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B50F9" w:rsidRDefault="008C6F5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B50F9" w:rsidRDefault="008C6F5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B50F9" w:rsidRDefault="008C6F50">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B50F9" w:rsidRDefault="008C6F5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ОКэ-НКПЗАБ-22-0023 по предмету закупки "Выполнение работ по строительному контролю на</w:t>
      </w:r>
      <w:proofErr w:type="gramEnd"/>
      <w:r>
        <w:t xml:space="preserve"> </w:t>
      </w:r>
      <w:proofErr w:type="gramStart"/>
      <w:r>
        <w:t>объекте «Строительство соединительных путей 761б, 763 с целью организации «сквозной» технологии работы контейнерного терминала ПАО «</w:t>
      </w:r>
      <w:proofErr w:type="spellStart"/>
      <w:r>
        <w:t>ТрансКонтейнер</w:t>
      </w:r>
      <w:proofErr w:type="spellEnd"/>
      <w:r>
        <w:t>» на станции Забайкальск Забайкальской железной дороги этап «СЦБ», этап «Сети связи», этап «Сети электроснабжения», этап «Наружное электроосвещение», этап «Блок-контейнер компрессорный», этап «Откатные ворота», этап «Водоотведение, канализация», этап «Благоустройство территории»"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w:t>
      </w:r>
      <w:r>
        <w:lastRenderedPageBreak/>
        <w:t xml:space="preserve">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Cs w:val="28"/>
        </w:rPr>
        <w:lastRenderedPageBreak/>
        <w:t xml:space="preserve">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w:t>
      </w:r>
      <w:r>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lastRenderedPageBreak/>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w:t>
      </w:r>
      <w:r>
        <w:rPr>
          <w:sz w:val="28"/>
          <w:szCs w:val="28"/>
        </w:rPr>
        <w:lastRenderedPageBreak/>
        <w:t>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w:t>
      </w:r>
      <w:r>
        <w:rPr>
          <w:sz w:val="28"/>
          <w:szCs w:val="28"/>
        </w:rPr>
        <w:lastRenderedPageBreak/>
        <w:t xml:space="preserve">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Pr>
          <w:sz w:val="28"/>
          <w:szCs w:val="28"/>
        </w:rPr>
        <w:lastRenderedPageBreak/>
        <w:t>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B50F9" w:rsidRDefault="008C6F50">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C6F50" w:rsidRPr="007E6DE4" w:rsidRDefault="008C6F50" w:rsidP="008F6343">
                            <w:pPr>
                              <w:jc w:val="center"/>
                              <w:rPr>
                                <w:b/>
                                <w:sz w:val="28"/>
                                <w:szCs w:val="28"/>
                              </w:rPr>
                            </w:pPr>
                            <w:r w:rsidRPr="007E6DE4">
                              <w:rPr>
                                <w:b/>
                                <w:sz w:val="28"/>
                                <w:szCs w:val="28"/>
                              </w:rPr>
                              <w:t xml:space="preserve">_____________________________________________, </w:t>
                            </w:r>
                          </w:p>
                          <w:p w:rsidR="008C6F50" w:rsidRDefault="008C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C6F50" w:rsidRPr="007E6DE4" w:rsidRDefault="008C6F50" w:rsidP="008F6343">
                            <w:pPr>
                              <w:jc w:val="center"/>
                              <w:rPr>
                                <w:b/>
                                <w:sz w:val="28"/>
                                <w:szCs w:val="28"/>
                              </w:rPr>
                            </w:pPr>
                            <w:r w:rsidRPr="007E6DE4">
                              <w:rPr>
                                <w:b/>
                                <w:sz w:val="28"/>
                                <w:szCs w:val="28"/>
                              </w:rPr>
                              <w:t>________________________________________</w:t>
                            </w:r>
                          </w:p>
                          <w:p w:rsidR="008C6F50" w:rsidRPr="007E6DE4" w:rsidRDefault="008C6F50" w:rsidP="008F6343">
                            <w:pPr>
                              <w:jc w:val="center"/>
                              <w:rPr>
                                <w:i/>
                                <w:sz w:val="20"/>
                                <w:szCs w:val="20"/>
                              </w:rPr>
                            </w:pPr>
                            <w:r w:rsidRPr="007E6DE4">
                              <w:rPr>
                                <w:i/>
                                <w:sz w:val="20"/>
                                <w:szCs w:val="20"/>
                              </w:rPr>
                              <w:t>государство регистрации претендента</w:t>
                            </w:r>
                          </w:p>
                          <w:p w:rsidR="008C6F50" w:rsidRPr="007E6DE4" w:rsidRDefault="008C6F50" w:rsidP="008F6343">
                            <w:pPr>
                              <w:jc w:val="center"/>
                              <w:rPr>
                                <w:b/>
                                <w:sz w:val="28"/>
                                <w:szCs w:val="28"/>
                              </w:rPr>
                            </w:pPr>
                            <w:r w:rsidRPr="007E6DE4">
                              <w:rPr>
                                <w:b/>
                                <w:sz w:val="28"/>
                                <w:szCs w:val="28"/>
                              </w:rPr>
                              <w:t>_____________________________</w:t>
                            </w:r>
                            <w:r>
                              <w:rPr>
                                <w:b/>
                                <w:sz w:val="28"/>
                                <w:szCs w:val="28"/>
                              </w:rPr>
                              <w:t>__________________</w:t>
                            </w:r>
                          </w:p>
                          <w:p w:rsidR="008C6F50" w:rsidRPr="007E6DE4" w:rsidRDefault="008C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8C6F50" w:rsidRDefault="008C6F50" w:rsidP="008F6343">
                            <w:pPr>
                              <w:jc w:val="both"/>
                            </w:pPr>
                          </w:p>
                          <w:p w:rsidR="008C6F50" w:rsidRDefault="008C6F50">
                            <w:pPr>
                              <w:jc w:val="center"/>
                              <w:rPr>
                                <w:b/>
                              </w:rPr>
                            </w:pPr>
                            <w:r>
                              <w:rPr>
                                <w:b/>
                              </w:rPr>
                              <w:t>ОБЕСПЕЧЕНИЕ ЗАЯВКИ НА УЧАСТИЕ В ОТКРЫТОМ КОНКУРСЕ № ОКэ-НКПЗАБ-22-0023</w:t>
                            </w:r>
                          </w:p>
                          <w:p w:rsidR="008C6F50" w:rsidRPr="003C6269" w:rsidRDefault="008C6F50" w:rsidP="008F6343">
                            <w:pPr>
                              <w:jc w:val="center"/>
                              <w:rPr>
                                <w:b/>
                              </w:rPr>
                            </w:pPr>
                            <w:r w:rsidRPr="003C6269">
                              <w:rPr>
                                <w:b/>
                              </w:rPr>
                              <w:t xml:space="preserve">(лот № _________) </w:t>
                            </w:r>
                          </w:p>
                          <w:p w:rsidR="008C6F50" w:rsidRPr="006471D1" w:rsidRDefault="008C6F5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C6F50" w:rsidRPr="007E6DE4" w:rsidRDefault="008C6F50" w:rsidP="008F6343">
                      <w:pPr>
                        <w:jc w:val="center"/>
                        <w:rPr>
                          <w:b/>
                          <w:sz w:val="28"/>
                          <w:szCs w:val="28"/>
                        </w:rPr>
                      </w:pPr>
                      <w:r w:rsidRPr="007E6DE4">
                        <w:rPr>
                          <w:b/>
                          <w:sz w:val="28"/>
                          <w:szCs w:val="28"/>
                        </w:rPr>
                        <w:t xml:space="preserve">_____________________________________________, </w:t>
                      </w:r>
                    </w:p>
                    <w:p w:rsidR="008C6F50" w:rsidRDefault="008C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C6F50" w:rsidRPr="007E6DE4" w:rsidRDefault="008C6F50" w:rsidP="008F6343">
                      <w:pPr>
                        <w:jc w:val="center"/>
                        <w:rPr>
                          <w:b/>
                          <w:sz w:val="28"/>
                          <w:szCs w:val="28"/>
                        </w:rPr>
                      </w:pPr>
                      <w:r w:rsidRPr="007E6DE4">
                        <w:rPr>
                          <w:b/>
                          <w:sz w:val="28"/>
                          <w:szCs w:val="28"/>
                        </w:rPr>
                        <w:t>________________________________________</w:t>
                      </w:r>
                    </w:p>
                    <w:p w:rsidR="008C6F50" w:rsidRPr="007E6DE4" w:rsidRDefault="008C6F50" w:rsidP="008F6343">
                      <w:pPr>
                        <w:jc w:val="center"/>
                        <w:rPr>
                          <w:i/>
                          <w:sz w:val="20"/>
                          <w:szCs w:val="20"/>
                        </w:rPr>
                      </w:pPr>
                      <w:r w:rsidRPr="007E6DE4">
                        <w:rPr>
                          <w:i/>
                          <w:sz w:val="20"/>
                          <w:szCs w:val="20"/>
                        </w:rPr>
                        <w:t>государство регистрации претендента</w:t>
                      </w:r>
                    </w:p>
                    <w:p w:rsidR="008C6F50" w:rsidRPr="007E6DE4" w:rsidRDefault="008C6F50" w:rsidP="008F6343">
                      <w:pPr>
                        <w:jc w:val="center"/>
                        <w:rPr>
                          <w:b/>
                          <w:sz w:val="28"/>
                          <w:szCs w:val="28"/>
                        </w:rPr>
                      </w:pPr>
                      <w:r w:rsidRPr="007E6DE4">
                        <w:rPr>
                          <w:b/>
                          <w:sz w:val="28"/>
                          <w:szCs w:val="28"/>
                        </w:rPr>
                        <w:t>_____________________________</w:t>
                      </w:r>
                      <w:r>
                        <w:rPr>
                          <w:b/>
                          <w:sz w:val="28"/>
                          <w:szCs w:val="28"/>
                        </w:rPr>
                        <w:t>__________________</w:t>
                      </w:r>
                    </w:p>
                    <w:p w:rsidR="008C6F50" w:rsidRPr="007E6DE4" w:rsidRDefault="008C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8C6F50" w:rsidRDefault="008C6F50" w:rsidP="008F6343">
                      <w:pPr>
                        <w:jc w:val="both"/>
                      </w:pPr>
                    </w:p>
                    <w:p w:rsidR="008C6F50" w:rsidRDefault="008C6F50">
                      <w:pPr>
                        <w:jc w:val="center"/>
                        <w:rPr>
                          <w:b/>
                        </w:rPr>
                      </w:pPr>
                      <w:r>
                        <w:rPr>
                          <w:b/>
                        </w:rPr>
                        <w:t>ОБЕСПЕЧЕНИЕ ЗАЯВКИ НА УЧАСТИЕ В ОТКРЫТОМ КОНКУРСЕ № ОКэ-НКПЗАБ-22-0023</w:t>
                      </w:r>
                    </w:p>
                    <w:p w:rsidR="008C6F50" w:rsidRPr="003C6269" w:rsidRDefault="008C6F50" w:rsidP="008F6343">
                      <w:pPr>
                        <w:jc w:val="center"/>
                        <w:rPr>
                          <w:b/>
                        </w:rPr>
                      </w:pPr>
                      <w:r w:rsidRPr="003C6269">
                        <w:rPr>
                          <w:b/>
                        </w:rPr>
                        <w:t xml:space="preserve">(лот № _________) </w:t>
                      </w:r>
                    </w:p>
                    <w:p w:rsidR="008C6F50" w:rsidRPr="006471D1" w:rsidRDefault="008C6F5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lastRenderedPageBreak/>
        <w:t>нал независимой (банковской) гарантии, выданной одним из банков, указа</w:t>
      </w:r>
      <w:r>
        <w:rPr>
          <w:color w:val="000000"/>
          <w:sz w:val="28"/>
          <w:szCs w:val="28"/>
          <w:lang w:eastAsia="ru-RU"/>
        </w:rPr>
        <w:t>н</w:t>
      </w:r>
      <w:r>
        <w:rPr>
          <w:color w:val="000000"/>
          <w:sz w:val="28"/>
          <w:szCs w:val="28"/>
          <w:lang w:eastAsia="ru-RU"/>
        </w:rPr>
        <w:t>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 xml:space="preserve">листа, реквизиты счета для перечисления денежных средств. Уведомление </w:t>
      </w:r>
      <w:r>
        <w:rPr>
          <w:sz w:val="28"/>
          <w:szCs w:val="28"/>
        </w:rPr>
        <w:lastRenderedPageBreak/>
        <w:t>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rsidR="009B50F9" w:rsidRDefault="008C6F5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B50F9" w:rsidRDefault="009B50F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B50F9" w:rsidRDefault="008C6F5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B50F9" w:rsidRDefault="009B50F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w:t>
      </w:r>
      <w:r>
        <w:rPr>
          <w:sz w:val="28"/>
          <w:szCs w:val="28"/>
        </w:rPr>
        <w:lastRenderedPageBreak/>
        <w:t>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B50F9" w:rsidRDefault="008C6F50">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может быть заключен с </w:t>
      </w:r>
      <w:r>
        <w:rPr>
          <w:color w:val="222222"/>
          <w:sz w:val="28"/>
          <w:szCs w:val="28"/>
          <w:shd w:val="clear" w:color="auto" w:fill="FFFFFF"/>
        </w:rPr>
        <w:lastRenderedPageBreak/>
        <w:t>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8C6F50" w:rsidRDefault="008C6F50"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8C6F50" w:rsidRPr="0095219D" w:rsidRDefault="008C6F50" w:rsidP="008C6F50">
      <w:pPr>
        <w:ind w:firstLine="426"/>
        <w:rPr>
          <w:b/>
        </w:rPr>
      </w:pPr>
      <w:r>
        <w:rPr>
          <w:b/>
        </w:rPr>
        <w:t>4.1. Наименование выполняемых работ.</w:t>
      </w:r>
    </w:p>
    <w:p w:rsidR="008C6F50" w:rsidRPr="0095219D" w:rsidRDefault="008C6F50" w:rsidP="008C6F50">
      <w:pPr>
        <w:ind w:firstLine="426"/>
        <w:jc w:val="both"/>
      </w:pPr>
      <w:r>
        <w:t xml:space="preserve">4.1.1. Предметом открытого конкурса является выполнение </w:t>
      </w:r>
      <w:r>
        <w:rPr>
          <w:color w:val="000000"/>
        </w:rPr>
        <w:t xml:space="preserve">работ </w:t>
      </w:r>
      <w:r>
        <w:t xml:space="preserve">по осуществлению строительного контроля на объекте Заказчика – </w:t>
      </w:r>
      <w:r>
        <w:rPr>
          <w:color w:val="000000"/>
          <w:spacing w:val="7"/>
        </w:rPr>
        <w:t xml:space="preserve">«Строительство </w:t>
      </w:r>
      <w:r>
        <w:t xml:space="preserve">соединительных путей </w:t>
      </w:r>
      <w:proofErr w:type="gramStart"/>
      <w:r>
        <w:t>№761б, 763, с целью организации «сквозной» технологии работы контейнерного терминала ПАО «</w:t>
      </w:r>
      <w:proofErr w:type="spellStart"/>
      <w:r>
        <w:t>ТрансКонтейнер</w:t>
      </w:r>
      <w:proofErr w:type="spellEnd"/>
      <w:r>
        <w:t>» на станции Забайкальск Забайкальской железной дороге (этап «СЦБ», этап «Сети связи», этап «Сети электроснабжения», этап «Наружное электроосвещение», этап «Блок-контейнер компрессорный», этап «Откатные ворота», этап «Водоотведение, канализация», этап «Благоустройство территории») на филиале ПАО «</w:t>
      </w:r>
      <w:proofErr w:type="spellStart"/>
      <w:r>
        <w:t>ТрансКонтейнер</w:t>
      </w:r>
      <w:proofErr w:type="spellEnd"/>
      <w:r>
        <w:t>» на Забайкальской железной дороге.</w:t>
      </w:r>
      <w:proofErr w:type="gramEnd"/>
    </w:p>
    <w:p w:rsidR="008C6F50" w:rsidRPr="0095219D" w:rsidRDefault="008C6F50" w:rsidP="008C6F50">
      <w:pPr>
        <w:ind w:firstLine="426"/>
        <w:jc w:val="both"/>
      </w:pPr>
    </w:p>
    <w:p w:rsidR="008C6F50" w:rsidRPr="0095219D" w:rsidRDefault="008C6F50" w:rsidP="008C6F50">
      <w:pPr>
        <w:ind w:firstLine="426"/>
        <w:rPr>
          <w:b/>
        </w:rPr>
      </w:pPr>
      <w:r>
        <w:rPr>
          <w:b/>
        </w:rPr>
        <w:t>4.2.  Общие положения.</w:t>
      </w:r>
    </w:p>
    <w:p w:rsidR="008C6F50" w:rsidRPr="0095219D" w:rsidRDefault="008C6F50" w:rsidP="008C6F50">
      <w:pPr>
        <w:ind w:firstLine="426"/>
        <w:jc w:val="both"/>
      </w:pPr>
      <w: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C6F50" w:rsidRPr="0095219D" w:rsidRDefault="008C6F50" w:rsidP="008C6F50">
      <w:pPr>
        <w:ind w:firstLine="426"/>
        <w:jc w:val="both"/>
      </w:pPr>
      <w: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8C6F50" w:rsidRPr="0095219D" w:rsidRDefault="008C6F50" w:rsidP="008C6F50">
      <w:pPr>
        <w:ind w:firstLine="426"/>
        <w:jc w:val="both"/>
      </w:pPr>
      <w:r>
        <w:t>4.2.3. Привлечение субподрядчиков допускается.</w:t>
      </w:r>
    </w:p>
    <w:p w:rsidR="008C6F50" w:rsidRPr="0095219D" w:rsidRDefault="008C6F50" w:rsidP="008C6F50">
      <w:pPr>
        <w:ind w:firstLine="426"/>
        <w:jc w:val="both"/>
      </w:pPr>
    </w:p>
    <w:p w:rsidR="008C6F50" w:rsidRPr="0095219D" w:rsidRDefault="008C6F50" w:rsidP="008C6F50">
      <w:pPr>
        <w:ind w:firstLine="426"/>
        <w:jc w:val="both"/>
        <w:rPr>
          <w:b/>
        </w:rPr>
      </w:pPr>
      <w:r>
        <w:rPr>
          <w:b/>
        </w:rPr>
        <w:t>4.3. Начальная (максимальная) цена договора.</w:t>
      </w:r>
    </w:p>
    <w:p w:rsidR="008C6F50" w:rsidRPr="0095219D" w:rsidRDefault="008C6F50" w:rsidP="008C6F50">
      <w:pPr>
        <w:ind w:firstLine="425"/>
        <w:jc w:val="both"/>
      </w:pPr>
      <w:r>
        <w:t>4.3.1.  Максимальная (предельная)  цена договора не должна превышать 4 037 637 (Четыре миллиона тридцать семь тысяч шестьсот тридцать семь) рублей 86 копеек с учетом всех налогов (кроме НДС). Сумма НДС и условия начисления определяются в соответствии с законодательством Российской Федерации.</w:t>
      </w:r>
    </w:p>
    <w:p w:rsidR="008C6F50" w:rsidRPr="0095219D" w:rsidRDefault="008C6F50" w:rsidP="008C6F50">
      <w:pPr>
        <w:tabs>
          <w:tab w:val="left" w:pos="7293"/>
        </w:tabs>
        <w:ind w:firstLine="426"/>
        <w:jc w:val="both"/>
      </w:pPr>
      <w:r>
        <w:t>Цена Договора включает в себя все прямые и косвенные расходы Подрядчика по выполнению Объема работ по настоящему Договору.</w:t>
      </w:r>
    </w:p>
    <w:p w:rsidR="008C6F50" w:rsidRPr="0095219D" w:rsidRDefault="008C6F50" w:rsidP="008C6F50">
      <w:pPr>
        <w:tabs>
          <w:tab w:val="left" w:pos="7293"/>
        </w:tabs>
        <w:ind w:firstLine="426"/>
        <w:jc w:val="both"/>
      </w:pPr>
      <w:r>
        <w:t>4.3.2. Цена одного дня работы строительного контроля не должна превышать 25 554 (Двадцать пять тысяч пятьсот пятьдесят четыре тысячи) рублей 67 копеек.</w:t>
      </w:r>
    </w:p>
    <w:p w:rsidR="008C6F50" w:rsidRPr="0095219D" w:rsidRDefault="008C6F50" w:rsidP="008C6F50">
      <w:pPr>
        <w:tabs>
          <w:tab w:val="left" w:pos="7293"/>
        </w:tabs>
        <w:ind w:firstLine="426"/>
        <w:jc w:val="both"/>
      </w:pPr>
      <w:r>
        <w:t>4.3.3. Увеличение общей цены по договору, заключенному по результатам проведения закупки, в процессе исполнения договора может быть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8C6F50" w:rsidRPr="0095219D" w:rsidRDefault="008C6F50" w:rsidP="008C6F50">
      <w:pPr>
        <w:tabs>
          <w:tab w:val="left" w:pos="7293"/>
        </w:tabs>
        <w:ind w:firstLine="426"/>
        <w:jc w:val="both"/>
      </w:pPr>
      <w: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8C6F50" w:rsidRPr="0095219D" w:rsidRDefault="008C6F50" w:rsidP="008C6F50">
      <w:pPr>
        <w:tabs>
          <w:tab w:val="left" w:pos="7293"/>
        </w:tabs>
        <w:ind w:firstLine="426"/>
        <w:jc w:val="both"/>
      </w:pPr>
      <w: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8C6F50" w:rsidRPr="0095219D" w:rsidRDefault="008C6F50" w:rsidP="008C6F50">
      <w:pPr>
        <w:keepNext/>
        <w:keepLines/>
        <w:tabs>
          <w:tab w:val="left" w:pos="0"/>
        </w:tabs>
        <w:ind w:firstLine="426"/>
        <w:jc w:val="both"/>
      </w:pPr>
    </w:p>
    <w:p w:rsidR="008C6F50" w:rsidRPr="0095219D" w:rsidRDefault="008C6F50" w:rsidP="008C6F50">
      <w:pPr>
        <w:ind w:firstLine="426"/>
        <w:rPr>
          <w:b/>
        </w:rPr>
      </w:pPr>
      <w:r>
        <w:t xml:space="preserve"> </w:t>
      </w:r>
      <w:r>
        <w:rPr>
          <w:b/>
        </w:rPr>
        <w:t>4.4. Место выполнения работ.</w:t>
      </w:r>
    </w:p>
    <w:p w:rsidR="008C6F50" w:rsidRPr="0095219D" w:rsidRDefault="008C6F50" w:rsidP="008C6F50">
      <w:pPr>
        <w:ind w:firstLine="426"/>
        <w:jc w:val="both"/>
        <w:rPr>
          <w:b/>
        </w:rPr>
      </w:pPr>
      <w:r>
        <w:rPr>
          <w:rFonts w:eastAsia="MS Mincho"/>
        </w:rPr>
        <w:t>4.4.1. </w:t>
      </w:r>
      <w:r>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w:t>
      </w:r>
    </w:p>
    <w:p w:rsidR="008C6F50" w:rsidRPr="0095219D" w:rsidRDefault="008C6F50" w:rsidP="008C6F50">
      <w:pPr>
        <w:ind w:firstLine="426"/>
        <w:jc w:val="both"/>
        <w:rPr>
          <w:b/>
        </w:rPr>
      </w:pPr>
    </w:p>
    <w:p w:rsidR="008C6F50" w:rsidRPr="0095219D" w:rsidRDefault="008C6F50" w:rsidP="008C6F50">
      <w:pPr>
        <w:ind w:firstLine="426"/>
        <w:jc w:val="both"/>
        <w:rPr>
          <w:b/>
        </w:rPr>
      </w:pPr>
      <w:r>
        <w:rPr>
          <w:b/>
        </w:rPr>
        <w:t>4.5. Перечень работ</w:t>
      </w:r>
    </w:p>
    <w:p w:rsidR="008C6F50" w:rsidRPr="0095219D" w:rsidRDefault="008C6F50" w:rsidP="008C6F50">
      <w:pPr>
        <w:ind w:firstLine="426"/>
      </w:pPr>
      <w:r>
        <w:t xml:space="preserve">4.5.1. Перечень работ – в соответствии с проектом Договора. </w:t>
      </w:r>
    </w:p>
    <w:p w:rsidR="008C6F50" w:rsidRPr="0095219D" w:rsidRDefault="008C6F50" w:rsidP="008C6F50">
      <w:pPr>
        <w:ind w:firstLine="426"/>
        <w:jc w:val="both"/>
      </w:pPr>
    </w:p>
    <w:p w:rsidR="008C6F50" w:rsidRPr="0095219D" w:rsidRDefault="008C6F50" w:rsidP="008C6F50">
      <w:pPr>
        <w:ind w:firstLine="426"/>
        <w:rPr>
          <w:b/>
        </w:rPr>
      </w:pPr>
      <w:r>
        <w:rPr>
          <w:b/>
        </w:rPr>
        <w:t>4.6. Срок (интервал) выполнения работ.</w:t>
      </w:r>
    </w:p>
    <w:p w:rsidR="008C6F50" w:rsidRPr="0095219D" w:rsidRDefault="008C6F50" w:rsidP="008C6F50">
      <w:pPr>
        <w:ind w:firstLine="426"/>
        <w:rPr>
          <w:b/>
        </w:rPr>
      </w:pPr>
      <w:r>
        <w:rPr>
          <w:rFonts w:eastAsia="Arial"/>
        </w:rPr>
        <w:t>4.6.1. Срок выполнения Работ:</w:t>
      </w:r>
    </w:p>
    <w:p w:rsidR="008C6F50" w:rsidRPr="0095219D" w:rsidRDefault="008C6F50" w:rsidP="008C6F50">
      <w:pPr>
        <w:shd w:val="clear" w:color="auto" w:fill="FFFFFF"/>
        <w:jc w:val="both"/>
      </w:pPr>
      <w:r>
        <w:rPr>
          <w:rFonts w:eastAsia="Arial"/>
        </w:rPr>
        <w:lastRenderedPageBreak/>
        <w:t xml:space="preserve">       4.6.2. Начало выполнения Работ  </w:t>
      </w:r>
      <w:r>
        <w:t xml:space="preserve">– </w:t>
      </w:r>
      <w:proofErr w:type="gramStart"/>
      <w:r>
        <w:t>с даты заключения</w:t>
      </w:r>
      <w:proofErr w:type="gramEnd"/>
      <w:r>
        <w:t xml:space="preserve"> договора. </w:t>
      </w:r>
    </w:p>
    <w:p w:rsidR="008C6F50" w:rsidRPr="0095219D" w:rsidRDefault="008C6F50" w:rsidP="008C6F50">
      <w:pPr>
        <w:keepNext/>
        <w:keepLines/>
        <w:autoSpaceDE w:val="0"/>
        <w:autoSpaceDN w:val="0"/>
        <w:jc w:val="both"/>
        <w:rPr>
          <w:rFonts w:eastAsia="Arial"/>
        </w:rPr>
      </w:pPr>
      <w:r>
        <w:rPr>
          <w:rFonts w:eastAsia="Arial"/>
        </w:rPr>
        <w:t xml:space="preserve">       4.6.3. Окончание выполнения Работ –  ориентировочно </w:t>
      </w:r>
      <w:r>
        <w:t xml:space="preserve">158 (сто пятьдесят восемь) календарных дней </w:t>
      </w:r>
      <w:proofErr w:type="gramStart"/>
      <w:r>
        <w:rPr>
          <w:rFonts w:eastAsia="Arial"/>
        </w:rPr>
        <w:t>с даты начала</w:t>
      </w:r>
      <w:proofErr w:type="gramEnd"/>
      <w:r>
        <w:rPr>
          <w:rFonts w:eastAsia="Arial"/>
        </w:rPr>
        <w:t xml:space="preserve"> выполнения Работ.</w:t>
      </w:r>
    </w:p>
    <w:p w:rsidR="008C6F50" w:rsidRPr="0095219D" w:rsidRDefault="008C6F50" w:rsidP="008C6F50">
      <w:pPr>
        <w:shd w:val="clear" w:color="auto" w:fill="FFFFFF"/>
        <w:ind w:firstLine="426"/>
        <w:jc w:val="both"/>
        <w:rPr>
          <w:b/>
        </w:rPr>
      </w:pPr>
    </w:p>
    <w:p w:rsidR="008C6F50" w:rsidRPr="0095219D" w:rsidRDefault="008C6F50" w:rsidP="008C6F50">
      <w:pPr>
        <w:shd w:val="clear" w:color="auto" w:fill="FFFFFF"/>
        <w:ind w:firstLine="426"/>
        <w:jc w:val="both"/>
      </w:pPr>
      <w:r>
        <w:rPr>
          <w:b/>
        </w:rPr>
        <w:t>4.7. Требования к безопасности и качеству выполняемых работ.</w:t>
      </w:r>
    </w:p>
    <w:p w:rsidR="008C6F50" w:rsidRPr="0095219D" w:rsidRDefault="008C6F50" w:rsidP="008C6F50">
      <w:pPr>
        <w:ind w:firstLine="426"/>
        <w:jc w:val="both"/>
      </w:pPr>
      <w:r>
        <w:t xml:space="preserve">4.7.1.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8C6F50" w:rsidRPr="0095219D" w:rsidRDefault="008C6F50" w:rsidP="008C6F50">
      <w:pPr>
        <w:ind w:firstLine="426"/>
        <w:jc w:val="both"/>
      </w:pPr>
      <w:r>
        <w:t>4.7.2. Для обеспечения доступа работников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8C6F50" w:rsidRPr="0095219D" w:rsidRDefault="008C6F50" w:rsidP="008C6F50">
      <w:pPr>
        <w:ind w:firstLine="426"/>
        <w:jc w:val="both"/>
      </w:pPr>
      <w:r>
        <w:t>4.7.3. Выполняемые работы, равно как и их результат, должны соответствовать требованиям:</w:t>
      </w:r>
    </w:p>
    <w:p w:rsidR="008C6F50" w:rsidRPr="0095219D" w:rsidRDefault="008C6F50" w:rsidP="008C6F50">
      <w:pPr>
        <w:ind w:firstLine="426"/>
        <w:jc w:val="both"/>
      </w:pPr>
      <w:r>
        <w:t>- Постановления Правительства РФ от 21.06.2010 г. №468;</w:t>
      </w:r>
    </w:p>
    <w:p w:rsidR="008C6F50" w:rsidRPr="0095219D" w:rsidRDefault="008C6F50" w:rsidP="008C6F50">
      <w:pPr>
        <w:ind w:firstLine="426"/>
        <w:jc w:val="both"/>
      </w:pPr>
      <w:r>
        <w:t>- статьи 53 Градостроительного кодекса РФ от 29.12.2004 №190-ФЗ;</w:t>
      </w:r>
    </w:p>
    <w:p w:rsidR="008C6F50" w:rsidRPr="0095219D" w:rsidRDefault="008C6F50" w:rsidP="008C6F50">
      <w:pPr>
        <w:ind w:firstLine="426"/>
        <w:jc w:val="both"/>
      </w:pPr>
      <w:r>
        <w:t>- РД-11-02-2006;</w:t>
      </w:r>
    </w:p>
    <w:p w:rsidR="008C6F50" w:rsidRPr="0095219D" w:rsidRDefault="008C6F50" w:rsidP="008C6F50">
      <w:pPr>
        <w:ind w:firstLine="426"/>
        <w:jc w:val="both"/>
      </w:pPr>
      <w:r>
        <w:t xml:space="preserve">- РД-11-05-2007; </w:t>
      </w:r>
    </w:p>
    <w:p w:rsidR="008C6F50" w:rsidRPr="0095219D" w:rsidRDefault="008C6F50" w:rsidP="008C6F50">
      <w:pPr>
        <w:ind w:firstLine="426"/>
        <w:jc w:val="both"/>
      </w:pPr>
      <w:r>
        <w:t xml:space="preserve">- СП 126.13330.2017; </w:t>
      </w:r>
    </w:p>
    <w:p w:rsidR="008C6F50" w:rsidRPr="0095219D" w:rsidRDefault="008C6F50" w:rsidP="008C6F50">
      <w:pPr>
        <w:ind w:firstLine="426"/>
        <w:jc w:val="both"/>
      </w:pPr>
      <w:r>
        <w:t xml:space="preserve">- ГОСТ </w:t>
      </w:r>
      <w:proofErr w:type="gramStart"/>
      <w:r>
        <w:t>Р</w:t>
      </w:r>
      <w:proofErr w:type="gramEnd"/>
      <w:r>
        <w:t xml:space="preserve"> 51872-2019.</w:t>
      </w:r>
      <w:r>
        <w:tab/>
      </w:r>
    </w:p>
    <w:p w:rsidR="008C6F50" w:rsidRPr="0095219D" w:rsidRDefault="008C6F50" w:rsidP="008C6F50">
      <w:pPr>
        <w:shd w:val="clear" w:color="auto" w:fill="FFFFFF"/>
        <w:ind w:firstLine="426"/>
        <w:jc w:val="both"/>
      </w:pPr>
      <w:r>
        <w:tab/>
        <w:t xml:space="preserve"> </w:t>
      </w:r>
    </w:p>
    <w:p w:rsidR="008C6F50" w:rsidRPr="0095219D" w:rsidRDefault="008C6F50" w:rsidP="008C6F50">
      <w:pPr>
        <w:shd w:val="clear" w:color="auto" w:fill="FFFFFF"/>
        <w:ind w:firstLine="426"/>
        <w:jc w:val="both"/>
      </w:pPr>
      <w:r>
        <w:rPr>
          <w:b/>
        </w:rPr>
        <w:t>4.8. Требования к особым условиям работ.</w:t>
      </w:r>
    </w:p>
    <w:p w:rsidR="008C6F50" w:rsidRPr="0095219D" w:rsidRDefault="008C6F50" w:rsidP="008C6F50">
      <w:pPr>
        <w:shd w:val="clear" w:color="auto" w:fill="FFFFFF"/>
        <w:ind w:firstLine="426"/>
        <w:jc w:val="both"/>
      </w:pPr>
      <w:r>
        <w:t>4.9.1. 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8C6F50" w:rsidRPr="0095219D" w:rsidRDefault="008C6F50" w:rsidP="008C6F50">
      <w:pPr>
        <w:shd w:val="clear" w:color="auto" w:fill="FFFFFF"/>
        <w:ind w:firstLine="426"/>
        <w:jc w:val="both"/>
      </w:pPr>
      <w:r>
        <w:t>4.8.2. Победитель должен иметь возможность обеспечивать  проведение  работ  в выходные и праздничные дни – с 8-00 до 20-00 местного времени.</w:t>
      </w:r>
    </w:p>
    <w:p w:rsidR="008C6F50" w:rsidRPr="0095219D" w:rsidRDefault="008C6F50" w:rsidP="008C6F50">
      <w:pPr>
        <w:shd w:val="clear" w:color="auto" w:fill="FFFFFF"/>
        <w:ind w:firstLine="426"/>
        <w:jc w:val="both"/>
      </w:pPr>
    </w:p>
    <w:p w:rsidR="008C6F50" w:rsidRPr="0095219D" w:rsidRDefault="008C6F50" w:rsidP="008C6F50">
      <w:pPr>
        <w:ind w:firstLine="426"/>
        <w:rPr>
          <w:b/>
        </w:rPr>
      </w:pPr>
      <w:r>
        <w:rPr>
          <w:b/>
        </w:rPr>
        <w:t>4.9. Требования к сроку и (или) объему предоставления гарантий.</w:t>
      </w:r>
    </w:p>
    <w:p w:rsidR="008C6F50" w:rsidRPr="0095219D" w:rsidRDefault="008C6F50" w:rsidP="008C6F50">
      <w:pPr>
        <w:ind w:firstLine="426"/>
        <w:jc w:val="both"/>
        <w:rPr>
          <w:rFonts w:ascii="Calibri" w:hAnsi="Calibri" w:cs="Calibri"/>
          <w:color w:val="000000"/>
          <w:shd w:val="clear" w:color="auto" w:fill="FFFFFF"/>
        </w:rPr>
      </w:pPr>
      <w:r>
        <w:t xml:space="preserve">4.9.1. Гарантийный срок на результаты работ должен составлять не менее 36 (тридцать шесть) месяцев </w:t>
      </w:r>
      <w:r>
        <w:rPr>
          <w:rFonts w:ascii="Calibri" w:hAnsi="Calibri" w:cs="Calibri"/>
          <w:color w:val="000000"/>
          <w:shd w:val="clear" w:color="auto" w:fill="FFFFFF"/>
        </w:rPr>
        <w:t xml:space="preserve">с даты </w:t>
      </w:r>
      <w:proofErr w:type="gramStart"/>
      <w:r>
        <w:rPr>
          <w:color w:val="000000"/>
          <w:shd w:val="clear" w:color="auto" w:fill="FFFFFF"/>
        </w:rPr>
        <w:t>подписания последнего акта сдачи-приемки приемки выполненных работ</w:t>
      </w:r>
      <w:proofErr w:type="gramEnd"/>
      <w:r>
        <w:rPr>
          <w:color w:val="000000"/>
          <w:shd w:val="clear" w:color="auto" w:fill="FFFFFF"/>
        </w:rPr>
        <w:t>.</w:t>
      </w:r>
    </w:p>
    <w:p w:rsidR="008C6F50" w:rsidRPr="0095219D" w:rsidRDefault="008C6F50" w:rsidP="008C6F50">
      <w:pPr>
        <w:ind w:firstLine="426"/>
        <w:jc w:val="both"/>
      </w:pPr>
      <w:r>
        <w:t>4.9.2.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8C6F50" w:rsidRPr="0095219D" w:rsidRDefault="008C6F50" w:rsidP="008C6F50">
      <w:pPr>
        <w:ind w:firstLine="426"/>
        <w:jc w:val="both"/>
      </w:pPr>
    </w:p>
    <w:p w:rsidR="008C6F50" w:rsidRPr="0095219D" w:rsidRDefault="008C6F50" w:rsidP="008C6F50">
      <w:pPr>
        <w:ind w:firstLine="426"/>
        <w:rPr>
          <w:b/>
        </w:rPr>
      </w:pPr>
      <w:r>
        <w:rPr>
          <w:b/>
        </w:rPr>
        <w:t xml:space="preserve"> 4.10. Требования к порядку приемки</w:t>
      </w:r>
    </w:p>
    <w:p w:rsidR="008C6F50" w:rsidRPr="0095219D" w:rsidRDefault="008C6F50" w:rsidP="008C6F50">
      <w:pPr>
        <w:autoSpaceDE w:val="0"/>
        <w:autoSpaceDN w:val="0"/>
        <w:adjustRightInd w:val="0"/>
        <w:spacing w:line="240" w:lineRule="atLeast"/>
        <w:ind w:firstLine="426"/>
        <w:jc w:val="both"/>
      </w:pPr>
      <w:r>
        <w:t xml:space="preserve">4.10.1. </w:t>
      </w:r>
      <w:proofErr w:type="gramStart"/>
      <w:r>
        <w:t>Исполнитель еженедельно информирует Заказчика о ходе выполнения строительно-монтажных работ на объекте строительства путем отправки по электронной почте Заказчику перечня выполняемых работ с приложением фотоотчета (еженедельный отчет), в объёме и качестве, достаточном для объективной оценки Заказчиком хода и качества производства работ).</w:t>
      </w:r>
      <w:proofErr w:type="gramEnd"/>
      <w:r>
        <w:t xml:space="preserve"> По завершении месяца формируется ежемесячный отчет.</w:t>
      </w:r>
    </w:p>
    <w:p w:rsidR="008C6F50" w:rsidRPr="0095219D" w:rsidRDefault="008C6F50" w:rsidP="008C6F50">
      <w:pPr>
        <w:ind w:firstLine="426"/>
        <w:jc w:val="both"/>
      </w:pPr>
      <w:r>
        <w:t xml:space="preserve">4.10.2. Сдача выполненного Объема Работ Заказчику осуществляется ежемесячно по факту выполнения Работы путем подписания Сторонами Акта сдачи приемки. </w:t>
      </w:r>
    </w:p>
    <w:p w:rsidR="008C6F50" w:rsidRPr="0095219D" w:rsidRDefault="008C6F50" w:rsidP="008C6F50">
      <w:pPr>
        <w:ind w:firstLine="426"/>
        <w:jc w:val="both"/>
      </w:pPr>
      <w:r>
        <w:t>Исполнитель  в течение 5 (пяти) календарных дней  по завершении выполнения Работ (ежемесячно) формирует докумен</w:t>
      </w:r>
      <w:proofErr w:type="gramStart"/>
      <w:r>
        <w:t>т(</w:t>
      </w:r>
      <w:proofErr w:type="gramEnd"/>
      <w:r>
        <w:t xml:space="preserve">ы) в электронном виде, подписывает его усиленной квалифицированной электронной подписью (далее – квалифицированная электронная </w:t>
      </w:r>
      <w:r>
        <w:lastRenderedPageBreak/>
        <w:t>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8C6F50" w:rsidRPr="0095219D" w:rsidRDefault="008C6F50" w:rsidP="008C6F50">
      <w:pPr>
        <w:ind w:firstLine="426"/>
        <w:jc w:val="both"/>
      </w:pPr>
      <w:r>
        <w:t>Заказчик в течение 10 (десяти) календарных дней с даты получения документ</w:t>
      </w:r>
      <w:proofErr w:type="gramStart"/>
      <w:r>
        <w:t>а(</w:t>
      </w:r>
      <w:proofErr w:type="spellStart"/>
      <w:proofErr w:type="gramEnd"/>
      <w:r>
        <w:t>ов</w:t>
      </w:r>
      <w:proofErr w:type="spellEnd"/>
      <w:r>
        <w:t xml:space="preserve">) подписывает документ(ы) </w:t>
      </w:r>
      <w:r>
        <w:rPr>
          <w:snapToGrid w:val="0"/>
        </w:rPr>
        <w:t>квалифицированной электронной подписью</w:t>
      </w:r>
      <w:r>
        <w:t xml:space="preserve"> и отправляет его (их)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8C6F50" w:rsidRPr="0095219D" w:rsidRDefault="008C6F50" w:rsidP="008C6F50">
      <w:pPr>
        <w:ind w:firstLine="426"/>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8C6F50" w:rsidRPr="0095219D" w:rsidRDefault="008C6F50" w:rsidP="008C6F50">
      <w:pPr>
        <w:ind w:firstLine="426"/>
        <w:jc w:val="both"/>
      </w:pPr>
      <w:r>
        <w:t>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xml:space="preserve">) </w:t>
      </w:r>
      <w:r>
        <w:rPr>
          <w:snapToGrid w:val="0"/>
        </w:rPr>
        <w:t>квалифицированной электронной подписью</w:t>
      </w:r>
      <w:r>
        <w:t>, если иное прямо не предусмотрено Сторонами в Договоре.</w:t>
      </w:r>
    </w:p>
    <w:p w:rsidR="008C6F50" w:rsidRPr="0095219D" w:rsidRDefault="008C6F50" w:rsidP="008C6F50">
      <w:pPr>
        <w:shd w:val="clear" w:color="auto" w:fill="FFFFFF"/>
        <w:ind w:firstLine="426"/>
        <w:jc w:val="both"/>
      </w:pPr>
    </w:p>
    <w:p w:rsidR="008C6F50" w:rsidRPr="0095219D" w:rsidRDefault="008C6F50" w:rsidP="008C6F50">
      <w:pPr>
        <w:ind w:firstLine="426"/>
        <w:rPr>
          <w:b/>
        </w:rPr>
      </w:pPr>
      <w:r>
        <w:rPr>
          <w:rFonts w:eastAsia="MS Mincho"/>
          <w:b/>
        </w:rPr>
        <w:t>4.11.</w:t>
      </w:r>
      <w:r>
        <w:rPr>
          <w:b/>
        </w:rPr>
        <w:t xml:space="preserve"> Требования к порядку оплаты</w:t>
      </w:r>
    </w:p>
    <w:p w:rsidR="008C6F50" w:rsidRPr="0095219D" w:rsidRDefault="008C6F50" w:rsidP="008C6F50">
      <w:pPr>
        <w:keepNext/>
        <w:keepLines/>
        <w:ind w:firstLine="426"/>
        <w:jc w:val="both"/>
      </w:pPr>
      <w:r>
        <w:t xml:space="preserve">4.11.1. Оплата  Работ производится ежемесячно, путем перечисления Заказчиком денежных средств, в течение 30 (Тридцати) календарных дней с даты предоставления ежемесячного отчета строительного контроля и подписания Сторонами акта сдачи-приемки </w:t>
      </w:r>
      <w:proofErr w:type="gramStart"/>
      <w:r>
        <w:t>Работ</w:t>
      </w:r>
      <w:proofErr w:type="gramEnd"/>
      <w:r>
        <w:t xml:space="preserve"> на основании предоставленного Исполнителем счета на оплату.</w:t>
      </w:r>
    </w:p>
    <w:p w:rsidR="008C6F50" w:rsidRPr="0095219D" w:rsidRDefault="008C6F50" w:rsidP="008C6F50">
      <w:pPr>
        <w:ind w:firstLine="426"/>
        <w:jc w:val="both"/>
      </w:pPr>
    </w:p>
    <w:p w:rsidR="008C6F50" w:rsidRPr="0095219D" w:rsidRDefault="008C6F50" w:rsidP="008C6F50">
      <w:pPr>
        <w:tabs>
          <w:tab w:val="left" w:pos="142"/>
          <w:tab w:val="left" w:pos="284"/>
        </w:tabs>
        <w:rPr>
          <w:rFonts w:eastAsia="Arial"/>
        </w:rPr>
      </w:pPr>
      <w:r>
        <w:rPr>
          <w:rFonts w:eastAsia="Arial"/>
          <w:b/>
        </w:rPr>
        <w:t xml:space="preserve">     4.12. </w:t>
      </w:r>
      <w:r>
        <w:rPr>
          <w:rFonts w:eastAsia="MS Mincho"/>
          <w:b/>
        </w:rPr>
        <w:t>Прочие условия.</w:t>
      </w:r>
    </w:p>
    <w:p w:rsidR="008C6F50" w:rsidRPr="006A2B81" w:rsidRDefault="008C6F50" w:rsidP="008C6F50">
      <w:pPr>
        <w:jc w:val="both"/>
        <w:rPr>
          <w:rFonts w:eastAsia="Arial"/>
          <w:sz w:val="20"/>
          <w:szCs w:val="20"/>
        </w:rPr>
      </w:pPr>
      <w:r>
        <w:t xml:space="preserve">     4.12.1. Для обеспечения доступа работников и строительной техники на объект производства работ Подрядчик обязан не </w:t>
      </w:r>
      <w:proofErr w:type="gramStart"/>
      <w:r>
        <w:t>позднее</w:t>
      </w:r>
      <w:proofErr w:type="gramEnd"/>
      <w: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8C6F50" w:rsidRDefault="008C6F50" w:rsidP="008C6F50">
      <w:bookmarkStart w:id="16" w:name="_gjdgxs" w:colFirst="0" w:colLast="0"/>
      <w:bookmarkEnd w:id="16"/>
    </w:p>
    <w:p w:rsidR="008C6F50" w:rsidRPr="003548CE" w:rsidRDefault="008C6F50" w:rsidP="008C6F50">
      <w:pPr>
        <w:rPr>
          <w:rFonts w:eastAsia="MS Mincho"/>
          <w:szCs w:val="28"/>
        </w:rPr>
      </w:pPr>
    </w:p>
    <w:p w:rsidR="008C6F50" w:rsidRDefault="008C6F50" w:rsidP="008C6F50">
      <w:pPr>
        <w:spacing w:after="120"/>
        <w:outlineLvl w:val="0"/>
        <w:rPr>
          <w:rFonts w:eastAsia="MS Mincho"/>
          <w:szCs w:val="28"/>
        </w:rPr>
        <w:sectPr w:rsidR="008C6F50" w:rsidSect="00C61911">
          <w:headerReference w:type="default" r:id="rId20"/>
          <w:footerReference w:type="even" r:id="rId21"/>
          <w:footerReference w:type="default" r:id="rId22"/>
          <w:pgSz w:w="11906" w:h="16838"/>
          <w:pgMar w:top="1134" w:right="850" w:bottom="1134" w:left="1701" w:header="708" w:footer="708" w:gutter="0"/>
          <w:cols w:space="708"/>
          <w:docGrid w:linePitch="360"/>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B50F9" w:rsidRDefault="008C6F50">
            <w:pPr>
              <w:pStyle w:val="19"/>
              <w:ind w:firstLine="397"/>
              <w:rPr>
                <w:sz w:val="24"/>
                <w:szCs w:val="24"/>
              </w:rPr>
            </w:pPr>
            <w:proofErr w:type="gramStart"/>
            <w:r>
              <w:rPr>
                <w:sz w:val="24"/>
                <w:szCs w:val="24"/>
              </w:rPr>
              <w:t>Открытый конкурс в электронной форме № ОКэ-НКПЗАБ-22-0023 по предмету закупки "Выполнение работ по строительному контролю на объекте «Строительство соединительных путей 761б, 763 с целью организации «сквозной» технологии работы контейнерного терминала ПАО «</w:t>
            </w:r>
            <w:proofErr w:type="spellStart"/>
            <w:r>
              <w:rPr>
                <w:sz w:val="24"/>
                <w:szCs w:val="24"/>
              </w:rPr>
              <w:t>ТрансКонтейнер</w:t>
            </w:r>
            <w:proofErr w:type="spellEnd"/>
            <w:r>
              <w:rPr>
                <w:sz w:val="24"/>
                <w:szCs w:val="24"/>
              </w:rPr>
              <w:t>» на станции Забайкальск Забайкальской железной дороги этап «СЦБ», этап «Сети связи», этап «Сети электроснабжения», этап «Наружное электроосвещение», этап «Блок-контейнер компрессорный», этап «Откатные ворота», этап «Водоотведение, канализация», этап «Благоустройство территории»".</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B50F9" w:rsidRDefault="008C6F50">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B50F9" w:rsidRDefault="008C6F5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9B50F9" w:rsidRDefault="008C6F50">
            <w:pPr>
              <w:pStyle w:val="19"/>
              <w:ind w:firstLine="0"/>
              <w:rPr>
                <w:sz w:val="24"/>
                <w:szCs w:val="24"/>
              </w:rPr>
            </w:pPr>
            <w:r>
              <w:rPr>
                <w:sz w:val="24"/>
                <w:szCs w:val="24"/>
              </w:rPr>
              <w:t>Адрес: Российская Федерация, 672000, г. Чита, ул. Анохина, д. 91, корпус 2</w:t>
            </w:r>
          </w:p>
          <w:p w:rsidR="009B50F9" w:rsidRDefault="008C6F5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9B50F9" w:rsidRDefault="009B50F9">
            <w:pPr>
              <w:rPr>
                <w:rFonts w:ascii="Calibri" w:hAnsi="Calibri" w:cs="Calibri"/>
                <w:color w:val="000000"/>
                <w:sz w:val="22"/>
                <w:szCs w:val="22"/>
                <w:lang w:eastAsia="ru-RU"/>
              </w:rPr>
            </w:pPr>
          </w:p>
          <w:p w:rsidR="009B50F9" w:rsidRDefault="008C6F50" w:rsidP="008C6F5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C6F50" w:rsidRDefault="008C6F50" w:rsidP="008C6F5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9B50F9" w:rsidRDefault="008C6F50" w:rsidP="008C6F5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C6F50" w:rsidRDefault="008C6F50" w:rsidP="008C6F50">
            <w:pPr>
              <w:pStyle w:val="19"/>
              <w:ind w:firstLine="397"/>
              <w:rPr>
                <w:sz w:val="24"/>
                <w:szCs w:val="24"/>
              </w:rPr>
            </w:pPr>
            <w:r>
              <w:rPr>
                <w:sz w:val="24"/>
                <w:szCs w:val="24"/>
              </w:rPr>
              <w:t>Начальная (максимальная) цена договора составляет 4037637 (четыре миллиона тридцать семь тысяч шестьсот тридцать семь) рублей 86 копеек с учетом всех налогов (кроме НДС).</w:t>
            </w:r>
          </w:p>
          <w:p w:rsidR="008C6F50" w:rsidRDefault="008C6F50" w:rsidP="008C6F50">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9B50F9" w:rsidRDefault="008C6F50" w:rsidP="008C6F50">
            <w:pPr>
              <w:pStyle w:val="19"/>
              <w:ind w:firstLine="397"/>
              <w:rPr>
                <w:sz w:val="24"/>
                <w:szCs w:val="24"/>
              </w:rPr>
            </w:pPr>
            <w:r>
              <w:rPr>
                <w:sz w:val="24"/>
                <w:szCs w:val="24"/>
              </w:rPr>
              <w:t>Цена Договора включает в себя все прямые и косвенные расходы Подрядчика по выполнению Объема работ по настоящему Договору.</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B50F9" w:rsidRDefault="008C6F50">
            <w:pPr>
              <w:jc w:val="both"/>
              <w:rPr>
                <w:b/>
              </w:rPr>
            </w:pPr>
            <w:r>
              <w:t>«30» июня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B50F9" w:rsidRDefault="008C6F50" w:rsidP="008C6F5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июля 2022 г. 23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B50F9" w:rsidRDefault="008C6F50" w:rsidP="008C6F50">
            <w:pPr>
              <w:pStyle w:val="19"/>
              <w:ind w:firstLine="397"/>
              <w:rPr>
                <w:sz w:val="24"/>
                <w:szCs w:val="24"/>
                <w:highlight w:val="cyan"/>
              </w:rPr>
            </w:pPr>
            <w:r>
              <w:rPr>
                <w:sz w:val="24"/>
                <w:szCs w:val="24"/>
              </w:rPr>
              <w:t>Рассмотрение, оценка и сопоставление Заявок состоится «15» июля 2022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B50F9" w:rsidRDefault="008C6F50" w:rsidP="008C6F50">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«16» августа 2022 г. 14 час. 00 мин.</w:t>
            </w:r>
            <w:bookmarkEnd w:id="17"/>
            <w:bookmarkEnd w:id="18"/>
            <w:bookmarkEnd w:id="19"/>
            <w:r>
              <w:rPr>
                <w:sz w:val="24"/>
                <w:szCs w:val="24"/>
              </w:rPr>
              <w:t xml:space="preserve"> московского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B50F9" w:rsidRDefault="008C6F5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B50F9" w:rsidRPr="008C6F50" w:rsidRDefault="008C6F50">
            <w:pPr>
              <w:pStyle w:val="afe"/>
              <w:jc w:val="both"/>
              <w:rPr>
                <w:sz w:val="24"/>
                <w:szCs w:val="24"/>
              </w:rPr>
            </w:pPr>
            <w:r w:rsidRPr="008C6F5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B50F9" w:rsidRDefault="008C6F5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B50F9" w:rsidRDefault="008C6F50">
            <w:pPr>
              <w:pStyle w:val="19"/>
              <w:ind w:firstLine="0"/>
              <w:rPr>
                <w:sz w:val="24"/>
                <w:szCs w:val="24"/>
              </w:rPr>
            </w:pPr>
            <w:r>
              <w:rPr>
                <w:sz w:val="24"/>
                <w:szCs w:val="24"/>
              </w:rPr>
              <w:t xml:space="preserve">Оплата  Работ производится ежемесячно, путем перечисления Заказчиком денежных средств, в течение 30 (Тридцати) календарных дней с даты предоставления ежемесячного отчета строительного контроля и подписания Сторонами акта сдачи-приемки </w:t>
            </w:r>
            <w:proofErr w:type="gramStart"/>
            <w:r>
              <w:rPr>
                <w:sz w:val="24"/>
                <w:szCs w:val="24"/>
              </w:rPr>
              <w:t>Работ</w:t>
            </w:r>
            <w:proofErr w:type="gramEnd"/>
            <w:r>
              <w:rPr>
                <w:sz w:val="24"/>
                <w:szCs w:val="24"/>
              </w:rPr>
              <w:t xml:space="preserve"> на основании предоставленного Исполнителем счета на оплату.</w:t>
            </w:r>
          </w:p>
          <w:p w:rsidR="009B50F9" w:rsidRDefault="009B50F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B50F9" w:rsidRDefault="008C6F5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заключения</w:t>
            </w:r>
            <w:proofErr w:type="gramEnd"/>
            <w:r>
              <w:t xml:space="preserve"> договора.  Окончание выполнения Работ –  ориентировочно 158 (сто пятьдесят восемь) календарных дней </w:t>
            </w:r>
            <w:proofErr w:type="gramStart"/>
            <w:r>
              <w:t>с даты начала</w:t>
            </w:r>
            <w:proofErr w:type="gramEnd"/>
            <w:r>
              <w:t xml:space="preserve"> выполнения Работ.</w:t>
            </w:r>
          </w:p>
          <w:p w:rsidR="00685C56" w:rsidRPr="00F86FAA" w:rsidRDefault="00685C56" w:rsidP="00685C56">
            <w:pPr>
              <w:pStyle w:val="Default"/>
              <w:jc w:val="both"/>
            </w:pPr>
          </w:p>
          <w:p w:rsidR="009B50F9" w:rsidRDefault="008C6F5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B50F9" w:rsidRDefault="008C6F5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B50F9" w:rsidRDefault="008C6F5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B50F9" w:rsidRDefault="008C6F50">
                  <w:pPr>
                    <w:snapToGrid w:val="0"/>
                    <w:rPr>
                      <w:sz w:val="22"/>
                      <w:szCs w:val="22"/>
                    </w:rPr>
                  </w:pPr>
                  <w:r>
                    <w:rPr>
                      <w:sz w:val="22"/>
                      <w:szCs w:val="22"/>
                    </w:rPr>
                    <w:t>71</w:t>
                  </w:r>
                </w:p>
              </w:tc>
              <w:tc>
                <w:tcPr>
                  <w:tcW w:w="1417" w:type="dxa"/>
                  <w:tcBorders>
                    <w:top w:val="single" w:sz="4" w:space="0" w:color="auto"/>
                    <w:left w:val="single" w:sz="4" w:space="0" w:color="auto"/>
                    <w:bottom w:val="single" w:sz="4" w:space="0" w:color="auto"/>
                    <w:right w:val="single" w:sz="4" w:space="0" w:color="auto"/>
                  </w:tcBorders>
                </w:tcPr>
                <w:p w:rsidR="009B50F9" w:rsidRDefault="008C6F50">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9B50F9" w:rsidRDefault="008C6F5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B50F9" w:rsidRDefault="008C6F5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B50F9" w:rsidRDefault="008C6F50">
                  <w:pPr>
                    <w:snapToGrid w:val="0"/>
                    <w:rPr>
                      <w:sz w:val="22"/>
                      <w:szCs w:val="22"/>
                    </w:rPr>
                  </w:pPr>
                  <w:r>
                    <w:rPr>
                      <w:sz w:val="22"/>
                      <w:szCs w:val="22"/>
                    </w:rPr>
                    <w:t>174</w:t>
                  </w:r>
                </w:p>
              </w:tc>
            </w:tr>
          </w:tbl>
          <w:p w:rsidR="009B50F9" w:rsidRDefault="009B50F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B50F9" w:rsidRPr="008C6F50" w:rsidRDefault="008C6F50">
            <w:pPr>
              <w:pStyle w:val="aff7"/>
              <w:numPr>
                <w:ilvl w:val="1"/>
                <w:numId w:val="26"/>
              </w:numPr>
              <w:ind w:left="601" w:hanging="426"/>
              <w:jc w:val="both"/>
            </w:pPr>
            <w:r w:rsidRPr="008C6F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B50F9" w:rsidRPr="008C6F50" w:rsidRDefault="008C6F50">
            <w:pPr>
              <w:pStyle w:val="aff7"/>
              <w:numPr>
                <w:ilvl w:val="1"/>
                <w:numId w:val="26"/>
              </w:numPr>
              <w:ind w:left="601" w:hanging="426"/>
              <w:jc w:val="both"/>
            </w:pPr>
            <w:r w:rsidRPr="008C6F50">
              <w:t>отсутствие за последние три года просроченной задолженности перед ПАО «</w:t>
            </w:r>
            <w:proofErr w:type="spellStart"/>
            <w:r w:rsidRPr="008C6F50">
              <w:t>ТрансКонтейнер</w:t>
            </w:r>
            <w:proofErr w:type="spellEnd"/>
            <w:r w:rsidRPr="008C6F50">
              <w:t>», фактов невыполнения обязательств перед ПАО «</w:t>
            </w:r>
            <w:proofErr w:type="spellStart"/>
            <w:r w:rsidRPr="008C6F50">
              <w:t>ТрансКонтейнер</w:t>
            </w:r>
            <w:proofErr w:type="spellEnd"/>
            <w:r w:rsidRPr="008C6F50">
              <w:t>» и причинения вреда имуществу ПАО «</w:t>
            </w:r>
            <w:proofErr w:type="spellStart"/>
            <w:r w:rsidRPr="008C6F50">
              <w:t>ТрансКонтейнер</w:t>
            </w:r>
            <w:proofErr w:type="spellEnd"/>
            <w:r w:rsidRPr="008C6F50">
              <w:t>»;</w:t>
            </w:r>
          </w:p>
          <w:p w:rsidR="009B50F9" w:rsidRPr="008C6F50" w:rsidRDefault="008C6F50">
            <w:pPr>
              <w:pStyle w:val="aff7"/>
              <w:numPr>
                <w:ilvl w:val="1"/>
                <w:numId w:val="26"/>
              </w:numPr>
              <w:ind w:left="601" w:hanging="426"/>
              <w:jc w:val="both"/>
            </w:pPr>
            <w:r w:rsidRPr="008C6F50">
              <w:t>наличие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 осуществление строительного контроля, с суммарной стоимостью договора</w:t>
            </w:r>
            <w:proofErr w:type="gramStart"/>
            <w:r w:rsidRPr="008C6F50">
              <w:t xml:space="preserve"> (-</w:t>
            </w:r>
            <w:proofErr w:type="spellStart"/>
            <w:proofErr w:type="gramEnd"/>
            <w:r w:rsidRPr="008C6F50">
              <w:t>ов</w:t>
            </w:r>
            <w:proofErr w:type="spellEnd"/>
            <w:r w:rsidRPr="008C6F50">
              <w:t>) не менее 20 % от начальной (максима</w:t>
            </w:r>
            <w:r>
              <w:t>льной) цены договора/цены лота;</w:t>
            </w:r>
          </w:p>
          <w:p w:rsidR="009B50F9" w:rsidRPr="008C6F50" w:rsidRDefault="008C6F50">
            <w:pPr>
              <w:pStyle w:val="aff7"/>
              <w:numPr>
                <w:ilvl w:val="1"/>
                <w:numId w:val="26"/>
              </w:numPr>
              <w:ind w:left="601" w:hanging="426"/>
              <w:jc w:val="both"/>
            </w:pPr>
            <w:proofErr w:type="gramStart"/>
            <w:r w:rsidRPr="008C6F50">
              <w:lastRenderedPageBreak/>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8C6F50">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t>о кодекса Российской Федерации;</w:t>
            </w:r>
          </w:p>
          <w:p w:rsidR="009B50F9" w:rsidRPr="008C6F50" w:rsidRDefault="008C6F50">
            <w:pPr>
              <w:pStyle w:val="aff7"/>
              <w:numPr>
                <w:ilvl w:val="1"/>
                <w:numId w:val="26"/>
              </w:numPr>
              <w:ind w:left="601" w:hanging="426"/>
              <w:jc w:val="both"/>
            </w:pPr>
            <w:r w:rsidRPr="008C6F50">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B50F9" w:rsidRPr="008C6F50" w:rsidRDefault="008C6F50">
            <w:pPr>
              <w:pStyle w:val="aff7"/>
              <w:numPr>
                <w:ilvl w:val="1"/>
                <w:numId w:val="26"/>
              </w:numPr>
              <w:ind w:left="601" w:hanging="426"/>
              <w:jc w:val="both"/>
            </w:pPr>
            <w:r w:rsidRPr="008C6F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B50F9" w:rsidRPr="008C6F50" w:rsidRDefault="008C6F50">
            <w:pPr>
              <w:pStyle w:val="aff7"/>
              <w:numPr>
                <w:ilvl w:val="1"/>
                <w:numId w:val="26"/>
              </w:numPr>
              <w:ind w:left="601" w:hanging="426"/>
              <w:jc w:val="both"/>
            </w:pPr>
            <w:proofErr w:type="gramStart"/>
            <w:r w:rsidRPr="008C6F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C6F50">
              <w:t>://</w:t>
            </w:r>
            <w:r>
              <w:rPr>
                <w:lang w:val="en-US"/>
              </w:rPr>
              <w:t>service</w:t>
            </w:r>
            <w:r w:rsidRPr="008C6F50">
              <w:t>.</w:t>
            </w:r>
            <w:proofErr w:type="spellStart"/>
            <w:r>
              <w:rPr>
                <w:lang w:val="en-US"/>
              </w:rPr>
              <w:t>nalog</w:t>
            </w:r>
            <w:proofErr w:type="spellEnd"/>
            <w:r w:rsidRPr="008C6F50">
              <w:t>.</w:t>
            </w:r>
            <w:proofErr w:type="spellStart"/>
            <w:r>
              <w:rPr>
                <w:lang w:val="en-US"/>
              </w:rPr>
              <w:t>ru</w:t>
            </w:r>
            <w:proofErr w:type="spellEnd"/>
            <w:r w:rsidRPr="008C6F50">
              <w:t>/</w:t>
            </w:r>
            <w:proofErr w:type="spellStart"/>
            <w:r>
              <w:rPr>
                <w:lang w:val="en-US"/>
              </w:rPr>
              <w:t>zd</w:t>
            </w:r>
            <w:proofErr w:type="spellEnd"/>
            <w:r w:rsidRPr="008C6F50">
              <w:t>.</w:t>
            </w:r>
            <w:r>
              <w:rPr>
                <w:lang w:val="en-US"/>
              </w:rPr>
              <w:t>do</w:t>
            </w:r>
            <w:r w:rsidRPr="008C6F50">
              <w:t>).</w:t>
            </w:r>
            <w:proofErr w:type="gramEnd"/>
            <w:r w:rsidRPr="008C6F5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C6F50">
              <w:t>://</w:t>
            </w:r>
            <w:r>
              <w:rPr>
                <w:lang w:val="en-US"/>
              </w:rPr>
              <w:t>service</w:t>
            </w:r>
            <w:r w:rsidRPr="008C6F50">
              <w:t>.</w:t>
            </w:r>
            <w:proofErr w:type="spellStart"/>
            <w:r>
              <w:rPr>
                <w:lang w:val="en-US"/>
              </w:rPr>
              <w:t>nalog</w:t>
            </w:r>
            <w:proofErr w:type="spellEnd"/>
            <w:r w:rsidRPr="008C6F50">
              <w:t>.</w:t>
            </w:r>
            <w:proofErr w:type="spellStart"/>
            <w:r>
              <w:rPr>
                <w:lang w:val="en-US"/>
              </w:rPr>
              <w:t>ru</w:t>
            </w:r>
            <w:proofErr w:type="spellEnd"/>
            <w:r w:rsidRPr="008C6F50">
              <w:t>/</w:t>
            </w:r>
            <w:proofErr w:type="spellStart"/>
            <w:r>
              <w:rPr>
                <w:lang w:val="en-US"/>
              </w:rPr>
              <w:t>zd</w:t>
            </w:r>
            <w:proofErr w:type="spellEnd"/>
            <w:r w:rsidRPr="008C6F50">
              <w:t>.</w:t>
            </w:r>
            <w:r>
              <w:rPr>
                <w:lang w:val="en-US"/>
              </w:rPr>
              <w:t>do</w:t>
            </w:r>
            <w:r w:rsidRPr="008C6F50">
              <w:t>);</w:t>
            </w:r>
          </w:p>
          <w:p w:rsidR="009B50F9" w:rsidRPr="008C6F50" w:rsidRDefault="008C6F50">
            <w:pPr>
              <w:pStyle w:val="aff7"/>
              <w:numPr>
                <w:ilvl w:val="1"/>
                <w:numId w:val="26"/>
              </w:numPr>
              <w:ind w:left="601" w:hanging="426"/>
              <w:jc w:val="both"/>
            </w:pPr>
            <w:proofErr w:type="gramStart"/>
            <w:r w:rsidRPr="008C6F5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C6F50">
              <w:lastRenderedPageBreak/>
              <w:t>неприостановлении</w:t>
            </w:r>
            <w:proofErr w:type="spellEnd"/>
            <w:r w:rsidRPr="008C6F5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6F50">
              <w:t>://</w:t>
            </w:r>
            <w:proofErr w:type="spellStart"/>
            <w:r>
              <w:rPr>
                <w:lang w:val="en-US"/>
              </w:rPr>
              <w:t>fssprus</w:t>
            </w:r>
            <w:proofErr w:type="spellEnd"/>
            <w:r w:rsidRPr="008C6F50">
              <w:t>.</w:t>
            </w:r>
            <w:proofErr w:type="spellStart"/>
            <w:r>
              <w:rPr>
                <w:lang w:val="en-US"/>
              </w:rPr>
              <w:t>ru</w:t>
            </w:r>
            <w:proofErr w:type="spellEnd"/>
            <w:r w:rsidRPr="008C6F50">
              <w:t>/</w:t>
            </w:r>
            <w:proofErr w:type="spellStart"/>
            <w:r>
              <w:rPr>
                <w:lang w:val="en-US"/>
              </w:rPr>
              <w:t>iss</w:t>
            </w:r>
            <w:proofErr w:type="spellEnd"/>
            <w:r w:rsidRPr="008C6F50">
              <w:t>/</w:t>
            </w:r>
            <w:proofErr w:type="spellStart"/>
            <w:r>
              <w:rPr>
                <w:lang w:val="en-US"/>
              </w:rPr>
              <w:t>ip</w:t>
            </w:r>
            <w:proofErr w:type="spellEnd"/>
            <w:r w:rsidRPr="008C6F50">
              <w:t>), а также информации в едином</w:t>
            </w:r>
            <w:proofErr w:type="gramEnd"/>
            <w:r w:rsidRPr="008C6F50">
              <w:t xml:space="preserve"> федеральном </w:t>
            </w:r>
            <w:proofErr w:type="gramStart"/>
            <w:r w:rsidRPr="008C6F50">
              <w:t>реестре</w:t>
            </w:r>
            <w:proofErr w:type="gramEnd"/>
            <w:r w:rsidRPr="008C6F5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C6F50">
              <w:t>://</w:t>
            </w:r>
            <w:r>
              <w:rPr>
                <w:lang w:val="en-US"/>
              </w:rPr>
              <w:t>www</w:t>
            </w:r>
            <w:r w:rsidRPr="008C6F50">
              <w:t>.</w:t>
            </w:r>
            <w:proofErr w:type="spellStart"/>
            <w:r>
              <w:rPr>
                <w:lang w:val="en-US"/>
              </w:rPr>
              <w:t>fedresurs</w:t>
            </w:r>
            <w:proofErr w:type="spellEnd"/>
            <w:r w:rsidRPr="008C6F50">
              <w:t>.</w:t>
            </w:r>
            <w:proofErr w:type="spellStart"/>
            <w:r>
              <w:rPr>
                <w:lang w:val="en-US"/>
              </w:rPr>
              <w:t>ru</w:t>
            </w:r>
            <w:proofErr w:type="spellEnd"/>
            <w:r w:rsidRPr="008C6F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C6F50">
              <w:t>неприостановлении</w:t>
            </w:r>
            <w:proofErr w:type="spellEnd"/>
            <w:r w:rsidRPr="008C6F5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9B50F9" w:rsidRPr="008C6F50" w:rsidRDefault="008C6F50">
            <w:pPr>
              <w:pStyle w:val="aff7"/>
              <w:numPr>
                <w:ilvl w:val="1"/>
                <w:numId w:val="26"/>
              </w:numPr>
              <w:ind w:left="601" w:hanging="426"/>
              <w:jc w:val="both"/>
            </w:pPr>
            <w:r w:rsidRPr="008C6F5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B50F9" w:rsidRPr="008C6F50" w:rsidRDefault="008C6F50">
            <w:pPr>
              <w:pStyle w:val="aff7"/>
              <w:numPr>
                <w:ilvl w:val="1"/>
                <w:numId w:val="26"/>
              </w:numPr>
              <w:ind w:left="601" w:hanging="426"/>
              <w:jc w:val="both"/>
            </w:pPr>
            <w:r w:rsidRPr="008C6F50">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w:t>
            </w:r>
            <w:r>
              <w:t xml:space="preserve">О один месяц </w:t>
            </w:r>
            <w:proofErr w:type="gramStart"/>
            <w:r>
              <w:t>с даты</w:t>
            </w:r>
            <w:proofErr w:type="gramEnd"/>
            <w:r>
              <w:t xml:space="preserve"> ее выдачи);</w:t>
            </w:r>
          </w:p>
          <w:p w:rsidR="009B50F9" w:rsidRPr="008C6F50" w:rsidRDefault="008C6F50">
            <w:pPr>
              <w:pStyle w:val="aff7"/>
              <w:numPr>
                <w:ilvl w:val="1"/>
                <w:numId w:val="26"/>
              </w:numPr>
              <w:ind w:left="601" w:hanging="426"/>
              <w:jc w:val="both"/>
            </w:pPr>
            <w:r w:rsidRPr="008C6F50">
              <w:t xml:space="preserve">документ по форме приложения № 4 к документации о </w:t>
            </w:r>
            <w:proofErr w:type="gramStart"/>
            <w:r w:rsidRPr="008C6F50">
              <w:t>закупке</w:t>
            </w:r>
            <w:proofErr w:type="gramEnd"/>
            <w:r w:rsidRPr="008C6F50">
              <w:t xml:space="preserve"> о наличии опыта выполнения работ, указанного в подпункте 1.3 части 1 пункта 17 Информационной карты;</w:t>
            </w:r>
          </w:p>
          <w:p w:rsidR="009B50F9" w:rsidRPr="008C6F50" w:rsidRDefault="008C6F50">
            <w:pPr>
              <w:pStyle w:val="aff7"/>
              <w:numPr>
                <w:ilvl w:val="1"/>
                <w:numId w:val="26"/>
              </w:numPr>
              <w:ind w:left="601" w:hanging="426"/>
              <w:jc w:val="both"/>
            </w:pPr>
            <w:r w:rsidRPr="008C6F50">
              <w:t xml:space="preserve">копии договоров, указанных в документе по форме приложения № 4 к документации о </w:t>
            </w:r>
            <w:proofErr w:type="gramStart"/>
            <w:r w:rsidRPr="008C6F50">
              <w:t>закупке</w:t>
            </w:r>
            <w:proofErr w:type="gramEnd"/>
            <w:r w:rsidRPr="008C6F50">
              <w:t xml:space="preserve"> о наличии опыта выполнения работ;</w:t>
            </w:r>
          </w:p>
          <w:p w:rsidR="009B50F9" w:rsidRDefault="008C6F50">
            <w:pPr>
              <w:pStyle w:val="aff7"/>
              <w:numPr>
                <w:ilvl w:val="1"/>
                <w:numId w:val="26"/>
              </w:numPr>
              <w:ind w:left="601" w:hanging="426"/>
              <w:jc w:val="both"/>
              <w:rPr>
                <w:lang w:val="en-US"/>
              </w:rPr>
            </w:pPr>
            <w:r w:rsidRPr="008C6F50">
              <w:lastRenderedPageBreak/>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B50F9" w:rsidRPr="008C6F50" w:rsidRDefault="008C6F50">
            <w:pPr>
              <w:pStyle w:val="aff7"/>
              <w:numPr>
                <w:ilvl w:val="1"/>
                <w:numId w:val="26"/>
              </w:numPr>
              <w:ind w:left="601" w:hanging="426"/>
              <w:jc w:val="both"/>
            </w:pPr>
            <w:proofErr w:type="gramStart"/>
            <w:r w:rsidRPr="008C6F5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C6F50">
              <w:t>ов</w:t>
            </w:r>
            <w:proofErr w:type="spellEnd"/>
            <w:r w:rsidRPr="008C6F50">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B50F9" w:rsidRDefault="008C6F5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B50F9" w:rsidRDefault="008C6F50">
                  <w:pPr>
                    <w:pStyle w:val="af9"/>
                    <w:ind w:firstLine="0"/>
                    <w:rPr>
                      <w:sz w:val="24"/>
                    </w:rPr>
                  </w:pPr>
                  <w:r>
                    <w:rPr>
                      <w:sz w:val="24"/>
                    </w:rPr>
                    <w:t xml:space="preserve">Цена одного дня работы строительного контроля,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B50F9" w:rsidRDefault="008C6F50">
                  <w:pPr>
                    <w:pStyle w:val="af9"/>
                    <w:ind w:firstLine="0"/>
                    <w:rPr>
                      <w:sz w:val="24"/>
                      <w:lang w:val="en-US"/>
                    </w:rPr>
                  </w:pPr>
                  <w:r>
                    <w:rPr>
                      <w:sz w:val="24"/>
                      <w:lang w:val="en-US"/>
                    </w:rPr>
                    <w:t>0,70</w:t>
                  </w:r>
                </w:p>
              </w:tc>
            </w:tr>
            <w:tr w:rsidR="006D2B87" w:rsidRPr="00514332" w:rsidTr="004D6B74">
              <w:tc>
                <w:tcPr>
                  <w:tcW w:w="4423" w:type="dxa"/>
                </w:tcPr>
                <w:p w:rsidR="009B50F9" w:rsidRDefault="008C6F50">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B50F9" w:rsidRDefault="008C6F50">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B50F9" w:rsidRDefault="008C6F5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B50F9" w:rsidRDefault="008C6F50" w:rsidP="008C6F5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9B50F9" w:rsidRDefault="008C6F5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B50F9" w:rsidRDefault="008C6F50" w:rsidP="008C6F50">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B50F9" w:rsidRDefault="008C6F5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B50F9" w:rsidRDefault="008C6F5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B50F9" w:rsidRDefault="009B50F9">
            <w:pPr>
              <w:pStyle w:val="19"/>
              <w:ind w:firstLine="0"/>
              <w:rPr>
                <w:sz w:val="24"/>
                <w:szCs w:val="24"/>
              </w:rPr>
            </w:pPr>
          </w:p>
          <w:p w:rsidR="009B50F9" w:rsidRDefault="009B50F9">
            <w:pPr>
              <w:pStyle w:val="19"/>
              <w:ind w:firstLine="0"/>
              <w:rPr>
                <w:sz w:val="24"/>
                <w:szCs w:val="24"/>
              </w:rPr>
            </w:pPr>
          </w:p>
          <w:p w:rsidR="009B50F9" w:rsidRDefault="008C6F50">
            <w:pPr>
              <w:pStyle w:val="19"/>
              <w:ind w:firstLine="0"/>
              <w:rPr>
                <w:sz w:val="24"/>
                <w:szCs w:val="24"/>
              </w:rPr>
            </w:pPr>
            <w:r>
              <w:rPr>
                <w:sz w:val="24"/>
                <w:szCs w:val="24"/>
              </w:rPr>
              <w:t>Не предусмотрено.</w:t>
            </w:r>
          </w:p>
          <w:p w:rsidR="009B50F9" w:rsidRDefault="009B50F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B50F9" w:rsidRDefault="009B50F9">
            <w:pPr>
              <w:jc w:val="both"/>
              <w:rPr>
                <w:rFonts w:eastAsia="Arial"/>
              </w:rPr>
            </w:pPr>
          </w:p>
          <w:p w:rsidR="009B50F9" w:rsidRDefault="009B50F9">
            <w:pPr>
              <w:jc w:val="both"/>
              <w:rPr>
                <w:rFonts w:eastAsia="Arial"/>
              </w:rPr>
            </w:pPr>
          </w:p>
          <w:p w:rsidR="009B50F9" w:rsidRDefault="008C6F50">
            <w:pPr>
              <w:jc w:val="both"/>
              <w:rPr>
                <w:rFonts w:eastAsia="Arial"/>
              </w:rPr>
            </w:pPr>
            <w:r>
              <w:rPr>
                <w:rFonts w:eastAsia="Arial"/>
              </w:rPr>
              <w:t>Не предусмотрено.</w:t>
            </w:r>
          </w:p>
          <w:p w:rsidR="009B50F9" w:rsidRDefault="009B50F9">
            <w:pPr>
              <w:ind w:firstLine="493"/>
              <w:jc w:val="both"/>
              <w:rPr>
                <w:rFonts w:eastAsia="Arial"/>
              </w:rPr>
            </w:pPr>
          </w:p>
          <w:p w:rsidR="009B50F9" w:rsidRDefault="009B50F9">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B50F9" w:rsidRDefault="008C6F50">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B50F9" w:rsidRDefault="008C6F5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B50F9" w:rsidRDefault="008C6F5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B50F9" w:rsidRDefault="008C6F5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C6F50" w:rsidRPr="00B85A64" w:rsidRDefault="008C6F50" w:rsidP="008C6F50">
      <w:pPr>
        <w:pStyle w:val="3"/>
        <w:numPr>
          <w:ilvl w:val="2"/>
          <w:numId w:val="57"/>
        </w:numPr>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8C6F50" w:rsidRPr="00B85A64" w:rsidRDefault="008C6F50" w:rsidP="008C6F50"/>
    <w:p w:rsidR="008C6F50" w:rsidRPr="00B85A64" w:rsidRDefault="008C6F50" w:rsidP="008C6F50">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8C6F50" w:rsidRPr="00B85A64" w:rsidRDefault="008C6F50" w:rsidP="008C6F5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C6F50" w:rsidRPr="00B85A64" w:rsidRDefault="008C6F50" w:rsidP="008C6F50">
      <w:pPr>
        <w:rPr>
          <w:sz w:val="28"/>
          <w:szCs w:val="28"/>
        </w:rPr>
      </w:pPr>
      <w:r>
        <w:rPr>
          <w:sz w:val="28"/>
          <w:szCs w:val="28"/>
        </w:rPr>
        <w:t>_________________________________________________________________</w:t>
      </w:r>
    </w:p>
    <w:p w:rsidR="008C6F50" w:rsidRPr="00B85A64" w:rsidRDefault="008C6F50" w:rsidP="008C6F50">
      <w:pPr>
        <w:ind w:firstLine="3"/>
        <w:jc w:val="center"/>
        <w:rPr>
          <w:bCs/>
          <w:sz w:val="28"/>
          <w:szCs w:val="28"/>
        </w:rPr>
      </w:pPr>
      <w:r>
        <w:rPr>
          <w:bCs/>
          <w:i/>
        </w:rPr>
        <w:t>(Полное наименование п</w:t>
      </w:r>
      <w:r>
        <w:rPr>
          <w:i/>
        </w:rPr>
        <w:t>ретендента</w:t>
      </w:r>
      <w:r>
        <w:rPr>
          <w:bCs/>
          <w:i/>
        </w:rPr>
        <w:t>)</w:t>
      </w:r>
    </w:p>
    <w:tbl>
      <w:tblPr>
        <w:tblW w:w="4946" w:type="pct"/>
        <w:tblLayout w:type="fixed"/>
        <w:tblLook w:val="0000" w:firstRow="0" w:lastRow="0" w:firstColumn="0" w:lastColumn="0" w:noHBand="0" w:noVBand="0"/>
      </w:tblPr>
      <w:tblGrid>
        <w:gridCol w:w="548"/>
        <w:gridCol w:w="4381"/>
        <w:gridCol w:w="2127"/>
        <w:gridCol w:w="2692"/>
      </w:tblGrid>
      <w:tr w:rsidR="008C6F50" w:rsidRPr="00B85A64" w:rsidTr="008C6F50">
        <w:trPr>
          <w:trHeight w:val="2484"/>
        </w:trPr>
        <w:tc>
          <w:tcPr>
            <w:tcW w:w="281" w:type="pct"/>
            <w:tcBorders>
              <w:top w:val="single" w:sz="4" w:space="0" w:color="auto"/>
              <w:left w:val="single" w:sz="4" w:space="0" w:color="auto"/>
              <w:bottom w:val="single" w:sz="4" w:space="0" w:color="auto"/>
              <w:right w:val="single" w:sz="4" w:space="0" w:color="auto"/>
            </w:tcBorders>
            <w:vAlign w:val="center"/>
          </w:tcPr>
          <w:p w:rsidR="008C6F50" w:rsidRPr="00B85A64" w:rsidRDefault="008C6F50" w:rsidP="008C6F50">
            <w:pPr>
              <w:jc w:val="center"/>
            </w:pPr>
            <w:r>
              <w:t xml:space="preserve">№ </w:t>
            </w:r>
            <w:proofErr w:type="gramStart"/>
            <w:r>
              <w:t>п</w:t>
            </w:r>
            <w:proofErr w:type="gramEnd"/>
            <w:r>
              <w:t>/п</w:t>
            </w:r>
          </w:p>
        </w:tc>
        <w:tc>
          <w:tcPr>
            <w:tcW w:w="2247" w:type="pct"/>
            <w:tcBorders>
              <w:top w:val="single" w:sz="4" w:space="0" w:color="auto"/>
              <w:left w:val="single" w:sz="4" w:space="0" w:color="auto"/>
              <w:bottom w:val="single" w:sz="4" w:space="0" w:color="auto"/>
              <w:right w:val="single" w:sz="4" w:space="0" w:color="auto"/>
            </w:tcBorders>
            <w:vAlign w:val="center"/>
          </w:tcPr>
          <w:p w:rsidR="008C6F50" w:rsidRPr="00B85A64" w:rsidRDefault="008C6F50" w:rsidP="008C6F50">
            <w:pPr>
              <w:jc w:val="center"/>
            </w:pPr>
            <w:r>
              <w:t>Наименование товаров, работ, услуг</w:t>
            </w:r>
          </w:p>
        </w:tc>
        <w:tc>
          <w:tcPr>
            <w:tcW w:w="1091" w:type="pct"/>
            <w:tcBorders>
              <w:top w:val="single" w:sz="4" w:space="0" w:color="auto"/>
              <w:left w:val="single" w:sz="4" w:space="0" w:color="auto"/>
              <w:bottom w:val="single" w:sz="4" w:space="0" w:color="auto"/>
              <w:right w:val="single" w:sz="4" w:space="0" w:color="auto"/>
            </w:tcBorders>
            <w:vAlign w:val="center"/>
          </w:tcPr>
          <w:p w:rsidR="008C6F50" w:rsidRPr="00B85A64" w:rsidRDefault="008C6F50" w:rsidP="008C6F50">
            <w:pPr>
              <w:jc w:val="center"/>
            </w:pPr>
            <w:r>
              <w:t>Цена одного дня работы строительного контроля (</w:t>
            </w:r>
            <w:r>
              <w:rPr>
                <w:i/>
                <w:sz w:val="20"/>
                <w:szCs w:val="20"/>
              </w:rPr>
              <w:t>без учета НДС</w:t>
            </w:r>
            <w:r>
              <w:rPr>
                <w:i/>
              </w:rPr>
              <w:t>)</w:t>
            </w:r>
          </w:p>
        </w:tc>
        <w:tc>
          <w:tcPr>
            <w:tcW w:w="1381" w:type="pct"/>
            <w:tcBorders>
              <w:top w:val="single" w:sz="4" w:space="0" w:color="auto"/>
              <w:left w:val="single" w:sz="4" w:space="0" w:color="auto"/>
              <w:bottom w:val="single" w:sz="4" w:space="0" w:color="auto"/>
              <w:right w:val="single" w:sz="4" w:space="0" w:color="auto"/>
            </w:tcBorders>
            <w:vAlign w:val="center"/>
          </w:tcPr>
          <w:p w:rsidR="008C6F50" w:rsidRPr="00B85A64" w:rsidRDefault="008C6F50" w:rsidP="008C6F50">
            <w:pPr>
              <w:shd w:val="clear" w:color="auto" w:fill="FFFFFF"/>
              <w:jc w:val="center"/>
              <w:rPr>
                <w:spacing w:val="1"/>
              </w:rPr>
            </w:pPr>
            <w:r>
              <w:rPr>
                <w:spacing w:val="1"/>
              </w:rPr>
              <w:t xml:space="preserve">Гарантийный срок на результаты работ </w:t>
            </w:r>
          </w:p>
          <w:p w:rsidR="008C6F50" w:rsidRPr="00B85A64" w:rsidRDefault="008C6F50" w:rsidP="008C6F50">
            <w:pPr>
              <w:shd w:val="clear" w:color="auto" w:fill="FFFFFF"/>
              <w:jc w:val="center"/>
            </w:pPr>
            <w:r>
              <w:rPr>
                <w:i/>
                <w:spacing w:val="1"/>
              </w:rPr>
              <w:t>(</w:t>
            </w:r>
            <w:r>
              <w:rPr>
                <w:spacing w:val="1"/>
                <w:sz w:val="20"/>
                <w:szCs w:val="20"/>
              </w:rPr>
              <w:t>указать не менее</w:t>
            </w:r>
            <w:r>
              <w:rPr>
                <w:color w:val="000000"/>
                <w:sz w:val="20"/>
                <w:szCs w:val="20"/>
              </w:rPr>
              <w:t xml:space="preserve"> 36 месяцев</w:t>
            </w:r>
            <w:r>
              <w:rPr>
                <w:sz w:val="20"/>
                <w:szCs w:val="20"/>
              </w:rPr>
              <w:t xml:space="preserve"> с даты</w:t>
            </w:r>
            <w:r>
              <w:rPr>
                <w:color w:val="000000"/>
                <w:sz w:val="20"/>
                <w:szCs w:val="20"/>
                <w:shd w:val="clear" w:color="auto" w:fill="FFFFFF"/>
              </w:rPr>
              <w:t xml:space="preserve"> с даты </w:t>
            </w:r>
            <w:proofErr w:type="gramStart"/>
            <w:r>
              <w:rPr>
                <w:color w:val="000000"/>
                <w:sz w:val="20"/>
                <w:szCs w:val="20"/>
                <w:shd w:val="clear" w:color="auto" w:fill="FFFFFF"/>
              </w:rPr>
              <w:t>подписания последнего акта сдачи-приемки приемки выполненных работ</w:t>
            </w:r>
            <w:proofErr w:type="gramEnd"/>
            <w:r>
              <w:rPr>
                <w:sz w:val="20"/>
                <w:szCs w:val="20"/>
              </w:rPr>
              <w:t>)</w:t>
            </w:r>
          </w:p>
        </w:tc>
      </w:tr>
      <w:tr w:rsidR="008C6F50" w:rsidRPr="00B85A64" w:rsidTr="008C6F50">
        <w:trPr>
          <w:trHeight w:val="255"/>
        </w:trPr>
        <w:tc>
          <w:tcPr>
            <w:tcW w:w="281" w:type="pct"/>
            <w:tcBorders>
              <w:top w:val="nil"/>
              <w:left w:val="single" w:sz="4" w:space="0" w:color="auto"/>
              <w:bottom w:val="single" w:sz="4" w:space="0" w:color="auto"/>
              <w:right w:val="single" w:sz="4" w:space="0" w:color="auto"/>
            </w:tcBorders>
            <w:noWrap/>
            <w:vAlign w:val="bottom"/>
          </w:tcPr>
          <w:p w:rsidR="008C6F50" w:rsidRPr="00B85A64" w:rsidRDefault="008C6F50" w:rsidP="008C6F50">
            <w:pPr>
              <w:jc w:val="center"/>
            </w:pPr>
            <w:r>
              <w:t>1</w:t>
            </w:r>
          </w:p>
        </w:tc>
        <w:tc>
          <w:tcPr>
            <w:tcW w:w="2247" w:type="pct"/>
            <w:tcBorders>
              <w:top w:val="nil"/>
              <w:left w:val="nil"/>
              <w:bottom w:val="single" w:sz="4" w:space="0" w:color="auto"/>
              <w:right w:val="single" w:sz="4" w:space="0" w:color="auto"/>
            </w:tcBorders>
            <w:noWrap/>
            <w:vAlign w:val="bottom"/>
          </w:tcPr>
          <w:p w:rsidR="008C6F50" w:rsidRPr="00B85A64" w:rsidRDefault="008C6F50" w:rsidP="008C6F50">
            <w:pPr>
              <w:jc w:val="center"/>
            </w:pPr>
            <w:r>
              <w:t>2</w:t>
            </w:r>
          </w:p>
        </w:tc>
        <w:tc>
          <w:tcPr>
            <w:tcW w:w="1091" w:type="pct"/>
            <w:tcBorders>
              <w:top w:val="single" w:sz="4" w:space="0" w:color="auto"/>
              <w:left w:val="nil"/>
              <w:bottom w:val="single" w:sz="4" w:space="0" w:color="auto"/>
              <w:right w:val="single" w:sz="4" w:space="0" w:color="auto"/>
            </w:tcBorders>
          </w:tcPr>
          <w:p w:rsidR="008C6F50" w:rsidRPr="00B85A64" w:rsidRDefault="008C6F50" w:rsidP="008C6F50">
            <w:pPr>
              <w:jc w:val="center"/>
            </w:pPr>
            <w:r>
              <w:t>3</w:t>
            </w:r>
          </w:p>
        </w:tc>
        <w:tc>
          <w:tcPr>
            <w:tcW w:w="1381" w:type="pct"/>
            <w:tcBorders>
              <w:top w:val="single" w:sz="4" w:space="0" w:color="auto"/>
              <w:left w:val="nil"/>
              <w:bottom w:val="single" w:sz="4" w:space="0" w:color="auto"/>
              <w:right w:val="single" w:sz="4" w:space="0" w:color="auto"/>
            </w:tcBorders>
          </w:tcPr>
          <w:p w:rsidR="008C6F50" w:rsidRPr="00B85A64" w:rsidRDefault="008C6F50" w:rsidP="008C6F50">
            <w:pPr>
              <w:jc w:val="center"/>
            </w:pPr>
            <w:r>
              <w:t>4</w:t>
            </w:r>
          </w:p>
        </w:tc>
      </w:tr>
      <w:tr w:rsidR="008C6F50" w:rsidRPr="00B85A64" w:rsidTr="008C6F50">
        <w:trPr>
          <w:trHeight w:val="2208"/>
        </w:trPr>
        <w:tc>
          <w:tcPr>
            <w:tcW w:w="281" w:type="pct"/>
            <w:tcBorders>
              <w:top w:val="nil"/>
              <w:left w:val="single" w:sz="4" w:space="0" w:color="auto"/>
              <w:right w:val="single" w:sz="4" w:space="0" w:color="auto"/>
            </w:tcBorders>
            <w:noWrap/>
            <w:vAlign w:val="bottom"/>
          </w:tcPr>
          <w:p w:rsidR="008C6F50" w:rsidRPr="00B85A64" w:rsidRDefault="008C6F50" w:rsidP="008C6F50">
            <w:pPr>
              <w:jc w:val="center"/>
            </w:pPr>
            <w:r>
              <w:t>1</w:t>
            </w:r>
          </w:p>
        </w:tc>
        <w:tc>
          <w:tcPr>
            <w:tcW w:w="2247" w:type="pct"/>
            <w:vMerge w:val="restart"/>
            <w:tcBorders>
              <w:top w:val="nil"/>
              <w:left w:val="nil"/>
              <w:right w:val="single" w:sz="4" w:space="0" w:color="auto"/>
            </w:tcBorders>
            <w:noWrap/>
            <w:vAlign w:val="center"/>
          </w:tcPr>
          <w:p w:rsidR="008C6F50" w:rsidRPr="00B85A64" w:rsidRDefault="008C6F50" w:rsidP="008C6F50">
            <w:proofErr w:type="gramStart"/>
            <w:r>
              <w:t xml:space="preserve">Выполнение </w:t>
            </w:r>
            <w:r>
              <w:rPr>
                <w:color w:val="000000"/>
              </w:rPr>
              <w:t xml:space="preserve">работ </w:t>
            </w:r>
            <w:r>
              <w:t xml:space="preserve">по осуществлению строительного контроля на объекте Заказчика – </w:t>
            </w:r>
            <w:r>
              <w:rPr>
                <w:color w:val="000000"/>
                <w:spacing w:val="7"/>
              </w:rPr>
              <w:t xml:space="preserve">«Строительство </w:t>
            </w:r>
            <w:r>
              <w:t>соединительных путей №761б, 763, с целью организации «сквозной» технологии работы контейнерного терминала ПАО «</w:t>
            </w:r>
            <w:proofErr w:type="spellStart"/>
            <w:r>
              <w:t>ТрансКонтейнер</w:t>
            </w:r>
            <w:proofErr w:type="spellEnd"/>
            <w:r>
              <w:t>» на станции Забайкальск Забайкальской железной дороге (этап «СЦБ», этап «Сети связи», этап «Сети электроснабжения», этап «Наружное электроосвещение», этап «Блок-контейнер компрессорный», этап «Откатные ворота», этап «Водоотведение, канализация», этап «Благоустройство территории») на филиале ПАО «</w:t>
            </w:r>
            <w:proofErr w:type="spellStart"/>
            <w:r>
              <w:t>ТрансКонтейнер</w:t>
            </w:r>
            <w:proofErr w:type="spellEnd"/>
            <w:r>
              <w:t>» на Забайкальской железной</w:t>
            </w:r>
            <w:proofErr w:type="gramEnd"/>
            <w:r>
              <w:t xml:space="preserve"> дороге.</w:t>
            </w:r>
          </w:p>
        </w:tc>
        <w:tc>
          <w:tcPr>
            <w:tcW w:w="1091" w:type="pct"/>
            <w:vMerge w:val="restart"/>
            <w:tcBorders>
              <w:top w:val="single" w:sz="4" w:space="0" w:color="auto"/>
              <w:left w:val="nil"/>
              <w:right w:val="single" w:sz="4" w:space="0" w:color="auto"/>
            </w:tcBorders>
          </w:tcPr>
          <w:p w:rsidR="008C6F50" w:rsidRPr="00B85A64" w:rsidRDefault="008C6F50" w:rsidP="008C6F50">
            <w:pPr>
              <w:jc w:val="center"/>
            </w:pPr>
          </w:p>
        </w:tc>
        <w:tc>
          <w:tcPr>
            <w:tcW w:w="1381" w:type="pct"/>
            <w:tcBorders>
              <w:top w:val="single" w:sz="4" w:space="0" w:color="auto"/>
              <w:left w:val="single" w:sz="4" w:space="0" w:color="auto"/>
              <w:right w:val="single" w:sz="4" w:space="0" w:color="auto"/>
            </w:tcBorders>
          </w:tcPr>
          <w:p w:rsidR="008C6F50" w:rsidRPr="00B85A64" w:rsidRDefault="008C6F50" w:rsidP="008C6F50">
            <w:pPr>
              <w:jc w:val="center"/>
            </w:pPr>
          </w:p>
        </w:tc>
      </w:tr>
      <w:tr w:rsidR="008C6F50" w:rsidRPr="00B85A64" w:rsidTr="008C6F50">
        <w:trPr>
          <w:trHeight w:val="1290"/>
        </w:trPr>
        <w:tc>
          <w:tcPr>
            <w:tcW w:w="281" w:type="pct"/>
            <w:tcBorders>
              <w:left w:val="single" w:sz="4" w:space="0" w:color="auto"/>
              <w:bottom w:val="single" w:sz="4" w:space="0" w:color="auto"/>
              <w:right w:val="single" w:sz="4" w:space="0" w:color="auto"/>
            </w:tcBorders>
            <w:noWrap/>
            <w:vAlign w:val="bottom"/>
          </w:tcPr>
          <w:p w:rsidR="008C6F50" w:rsidRPr="00B85A64" w:rsidRDefault="008C6F50" w:rsidP="008C6F50">
            <w:pPr>
              <w:jc w:val="center"/>
            </w:pPr>
          </w:p>
        </w:tc>
        <w:tc>
          <w:tcPr>
            <w:tcW w:w="2247" w:type="pct"/>
            <w:vMerge/>
            <w:tcBorders>
              <w:left w:val="nil"/>
              <w:bottom w:val="single" w:sz="4" w:space="0" w:color="auto"/>
              <w:right w:val="single" w:sz="4" w:space="0" w:color="auto"/>
            </w:tcBorders>
            <w:noWrap/>
            <w:vAlign w:val="bottom"/>
          </w:tcPr>
          <w:p w:rsidR="008C6F50" w:rsidRPr="00B85A64" w:rsidRDefault="008C6F50" w:rsidP="008C6F50">
            <w:pPr>
              <w:jc w:val="center"/>
            </w:pPr>
          </w:p>
        </w:tc>
        <w:tc>
          <w:tcPr>
            <w:tcW w:w="1091" w:type="pct"/>
            <w:vMerge/>
            <w:tcBorders>
              <w:left w:val="nil"/>
              <w:bottom w:val="single" w:sz="4" w:space="0" w:color="auto"/>
              <w:right w:val="single" w:sz="4" w:space="0" w:color="auto"/>
            </w:tcBorders>
          </w:tcPr>
          <w:p w:rsidR="008C6F50" w:rsidRPr="00B85A64" w:rsidRDefault="008C6F50" w:rsidP="008C6F50">
            <w:pPr>
              <w:jc w:val="center"/>
            </w:pPr>
          </w:p>
        </w:tc>
        <w:tc>
          <w:tcPr>
            <w:tcW w:w="1381" w:type="pct"/>
            <w:tcBorders>
              <w:left w:val="single" w:sz="4" w:space="0" w:color="auto"/>
              <w:bottom w:val="single" w:sz="4" w:space="0" w:color="auto"/>
              <w:right w:val="single" w:sz="4" w:space="0" w:color="auto"/>
            </w:tcBorders>
          </w:tcPr>
          <w:p w:rsidR="008C6F50" w:rsidRPr="00B85A64" w:rsidRDefault="008C6F50" w:rsidP="008C6F50">
            <w:pPr>
              <w:jc w:val="center"/>
            </w:pPr>
          </w:p>
        </w:tc>
      </w:tr>
    </w:tbl>
    <w:p w:rsidR="008C6F50" w:rsidRPr="00B85A64" w:rsidRDefault="008C6F50" w:rsidP="008C6F50">
      <w:pPr>
        <w:ind w:firstLine="425"/>
        <w:jc w:val="both"/>
        <w:rPr>
          <w:sz w:val="28"/>
          <w:szCs w:val="28"/>
          <w:lang w:eastAsia="ru-RU"/>
        </w:rPr>
      </w:pPr>
      <w:r>
        <w:rPr>
          <w:sz w:val="28"/>
          <w:szCs w:val="28"/>
        </w:rPr>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включает в себя все прямые и косвенные расходы Подрядчика по выполнению Объема работ по настоящему Договору. </w:t>
      </w:r>
    </w:p>
    <w:p w:rsidR="008C6F50" w:rsidRPr="00B85A64" w:rsidRDefault="008C6F50" w:rsidP="008C6F50">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C6F50" w:rsidRPr="00B85A64" w:rsidRDefault="008C6F50" w:rsidP="008C6F50">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8C6F50" w:rsidRPr="00B85A64" w:rsidRDefault="008C6F50" w:rsidP="008C6F50">
      <w:pPr>
        <w:ind w:firstLine="720"/>
        <w:rPr>
          <w:sz w:val="28"/>
          <w:szCs w:val="20"/>
        </w:rPr>
      </w:pPr>
      <w:r>
        <w:rPr>
          <w:sz w:val="28"/>
          <w:szCs w:val="28"/>
        </w:rPr>
        <w:t>2. Дополнительные условия поставки товаров, выполнения работ, оказания услуг __________________________________________________________________</w:t>
      </w:r>
      <w:r>
        <w:rPr>
          <w:sz w:val="28"/>
          <w:szCs w:val="20"/>
        </w:rPr>
        <w:t xml:space="preserve"> </w:t>
      </w:r>
    </w:p>
    <w:p w:rsidR="008C6F50" w:rsidRPr="00B85A64" w:rsidRDefault="008C6F50" w:rsidP="008C6F50">
      <w:pPr>
        <w:ind w:firstLine="720"/>
        <w:rPr>
          <w:i/>
        </w:rPr>
      </w:pPr>
      <w:r>
        <w:rPr>
          <w:i/>
        </w:rPr>
        <w:lastRenderedPageBreak/>
        <w:t>(заполняется претендентом при необходимости).</w:t>
      </w:r>
    </w:p>
    <w:p w:rsidR="008C6F50" w:rsidRPr="00B85A64" w:rsidRDefault="008C6F50" w:rsidP="008C6F50">
      <w:pPr>
        <w:pStyle w:val="afc"/>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4 и 4а</w:t>
      </w:r>
      <w:r>
        <w:rPr>
          <w:szCs w:val="28"/>
        </w:rPr>
        <w:t xml:space="preserve">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8C6F50" w:rsidRPr="00B85A64" w:rsidRDefault="008C6F50" w:rsidP="008C6F50">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8C6F50" w:rsidRPr="00B85A64" w:rsidRDefault="008C6F50" w:rsidP="008C6F50">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8C6F50" w:rsidRPr="00B85A64" w:rsidRDefault="008C6F50" w:rsidP="008C6F50">
      <w:pPr>
        <w:ind w:firstLine="709"/>
        <w:jc w:val="both"/>
        <w:rPr>
          <w:sz w:val="28"/>
          <w:szCs w:val="28"/>
        </w:rPr>
      </w:pPr>
      <w:r>
        <w:rPr>
          <w:color w:val="000000"/>
          <w:sz w:val="28"/>
          <w:szCs w:val="28"/>
        </w:rPr>
        <w:t>- Универсальный передаточный документ УПД</w:t>
      </w:r>
      <w:r>
        <w:rPr>
          <w:sz w:val="28"/>
          <w:szCs w:val="28"/>
        </w:rPr>
        <w:t>;</w:t>
      </w:r>
    </w:p>
    <w:p w:rsidR="008C6F50" w:rsidRPr="00B85A64" w:rsidRDefault="008C6F50" w:rsidP="008C6F50">
      <w:pPr>
        <w:ind w:firstLine="720"/>
        <w:jc w:val="both"/>
        <w:rPr>
          <w:sz w:val="28"/>
          <w:szCs w:val="28"/>
        </w:rPr>
      </w:pPr>
      <w:r>
        <w:rPr>
          <w:sz w:val="28"/>
          <w:szCs w:val="28"/>
        </w:rPr>
        <w:t xml:space="preserve">- Счет-фактура; </w:t>
      </w:r>
    </w:p>
    <w:p w:rsidR="008C6F50" w:rsidRPr="00B85A64" w:rsidRDefault="008C6F50" w:rsidP="008C6F50">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C6F50" w:rsidRPr="00B85A64" w:rsidRDefault="008C6F50" w:rsidP="008C6F50">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8C6F50" w:rsidRPr="00B85A64" w:rsidRDefault="008C6F50" w:rsidP="008C6F5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C6F50" w:rsidRPr="00B85A64" w:rsidRDefault="008C6F50" w:rsidP="008C6F5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C6F50" w:rsidRPr="00B85A64" w:rsidRDefault="008C6F50" w:rsidP="008C6F50">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8C6F50" w:rsidRPr="00B85A64" w:rsidRDefault="008C6F50" w:rsidP="008C6F5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C6F50" w:rsidRPr="00B85A64" w:rsidRDefault="008C6F50" w:rsidP="008C6F5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C6F50" w:rsidRPr="00B85A64" w:rsidRDefault="008C6F50" w:rsidP="008C6F50">
      <w:pPr>
        <w:tabs>
          <w:tab w:val="left" w:pos="8640"/>
        </w:tabs>
        <w:jc w:val="center"/>
        <w:rPr>
          <w:i/>
        </w:rPr>
      </w:pPr>
      <w:r>
        <w:rPr>
          <w:i/>
        </w:rPr>
        <w:t>(наименование претендента)</w:t>
      </w:r>
    </w:p>
    <w:p w:rsidR="008C6F50" w:rsidRPr="00B85A64" w:rsidRDefault="008C6F50" w:rsidP="008C6F50">
      <w:pPr>
        <w:rPr>
          <w:sz w:val="28"/>
          <w:szCs w:val="28"/>
          <w:lang w:eastAsia="ru-RU"/>
        </w:rPr>
      </w:pPr>
      <w:r>
        <w:rPr>
          <w:sz w:val="28"/>
          <w:szCs w:val="28"/>
          <w:lang w:eastAsia="ru-RU"/>
        </w:rPr>
        <w:t>__________________________________________________________________</w:t>
      </w:r>
    </w:p>
    <w:p w:rsidR="008C6F50" w:rsidRPr="00B85A64" w:rsidRDefault="008C6F50" w:rsidP="008C6F50">
      <w:pPr>
        <w:rPr>
          <w:i/>
        </w:rPr>
      </w:pPr>
      <w:r>
        <w:rPr>
          <w:i/>
        </w:rPr>
        <w:t xml:space="preserve">       М.П.</w:t>
      </w:r>
      <w:r>
        <w:rPr>
          <w:i/>
        </w:rPr>
        <w:tab/>
      </w:r>
      <w:r>
        <w:rPr>
          <w:i/>
        </w:rPr>
        <w:tab/>
      </w:r>
      <w:r>
        <w:rPr>
          <w:i/>
        </w:rPr>
        <w:tab/>
        <w:t>(должность, подпись, ФИО)</w:t>
      </w:r>
    </w:p>
    <w:p w:rsidR="008C6F50" w:rsidRPr="00D32312" w:rsidRDefault="008C6F50" w:rsidP="008C6F50">
      <w:r>
        <w:rPr>
          <w:sz w:val="28"/>
          <w:szCs w:val="28"/>
          <w:lang w:eastAsia="ru-RU"/>
        </w:rPr>
        <w:t>"____" _________ 2022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B50F9" w:rsidRDefault="008C6F50">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C6F50" w:rsidRPr="00B2127E" w:rsidRDefault="008C6F50" w:rsidP="008C6F50">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8C6F50" w:rsidRPr="00B2127E" w:rsidRDefault="008C6F50" w:rsidP="008C6F5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8C6F50" w:rsidRPr="00B2127E" w:rsidTr="008C6F5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 xml:space="preserve"> Сумма по  документам, подтверждающим факт реализации договора, без учета НДС, руб.</w:t>
            </w:r>
          </w:p>
        </w:tc>
      </w:tr>
      <w:tr w:rsidR="008C6F50" w:rsidRPr="00B2127E" w:rsidTr="008C6F50">
        <w:trPr>
          <w:trHeight w:val="274"/>
        </w:trPr>
        <w:tc>
          <w:tcPr>
            <w:tcW w:w="421" w:type="dxa"/>
            <w:tcBorders>
              <w:top w:val="single" w:sz="4" w:space="0" w:color="auto"/>
              <w:left w:val="single" w:sz="4" w:space="0" w:color="auto"/>
              <w:bottom w:val="single" w:sz="4" w:space="0" w:color="auto"/>
              <w:right w:val="single" w:sz="4" w:space="0" w:color="auto"/>
            </w:tcBorders>
          </w:tcPr>
          <w:p w:rsidR="008C6F50" w:rsidRPr="00B2127E" w:rsidRDefault="008C6F50" w:rsidP="008C6F50">
            <w:r>
              <w:t>1.</w:t>
            </w:r>
          </w:p>
        </w:tc>
        <w:tc>
          <w:tcPr>
            <w:tcW w:w="1135"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p>
        </w:tc>
        <w:tc>
          <w:tcPr>
            <w:tcW w:w="2805"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417"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134"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r>
      <w:tr w:rsidR="008C6F50" w:rsidRPr="00B2127E" w:rsidTr="008C6F50">
        <w:trPr>
          <w:trHeight w:val="262"/>
        </w:trPr>
        <w:tc>
          <w:tcPr>
            <w:tcW w:w="421" w:type="dxa"/>
            <w:tcBorders>
              <w:top w:val="single" w:sz="4" w:space="0" w:color="auto"/>
              <w:left w:val="single" w:sz="4" w:space="0" w:color="auto"/>
              <w:bottom w:val="single" w:sz="4" w:space="0" w:color="auto"/>
              <w:right w:val="single" w:sz="4" w:space="0" w:color="auto"/>
            </w:tcBorders>
          </w:tcPr>
          <w:p w:rsidR="008C6F50" w:rsidRPr="00B2127E" w:rsidRDefault="008C6F50" w:rsidP="008C6F50">
            <w:r>
              <w:t>2.</w:t>
            </w:r>
          </w:p>
        </w:tc>
        <w:tc>
          <w:tcPr>
            <w:tcW w:w="1135" w:type="dxa"/>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p>
        </w:tc>
        <w:tc>
          <w:tcPr>
            <w:tcW w:w="2805"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417"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134"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tc>
      </w:tr>
      <w:tr w:rsidR="008C6F50" w:rsidRPr="00B2127E" w:rsidTr="008C6F50">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8C6F50" w:rsidRPr="00B2127E" w:rsidRDefault="008C6F50" w:rsidP="008C6F50">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8C6F50" w:rsidRPr="00B2127E" w:rsidRDefault="008C6F50" w:rsidP="008C6F50">
            <w:pPr>
              <w:rPr>
                <w:i/>
                <w:sz w:val="20"/>
                <w:szCs w:val="20"/>
              </w:rPr>
            </w:pPr>
            <w:r>
              <w:rPr>
                <w:i/>
                <w:sz w:val="20"/>
                <w:szCs w:val="20"/>
              </w:rPr>
              <w:t>_______указывается общая сумма по всем документам.</w:t>
            </w:r>
          </w:p>
        </w:tc>
      </w:tr>
    </w:tbl>
    <w:p w:rsidR="008C6F50" w:rsidRPr="00B2127E" w:rsidRDefault="008C6F50" w:rsidP="008C6F50">
      <w:pPr>
        <w:rPr>
          <w:sz w:val="28"/>
          <w:szCs w:val="28"/>
        </w:rPr>
      </w:pPr>
    </w:p>
    <w:p w:rsidR="008C6F50" w:rsidRPr="00703943" w:rsidRDefault="008C6F50" w:rsidP="008C6F50">
      <w:r>
        <w:t xml:space="preserve">Порядок предоставления документов: </w:t>
      </w:r>
    </w:p>
    <w:p w:rsidR="008C6F50" w:rsidRPr="00B2127E" w:rsidRDefault="008C6F50" w:rsidP="008C6F50"/>
    <w:p w:rsidR="008C6F50" w:rsidRPr="00B2127E" w:rsidRDefault="008C6F50" w:rsidP="008C6F50">
      <w:r>
        <w:t>1.1. копия договора, указанного в строке 1 таблицы;</w:t>
      </w:r>
    </w:p>
    <w:p w:rsidR="008C6F50" w:rsidRPr="00B2127E" w:rsidRDefault="008C6F50" w:rsidP="008C6F50">
      <w:r>
        <w:t>1.2. копии документов, подтверждающих факт реализации договора на сумму, указанную в строке 1 таблицы;</w:t>
      </w:r>
    </w:p>
    <w:p w:rsidR="008C6F50" w:rsidRPr="00B2127E" w:rsidRDefault="008C6F50" w:rsidP="008C6F50">
      <w:r>
        <w:t>2.1. копия договора, указанного в строке 2 таблицы;</w:t>
      </w:r>
    </w:p>
    <w:p w:rsidR="008C6F50" w:rsidRDefault="008C6F50" w:rsidP="008C6F50">
      <w:r>
        <w:t>2.2. копии документов, подтверждающих факт реализации договора на сумму, указанную в строке 2 таблицы.</w:t>
      </w:r>
    </w:p>
    <w:p w:rsidR="008C6F50" w:rsidRPr="00B2127E" w:rsidRDefault="008C6F50" w:rsidP="008C6F50">
      <w:r>
        <w:t>3.1……. и т.д.</w:t>
      </w:r>
    </w:p>
    <w:p w:rsidR="008C6F50" w:rsidRPr="00B2127E" w:rsidRDefault="008C6F50" w:rsidP="008C6F50"/>
    <w:p w:rsidR="008C6F50" w:rsidRPr="00B2127E" w:rsidRDefault="008C6F50" w:rsidP="008C6F50"/>
    <w:p w:rsidR="008C6F50" w:rsidRPr="00B2127E" w:rsidRDefault="008C6F50" w:rsidP="008C6F5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8C6F50" w:rsidRPr="00B2127E" w:rsidRDefault="008C6F50" w:rsidP="008C6F50">
      <w:pPr>
        <w:pBdr>
          <w:bottom w:val="single" w:sz="12" w:space="1" w:color="auto"/>
        </w:pBdr>
        <w:tabs>
          <w:tab w:val="left" w:pos="8640"/>
        </w:tabs>
        <w:jc w:val="center"/>
        <w:rPr>
          <w:i/>
        </w:rPr>
      </w:pPr>
      <w:r>
        <w:rPr>
          <w:i/>
        </w:rPr>
        <w:t>(наименование претендента)</w:t>
      </w:r>
    </w:p>
    <w:p w:rsidR="008C6F50" w:rsidRPr="00B2127E" w:rsidRDefault="008C6F50" w:rsidP="008C6F50">
      <w:pPr>
        <w:rPr>
          <w:sz w:val="28"/>
          <w:szCs w:val="28"/>
          <w:lang w:eastAsia="ru-RU"/>
        </w:rPr>
      </w:pPr>
    </w:p>
    <w:p w:rsidR="008C6F50" w:rsidRPr="00B2127E" w:rsidRDefault="008C6F50" w:rsidP="008C6F50">
      <w:pPr>
        <w:rPr>
          <w:i/>
        </w:rPr>
      </w:pPr>
      <w:r>
        <w:rPr>
          <w:i/>
        </w:rPr>
        <w:t xml:space="preserve">   М.П.</w:t>
      </w:r>
      <w:r>
        <w:rPr>
          <w:i/>
        </w:rPr>
        <w:tab/>
      </w:r>
      <w:r>
        <w:rPr>
          <w:i/>
        </w:rPr>
        <w:tab/>
      </w:r>
      <w:r>
        <w:rPr>
          <w:i/>
        </w:rPr>
        <w:tab/>
        <w:t>(ФИО полностью, должность, подпись)</w:t>
      </w:r>
    </w:p>
    <w:p w:rsidR="008C6F50" w:rsidRDefault="008C6F50" w:rsidP="008C6F50">
      <w:r>
        <w:rPr>
          <w:sz w:val="28"/>
          <w:szCs w:val="28"/>
          <w:lang w:eastAsia="ru-RU"/>
        </w:rPr>
        <w:t>"____" _______________ 202__г.</w:t>
      </w:r>
    </w:p>
    <w:p w:rsidR="008C6F50" w:rsidRDefault="008C6F50" w:rsidP="008C6F50">
      <w:pPr>
        <w:pStyle w:val="af9"/>
        <w:ind w:firstLine="0"/>
        <w:jc w:val="left"/>
        <w:rPr>
          <w:rFonts w:eastAsia="Times New Roman"/>
          <w:sz w:val="24"/>
          <w:szCs w:val="28"/>
        </w:rPr>
      </w:pPr>
    </w:p>
    <w:p w:rsidR="008C6F50" w:rsidRDefault="008C6F50" w:rsidP="008C6F50">
      <w:pPr>
        <w:pStyle w:val="19"/>
        <w:ind w:firstLine="0"/>
        <w:outlineLvl w:val="0"/>
        <w:rPr>
          <w:b/>
          <w:i/>
          <w:iCs/>
        </w:rPr>
      </w:pPr>
    </w:p>
    <w:p w:rsidR="008C6F50" w:rsidRPr="0094056E" w:rsidRDefault="008C6F50" w:rsidP="008C6F50"/>
    <w:p w:rsidR="009B50F9" w:rsidRDefault="009B50F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B50F9" w:rsidRDefault="008C6F5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C6F50" w:rsidRPr="00F01C3B" w:rsidRDefault="008C6F50" w:rsidP="008C6F50">
      <w:pPr>
        <w:keepNext/>
        <w:keepLines/>
        <w:jc w:val="center"/>
        <w:rPr>
          <w:b/>
          <w:bCs/>
        </w:rPr>
      </w:pPr>
      <w:r>
        <w:rPr>
          <w:b/>
          <w:bCs/>
        </w:rPr>
        <w:t>Договор  №______________</w:t>
      </w:r>
    </w:p>
    <w:p w:rsidR="008C6F50" w:rsidRPr="00F01C3B" w:rsidRDefault="008C6F50" w:rsidP="008C6F50">
      <w:pPr>
        <w:keepNext/>
        <w:keepLines/>
        <w:jc w:val="center"/>
        <w:rPr>
          <w:b/>
          <w:bCs/>
        </w:rPr>
      </w:pPr>
      <w:r>
        <w:rPr>
          <w:b/>
          <w:bCs/>
        </w:rPr>
        <w:t>на выполнение работ</w:t>
      </w:r>
    </w:p>
    <w:p w:rsidR="008C6F50" w:rsidRPr="00F01C3B" w:rsidRDefault="008C6F50" w:rsidP="008C6F50">
      <w:pPr>
        <w:keepNext/>
        <w:keepLines/>
        <w:ind w:firstLine="851"/>
        <w:jc w:val="both"/>
      </w:pPr>
    </w:p>
    <w:p w:rsidR="008C6F50" w:rsidRPr="00F01C3B" w:rsidRDefault="008C6F50" w:rsidP="008C6F50">
      <w:pPr>
        <w:keepNext/>
        <w:keepLines/>
        <w:jc w:val="both"/>
      </w:pPr>
      <w:r>
        <w:t>г. Чита                                                                                                                  «__»_______ 2022 г.</w:t>
      </w:r>
    </w:p>
    <w:p w:rsidR="008C6F50" w:rsidRPr="00F01C3B" w:rsidRDefault="008C6F50" w:rsidP="008C6F50">
      <w:pPr>
        <w:keepNext/>
        <w:keepLines/>
        <w:ind w:firstLine="426"/>
        <w:jc w:val="both"/>
      </w:pPr>
      <w:r>
        <w:t xml:space="preserve">     </w:t>
      </w:r>
    </w:p>
    <w:p w:rsidR="008C6F50" w:rsidRPr="00F01C3B" w:rsidRDefault="008C6F50" w:rsidP="008C6F50">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11.02.2022 г. №</w:t>
      </w:r>
      <w:proofErr w:type="gramStart"/>
      <w:r>
        <w:t>Ц</w:t>
      </w:r>
      <w:proofErr w:type="gramEnd"/>
      <w:r>
        <w:t>/2022/НКП ЗАБ-63г с одной стороны, и _______________________________________________, именуемое в дальнейшем «Исполнитель», в лице ___________________________________________________________, действующего на основании __________________ с другой стороны, именуемые в дальнейшем «Стороны», заключили настоящий договор на выполнение работ (далее – «Договор») о нижеследующем:</w:t>
      </w:r>
    </w:p>
    <w:p w:rsidR="008C6F50" w:rsidRPr="00F01C3B" w:rsidRDefault="008C6F50" w:rsidP="008C6F50">
      <w:pPr>
        <w:keepNext/>
        <w:keepLines/>
        <w:ind w:firstLine="851"/>
        <w:jc w:val="both"/>
      </w:pPr>
    </w:p>
    <w:p w:rsidR="008C6F50" w:rsidRPr="00F01C3B" w:rsidRDefault="008C6F50" w:rsidP="008C6F50">
      <w:pPr>
        <w:keepNext/>
        <w:keepLines/>
        <w:jc w:val="center"/>
        <w:rPr>
          <w:b/>
        </w:rPr>
      </w:pPr>
      <w:r>
        <w:rPr>
          <w:b/>
        </w:rPr>
        <w:t>1. Предмет Договора</w:t>
      </w:r>
    </w:p>
    <w:p w:rsidR="008C6F50" w:rsidRPr="00F01C3B" w:rsidRDefault="008C6F50" w:rsidP="008C6F50">
      <w:pPr>
        <w:keepNext/>
        <w:keepLines/>
        <w:tabs>
          <w:tab w:val="num" w:pos="0"/>
        </w:tabs>
        <w:suppressAutoHyphens w:val="0"/>
        <w:ind w:firstLine="426"/>
        <w:jc w:val="both"/>
      </w:pPr>
      <w:r>
        <w:t xml:space="preserve"> 1.1. </w:t>
      </w:r>
      <w:proofErr w:type="gramStart"/>
      <w:r>
        <w:t>Заказчик поручает и обязуется оплатить, а Исполнитель  принимает  на  себя  обяз</w:t>
      </w:r>
      <w:r>
        <w:t>а</w:t>
      </w:r>
      <w:r>
        <w:t xml:space="preserve">тельства на выполнение работ по осуществлению строительного контроля на объекте Заказчика – </w:t>
      </w:r>
      <w:r>
        <w:rPr>
          <w:color w:val="000000"/>
          <w:spacing w:val="7"/>
        </w:rPr>
        <w:t xml:space="preserve">«Строительство </w:t>
      </w:r>
      <w:r>
        <w:t>соединительных путей №761б, 763, с целью организации «сквозной» технологии работы контейнерного терминала ПАО «</w:t>
      </w:r>
      <w:proofErr w:type="spellStart"/>
      <w:r>
        <w:t>ТрансКонтейнер</w:t>
      </w:r>
      <w:proofErr w:type="spellEnd"/>
      <w:r>
        <w:t>» на станции Забайкальск Забайкальской железной дороге (этап «СЦБ», этап «Сети связи», этап «Сети электроснабжения», этап «Наружное электроосвещение», этап «Блок-контейнер компрессорный», этап «Откатные ворота», этап</w:t>
      </w:r>
      <w:proofErr w:type="gramEnd"/>
      <w:r>
        <w:t xml:space="preserve"> «</w:t>
      </w:r>
      <w:proofErr w:type="gramStart"/>
      <w:r>
        <w:t>Водоотведение, канализация», этап «Благ</w:t>
      </w:r>
      <w:r>
        <w:t>о</w:t>
      </w:r>
      <w:r>
        <w:t>устройство территории») (далее – «Работы»).</w:t>
      </w:r>
      <w:proofErr w:type="gramEnd"/>
    </w:p>
    <w:p w:rsidR="008C6F50" w:rsidRPr="00F01C3B" w:rsidRDefault="008C6F50" w:rsidP="008C6F50">
      <w:pPr>
        <w:pStyle w:val="afc"/>
        <w:keepNext/>
        <w:keepLines/>
        <w:ind w:firstLine="426"/>
        <w:rPr>
          <w:sz w:val="24"/>
          <w:szCs w:val="24"/>
        </w:rPr>
      </w:pPr>
      <w:r>
        <w:rPr>
          <w:sz w:val="24"/>
          <w:szCs w:val="24"/>
        </w:rPr>
        <w:t>1.2. Содержание и требования к Работам изложены в  Техническом задании (приложение №1), являющемся  неотъемлемой частью настоящего Договора.</w:t>
      </w:r>
    </w:p>
    <w:p w:rsidR="008C6F50" w:rsidRPr="00F01C3B" w:rsidRDefault="008C6F50" w:rsidP="008C6F50">
      <w:pPr>
        <w:pStyle w:val="afc"/>
        <w:keepNext/>
        <w:keepLines/>
        <w:ind w:firstLine="426"/>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Договора. Сроки выполнения Работ определяются Календарным планом                     (приложение № 2), являющимся  неотъемлемой частью настоящего Договора.</w:t>
      </w:r>
    </w:p>
    <w:p w:rsidR="008C6F50" w:rsidRPr="00F01C3B" w:rsidRDefault="008C6F50" w:rsidP="008C6F50">
      <w:pPr>
        <w:pStyle w:val="afc"/>
        <w:keepNext/>
        <w:keepLines/>
        <w:ind w:firstLine="426"/>
        <w:rPr>
          <w:sz w:val="24"/>
          <w:szCs w:val="24"/>
        </w:rPr>
      </w:pPr>
      <w:r>
        <w:rPr>
          <w:sz w:val="24"/>
          <w:szCs w:val="24"/>
        </w:rPr>
        <w:t xml:space="preserve">1.4. </w:t>
      </w:r>
      <w:proofErr w:type="gramStart"/>
      <w:r>
        <w:rPr>
          <w:sz w:val="24"/>
          <w:szCs w:val="24"/>
        </w:rPr>
        <w:t>Результатом Работ по настоящему Договору является: проведенный строительный контроль  на объекте Заказчика – «Строительство соединительных путей №761б, 763, с целью организации «сквозной» технологии работы контейнерного терминала ПАО «</w:t>
      </w:r>
      <w:proofErr w:type="spellStart"/>
      <w:r>
        <w:rPr>
          <w:sz w:val="24"/>
          <w:szCs w:val="24"/>
        </w:rPr>
        <w:t>ТрансКонтейнер</w:t>
      </w:r>
      <w:proofErr w:type="spellEnd"/>
      <w:r>
        <w:rPr>
          <w:sz w:val="24"/>
          <w:szCs w:val="24"/>
        </w:rPr>
        <w:t>» на станции Забайкальск Забайкальской железной дороге (этап «СЦБ», этап «Сети связи», этап «Сети электроснабжения», этап «Наружное электроосвещение», этап «Блок-контейнер компрессорный», этап «Откатные ворота», этап «Водоотведение, канализация», этап «Благоустройство территории»).</w:t>
      </w:r>
      <w:proofErr w:type="gramEnd"/>
    </w:p>
    <w:p w:rsidR="008C6F50" w:rsidRPr="00F01C3B" w:rsidRDefault="008C6F50" w:rsidP="008C6F50">
      <w:pPr>
        <w:pStyle w:val="afc"/>
        <w:keepNext/>
        <w:keepLines/>
        <w:ind w:firstLine="0"/>
        <w:rPr>
          <w:sz w:val="24"/>
          <w:szCs w:val="24"/>
        </w:rPr>
      </w:pPr>
    </w:p>
    <w:p w:rsidR="008C6F50" w:rsidRPr="00F01C3B" w:rsidRDefault="008C6F50" w:rsidP="008C6F50">
      <w:pPr>
        <w:keepNext/>
        <w:keepLines/>
        <w:ind w:firstLine="426"/>
        <w:jc w:val="center"/>
        <w:rPr>
          <w:b/>
        </w:rPr>
      </w:pPr>
      <w:r>
        <w:rPr>
          <w:b/>
        </w:rPr>
        <w:t>2. Цена Работ и порядок оплаты</w:t>
      </w:r>
    </w:p>
    <w:p w:rsidR="008C6F50" w:rsidRPr="00F01C3B" w:rsidRDefault="008C6F50" w:rsidP="008C6F50">
      <w:pPr>
        <w:keepNext/>
        <w:keepLines/>
        <w:ind w:firstLine="426"/>
        <w:jc w:val="both"/>
        <w:rPr>
          <w:i/>
        </w:rPr>
      </w:pPr>
      <w:r>
        <w:t>2.1. Общая цена настоящего Договора, в соответствии с Протоколом согласования договорной цены (приложение № 3), являющимся неотъемлемой частью настоящего Договора,  составляет</w:t>
      </w:r>
      <w:proofErr w:type="gramStart"/>
      <w:r>
        <w:t xml:space="preserve"> ____________ (___________._______________________) </w:t>
      </w:r>
      <w:proofErr w:type="gramEnd"/>
      <w:r>
        <w:t xml:space="preserve">рублей __  копеек, </w:t>
      </w:r>
      <w:r>
        <w:rPr>
          <w:i/>
        </w:rPr>
        <w:t>в   том   числе  НДС – ___%  _______  (___________________________)   рублей, либо НДС не облагается, в связи с применением упрощенной системы налогообложения, на основании ст. 346 Налогового кодекса РФ.</w:t>
      </w:r>
    </w:p>
    <w:p w:rsidR="008C6F50" w:rsidRPr="00F01C3B" w:rsidRDefault="008C6F50" w:rsidP="008C6F50">
      <w:pPr>
        <w:spacing w:line="240" w:lineRule="atLeast"/>
        <w:ind w:firstLine="426"/>
        <w:jc w:val="both"/>
      </w:pPr>
      <w:r>
        <w:t>2.2. Цена одного дня работы  строительного контроля на объекте Заказчика с учётом стоимости проезда, проживания и иных необходимых расходов и платежей составляет</w:t>
      </w:r>
      <w:proofErr w:type="gramStart"/>
      <w:r>
        <w:t xml:space="preserve"> ______ (_____________________) </w:t>
      </w:r>
      <w:proofErr w:type="gramEnd"/>
      <w:r>
        <w:t xml:space="preserve">рубля __ копейки. </w:t>
      </w:r>
    </w:p>
    <w:p w:rsidR="008C6F50" w:rsidRPr="00F01C3B" w:rsidRDefault="008C6F50" w:rsidP="008C6F50">
      <w:pPr>
        <w:keepNext/>
        <w:keepLines/>
        <w:ind w:firstLine="426"/>
        <w:jc w:val="both"/>
      </w:pPr>
      <w:r>
        <w:lastRenderedPageBreak/>
        <w:t xml:space="preserve">2.3. Оплата  Работ производится ежемесячно, путем перечисления Заказчиком денежных средств, в течение 30 (Тридцати) календарных дней с даты предоставления ежемесячного отчета строительного контроля и подписания Сторонами акта сдачи-приемки </w:t>
      </w:r>
      <w:proofErr w:type="gramStart"/>
      <w:r>
        <w:t>Работ</w:t>
      </w:r>
      <w:proofErr w:type="gramEnd"/>
      <w:r>
        <w:t xml:space="preserve"> на основании предоставленного Исполнителем счета на оплату.</w:t>
      </w:r>
    </w:p>
    <w:p w:rsidR="008C6F50" w:rsidRPr="00F01C3B" w:rsidRDefault="008C6F50" w:rsidP="008C6F50">
      <w:pPr>
        <w:tabs>
          <w:tab w:val="left" w:pos="7293"/>
        </w:tabs>
        <w:ind w:firstLine="426"/>
        <w:jc w:val="both"/>
      </w:pPr>
      <w:r>
        <w:t>2.4. Увеличение общей цены по договору, может быть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8C6F50" w:rsidRPr="00F01C3B" w:rsidRDefault="008C6F50" w:rsidP="008C6F50">
      <w:pPr>
        <w:tabs>
          <w:tab w:val="left" w:pos="7293"/>
        </w:tabs>
        <w:ind w:firstLine="426"/>
        <w:jc w:val="both"/>
      </w:pPr>
      <w: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8C6F50" w:rsidRPr="00F01C3B" w:rsidRDefault="008C6F50" w:rsidP="008C6F50">
      <w:pPr>
        <w:keepNext/>
        <w:keepLines/>
        <w:tabs>
          <w:tab w:val="left" w:pos="0"/>
        </w:tabs>
        <w:ind w:firstLine="426"/>
        <w:jc w:val="both"/>
      </w:pPr>
      <w: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8C6F50" w:rsidRPr="00F01C3B" w:rsidRDefault="008C6F50" w:rsidP="008C6F50">
      <w:pPr>
        <w:ind w:firstLine="426"/>
        <w:jc w:val="both"/>
      </w:pPr>
      <w:r>
        <w:t>2.5.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8C6F50" w:rsidRPr="00F01C3B" w:rsidRDefault="008C6F50" w:rsidP="008C6F50">
      <w:pPr>
        <w:ind w:firstLine="426"/>
        <w:jc w:val="both"/>
      </w:pPr>
      <w:r>
        <w:t>Перечень и формат документов определен приложением №4а к настоящему Договору (далее – первичные документы).</w:t>
      </w:r>
    </w:p>
    <w:p w:rsidR="008C6F50" w:rsidRPr="00F01C3B" w:rsidRDefault="008C6F50" w:rsidP="008C6F50">
      <w:pPr>
        <w:ind w:firstLine="426"/>
        <w:jc w:val="both"/>
      </w:pPr>
    </w:p>
    <w:p w:rsidR="008C6F50" w:rsidRPr="00F01C3B" w:rsidRDefault="008C6F50" w:rsidP="008C6F50">
      <w:pPr>
        <w:ind w:firstLine="426"/>
        <w:jc w:val="center"/>
        <w:rPr>
          <w:b/>
        </w:rPr>
      </w:pPr>
      <w:r>
        <w:rPr>
          <w:b/>
        </w:rPr>
        <w:t>3. Порядок сдачи и приемки Работ</w:t>
      </w:r>
    </w:p>
    <w:p w:rsidR="008C6F50" w:rsidRPr="00F01C3B" w:rsidRDefault="008C6F50" w:rsidP="008C6F50">
      <w:pPr>
        <w:ind w:firstLine="426"/>
        <w:jc w:val="both"/>
        <w:rPr>
          <w:b/>
        </w:rPr>
      </w:pPr>
      <w:r>
        <w:t xml:space="preserve">3.1. </w:t>
      </w:r>
      <w:proofErr w:type="gramStart"/>
      <w:r>
        <w:t>Исполнитель еженедельно информирует Заказчика о ходе выполнения строительно-монтажных работ на объекте строительства путем отправки по электронной почте Заказчику перечня выполняемых работ с приложением фотоотчета (еженедельный отчет), в объёме и качестве, достаточном для объективной оценки Заказчиком хода и качества производства работ).</w:t>
      </w:r>
      <w:proofErr w:type="gramEnd"/>
    </w:p>
    <w:p w:rsidR="008C6F50" w:rsidRPr="00F01C3B" w:rsidRDefault="008C6F50" w:rsidP="008C6F50">
      <w:pPr>
        <w:ind w:firstLine="426"/>
        <w:jc w:val="both"/>
      </w:pPr>
      <w:r>
        <w:t xml:space="preserve">3.1. Сдача выполненного Объема Работ Заказчику осуществляется ежемесячно по факту выполнения Работы путем подписания Сторонами Акта сдачи приемки. </w:t>
      </w:r>
    </w:p>
    <w:p w:rsidR="008C6F50" w:rsidRPr="00F01C3B" w:rsidRDefault="008C6F50" w:rsidP="008C6F50">
      <w:pPr>
        <w:ind w:firstLine="426"/>
        <w:jc w:val="both"/>
      </w:pPr>
      <w:r>
        <w:t>3.2. Исполнитель  в течение 5 (пяти)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8C6F50" w:rsidRPr="00F01C3B" w:rsidRDefault="008C6F50" w:rsidP="008C6F50">
      <w:pPr>
        <w:ind w:firstLine="426"/>
        <w:jc w:val="both"/>
      </w:pPr>
      <w:r>
        <w:t>3.3.  Заказчик в течение 10 (десяти) календарных дней с даты получения документ</w:t>
      </w:r>
      <w:proofErr w:type="gramStart"/>
      <w:r>
        <w:t>а(</w:t>
      </w:r>
      <w:proofErr w:type="spellStart"/>
      <w:proofErr w:type="gramEnd"/>
      <w:r>
        <w:t>ов</w:t>
      </w:r>
      <w:proofErr w:type="spellEnd"/>
      <w:r>
        <w:t xml:space="preserve">) подписывает документ(ы) </w:t>
      </w:r>
      <w:r>
        <w:rPr>
          <w:snapToGrid w:val="0"/>
        </w:rPr>
        <w:t>квалифицированной электронной подписью</w:t>
      </w:r>
      <w:r>
        <w:t xml:space="preserve">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8C6F50" w:rsidRPr="00F01C3B" w:rsidRDefault="008C6F50" w:rsidP="008C6F50">
      <w:pPr>
        <w:ind w:firstLine="426"/>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8C6F50" w:rsidRPr="00F01C3B" w:rsidRDefault="008C6F50" w:rsidP="008C6F50">
      <w:pPr>
        <w:ind w:firstLine="426"/>
        <w:jc w:val="both"/>
      </w:pPr>
      <w: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xml:space="preserve">) </w:t>
      </w:r>
      <w:r>
        <w:rPr>
          <w:snapToGrid w:val="0"/>
        </w:rPr>
        <w:t>квалифицированной электронной подписью</w:t>
      </w:r>
      <w:r>
        <w:t>, если иное прямо не предусмотрено Сторонами в Договоре.</w:t>
      </w:r>
    </w:p>
    <w:p w:rsidR="008C6F50" w:rsidRPr="00F01C3B" w:rsidRDefault="008C6F50" w:rsidP="008C6F50">
      <w:pPr>
        <w:ind w:firstLine="426"/>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C6F50" w:rsidRPr="00F01C3B" w:rsidRDefault="008C6F50" w:rsidP="008C6F50">
      <w:pPr>
        <w:ind w:firstLine="426"/>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C6F50" w:rsidRPr="00F01C3B" w:rsidRDefault="008C6F50" w:rsidP="008C6F50">
      <w:pPr>
        <w:ind w:firstLine="426"/>
        <w:jc w:val="both"/>
      </w:pPr>
      <w:r>
        <w:lastRenderedPageBreak/>
        <w:t xml:space="preserve">3.7. Гарантийный срок на результаты Работ по настоящему Договору – __ (______) месяца с даты </w:t>
      </w:r>
      <w:proofErr w:type="gramStart"/>
      <w:r>
        <w:rPr>
          <w:color w:val="000000"/>
          <w:shd w:val="clear" w:color="auto" w:fill="FFFFFF"/>
        </w:rPr>
        <w:t>подписания последнего акта сдачи-приемки приемки выполненных работ</w:t>
      </w:r>
      <w:proofErr w:type="gramEnd"/>
      <w:r>
        <w:rPr>
          <w:color w:val="000000"/>
          <w:shd w:val="clear" w:color="auto" w:fill="FFFFFF"/>
        </w:rPr>
        <w:t>.</w:t>
      </w:r>
      <w:r>
        <w:t>.</w:t>
      </w:r>
    </w:p>
    <w:p w:rsidR="008C6F50" w:rsidRPr="00F01C3B" w:rsidRDefault="008C6F50" w:rsidP="008C6F50">
      <w:pPr>
        <w:ind w:firstLine="426"/>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C6F50" w:rsidRPr="00F01C3B" w:rsidRDefault="008C6F50" w:rsidP="008C6F50">
      <w:pPr>
        <w:ind w:firstLine="426"/>
        <w:jc w:val="both"/>
      </w:pPr>
      <w:r>
        <w:t>3.8. Исполнитель обязан провести гарантийное устранение недостатков в результатах Работ в сроки, предусмотренные настоящим Договором.</w:t>
      </w:r>
      <w:r>
        <w:rPr>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C6F50" w:rsidRPr="00F01C3B" w:rsidRDefault="008C6F50" w:rsidP="008C6F50">
      <w:pPr>
        <w:ind w:firstLine="426"/>
        <w:jc w:val="both"/>
      </w:pPr>
      <w:r>
        <w:t xml:space="preserve">3.9. </w:t>
      </w:r>
      <w:proofErr w:type="gramStart"/>
      <w: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roofErr w:type="gramEnd"/>
    </w:p>
    <w:p w:rsidR="008C6F50" w:rsidRPr="00F01C3B" w:rsidRDefault="008C6F50" w:rsidP="008C6F50">
      <w:pPr>
        <w:pStyle w:val="afc"/>
        <w:keepNext/>
        <w:keepLines/>
        <w:ind w:firstLine="0"/>
        <w:jc w:val="center"/>
        <w:rPr>
          <w:b/>
          <w:sz w:val="24"/>
          <w:szCs w:val="24"/>
        </w:rPr>
      </w:pPr>
    </w:p>
    <w:p w:rsidR="008C6F50" w:rsidRPr="00F01C3B" w:rsidRDefault="008C6F50" w:rsidP="008C6F50">
      <w:pPr>
        <w:pStyle w:val="afc"/>
        <w:keepNext/>
        <w:keepLines/>
        <w:ind w:firstLine="0"/>
        <w:jc w:val="center"/>
        <w:rPr>
          <w:b/>
          <w:sz w:val="24"/>
          <w:szCs w:val="24"/>
        </w:rPr>
      </w:pPr>
      <w:r>
        <w:rPr>
          <w:b/>
          <w:sz w:val="24"/>
          <w:szCs w:val="24"/>
        </w:rPr>
        <w:t>4. Обязанности Сторон</w:t>
      </w:r>
    </w:p>
    <w:p w:rsidR="008C6F50" w:rsidRPr="00F01C3B" w:rsidRDefault="008C6F50" w:rsidP="008C6F50">
      <w:pPr>
        <w:pStyle w:val="afc"/>
        <w:keepNext/>
        <w:keepLines/>
        <w:ind w:firstLine="426"/>
        <w:rPr>
          <w:sz w:val="24"/>
          <w:szCs w:val="24"/>
        </w:rPr>
      </w:pPr>
      <w:r>
        <w:rPr>
          <w:sz w:val="24"/>
          <w:szCs w:val="24"/>
        </w:rPr>
        <w:t>4.1. Исполнитель обязан:</w:t>
      </w:r>
    </w:p>
    <w:p w:rsidR="008C6F50" w:rsidRPr="00F01C3B" w:rsidRDefault="008C6F50" w:rsidP="008C6F50">
      <w:pPr>
        <w:pStyle w:val="afc"/>
        <w:ind w:firstLine="426"/>
        <w:rPr>
          <w:sz w:val="24"/>
          <w:szCs w:val="24"/>
        </w:rPr>
      </w:pPr>
      <w:r>
        <w:rPr>
          <w:sz w:val="24"/>
          <w:szCs w:val="24"/>
        </w:rP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8C6F50" w:rsidRPr="00F01C3B" w:rsidRDefault="008C6F50" w:rsidP="008C6F50">
      <w:pPr>
        <w:pStyle w:val="afc"/>
        <w:ind w:firstLine="426"/>
        <w:rPr>
          <w:sz w:val="24"/>
          <w:szCs w:val="24"/>
        </w:rPr>
      </w:pPr>
      <w:r>
        <w:rPr>
          <w:sz w:val="24"/>
          <w:szCs w:val="24"/>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C6F50" w:rsidRPr="00F01C3B" w:rsidRDefault="008C6F50" w:rsidP="008C6F50">
      <w:pPr>
        <w:pStyle w:val="afc"/>
        <w:ind w:firstLine="426"/>
        <w:rPr>
          <w:sz w:val="24"/>
          <w:szCs w:val="24"/>
        </w:rPr>
      </w:pPr>
      <w:r>
        <w:rPr>
          <w:sz w:val="24"/>
          <w:szCs w:val="24"/>
        </w:rPr>
        <w:t>4.1.3. Устранять недостатки в выполненных Работах своими силами и за свой счет.</w:t>
      </w:r>
    </w:p>
    <w:p w:rsidR="008C6F50" w:rsidRPr="00F01C3B" w:rsidRDefault="008C6F50" w:rsidP="008C6F50">
      <w:pPr>
        <w:pStyle w:val="afc"/>
        <w:ind w:firstLine="426"/>
        <w:rPr>
          <w:sz w:val="24"/>
          <w:szCs w:val="24"/>
        </w:rPr>
      </w:pPr>
      <w:r>
        <w:rPr>
          <w:sz w:val="24"/>
          <w:szCs w:val="24"/>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C6F50" w:rsidRPr="00F01C3B" w:rsidRDefault="008C6F50" w:rsidP="008C6F50">
      <w:pPr>
        <w:keepNext/>
        <w:keepLines/>
        <w:ind w:firstLine="426"/>
        <w:jc w:val="both"/>
      </w:pPr>
      <w:r>
        <w:t>4.1.5. Провести гарантийное устранение недостатков в результатах Работ в течение</w:t>
      </w:r>
      <w:r>
        <w:br/>
      </w:r>
      <w:r>
        <w:rPr>
          <w:iCs/>
        </w:rPr>
        <w:t>10 (десяти)</w:t>
      </w:r>
      <w:r>
        <w:rPr>
          <w:iCs/>
          <w:vertAlign w:val="superscript"/>
        </w:rPr>
        <w:t xml:space="preserve"> </w:t>
      </w:r>
      <w:r>
        <w:t xml:space="preserve">календарных дней </w:t>
      </w:r>
      <w:proofErr w:type="gramStart"/>
      <w:r>
        <w:t>с даты получения</w:t>
      </w:r>
      <w:proofErr w:type="gramEnd"/>
      <w:r>
        <w:t xml:space="preserve"> уведомления Заказчика.</w:t>
      </w:r>
    </w:p>
    <w:p w:rsidR="008C6F50" w:rsidRPr="00F01C3B" w:rsidRDefault="008C6F50" w:rsidP="008C6F50">
      <w:pPr>
        <w:keepNext/>
        <w:keepLines/>
        <w:ind w:firstLine="426"/>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8C6F50" w:rsidRPr="00F01C3B" w:rsidRDefault="008C6F50" w:rsidP="008C6F50">
      <w:pPr>
        <w:pStyle w:val="afc"/>
        <w:keepNext/>
        <w:keepLines/>
        <w:tabs>
          <w:tab w:val="left" w:pos="1560"/>
        </w:tabs>
        <w:ind w:firstLine="426"/>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C6F50" w:rsidRPr="00F01C3B" w:rsidRDefault="008C6F50" w:rsidP="008C6F50">
      <w:pPr>
        <w:keepNext/>
        <w:keepLines/>
        <w:autoSpaceDE w:val="0"/>
        <w:autoSpaceDN w:val="0"/>
        <w:adjustRightInd w:val="0"/>
        <w:ind w:firstLine="426"/>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8C6F50" w:rsidRPr="00F01C3B" w:rsidRDefault="008C6F50" w:rsidP="008C6F50">
      <w:pPr>
        <w:keepNext/>
        <w:keepLines/>
        <w:autoSpaceDE w:val="0"/>
        <w:autoSpaceDN w:val="0"/>
        <w:adjustRightInd w:val="0"/>
        <w:ind w:firstLine="426"/>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8C6F50" w:rsidRPr="00F01C3B" w:rsidRDefault="008C6F50" w:rsidP="008C6F50">
      <w:pPr>
        <w:autoSpaceDE w:val="0"/>
        <w:autoSpaceDN w:val="0"/>
        <w:adjustRightInd w:val="0"/>
        <w:spacing w:line="240" w:lineRule="atLeast"/>
        <w:ind w:firstLine="426"/>
        <w:jc w:val="both"/>
      </w:pPr>
      <w:r>
        <w:t xml:space="preserve">4.1.10. Исполнитель осуществляет </w:t>
      </w:r>
      <w:proofErr w:type="gramStart"/>
      <w:r>
        <w:t>контроль за</w:t>
      </w:r>
      <w:proofErr w:type="gramEnd"/>
      <w:r>
        <w:t xml:space="preserve"> выполнением геодезических работ в процессе строительства путем проведения собственных выборочных замеров (при необходимости).</w:t>
      </w:r>
    </w:p>
    <w:p w:rsidR="008C6F50" w:rsidRPr="00F01C3B" w:rsidRDefault="008C6F50" w:rsidP="008C6F50">
      <w:pPr>
        <w:autoSpaceDE w:val="0"/>
        <w:autoSpaceDN w:val="0"/>
        <w:adjustRightInd w:val="0"/>
        <w:spacing w:line="240" w:lineRule="atLeast"/>
        <w:ind w:firstLine="426"/>
        <w:jc w:val="both"/>
      </w:pPr>
      <w:r>
        <w:t xml:space="preserve">4.1.11. Исполнитель контролирует ход строительства. Незамедлительно информирует Заказчика обо всех нештатных событиях на объекте строительства (проблемах/остановках/отставаниях), возникающих в процессе строительно-монтажных работ, и рекомендует мероприятия по их устранению. </w:t>
      </w:r>
    </w:p>
    <w:p w:rsidR="008C6F50" w:rsidRPr="00F01C3B" w:rsidRDefault="008C6F50" w:rsidP="008C6F50">
      <w:pPr>
        <w:autoSpaceDE w:val="0"/>
        <w:autoSpaceDN w:val="0"/>
        <w:adjustRightInd w:val="0"/>
        <w:spacing w:line="240" w:lineRule="atLeast"/>
        <w:ind w:firstLine="426"/>
        <w:jc w:val="both"/>
      </w:pPr>
      <w:r>
        <w:lastRenderedPageBreak/>
        <w:t>4.1.12. Исполнитель подтверждает все объемы выполняемых работ подрядными организациями с визированием актов формы КС-2 с обязательным согласованием посредством визирования актов скрытых работ и исполнительных съемок к ним; актов приемки ответственных конструкций и исполнительных съемок к ним; необходимых актов испытаний материалов и сооружений.</w:t>
      </w:r>
    </w:p>
    <w:p w:rsidR="008C6F50" w:rsidRPr="00F01C3B" w:rsidRDefault="008C6F50" w:rsidP="008C6F50">
      <w:pPr>
        <w:autoSpaceDE w:val="0"/>
        <w:autoSpaceDN w:val="0"/>
        <w:adjustRightInd w:val="0"/>
        <w:spacing w:line="240" w:lineRule="atLeast"/>
        <w:ind w:firstLine="426"/>
        <w:jc w:val="both"/>
      </w:pPr>
      <w:r>
        <w:t xml:space="preserve">4.1.13. Осуществляет </w:t>
      </w:r>
      <w:proofErr w:type="gramStart"/>
      <w:r>
        <w:t>контроль за</w:t>
      </w:r>
      <w:proofErr w:type="gramEnd"/>
      <w:r>
        <w:t xml:space="preserve"> подготовкой, формированием и ведением исполнительной документации подрядными организациями (ведение общего журнала работ, специальных журналов работ) и его субподрядчиками, при осуществлении обязанности по проверке полноты и соблюдения установленных сроков выполнения подрядными организациями контроля последовательности и состава технологических операций по осуществлению строительства Объекта и достоверности документирования его результатов.</w:t>
      </w:r>
    </w:p>
    <w:p w:rsidR="008C6F50" w:rsidRPr="00F01C3B" w:rsidRDefault="008C6F50" w:rsidP="008C6F50">
      <w:pPr>
        <w:autoSpaceDE w:val="0"/>
        <w:autoSpaceDN w:val="0"/>
        <w:adjustRightInd w:val="0"/>
        <w:spacing w:line="240" w:lineRule="atLeast"/>
        <w:ind w:firstLine="426"/>
        <w:jc w:val="both"/>
      </w:pPr>
      <w:r>
        <w:t>4.1.14.</w:t>
      </w:r>
      <w:r>
        <w:rPr>
          <w:sz w:val="22"/>
          <w:szCs w:val="22"/>
        </w:rPr>
        <w:t xml:space="preserve"> </w:t>
      </w:r>
      <w:r>
        <w:t>Исполнитель контролирует качество строительства и полноту объема выполнения работ на месте их проведения, с последующим участием в приемке работ. Участвует в приемке скрытых работ.</w:t>
      </w:r>
    </w:p>
    <w:p w:rsidR="008C6F50" w:rsidRPr="00F01C3B" w:rsidRDefault="008C6F50" w:rsidP="008C6F50">
      <w:pPr>
        <w:autoSpaceDE w:val="0"/>
        <w:autoSpaceDN w:val="0"/>
        <w:adjustRightInd w:val="0"/>
        <w:spacing w:line="240" w:lineRule="atLeast"/>
        <w:ind w:firstLine="426"/>
        <w:jc w:val="both"/>
      </w:pPr>
      <w:r>
        <w:t>4.1.15. Исполнитель готовит необходимую документацию для предъявления Заказчиком штрафных санкций подрядной организации, осуществляющей строительно-монтажные работы на объекте Заказчика, за допущенные нарушения при производстве строительно-монтажных работ, в том числе требований по охране труда, промышленной безопасности, пожарной безопасности и экологии.</w:t>
      </w:r>
    </w:p>
    <w:p w:rsidR="008C6F50" w:rsidRPr="00F01C3B" w:rsidRDefault="008C6F50" w:rsidP="008C6F50">
      <w:pPr>
        <w:autoSpaceDE w:val="0"/>
        <w:autoSpaceDN w:val="0"/>
        <w:adjustRightInd w:val="0"/>
        <w:spacing w:line="240" w:lineRule="atLeast"/>
        <w:ind w:firstLine="426"/>
        <w:jc w:val="both"/>
      </w:pPr>
      <w:r>
        <w:t>4.1.16. Исполнитель осуществляет строительный контроль в ходе строительно-монтажных работ на Объекте в соответствии со статьей 53 Градостроительного кодекса Российской Федерации, а именно:</w:t>
      </w:r>
    </w:p>
    <w:p w:rsidR="008C6F50" w:rsidRPr="00F01C3B" w:rsidRDefault="008C6F50" w:rsidP="008C6F50">
      <w:pPr>
        <w:autoSpaceDE w:val="0"/>
        <w:autoSpaceDN w:val="0"/>
        <w:adjustRightInd w:val="0"/>
        <w:spacing w:line="240" w:lineRule="atLeast"/>
        <w:ind w:firstLine="426"/>
        <w:jc w:val="both"/>
      </w:pPr>
      <w: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8C6F50" w:rsidRPr="00F01C3B" w:rsidRDefault="008C6F50" w:rsidP="008C6F50">
      <w:pPr>
        <w:autoSpaceDE w:val="0"/>
        <w:autoSpaceDN w:val="0"/>
        <w:adjustRightInd w:val="0"/>
        <w:spacing w:line="240" w:lineRule="atLeast"/>
        <w:ind w:firstLine="426"/>
        <w:jc w:val="both"/>
      </w:pPr>
      <w: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8C6F50" w:rsidRPr="00F01C3B" w:rsidRDefault="008C6F50" w:rsidP="008C6F50">
      <w:pPr>
        <w:autoSpaceDE w:val="0"/>
        <w:autoSpaceDN w:val="0"/>
        <w:adjustRightInd w:val="0"/>
        <w:spacing w:line="240" w:lineRule="atLeast"/>
        <w:ind w:firstLine="426"/>
        <w:jc w:val="both"/>
      </w:pPr>
      <w:r>
        <w:t>-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строительно-монтажных работ объектов и достоверности документирования его результатов;</w:t>
      </w:r>
    </w:p>
    <w:p w:rsidR="008C6F50" w:rsidRPr="00F01C3B" w:rsidRDefault="008C6F50" w:rsidP="008C6F50">
      <w:pPr>
        <w:autoSpaceDE w:val="0"/>
        <w:autoSpaceDN w:val="0"/>
        <w:adjustRightInd w:val="0"/>
        <w:spacing w:line="240" w:lineRule="atLeast"/>
        <w:ind w:firstLine="426"/>
        <w:jc w:val="both"/>
      </w:pPr>
      <w:r>
        <w:t>-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w:t>
      </w:r>
    </w:p>
    <w:p w:rsidR="008C6F50" w:rsidRPr="00F01C3B" w:rsidRDefault="008C6F50" w:rsidP="008C6F50">
      <w:pPr>
        <w:autoSpaceDE w:val="0"/>
        <w:autoSpaceDN w:val="0"/>
        <w:adjustRightInd w:val="0"/>
        <w:spacing w:line="240" w:lineRule="atLeast"/>
        <w:ind w:firstLine="426"/>
        <w:jc w:val="both"/>
      </w:pPr>
      <w:r>
        <w:t>- проверка совместно с подрядчиком соответствия законченного строительством объекта требованиям рабочей документации, требованиям технических регламентов;</w:t>
      </w:r>
    </w:p>
    <w:p w:rsidR="008C6F50" w:rsidRPr="00F01C3B" w:rsidRDefault="008C6F50" w:rsidP="008C6F50">
      <w:pPr>
        <w:autoSpaceDE w:val="0"/>
        <w:autoSpaceDN w:val="0"/>
        <w:adjustRightInd w:val="0"/>
        <w:spacing w:line="240" w:lineRule="atLeast"/>
        <w:ind w:firstLine="426"/>
        <w:jc w:val="both"/>
      </w:pPr>
      <w:r>
        <w:t>- иные мероприятия в целях осуществления строительного контроля, предусмотренные законодательством Российской Федерации.</w:t>
      </w:r>
    </w:p>
    <w:p w:rsidR="008C6F50" w:rsidRPr="00F01C3B" w:rsidRDefault="008C6F50" w:rsidP="008C6F50">
      <w:pPr>
        <w:pStyle w:val="aff7"/>
        <w:autoSpaceDE w:val="0"/>
        <w:autoSpaceDN w:val="0"/>
        <w:adjustRightInd w:val="0"/>
        <w:ind w:left="0" w:firstLine="426"/>
        <w:jc w:val="both"/>
      </w:pPr>
      <w:r>
        <w:t xml:space="preserve">4.1.17. Так же в целях строительства Объекта в соответствии с проектной и сметной документацией Исполнитель оставляет за собой право приостанавливать работы, в случае выявления нарушений или отклонений от предоставленной документации и  строительных норм и правил, до полного устранения выявленных нарушений. В случае если Заказчиком не будет поддержано требование по остановке работ, Исполнитель оставляет за собой право прекратить работы по строительному контролю, </w:t>
      </w:r>
      <w:proofErr w:type="gramStart"/>
      <w:r>
        <w:t>в</w:t>
      </w:r>
      <w:proofErr w:type="gramEnd"/>
      <w:r>
        <w:t xml:space="preserve"> </w:t>
      </w:r>
      <w:proofErr w:type="gramStart"/>
      <w:r>
        <w:t>ввиду</w:t>
      </w:r>
      <w:proofErr w:type="gramEnd"/>
      <w:r>
        <w:t xml:space="preserve"> отсутствия целесообразности такого контроля.    </w:t>
      </w:r>
    </w:p>
    <w:p w:rsidR="008C6F50" w:rsidRPr="00F01C3B" w:rsidRDefault="008C6F50" w:rsidP="008C6F50">
      <w:pPr>
        <w:pStyle w:val="aff7"/>
        <w:autoSpaceDE w:val="0"/>
        <w:autoSpaceDN w:val="0"/>
        <w:adjustRightInd w:val="0"/>
        <w:ind w:left="0" w:firstLine="426"/>
        <w:jc w:val="both"/>
      </w:pPr>
      <w:r>
        <w:t>4.2. Заказчик обязан:</w:t>
      </w:r>
    </w:p>
    <w:p w:rsidR="008C6F50" w:rsidRPr="00F01C3B" w:rsidRDefault="008C6F50" w:rsidP="008C6F50">
      <w:pPr>
        <w:pStyle w:val="aff7"/>
        <w:autoSpaceDE w:val="0"/>
        <w:autoSpaceDN w:val="0"/>
        <w:adjustRightInd w:val="0"/>
        <w:ind w:left="0" w:firstLine="426"/>
        <w:jc w:val="both"/>
      </w:pPr>
      <w:r>
        <w:t>4.2.1. Передавать Исполнителю необходимую для выполнения Работ информацию и документацию.</w:t>
      </w:r>
    </w:p>
    <w:p w:rsidR="008C6F50" w:rsidRPr="00F01C3B" w:rsidRDefault="008C6F50" w:rsidP="008C6F50">
      <w:pPr>
        <w:pStyle w:val="aff7"/>
        <w:autoSpaceDE w:val="0"/>
        <w:autoSpaceDN w:val="0"/>
        <w:adjustRightInd w:val="0"/>
        <w:ind w:left="0" w:firstLine="426"/>
        <w:jc w:val="both"/>
      </w:pPr>
      <w:r>
        <w:t>4.2.2. Оплатить Работы в установленный срок в соответствии с условиями настоящего Договора.</w:t>
      </w:r>
    </w:p>
    <w:p w:rsidR="008C6F50" w:rsidRPr="00F01C3B" w:rsidRDefault="008C6F50" w:rsidP="008C6F50">
      <w:pPr>
        <w:pStyle w:val="aff7"/>
        <w:autoSpaceDE w:val="0"/>
        <w:autoSpaceDN w:val="0"/>
        <w:adjustRightInd w:val="0"/>
        <w:ind w:left="0" w:firstLine="426"/>
        <w:jc w:val="both"/>
      </w:pPr>
      <w:r>
        <w:t>4.2.3. Проверять ход и качество Работ, выполняемых Исполнителем, не вмешиваясь в его деятельность.</w:t>
      </w:r>
    </w:p>
    <w:p w:rsidR="008C6F50" w:rsidRPr="00F01C3B" w:rsidRDefault="008C6F50" w:rsidP="008C6F50">
      <w:pPr>
        <w:pStyle w:val="aff7"/>
        <w:autoSpaceDE w:val="0"/>
        <w:autoSpaceDN w:val="0"/>
        <w:adjustRightInd w:val="0"/>
        <w:ind w:left="0" w:firstLine="426"/>
        <w:jc w:val="both"/>
      </w:pPr>
      <w:r>
        <w:lastRenderedPageBreak/>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8C6F50" w:rsidRPr="00F01C3B" w:rsidRDefault="008C6F50" w:rsidP="008C6F50">
      <w:pPr>
        <w:pStyle w:val="19"/>
        <w:keepNext/>
        <w:keepLines/>
        <w:ind w:firstLine="426"/>
        <w:rPr>
          <w:sz w:val="24"/>
          <w:szCs w:val="24"/>
        </w:rPr>
      </w:pPr>
      <w:r>
        <w:rPr>
          <w:sz w:val="24"/>
          <w:szCs w:val="24"/>
        </w:rPr>
        <w:t>4.3. Заказчик вправе:</w:t>
      </w:r>
    </w:p>
    <w:p w:rsidR="008C6F50" w:rsidRPr="00F01C3B" w:rsidRDefault="008C6F50" w:rsidP="008C6F50">
      <w:pPr>
        <w:keepNext/>
        <w:keepLines/>
        <w:autoSpaceDE w:val="0"/>
        <w:autoSpaceDN w:val="0"/>
        <w:adjustRightInd w:val="0"/>
        <w:ind w:firstLine="426"/>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C6F50" w:rsidRPr="00F01C3B" w:rsidRDefault="008C6F50" w:rsidP="008C6F50">
      <w:pPr>
        <w:keepNext/>
        <w:keepLines/>
        <w:jc w:val="center"/>
        <w:rPr>
          <w:b/>
        </w:rPr>
      </w:pPr>
    </w:p>
    <w:p w:rsidR="008C6F50" w:rsidRPr="00F01C3B" w:rsidRDefault="008C6F50" w:rsidP="008C6F50">
      <w:pPr>
        <w:keepNext/>
        <w:keepLines/>
        <w:jc w:val="center"/>
        <w:rPr>
          <w:b/>
        </w:rPr>
      </w:pPr>
      <w:r>
        <w:rPr>
          <w:b/>
        </w:rPr>
        <w:t>5. Ответственность Сторон</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C6F50" w:rsidRPr="00F01C3B" w:rsidRDefault="008C6F50" w:rsidP="008C6F50">
      <w:pPr>
        <w:pStyle w:val="afc"/>
        <w:ind w:firstLine="426"/>
        <w:rPr>
          <w:sz w:val="24"/>
          <w:szCs w:val="24"/>
        </w:rPr>
      </w:pPr>
      <w:r>
        <w:rPr>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невыполненных в срок обязательств за каждый день просрочки.</w:t>
      </w:r>
    </w:p>
    <w:p w:rsidR="008C6F50" w:rsidRPr="00F01C3B" w:rsidRDefault="008C6F50" w:rsidP="008C6F50">
      <w:pPr>
        <w:pStyle w:val="afc"/>
        <w:ind w:firstLine="426"/>
        <w:rPr>
          <w:sz w:val="24"/>
          <w:szCs w:val="24"/>
        </w:rPr>
      </w:pPr>
      <w:r>
        <w:rPr>
          <w:sz w:val="24"/>
          <w:szCs w:val="24"/>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w:t>
      </w:r>
      <w:proofErr w:type="gramStart"/>
      <w:r>
        <w:rPr>
          <w:sz w:val="24"/>
          <w:szCs w:val="24"/>
        </w:rPr>
        <w:t xml:space="preserve"> ___ (_______) %</w:t>
      </w:r>
      <w:r>
        <w:rPr>
          <w:rStyle w:val="af6"/>
          <w:sz w:val="24"/>
          <w:szCs w:val="24"/>
        </w:rPr>
        <w:footnoteReference w:id="4"/>
      </w:r>
      <w:r>
        <w:rPr>
          <w:sz w:val="24"/>
          <w:szCs w:val="24"/>
        </w:rPr>
        <w:t xml:space="preserve"> </w:t>
      </w:r>
      <w:proofErr w:type="gramEnd"/>
      <w:r>
        <w:rPr>
          <w:sz w:val="24"/>
          <w:szCs w:val="24"/>
        </w:rPr>
        <w:t>от цены настоящего Договора.</w:t>
      </w:r>
    </w:p>
    <w:p w:rsidR="008C6F50" w:rsidRPr="00F01C3B" w:rsidRDefault="008C6F50" w:rsidP="008C6F50">
      <w:pPr>
        <w:keepNext/>
        <w:keepLines/>
        <w:autoSpaceDE w:val="0"/>
        <w:autoSpaceDN w:val="0"/>
        <w:adjustRightInd w:val="0"/>
        <w:ind w:right="-6" w:firstLine="426"/>
        <w:jc w:val="both"/>
      </w:pPr>
      <w:r>
        <w:t>В случае возникновения при этом у Заказчика каких-либо убытков Исполнитель возмещает такие убытки Заказчику в полном объеме.</w:t>
      </w:r>
    </w:p>
    <w:p w:rsidR="008C6F50" w:rsidRPr="00F01C3B" w:rsidRDefault="008C6F50" w:rsidP="008C6F50">
      <w:pPr>
        <w:pStyle w:val="afc"/>
        <w:ind w:firstLine="426"/>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C6F50" w:rsidRPr="00F01C3B" w:rsidRDefault="008C6F50" w:rsidP="008C6F50">
      <w:pPr>
        <w:pStyle w:val="afc"/>
        <w:tabs>
          <w:tab w:val="left" w:pos="426"/>
        </w:tabs>
        <w:ind w:firstLine="0"/>
        <w:rPr>
          <w:sz w:val="24"/>
          <w:szCs w:val="24"/>
        </w:rPr>
      </w:pPr>
      <w:r>
        <w:rPr>
          <w:sz w:val="24"/>
          <w:szCs w:val="24"/>
        </w:rPr>
        <w:tab/>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8C6F50" w:rsidRPr="00F01C3B" w:rsidRDefault="008C6F50" w:rsidP="008C6F50">
      <w:pPr>
        <w:pStyle w:val="afc"/>
        <w:tabs>
          <w:tab w:val="left" w:pos="426"/>
        </w:tabs>
        <w:ind w:firstLine="0"/>
        <w:rPr>
          <w:sz w:val="24"/>
          <w:szCs w:val="24"/>
        </w:rPr>
      </w:pPr>
      <w:r>
        <w:rPr>
          <w:sz w:val="24"/>
          <w:szCs w:val="24"/>
        </w:rPr>
        <w:tab/>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C6F50" w:rsidRPr="00F01C3B" w:rsidRDefault="008C6F50" w:rsidP="008C6F50">
      <w:pPr>
        <w:pStyle w:val="afc"/>
        <w:tabs>
          <w:tab w:val="left" w:pos="426"/>
        </w:tabs>
        <w:ind w:firstLine="0"/>
        <w:rPr>
          <w:sz w:val="24"/>
          <w:szCs w:val="24"/>
        </w:rPr>
      </w:pPr>
    </w:p>
    <w:p w:rsidR="008C6F50" w:rsidRPr="00F01C3B" w:rsidRDefault="008C6F50" w:rsidP="008C6F50">
      <w:pPr>
        <w:pStyle w:val="afc"/>
        <w:tabs>
          <w:tab w:val="left" w:pos="426"/>
        </w:tabs>
        <w:ind w:firstLine="0"/>
        <w:jc w:val="center"/>
        <w:rPr>
          <w:b/>
          <w:sz w:val="24"/>
          <w:szCs w:val="24"/>
        </w:rPr>
      </w:pPr>
      <w:r>
        <w:rPr>
          <w:b/>
          <w:sz w:val="24"/>
          <w:szCs w:val="24"/>
        </w:rPr>
        <w:lastRenderedPageBreak/>
        <w:t>6. Обстоятельства непреодолимой силы</w:t>
      </w:r>
    </w:p>
    <w:p w:rsidR="008C6F50" w:rsidRPr="00F01C3B" w:rsidRDefault="008C6F50" w:rsidP="008C6F50">
      <w:pPr>
        <w:pStyle w:val="afc"/>
        <w:tabs>
          <w:tab w:val="left" w:pos="426"/>
        </w:tabs>
        <w:ind w:firstLine="0"/>
        <w:rPr>
          <w:sz w:val="24"/>
          <w:szCs w:val="24"/>
        </w:rPr>
      </w:pPr>
      <w:r>
        <w:rPr>
          <w:sz w:val="24"/>
          <w:szCs w:val="24"/>
        </w:rPr>
        <w:tab/>
        <w:t xml:space="preserve">6.1. </w:t>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C6F50" w:rsidRPr="00F01C3B" w:rsidRDefault="008C6F50" w:rsidP="008C6F50">
      <w:pPr>
        <w:pStyle w:val="afc"/>
        <w:tabs>
          <w:tab w:val="left" w:pos="426"/>
        </w:tabs>
        <w:ind w:firstLine="0"/>
        <w:rPr>
          <w:sz w:val="24"/>
          <w:szCs w:val="24"/>
        </w:rPr>
      </w:pPr>
      <w:r>
        <w:rPr>
          <w:sz w:val="24"/>
          <w:szCs w:val="24"/>
        </w:rPr>
        <w:tab/>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6F50" w:rsidRPr="00F01C3B" w:rsidRDefault="008C6F50" w:rsidP="008C6F50">
      <w:pPr>
        <w:pStyle w:val="afc"/>
        <w:tabs>
          <w:tab w:val="left" w:pos="426"/>
        </w:tabs>
        <w:ind w:firstLine="0"/>
        <w:rPr>
          <w:sz w:val="24"/>
          <w:szCs w:val="24"/>
        </w:rPr>
      </w:pPr>
      <w:r>
        <w:rPr>
          <w:sz w:val="24"/>
          <w:szCs w:val="24"/>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C6F50" w:rsidRPr="00F01C3B" w:rsidRDefault="008C6F50" w:rsidP="008C6F50">
      <w:pPr>
        <w:pStyle w:val="afc"/>
        <w:tabs>
          <w:tab w:val="left" w:pos="426"/>
        </w:tabs>
        <w:ind w:firstLine="0"/>
        <w:rPr>
          <w:sz w:val="24"/>
          <w:szCs w:val="24"/>
        </w:rPr>
      </w:pPr>
      <w:r>
        <w:rPr>
          <w:sz w:val="24"/>
          <w:szCs w:val="24"/>
        </w:rPr>
        <w:tab/>
        <w:t xml:space="preserve">6.4.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8.3 настоящего Договора.</w:t>
      </w:r>
    </w:p>
    <w:p w:rsidR="008C6F50" w:rsidRPr="00F01C3B" w:rsidRDefault="008C6F50" w:rsidP="008C6F50">
      <w:pPr>
        <w:pStyle w:val="afc"/>
        <w:tabs>
          <w:tab w:val="left" w:pos="426"/>
        </w:tabs>
        <w:ind w:firstLine="0"/>
        <w:rPr>
          <w:sz w:val="24"/>
          <w:szCs w:val="24"/>
        </w:rPr>
      </w:pPr>
    </w:p>
    <w:p w:rsidR="008C6F50" w:rsidRPr="00F01C3B" w:rsidRDefault="008C6F50" w:rsidP="008C6F50">
      <w:pPr>
        <w:pStyle w:val="afc"/>
        <w:tabs>
          <w:tab w:val="left" w:pos="426"/>
        </w:tabs>
        <w:ind w:firstLine="0"/>
        <w:jc w:val="center"/>
        <w:rPr>
          <w:b/>
          <w:sz w:val="24"/>
          <w:szCs w:val="24"/>
        </w:rPr>
      </w:pPr>
      <w:r>
        <w:rPr>
          <w:b/>
          <w:sz w:val="24"/>
          <w:szCs w:val="24"/>
        </w:rPr>
        <w:t>7. Разрешение споров</w:t>
      </w:r>
    </w:p>
    <w:p w:rsidR="008C6F50" w:rsidRPr="00F01C3B" w:rsidRDefault="008C6F50" w:rsidP="008C6F50">
      <w:pPr>
        <w:pStyle w:val="afc"/>
        <w:tabs>
          <w:tab w:val="left" w:pos="426"/>
        </w:tabs>
        <w:ind w:firstLine="426"/>
        <w:rPr>
          <w:sz w:val="24"/>
          <w:szCs w:val="24"/>
        </w:rPr>
      </w:pPr>
      <w:r>
        <w:rPr>
          <w:sz w:val="24"/>
          <w:szCs w:val="24"/>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C6F50" w:rsidRPr="00F01C3B" w:rsidRDefault="008C6F50" w:rsidP="008C6F50">
      <w:pPr>
        <w:pStyle w:val="afc"/>
        <w:tabs>
          <w:tab w:val="left" w:pos="426"/>
        </w:tabs>
        <w:ind w:firstLine="426"/>
        <w:rPr>
          <w:sz w:val="24"/>
          <w:szCs w:val="24"/>
        </w:rPr>
      </w:pPr>
      <w:r>
        <w:rPr>
          <w:sz w:val="24"/>
          <w:szCs w:val="24"/>
        </w:rPr>
        <w:t>Инициирование, вступление и проведение переговоров является правом Сторон.</w:t>
      </w:r>
    </w:p>
    <w:p w:rsidR="008C6F50" w:rsidRPr="00F01C3B" w:rsidRDefault="008C6F50" w:rsidP="008C6F50">
      <w:pPr>
        <w:pStyle w:val="afc"/>
        <w:tabs>
          <w:tab w:val="left" w:pos="426"/>
        </w:tabs>
        <w:ind w:firstLine="426"/>
        <w:rPr>
          <w:sz w:val="24"/>
          <w:szCs w:val="24"/>
        </w:rPr>
      </w:pPr>
      <w:r>
        <w:rPr>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 </w:t>
      </w:r>
    </w:p>
    <w:p w:rsidR="008C6F50" w:rsidRPr="00F01C3B" w:rsidRDefault="008C6F50" w:rsidP="008C6F50">
      <w:pPr>
        <w:pStyle w:val="afc"/>
        <w:tabs>
          <w:tab w:val="left" w:pos="426"/>
        </w:tabs>
        <w:ind w:firstLine="426"/>
        <w:rPr>
          <w:sz w:val="24"/>
          <w:szCs w:val="24"/>
        </w:rPr>
      </w:pPr>
      <w:r>
        <w:rPr>
          <w:sz w:val="24"/>
          <w:szCs w:val="24"/>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C6F50" w:rsidRPr="00F01C3B" w:rsidRDefault="008C6F50" w:rsidP="008C6F50">
      <w:pPr>
        <w:pStyle w:val="afc"/>
        <w:tabs>
          <w:tab w:val="left" w:pos="426"/>
        </w:tabs>
        <w:ind w:firstLine="426"/>
        <w:rPr>
          <w:sz w:val="24"/>
          <w:szCs w:val="24"/>
        </w:rPr>
      </w:pPr>
      <w:r>
        <w:rPr>
          <w:sz w:val="24"/>
          <w:szCs w:val="24"/>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w:t>
      </w:r>
      <w:proofErr w:type="spellStart"/>
      <w:r>
        <w:rPr>
          <w:sz w:val="24"/>
          <w:szCs w:val="24"/>
        </w:rPr>
        <w:t>почты</w:t>
      </w:r>
      <w:proofErr w:type="gramStart"/>
      <w:r>
        <w:rPr>
          <w:sz w:val="24"/>
          <w:szCs w:val="24"/>
        </w:rPr>
        <w:t>:д</w:t>
      </w:r>
      <w:proofErr w:type="gramEnd"/>
      <w:r>
        <w:rPr>
          <w:sz w:val="24"/>
          <w:szCs w:val="24"/>
        </w:rPr>
        <w:t>ля</w:t>
      </w:r>
      <w:proofErr w:type="spellEnd"/>
      <w:r>
        <w:rPr>
          <w:sz w:val="24"/>
          <w:szCs w:val="24"/>
        </w:rPr>
        <w:t xml:space="preserve"> Заказчика – zabzd@trcont.ru;</w:t>
      </w:r>
    </w:p>
    <w:p w:rsidR="008C6F50" w:rsidRPr="00F01C3B" w:rsidRDefault="008C6F50" w:rsidP="008C6F50">
      <w:pPr>
        <w:pStyle w:val="afc"/>
        <w:tabs>
          <w:tab w:val="left" w:pos="426"/>
        </w:tabs>
        <w:ind w:firstLine="426"/>
        <w:rPr>
          <w:sz w:val="24"/>
          <w:szCs w:val="24"/>
        </w:rPr>
      </w:pPr>
      <w:r>
        <w:rPr>
          <w:sz w:val="24"/>
          <w:szCs w:val="24"/>
        </w:rPr>
        <w:t>для Исполнителя – __________________.</w:t>
      </w:r>
    </w:p>
    <w:p w:rsidR="008C6F50" w:rsidRPr="00F01C3B" w:rsidRDefault="008C6F50" w:rsidP="008C6F50">
      <w:pPr>
        <w:pStyle w:val="afc"/>
        <w:tabs>
          <w:tab w:val="left" w:pos="426"/>
        </w:tabs>
        <w:ind w:firstLine="426"/>
        <w:rPr>
          <w:sz w:val="24"/>
          <w:szCs w:val="24"/>
        </w:rPr>
      </w:pPr>
      <w:r>
        <w:rPr>
          <w:sz w:val="24"/>
          <w:szCs w:val="24"/>
        </w:rPr>
        <w:t>7.3.2. В случае предъявления претензии в электронном виде посредством электронной почты:</w:t>
      </w:r>
    </w:p>
    <w:p w:rsidR="008C6F50" w:rsidRPr="00F01C3B" w:rsidRDefault="008C6F50" w:rsidP="008C6F50">
      <w:pPr>
        <w:pStyle w:val="afc"/>
        <w:tabs>
          <w:tab w:val="left" w:pos="426"/>
        </w:tabs>
        <w:ind w:firstLine="426"/>
        <w:rPr>
          <w:sz w:val="24"/>
          <w:szCs w:val="24"/>
        </w:rPr>
      </w:pPr>
      <w:r>
        <w:rPr>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C6F50" w:rsidRPr="00F01C3B" w:rsidRDefault="008C6F50" w:rsidP="008C6F50">
      <w:pPr>
        <w:pStyle w:val="afc"/>
        <w:tabs>
          <w:tab w:val="left" w:pos="426"/>
        </w:tabs>
        <w:ind w:firstLine="426"/>
        <w:rPr>
          <w:sz w:val="24"/>
          <w:szCs w:val="24"/>
        </w:rPr>
      </w:pPr>
      <w:r>
        <w:rPr>
          <w:sz w:val="24"/>
          <w:szCs w:val="24"/>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8C6F50" w:rsidRPr="00F01C3B" w:rsidRDefault="008C6F50" w:rsidP="008C6F50">
      <w:pPr>
        <w:pStyle w:val="afc"/>
        <w:tabs>
          <w:tab w:val="left" w:pos="426"/>
        </w:tabs>
        <w:ind w:firstLine="426"/>
        <w:rPr>
          <w:sz w:val="24"/>
          <w:szCs w:val="24"/>
        </w:rPr>
      </w:pPr>
      <w:r>
        <w:rPr>
          <w:sz w:val="24"/>
          <w:szCs w:val="24"/>
        </w:rPr>
        <w:t xml:space="preserve">В случае </w:t>
      </w:r>
      <w:proofErr w:type="spellStart"/>
      <w:r>
        <w:rPr>
          <w:sz w:val="24"/>
          <w:szCs w:val="24"/>
        </w:rPr>
        <w:t>неуведомления</w:t>
      </w:r>
      <w:proofErr w:type="spellEnd"/>
      <w:r>
        <w:rPr>
          <w:sz w:val="24"/>
          <w:szCs w:val="24"/>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C6F50" w:rsidRPr="00F01C3B" w:rsidRDefault="008C6F50" w:rsidP="008C6F50">
      <w:pPr>
        <w:pStyle w:val="afc"/>
        <w:tabs>
          <w:tab w:val="left" w:pos="426"/>
        </w:tabs>
        <w:ind w:firstLine="426"/>
        <w:rPr>
          <w:sz w:val="24"/>
          <w:szCs w:val="24"/>
        </w:rPr>
      </w:pPr>
      <w:r>
        <w:rPr>
          <w:sz w:val="24"/>
          <w:szCs w:val="24"/>
        </w:rPr>
        <w:t>б) датой направления претензии считается дата отправления сообщени</w:t>
      </w:r>
      <w:proofErr w:type="gramStart"/>
      <w:r>
        <w:rPr>
          <w:sz w:val="24"/>
          <w:szCs w:val="24"/>
        </w:rPr>
        <w:t>я(</w:t>
      </w:r>
      <w:proofErr w:type="spellStart"/>
      <w:proofErr w:type="gramEnd"/>
      <w:r>
        <w:rPr>
          <w:sz w:val="24"/>
          <w:szCs w:val="24"/>
        </w:rPr>
        <w:t>ий</w:t>
      </w:r>
      <w:proofErr w:type="spellEnd"/>
      <w:r>
        <w:rPr>
          <w:sz w:val="24"/>
          <w:szCs w:val="24"/>
        </w:rPr>
        <w:t>) с вложенными файлами претензии и приложений к ней;</w:t>
      </w:r>
    </w:p>
    <w:p w:rsidR="008C6F50" w:rsidRPr="00F01C3B" w:rsidRDefault="008C6F50" w:rsidP="008C6F50">
      <w:pPr>
        <w:pStyle w:val="afc"/>
        <w:tabs>
          <w:tab w:val="left" w:pos="426"/>
        </w:tabs>
        <w:ind w:firstLine="426"/>
        <w:rPr>
          <w:sz w:val="24"/>
          <w:szCs w:val="24"/>
        </w:rPr>
      </w:pPr>
      <w:r>
        <w:rPr>
          <w:sz w:val="24"/>
          <w:szCs w:val="24"/>
        </w:rPr>
        <w:lastRenderedPageBreak/>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C6F50" w:rsidRPr="00F01C3B" w:rsidRDefault="008C6F50" w:rsidP="008C6F50">
      <w:pPr>
        <w:pStyle w:val="afc"/>
        <w:tabs>
          <w:tab w:val="left" w:pos="426"/>
        </w:tabs>
        <w:ind w:firstLine="426"/>
        <w:rPr>
          <w:sz w:val="24"/>
          <w:szCs w:val="24"/>
        </w:rPr>
      </w:pPr>
      <w:r>
        <w:rPr>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C6F50" w:rsidRPr="00F01C3B" w:rsidRDefault="008C6F50" w:rsidP="008C6F50">
      <w:pPr>
        <w:keepNext/>
        <w:keepLines/>
        <w:autoSpaceDE w:val="0"/>
        <w:autoSpaceDN w:val="0"/>
        <w:adjustRightInd w:val="0"/>
        <w:ind w:firstLine="426"/>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8C6F50" w:rsidRPr="00F01C3B" w:rsidRDefault="008C6F50" w:rsidP="008C6F50">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7.3.3. Ответ на претензию, как правило, направляется в порядке, аналогичном порядку предъявления претензии.</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7.4.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C6F50" w:rsidRPr="00F01C3B" w:rsidRDefault="008C6F50" w:rsidP="008C6F50">
      <w:pPr>
        <w:pStyle w:val="ConsNormal"/>
        <w:keepNext/>
        <w:keepLines/>
        <w:widowControl/>
        <w:ind w:firstLine="426"/>
        <w:jc w:val="both"/>
        <w:rPr>
          <w:rFonts w:ascii="Times New Roman" w:hAnsi="Times New Roman"/>
          <w:b/>
          <w:sz w:val="24"/>
          <w:szCs w:val="24"/>
        </w:rPr>
      </w:pPr>
    </w:p>
    <w:p w:rsidR="008C6F50" w:rsidRPr="00F01C3B" w:rsidRDefault="008C6F50" w:rsidP="008C6F5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8. Порядок внесения</w:t>
      </w:r>
    </w:p>
    <w:p w:rsidR="008C6F50" w:rsidRPr="00F01C3B" w:rsidRDefault="008C6F50" w:rsidP="008C6F5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C6F50" w:rsidRPr="00F01C3B" w:rsidRDefault="008C6F50" w:rsidP="008C6F50">
      <w:pPr>
        <w:pStyle w:val="ConsNormal"/>
        <w:keepNext/>
        <w:keepLines/>
        <w:widowControl/>
        <w:ind w:firstLine="426"/>
        <w:rPr>
          <w:rFonts w:ascii="Times New Roman" w:hAnsi="Times New Roman"/>
          <w:b/>
          <w:sz w:val="24"/>
          <w:szCs w:val="24"/>
        </w:rPr>
      </w:pPr>
    </w:p>
    <w:p w:rsidR="008C6F50" w:rsidRPr="00F01C3B" w:rsidRDefault="008C6F50" w:rsidP="008C6F5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9. Срок действия Договора</w:t>
      </w:r>
    </w:p>
    <w:p w:rsidR="008C6F50" w:rsidRPr="00F01C3B" w:rsidRDefault="008C6F50" w:rsidP="008C6F5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2022 года. </w:t>
      </w:r>
    </w:p>
    <w:p w:rsidR="008C6F50" w:rsidRPr="00F01C3B" w:rsidRDefault="008C6F50" w:rsidP="008C6F50">
      <w:pPr>
        <w:pStyle w:val="ConsNormal"/>
        <w:keepNext/>
        <w:keepLines/>
        <w:widowControl/>
        <w:ind w:firstLine="426"/>
        <w:jc w:val="center"/>
        <w:rPr>
          <w:rFonts w:ascii="Times New Roman" w:hAnsi="Times New Roman"/>
          <w:b/>
          <w:bCs/>
          <w:sz w:val="24"/>
          <w:szCs w:val="24"/>
        </w:rPr>
      </w:pPr>
    </w:p>
    <w:p w:rsidR="008C6F50" w:rsidRPr="00F01C3B" w:rsidRDefault="008C6F50" w:rsidP="008C6F50">
      <w:pPr>
        <w:keepNext/>
        <w:keepLines/>
        <w:autoSpaceDE w:val="0"/>
        <w:autoSpaceDN w:val="0"/>
        <w:contextualSpacing/>
        <w:jc w:val="center"/>
      </w:pPr>
      <w:r>
        <w:rPr>
          <w:b/>
        </w:rPr>
        <w:t>10. Антикоррупционная оговорка</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1. Стороны настоящим подтверждают, что им известны требования применимого з</w:t>
      </w:r>
      <w:r>
        <w:rPr>
          <w:rFonts w:ascii="Times New Roman" w:hAnsi="Times New Roman"/>
          <w:sz w:val="24"/>
          <w:szCs w:val="24"/>
        </w:rPr>
        <w:t>а</w:t>
      </w:r>
      <w:r>
        <w:rPr>
          <w:rFonts w:ascii="Times New Roman" w:hAnsi="Times New Roman"/>
          <w:sz w:val="24"/>
          <w:szCs w:val="24"/>
        </w:rPr>
        <w:t>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ascii="Times New Roman" w:hAnsi="Times New Roman"/>
          <w:sz w:val="24"/>
          <w:szCs w:val="24"/>
        </w:rPr>
        <w:t>е</w:t>
      </w:r>
      <w:r>
        <w:rPr>
          <w:rFonts w:ascii="Times New Roman" w:hAnsi="Times New Roman"/>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ascii="Times New Roman" w:hAnsi="Times New Roman"/>
          <w:sz w:val="24"/>
          <w:szCs w:val="24"/>
        </w:rPr>
        <w:t>у</w:t>
      </w:r>
      <w:r>
        <w:rPr>
          <w:rFonts w:ascii="Times New Roman" w:hAnsi="Times New Roman"/>
          <w:sz w:val="24"/>
          <w:szCs w:val="24"/>
        </w:rPr>
        <w:t>шение антикоррупционных требований указанными лицами признается нарушением, совершенным соответствующей Стороной.</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lastRenderedPageBreak/>
        <w:t>10.2. Каждая Сторона настоящим подтверждает, что ни она, ни ее работники, представ</w:t>
      </w:r>
      <w:r>
        <w:rPr>
          <w:rFonts w:ascii="Times New Roman" w:hAnsi="Times New Roman"/>
          <w:sz w:val="24"/>
          <w:szCs w:val="24"/>
        </w:rPr>
        <w:t>и</w:t>
      </w:r>
      <w:r>
        <w:rPr>
          <w:rFonts w:ascii="Times New Roman" w:hAnsi="Times New Roman"/>
          <w:sz w:val="24"/>
          <w:szCs w:val="24"/>
        </w:rPr>
        <w:t>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рабо</w:t>
      </w:r>
      <w:r>
        <w:rPr>
          <w:rFonts w:ascii="Times New Roman" w:hAnsi="Times New Roman"/>
          <w:sz w:val="24"/>
          <w:szCs w:val="24"/>
        </w:rPr>
        <w:t>т</w:t>
      </w:r>
      <w:r>
        <w:rPr>
          <w:rFonts w:ascii="Times New Roman" w:hAnsi="Times New Roman"/>
          <w:sz w:val="24"/>
          <w:szCs w:val="24"/>
        </w:rPr>
        <w:t>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w:t>
      </w:r>
      <w:r>
        <w:rPr>
          <w:rFonts w:ascii="Times New Roman" w:hAnsi="Times New Roman"/>
          <w:sz w:val="24"/>
          <w:szCs w:val="24"/>
        </w:rPr>
        <w:t>о</w:t>
      </w:r>
      <w:r>
        <w:rPr>
          <w:rFonts w:ascii="Times New Roman" w:hAnsi="Times New Roman"/>
          <w:sz w:val="24"/>
          <w:szCs w:val="24"/>
        </w:rPr>
        <w:t>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sz w:val="24"/>
          <w:szCs w:val="24"/>
        </w:rPr>
        <w:t>е</w:t>
      </w:r>
      <w:r>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sz w:val="24"/>
          <w:szCs w:val="24"/>
        </w:rPr>
        <w:t>и</w:t>
      </w:r>
      <w:r>
        <w:rPr>
          <w:rFonts w:ascii="Times New Roman" w:hAnsi="Times New Roman"/>
          <w:sz w:val="24"/>
          <w:szCs w:val="24"/>
        </w:rPr>
        <w:t>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w:t>
      </w:r>
      <w:r>
        <w:rPr>
          <w:rFonts w:ascii="Times New Roman" w:hAnsi="Times New Roman"/>
          <w:sz w:val="24"/>
          <w:szCs w:val="24"/>
        </w:rPr>
        <w:t>у</w:t>
      </w:r>
      <w:r>
        <w:rPr>
          <w:rFonts w:ascii="Times New Roman" w:hAnsi="Times New Roman"/>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w:t>
      </w:r>
      <w:r>
        <w:rPr>
          <w:rFonts w:ascii="Times New Roman" w:hAnsi="Times New Roman"/>
          <w:sz w:val="24"/>
          <w:szCs w:val="24"/>
        </w:rPr>
        <w:t>о</w:t>
      </w:r>
      <w:r>
        <w:rPr>
          <w:rFonts w:ascii="Times New Roman" w:hAnsi="Times New Roman"/>
          <w:sz w:val="24"/>
          <w:szCs w:val="24"/>
        </w:rPr>
        <w:t xml:space="preserve">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w:t>
      </w:r>
      <w:r>
        <w:rPr>
          <w:rFonts w:ascii="Times New Roman" w:hAnsi="Times New Roman"/>
          <w:sz w:val="24"/>
          <w:szCs w:val="24"/>
        </w:rPr>
        <w:t>н</w:t>
      </w:r>
      <w:r>
        <w:rPr>
          <w:rFonts w:ascii="Times New Roman" w:hAnsi="Times New Roman"/>
          <w:sz w:val="24"/>
          <w:szCs w:val="24"/>
        </w:rPr>
        <w:t xml:space="preserve">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sz w:val="24"/>
          <w:szCs w:val="24"/>
        </w:rPr>
        <w:t>и</w:t>
      </w:r>
      <w:r>
        <w:rPr>
          <w:rFonts w:ascii="Times New Roman" w:hAnsi="Times New Roman"/>
          <w:sz w:val="24"/>
          <w:szCs w:val="24"/>
        </w:rPr>
        <w:t>мым законодательством и настоящим Договором.</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lastRenderedPageBreak/>
        <w:t>10.8. В случае нарушения одной Стороной обязательств по настоящей антикоррупцио</w:t>
      </w:r>
      <w:r>
        <w:rPr>
          <w:rFonts w:ascii="Times New Roman" w:hAnsi="Times New Roman"/>
          <w:sz w:val="24"/>
          <w:szCs w:val="24"/>
        </w:rPr>
        <w:t>н</w:t>
      </w:r>
      <w:r>
        <w:rPr>
          <w:rFonts w:ascii="Times New Roman" w:hAnsi="Times New Roman"/>
          <w:sz w:val="24"/>
          <w:szCs w:val="24"/>
        </w:rPr>
        <w:t>ной оговорке другая Сторона вправе уведомить об этом компетентные государственные органы в соответствии с применимым законодательством.</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C6F50" w:rsidRPr="00F01C3B" w:rsidRDefault="008C6F50" w:rsidP="008C6F50">
      <w:pPr>
        <w:pStyle w:val="1fd"/>
        <w:spacing w:before="0" w:after="0" w:line="240" w:lineRule="auto"/>
        <w:ind w:firstLine="426"/>
        <w:contextualSpacing/>
        <w:rPr>
          <w:rFonts w:ascii="Times New Roman" w:hAnsi="Times New Roman"/>
          <w:sz w:val="24"/>
          <w:szCs w:val="24"/>
        </w:rPr>
      </w:pPr>
      <w:r>
        <w:rPr>
          <w:rFonts w:ascii="Times New Roman" w:hAnsi="Times New Roman"/>
          <w:sz w:val="24"/>
          <w:szCs w:val="24"/>
        </w:rPr>
        <w:t xml:space="preserve">Каналы уведомления </w:t>
      </w:r>
      <w:proofErr w:type="spellStart"/>
      <w:r>
        <w:rPr>
          <w:rFonts w:ascii="Times New Roman" w:hAnsi="Times New Roman"/>
          <w:sz w:val="24"/>
          <w:szCs w:val="24"/>
        </w:rPr>
        <w:t>Испонителя</w:t>
      </w:r>
      <w:proofErr w:type="spellEnd"/>
      <w:r>
        <w:rPr>
          <w:rFonts w:ascii="Times New Roman" w:hAnsi="Times New Roman"/>
          <w:sz w:val="24"/>
          <w:szCs w:val="24"/>
        </w:rPr>
        <w:t xml:space="preserve"> о нарушениях антикоррупционных требований: тел.: ________________, адрес электронной почты: ___________________.   </w:t>
      </w:r>
    </w:p>
    <w:p w:rsidR="008C6F50" w:rsidRPr="00F01C3B" w:rsidRDefault="008C6F50" w:rsidP="008C6F50">
      <w:pPr>
        <w:pStyle w:val="1fd"/>
        <w:spacing w:before="0" w:after="0" w:line="240" w:lineRule="auto"/>
        <w:ind w:firstLine="426"/>
        <w:contextualSpacing/>
        <w:rPr>
          <w:rFonts w:ascii="Times New Roman" w:hAnsi="Times New Roman"/>
          <w:sz w:val="24"/>
          <w:szCs w:val="24"/>
        </w:rPr>
      </w:pPr>
    </w:p>
    <w:p w:rsidR="008C6F50" w:rsidRPr="00F01C3B" w:rsidRDefault="008C6F50" w:rsidP="008C6F50">
      <w:pPr>
        <w:pStyle w:val="1fd"/>
        <w:spacing w:before="0" w:after="0" w:line="240" w:lineRule="auto"/>
        <w:ind w:firstLine="426"/>
        <w:contextualSpacing/>
        <w:jc w:val="center"/>
        <w:rPr>
          <w:rFonts w:ascii="Times New Roman" w:hAnsi="Times New Roman"/>
          <w:b/>
          <w:sz w:val="24"/>
          <w:szCs w:val="24"/>
        </w:rPr>
      </w:pPr>
      <w:r>
        <w:rPr>
          <w:rFonts w:ascii="Times New Roman" w:hAnsi="Times New Roman"/>
          <w:b/>
          <w:sz w:val="24"/>
          <w:szCs w:val="24"/>
        </w:rPr>
        <w:t>11. Гарантии и заверения Исполнителя</w:t>
      </w:r>
    </w:p>
    <w:p w:rsidR="008C6F50" w:rsidRPr="00F01C3B" w:rsidRDefault="008C6F50" w:rsidP="008C6F50">
      <w:pPr>
        <w:pStyle w:val="1fd"/>
        <w:spacing w:before="0" w:after="0" w:line="240" w:lineRule="auto"/>
        <w:ind w:firstLine="426"/>
        <w:contextualSpacing/>
        <w:rPr>
          <w:rFonts w:ascii="Times New Roman" w:hAnsi="Times New Roman"/>
          <w:i/>
          <w:sz w:val="24"/>
          <w:szCs w:val="24"/>
        </w:rPr>
      </w:pPr>
      <w:r>
        <w:rPr>
          <w:rFonts w:ascii="Times New Roman" w:hAnsi="Times New Roman"/>
          <w:sz w:val="24"/>
          <w:szCs w:val="24"/>
        </w:rPr>
        <w:t>11.1. Исполнитель настоящим заверяет Заказчика и гарантирует, что на дату заключения настоящего Договора:</w:t>
      </w:r>
    </w:p>
    <w:p w:rsidR="008C6F50" w:rsidRPr="00F01C3B" w:rsidRDefault="008C6F50" w:rsidP="008C6F50">
      <w:pPr>
        <w:pStyle w:val="aff7"/>
        <w:keepNext/>
        <w:keepLines/>
        <w:suppressAutoHyphens w:val="0"/>
        <w:ind w:left="0" w:firstLine="426"/>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C6F50" w:rsidRPr="00F01C3B" w:rsidRDefault="008C6F50" w:rsidP="008C6F50">
      <w:pPr>
        <w:pStyle w:val="aff7"/>
        <w:keepNext/>
        <w:keepLines/>
        <w:suppressAutoHyphens w:val="0"/>
        <w:ind w:left="0" w:firstLine="426"/>
        <w:jc w:val="both"/>
      </w:pPr>
      <w:r>
        <w:t>11.1.2. Исполнителем соблюдены корпоративные процедуры, необходимые для закл</w:t>
      </w:r>
      <w:r>
        <w:t>ю</w:t>
      </w:r>
      <w:r>
        <w:t>чения настоящего Договора, заключение настоящего Договора получило одобрение органов управления Исполнителя;</w:t>
      </w:r>
    </w:p>
    <w:p w:rsidR="008C6F50" w:rsidRPr="00F01C3B" w:rsidRDefault="008C6F50" w:rsidP="008C6F50">
      <w:pPr>
        <w:pStyle w:val="aff7"/>
        <w:keepNext/>
        <w:keepLines/>
        <w:suppressAutoHyphens w:val="0"/>
        <w:ind w:left="0" w:firstLine="426"/>
        <w:jc w:val="both"/>
      </w:pPr>
      <w:r>
        <w:t>11.1.3. Настоящий Договор от имени Исполнителя подписан лицом, которое надлеж</w:t>
      </w:r>
      <w:r>
        <w:t>а</w:t>
      </w:r>
      <w:r>
        <w:t>щим образом уполномочено совершать такие действия;</w:t>
      </w:r>
    </w:p>
    <w:p w:rsidR="008C6F50" w:rsidRPr="00F01C3B" w:rsidRDefault="008C6F50" w:rsidP="008C6F50">
      <w:pPr>
        <w:pStyle w:val="aff7"/>
        <w:keepNext/>
        <w:keepLines/>
        <w:suppressAutoHyphens w:val="0"/>
        <w:ind w:left="0" w:firstLine="426"/>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C6F50" w:rsidRPr="00F01C3B" w:rsidRDefault="008C6F50" w:rsidP="008C6F50">
      <w:pPr>
        <w:ind w:firstLine="426"/>
        <w:contextualSpacing/>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8C6F50" w:rsidRPr="00F01C3B" w:rsidRDefault="008C6F50" w:rsidP="008C6F50">
      <w:pPr>
        <w:pStyle w:val="aff7"/>
        <w:keepNext/>
        <w:keepLines/>
        <w:suppressAutoHyphens w:val="0"/>
        <w:ind w:left="0" w:firstLine="426"/>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w:t>
      </w:r>
      <w:r>
        <w:rPr>
          <w:color w:val="000000"/>
          <w:shd w:val="clear" w:color="auto" w:fill="FFFFFF"/>
        </w:rPr>
        <w:t>л</w:t>
      </w:r>
      <w:r>
        <w:rPr>
          <w:color w:val="000000"/>
          <w:shd w:val="clear" w:color="auto" w:fill="FFFFFF"/>
        </w:rPr>
        <w:t>нения Договора и налогового законодательства РФ, - «налоговой оговорке», согласно приложению № 6 к настоящему Договору.</w:t>
      </w:r>
    </w:p>
    <w:p w:rsidR="008C6F50" w:rsidRPr="00F01C3B" w:rsidRDefault="008C6F50" w:rsidP="008C6F50">
      <w:pPr>
        <w:ind w:firstLine="426"/>
        <w:contextualSpacing/>
        <w:jc w:val="both"/>
        <w:rPr>
          <w:color w:val="000000"/>
          <w:shd w:val="clear" w:color="auto" w:fill="FFFFFF"/>
        </w:rPr>
      </w:pPr>
    </w:p>
    <w:p w:rsidR="008C6F50" w:rsidRPr="00F01C3B" w:rsidRDefault="008C6F50" w:rsidP="008C6F50">
      <w:pPr>
        <w:tabs>
          <w:tab w:val="left" w:pos="0"/>
        </w:tabs>
        <w:spacing w:line="360" w:lineRule="exact"/>
        <w:ind w:right="141"/>
        <w:jc w:val="center"/>
        <w:rPr>
          <w:b/>
          <w:color w:val="000000"/>
        </w:rPr>
      </w:pPr>
      <w:r>
        <w:rPr>
          <w:b/>
          <w:color w:val="000000"/>
        </w:rPr>
        <w:t xml:space="preserve">12. </w:t>
      </w:r>
      <w:proofErr w:type="spellStart"/>
      <w:r>
        <w:rPr>
          <w:b/>
          <w:color w:val="000000"/>
        </w:rPr>
        <w:t>Санкционная</w:t>
      </w:r>
      <w:proofErr w:type="spellEnd"/>
      <w:r>
        <w:rPr>
          <w:b/>
          <w:color w:val="000000"/>
        </w:rPr>
        <w:t xml:space="preserve"> оговорка</w:t>
      </w:r>
    </w:p>
    <w:p w:rsidR="008C6F50" w:rsidRPr="00F01C3B" w:rsidRDefault="008C6F50" w:rsidP="008C6F50">
      <w:pPr>
        <w:tabs>
          <w:tab w:val="left" w:pos="709"/>
        </w:tabs>
        <w:ind w:right="141"/>
        <w:jc w:val="both"/>
        <w:rPr>
          <w:color w:val="000000"/>
        </w:rPr>
      </w:pPr>
      <w:r>
        <w:rPr>
          <w:color w:val="000000"/>
        </w:rPr>
        <w:t xml:space="preserve">      12.1. Каждая из Сторон заявляет и гарантирует, что на дату заключения настоящего Договора:</w:t>
      </w:r>
    </w:p>
    <w:p w:rsidR="008C6F50" w:rsidRPr="00F01C3B" w:rsidRDefault="008C6F50" w:rsidP="008C6F50">
      <w:pPr>
        <w:tabs>
          <w:tab w:val="left" w:pos="709"/>
        </w:tabs>
        <w:ind w:right="141" w:firstLine="426"/>
        <w:jc w:val="both"/>
        <w:rPr>
          <w:color w:val="000000"/>
        </w:rPr>
      </w:pPr>
      <w:r>
        <w:rPr>
          <w:color w:val="000000"/>
        </w:rPr>
        <w:t>соответствующая Сторона и ни одно из Связанных лиц:</w:t>
      </w:r>
    </w:p>
    <w:p w:rsidR="008C6F50" w:rsidRPr="00F01C3B" w:rsidRDefault="008C6F50" w:rsidP="008C6F50">
      <w:pPr>
        <w:tabs>
          <w:tab w:val="left" w:pos="709"/>
        </w:tabs>
        <w:ind w:right="141" w:firstLine="426"/>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8C6F50" w:rsidRPr="00F01C3B" w:rsidRDefault="008C6F50" w:rsidP="008C6F50">
      <w:pPr>
        <w:tabs>
          <w:tab w:val="left" w:pos="709"/>
        </w:tabs>
        <w:ind w:right="141" w:firstLine="426"/>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8C6F50" w:rsidRPr="00F01C3B" w:rsidRDefault="008C6F50" w:rsidP="008C6F50">
      <w:pPr>
        <w:tabs>
          <w:tab w:val="left" w:pos="709"/>
        </w:tabs>
        <w:ind w:right="141" w:firstLine="426"/>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8C6F50" w:rsidRPr="00F01C3B" w:rsidRDefault="008C6F50" w:rsidP="008C6F50">
      <w:pPr>
        <w:tabs>
          <w:tab w:val="left" w:pos="709"/>
        </w:tabs>
        <w:ind w:right="141"/>
        <w:jc w:val="both"/>
        <w:rPr>
          <w:color w:val="000000"/>
        </w:rPr>
      </w:pPr>
      <w:r>
        <w:rPr>
          <w:color w:val="000000"/>
        </w:rPr>
        <w:t xml:space="preserve">      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C6F50" w:rsidRPr="00F01C3B" w:rsidRDefault="008C6F50" w:rsidP="008C6F50">
      <w:pPr>
        <w:tabs>
          <w:tab w:val="left" w:pos="709"/>
        </w:tabs>
        <w:ind w:right="141" w:firstLine="426"/>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8C6F50" w:rsidRPr="00F01C3B" w:rsidRDefault="008C6F50" w:rsidP="008C6F50">
      <w:pPr>
        <w:tabs>
          <w:tab w:val="left" w:pos="709"/>
        </w:tabs>
        <w:ind w:right="141" w:firstLine="426"/>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8C6F50" w:rsidRPr="00F01C3B" w:rsidRDefault="008C6F50" w:rsidP="008C6F50">
      <w:pPr>
        <w:tabs>
          <w:tab w:val="left" w:pos="709"/>
        </w:tabs>
        <w:ind w:right="141"/>
        <w:jc w:val="both"/>
        <w:rPr>
          <w:color w:val="000000"/>
        </w:rPr>
      </w:pPr>
      <w:r>
        <w:rPr>
          <w:color w:val="000000"/>
        </w:rPr>
        <w:t xml:space="preserve">      12.3. Стороны подтверждают, что условия п. 12.1 и п. 12.2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8C6F50" w:rsidRPr="00F01C3B" w:rsidRDefault="008C6F50" w:rsidP="008C6F50">
      <w:pPr>
        <w:tabs>
          <w:tab w:val="left" w:pos="709"/>
        </w:tabs>
        <w:ind w:right="141" w:firstLine="426"/>
        <w:jc w:val="both"/>
        <w:rPr>
          <w:color w:val="000000"/>
        </w:rPr>
      </w:pPr>
      <w:proofErr w:type="gramStart"/>
      <w:r>
        <w:rPr>
          <w:color w:val="000000"/>
        </w:rPr>
        <w:lastRenderedPageBreak/>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8C6F50" w:rsidRPr="00F01C3B" w:rsidRDefault="008C6F50" w:rsidP="008C6F50">
      <w:pPr>
        <w:tabs>
          <w:tab w:val="left" w:pos="709"/>
        </w:tabs>
        <w:ind w:right="141" w:firstLine="426"/>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8C6F50" w:rsidRPr="00F01C3B" w:rsidRDefault="008C6F50" w:rsidP="008C6F50">
      <w:pPr>
        <w:tabs>
          <w:tab w:val="left" w:pos="709"/>
        </w:tabs>
        <w:ind w:right="141" w:firstLine="426"/>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8C6F50" w:rsidRPr="00F01C3B" w:rsidRDefault="008C6F50" w:rsidP="008C6F50">
      <w:pPr>
        <w:tabs>
          <w:tab w:val="left" w:pos="709"/>
        </w:tabs>
        <w:ind w:right="141"/>
        <w:jc w:val="both"/>
        <w:rPr>
          <w:color w:val="000000"/>
        </w:rPr>
      </w:pPr>
      <w:r>
        <w:rPr>
          <w:color w:val="000000"/>
        </w:rPr>
        <w:t xml:space="preserve">       12.4. Определения:</w:t>
      </w:r>
    </w:p>
    <w:p w:rsidR="008C6F50" w:rsidRPr="00F01C3B" w:rsidRDefault="008C6F50" w:rsidP="008C6F50">
      <w:pPr>
        <w:tabs>
          <w:tab w:val="left" w:pos="709"/>
        </w:tabs>
        <w:ind w:right="141" w:firstLine="426"/>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8C6F50" w:rsidRPr="00F01C3B" w:rsidRDefault="008C6F50" w:rsidP="008C6F50">
      <w:pPr>
        <w:tabs>
          <w:tab w:val="left" w:pos="709"/>
        </w:tabs>
        <w:ind w:right="141" w:firstLine="426"/>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8C6F50" w:rsidRPr="00F01C3B" w:rsidRDefault="008C6F50" w:rsidP="008C6F50">
      <w:pPr>
        <w:tabs>
          <w:tab w:val="left" w:pos="709"/>
        </w:tabs>
        <w:ind w:right="141" w:firstLine="426"/>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8C6F50" w:rsidRPr="00F01C3B" w:rsidRDefault="008C6F50" w:rsidP="008C6F50">
      <w:pPr>
        <w:pStyle w:val="ConsNormal"/>
        <w:ind w:firstLine="0"/>
        <w:jc w:val="center"/>
        <w:rPr>
          <w:rFonts w:ascii="Times New Roman" w:hAnsi="Times New Roman"/>
          <w:b/>
          <w:bCs/>
          <w:sz w:val="24"/>
          <w:szCs w:val="24"/>
        </w:rPr>
      </w:pPr>
    </w:p>
    <w:p w:rsidR="008C6F50" w:rsidRPr="00F01C3B" w:rsidRDefault="008C6F50" w:rsidP="008C6F50">
      <w:pPr>
        <w:pStyle w:val="ConsNormal"/>
        <w:ind w:firstLine="0"/>
        <w:jc w:val="center"/>
        <w:rPr>
          <w:rFonts w:ascii="Times New Roman" w:hAnsi="Times New Roman"/>
          <w:b/>
          <w:bCs/>
          <w:sz w:val="24"/>
          <w:szCs w:val="24"/>
        </w:rPr>
      </w:pPr>
      <w:r>
        <w:rPr>
          <w:rFonts w:ascii="Times New Roman" w:hAnsi="Times New Roman"/>
          <w:b/>
          <w:bCs/>
          <w:sz w:val="24"/>
          <w:szCs w:val="24"/>
        </w:rPr>
        <w:t>13. Прочие условия</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bCs/>
          <w:sz w:val="24"/>
          <w:szCs w:val="24"/>
        </w:rPr>
        <w:t>13.1. Право собственности на результат Работ по настоящему Договору принадлежит Заказчику.</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bCs/>
          <w:sz w:val="24"/>
          <w:szCs w:val="24"/>
        </w:rPr>
        <w:t xml:space="preserve">13.2. В случае изменения у </w:t>
      </w:r>
      <w:proofErr w:type="gramStart"/>
      <w:r>
        <w:rPr>
          <w:rFonts w:ascii="Times New Roman" w:hAnsi="Times New Roman"/>
          <w:bCs/>
          <w:sz w:val="24"/>
          <w:szCs w:val="24"/>
        </w:rPr>
        <w:t>какой-либо</w:t>
      </w:r>
      <w:proofErr w:type="gramEnd"/>
      <w:r>
        <w:rPr>
          <w:rFonts w:ascii="Times New Roman" w:hAnsi="Times New Roman"/>
          <w:bCs/>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bCs/>
          <w:sz w:val="24"/>
          <w:szCs w:val="24"/>
        </w:rPr>
        <w:t>13.3.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bCs/>
          <w:sz w:val="24"/>
          <w:szCs w:val="24"/>
        </w:rPr>
        <w:t>13.4. Исполнитель обязан предоставить Заказчику информацию о цепочке собственников, включая бенефициаров (в том числе конечных).</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bCs/>
          <w:sz w:val="24"/>
          <w:szCs w:val="24"/>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sz w:val="24"/>
          <w:szCs w:val="24"/>
        </w:rPr>
        <w:t>13.6. Все приложения к настоящему Договору являются его неотъемлемыми частями.</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sz w:val="24"/>
          <w:szCs w:val="24"/>
        </w:rPr>
        <w:t xml:space="preserve">13.7. Передача прав и обязанностей Исполнителя третьим лицам не допускается без </w:t>
      </w:r>
      <w:r>
        <w:rPr>
          <w:rFonts w:ascii="Times New Roman" w:hAnsi="Times New Roman"/>
          <w:sz w:val="24"/>
          <w:szCs w:val="24"/>
        </w:rPr>
        <w:lastRenderedPageBreak/>
        <w:t>письменного согласия Заказчика.</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sz w:val="24"/>
          <w:szCs w:val="24"/>
        </w:rPr>
        <w:t>13.8. Все вопросы, не предусмотренные настоящим Договором, регулируются законодательством Российской Федерации.</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sz w:val="24"/>
          <w:szCs w:val="24"/>
        </w:rPr>
        <w:t>13.9. Настоящий Договор составлен в двух экземплярах, имеющих одинаковую силу, по одному для каждой из Сторон.</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13.10.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 К настоящему Договору прилагаются:</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13.11.1. Техническое задание  (приложение № 1);</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13.11.2. Календарный план (приложение №2);</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13.11.3. Протокол согласования договорной цены (приложение № 3);</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13.11.4. Порядок электронного документооборота (приложение №4);</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13.11.4.1. Перечень и формат электронных документов (приложение №4а);</w:t>
      </w:r>
    </w:p>
    <w:p w:rsidR="008C6F50" w:rsidRPr="00F01C3B" w:rsidRDefault="008C6F50" w:rsidP="008C6F50">
      <w:pPr>
        <w:pStyle w:val="ConsNormal"/>
        <w:ind w:firstLine="426"/>
        <w:jc w:val="both"/>
        <w:rPr>
          <w:rFonts w:ascii="Times New Roman" w:hAnsi="Times New Roman"/>
          <w:sz w:val="24"/>
          <w:szCs w:val="24"/>
        </w:rPr>
      </w:pPr>
      <w:r>
        <w:rPr>
          <w:rFonts w:ascii="Times New Roman" w:hAnsi="Times New Roman"/>
          <w:sz w:val="24"/>
          <w:szCs w:val="24"/>
        </w:rPr>
        <w:t>13.11.5. Правила безопасности при нахождении на терминале Заказчика (Приложение № 5).</w:t>
      </w:r>
    </w:p>
    <w:p w:rsidR="008C6F50" w:rsidRPr="00F01C3B" w:rsidRDefault="008C6F50" w:rsidP="008C6F50">
      <w:pPr>
        <w:pStyle w:val="ConsNormal"/>
        <w:ind w:firstLine="426"/>
        <w:jc w:val="both"/>
        <w:rPr>
          <w:rFonts w:ascii="Times New Roman" w:hAnsi="Times New Roman"/>
          <w:bCs/>
          <w:sz w:val="24"/>
          <w:szCs w:val="24"/>
        </w:rPr>
      </w:pPr>
      <w:r>
        <w:rPr>
          <w:rFonts w:ascii="Times New Roman" w:hAnsi="Times New Roman"/>
          <w:sz w:val="24"/>
          <w:szCs w:val="24"/>
        </w:rPr>
        <w:t>13.11.6. Налоговая оговорка (приложение №6).</w:t>
      </w:r>
    </w:p>
    <w:p w:rsidR="008C6F50" w:rsidRPr="00F01C3B" w:rsidRDefault="008C6F50" w:rsidP="008C6F50">
      <w:pPr>
        <w:jc w:val="center"/>
        <w:rPr>
          <w:b/>
        </w:rPr>
      </w:pPr>
    </w:p>
    <w:p w:rsidR="008C6F50" w:rsidRPr="00F01C3B" w:rsidRDefault="008C6F50" w:rsidP="008C6F50">
      <w:pPr>
        <w:suppressAutoHyphens w:val="0"/>
        <w:spacing w:after="200" w:line="276" w:lineRule="auto"/>
        <w:jc w:val="center"/>
        <w:rPr>
          <w:b/>
        </w:rPr>
      </w:pPr>
      <w:r>
        <w:rPr>
          <w:b/>
        </w:rPr>
        <w:t>14. Юридические адреса и платежные реквизиты Сторон</w:t>
      </w:r>
    </w:p>
    <w:p w:rsidR="008C6F50" w:rsidRPr="00F01C3B" w:rsidRDefault="008C6F50" w:rsidP="008C6F50">
      <w:pPr>
        <w:jc w:val="center"/>
        <w:rPr>
          <w:b/>
        </w:rPr>
      </w:pPr>
    </w:p>
    <w:tbl>
      <w:tblPr>
        <w:tblW w:w="9788" w:type="dxa"/>
        <w:tblLayout w:type="fixed"/>
        <w:tblLook w:val="01E0" w:firstRow="1" w:lastRow="1" w:firstColumn="1" w:lastColumn="1" w:noHBand="0" w:noVBand="0"/>
      </w:tblPr>
      <w:tblGrid>
        <w:gridCol w:w="223"/>
        <w:gridCol w:w="4421"/>
        <w:gridCol w:w="284"/>
        <w:gridCol w:w="142"/>
        <w:gridCol w:w="4394"/>
        <w:gridCol w:w="324"/>
      </w:tblGrid>
      <w:tr w:rsidR="008C6F50" w:rsidRPr="00F01C3B" w:rsidTr="008C6F50">
        <w:trPr>
          <w:trHeight w:val="4397"/>
        </w:trPr>
        <w:tc>
          <w:tcPr>
            <w:tcW w:w="4644" w:type="dxa"/>
            <w:gridSpan w:val="2"/>
          </w:tcPr>
          <w:p w:rsidR="008C6F50" w:rsidRPr="00F01C3B" w:rsidRDefault="008C6F50" w:rsidP="008C6F50">
            <w:pPr>
              <w:rPr>
                <w:b/>
              </w:rPr>
            </w:pPr>
            <w:r>
              <w:rPr>
                <w:b/>
              </w:rPr>
              <w:t>Заказчик:</w:t>
            </w:r>
          </w:p>
          <w:p w:rsidR="008C6F50" w:rsidRPr="00F01C3B" w:rsidRDefault="008C6F50" w:rsidP="008C6F50">
            <w:r>
              <w:t xml:space="preserve">ПАО «Центр по перевозке грузов в контейнерах </w:t>
            </w:r>
            <w:proofErr w:type="spellStart"/>
            <w:r>
              <w:t>ТрансКонтейнер</w:t>
            </w:r>
            <w:proofErr w:type="spellEnd"/>
            <w:r>
              <w:t>»</w:t>
            </w:r>
          </w:p>
          <w:p w:rsidR="008C6F50" w:rsidRPr="00F01C3B" w:rsidRDefault="008C6F50" w:rsidP="008C6F50">
            <w:r>
              <w:t>Юридический адрес: 141402, Московская область, Г.О. Химки, г. Химки, ул. Ленинградская, влд.39, стр. 6, офис 3 (этаж 6).</w:t>
            </w:r>
          </w:p>
          <w:p w:rsidR="008C6F50" w:rsidRPr="00F01C3B" w:rsidRDefault="008C6F50" w:rsidP="008C6F50">
            <w:r>
              <w:t>Почтовый адрес: 672000 г</w:t>
            </w:r>
            <w:proofErr w:type="gramStart"/>
            <w:r>
              <w:t>.Ч</w:t>
            </w:r>
            <w:proofErr w:type="gramEnd"/>
            <w:r>
              <w:t>ита,ул.Анохина,д.91 кор.2</w:t>
            </w:r>
          </w:p>
          <w:p w:rsidR="008C6F50" w:rsidRPr="00F01C3B" w:rsidRDefault="008C6F50" w:rsidP="008C6F50">
            <w:r>
              <w:t>тел: 8(3022) 22-54-99</w:t>
            </w:r>
          </w:p>
          <w:p w:rsidR="008C6F50" w:rsidRPr="00F01C3B" w:rsidRDefault="008C6F50" w:rsidP="008C6F50">
            <w:r>
              <w:t>ИНН 7708591995</w:t>
            </w:r>
          </w:p>
          <w:p w:rsidR="008C6F50" w:rsidRPr="00F01C3B" w:rsidRDefault="008C6F50" w:rsidP="008C6F50">
            <w:r>
              <w:t>КПП 997650001</w:t>
            </w:r>
          </w:p>
          <w:p w:rsidR="008C6F50" w:rsidRPr="00F01C3B" w:rsidRDefault="008C6F50" w:rsidP="008C6F50">
            <w:r>
              <w:t>БИК 047601637</w:t>
            </w:r>
          </w:p>
          <w:p w:rsidR="008C6F50" w:rsidRPr="00F01C3B" w:rsidRDefault="008C6F50" w:rsidP="008C6F50">
            <w:proofErr w:type="gramStart"/>
            <w:r>
              <w:t>Р</w:t>
            </w:r>
            <w:proofErr w:type="gramEnd"/>
            <w:r>
              <w:t>/с 40702810674000007114</w:t>
            </w:r>
          </w:p>
          <w:p w:rsidR="008C6F50" w:rsidRPr="00F01C3B" w:rsidRDefault="008C6F50" w:rsidP="008C6F50">
            <w:r>
              <w:t>К/с 30101810200000000777</w:t>
            </w:r>
          </w:p>
          <w:p w:rsidR="008C6F50" w:rsidRPr="00F01C3B" w:rsidRDefault="008C6F50" w:rsidP="008C6F50">
            <w:pPr>
              <w:tabs>
                <w:tab w:val="left" w:pos="3990"/>
              </w:tabs>
            </w:pPr>
            <w:r>
              <w:t xml:space="preserve">ЧИТИНСКОЕ ОТДЕЛЕНИЕ  </w:t>
            </w:r>
          </w:p>
          <w:p w:rsidR="008C6F50" w:rsidRPr="00F01C3B" w:rsidRDefault="008C6F50" w:rsidP="008C6F50">
            <w:pPr>
              <w:tabs>
                <w:tab w:val="left" w:pos="3990"/>
              </w:tabs>
            </w:pPr>
            <w:r>
              <w:t xml:space="preserve">N8600 ПАО СБЕРБАНК </w:t>
            </w:r>
          </w:p>
          <w:p w:rsidR="008C6F50" w:rsidRPr="00F01C3B" w:rsidRDefault="008C6F50" w:rsidP="008C6F50">
            <w:pPr>
              <w:jc w:val="center"/>
            </w:pPr>
          </w:p>
          <w:p w:rsidR="008C6F50" w:rsidRPr="00F01C3B" w:rsidRDefault="008C6F50" w:rsidP="008C6F50">
            <w:pPr>
              <w:jc w:val="center"/>
            </w:pPr>
          </w:p>
          <w:p w:rsidR="008C6F50" w:rsidRPr="00F01C3B" w:rsidRDefault="008C6F50" w:rsidP="008C6F50">
            <w:pPr>
              <w:jc w:val="center"/>
            </w:pPr>
          </w:p>
        </w:tc>
        <w:tc>
          <w:tcPr>
            <w:tcW w:w="426" w:type="dxa"/>
            <w:gridSpan w:val="2"/>
          </w:tcPr>
          <w:p w:rsidR="008C6F50" w:rsidRPr="00F01C3B" w:rsidRDefault="008C6F50" w:rsidP="008C6F50">
            <w:pPr>
              <w:rPr>
                <w:rStyle w:val="FontStyle33"/>
                <w:b/>
              </w:rPr>
            </w:pPr>
          </w:p>
        </w:tc>
        <w:tc>
          <w:tcPr>
            <w:tcW w:w="4718" w:type="dxa"/>
            <w:gridSpan w:val="2"/>
          </w:tcPr>
          <w:p w:rsidR="008C6F50" w:rsidRPr="00F01C3B" w:rsidRDefault="008C6F50" w:rsidP="008C6F50">
            <w:pPr>
              <w:rPr>
                <w:rStyle w:val="FontStyle33"/>
                <w:b/>
              </w:rPr>
            </w:pPr>
            <w:r>
              <w:rPr>
                <w:rStyle w:val="FontStyle33"/>
                <w:b/>
              </w:rPr>
              <w:t>Исполнитель:</w:t>
            </w:r>
          </w:p>
          <w:p w:rsidR="008C6F50" w:rsidRPr="00F01C3B" w:rsidRDefault="008C6F50" w:rsidP="008C6F50"/>
        </w:tc>
      </w:tr>
      <w:tr w:rsidR="008C6F50" w:rsidRPr="00F01C3B" w:rsidTr="008C6F50">
        <w:tblPrEx>
          <w:tblLook w:val="0000" w:firstRow="0" w:lastRow="0" w:firstColumn="0" w:lastColumn="0" w:noHBand="0" w:noVBand="0"/>
        </w:tblPrEx>
        <w:trPr>
          <w:gridBefore w:val="1"/>
          <w:gridAfter w:val="1"/>
          <w:wBefore w:w="223" w:type="dxa"/>
          <w:wAfter w:w="324" w:type="dxa"/>
          <w:trHeight w:val="2074"/>
        </w:trPr>
        <w:tc>
          <w:tcPr>
            <w:tcW w:w="4705" w:type="dxa"/>
            <w:gridSpan w:val="2"/>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gridSpan w:val="2"/>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jc w:val="center"/>
        <w:rPr>
          <w:b/>
        </w:rPr>
      </w:pPr>
    </w:p>
    <w:p w:rsidR="008C6F50" w:rsidRPr="00F01C3B" w:rsidRDefault="008C6F50" w:rsidP="008C6F50">
      <w:pPr>
        <w:jc w:val="both"/>
        <w:rPr>
          <w:b/>
        </w:rPr>
      </w:pPr>
    </w:p>
    <w:p w:rsidR="008C6F50" w:rsidRPr="00F01C3B" w:rsidRDefault="008C6F50" w:rsidP="008C6F50">
      <w:pPr>
        <w:jc w:val="right"/>
      </w:pPr>
    </w:p>
    <w:p w:rsidR="008C6F50" w:rsidRPr="00F01C3B" w:rsidRDefault="008C6F50" w:rsidP="008C6F50">
      <w:pPr>
        <w:jc w:val="right"/>
      </w:pPr>
      <w:r>
        <w:t>Приложение № 1</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«___»_______________2022 г.</w:t>
      </w:r>
    </w:p>
    <w:p w:rsidR="008C6F50" w:rsidRPr="00F01C3B" w:rsidRDefault="008C6F50" w:rsidP="008C6F50">
      <w:pPr>
        <w:pStyle w:val="ConsNormal"/>
        <w:widowControl/>
        <w:ind w:firstLine="0"/>
        <w:jc w:val="center"/>
        <w:rPr>
          <w:rFonts w:ascii="Times New Roman" w:hAnsi="Times New Roman"/>
          <w:b/>
          <w:sz w:val="24"/>
          <w:szCs w:val="24"/>
        </w:rPr>
      </w:pPr>
    </w:p>
    <w:p w:rsidR="008C6F50" w:rsidRPr="00F01C3B" w:rsidRDefault="008C6F50" w:rsidP="008C6F50">
      <w:pPr>
        <w:pStyle w:val="ConsNormal"/>
        <w:widowControl/>
        <w:ind w:firstLine="0"/>
        <w:jc w:val="center"/>
        <w:rPr>
          <w:rFonts w:ascii="Times New Roman" w:hAnsi="Times New Roman"/>
          <w:b/>
          <w:sz w:val="24"/>
          <w:szCs w:val="24"/>
        </w:rPr>
      </w:pPr>
      <w:r>
        <w:rPr>
          <w:rFonts w:ascii="Times New Roman" w:hAnsi="Times New Roman"/>
          <w:b/>
          <w:sz w:val="24"/>
          <w:szCs w:val="24"/>
        </w:rPr>
        <w:t>Техническое задание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126"/>
        <w:gridCol w:w="6521"/>
      </w:tblGrid>
      <w:tr w:rsidR="008C6F50" w:rsidRPr="00F01C3B" w:rsidTr="008C6F50">
        <w:trPr>
          <w:trHeight w:val="20"/>
        </w:trPr>
        <w:tc>
          <w:tcPr>
            <w:tcW w:w="709" w:type="dxa"/>
            <w:vAlign w:val="center"/>
          </w:tcPr>
          <w:p w:rsidR="008C6F50" w:rsidRPr="00F01C3B" w:rsidRDefault="008C6F50" w:rsidP="008C6F50">
            <w:pPr>
              <w:tabs>
                <w:tab w:val="left" w:pos="709"/>
              </w:tabs>
              <w:jc w:val="center"/>
              <w:rPr>
                <w:b/>
              </w:rPr>
            </w:pPr>
            <w:r>
              <w:rPr>
                <w:b/>
              </w:rPr>
              <w:t xml:space="preserve">№ </w:t>
            </w:r>
            <w:proofErr w:type="gramStart"/>
            <w:r>
              <w:rPr>
                <w:b/>
              </w:rPr>
              <w:t>п</w:t>
            </w:r>
            <w:proofErr w:type="gramEnd"/>
            <w:r>
              <w:rPr>
                <w:b/>
              </w:rPr>
              <w:t>/п</w:t>
            </w:r>
          </w:p>
        </w:tc>
        <w:tc>
          <w:tcPr>
            <w:tcW w:w="2126" w:type="dxa"/>
            <w:vAlign w:val="center"/>
          </w:tcPr>
          <w:p w:rsidR="008C6F50" w:rsidRPr="00F01C3B" w:rsidRDefault="008C6F50" w:rsidP="008C6F50">
            <w:pPr>
              <w:tabs>
                <w:tab w:val="left" w:pos="709"/>
              </w:tabs>
              <w:jc w:val="center"/>
              <w:rPr>
                <w:b/>
              </w:rPr>
            </w:pPr>
            <w:r>
              <w:rPr>
                <w:b/>
              </w:rPr>
              <w:t>Перечень основных данных и требований</w:t>
            </w:r>
          </w:p>
        </w:tc>
        <w:tc>
          <w:tcPr>
            <w:tcW w:w="6521" w:type="dxa"/>
            <w:vAlign w:val="center"/>
          </w:tcPr>
          <w:p w:rsidR="008C6F50" w:rsidRPr="00F01C3B" w:rsidRDefault="008C6F50" w:rsidP="008C6F50">
            <w:pPr>
              <w:tabs>
                <w:tab w:val="left" w:pos="709"/>
              </w:tabs>
              <w:jc w:val="center"/>
              <w:rPr>
                <w:b/>
              </w:rPr>
            </w:pPr>
            <w:r>
              <w:rPr>
                <w:b/>
              </w:rPr>
              <w:t>Содержание основных данных и требований</w:t>
            </w:r>
          </w:p>
        </w:tc>
      </w:tr>
      <w:tr w:rsidR="008C6F50" w:rsidRPr="00F01C3B" w:rsidTr="008C6F50">
        <w:trPr>
          <w:trHeight w:val="20"/>
        </w:trPr>
        <w:tc>
          <w:tcPr>
            <w:tcW w:w="709" w:type="dxa"/>
          </w:tcPr>
          <w:p w:rsidR="008C6F50" w:rsidRPr="00F01C3B" w:rsidRDefault="008C6F50" w:rsidP="008C6F50">
            <w:pPr>
              <w:tabs>
                <w:tab w:val="left" w:pos="709"/>
              </w:tabs>
              <w:jc w:val="center"/>
            </w:pPr>
            <w:r>
              <w:t>1</w:t>
            </w:r>
          </w:p>
        </w:tc>
        <w:tc>
          <w:tcPr>
            <w:tcW w:w="2126" w:type="dxa"/>
            <w:vAlign w:val="center"/>
          </w:tcPr>
          <w:p w:rsidR="008C6F50" w:rsidRPr="00F01C3B" w:rsidRDefault="008C6F50" w:rsidP="008C6F50">
            <w:pPr>
              <w:tabs>
                <w:tab w:val="left" w:pos="709"/>
              </w:tabs>
            </w:pPr>
            <w:r>
              <w:t>Заказчик</w:t>
            </w:r>
          </w:p>
        </w:tc>
        <w:tc>
          <w:tcPr>
            <w:tcW w:w="6521" w:type="dxa"/>
            <w:vAlign w:val="center"/>
          </w:tcPr>
          <w:p w:rsidR="008C6F50" w:rsidRPr="00F01C3B" w:rsidRDefault="008C6F50" w:rsidP="008C6F50">
            <w:pPr>
              <w:tabs>
                <w:tab w:val="left" w:pos="709"/>
              </w:tabs>
            </w:pPr>
            <w:r>
              <w:t>ПАО «</w:t>
            </w:r>
            <w:proofErr w:type="spellStart"/>
            <w:r>
              <w:t>ТрансКонтейнер</w:t>
            </w:r>
            <w:proofErr w:type="spellEnd"/>
            <w:r>
              <w:t>», филиал ПАО «</w:t>
            </w:r>
            <w:proofErr w:type="spellStart"/>
            <w:r>
              <w:t>ТрансКонтейнер</w:t>
            </w:r>
            <w:proofErr w:type="spellEnd"/>
            <w:r>
              <w:t>» на Забайкальской железной дороге, далее Заказчик</w:t>
            </w:r>
          </w:p>
        </w:tc>
      </w:tr>
      <w:tr w:rsidR="008C6F50" w:rsidRPr="00F01C3B" w:rsidTr="008C6F50">
        <w:trPr>
          <w:trHeight w:val="20"/>
        </w:trPr>
        <w:tc>
          <w:tcPr>
            <w:tcW w:w="709" w:type="dxa"/>
          </w:tcPr>
          <w:p w:rsidR="008C6F50" w:rsidRPr="00F01C3B" w:rsidRDefault="008C6F50" w:rsidP="008C6F50">
            <w:pPr>
              <w:tabs>
                <w:tab w:val="left" w:pos="709"/>
              </w:tabs>
              <w:jc w:val="center"/>
            </w:pPr>
            <w:r>
              <w:t>2</w:t>
            </w:r>
          </w:p>
        </w:tc>
        <w:tc>
          <w:tcPr>
            <w:tcW w:w="2126" w:type="dxa"/>
          </w:tcPr>
          <w:p w:rsidR="008C6F50" w:rsidRPr="00F01C3B" w:rsidRDefault="008C6F50" w:rsidP="008C6F50">
            <w:pPr>
              <w:tabs>
                <w:tab w:val="left" w:pos="709"/>
              </w:tabs>
            </w:pPr>
            <w:r>
              <w:t>Наименование  проекта</w:t>
            </w:r>
          </w:p>
        </w:tc>
        <w:tc>
          <w:tcPr>
            <w:tcW w:w="6521" w:type="dxa"/>
          </w:tcPr>
          <w:p w:rsidR="008C6F50" w:rsidRPr="00F01C3B" w:rsidRDefault="008C6F50" w:rsidP="008C6F50">
            <w:pPr>
              <w:tabs>
                <w:tab w:val="left" w:pos="331"/>
                <w:tab w:val="left" w:pos="542"/>
              </w:tabs>
              <w:spacing w:line="240" w:lineRule="atLeast"/>
              <w:jc w:val="both"/>
            </w:pPr>
            <w:r>
              <w:rPr>
                <w:color w:val="000000"/>
                <w:spacing w:val="7"/>
              </w:rPr>
              <w:t xml:space="preserve">Строительство соединительных путей 761б,  763 с целью организации «сквозной» технологии работы </w:t>
            </w:r>
            <w:r>
              <w:t>контейнерного терминала ПАО «</w:t>
            </w:r>
            <w:proofErr w:type="spellStart"/>
            <w:r>
              <w:t>ТрансКонтейнер</w:t>
            </w:r>
            <w:proofErr w:type="spellEnd"/>
            <w:r>
              <w:t>» на станции Забайкальск Забайкальской железной дороги.</w:t>
            </w:r>
          </w:p>
        </w:tc>
      </w:tr>
      <w:tr w:rsidR="008C6F50" w:rsidRPr="00F01C3B" w:rsidTr="008C6F50">
        <w:trPr>
          <w:trHeight w:val="20"/>
        </w:trPr>
        <w:tc>
          <w:tcPr>
            <w:tcW w:w="709" w:type="dxa"/>
          </w:tcPr>
          <w:p w:rsidR="008C6F50" w:rsidRPr="00F01C3B" w:rsidRDefault="008C6F50" w:rsidP="008C6F50">
            <w:pPr>
              <w:tabs>
                <w:tab w:val="left" w:pos="709"/>
              </w:tabs>
              <w:jc w:val="center"/>
            </w:pPr>
            <w:r>
              <w:t>3</w:t>
            </w:r>
          </w:p>
        </w:tc>
        <w:tc>
          <w:tcPr>
            <w:tcW w:w="2126" w:type="dxa"/>
          </w:tcPr>
          <w:p w:rsidR="008C6F50" w:rsidRPr="00F01C3B" w:rsidRDefault="008C6F50" w:rsidP="008C6F50">
            <w:pPr>
              <w:tabs>
                <w:tab w:val="left" w:pos="709"/>
              </w:tabs>
            </w:pPr>
            <w:r>
              <w:t>Адрес объекта</w:t>
            </w:r>
          </w:p>
        </w:tc>
        <w:tc>
          <w:tcPr>
            <w:tcW w:w="6521" w:type="dxa"/>
          </w:tcPr>
          <w:p w:rsidR="008C6F50" w:rsidRPr="00F01C3B" w:rsidRDefault="008C6F50" w:rsidP="008C6F50">
            <w:pPr>
              <w:tabs>
                <w:tab w:val="left" w:pos="709"/>
              </w:tabs>
            </w:pPr>
            <w:r>
              <w:t xml:space="preserve">Российская Федерация, Забайкальский край, Забайкальский район, </w:t>
            </w:r>
            <w:proofErr w:type="spellStart"/>
            <w:r>
              <w:t>пгт</w:t>
            </w:r>
            <w:proofErr w:type="spellEnd"/>
            <w:r>
              <w:t>. Забайкальск. Контейнерный терминал Забайкальск</w:t>
            </w:r>
          </w:p>
        </w:tc>
      </w:tr>
      <w:tr w:rsidR="008C6F50" w:rsidRPr="00F01C3B" w:rsidTr="008C6F50">
        <w:trPr>
          <w:trHeight w:val="20"/>
        </w:trPr>
        <w:tc>
          <w:tcPr>
            <w:tcW w:w="709" w:type="dxa"/>
          </w:tcPr>
          <w:p w:rsidR="008C6F50" w:rsidRPr="00F01C3B" w:rsidRDefault="008C6F50" w:rsidP="008C6F50">
            <w:pPr>
              <w:tabs>
                <w:tab w:val="left" w:pos="709"/>
              </w:tabs>
              <w:jc w:val="center"/>
            </w:pPr>
            <w:r>
              <w:t>4</w:t>
            </w:r>
          </w:p>
        </w:tc>
        <w:tc>
          <w:tcPr>
            <w:tcW w:w="2126" w:type="dxa"/>
          </w:tcPr>
          <w:p w:rsidR="008C6F50" w:rsidRPr="00F01C3B" w:rsidRDefault="008C6F50" w:rsidP="008C6F50">
            <w:pPr>
              <w:tabs>
                <w:tab w:val="left" w:pos="709"/>
              </w:tabs>
            </w:pPr>
            <w:r>
              <w:t>Вид работ</w:t>
            </w:r>
          </w:p>
        </w:tc>
        <w:tc>
          <w:tcPr>
            <w:tcW w:w="6521" w:type="dxa"/>
          </w:tcPr>
          <w:p w:rsidR="008C6F50" w:rsidRPr="00F01C3B" w:rsidRDefault="008C6F50" w:rsidP="008C6F50">
            <w:pPr>
              <w:tabs>
                <w:tab w:val="left" w:pos="709"/>
              </w:tabs>
              <w:jc w:val="both"/>
            </w:pPr>
            <w:r>
              <w:t xml:space="preserve">Строительный контроль </w:t>
            </w:r>
          </w:p>
        </w:tc>
      </w:tr>
      <w:tr w:rsidR="008C6F50" w:rsidRPr="00F01C3B" w:rsidTr="008C6F50">
        <w:trPr>
          <w:trHeight w:val="20"/>
        </w:trPr>
        <w:tc>
          <w:tcPr>
            <w:tcW w:w="709" w:type="dxa"/>
          </w:tcPr>
          <w:p w:rsidR="008C6F50" w:rsidRPr="00F01C3B" w:rsidRDefault="008C6F50" w:rsidP="008C6F50">
            <w:pPr>
              <w:tabs>
                <w:tab w:val="left" w:pos="709"/>
              </w:tabs>
              <w:jc w:val="center"/>
            </w:pPr>
            <w:r>
              <w:t>5</w:t>
            </w:r>
          </w:p>
        </w:tc>
        <w:tc>
          <w:tcPr>
            <w:tcW w:w="2126" w:type="dxa"/>
          </w:tcPr>
          <w:p w:rsidR="008C6F50" w:rsidRPr="00F01C3B" w:rsidRDefault="008C6F50" w:rsidP="008C6F50">
            <w:pPr>
              <w:tabs>
                <w:tab w:val="left" w:pos="709"/>
              </w:tabs>
            </w:pPr>
            <w:r>
              <w:t>Перечень работ</w:t>
            </w:r>
          </w:p>
        </w:tc>
        <w:tc>
          <w:tcPr>
            <w:tcW w:w="6521" w:type="dxa"/>
          </w:tcPr>
          <w:p w:rsidR="008C6F50" w:rsidRPr="00F01C3B" w:rsidRDefault="008C6F50" w:rsidP="008C6F50">
            <w:pPr>
              <w:pStyle w:val="BodyTextIndent31"/>
              <w:tabs>
                <w:tab w:val="left" w:pos="540"/>
              </w:tabs>
              <w:spacing w:before="0"/>
              <w:ind w:firstLine="0"/>
              <w:rPr>
                <w:rFonts w:ascii="Times New Roman" w:hAnsi="Times New Roman"/>
                <w:sz w:val="24"/>
                <w:szCs w:val="24"/>
              </w:rPr>
            </w:pPr>
            <w:r>
              <w:rPr>
                <w:rFonts w:ascii="Times New Roman" w:hAnsi="Times New Roman"/>
                <w:sz w:val="24"/>
                <w:szCs w:val="24"/>
              </w:rPr>
              <w:t>5.1.Исполнитель предоставляет Заказчику до начала выпо</w:t>
            </w:r>
            <w:r>
              <w:rPr>
                <w:rFonts w:ascii="Times New Roman" w:hAnsi="Times New Roman"/>
                <w:sz w:val="24"/>
                <w:szCs w:val="24"/>
              </w:rPr>
              <w:t>л</w:t>
            </w:r>
            <w:r>
              <w:rPr>
                <w:rFonts w:ascii="Times New Roman" w:hAnsi="Times New Roman"/>
                <w:sz w:val="24"/>
                <w:szCs w:val="24"/>
              </w:rPr>
              <w:t>нения работ:</w:t>
            </w:r>
          </w:p>
          <w:p w:rsidR="008C6F50" w:rsidRPr="00F01C3B" w:rsidRDefault="008C6F50" w:rsidP="008C6F50">
            <w:pPr>
              <w:pStyle w:val="BodyTextIndent31"/>
              <w:tabs>
                <w:tab w:val="left" w:pos="540"/>
              </w:tabs>
              <w:spacing w:before="0"/>
              <w:ind w:firstLine="0"/>
              <w:rPr>
                <w:rFonts w:ascii="Times New Roman" w:hAnsi="Times New Roman"/>
                <w:sz w:val="24"/>
                <w:szCs w:val="24"/>
              </w:rPr>
            </w:pPr>
            <w:r>
              <w:rPr>
                <w:rFonts w:ascii="Times New Roman" w:hAnsi="Times New Roman"/>
                <w:sz w:val="24"/>
                <w:szCs w:val="24"/>
              </w:rPr>
              <w:t>- приказ о назначении технического руководителя стро</w:t>
            </w:r>
            <w:r>
              <w:rPr>
                <w:rFonts w:ascii="Times New Roman" w:hAnsi="Times New Roman"/>
                <w:sz w:val="24"/>
                <w:szCs w:val="24"/>
              </w:rPr>
              <w:t>и</w:t>
            </w:r>
            <w:r>
              <w:rPr>
                <w:rFonts w:ascii="Times New Roman" w:hAnsi="Times New Roman"/>
                <w:sz w:val="24"/>
                <w:szCs w:val="24"/>
              </w:rPr>
              <w:t xml:space="preserve">тельного контроля  на Объекте;  </w:t>
            </w:r>
          </w:p>
          <w:p w:rsidR="008C6F50" w:rsidRPr="00F01C3B" w:rsidRDefault="008C6F50" w:rsidP="008C6F50">
            <w:pPr>
              <w:pStyle w:val="BodyTextIndent31"/>
              <w:tabs>
                <w:tab w:val="left" w:pos="540"/>
              </w:tabs>
              <w:spacing w:before="0"/>
              <w:ind w:firstLine="0"/>
              <w:rPr>
                <w:rFonts w:ascii="Times New Roman" w:hAnsi="Times New Roman"/>
                <w:sz w:val="24"/>
                <w:szCs w:val="24"/>
              </w:rPr>
            </w:pPr>
            <w:r>
              <w:rPr>
                <w:rFonts w:ascii="Times New Roman" w:hAnsi="Times New Roman"/>
                <w:sz w:val="24"/>
                <w:szCs w:val="24"/>
              </w:rPr>
              <w:t>- список лиц, допущенных к выполнению работ по провед</w:t>
            </w:r>
            <w:r>
              <w:rPr>
                <w:rFonts w:ascii="Times New Roman" w:hAnsi="Times New Roman"/>
                <w:sz w:val="24"/>
                <w:szCs w:val="24"/>
              </w:rPr>
              <w:t>е</w:t>
            </w:r>
            <w:r>
              <w:rPr>
                <w:rFonts w:ascii="Times New Roman" w:hAnsi="Times New Roman"/>
                <w:sz w:val="24"/>
                <w:szCs w:val="24"/>
              </w:rPr>
              <w:t>нию строительного контроля, уполномоченных визировать объемы работ, выполненных строительными организациями.</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xml:space="preserve">5.2.Основными задачами являются: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w:t>
            </w:r>
            <w:r>
              <w:rPr>
                <w:rFonts w:ascii="Times New Roman" w:hAnsi="Times New Roman"/>
                <w:sz w:val="24"/>
                <w:szCs w:val="24"/>
              </w:rPr>
              <w:t>о</w:t>
            </w:r>
            <w:r>
              <w:rPr>
                <w:rFonts w:ascii="Times New Roman" w:hAnsi="Times New Roman"/>
                <w:sz w:val="24"/>
                <w:szCs w:val="24"/>
              </w:rPr>
              <w:t>вания, не отвечающим требованиям проекта и нормативной документации;</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контроль соблюдения лицом, осуществляющим строител</w:t>
            </w:r>
            <w:r>
              <w:rPr>
                <w:rFonts w:ascii="Times New Roman" w:hAnsi="Times New Roman"/>
                <w:sz w:val="24"/>
                <w:szCs w:val="24"/>
              </w:rPr>
              <w:t>ь</w:t>
            </w:r>
            <w:r>
              <w:rPr>
                <w:rFonts w:ascii="Times New Roman" w:hAnsi="Times New Roman"/>
                <w:sz w:val="24"/>
                <w:szCs w:val="24"/>
              </w:rPr>
              <w:t>ство, правил и норм складирования и хранения применяемых материалов, изделий, конструкций и оборуд</w:t>
            </w:r>
            <w:r>
              <w:rPr>
                <w:rFonts w:ascii="Times New Roman" w:hAnsi="Times New Roman"/>
                <w:sz w:val="24"/>
                <w:szCs w:val="24"/>
              </w:rPr>
              <w:t>о</w:t>
            </w:r>
            <w:r>
              <w:rPr>
                <w:rFonts w:ascii="Times New Roman" w:hAnsi="Times New Roman"/>
                <w:sz w:val="24"/>
                <w:szCs w:val="24"/>
              </w:rPr>
              <w:t>вания; при выявлении нарушений этих правил и норм представитель «Заказчика», осуществляющий строительный контроль, может запретить применение неправильно складированных и хранящихся материалов;</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pacing w:val="-1"/>
                <w:sz w:val="24"/>
                <w:szCs w:val="24"/>
              </w:rPr>
            </w:pPr>
            <w:r>
              <w:rPr>
                <w:rFonts w:ascii="Times New Roman" w:hAnsi="Times New Roman"/>
                <w:sz w:val="24"/>
                <w:szCs w:val="24"/>
              </w:rPr>
              <w:t xml:space="preserve"> - </w:t>
            </w:r>
            <w:r>
              <w:rPr>
                <w:rFonts w:ascii="Times New Roman" w:hAnsi="Times New Roman"/>
                <w:spacing w:val="-1"/>
                <w:sz w:val="24"/>
                <w:szCs w:val="24"/>
              </w:rPr>
              <w:t xml:space="preserve">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pacing w:val="-1"/>
                <w:sz w:val="24"/>
                <w:szCs w:val="24"/>
              </w:rPr>
            </w:pPr>
            <w:r>
              <w:rPr>
                <w:rFonts w:ascii="Times New Roman" w:hAnsi="Times New Roman"/>
                <w:spacing w:val="-1"/>
                <w:sz w:val="24"/>
                <w:szCs w:val="24"/>
              </w:rPr>
              <w:t>- контроль наличия и ведения в соответствии с нормативн</w:t>
            </w:r>
            <w:r>
              <w:rPr>
                <w:rFonts w:ascii="Times New Roman" w:hAnsi="Times New Roman"/>
                <w:spacing w:val="-1"/>
                <w:sz w:val="24"/>
                <w:szCs w:val="24"/>
              </w:rPr>
              <w:t>ы</w:t>
            </w:r>
            <w:r>
              <w:rPr>
                <w:rFonts w:ascii="Times New Roman" w:hAnsi="Times New Roman"/>
                <w:spacing w:val="-1"/>
                <w:sz w:val="24"/>
                <w:szCs w:val="24"/>
              </w:rPr>
              <w:t xml:space="preserve">ми требованиями исполнительной документации в процессе </w:t>
            </w:r>
            <w:r>
              <w:rPr>
                <w:rFonts w:ascii="Times New Roman" w:hAnsi="Times New Roman"/>
                <w:spacing w:val="-1"/>
                <w:sz w:val="24"/>
                <w:szCs w:val="24"/>
              </w:rPr>
              <w:lastRenderedPageBreak/>
              <w:t xml:space="preserve">строительства Объекта, в </w:t>
            </w:r>
            <w:proofErr w:type="spellStart"/>
            <w:r>
              <w:rPr>
                <w:rFonts w:ascii="Times New Roman" w:hAnsi="Times New Roman"/>
                <w:spacing w:val="-1"/>
                <w:sz w:val="24"/>
                <w:szCs w:val="24"/>
              </w:rPr>
              <w:t>т.ч</w:t>
            </w:r>
            <w:proofErr w:type="spellEnd"/>
            <w:r>
              <w:rPr>
                <w:rFonts w:ascii="Times New Roman" w:hAnsi="Times New Roman"/>
                <w:spacing w:val="-1"/>
                <w:sz w:val="24"/>
                <w:szCs w:val="24"/>
              </w:rPr>
              <w:t>. оценку достоверности геодез</w:t>
            </w:r>
            <w:r>
              <w:rPr>
                <w:rFonts w:ascii="Times New Roman" w:hAnsi="Times New Roman"/>
                <w:spacing w:val="-1"/>
                <w:sz w:val="24"/>
                <w:szCs w:val="24"/>
              </w:rPr>
              <w:t>и</w:t>
            </w:r>
            <w:r>
              <w:rPr>
                <w:rFonts w:ascii="Times New Roman" w:hAnsi="Times New Roman"/>
                <w:spacing w:val="-1"/>
                <w:sz w:val="24"/>
                <w:szCs w:val="24"/>
              </w:rPr>
              <w:t>ческих исполнительных схем выполненных конструкций с выборочным контролем точности положения элементов; осуществление проверки исполнительной документации перед сдачей ее Заказчику с визированием актов освидетел</w:t>
            </w:r>
            <w:r>
              <w:rPr>
                <w:rFonts w:ascii="Times New Roman" w:hAnsi="Times New Roman"/>
                <w:spacing w:val="-1"/>
                <w:sz w:val="24"/>
                <w:szCs w:val="24"/>
              </w:rPr>
              <w:t>ь</w:t>
            </w:r>
            <w:r>
              <w:rPr>
                <w:rFonts w:ascii="Times New Roman" w:hAnsi="Times New Roman"/>
                <w:spacing w:val="-1"/>
                <w:sz w:val="24"/>
                <w:szCs w:val="24"/>
              </w:rPr>
              <w:t>ствования всех видов работ;</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pacing w:val="-1"/>
                <w:sz w:val="24"/>
                <w:szCs w:val="24"/>
              </w:rPr>
            </w:pPr>
            <w:r>
              <w:rPr>
                <w:rFonts w:ascii="Times New Roman" w:hAnsi="Times New Roman"/>
                <w:spacing w:val="-1"/>
                <w:sz w:val="24"/>
                <w:szCs w:val="24"/>
              </w:rPr>
              <w:t>- контроль над проведением работ лицом, осуществляющим строительство, всех необходимых инструментальных измерений и лабораторных испытаний, проверка соотве</w:t>
            </w:r>
            <w:r>
              <w:rPr>
                <w:rFonts w:ascii="Times New Roman" w:hAnsi="Times New Roman"/>
                <w:spacing w:val="-1"/>
                <w:sz w:val="24"/>
                <w:szCs w:val="24"/>
              </w:rPr>
              <w:t>т</w:t>
            </w:r>
            <w:r>
              <w:rPr>
                <w:rFonts w:ascii="Times New Roman" w:hAnsi="Times New Roman"/>
                <w:spacing w:val="-1"/>
                <w:sz w:val="24"/>
                <w:szCs w:val="24"/>
              </w:rPr>
              <w:t>ствия измеренных и испытанных параметров нормативным требованиям и учет результатов данных измерений и испытаний;</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pacing w:val="-1"/>
                <w:sz w:val="24"/>
                <w:szCs w:val="24"/>
              </w:rPr>
            </w:pPr>
            <w:r>
              <w:rPr>
                <w:rFonts w:ascii="Times New Roman" w:hAnsi="Times New Roman"/>
                <w:spacing w:val="-1"/>
                <w:sz w:val="24"/>
                <w:szCs w:val="24"/>
              </w:rPr>
              <w:t>- контроль и учет имеющихся по объекту предписаний, их исполнения, своевременности и правильности документал</w:t>
            </w:r>
            <w:r>
              <w:rPr>
                <w:rFonts w:ascii="Times New Roman" w:hAnsi="Times New Roman"/>
                <w:spacing w:val="-1"/>
                <w:sz w:val="24"/>
                <w:szCs w:val="24"/>
              </w:rPr>
              <w:t>ь</w:t>
            </w:r>
            <w:r>
              <w:rPr>
                <w:rFonts w:ascii="Times New Roman" w:hAnsi="Times New Roman"/>
                <w:spacing w:val="-1"/>
                <w:sz w:val="24"/>
                <w:szCs w:val="24"/>
              </w:rPr>
              <w:t xml:space="preserve">ного подтверждения выполнения лицом, осуществляющим строительство, предписаний, выданных уполномоченными представителями строительного контроля;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pacing w:val="-1"/>
                <w:sz w:val="24"/>
                <w:szCs w:val="24"/>
              </w:rPr>
            </w:pPr>
            <w:r>
              <w:rPr>
                <w:rFonts w:ascii="Times New Roman" w:hAnsi="Times New Roman"/>
                <w:spacing w:val="-1"/>
                <w:sz w:val="24"/>
                <w:szCs w:val="24"/>
              </w:rPr>
              <w:t xml:space="preserve">- </w:t>
            </w:r>
            <w:proofErr w:type="gramStart"/>
            <w:r>
              <w:rPr>
                <w:rFonts w:ascii="Times New Roman" w:hAnsi="Times New Roman"/>
                <w:spacing w:val="-1"/>
                <w:sz w:val="24"/>
                <w:szCs w:val="24"/>
              </w:rPr>
              <w:t>контроль за</w:t>
            </w:r>
            <w:proofErr w:type="gramEnd"/>
            <w:r>
              <w:rPr>
                <w:rFonts w:ascii="Times New Roman" w:hAnsi="Times New Roman"/>
                <w:spacing w:val="-1"/>
                <w:sz w:val="24"/>
                <w:szCs w:val="24"/>
              </w:rPr>
              <w:t xml:space="preserve"> соблюдением условия выполнения последу</w:t>
            </w:r>
            <w:r>
              <w:rPr>
                <w:rFonts w:ascii="Times New Roman" w:hAnsi="Times New Roman"/>
                <w:spacing w:val="-1"/>
                <w:sz w:val="24"/>
                <w:szCs w:val="24"/>
              </w:rPr>
              <w:t>ю</w:t>
            </w:r>
            <w:r>
              <w:rPr>
                <w:rFonts w:ascii="Times New Roman" w:hAnsi="Times New Roman"/>
                <w:spacing w:val="-1"/>
                <w:sz w:val="24"/>
                <w:szCs w:val="24"/>
              </w:rPr>
              <w:t>щих работ только после документированного освидетельствования соответствия выполненных предыд</w:t>
            </w:r>
            <w:r>
              <w:rPr>
                <w:rFonts w:ascii="Times New Roman" w:hAnsi="Times New Roman"/>
                <w:spacing w:val="-1"/>
                <w:sz w:val="24"/>
                <w:szCs w:val="24"/>
              </w:rPr>
              <w:t>у</w:t>
            </w:r>
            <w:r>
              <w:rPr>
                <w:rFonts w:ascii="Times New Roman" w:hAnsi="Times New Roman"/>
                <w:spacing w:val="-1"/>
                <w:sz w:val="24"/>
                <w:szCs w:val="24"/>
              </w:rPr>
              <w:t xml:space="preserve">щих скрытых работ, выполнения запрещающих предписаний;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pacing w:val="-1"/>
                <w:sz w:val="24"/>
                <w:szCs w:val="24"/>
              </w:rPr>
              <w:t xml:space="preserve">-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устранением дефектов, выявленных в процессе строительства;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xml:space="preserve">- немедленное извещение Заказчика о каждом случае возникновения чрезвычайных и аварийных ситуаций на контролируемом Объекте;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визуальный, инструментальный контроль качества работ путем проведения выборочных замеров (при необходимости, по требованию Заказчика);</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proofErr w:type="gramStart"/>
            <w:r>
              <w:rPr>
                <w:rFonts w:ascii="Times New Roman" w:hAnsi="Times New Roman"/>
                <w:sz w:val="24"/>
                <w:szCs w:val="24"/>
              </w:rPr>
              <w:t>- 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w:t>
            </w:r>
            <w:r>
              <w:rPr>
                <w:rFonts w:ascii="Times New Roman" w:hAnsi="Times New Roman"/>
                <w:sz w:val="24"/>
                <w:szCs w:val="24"/>
              </w:rPr>
              <w:t>т</w:t>
            </w:r>
            <w:r>
              <w:rPr>
                <w:rFonts w:ascii="Times New Roman" w:hAnsi="Times New Roman"/>
                <w:sz w:val="24"/>
                <w:szCs w:val="24"/>
              </w:rPr>
              <w:t>ков, выполнения предписаний, актов промежуточной приемки отдельных конструкций, оборудования и этапов работ), подтверждающих соответствие; контроль за выпо</w:t>
            </w:r>
            <w:r>
              <w:rPr>
                <w:rFonts w:ascii="Times New Roman" w:hAnsi="Times New Roman"/>
                <w:sz w:val="24"/>
                <w:szCs w:val="24"/>
              </w:rPr>
              <w:t>л</w:t>
            </w:r>
            <w:r>
              <w:rPr>
                <w:rFonts w:ascii="Times New Roman" w:hAnsi="Times New Roman"/>
                <w:sz w:val="24"/>
                <w:szCs w:val="24"/>
              </w:rPr>
              <w:t xml:space="preserve">нением лицом, осуществляющим строительство, требования о недопустимости выполнения последующих работ до подписания указанных актов; </w:t>
            </w:r>
            <w:proofErr w:type="gramEnd"/>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взаимодействие по вопросам качества строительства и приемки выполненных работ с уполномоченными предст</w:t>
            </w:r>
            <w:r>
              <w:rPr>
                <w:rFonts w:ascii="Times New Roman" w:hAnsi="Times New Roman"/>
                <w:sz w:val="24"/>
                <w:szCs w:val="24"/>
              </w:rPr>
              <w:t>а</w:t>
            </w:r>
            <w:r>
              <w:rPr>
                <w:rFonts w:ascii="Times New Roman" w:hAnsi="Times New Roman"/>
                <w:sz w:val="24"/>
                <w:szCs w:val="24"/>
              </w:rPr>
              <w:t>вителями Заказчика на Объекте;</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подтверждение в Акте о приемке выполненных работ (форма № КС-2) объемов работ и их соответствия требов</w:t>
            </w:r>
            <w:r>
              <w:rPr>
                <w:rFonts w:ascii="Times New Roman" w:hAnsi="Times New Roman"/>
                <w:sz w:val="24"/>
                <w:szCs w:val="24"/>
              </w:rPr>
              <w:t>а</w:t>
            </w:r>
            <w:r>
              <w:rPr>
                <w:rFonts w:ascii="Times New Roman" w:hAnsi="Times New Roman"/>
                <w:sz w:val="24"/>
                <w:szCs w:val="24"/>
              </w:rPr>
              <w:t xml:space="preserve">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 </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составление и предоставление Заказчику оперативной информации по результатам строительного контроля;</w:t>
            </w:r>
          </w:p>
          <w:p w:rsidR="008C6F50" w:rsidRPr="00F01C3B" w:rsidRDefault="008C6F50" w:rsidP="008C6F50">
            <w:pPr>
              <w:pStyle w:val="BodyTextIndent31"/>
              <w:widowControl w:val="0"/>
              <w:tabs>
                <w:tab w:val="left" w:pos="709"/>
              </w:tabs>
              <w:autoSpaceDE w:val="0"/>
              <w:autoSpaceDN w:val="0"/>
              <w:adjustRightInd w:val="0"/>
              <w:spacing w:before="0"/>
              <w:ind w:firstLine="0"/>
              <w:rPr>
                <w:rFonts w:ascii="Times New Roman" w:hAnsi="Times New Roman"/>
                <w:sz w:val="24"/>
                <w:szCs w:val="24"/>
              </w:rPr>
            </w:pPr>
            <w:r>
              <w:rPr>
                <w:rFonts w:ascii="Times New Roman" w:hAnsi="Times New Roman"/>
                <w:sz w:val="24"/>
                <w:szCs w:val="24"/>
              </w:rPr>
              <w:t xml:space="preserve">- предоставление заключительной оценки соответствия </w:t>
            </w:r>
            <w:r>
              <w:rPr>
                <w:rFonts w:ascii="Times New Roman" w:hAnsi="Times New Roman"/>
                <w:sz w:val="24"/>
                <w:szCs w:val="24"/>
              </w:rPr>
              <w:lastRenderedPageBreak/>
              <w:t xml:space="preserve">строительно-монтажных работ требованиям нормативных документов РФ (СНиП, ГОСТ, </w:t>
            </w:r>
            <w:proofErr w:type="spellStart"/>
            <w:r>
              <w:rPr>
                <w:rFonts w:ascii="Times New Roman" w:hAnsi="Times New Roman"/>
                <w:sz w:val="24"/>
                <w:szCs w:val="24"/>
              </w:rPr>
              <w:t>СанПин</w:t>
            </w:r>
            <w:proofErr w:type="spellEnd"/>
            <w:r>
              <w:rPr>
                <w:rFonts w:ascii="Times New Roman" w:hAnsi="Times New Roman"/>
                <w:sz w:val="24"/>
                <w:szCs w:val="24"/>
              </w:rPr>
              <w:t xml:space="preserve"> и др.).</w:t>
            </w:r>
          </w:p>
        </w:tc>
      </w:tr>
      <w:tr w:rsidR="008C6F50" w:rsidRPr="00F01C3B" w:rsidTr="008C6F50">
        <w:trPr>
          <w:trHeight w:val="20"/>
        </w:trPr>
        <w:tc>
          <w:tcPr>
            <w:tcW w:w="709" w:type="dxa"/>
          </w:tcPr>
          <w:p w:rsidR="008C6F50" w:rsidRPr="00F01C3B" w:rsidRDefault="008C6F50" w:rsidP="008C6F50">
            <w:pPr>
              <w:tabs>
                <w:tab w:val="left" w:pos="709"/>
              </w:tabs>
              <w:jc w:val="center"/>
            </w:pPr>
            <w:r>
              <w:lastRenderedPageBreak/>
              <w:t>6</w:t>
            </w:r>
          </w:p>
        </w:tc>
        <w:tc>
          <w:tcPr>
            <w:tcW w:w="2126" w:type="dxa"/>
          </w:tcPr>
          <w:p w:rsidR="008C6F50" w:rsidRPr="00F01C3B" w:rsidRDefault="008C6F50" w:rsidP="008C6F50">
            <w:pPr>
              <w:tabs>
                <w:tab w:val="left" w:pos="709"/>
              </w:tabs>
            </w:pPr>
            <w:r>
              <w:t>Технические требования к осуществлению строительного контроля и объёмы работ</w:t>
            </w:r>
          </w:p>
        </w:tc>
        <w:tc>
          <w:tcPr>
            <w:tcW w:w="6521" w:type="dxa"/>
          </w:tcPr>
          <w:p w:rsidR="008C6F50" w:rsidRPr="00F01C3B" w:rsidRDefault="008C6F50" w:rsidP="008C6F50">
            <w:pPr>
              <w:widowControl w:val="0"/>
              <w:tabs>
                <w:tab w:val="left" w:pos="709"/>
              </w:tabs>
              <w:autoSpaceDE w:val="0"/>
              <w:autoSpaceDN w:val="0"/>
              <w:adjustRightInd w:val="0"/>
              <w:jc w:val="both"/>
            </w:pPr>
            <w:r>
              <w:t xml:space="preserve">6.1. Работы по осуществлению строительного контроля  проводятся в соответствии с Постановлением Правительства РФ от 21.06.2010 г. №468, статьи 53 Градостроительного кодекса РФ от 29.12.2004 №190-ФЗ, РД-11-02-2006, РД-11-05-2007, СП 126.13330.2017, ГОСТ </w:t>
            </w:r>
            <w:proofErr w:type="gramStart"/>
            <w:r>
              <w:t>Р</w:t>
            </w:r>
            <w:proofErr w:type="gramEnd"/>
            <w:r>
              <w:t xml:space="preserve"> 51872-2019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8C6F50" w:rsidRPr="00F01C3B" w:rsidRDefault="008C6F50" w:rsidP="008C6F50">
            <w:pPr>
              <w:widowControl w:val="0"/>
              <w:tabs>
                <w:tab w:val="left" w:pos="709"/>
              </w:tabs>
              <w:autoSpaceDE w:val="0"/>
              <w:autoSpaceDN w:val="0"/>
              <w:adjustRightInd w:val="0"/>
              <w:jc w:val="both"/>
            </w:pPr>
            <w:r>
              <w:t xml:space="preserve">6.2. Строительный контроль следует осуществлять путем ежедневного наблюдения и проверки </w:t>
            </w:r>
            <w:proofErr w:type="gramStart"/>
            <w:r>
              <w:t>соответствия</w:t>
            </w:r>
            <w:proofErr w:type="gramEnd"/>
            <w:r>
              <w:t xml:space="preserve"> выполняемых на Объекте работ требованиям проектной документации. </w:t>
            </w:r>
          </w:p>
          <w:p w:rsidR="008C6F50" w:rsidRPr="00F01C3B" w:rsidRDefault="008C6F50" w:rsidP="008C6F50">
            <w:pPr>
              <w:tabs>
                <w:tab w:val="left" w:pos="709"/>
              </w:tabs>
              <w:jc w:val="both"/>
            </w:pPr>
            <w:r>
              <w:t>6.3. Работы по контролю качества за строительно-монтажными работами должны вестись на всем протяжении выполнения работ строительной организацией с оформлением соответствующих документов, подтверждающих фа</w:t>
            </w:r>
            <w:proofErr w:type="gramStart"/>
            <w:r>
              <w:t>кт стр</w:t>
            </w:r>
            <w:proofErr w:type="gramEnd"/>
            <w:r>
              <w:t>оительного контроля и его результатов.</w:t>
            </w:r>
          </w:p>
        </w:tc>
      </w:tr>
      <w:tr w:rsidR="008C6F50" w:rsidRPr="00F01C3B" w:rsidTr="008C6F50">
        <w:trPr>
          <w:trHeight w:val="20"/>
        </w:trPr>
        <w:tc>
          <w:tcPr>
            <w:tcW w:w="709" w:type="dxa"/>
          </w:tcPr>
          <w:p w:rsidR="008C6F50" w:rsidRPr="00F01C3B" w:rsidRDefault="008C6F50" w:rsidP="008C6F50">
            <w:pPr>
              <w:tabs>
                <w:tab w:val="left" w:pos="709"/>
              </w:tabs>
              <w:jc w:val="center"/>
            </w:pPr>
            <w:r>
              <w:t>7</w:t>
            </w:r>
          </w:p>
        </w:tc>
        <w:tc>
          <w:tcPr>
            <w:tcW w:w="2126" w:type="dxa"/>
          </w:tcPr>
          <w:p w:rsidR="008C6F50" w:rsidRPr="00F01C3B" w:rsidRDefault="008C6F50" w:rsidP="008C6F50">
            <w:pPr>
              <w:tabs>
                <w:tab w:val="left" w:pos="709"/>
              </w:tabs>
            </w:pPr>
            <w:r>
              <w:t>Потребность в специалистах</w:t>
            </w:r>
          </w:p>
        </w:tc>
        <w:tc>
          <w:tcPr>
            <w:tcW w:w="6521" w:type="dxa"/>
          </w:tcPr>
          <w:p w:rsidR="008C6F50" w:rsidRPr="00F01C3B" w:rsidRDefault="008C6F50" w:rsidP="008C6F50">
            <w:pPr>
              <w:tabs>
                <w:tab w:val="left" w:pos="709"/>
              </w:tabs>
              <w:jc w:val="both"/>
            </w:pPr>
            <w:r>
              <w:t xml:space="preserve">Инспекторы профильных специализаций по направлениям строительного контроля, профильные специалисты для осуществления геодезического контроля и лабораторного сопровождения. </w:t>
            </w:r>
          </w:p>
        </w:tc>
      </w:tr>
      <w:tr w:rsidR="008C6F50" w:rsidRPr="00F01C3B" w:rsidTr="008C6F50">
        <w:trPr>
          <w:trHeight w:val="20"/>
        </w:trPr>
        <w:tc>
          <w:tcPr>
            <w:tcW w:w="709" w:type="dxa"/>
          </w:tcPr>
          <w:p w:rsidR="008C6F50" w:rsidRPr="00F01C3B" w:rsidRDefault="008C6F50" w:rsidP="008C6F50">
            <w:pPr>
              <w:tabs>
                <w:tab w:val="left" w:pos="709"/>
              </w:tabs>
              <w:jc w:val="center"/>
            </w:pPr>
            <w:r>
              <w:t>8</w:t>
            </w:r>
          </w:p>
        </w:tc>
        <w:tc>
          <w:tcPr>
            <w:tcW w:w="2126" w:type="dxa"/>
          </w:tcPr>
          <w:p w:rsidR="008C6F50" w:rsidRPr="00F01C3B" w:rsidRDefault="008C6F50" w:rsidP="008C6F50">
            <w:pPr>
              <w:tabs>
                <w:tab w:val="left" w:pos="709"/>
              </w:tabs>
            </w:pPr>
            <w:r>
              <w:t>Отчётность организации по строительному контролю</w:t>
            </w:r>
          </w:p>
        </w:tc>
        <w:tc>
          <w:tcPr>
            <w:tcW w:w="6521" w:type="dxa"/>
          </w:tcPr>
          <w:p w:rsidR="008C6F50" w:rsidRPr="00F01C3B" w:rsidRDefault="008C6F50" w:rsidP="008C6F50">
            <w:pPr>
              <w:tabs>
                <w:tab w:val="left" w:pos="709"/>
              </w:tabs>
              <w:jc w:val="both"/>
            </w:pPr>
            <w:r>
              <w:t>8.1. В ходе проведения строительного контроля предоставляются: отчеты о ходе выполнения работ по строительному контролю (еженедельно);</w:t>
            </w:r>
          </w:p>
          <w:p w:rsidR="008C6F50" w:rsidRPr="00F01C3B" w:rsidRDefault="008C6F50" w:rsidP="008C6F50">
            <w:pPr>
              <w:pStyle w:val="aff7"/>
              <w:tabs>
                <w:tab w:val="left" w:pos="709"/>
              </w:tabs>
              <w:jc w:val="both"/>
            </w:pPr>
          </w:p>
        </w:tc>
      </w:tr>
    </w:tbl>
    <w:p w:rsidR="008C6F50" w:rsidRPr="00F01C3B" w:rsidRDefault="008C6F50" w:rsidP="008C6F50">
      <w:pPr>
        <w:tabs>
          <w:tab w:val="left" w:pos="709"/>
        </w:tabs>
        <w:spacing w:line="352" w:lineRule="auto"/>
        <w:jc w:val="both"/>
        <w:rPr>
          <w:b/>
        </w:rPr>
      </w:pPr>
      <w:r>
        <w:rPr>
          <w:b/>
        </w:rPr>
        <w:t xml:space="preserve">  </w:t>
      </w:r>
    </w:p>
    <w:p w:rsidR="008C6F50" w:rsidRPr="00F01C3B" w:rsidRDefault="008C6F50" w:rsidP="008C6F50">
      <w:pPr>
        <w:pStyle w:val="ConsNormal"/>
        <w:widowControl/>
        <w:ind w:firstLine="0"/>
        <w:jc w:val="right"/>
        <w:rPr>
          <w:rFonts w:ascii="Times New Roman" w:hAnsi="Times New Roman"/>
          <w:sz w:val="24"/>
          <w:szCs w:val="24"/>
        </w:rPr>
      </w:pPr>
    </w:p>
    <w:p w:rsidR="008C6F50" w:rsidRPr="00F01C3B" w:rsidRDefault="008C6F50" w:rsidP="008C6F50">
      <w:pPr>
        <w:pStyle w:val="ConsNormal"/>
        <w:widowControl/>
        <w:ind w:firstLine="0"/>
        <w:jc w:val="right"/>
        <w:rPr>
          <w:rFonts w:ascii="Times New Roman" w:hAnsi="Times New Roman"/>
          <w:sz w:val="24"/>
          <w:szCs w:val="24"/>
        </w:rP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pStyle w:val="ConsNormal"/>
        <w:widowControl/>
        <w:tabs>
          <w:tab w:val="left" w:pos="421"/>
        </w:tabs>
        <w:ind w:firstLine="0"/>
        <w:rPr>
          <w:rFonts w:ascii="Times New Roman" w:hAnsi="Times New Roman"/>
          <w:sz w:val="24"/>
          <w:szCs w:val="24"/>
        </w:rPr>
      </w:pPr>
    </w:p>
    <w:p w:rsidR="008C6F50" w:rsidRPr="00F01C3B" w:rsidRDefault="008C6F50" w:rsidP="008C6F50">
      <w:pPr>
        <w:suppressAutoHyphens w:val="0"/>
        <w:spacing w:after="200" w:line="276" w:lineRule="auto"/>
        <w:rPr>
          <w:rFonts w:eastAsia="Arial"/>
        </w:rPr>
      </w:pPr>
      <w:r>
        <w:br w:type="page"/>
      </w:r>
    </w:p>
    <w:p w:rsidR="008C6F50" w:rsidRPr="00F01C3B" w:rsidRDefault="008C6F50" w:rsidP="008C6F50">
      <w:pPr>
        <w:pStyle w:val="ConsNormal"/>
        <w:widowControl/>
        <w:tabs>
          <w:tab w:val="left" w:pos="421"/>
        </w:tabs>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 2022 г.</w:t>
      </w:r>
    </w:p>
    <w:p w:rsidR="008C6F50" w:rsidRPr="00F01C3B" w:rsidRDefault="008C6F50" w:rsidP="008C6F50">
      <w:pPr>
        <w:pStyle w:val="ConsNormal"/>
        <w:widowControl/>
        <w:ind w:firstLine="0"/>
        <w:jc w:val="right"/>
        <w:rPr>
          <w:rFonts w:ascii="Times New Roman" w:hAnsi="Times New Roman"/>
          <w:sz w:val="24"/>
          <w:szCs w:val="24"/>
        </w:rPr>
      </w:pPr>
    </w:p>
    <w:p w:rsidR="008C6F50" w:rsidRPr="00F01C3B" w:rsidRDefault="008C6F50" w:rsidP="008C6F50">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8C6F50" w:rsidRPr="00F01C3B" w:rsidRDefault="008C6F50" w:rsidP="008C6F50">
      <w:pPr>
        <w:pStyle w:val="ConsNormal"/>
        <w:widowControl/>
        <w:ind w:firstLine="0"/>
        <w:jc w:val="right"/>
        <w:rPr>
          <w:rFonts w:ascii="Times New Roman" w:hAnsi="Times New Roman"/>
          <w:sz w:val="24"/>
          <w:szCs w:val="24"/>
        </w:rPr>
      </w:pPr>
    </w:p>
    <w:tbl>
      <w:tblPr>
        <w:tblStyle w:val="afff2"/>
        <w:tblW w:w="0" w:type="auto"/>
        <w:tblLook w:val="04A0" w:firstRow="1" w:lastRow="0" w:firstColumn="1" w:lastColumn="0" w:noHBand="0" w:noVBand="1"/>
      </w:tblPr>
      <w:tblGrid>
        <w:gridCol w:w="817"/>
        <w:gridCol w:w="3124"/>
        <w:gridCol w:w="2972"/>
        <w:gridCol w:w="2835"/>
      </w:tblGrid>
      <w:tr w:rsidR="008C6F50" w:rsidRPr="00F01C3B" w:rsidTr="008C6F50">
        <w:tc>
          <w:tcPr>
            <w:tcW w:w="817" w:type="dxa"/>
          </w:tcPr>
          <w:p w:rsidR="008C6F50" w:rsidRPr="00F01C3B" w:rsidRDefault="008C6F50" w:rsidP="008C6F50">
            <w:pPr>
              <w:tabs>
                <w:tab w:val="left" w:pos="-4140"/>
                <w:tab w:val="left" w:pos="2160"/>
                <w:tab w:val="left" w:pos="6480"/>
              </w:tabs>
              <w:jc w:val="center"/>
            </w:pPr>
            <w:r>
              <w:t xml:space="preserve">№ </w:t>
            </w:r>
            <w:proofErr w:type="gramStart"/>
            <w:r>
              <w:t>п</w:t>
            </w:r>
            <w:proofErr w:type="gramEnd"/>
            <w:r>
              <w:t>/п</w:t>
            </w:r>
          </w:p>
        </w:tc>
        <w:tc>
          <w:tcPr>
            <w:tcW w:w="3124" w:type="dxa"/>
          </w:tcPr>
          <w:p w:rsidR="008C6F50" w:rsidRPr="00F01C3B" w:rsidRDefault="008C6F50" w:rsidP="008C6F50">
            <w:pPr>
              <w:tabs>
                <w:tab w:val="left" w:pos="-4140"/>
                <w:tab w:val="left" w:pos="2160"/>
                <w:tab w:val="left" w:pos="6480"/>
              </w:tabs>
              <w:jc w:val="center"/>
            </w:pPr>
            <w:r>
              <w:t xml:space="preserve">Наименование </w:t>
            </w:r>
          </w:p>
        </w:tc>
        <w:tc>
          <w:tcPr>
            <w:tcW w:w="2971" w:type="dxa"/>
          </w:tcPr>
          <w:p w:rsidR="008C6F50" w:rsidRPr="00F01C3B" w:rsidRDefault="008C6F50" w:rsidP="008C6F50">
            <w:pPr>
              <w:tabs>
                <w:tab w:val="left" w:pos="-4140"/>
                <w:tab w:val="left" w:pos="2160"/>
                <w:tab w:val="left" w:pos="6480"/>
              </w:tabs>
              <w:jc w:val="center"/>
            </w:pPr>
            <w:r>
              <w:t>Период</w:t>
            </w:r>
          </w:p>
        </w:tc>
        <w:tc>
          <w:tcPr>
            <w:tcW w:w="2835" w:type="dxa"/>
          </w:tcPr>
          <w:p w:rsidR="008C6F50" w:rsidRPr="00F01C3B" w:rsidRDefault="008C6F50" w:rsidP="008C6F50">
            <w:pPr>
              <w:tabs>
                <w:tab w:val="left" w:pos="-4140"/>
                <w:tab w:val="left" w:pos="2160"/>
                <w:tab w:val="left" w:pos="6480"/>
              </w:tabs>
              <w:jc w:val="center"/>
            </w:pPr>
            <w:r>
              <w:t>Цена, руб.</w:t>
            </w: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 xml:space="preserve">1 </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2</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3</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4</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5</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817" w:type="dxa"/>
          </w:tcPr>
          <w:p w:rsidR="008C6F50" w:rsidRPr="00F01C3B" w:rsidRDefault="008C6F50" w:rsidP="008C6F50">
            <w:pPr>
              <w:tabs>
                <w:tab w:val="left" w:pos="-4140"/>
                <w:tab w:val="left" w:pos="2160"/>
                <w:tab w:val="left" w:pos="6480"/>
              </w:tabs>
              <w:jc w:val="center"/>
            </w:pPr>
            <w:r>
              <w:t>6</w:t>
            </w:r>
          </w:p>
        </w:tc>
        <w:tc>
          <w:tcPr>
            <w:tcW w:w="3124" w:type="dxa"/>
          </w:tcPr>
          <w:p w:rsidR="008C6F50" w:rsidRPr="00F01C3B" w:rsidRDefault="008C6F50" w:rsidP="008C6F50">
            <w:pPr>
              <w:tabs>
                <w:tab w:val="left" w:pos="-4140"/>
                <w:tab w:val="left" w:pos="2160"/>
                <w:tab w:val="left" w:pos="6480"/>
              </w:tabs>
              <w:jc w:val="center"/>
            </w:pPr>
          </w:p>
        </w:tc>
        <w:tc>
          <w:tcPr>
            <w:tcW w:w="2971"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r w:rsidR="008C6F50" w:rsidRPr="00F01C3B" w:rsidTr="008C6F50">
        <w:tc>
          <w:tcPr>
            <w:tcW w:w="3940" w:type="dxa"/>
            <w:gridSpan w:val="2"/>
          </w:tcPr>
          <w:p w:rsidR="008C6F50" w:rsidRPr="00F01C3B" w:rsidRDefault="008C6F50" w:rsidP="008C6F50">
            <w:pPr>
              <w:tabs>
                <w:tab w:val="left" w:pos="-4140"/>
                <w:tab w:val="left" w:pos="2160"/>
                <w:tab w:val="left" w:pos="6480"/>
              </w:tabs>
              <w:jc w:val="right"/>
            </w:pPr>
            <w:r>
              <w:t>Итого:</w:t>
            </w:r>
          </w:p>
        </w:tc>
        <w:tc>
          <w:tcPr>
            <w:tcW w:w="2972" w:type="dxa"/>
          </w:tcPr>
          <w:p w:rsidR="008C6F50" w:rsidRPr="00F01C3B" w:rsidRDefault="008C6F50" w:rsidP="008C6F50">
            <w:pPr>
              <w:tabs>
                <w:tab w:val="left" w:pos="-4140"/>
                <w:tab w:val="left" w:pos="2160"/>
                <w:tab w:val="left" w:pos="6480"/>
              </w:tabs>
              <w:jc w:val="center"/>
            </w:pPr>
          </w:p>
        </w:tc>
        <w:tc>
          <w:tcPr>
            <w:tcW w:w="2835" w:type="dxa"/>
          </w:tcPr>
          <w:p w:rsidR="008C6F50" w:rsidRPr="00F01C3B" w:rsidRDefault="008C6F50" w:rsidP="008C6F50">
            <w:pPr>
              <w:tabs>
                <w:tab w:val="left" w:pos="-4140"/>
                <w:tab w:val="left" w:pos="2160"/>
                <w:tab w:val="left" w:pos="6480"/>
              </w:tabs>
              <w:jc w:val="center"/>
            </w:pPr>
          </w:p>
        </w:tc>
      </w:tr>
    </w:tbl>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suppressAutoHyphens w:val="0"/>
        <w:spacing w:after="200" w:line="276" w:lineRule="auto"/>
        <w:rPr>
          <w:rFonts w:eastAsia="Arial"/>
        </w:rPr>
      </w:pPr>
      <w:r>
        <w:br w:type="page"/>
      </w:r>
    </w:p>
    <w:p w:rsidR="008C6F50" w:rsidRPr="00F01C3B" w:rsidRDefault="008C6F50" w:rsidP="008C6F50">
      <w:pPr>
        <w:pStyle w:val="ConsNormal"/>
        <w:widowControl/>
        <w:tabs>
          <w:tab w:val="left" w:pos="421"/>
        </w:tabs>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 2022 г.</w:t>
      </w:r>
    </w:p>
    <w:p w:rsidR="008C6F50" w:rsidRPr="00F01C3B" w:rsidRDefault="008C6F50" w:rsidP="008C6F50">
      <w:pPr>
        <w:tabs>
          <w:tab w:val="left" w:pos="-4140"/>
          <w:tab w:val="left" w:pos="2160"/>
          <w:tab w:val="left" w:pos="6480"/>
        </w:tabs>
        <w:jc w:val="center"/>
      </w:pPr>
    </w:p>
    <w:p w:rsidR="008C6F50" w:rsidRPr="00F01C3B" w:rsidRDefault="008C6F50" w:rsidP="008C6F50">
      <w:pPr>
        <w:pStyle w:val="ConsNormal"/>
        <w:widowControl/>
        <w:ind w:firstLine="0"/>
        <w:jc w:val="center"/>
        <w:rPr>
          <w:rFonts w:ascii="Times New Roman" w:hAnsi="Times New Roman"/>
          <w:sz w:val="24"/>
          <w:szCs w:val="24"/>
        </w:rPr>
      </w:pPr>
    </w:p>
    <w:p w:rsidR="008C6F50" w:rsidRPr="00F01C3B" w:rsidRDefault="008C6F50" w:rsidP="008C6F50">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8C6F50" w:rsidRPr="00F01C3B" w:rsidRDefault="008C6F50" w:rsidP="008C6F50">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8C6F50" w:rsidRPr="00F01C3B" w:rsidRDefault="008C6F50" w:rsidP="008C6F50">
      <w:pPr>
        <w:pStyle w:val="ConsNonformat"/>
        <w:widowControl/>
        <w:rPr>
          <w:rFonts w:ascii="Times New Roman" w:hAnsi="Times New Roman"/>
          <w:sz w:val="24"/>
          <w:szCs w:val="24"/>
        </w:rPr>
      </w:pPr>
    </w:p>
    <w:p w:rsidR="008C6F50" w:rsidRPr="00F01C3B" w:rsidRDefault="008C6F50" w:rsidP="008C6F50">
      <w:pPr>
        <w:keepNext/>
        <w:keepLines/>
        <w:ind w:firstLine="851"/>
        <w:jc w:val="both"/>
        <w:rPr>
          <w:i/>
        </w:rPr>
      </w:pPr>
      <w:proofErr w:type="gramStart"/>
      <w:r>
        <w:t>Мы, нижеподписавшиеся, директор филиала ПАО «</w:t>
      </w:r>
      <w:proofErr w:type="spellStart"/>
      <w:r>
        <w:t>ТрансКонтейнер</w:t>
      </w:r>
      <w:proofErr w:type="spellEnd"/>
      <w:r>
        <w:t xml:space="preserve">» на Забайкальской железной дороге Кудрявцев Кирилл Владимирович от лица Заказчика, с одной стороны, и 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 (_______________________) рублей ___ копеек, </w:t>
      </w:r>
      <w:r>
        <w:rPr>
          <w:i/>
        </w:rPr>
        <w:t>в   том   числе  НДС – ___%  _______  (___________________________)   рублей, либо НДС не облагается, в связи с применением упрощенной системы налогообложения, на</w:t>
      </w:r>
      <w:proofErr w:type="gramEnd"/>
      <w:r>
        <w:rPr>
          <w:i/>
        </w:rPr>
        <w:t xml:space="preserve"> </w:t>
      </w:r>
      <w:proofErr w:type="gramStart"/>
      <w:r>
        <w:rPr>
          <w:i/>
        </w:rPr>
        <w:t>основании</w:t>
      </w:r>
      <w:proofErr w:type="gramEnd"/>
      <w:r>
        <w:rPr>
          <w:i/>
        </w:rPr>
        <w:t xml:space="preserve"> ст. 346 Налогового кодекса РФ.</w:t>
      </w:r>
    </w:p>
    <w:p w:rsidR="008C6F50" w:rsidRPr="00F01C3B" w:rsidRDefault="008C6F50" w:rsidP="008C6F50">
      <w:pPr>
        <w:tabs>
          <w:tab w:val="left" w:pos="7293"/>
        </w:tabs>
        <w:ind w:firstLine="426"/>
        <w:jc w:val="both"/>
      </w:pPr>
      <w:r>
        <w:t>Цена одного дня работы строительного контроля</w:t>
      </w:r>
      <w:proofErr w:type="gramStart"/>
      <w:r>
        <w:t xml:space="preserve"> –  _______ (______) </w:t>
      </w:r>
      <w:proofErr w:type="gramEnd"/>
      <w:r>
        <w:t>рублей ____ копеек.</w:t>
      </w:r>
    </w:p>
    <w:p w:rsidR="008C6F50" w:rsidRPr="00F01C3B" w:rsidRDefault="008C6F50" w:rsidP="008C6F50">
      <w:pPr>
        <w:jc w:val="both"/>
      </w:pPr>
    </w:p>
    <w:p w:rsidR="008C6F50" w:rsidRPr="00F01C3B" w:rsidRDefault="008C6F50" w:rsidP="008C6F50">
      <w:pPr>
        <w:pStyle w:val="ConsNonformat"/>
        <w:widowControl/>
        <w:rPr>
          <w:rFonts w:ascii="Times New Roman" w:hAnsi="Times New Roman"/>
          <w:sz w:val="24"/>
          <w:szCs w:val="24"/>
        </w:rPr>
      </w:pPr>
    </w:p>
    <w:p w:rsidR="008C6F50" w:rsidRPr="00F01C3B" w:rsidRDefault="008C6F50" w:rsidP="008C6F50">
      <w:pPr>
        <w:pStyle w:val="ConsNonformat"/>
        <w:widowControl/>
        <w:rPr>
          <w:rFonts w:ascii="Times New Roman" w:hAnsi="Times New Roman"/>
          <w:sz w:val="24"/>
          <w:szCs w:val="24"/>
        </w:rPr>
      </w:pPr>
    </w:p>
    <w:p w:rsidR="008C6F50" w:rsidRPr="00F01C3B" w:rsidRDefault="008C6F50" w:rsidP="008C6F50">
      <w:pPr>
        <w:pStyle w:val="ConsNonformat"/>
        <w:widowControl/>
        <w:rPr>
          <w:rFonts w:ascii="Times New Roman" w:hAnsi="Times New Roman"/>
          <w:sz w:val="24"/>
          <w:szCs w:val="24"/>
        </w:rPr>
      </w:pPr>
    </w:p>
    <w:p w:rsidR="008C6F50" w:rsidRPr="00F01C3B" w:rsidRDefault="008C6F50" w:rsidP="008C6F50">
      <w:pPr>
        <w:pStyle w:val="ConsNonformat"/>
        <w:widowControl/>
        <w:rPr>
          <w:rFonts w:ascii="Times New Roman" w:hAnsi="Times New Roman"/>
          <w:sz w:val="24"/>
          <w:szCs w:val="24"/>
        </w:rPr>
      </w:pPr>
    </w:p>
    <w:p w:rsidR="008C6F50" w:rsidRPr="00F01C3B" w:rsidRDefault="008C6F50" w:rsidP="008C6F50">
      <w:pPr>
        <w:pStyle w:val="ConsNonformat"/>
        <w:widowControl/>
        <w:rPr>
          <w:rFonts w:ascii="Times New Roman" w:hAnsi="Times New Roman"/>
          <w:sz w:val="24"/>
          <w:szCs w:val="24"/>
        </w:rP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both"/>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suppressAutoHyphens w:val="0"/>
      </w:pPr>
      <w:r>
        <w:br w:type="page"/>
      </w:r>
    </w:p>
    <w:p w:rsidR="008C6F50" w:rsidRPr="00F01C3B" w:rsidRDefault="008C6F50" w:rsidP="008C6F50">
      <w:pPr>
        <w:jc w:val="right"/>
      </w:pPr>
      <w:r>
        <w:lastRenderedPageBreak/>
        <w:t>Приложение № 4</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«___»_______________2022 г.</w:t>
      </w:r>
    </w:p>
    <w:p w:rsidR="008C6F50" w:rsidRPr="00F01C3B" w:rsidRDefault="008C6F50" w:rsidP="008C6F50">
      <w:pPr>
        <w:tabs>
          <w:tab w:val="left" w:pos="-4140"/>
          <w:tab w:val="left" w:pos="2160"/>
          <w:tab w:val="left" w:pos="6480"/>
        </w:tabs>
        <w:jc w:val="center"/>
      </w:pPr>
    </w:p>
    <w:p w:rsidR="008C6F50" w:rsidRPr="00F01C3B" w:rsidRDefault="008C6F50" w:rsidP="008C6F50">
      <w:pPr>
        <w:numPr>
          <w:ilvl w:val="0"/>
          <w:numId w:val="58"/>
        </w:numPr>
        <w:pBdr>
          <w:top w:val="nil"/>
          <w:left w:val="nil"/>
          <w:bottom w:val="nil"/>
          <w:right w:val="nil"/>
          <w:between w:val="nil"/>
        </w:pBdr>
        <w:ind w:left="0"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C6F50" w:rsidRPr="00F01C3B" w:rsidRDefault="008C6F50" w:rsidP="008C6F50">
      <w:pPr>
        <w:numPr>
          <w:ilvl w:val="0"/>
          <w:numId w:val="58"/>
        </w:numPr>
        <w:pBdr>
          <w:top w:val="nil"/>
          <w:left w:val="nil"/>
          <w:bottom w:val="nil"/>
          <w:right w:val="nil"/>
          <w:between w:val="nil"/>
        </w:pBdr>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8C6F50" w:rsidRPr="00F01C3B" w:rsidRDefault="008C6F50" w:rsidP="008C6F50">
      <w:pPr>
        <w:numPr>
          <w:ilvl w:val="0"/>
          <w:numId w:val="58"/>
        </w:numPr>
        <w:pBdr>
          <w:top w:val="nil"/>
          <w:left w:val="nil"/>
          <w:bottom w:val="nil"/>
          <w:right w:val="nil"/>
          <w:between w:val="nil"/>
        </w:pBdr>
        <w:ind w:left="0"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rPr>
          <w:color w:val="000000"/>
        </w:rPr>
        <w:t>).</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C6F50" w:rsidRPr="00F01C3B" w:rsidRDefault="008C6F50" w:rsidP="008C6F50">
      <w:pPr>
        <w:numPr>
          <w:ilvl w:val="0"/>
          <w:numId w:val="59"/>
        </w:numPr>
        <w:pBdr>
          <w:top w:val="nil"/>
          <w:left w:val="nil"/>
          <w:bottom w:val="nil"/>
          <w:right w:val="nil"/>
          <w:between w:val="nil"/>
        </w:pBdr>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8C6F50" w:rsidRPr="00F01C3B" w:rsidRDefault="008C6F50" w:rsidP="008C6F50">
      <w:pPr>
        <w:pBdr>
          <w:top w:val="nil"/>
          <w:left w:val="nil"/>
          <w:bottom w:val="nil"/>
          <w:right w:val="nil"/>
          <w:between w:val="nil"/>
        </w:pBdr>
        <w:jc w:val="both"/>
        <w:rPr>
          <w:color w:val="000000"/>
        </w:rPr>
      </w:pPr>
    </w:p>
    <w:p w:rsidR="008C6F50" w:rsidRPr="00F01C3B" w:rsidRDefault="008C6F50" w:rsidP="008C6F50">
      <w:pPr>
        <w:pBdr>
          <w:top w:val="nil"/>
          <w:left w:val="nil"/>
          <w:bottom w:val="nil"/>
          <w:right w:val="nil"/>
          <w:between w:val="nil"/>
        </w:pBdr>
        <w:jc w:val="both"/>
        <w:rPr>
          <w:color w:val="000000"/>
        </w:rPr>
      </w:pPr>
    </w:p>
    <w:p w:rsidR="008C6F50" w:rsidRPr="00F01C3B" w:rsidRDefault="008C6F50" w:rsidP="008C6F50">
      <w:pPr>
        <w:pBdr>
          <w:top w:val="nil"/>
          <w:left w:val="nil"/>
          <w:bottom w:val="nil"/>
          <w:right w:val="nil"/>
          <w:between w:val="nil"/>
        </w:pBdr>
        <w:jc w:val="both"/>
        <w:rPr>
          <w:color w:val="000000"/>
        </w:rPr>
      </w:pPr>
    </w:p>
    <w:p w:rsidR="008C6F50" w:rsidRPr="00F01C3B" w:rsidRDefault="008C6F50" w:rsidP="008C6F50">
      <w:pPr>
        <w:pBdr>
          <w:top w:val="nil"/>
          <w:left w:val="nil"/>
          <w:bottom w:val="nil"/>
          <w:right w:val="nil"/>
          <w:between w:val="nil"/>
        </w:pBdr>
        <w:jc w:val="both"/>
        <w:rPr>
          <w:color w:val="000000"/>
        </w:rPr>
      </w:pPr>
    </w:p>
    <w:p w:rsidR="008C6F50" w:rsidRPr="00F01C3B" w:rsidRDefault="008C6F50" w:rsidP="008C6F50">
      <w:pPr>
        <w:pBdr>
          <w:top w:val="nil"/>
          <w:left w:val="nil"/>
          <w:bottom w:val="nil"/>
          <w:right w:val="nil"/>
          <w:between w:val="nil"/>
        </w:pBdr>
        <w:jc w:val="both"/>
        <w:rPr>
          <w:color w:val="000000"/>
        </w:rP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jc w:val="right"/>
      </w:pPr>
      <w:r>
        <w:lastRenderedPageBreak/>
        <w:t>Приложение № 4а</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«___»_______________2022 г.</w:t>
      </w:r>
    </w:p>
    <w:p w:rsidR="008C6F50" w:rsidRPr="00F01C3B" w:rsidRDefault="008C6F50" w:rsidP="008C6F50">
      <w:pPr>
        <w:tabs>
          <w:tab w:val="left" w:pos="-4140"/>
          <w:tab w:val="left" w:pos="2160"/>
          <w:tab w:val="left" w:pos="6480"/>
        </w:tabs>
        <w:jc w:val="center"/>
      </w:pPr>
    </w:p>
    <w:p w:rsidR="008C6F50" w:rsidRPr="00F01C3B" w:rsidRDefault="008C6F50" w:rsidP="008C6F50">
      <w:pPr>
        <w:pBdr>
          <w:top w:val="nil"/>
          <w:left w:val="nil"/>
          <w:bottom w:val="nil"/>
          <w:right w:val="nil"/>
          <w:between w:val="nil"/>
        </w:pBdr>
        <w:ind w:left="720" w:hanging="720"/>
        <w:jc w:val="both"/>
        <w:rPr>
          <w:i/>
          <w:color w:val="000000"/>
        </w:rPr>
      </w:pPr>
    </w:p>
    <w:p w:rsidR="008C6F50" w:rsidRPr="00F01C3B" w:rsidRDefault="008C6F50" w:rsidP="008C6F50">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8C6F50" w:rsidRPr="00F01C3B" w:rsidRDefault="008C6F50" w:rsidP="008C6F50">
      <w:pPr>
        <w:pBdr>
          <w:top w:val="nil"/>
          <w:left w:val="nil"/>
          <w:bottom w:val="nil"/>
          <w:right w:val="nil"/>
          <w:between w:val="nil"/>
        </w:pBdr>
        <w:ind w:left="720" w:hanging="720"/>
        <w:jc w:val="both"/>
        <w:rPr>
          <w:i/>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8C6F50" w:rsidRPr="00F01C3B" w:rsidTr="008C6F50">
        <w:trPr>
          <w:trHeight w:val="760"/>
        </w:trPr>
        <w:tc>
          <w:tcPr>
            <w:tcW w:w="78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720" w:hanging="720"/>
              <w:jc w:val="center"/>
              <w:rPr>
                <w:color w:val="000000"/>
              </w:rPr>
            </w:pPr>
            <w:r>
              <w:rPr>
                <w:color w:val="000000"/>
              </w:rPr>
              <w:t>Наименование</w:t>
            </w:r>
          </w:p>
          <w:p w:rsidR="008C6F50" w:rsidRPr="00F01C3B" w:rsidRDefault="008C6F50" w:rsidP="008C6F5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C6F50" w:rsidRPr="00F01C3B" w:rsidTr="008C6F50">
        <w:trPr>
          <w:trHeight w:val="3780"/>
        </w:trPr>
        <w:tc>
          <w:tcPr>
            <w:tcW w:w="78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C6F50" w:rsidRPr="00F01C3B" w:rsidRDefault="008C6F50" w:rsidP="008C6F50">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C6F50" w:rsidRPr="00F01C3B" w:rsidRDefault="008C6F50" w:rsidP="008C6F50">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C6F50" w:rsidRPr="00F01C3B" w:rsidRDefault="008C6F50" w:rsidP="008C6F5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C6F50" w:rsidRPr="00F01C3B" w:rsidRDefault="008C6F50" w:rsidP="008C6F50">
            <w:pPr>
              <w:pBdr>
                <w:top w:val="nil"/>
                <w:left w:val="nil"/>
                <w:bottom w:val="nil"/>
                <w:right w:val="nil"/>
                <w:between w:val="nil"/>
              </w:pBdr>
              <w:ind w:left="566" w:hanging="566"/>
              <w:rPr>
                <w:color w:val="000000"/>
              </w:rPr>
            </w:pPr>
          </w:p>
          <w:p w:rsidR="008C6F50" w:rsidRPr="00F01C3B" w:rsidRDefault="008C6F50" w:rsidP="008C6F50">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8C6F50" w:rsidRPr="00F01C3B" w:rsidRDefault="008C6F50" w:rsidP="008C6F50">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C6F50" w:rsidRPr="00F01C3B" w:rsidRDefault="008C6F50" w:rsidP="008C6F50">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8C6F50" w:rsidRPr="00F01C3B" w:rsidRDefault="008C6F50" w:rsidP="008C6F5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8C6F50" w:rsidRPr="00F01C3B" w:rsidTr="008C6F50">
        <w:trPr>
          <w:trHeight w:val="1420"/>
        </w:trPr>
        <w:tc>
          <w:tcPr>
            <w:tcW w:w="78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C6F50" w:rsidRPr="00F01C3B" w:rsidRDefault="008C6F50" w:rsidP="008C6F5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8C6F50" w:rsidRPr="00F01C3B" w:rsidRDefault="008C6F50" w:rsidP="008C6F50">
      <w:pPr>
        <w:pBdr>
          <w:top w:val="nil"/>
          <w:left w:val="nil"/>
          <w:bottom w:val="nil"/>
          <w:right w:val="nil"/>
          <w:between w:val="nil"/>
        </w:pBdr>
        <w:ind w:left="720" w:hanging="720"/>
        <w:jc w:val="center"/>
        <w:rPr>
          <w:b/>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 xml:space="preserve">____________________ </w:t>
            </w:r>
          </w:p>
        </w:tc>
      </w:tr>
    </w:tbl>
    <w:p w:rsidR="008C6F50" w:rsidRPr="00F01C3B" w:rsidRDefault="008C6F50" w:rsidP="008C6F50">
      <w:r>
        <w:br w:type="page"/>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«___»_______________2022 г.</w:t>
      </w: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jc w:val="center"/>
      </w:pPr>
      <w:r>
        <w:t xml:space="preserve">Правила безопасности </w:t>
      </w:r>
    </w:p>
    <w:p w:rsidR="008C6F50" w:rsidRPr="00F01C3B" w:rsidRDefault="008C6F50" w:rsidP="008C6F50">
      <w:pPr>
        <w:tabs>
          <w:tab w:val="left" w:pos="-4140"/>
          <w:tab w:val="left" w:pos="2160"/>
          <w:tab w:val="left" w:pos="6480"/>
        </w:tabs>
        <w:jc w:val="center"/>
      </w:pPr>
      <w:r>
        <w:t>при нахождении на терминале Заказчика</w:t>
      </w:r>
    </w:p>
    <w:p w:rsidR="008C6F50" w:rsidRPr="00F01C3B" w:rsidRDefault="008C6F50" w:rsidP="008C6F50">
      <w:pPr>
        <w:tabs>
          <w:tab w:val="left" w:pos="-4140"/>
          <w:tab w:val="left" w:pos="2160"/>
          <w:tab w:val="left" w:pos="6480"/>
        </w:tabs>
        <w:jc w:val="center"/>
      </w:pPr>
    </w:p>
    <w:p w:rsidR="008C6F50" w:rsidRPr="00F01C3B" w:rsidRDefault="008C6F50" w:rsidP="008C6F5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C6F50" w:rsidRPr="00F01C3B" w:rsidRDefault="008C6F50" w:rsidP="008C6F50">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8C6F50" w:rsidRPr="00F01C3B" w:rsidRDefault="008C6F50" w:rsidP="008C6F5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C6F50" w:rsidRPr="00F01C3B" w:rsidRDefault="008C6F50" w:rsidP="008C6F5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C6F50" w:rsidRPr="00F01C3B" w:rsidRDefault="008C6F50" w:rsidP="008C6F5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C6F50" w:rsidRPr="00F01C3B" w:rsidRDefault="008C6F50" w:rsidP="008C6F5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C6F50" w:rsidRPr="00F01C3B" w:rsidRDefault="008C6F50" w:rsidP="008C6F5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C6F50" w:rsidRPr="00F01C3B" w:rsidRDefault="008C6F50" w:rsidP="008C6F5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C6F50" w:rsidRPr="00F01C3B" w:rsidRDefault="008C6F50" w:rsidP="008C6F50">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8C6F50" w:rsidRPr="00F01C3B" w:rsidRDefault="008C6F50" w:rsidP="008C6F5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C6F50" w:rsidRPr="00F01C3B" w:rsidRDefault="008C6F50" w:rsidP="008C6F5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C6F50" w:rsidRPr="00F01C3B" w:rsidRDefault="008C6F50" w:rsidP="008C6F50">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C6F50" w:rsidRPr="00F01C3B" w:rsidRDefault="008C6F50" w:rsidP="008C6F50">
      <w:pPr>
        <w:tabs>
          <w:tab w:val="left" w:pos="-4140"/>
          <w:tab w:val="left" w:pos="2160"/>
          <w:tab w:val="left" w:pos="6480"/>
        </w:tabs>
        <w:ind w:firstLine="426"/>
        <w:jc w:val="both"/>
      </w:pPr>
      <w:r>
        <w:t>3.4. Нарушение схемы маршрутов прохода и проезда по терминалу Заказчика;</w:t>
      </w:r>
    </w:p>
    <w:p w:rsidR="008C6F50" w:rsidRPr="00F01C3B" w:rsidRDefault="008C6F50" w:rsidP="008C6F50">
      <w:pPr>
        <w:tabs>
          <w:tab w:val="left" w:pos="-4140"/>
          <w:tab w:val="left" w:pos="2160"/>
          <w:tab w:val="left" w:pos="6480"/>
        </w:tabs>
        <w:ind w:firstLine="426"/>
        <w:jc w:val="both"/>
      </w:pPr>
      <w:r>
        <w:t xml:space="preserve">3.5. Превышение скоростного режима; </w:t>
      </w:r>
    </w:p>
    <w:p w:rsidR="008C6F50" w:rsidRPr="00F01C3B" w:rsidRDefault="008C6F50" w:rsidP="008C6F50">
      <w:pPr>
        <w:tabs>
          <w:tab w:val="left" w:pos="-4140"/>
          <w:tab w:val="left" w:pos="2160"/>
          <w:tab w:val="left" w:pos="6480"/>
        </w:tabs>
        <w:ind w:firstLine="426"/>
        <w:jc w:val="both"/>
      </w:pPr>
      <w:r>
        <w:t xml:space="preserve">3.6. Обгон и выезд на полосу встречного движения; </w:t>
      </w:r>
    </w:p>
    <w:p w:rsidR="008C6F50" w:rsidRPr="00F01C3B" w:rsidRDefault="008C6F50" w:rsidP="008C6F5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C6F50" w:rsidRPr="00F01C3B" w:rsidRDefault="008C6F50" w:rsidP="008C6F50">
      <w:pPr>
        <w:tabs>
          <w:tab w:val="left" w:pos="-4140"/>
          <w:tab w:val="left" w:pos="2160"/>
          <w:tab w:val="left" w:pos="6480"/>
        </w:tabs>
        <w:ind w:firstLine="426"/>
        <w:jc w:val="both"/>
      </w:pPr>
      <w:r>
        <w:t>3.8. Въезд в зоны погрузки / выгрузки без полученного на то разрешения;</w:t>
      </w:r>
    </w:p>
    <w:p w:rsidR="008C6F50" w:rsidRPr="00F01C3B" w:rsidRDefault="008C6F50" w:rsidP="008C6F5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8C6F50" w:rsidRPr="00F01C3B" w:rsidRDefault="008C6F50" w:rsidP="008C6F5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C6F50" w:rsidRPr="00F01C3B" w:rsidRDefault="008C6F50" w:rsidP="008C6F50">
      <w:pPr>
        <w:tabs>
          <w:tab w:val="left" w:pos="-4140"/>
          <w:tab w:val="left" w:pos="2160"/>
          <w:tab w:val="left" w:pos="6480"/>
        </w:tabs>
        <w:ind w:firstLine="426"/>
        <w:jc w:val="both"/>
      </w:pPr>
      <w:r>
        <w:t xml:space="preserve">3.11. Нахождение под перемещаемым грузом; </w:t>
      </w:r>
    </w:p>
    <w:p w:rsidR="008C6F50" w:rsidRPr="00F01C3B" w:rsidRDefault="008C6F50" w:rsidP="008C6F5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C6F50" w:rsidRPr="00F01C3B" w:rsidRDefault="008C6F50" w:rsidP="008C6F50">
      <w:pPr>
        <w:tabs>
          <w:tab w:val="left" w:pos="-4140"/>
          <w:tab w:val="left" w:pos="2160"/>
          <w:tab w:val="left" w:pos="6480"/>
        </w:tabs>
        <w:ind w:firstLine="426"/>
        <w:jc w:val="both"/>
      </w:pPr>
      <w:r>
        <w:t>3.13. Оставление Транспортного средства на длительное время;</w:t>
      </w:r>
    </w:p>
    <w:p w:rsidR="008C6F50" w:rsidRPr="00F01C3B" w:rsidRDefault="008C6F50" w:rsidP="008C6F50">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C6F50" w:rsidRPr="00F01C3B" w:rsidRDefault="008C6F50" w:rsidP="008C6F5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C6F50" w:rsidRPr="00F01C3B" w:rsidRDefault="008C6F50" w:rsidP="008C6F5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C6F50" w:rsidRPr="00F01C3B" w:rsidRDefault="008C6F50" w:rsidP="008C6F5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C6F50" w:rsidRPr="00F01C3B" w:rsidRDefault="008C6F50" w:rsidP="008C6F5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C6F50" w:rsidRPr="00F01C3B" w:rsidRDefault="008C6F50" w:rsidP="008C6F50">
      <w:pPr>
        <w:tabs>
          <w:tab w:val="left" w:pos="-4140"/>
          <w:tab w:val="left" w:pos="2160"/>
          <w:tab w:val="left" w:pos="6480"/>
        </w:tabs>
        <w:ind w:firstLine="426"/>
        <w:jc w:val="both"/>
      </w:pPr>
      <w:r>
        <w:t>3.19. Выброс в непредусмотренных местах мусора, отходов и пр.</w:t>
      </w:r>
    </w:p>
    <w:p w:rsidR="008C6F50" w:rsidRPr="00F01C3B" w:rsidRDefault="008C6F50" w:rsidP="008C6F50">
      <w:pPr>
        <w:tabs>
          <w:tab w:val="left" w:pos="-4140"/>
          <w:tab w:val="left" w:pos="2160"/>
          <w:tab w:val="left" w:pos="6480"/>
        </w:tabs>
        <w:ind w:firstLine="426"/>
        <w:jc w:val="both"/>
      </w:pPr>
    </w:p>
    <w:p w:rsidR="008C6F50" w:rsidRPr="00F01C3B" w:rsidRDefault="008C6F50" w:rsidP="008C6F50">
      <w:pPr>
        <w:tabs>
          <w:tab w:val="left" w:pos="-4140"/>
          <w:tab w:val="left" w:pos="2160"/>
          <w:tab w:val="left" w:pos="6480"/>
        </w:tabs>
        <w:ind w:firstLine="426"/>
        <w:jc w:val="both"/>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tbl>
      <w:tblPr>
        <w:tblW w:w="0" w:type="auto"/>
        <w:tblInd w:w="223" w:type="dxa"/>
        <w:tblLook w:val="0000" w:firstRow="0" w:lastRow="0" w:firstColumn="0" w:lastColumn="0" w:noHBand="0" w:noVBand="0"/>
      </w:tblPr>
      <w:tblGrid>
        <w:gridCol w:w="4705"/>
        <w:gridCol w:w="4536"/>
      </w:tblGrid>
      <w:tr w:rsidR="008C6F50" w:rsidRPr="00F01C3B"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r>
              <w:t>____________________</w:t>
            </w:r>
          </w:p>
          <w:p w:rsidR="008C6F50" w:rsidRPr="00F01C3B" w:rsidRDefault="008C6F50" w:rsidP="008C6F50"/>
        </w:tc>
      </w:tr>
    </w:tbl>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center"/>
        <w:rPr>
          <w:b/>
          <w:i/>
          <w:color w:val="000000"/>
        </w:rPr>
      </w:pPr>
    </w:p>
    <w:p w:rsidR="008C6F50" w:rsidRPr="00F01C3B" w:rsidRDefault="008C6F50" w:rsidP="008C6F50">
      <w:pPr>
        <w:pBdr>
          <w:top w:val="nil"/>
          <w:left w:val="nil"/>
          <w:bottom w:val="nil"/>
          <w:right w:val="nil"/>
          <w:between w:val="nil"/>
        </w:pBdr>
        <w:ind w:left="720" w:hanging="720"/>
        <w:jc w:val="right"/>
        <w:rPr>
          <w:color w:val="000000"/>
        </w:rPr>
      </w:pPr>
    </w:p>
    <w:p w:rsidR="008C6F50" w:rsidRPr="00F01C3B" w:rsidRDefault="008C6F50" w:rsidP="008C6F50">
      <w:r>
        <w:br w:type="page"/>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8C6F50" w:rsidRPr="00F01C3B" w:rsidRDefault="008C6F50" w:rsidP="008C6F5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№__________________________</w:t>
      </w:r>
    </w:p>
    <w:p w:rsidR="008C6F50" w:rsidRPr="00F01C3B" w:rsidRDefault="008C6F50" w:rsidP="008C6F50">
      <w:pPr>
        <w:pStyle w:val="ConsNormal"/>
        <w:widowControl/>
        <w:ind w:firstLine="0"/>
        <w:jc w:val="right"/>
        <w:rPr>
          <w:rFonts w:ascii="Times New Roman" w:hAnsi="Times New Roman"/>
          <w:sz w:val="24"/>
          <w:szCs w:val="24"/>
        </w:rPr>
      </w:pPr>
      <w:r>
        <w:rPr>
          <w:rFonts w:ascii="Times New Roman" w:hAnsi="Times New Roman"/>
          <w:sz w:val="24"/>
          <w:szCs w:val="24"/>
        </w:rPr>
        <w:t>от «___»_______________2022 г.</w:t>
      </w:r>
    </w:p>
    <w:p w:rsidR="008C6F50" w:rsidRPr="00F01C3B" w:rsidRDefault="008C6F50" w:rsidP="008C6F50">
      <w:pPr>
        <w:pBdr>
          <w:top w:val="nil"/>
          <w:left w:val="nil"/>
          <w:bottom w:val="nil"/>
          <w:right w:val="nil"/>
          <w:between w:val="nil"/>
        </w:pBdr>
        <w:ind w:left="720" w:hanging="720"/>
        <w:jc w:val="both"/>
        <w:rPr>
          <w:i/>
          <w:color w:val="000000"/>
        </w:rPr>
      </w:pPr>
    </w:p>
    <w:p w:rsidR="008C6F50" w:rsidRPr="00F01C3B" w:rsidRDefault="008C6F50" w:rsidP="008C6F50">
      <w:pPr>
        <w:pBdr>
          <w:top w:val="nil"/>
          <w:left w:val="nil"/>
          <w:bottom w:val="nil"/>
          <w:right w:val="nil"/>
          <w:between w:val="nil"/>
        </w:pBdr>
        <w:jc w:val="center"/>
      </w:pPr>
      <w:r>
        <w:t>Налоговая оговорка</w:t>
      </w:r>
    </w:p>
    <w:p w:rsidR="008C6F50" w:rsidRPr="00F01C3B" w:rsidRDefault="008C6F50" w:rsidP="008C6F50">
      <w:pPr>
        <w:pBdr>
          <w:top w:val="nil"/>
          <w:left w:val="nil"/>
          <w:bottom w:val="nil"/>
          <w:right w:val="nil"/>
          <w:between w:val="nil"/>
        </w:pBdr>
        <w:ind w:left="720" w:hanging="720"/>
        <w:jc w:val="both"/>
      </w:pPr>
    </w:p>
    <w:p w:rsidR="008C6F50" w:rsidRPr="00F01C3B" w:rsidRDefault="008C6F50" w:rsidP="008C6F50">
      <w:pPr>
        <w:pBdr>
          <w:top w:val="nil"/>
          <w:left w:val="nil"/>
          <w:bottom w:val="nil"/>
          <w:right w:val="nil"/>
          <w:between w:val="nil"/>
        </w:pBdr>
        <w:ind w:firstLine="426"/>
        <w:jc w:val="both"/>
      </w:pPr>
      <w:r>
        <w:t>1. Исполнитель на момент заключения и/или при исполнении договора от «__» ____________ 2022 г. № _________________, (далее также – Договор, настоящий Договор) заключенного с ПАО «</w:t>
      </w:r>
      <w:proofErr w:type="spellStart"/>
      <w:r>
        <w:t>ТрансКонтейнер</w:t>
      </w:r>
      <w:proofErr w:type="spellEnd"/>
      <w:r>
        <w:t>» (далее – Заказчик), гарантирует (заверяет), что:</w:t>
      </w:r>
    </w:p>
    <w:p w:rsidR="008C6F50" w:rsidRPr="00F01C3B" w:rsidRDefault="008C6F50" w:rsidP="008C6F50">
      <w:pPr>
        <w:pBdr>
          <w:top w:val="nil"/>
          <w:left w:val="nil"/>
          <w:bottom w:val="nil"/>
          <w:right w:val="nil"/>
          <w:between w:val="nil"/>
        </w:pBdr>
        <w:ind w:firstLine="426"/>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C6F50" w:rsidRPr="00F01C3B" w:rsidRDefault="008C6F50" w:rsidP="008C6F50">
      <w:pPr>
        <w:pBdr>
          <w:top w:val="nil"/>
          <w:left w:val="nil"/>
          <w:bottom w:val="nil"/>
          <w:right w:val="nil"/>
          <w:between w:val="nil"/>
        </w:pBdr>
        <w:ind w:firstLine="426"/>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C6F50" w:rsidRPr="00F01C3B" w:rsidRDefault="008C6F50" w:rsidP="008C6F50">
      <w:pPr>
        <w:pBdr>
          <w:top w:val="nil"/>
          <w:left w:val="nil"/>
          <w:bottom w:val="nil"/>
          <w:right w:val="nil"/>
          <w:between w:val="nil"/>
        </w:pBdr>
        <w:ind w:firstLine="426"/>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C6F50" w:rsidRPr="00F01C3B" w:rsidRDefault="008C6F50" w:rsidP="008C6F50">
      <w:pPr>
        <w:pBdr>
          <w:top w:val="nil"/>
          <w:left w:val="nil"/>
          <w:bottom w:val="nil"/>
          <w:right w:val="nil"/>
          <w:between w:val="nil"/>
        </w:pBdr>
        <w:ind w:firstLine="426"/>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C6F50" w:rsidRPr="00F01C3B" w:rsidRDefault="008C6F50" w:rsidP="008C6F50">
      <w:pPr>
        <w:pBdr>
          <w:top w:val="nil"/>
          <w:left w:val="nil"/>
          <w:bottom w:val="nil"/>
          <w:right w:val="nil"/>
          <w:between w:val="nil"/>
        </w:pBdr>
        <w:ind w:firstLine="426"/>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C6F50" w:rsidRPr="00F01C3B" w:rsidRDefault="008C6F50" w:rsidP="008C6F50">
      <w:pPr>
        <w:pBdr>
          <w:top w:val="nil"/>
          <w:left w:val="nil"/>
          <w:bottom w:val="nil"/>
          <w:right w:val="nil"/>
          <w:between w:val="nil"/>
        </w:pBdr>
        <w:ind w:firstLine="426"/>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8C6F50" w:rsidRPr="00F01C3B" w:rsidRDefault="008C6F50" w:rsidP="008C6F50">
      <w:pPr>
        <w:pBdr>
          <w:top w:val="nil"/>
          <w:left w:val="nil"/>
          <w:bottom w:val="nil"/>
          <w:right w:val="nil"/>
          <w:between w:val="nil"/>
        </w:pBdr>
        <w:ind w:firstLine="426"/>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C6F50" w:rsidRPr="00F01C3B" w:rsidRDefault="008C6F50" w:rsidP="008C6F50">
      <w:pPr>
        <w:pBdr>
          <w:top w:val="nil"/>
          <w:left w:val="nil"/>
          <w:bottom w:val="nil"/>
          <w:right w:val="nil"/>
          <w:between w:val="nil"/>
        </w:pBdr>
        <w:ind w:firstLine="426"/>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C6F50" w:rsidRPr="00F01C3B" w:rsidRDefault="008C6F50" w:rsidP="008C6F50">
      <w:pPr>
        <w:pBdr>
          <w:top w:val="nil"/>
          <w:left w:val="nil"/>
          <w:bottom w:val="nil"/>
          <w:right w:val="nil"/>
          <w:between w:val="nil"/>
        </w:pBdr>
        <w:ind w:firstLine="426"/>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C6F50" w:rsidRPr="00F01C3B" w:rsidRDefault="008C6F50" w:rsidP="008C6F50">
      <w:pPr>
        <w:pBdr>
          <w:top w:val="nil"/>
          <w:left w:val="nil"/>
          <w:bottom w:val="nil"/>
          <w:right w:val="nil"/>
          <w:between w:val="nil"/>
        </w:pBdr>
        <w:ind w:firstLine="426"/>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C6F50" w:rsidRPr="00F01C3B" w:rsidRDefault="008C6F50" w:rsidP="008C6F50">
      <w:pPr>
        <w:pBdr>
          <w:top w:val="nil"/>
          <w:left w:val="nil"/>
          <w:bottom w:val="nil"/>
          <w:right w:val="nil"/>
          <w:between w:val="nil"/>
        </w:pBdr>
        <w:ind w:firstLine="426"/>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8C6F50" w:rsidRPr="00F01C3B" w:rsidRDefault="008C6F50" w:rsidP="008C6F50">
      <w:pPr>
        <w:pBdr>
          <w:top w:val="nil"/>
          <w:left w:val="nil"/>
          <w:bottom w:val="nil"/>
          <w:right w:val="nil"/>
          <w:between w:val="nil"/>
        </w:pBdr>
        <w:ind w:firstLine="426"/>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8C6F50" w:rsidRPr="00F01C3B" w:rsidRDefault="008C6F50" w:rsidP="008C6F50">
      <w:pPr>
        <w:pBdr>
          <w:top w:val="nil"/>
          <w:left w:val="nil"/>
          <w:bottom w:val="nil"/>
          <w:right w:val="nil"/>
          <w:between w:val="nil"/>
        </w:pBdr>
        <w:ind w:firstLine="426"/>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C6F50" w:rsidRPr="00F01C3B" w:rsidRDefault="008C6F50" w:rsidP="008C6F50">
      <w:pPr>
        <w:pBdr>
          <w:top w:val="nil"/>
          <w:left w:val="nil"/>
          <w:bottom w:val="nil"/>
          <w:right w:val="nil"/>
          <w:between w:val="nil"/>
        </w:pBdr>
        <w:ind w:firstLine="426"/>
        <w:jc w:val="both"/>
      </w:pPr>
      <w:r>
        <w:t>2.1.установит получение Заказчиком необоснованной налоговой выгоды в связи с исполнением Договора и/или</w:t>
      </w:r>
    </w:p>
    <w:p w:rsidR="008C6F50" w:rsidRPr="00F01C3B" w:rsidRDefault="008C6F50" w:rsidP="008C6F50">
      <w:pPr>
        <w:pBdr>
          <w:top w:val="nil"/>
          <w:left w:val="nil"/>
          <w:bottom w:val="nil"/>
          <w:right w:val="nil"/>
          <w:between w:val="nil"/>
        </w:pBdr>
        <w:ind w:firstLine="426"/>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8C6F50" w:rsidRPr="00F01C3B" w:rsidRDefault="008C6F50" w:rsidP="008C6F50">
      <w:pPr>
        <w:pBdr>
          <w:top w:val="nil"/>
          <w:left w:val="nil"/>
          <w:bottom w:val="nil"/>
          <w:right w:val="nil"/>
          <w:between w:val="nil"/>
        </w:pBdr>
        <w:ind w:firstLine="426"/>
        <w:jc w:val="both"/>
      </w:pPr>
      <w:r>
        <w:t>2.3. признает неправомерным применение Заказчиком налоговых вычетов в отношении сумм НДС</w:t>
      </w:r>
    </w:p>
    <w:p w:rsidR="008C6F50" w:rsidRPr="00F01C3B" w:rsidRDefault="008C6F50" w:rsidP="008C6F50">
      <w:pPr>
        <w:pBdr>
          <w:top w:val="nil"/>
          <w:left w:val="nil"/>
          <w:bottom w:val="nil"/>
          <w:right w:val="nil"/>
          <w:between w:val="nil"/>
        </w:pBdr>
        <w:ind w:firstLine="426"/>
        <w:jc w:val="both"/>
      </w:pPr>
      <w:r>
        <w:t>в связи с тем, что Исполнитель:</w:t>
      </w:r>
    </w:p>
    <w:p w:rsidR="008C6F50" w:rsidRPr="00F01C3B" w:rsidRDefault="008C6F50" w:rsidP="008C6F50">
      <w:pPr>
        <w:pBdr>
          <w:top w:val="nil"/>
          <w:left w:val="nil"/>
          <w:bottom w:val="nil"/>
          <w:right w:val="nil"/>
          <w:between w:val="nil"/>
        </w:pBdr>
        <w:ind w:firstLine="426"/>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C6F50" w:rsidRPr="00F01C3B" w:rsidRDefault="008C6F50" w:rsidP="008C6F50">
      <w:pPr>
        <w:pBdr>
          <w:top w:val="nil"/>
          <w:left w:val="nil"/>
          <w:bottom w:val="nil"/>
          <w:right w:val="nil"/>
          <w:between w:val="nil"/>
        </w:pBdr>
        <w:ind w:firstLine="426"/>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C6F50" w:rsidRPr="00F01C3B" w:rsidRDefault="008C6F50" w:rsidP="008C6F50">
      <w:pPr>
        <w:pBdr>
          <w:top w:val="nil"/>
          <w:left w:val="nil"/>
          <w:bottom w:val="nil"/>
          <w:right w:val="nil"/>
          <w:between w:val="nil"/>
        </w:pBdr>
        <w:ind w:firstLine="426"/>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C6F50" w:rsidRPr="00F01C3B" w:rsidRDefault="008C6F50" w:rsidP="008C6F50">
      <w:pPr>
        <w:pBdr>
          <w:top w:val="nil"/>
          <w:left w:val="nil"/>
          <w:bottom w:val="nil"/>
          <w:right w:val="nil"/>
          <w:between w:val="nil"/>
        </w:pBdr>
        <w:ind w:firstLine="426"/>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8C6F50" w:rsidRPr="00F01C3B" w:rsidRDefault="008C6F50" w:rsidP="008C6F50">
      <w:pPr>
        <w:pBdr>
          <w:top w:val="nil"/>
          <w:left w:val="nil"/>
          <w:bottom w:val="nil"/>
          <w:right w:val="nil"/>
          <w:between w:val="nil"/>
        </w:pBdr>
        <w:ind w:firstLine="426"/>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8C6F50" w:rsidRPr="00F01C3B" w:rsidRDefault="008C6F50" w:rsidP="008C6F50">
      <w:pPr>
        <w:pBdr>
          <w:top w:val="nil"/>
          <w:left w:val="nil"/>
          <w:bottom w:val="nil"/>
          <w:right w:val="nil"/>
          <w:between w:val="nil"/>
        </w:pBdr>
        <w:ind w:firstLine="426"/>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C6F50" w:rsidRPr="00F01C3B" w:rsidRDefault="008C6F50" w:rsidP="008C6F50">
      <w:pPr>
        <w:pBdr>
          <w:top w:val="nil"/>
          <w:left w:val="nil"/>
          <w:bottom w:val="nil"/>
          <w:right w:val="nil"/>
          <w:between w:val="nil"/>
        </w:pBdr>
        <w:ind w:firstLine="426"/>
        <w:jc w:val="both"/>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C6F50" w:rsidRPr="00F01C3B" w:rsidRDefault="008C6F50" w:rsidP="008C6F50">
      <w:pPr>
        <w:pBdr>
          <w:top w:val="nil"/>
          <w:left w:val="nil"/>
          <w:bottom w:val="nil"/>
          <w:right w:val="nil"/>
          <w:between w:val="nil"/>
        </w:pBdr>
        <w:ind w:firstLine="426"/>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8C6F50" w:rsidRPr="00F01C3B" w:rsidRDefault="008C6F50" w:rsidP="008C6F50">
      <w:pPr>
        <w:pBdr>
          <w:top w:val="nil"/>
          <w:left w:val="nil"/>
          <w:bottom w:val="nil"/>
          <w:right w:val="nil"/>
          <w:between w:val="nil"/>
        </w:pBdr>
        <w:ind w:firstLine="426"/>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8C6F50" w:rsidRPr="00F01C3B" w:rsidRDefault="008C6F50" w:rsidP="008C6F50">
      <w:pPr>
        <w:pBdr>
          <w:top w:val="nil"/>
          <w:left w:val="nil"/>
          <w:bottom w:val="nil"/>
          <w:right w:val="nil"/>
          <w:between w:val="nil"/>
        </w:pBdr>
        <w:ind w:firstLine="426"/>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C6F50" w:rsidRPr="00F01C3B" w:rsidRDefault="008C6F50" w:rsidP="008C6F50">
      <w:pPr>
        <w:pBdr>
          <w:top w:val="nil"/>
          <w:left w:val="nil"/>
          <w:bottom w:val="nil"/>
          <w:right w:val="nil"/>
          <w:between w:val="nil"/>
        </w:pBdr>
        <w:ind w:firstLine="426"/>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w:t>
      </w:r>
      <w:r>
        <w:lastRenderedPageBreak/>
        <w:t>(-ых) Заказчик предпринял добросовестные усилия по оспариванию Решения налогового органа, а также</w:t>
      </w:r>
    </w:p>
    <w:p w:rsidR="008C6F50" w:rsidRPr="00F01C3B" w:rsidRDefault="008C6F50" w:rsidP="008C6F50">
      <w:pPr>
        <w:pBdr>
          <w:top w:val="nil"/>
          <w:left w:val="nil"/>
          <w:bottom w:val="nil"/>
          <w:right w:val="nil"/>
          <w:between w:val="nil"/>
        </w:pBdr>
        <w:ind w:firstLine="426"/>
        <w:jc w:val="both"/>
      </w:pPr>
      <w:r>
        <w:t>4.2. судебные расходы Заказчика в связи с оспариванием Решения налогового органа в полном размере.</w:t>
      </w:r>
    </w:p>
    <w:p w:rsidR="008C6F50" w:rsidRPr="00F01C3B" w:rsidRDefault="008C6F50" w:rsidP="008C6F50">
      <w:pPr>
        <w:pBdr>
          <w:top w:val="nil"/>
          <w:left w:val="nil"/>
          <w:bottom w:val="nil"/>
          <w:right w:val="nil"/>
          <w:between w:val="nil"/>
        </w:pBdr>
        <w:ind w:firstLine="426"/>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C6F50" w:rsidRPr="00F01C3B" w:rsidRDefault="008C6F50" w:rsidP="008C6F50">
      <w:pPr>
        <w:pBdr>
          <w:top w:val="nil"/>
          <w:left w:val="nil"/>
          <w:bottom w:val="nil"/>
          <w:right w:val="nil"/>
          <w:between w:val="nil"/>
        </w:pBdr>
        <w:ind w:firstLine="426"/>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8C6F50" w:rsidRPr="00F01C3B" w:rsidRDefault="008C6F50" w:rsidP="008C6F50">
      <w:pPr>
        <w:pBdr>
          <w:top w:val="nil"/>
          <w:left w:val="nil"/>
          <w:bottom w:val="nil"/>
          <w:right w:val="nil"/>
          <w:between w:val="nil"/>
        </w:pBdr>
        <w:ind w:firstLine="426"/>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C6F50" w:rsidRPr="00F01C3B" w:rsidRDefault="008C6F50" w:rsidP="008C6F50">
      <w:pPr>
        <w:pBdr>
          <w:top w:val="nil"/>
          <w:left w:val="nil"/>
          <w:bottom w:val="nil"/>
          <w:right w:val="nil"/>
          <w:between w:val="nil"/>
        </w:pBdr>
        <w:ind w:firstLine="426"/>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8C6F50" w:rsidRPr="00F01C3B" w:rsidRDefault="008C6F50" w:rsidP="008C6F50">
      <w:pPr>
        <w:pBdr>
          <w:top w:val="nil"/>
          <w:left w:val="nil"/>
          <w:bottom w:val="nil"/>
          <w:right w:val="nil"/>
          <w:between w:val="nil"/>
        </w:pBdr>
        <w:ind w:firstLine="426"/>
        <w:jc w:val="both"/>
      </w:pPr>
    </w:p>
    <w:p w:rsidR="008C6F50" w:rsidRPr="00F01C3B" w:rsidRDefault="008C6F50" w:rsidP="008C6F50">
      <w:pPr>
        <w:pBdr>
          <w:top w:val="nil"/>
          <w:left w:val="nil"/>
          <w:bottom w:val="nil"/>
          <w:right w:val="nil"/>
          <w:between w:val="nil"/>
        </w:pBdr>
        <w:ind w:firstLine="426"/>
        <w:jc w:val="both"/>
      </w:pPr>
    </w:p>
    <w:p w:rsidR="008C6F50" w:rsidRPr="00F01C3B" w:rsidRDefault="008C6F50" w:rsidP="008C6F50">
      <w:pPr>
        <w:pBdr>
          <w:top w:val="nil"/>
          <w:left w:val="nil"/>
          <w:bottom w:val="nil"/>
          <w:right w:val="nil"/>
          <w:between w:val="nil"/>
        </w:pBdr>
        <w:jc w:val="both"/>
      </w:pPr>
    </w:p>
    <w:p w:rsidR="008C6F50" w:rsidRPr="00F01C3B" w:rsidRDefault="008C6F50" w:rsidP="008C6F50">
      <w:pPr>
        <w:pBdr>
          <w:top w:val="nil"/>
          <w:left w:val="nil"/>
          <w:bottom w:val="nil"/>
          <w:right w:val="nil"/>
          <w:between w:val="nil"/>
        </w:pBdr>
        <w:ind w:left="720" w:hanging="720"/>
        <w:jc w:val="both"/>
      </w:pPr>
    </w:p>
    <w:p w:rsidR="008C6F50" w:rsidRPr="00F01C3B" w:rsidRDefault="008C6F50" w:rsidP="008C6F50">
      <w:pPr>
        <w:suppressAutoHyphens w:val="0"/>
        <w:spacing w:after="200" w:line="276" w:lineRule="auto"/>
        <w:rPr>
          <w:b/>
        </w:rPr>
      </w:pPr>
    </w:p>
    <w:tbl>
      <w:tblPr>
        <w:tblW w:w="0" w:type="auto"/>
        <w:tblInd w:w="223" w:type="dxa"/>
        <w:tblLook w:val="0000" w:firstRow="0" w:lastRow="0" w:firstColumn="0" w:lastColumn="0" w:noHBand="0" w:noVBand="0"/>
      </w:tblPr>
      <w:tblGrid>
        <w:gridCol w:w="4705"/>
        <w:gridCol w:w="4536"/>
      </w:tblGrid>
      <w:tr w:rsidR="008C6F50" w:rsidTr="008C6F50">
        <w:trPr>
          <w:trHeight w:val="2074"/>
        </w:trPr>
        <w:tc>
          <w:tcPr>
            <w:tcW w:w="4705" w:type="dxa"/>
          </w:tcPr>
          <w:p w:rsidR="008C6F50" w:rsidRPr="00F01C3B" w:rsidRDefault="008C6F50" w:rsidP="008C6F50">
            <w:pPr>
              <w:rPr>
                <w:b/>
              </w:rPr>
            </w:pPr>
            <w:r>
              <w:rPr>
                <w:b/>
              </w:rPr>
              <w:t>Заказчик:</w:t>
            </w:r>
          </w:p>
          <w:p w:rsidR="008C6F50" w:rsidRPr="00F01C3B" w:rsidRDefault="008C6F50" w:rsidP="008C6F50">
            <w:r>
              <w:t xml:space="preserve">Директор филиала </w:t>
            </w:r>
          </w:p>
          <w:p w:rsidR="008C6F50" w:rsidRPr="00F01C3B" w:rsidRDefault="008C6F50" w:rsidP="008C6F50">
            <w:r>
              <w:t>ПАО «</w:t>
            </w:r>
            <w:proofErr w:type="spellStart"/>
            <w:r>
              <w:t>ТрансКонтейнер</w:t>
            </w:r>
            <w:proofErr w:type="spellEnd"/>
            <w:r>
              <w:t xml:space="preserve">» </w:t>
            </w:r>
          </w:p>
          <w:p w:rsidR="008C6F50" w:rsidRPr="00F01C3B" w:rsidRDefault="008C6F50" w:rsidP="008C6F50">
            <w:r>
              <w:t>на Забайкальской железной дороге</w:t>
            </w:r>
          </w:p>
          <w:p w:rsidR="008C6F50" w:rsidRPr="00F01C3B" w:rsidRDefault="008C6F50" w:rsidP="008C6F50"/>
          <w:p w:rsidR="008C6F50" w:rsidRPr="00F01C3B" w:rsidRDefault="008C6F50" w:rsidP="008C6F50"/>
          <w:p w:rsidR="008C6F50" w:rsidRPr="00F01C3B" w:rsidRDefault="008C6F50" w:rsidP="008C6F50">
            <w:r>
              <w:t>____________________К. В. Кудрявцев</w:t>
            </w:r>
          </w:p>
          <w:p w:rsidR="008C6F50" w:rsidRPr="00F01C3B" w:rsidRDefault="008C6F50" w:rsidP="008C6F50">
            <w:pPr>
              <w:rPr>
                <w:vertAlign w:val="superscript"/>
              </w:rPr>
            </w:pPr>
          </w:p>
        </w:tc>
        <w:tc>
          <w:tcPr>
            <w:tcW w:w="4536" w:type="dxa"/>
          </w:tcPr>
          <w:p w:rsidR="008C6F50" w:rsidRPr="00F01C3B" w:rsidRDefault="008C6F50" w:rsidP="008C6F50">
            <w:pPr>
              <w:rPr>
                <w:b/>
              </w:rPr>
            </w:pPr>
            <w:r>
              <w:rPr>
                <w:b/>
              </w:rPr>
              <w:t>Исполнитель:</w:t>
            </w:r>
          </w:p>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F01C3B" w:rsidRDefault="008C6F50" w:rsidP="008C6F50"/>
          <w:p w:rsidR="008C6F50" w:rsidRPr="00440F3D" w:rsidRDefault="008C6F50" w:rsidP="008C6F50">
            <w:r>
              <w:t>____________________</w:t>
            </w:r>
          </w:p>
          <w:p w:rsidR="008C6F50" w:rsidRPr="00440F3D" w:rsidRDefault="008C6F50" w:rsidP="008C6F50"/>
        </w:tc>
      </w:tr>
    </w:tbl>
    <w:p w:rsidR="008C6F50" w:rsidRDefault="008C6F50" w:rsidP="008C6F50">
      <w:pPr>
        <w:suppressAutoHyphens w:val="0"/>
        <w:spacing w:after="200" w:line="276" w:lineRule="auto"/>
        <w:rPr>
          <w:rFonts w:eastAsia="Arial"/>
          <w:sz w:val="20"/>
          <w:szCs w:val="20"/>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B50F9" w:rsidRDefault="008C6F5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20" w:name="_GoBack"/>
      <w:bookmarkEnd w:id="20"/>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EB" w:rsidRDefault="00B911EB">
      <w:r>
        <w:separator/>
      </w:r>
    </w:p>
  </w:endnote>
  <w:endnote w:type="continuationSeparator" w:id="0">
    <w:p w:rsidR="00B911EB" w:rsidRDefault="00B911EB">
      <w:r>
        <w:continuationSeparator/>
      </w:r>
    </w:p>
  </w:endnote>
  <w:endnote w:type="continuationNotice" w:id="1">
    <w:p w:rsidR="00B911EB" w:rsidRDefault="00B91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C6F50" w:rsidRDefault="008C6F50" w:rsidP="00BF6892">
    <w:pPr>
      <w:pStyle w:val="afd"/>
      <w:ind w:right="360"/>
    </w:pPr>
  </w:p>
  <w:p w:rsidR="008C6F50" w:rsidRDefault="008C6F50"/>
  <w:p w:rsidR="008C6F50" w:rsidRDefault="008C6F5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C6F50" w:rsidRDefault="008C6F5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 w:rsidR="008C6F50" w:rsidRDefault="008C6F50">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C6F50" w:rsidRDefault="008C6F50"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Pr>
      <w:pStyle w:val="afd"/>
      <w:jc w:val="center"/>
    </w:pPr>
  </w:p>
  <w:p w:rsidR="008C6F50" w:rsidRDefault="008C6F50"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EB" w:rsidRDefault="00B911EB">
      <w:r>
        <w:separator/>
      </w:r>
    </w:p>
  </w:footnote>
  <w:footnote w:type="continuationSeparator" w:id="0">
    <w:p w:rsidR="00B911EB" w:rsidRDefault="00B911EB">
      <w:r>
        <w:continuationSeparator/>
      </w:r>
    </w:p>
  </w:footnote>
  <w:footnote w:type="continuationNotice" w:id="1">
    <w:p w:rsidR="00B911EB" w:rsidRDefault="00B911EB"/>
  </w:footnote>
  <w:footnote w:id="2">
    <w:p w:rsidR="008C6F50" w:rsidRDefault="008C6F50" w:rsidP="008C6F50">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8C6F50" w:rsidRDefault="008C6F50" w:rsidP="008C6F50">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8C6F50" w:rsidRPr="008E5A52" w:rsidRDefault="008C6F50" w:rsidP="008C6F50">
      <w:pPr>
        <w:pStyle w:val="ConsPlusNormal"/>
        <w:jc w:val="both"/>
        <w:rPr>
          <w:rFonts w:ascii="Times New Roman" w:hAnsi="Times New Roman"/>
        </w:rPr>
      </w:pPr>
      <w:r>
        <w:rPr>
          <w:rStyle w:val="af6"/>
        </w:rPr>
        <w:footnoteRef/>
      </w:r>
      <w:r>
        <w:t xml:space="preserve"> </w:t>
      </w:r>
      <w:r>
        <w:rPr>
          <w:rFonts w:ascii="Times New Roman" w:hAnsi="Times New Roman"/>
        </w:rPr>
        <w:t xml:space="preserve">В случае если сумма Договора (с НДС):  </w:t>
      </w:r>
    </w:p>
    <w:p w:rsidR="008C6F50" w:rsidRPr="008E5A52" w:rsidRDefault="008C6F50" w:rsidP="008C6F50">
      <w:pPr>
        <w:pStyle w:val="ConsPlusNormal"/>
        <w:jc w:val="both"/>
        <w:rPr>
          <w:rFonts w:ascii="Times New Roman" w:hAnsi="Times New Roman"/>
        </w:rPr>
      </w:pPr>
      <w:r>
        <w:rPr>
          <w:rFonts w:ascii="Times New Roman" w:hAnsi="Times New Roman"/>
        </w:rPr>
        <w:t>не превышает 3 млн. рублей, размер штрафа – 10%;</w:t>
      </w:r>
    </w:p>
    <w:p w:rsidR="008C6F50" w:rsidRPr="008E5A52" w:rsidRDefault="008C6F50" w:rsidP="008C6F50">
      <w:pPr>
        <w:pStyle w:val="ConsPlusNormal"/>
        <w:jc w:val="both"/>
        <w:rPr>
          <w:rFonts w:ascii="Times New Roman" w:hAnsi="Times New Roman"/>
        </w:rPr>
      </w:pPr>
      <w:r>
        <w:rPr>
          <w:rFonts w:ascii="Times New Roman" w:hAnsi="Times New Roman"/>
        </w:rPr>
        <w:t>от 3 млн. рублей до 50 млн. рублей, размер штрафа – 5%;</w:t>
      </w:r>
    </w:p>
    <w:p w:rsidR="008C6F50" w:rsidRPr="008E5A52" w:rsidRDefault="008C6F50" w:rsidP="008C6F50">
      <w:pPr>
        <w:pStyle w:val="ConsPlusNormal"/>
        <w:jc w:val="both"/>
        <w:rPr>
          <w:rFonts w:ascii="Times New Roman" w:hAnsi="Times New Roman"/>
        </w:rPr>
      </w:pPr>
      <w:r>
        <w:rPr>
          <w:rFonts w:ascii="Times New Roman" w:hAnsi="Times New Roman"/>
        </w:rPr>
        <w:t>от 50 млн. рублей до 100 млн. рублей, размер штрафа – 1%;</w:t>
      </w:r>
    </w:p>
    <w:p w:rsidR="008C6F50" w:rsidRPr="008E5A52" w:rsidRDefault="008C6F50" w:rsidP="008C6F50">
      <w:pPr>
        <w:pStyle w:val="ConsPlusNormal"/>
        <w:jc w:val="both"/>
        <w:rPr>
          <w:rFonts w:ascii="Times New Roman" w:hAnsi="Times New Roman"/>
        </w:rPr>
      </w:pPr>
      <w:r>
        <w:rPr>
          <w:rFonts w:ascii="Times New Roman" w:hAnsi="Times New Roman"/>
        </w:rPr>
        <w:t>превышает 100 млн. рублей, размер штрафа – 0,5%.</w:t>
      </w:r>
    </w:p>
    <w:p w:rsidR="008C6F50" w:rsidRDefault="008C6F50" w:rsidP="008C6F50">
      <w:pPr>
        <w:pStyle w:val="afe"/>
      </w:pPr>
    </w:p>
  </w:footnote>
  <w:footnote w:id="5">
    <w:p w:rsidR="008C6F50" w:rsidRDefault="008C6F50" w:rsidP="008C6F50">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8C6F50" w:rsidRDefault="008C6F50" w:rsidP="008C6F50">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8C6F50" w:rsidRDefault="008C6F50" w:rsidP="008C6F50">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8C6F50" w:rsidRDefault="008C6F5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 w:rsidR="008C6F50" w:rsidRDefault="008C6F50">
    <w:pPr>
      <w:pStyle w:val="afb"/>
      <w:jc w:val="center"/>
    </w:pPr>
    <w:r>
      <w:fldChar w:fldCharType="begin"/>
    </w:r>
    <w:r>
      <w:instrText xml:space="preserve"> PAGE   \* MERGEFORMAT </w:instrText>
    </w:r>
    <w:r>
      <w:fldChar w:fldCharType="separate"/>
    </w:r>
    <w:r w:rsidR="000D117C">
      <w:rPr>
        <w:noProof/>
      </w:rPr>
      <w:t>3</w:t>
    </w:r>
    <w:r>
      <w:rPr>
        <w:noProof/>
      </w:rPr>
      <w:fldChar w:fldCharType="end"/>
    </w:r>
  </w:p>
  <w:p w:rsidR="008C6F50" w:rsidRDefault="008C6F5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rsidP="00510148">
    <w:pPr>
      <w:pStyle w:val="afb"/>
      <w:jc w:val="center"/>
    </w:pPr>
    <w:r>
      <w:fldChar w:fldCharType="begin"/>
    </w:r>
    <w:r>
      <w:instrText xml:space="preserve"> PAGE   \* MERGEFORMAT </w:instrText>
    </w:r>
    <w:r>
      <w:fldChar w:fldCharType="separate"/>
    </w:r>
    <w:r>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50" w:rsidRDefault="008C6F5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A8E3360">
      <w:start w:val="4"/>
      <w:numFmt w:val="decimal"/>
      <w:lvlText w:val="%1."/>
      <w:lvlJc w:val="left"/>
      <w:pPr>
        <w:ind w:left="720" w:hanging="360"/>
      </w:pPr>
      <w:rPr>
        <w:rFonts w:hint="default"/>
        <w:sz w:val="24"/>
        <w:szCs w:val="24"/>
      </w:rPr>
    </w:lvl>
    <w:lvl w:ilvl="1" w:tplc="49FE0FFA">
      <w:start w:val="1"/>
      <w:numFmt w:val="lowerLetter"/>
      <w:lvlText w:val="%2."/>
      <w:lvlJc w:val="left"/>
      <w:pPr>
        <w:ind w:left="1440" w:hanging="360"/>
      </w:pPr>
    </w:lvl>
    <w:lvl w:ilvl="2" w:tplc="497C86D8" w:tentative="1">
      <w:start w:val="1"/>
      <w:numFmt w:val="lowerRoman"/>
      <w:lvlText w:val="%3."/>
      <w:lvlJc w:val="right"/>
      <w:pPr>
        <w:ind w:left="2160" w:hanging="180"/>
      </w:pPr>
    </w:lvl>
    <w:lvl w:ilvl="3" w:tplc="7936B138" w:tentative="1">
      <w:start w:val="1"/>
      <w:numFmt w:val="decimal"/>
      <w:lvlText w:val="%4."/>
      <w:lvlJc w:val="left"/>
      <w:pPr>
        <w:ind w:left="2880" w:hanging="360"/>
      </w:pPr>
    </w:lvl>
    <w:lvl w:ilvl="4" w:tplc="2BC821FA" w:tentative="1">
      <w:start w:val="1"/>
      <w:numFmt w:val="lowerLetter"/>
      <w:lvlText w:val="%5."/>
      <w:lvlJc w:val="left"/>
      <w:pPr>
        <w:ind w:left="3600" w:hanging="360"/>
      </w:pPr>
    </w:lvl>
    <w:lvl w:ilvl="5" w:tplc="D50CE30C" w:tentative="1">
      <w:start w:val="1"/>
      <w:numFmt w:val="lowerRoman"/>
      <w:lvlText w:val="%6."/>
      <w:lvlJc w:val="right"/>
      <w:pPr>
        <w:ind w:left="4320" w:hanging="180"/>
      </w:pPr>
    </w:lvl>
    <w:lvl w:ilvl="6" w:tplc="CFA6B836" w:tentative="1">
      <w:start w:val="1"/>
      <w:numFmt w:val="decimal"/>
      <w:lvlText w:val="%7."/>
      <w:lvlJc w:val="left"/>
      <w:pPr>
        <w:ind w:left="5040" w:hanging="360"/>
      </w:pPr>
    </w:lvl>
    <w:lvl w:ilvl="7" w:tplc="9DD09A34" w:tentative="1">
      <w:start w:val="1"/>
      <w:numFmt w:val="lowerLetter"/>
      <w:lvlText w:val="%8."/>
      <w:lvlJc w:val="left"/>
      <w:pPr>
        <w:ind w:left="5760" w:hanging="360"/>
      </w:pPr>
    </w:lvl>
    <w:lvl w:ilvl="8" w:tplc="264483A8"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17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F50"/>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0F9"/>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11EB"/>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suppressAutoHyphens/>
    </w:pPr>
    <w:rPr>
      <w:rFonts w:ascii="Courier New" w:eastAsia="Arial" w:hAnsi="Courier New"/>
      <w:lang w:eastAsia="ar-SA"/>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ntStyle33">
    <w:name w:val="Font Style33"/>
    <w:uiPriority w:val="99"/>
    <w:rPr>
      <w:rFonts w:ascii="Times New Roman" w:hAnsi="Times New Roman" w:cs="Times New Roman" w:hint="default"/>
    </w:rPr>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suppressAutoHyphens/>
    </w:pPr>
    <w:rPr>
      <w:rFonts w:ascii="Courier New" w:eastAsia="Arial" w:hAnsi="Courier New"/>
      <w:lang w:eastAsia="ar-SA"/>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ntStyle33">
    <w:name w:val="Font Style33"/>
    <w:uiPriority w:val="99"/>
    <w:rPr>
      <w:rFonts w:ascii="Times New Roman" w:hAnsi="Times New Roman" w:cs="Times New Roman" w:hint="default"/>
    </w:rPr>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B2B9-82B0-41BA-B39A-FE1508DC376D}">
  <ds:schemaRefs>
    <ds:schemaRef ds:uri="http://schemas.openxmlformats.org/officeDocument/2006/bibliography"/>
  </ds:schemaRefs>
</ds:datastoreItem>
</file>

<file path=customXml/itemProps4.xml><?xml version="1.0" encoding="utf-8"?>
<ds:datastoreItem xmlns:ds="http://schemas.openxmlformats.org/officeDocument/2006/customXml" ds:itemID="{84C8CD2E-319A-4E19-A585-29CEBF75452B}">
  <ds:schemaRefs>
    <ds:schemaRef ds:uri="http://schemas.openxmlformats.org/officeDocument/2006/bibliography"/>
  </ds:schemaRefs>
</ds:datastoreItem>
</file>

<file path=customXml/itemProps5.xml><?xml version="1.0" encoding="utf-8"?>
<ds:datastoreItem xmlns:ds="http://schemas.openxmlformats.org/officeDocument/2006/customXml" ds:itemID="{D0BC293B-F941-4C2E-9CD6-C495B4BD108E}">
  <ds:schemaRefs>
    <ds:schemaRef ds:uri="http://schemas.openxmlformats.org/officeDocument/2006/bibliography"/>
  </ds:schemaRefs>
</ds:datastoreItem>
</file>

<file path=customXml/itemProps6.xml><?xml version="1.0" encoding="utf-8"?>
<ds:datastoreItem xmlns:ds="http://schemas.openxmlformats.org/officeDocument/2006/customXml" ds:itemID="{AE5204B9-093B-463E-8B42-4D183DA9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11628</TotalTime>
  <Pages>74</Pages>
  <Words>26319</Words>
  <Characters>150024</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175992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2022-06-30T07:40:00Z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