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D120" w14:textId="77777777" w:rsidR="00C461AD" w:rsidRPr="00DC2981" w:rsidRDefault="00C461AD" w:rsidP="00D911F6">
      <w:pPr>
        <w:ind w:left="3969"/>
        <w:rPr>
          <w:b/>
          <w:color w:val="FF0000"/>
          <w:sz w:val="28"/>
          <w:szCs w:val="28"/>
          <w:lang w:val="en-US"/>
        </w:rPr>
      </w:pPr>
    </w:p>
    <w:p w14:paraId="672994A3" w14:textId="77777777" w:rsidR="002A0355" w:rsidRPr="00002EBC" w:rsidRDefault="00BD3718" w:rsidP="002A0355">
      <w:r>
        <w:rPr>
          <w:i/>
          <w:noProof/>
        </w:rPr>
        <mc:AlternateContent>
          <mc:Choice Requires="wps">
            <w:drawing>
              <wp:anchor distT="0" distB="0" distL="114300" distR="114300" simplePos="0" relativeHeight="251657728" behindDoc="0" locked="0" layoutInCell="1" allowOverlap="1" wp14:anchorId="20F55360" wp14:editId="7E8C5D9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39D6" w14:textId="77777777"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5360"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14:paraId="792039D6" w14:textId="77777777"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6704" behindDoc="0" locked="0" layoutInCell="1" allowOverlap="1" wp14:anchorId="69EE7FC1" wp14:editId="7DA80785">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565C1" id="Group 19" o:spid="_x0000_s1026"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1027"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14:paraId="41380D27" w14:textId="77777777" w:rsidR="002A0355" w:rsidRPr="00002EBC" w:rsidRDefault="002A0355" w:rsidP="002A0355"/>
    <w:p w14:paraId="1E5D6624" w14:textId="77777777" w:rsidR="002A0355" w:rsidRDefault="002A0355" w:rsidP="002A0355">
      <w:pPr>
        <w:pStyle w:val="1"/>
        <w:spacing w:before="0"/>
        <w:rPr>
          <w:rFonts w:ascii="Times New Roman" w:hAnsi="Times New Roman"/>
          <w:b w:val="0"/>
          <w:bCs w:val="0"/>
          <w:sz w:val="24"/>
          <w:szCs w:val="24"/>
        </w:rPr>
      </w:pPr>
    </w:p>
    <w:p w14:paraId="002425CF" w14:textId="77777777" w:rsidR="002A0355" w:rsidRDefault="002A0355" w:rsidP="002A0355"/>
    <w:p w14:paraId="05CB288E" w14:textId="664070DB" w:rsidR="002A0355" w:rsidRDefault="00896122" w:rsidP="002A0355">
      <w:pPr>
        <w:ind w:left="-142"/>
        <w:rPr>
          <w:rFonts w:ascii="Arial Black" w:hAnsi="Arial Black" w:cs="Arial"/>
          <w:b/>
          <w:color w:val="1F497D"/>
          <w:sz w:val="16"/>
        </w:rPr>
      </w:pPr>
      <w:r>
        <w:rPr>
          <w:b/>
          <w:noProof/>
          <w:color w:val="FF0000"/>
          <w:sz w:val="28"/>
          <w:szCs w:val="28"/>
        </w:rPr>
        <mc:AlternateContent>
          <mc:Choice Requires="wps">
            <w:drawing>
              <wp:anchor distT="0" distB="0" distL="114300" distR="114300" simplePos="0" relativeHeight="251658752" behindDoc="0" locked="0" layoutInCell="1" allowOverlap="1" wp14:anchorId="3718EF67" wp14:editId="12F8E211">
                <wp:simplePos x="0" y="0"/>
                <wp:positionH relativeFrom="column">
                  <wp:posOffset>-133350</wp:posOffset>
                </wp:positionH>
                <wp:positionV relativeFrom="paragraph">
                  <wp:posOffset>167005</wp:posOffset>
                </wp:positionV>
                <wp:extent cx="3086100" cy="1381125"/>
                <wp:effectExtent l="0" t="0" r="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81125"/>
                        </a:xfrm>
                        <a:prstGeom prst="rect">
                          <a:avLst/>
                        </a:prstGeom>
                        <a:noFill/>
                        <a:ln>
                          <a:noFill/>
                        </a:ln>
                      </wps:spPr>
                      <wps:txb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621B2DD9"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0B7281">
                              <w:rPr>
                                <w:rFonts w:ascii="Arial" w:hAnsi="Arial" w:cs="Arial"/>
                                <w:color w:val="002D53"/>
                                <w:sz w:val="18"/>
                                <w:szCs w:val="18"/>
                                <w:u w:val="single"/>
                              </w:rPr>
                              <w:t>29</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EF67" id="Надпись 17" o:spid="_x0000_s1027" type="#_x0000_t202" style="position:absolute;left:0;text-align:left;margin-left:-10.5pt;margin-top:13.15pt;width:24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9"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10"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621B2DD9"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0B7281">
                        <w:rPr>
                          <w:rFonts w:ascii="Arial" w:hAnsi="Arial" w:cs="Arial"/>
                          <w:color w:val="002D53"/>
                          <w:sz w:val="18"/>
                          <w:szCs w:val="18"/>
                          <w:u w:val="single"/>
                        </w:rPr>
                        <w:t>29</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mc:Fallback>
        </mc:AlternateContent>
      </w:r>
      <w:r w:rsidR="002A0355">
        <w:t xml:space="preserve"> </w:t>
      </w:r>
      <w:r w:rsidR="002A0355" w:rsidRPr="00DC6F9C">
        <w:rPr>
          <w:rFonts w:ascii="Arial Black" w:hAnsi="Arial Black" w:cs="Arial"/>
          <w:b/>
          <w:color w:val="1F497D"/>
          <w:sz w:val="16"/>
        </w:rPr>
        <w:t>ГРУППА КОМПАНИЙ «ДЕЛО»</w:t>
      </w:r>
    </w:p>
    <w:p w14:paraId="5DDF8576" w14:textId="4F9656AD" w:rsidR="002A0355" w:rsidRPr="008F5BCB" w:rsidRDefault="002A0355" w:rsidP="002A0355">
      <w:pPr>
        <w:ind w:left="-142"/>
        <w:rPr>
          <w:rFonts w:ascii="Arial Black" w:hAnsi="Arial Black" w:cs="Arial"/>
          <w:b/>
          <w:color w:val="1F497D"/>
          <w:sz w:val="16"/>
        </w:rPr>
      </w:pPr>
    </w:p>
    <w:p w14:paraId="5A80E63A" w14:textId="119041FE" w:rsidR="00C461AD" w:rsidRDefault="00C461AD" w:rsidP="00D911F6">
      <w:pPr>
        <w:ind w:left="3969"/>
        <w:rPr>
          <w:b/>
          <w:color w:val="FF0000"/>
          <w:sz w:val="28"/>
          <w:szCs w:val="28"/>
        </w:rPr>
      </w:pPr>
    </w:p>
    <w:p w14:paraId="1E0D15C4" w14:textId="2D401C72" w:rsidR="00C461AD" w:rsidRDefault="00C461AD" w:rsidP="00D911F6">
      <w:pPr>
        <w:ind w:left="3969"/>
        <w:rPr>
          <w:b/>
          <w:color w:val="FF0000"/>
          <w:sz w:val="28"/>
          <w:szCs w:val="28"/>
        </w:rPr>
      </w:pPr>
    </w:p>
    <w:p w14:paraId="7B4D2C95" w14:textId="5AB44BC2" w:rsidR="00896122" w:rsidRDefault="00896122" w:rsidP="00D911F6">
      <w:pPr>
        <w:ind w:left="3969"/>
        <w:rPr>
          <w:b/>
          <w:color w:val="FF0000"/>
          <w:sz w:val="28"/>
          <w:szCs w:val="28"/>
        </w:rPr>
      </w:pPr>
    </w:p>
    <w:p w14:paraId="51CB4697" w14:textId="7E5FE505" w:rsidR="00896122" w:rsidRDefault="00896122" w:rsidP="00D911F6">
      <w:pPr>
        <w:ind w:left="3969"/>
        <w:rPr>
          <w:b/>
          <w:color w:val="FF0000"/>
          <w:sz w:val="28"/>
          <w:szCs w:val="28"/>
        </w:rPr>
      </w:pPr>
    </w:p>
    <w:p w14:paraId="3FE1ECAC" w14:textId="273884D5" w:rsidR="00896122" w:rsidRDefault="00896122" w:rsidP="00D911F6">
      <w:pPr>
        <w:ind w:left="3969"/>
        <w:rPr>
          <w:b/>
          <w:color w:val="FF0000"/>
          <w:sz w:val="28"/>
          <w:szCs w:val="28"/>
        </w:rPr>
      </w:pPr>
    </w:p>
    <w:p w14:paraId="3E4CA656" w14:textId="0869A69A" w:rsidR="00896122" w:rsidRDefault="00896122" w:rsidP="00D911F6">
      <w:pPr>
        <w:ind w:left="3969"/>
        <w:rPr>
          <w:b/>
          <w:color w:val="FF0000"/>
          <w:sz w:val="28"/>
          <w:szCs w:val="28"/>
        </w:rPr>
      </w:pPr>
    </w:p>
    <w:p w14:paraId="58290C6E" w14:textId="77777777" w:rsidR="00896122" w:rsidRDefault="00896122" w:rsidP="00D911F6">
      <w:pPr>
        <w:ind w:left="3969"/>
        <w:rPr>
          <w:b/>
          <w:color w:val="FF0000"/>
          <w:sz w:val="28"/>
          <w:szCs w:val="28"/>
        </w:rPr>
      </w:pPr>
    </w:p>
    <w:p w14:paraId="7708B9BF" w14:textId="460120D6" w:rsidR="00D911F6" w:rsidRPr="00BD3718" w:rsidRDefault="00D911F6" w:rsidP="00D911F6">
      <w:pPr>
        <w:ind w:left="3969"/>
        <w:rPr>
          <w:b/>
          <w:sz w:val="28"/>
          <w:szCs w:val="28"/>
        </w:rPr>
      </w:pPr>
      <w:r w:rsidRPr="00BD3718">
        <w:rPr>
          <w:b/>
          <w:sz w:val="28"/>
          <w:szCs w:val="28"/>
        </w:rPr>
        <w:t>ВНИМАНИЕ!</w:t>
      </w:r>
    </w:p>
    <w:p w14:paraId="24CAC169" w14:textId="77777777" w:rsidR="00D911F6" w:rsidRPr="00CC24AD" w:rsidRDefault="00D911F6" w:rsidP="00D911F6">
      <w:pPr>
        <w:jc w:val="both"/>
        <w:rPr>
          <w:bCs/>
          <w:sz w:val="22"/>
          <w:szCs w:val="22"/>
        </w:rPr>
      </w:pPr>
    </w:p>
    <w:p w14:paraId="3B819278" w14:textId="77777777" w:rsidR="000B7281" w:rsidRDefault="008F358E" w:rsidP="000B7281">
      <w:pPr>
        <w:pStyle w:val="13"/>
        <w:suppressAutoHyphens/>
        <w:ind w:firstLine="708"/>
        <w:rPr>
          <w:sz w:val="24"/>
          <w:szCs w:val="24"/>
        </w:rPr>
      </w:pPr>
      <w:r w:rsidRPr="00FC37F1">
        <w:rPr>
          <w:bCs/>
          <w:snapToGrid w:val="0"/>
          <w:sz w:val="24"/>
          <w:szCs w:val="24"/>
        </w:rPr>
        <w:t>Филиал ПАО «</w:t>
      </w:r>
      <w:proofErr w:type="spellStart"/>
      <w:r w:rsidRPr="00FC37F1">
        <w:rPr>
          <w:bCs/>
          <w:snapToGrid w:val="0"/>
          <w:sz w:val="24"/>
          <w:szCs w:val="24"/>
        </w:rPr>
        <w:t>ТрансКонтейнер</w:t>
      </w:r>
      <w:proofErr w:type="spellEnd"/>
      <w:r w:rsidRPr="00FC37F1">
        <w:rPr>
          <w:bCs/>
          <w:snapToGrid w:val="0"/>
          <w:sz w:val="24"/>
          <w:szCs w:val="24"/>
        </w:rPr>
        <w:t>»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0B7281" w:rsidRPr="000B7281">
        <w:rPr>
          <w:sz w:val="24"/>
          <w:szCs w:val="24"/>
        </w:rPr>
        <w:t>№ ОКэ-НКПГОРЬК-22-0008 по предмету закупки «Модернизация козлового контейнерного крана МККС-42К зав. №24 (изменение конструкции спредера и грузовой тележки с поворотной на неповоротную) на контейнерном терминале Киров-Котласский филиала ПАО «</w:t>
      </w:r>
      <w:proofErr w:type="spellStart"/>
      <w:r w:rsidR="000B7281" w:rsidRPr="000B7281">
        <w:rPr>
          <w:sz w:val="24"/>
          <w:szCs w:val="24"/>
        </w:rPr>
        <w:t>ТрансКонтейнер</w:t>
      </w:r>
      <w:proofErr w:type="spellEnd"/>
      <w:r w:rsidR="000B7281" w:rsidRPr="000B7281">
        <w:rPr>
          <w:sz w:val="24"/>
          <w:szCs w:val="24"/>
        </w:rPr>
        <w:t>» на Горьковской железной дороге по адресу: Кировская область, г. Киров, Транспортный проезд, 21»</w:t>
      </w:r>
      <w:r w:rsidR="000B7281">
        <w:rPr>
          <w:sz w:val="24"/>
          <w:szCs w:val="24"/>
        </w:rPr>
        <w:t>:</w:t>
      </w:r>
    </w:p>
    <w:p w14:paraId="4118E8F7" w14:textId="77777777" w:rsidR="000B7281" w:rsidRDefault="000B7281" w:rsidP="000B7281">
      <w:pPr>
        <w:pStyle w:val="13"/>
        <w:suppressAutoHyphens/>
        <w:ind w:firstLine="708"/>
        <w:rPr>
          <w:sz w:val="24"/>
          <w:szCs w:val="24"/>
        </w:rPr>
      </w:pPr>
    </w:p>
    <w:p w14:paraId="72A49087" w14:textId="65AD36B7" w:rsidR="002A0355" w:rsidRPr="0019380F" w:rsidRDefault="002A0355" w:rsidP="000B7281">
      <w:pPr>
        <w:pStyle w:val="13"/>
        <w:suppressAutoHyphens/>
        <w:ind w:firstLine="708"/>
        <w:rPr>
          <w:b/>
        </w:rPr>
      </w:pPr>
      <w:r w:rsidRPr="0019380F">
        <w:rPr>
          <w:b/>
        </w:rPr>
        <w:t>В документации о закупке:</w:t>
      </w:r>
    </w:p>
    <w:p w14:paraId="5741981E" w14:textId="77777777" w:rsidR="0040726B" w:rsidRPr="0019380F" w:rsidRDefault="0040726B" w:rsidP="0040726B">
      <w:pPr>
        <w:tabs>
          <w:tab w:val="left" w:pos="0"/>
        </w:tabs>
        <w:jc w:val="both"/>
      </w:pPr>
    </w:p>
    <w:p w14:paraId="0E6400D5" w14:textId="4E20D4AD" w:rsidR="002B21E1" w:rsidRDefault="002B21E1" w:rsidP="002B21E1">
      <w:pPr>
        <w:pStyle w:val="ae"/>
        <w:numPr>
          <w:ilvl w:val="0"/>
          <w:numId w:val="4"/>
        </w:numPr>
        <w:tabs>
          <w:tab w:val="left" w:pos="0"/>
        </w:tabs>
        <w:jc w:val="both"/>
        <w:rPr>
          <w:lang w:val="ru-RU"/>
        </w:rPr>
      </w:pPr>
      <w:r>
        <w:rPr>
          <w:lang w:val="ru-RU"/>
        </w:rPr>
        <w:t xml:space="preserve">Пункт </w:t>
      </w:r>
      <w:r w:rsidR="000B7281">
        <w:rPr>
          <w:lang w:val="ru-RU"/>
        </w:rPr>
        <w:t>2</w:t>
      </w:r>
      <w:r>
        <w:rPr>
          <w:lang w:val="ru-RU"/>
        </w:rPr>
        <w:t>. Раздела 5 «Информационная карта»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0B7281" w:rsidRPr="00D52D37" w14:paraId="4E695E3A" w14:textId="77777777" w:rsidTr="00B12965">
        <w:tc>
          <w:tcPr>
            <w:tcW w:w="426" w:type="dxa"/>
          </w:tcPr>
          <w:p w14:paraId="12143F3A" w14:textId="77777777" w:rsidR="000B7281" w:rsidRPr="00D52D37" w:rsidRDefault="000B7281" w:rsidP="00B12965">
            <w:pPr>
              <w:pStyle w:val="13"/>
              <w:ind w:left="-57" w:right="-108" w:firstLine="0"/>
              <w:rPr>
                <w:b/>
                <w:sz w:val="24"/>
                <w:szCs w:val="24"/>
              </w:rPr>
            </w:pPr>
            <w:r w:rsidRPr="00D52D37">
              <w:rPr>
                <w:b/>
                <w:sz w:val="24"/>
                <w:szCs w:val="24"/>
              </w:rPr>
              <w:t>2.</w:t>
            </w:r>
          </w:p>
        </w:tc>
        <w:tc>
          <w:tcPr>
            <w:tcW w:w="2126" w:type="dxa"/>
          </w:tcPr>
          <w:p w14:paraId="2DCA5722" w14:textId="77777777" w:rsidR="000B7281" w:rsidRPr="00D52D37" w:rsidRDefault="000B7281" w:rsidP="00B12965">
            <w:pPr>
              <w:pStyle w:val="Default"/>
              <w:rPr>
                <w:b/>
                <w:color w:val="auto"/>
              </w:rPr>
            </w:pPr>
            <w:r w:rsidRPr="00D52D37">
              <w:rPr>
                <w:b/>
                <w:color w:val="auto"/>
              </w:rPr>
              <w:t>Организатор Открытого конкурса, адрес, контактные лица и представители Заказчика</w:t>
            </w:r>
          </w:p>
        </w:tc>
        <w:tc>
          <w:tcPr>
            <w:tcW w:w="7200" w:type="dxa"/>
          </w:tcPr>
          <w:p w14:paraId="467D7CA2" w14:textId="77777777" w:rsidR="000B7281" w:rsidRPr="00D52D37" w:rsidRDefault="000B7281" w:rsidP="00B12965">
            <w:pPr>
              <w:pStyle w:val="13"/>
              <w:ind w:firstLine="397"/>
              <w:rPr>
                <w:sz w:val="24"/>
                <w:szCs w:val="24"/>
              </w:rPr>
            </w:pPr>
            <w:r w:rsidRPr="00D52D37">
              <w:rPr>
                <w:sz w:val="24"/>
                <w:szCs w:val="24"/>
              </w:rPr>
              <w:t>Организатором Открытого конкурса является ПАО «</w:t>
            </w:r>
            <w:proofErr w:type="spellStart"/>
            <w:r w:rsidRPr="00D52D37">
              <w:rPr>
                <w:sz w:val="24"/>
                <w:szCs w:val="24"/>
              </w:rPr>
              <w:t>ТрансКонтейнер</w:t>
            </w:r>
            <w:proofErr w:type="spellEnd"/>
            <w:r w:rsidRPr="00D52D37">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7231F0D" w14:textId="77777777" w:rsidR="000B7281" w:rsidRPr="00D52D37" w:rsidRDefault="000B7281" w:rsidP="00B12965">
            <w:pPr>
              <w:pStyle w:val="13"/>
              <w:ind w:firstLine="0"/>
              <w:rPr>
                <w:sz w:val="24"/>
                <w:szCs w:val="24"/>
              </w:rPr>
            </w:pPr>
            <w:r w:rsidRPr="00D52D37">
              <w:rPr>
                <w:sz w:val="24"/>
                <w:szCs w:val="24"/>
              </w:rPr>
              <w:t>- постоянная рабочая группа Конкурсной комиссии филиала ПАО «</w:t>
            </w:r>
            <w:proofErr w:type="spellStart"/>
            <w:r w:rsidRPr="00D52D37">
              <w:rPr>
                <w:sz w:val="24"/>
                <w:szCs w:val="24"/>
              </w:rPr>
              <w:t>ТрансКонтейнер</w:t>
            </w:r>
            <w:proofErr w:type="spellEnd"/>
            <w:r w:rsidRPr="00D52D37">
              <w:rPr>
                <w:sz w:val="24"/>
                <w:szCs w:val="24"/>
              </w:rPr>
              <w:t>» на Горьковской железной дороге</w:t>
            </w:r>
          </w:p>
          <w:p w14:paraId="796B2B82" w14:textId="77777777" w:rsidR="000B7281" w:rsidRPr="00D52D37" w:rsidRDefault="000B7281" w:rsidP="00B12965">
            <w:pPr>
              <w:pStyle w:val="13"/>
              <w:ind w:firstLine="0"/>
              <w:rPr>
                <w:sz w:val="24"/>
                <w:szCs w:val="24"/>
              </w:rPr>
            </w:pPr>
            <w:r w:rsidRPr="00D52D37">
              <w:rPr>
                <w:sz w:val="24"/>
                <w:szCs w:val="24"/>
              </w:rPr>
              <w:t>Адрес: Российская Федерация, 603116, г. Нижний Новгород, Московское шоссе,17 А</w:t>
            </w:r>
          </w:p>
          <w:p w14:paraId="1F7108C0" w14:textId="77777777" w:rsidR="000B7281" w:rsidRPr="00D52D37" w:rsidRDefault="000B7281" w:rsidP="00B12965">
            <w:r w:rsidRPr="00D52D37">
              <w:t>Контактное(-</w:t>
            </w:r>
            <w:proofErr w:type="spellStart"/>
            <w:r w:rsidRPr="00D52D37">
              <w:t>ые</w:t>
            </w:r>
            <w:proofErr w:type="spellEnd"/>
            <w:r w:rsidRPr="00D52D37">
              <w:t xml:space="preserve">) лицо(-а) Заказчика: Талинин Сергей Александрович, тел. </w:t>
            </w:r>
            <w:r w:rsidRPr="00161E86">
              <w:t xml:space="preserve">8 (495) </w:t>
            </w:r>
            <w:proofErr w:type="gramStart"/>
            <w:r w:rsidRPr="00161E86">
              <w:t>788-1717</w:t>
            </w:r>
            <w:proofErr w:type="gramEnd"/>
            <w:r>
              <w:t xml:space="preserve"> доб. 4052</w:t>
            </w:r>
            <w:r w:rsidRPr="00D52D37">
              <w:t>, электронный адрес talininsa@trcont.ru.</w:t>
            </w:r>
          </w:p>
        </w:tc>
      </w:tr>
    </w:tbl>
    <w:p w14:paraId="2B20D3D4" w14:textId="76AD11D6" w:rsidR="002B21E1" w:rsidRDefault="000B7281" w:rsidP="000B7281">
      <w:pPr>
        <w:pStyle w:val="ae"/>
        <w:numPr>
          <w:ilvl w:val="0"/>
          <w:numId w:val="4"/>
        </w:numPr>
        <w:tabs>
          <w:tab w:val="left" w:pos="0"/>
        </w:tabs>
        <w:jc w:val="both"/>
        <w:rPr>
          <w:lang w:val="ru-RU"/>
        </w:rPr>
      </w:pPr>
      <w:r>
        <w:rPr>
          <w:lang w:val="ru-RU"/>
        </w:rPr>
        <w:t xml:space="preserve">Пункт </w:t>
      </w:r>
      <w:r>
        <w:rPr>
          <w:lang w:val="ru-RU"/>
        </w:rPr>
        <w:t>6, 7, 8, 9</w:t>
      </w:r>
      <w:r>
        <w:rPr>
          <w:lang w:val="ru-RU"/>
        </w:rPr>
        <w:t>. Раздела 5 «Информационная карта»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0B7281" w:rsidRPr="00A149FD" w14:paraId="212C2ABF" w14:textId="77777777" w:rsidTr="00B12965">
        <w:tc>
          <w:tcPr>
            <w:tcW w:w="426" w:type="dxa"/>
          </w:tcPr>
          <w:p w14:paraId="32D1B1A7" w14:textId="77777777" w:rsidR="000B7281" w:rsidRPr="00D25EB7" w:rsidRDefault="000B7281" w:rsidP="00B12965">
            <w:pPr>
              <w:pStyle w:val="Default"/>
              <w:rPr>
                <w:b/>
                <w:color w:val="auto"/>
              </w:rPr>
            </w:pPr>
            <w:r w:rsidRPr="00D25EB7">
              <w:rPr>
                <w:b/>
                <w:color w:val="auto"/>
              </w:rPr>
              <w:t>6.</w:t>
            </w:r>
          </w:p>
        </w:tc>
        <w:tc>
          <w:tcPr>
            <w:tcW w:w="2126" w:type="dxa"/>
          </w:tcPr>
          <w:p w14:paraId="31991708" w14:textId="77777777" w:rsidR="000B7281" w:rsidRPr="00D25EB7" w:rsidRDefault="000B7281" w:rsidP="00B12965">
            <w:pPr>
              <w:pStyle w:val="Default"/>
              <w:rPr>
                <w:b/>
                <w:color w:val="auto"/>
              </w:rPr>
            </w:pPr>
            <w:r w:rsidRPr="00D25EB7">
              <w:rPr>
                <w:b/>
                <w:color w:val="auto"/>
              </w:rPr>
              <w:t>Дата опубликования Открытого конкурса</w:t>
            </w:r>
          </w:p>
        </w:tc>
        <w:tc>
          <w:tcPr>
            <w:tcW w:w="7200" w:type="dxa"/>
          </w:tcPr>
          <w:p w14:paraId="59154CB2" w14:textId="77777777" w:rsidR="000B7281" w:rsidRPr="00A149FD" w:rsidRDefault="000B7281" w:rsidP="00B12965">
            <w:pPr>
              <w:pStyle w:val="aa"/>
              <w:jc w:val="both"/>
              <w:rPr>
                <w:sz w:val="24"/>
                <w:szCs w:val="24"/>
              </w:rPr>
            </w:pPr>
            <w:r w:rsidRPr="00A149FD">
              <w:rPr>
                <w:sz w:val="24"/>
                <w:szCs w:val="24"/>
              </w:rPr>
              <w:t>«26» августа 2022 года</w:t>
            </w:r>
          </w:p>
        </w:tc>
      </w:tr>
      <w:tr w:rsidR="000B7281" w:rsidRPr="00A149FD" w14:paraId="78FAEB9A" w14:textId="77777777" w:rsidTr="00B12965">
        <w:tc>
          <w:tcPr>
            <w:tcW w:w="426" w:type="dxa"/>
          </w:tcPr>
          <w:p w14:paraId="3670B24F" w14:textId="77777777" w:rsidR="000B7281" w:rsidRPr="007E566B" w:rsidRDefault="000B7281" w:rsidP="00B12965">
            <w:pPr>
              <w:pStyle w:val="Default"/>
              <w:rPr>
                <w:b/>
                <w:color w:val="auto"/>
              </w:rPr>
            </w:pPr>
            <w:r w:rsidRPr="007E566B">
              <w:rPr>
                <w:b/>
                <w:color w:val="auto"/>
              </w:rPr>
              <w:t>7.</w:t>
            </w:r>
          </w:p>
        </w:tc>
        <w:tc>
          <w:tcPr>
            <w:tcW w:w="2126" w:type="dxa"/>
          </w:tcPr>
          <w:p w14:paraId="1C756122" w14:textId="77777777" w:rsidR="000B7281" w:rsidRPr="007E566B" w:rsidRDefault="000B7281" w:rsidP="00B12965">
            <w:pPr>
              <w:pStyle w:val="Default"/>
              <w:rPr>
                <w:b/>
                <w:color w:val="auto"/>
              </w:rPr>
            </w:pPr>
            <w:r w:rsidRPr="007E566B">
              <w:rPr>
                <w:b/>
                <w:color w:val="auto"/>
              </w:rPr>
              <w:t>Место, дата и время начала и окончания срока подачи Заявок, открытия доступа к Заявкам</w:t>
            </w:r>
          </w:p>
        </w:tc>
        <w:tc>
          <w:tcPr>
            <w:tcW w:w="7200" w:type="dxa"/>
          </w:tcPr>
          <w:p w14:paraId="5E1C266C" w14:textId="77777777" w:rsidR="000B7281" w:rsidRPr="00A149FD" w:rsidRDefault="000B7281" w:rsidP="00B12965">
            <w:pPr>
              <w:pStyle w:val="aa"/>
              <w:jc w:val="both"/>
              <w:rPr>
                <w:sz w:val="24"/>
                <w:szCs w:val="24"/>
              </w:rPr>
            </w:pPr>
            <w:r w:rsidRPr="00A149FD">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«09» сентября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B7281" w:rsidRPr="00A149FD" w14:paraId="1DAD0D51" w14:textId="77777777" w:rsidTr="00B12965">
        <w:tc>
          <w:tcPr>
            <w:tcW w:w="426" w:type="dxa"/>
          </w:tcPr>
          <w:p w14:paraId="4D2D6223" w14:textId="77777777" w:rsidR="000B7281" w:rsidRPr="0046386C" w:rsidRDefault="000B7281" w:rsidP="00B12965">
            <w:pPr>
              <w:pStyle w:val="Default"/>
              <w:rPr>
                <w:b/>
                <w:color w:val="auto"/>
              </w:rPr>
            </w:pPr>
            <w:r w:rsidRPr="0046386C">
              <w:rPr>
                <w:b/>
                <w:color w:val="auto"/>
              </w:rPr>
              <w:t>8.</w:t>
            </w:r>
          </w:p>
        </w:tc>
        <w:tc>
          <w:tcPr>
            <w:tcW w:w="2126" w:type="dxa"/>
          </w:tcPr>
          <w:p w14:paraId="611AC7D5" w14:textId="77777777" w:rsidR="000B7281" w:rsidRPr="0046386C" w:rsidRDefault="000B7281" w:rsidP="00B12965">
            <w:pPr>
              <w:pStyle w:val="Default"/>
              <w:rPr>
                <w:b/>
                <w:color w:val="auto"/>
              </w:rPr>
            </w:pPr>
            <w:r w:rsidRPr="0046386C">
              <w:rPr>
                <w:b/>
                <w:color w:val="auto"/>
              </w:rPr>
              <w:t xml:space="preserve">Рассмотрение, </w:t>
            </w:r>
            <w:r w:rsidRPr="0046386C">
              <w:rPr>
                <w:b/>
                <w:color w:val="auto"/>
              </w:rPr>
              <w:lastRenderedPageBreak/>
              <w:t>оценка и сопоставление Заявок</w:t>
            </w:r>
          </w:p>
        </w:tc>
        <w:tc>
          <w:tcPr>
            <w:tcW w:w="7200" w:type="dxa"/>
          </w:tcPr>
          <w:p w14:paraId="5B711E87" w14:textId="77777777" w:rsidR="000B7281" w:rsidRPr="00A149FD" w:rsidRDefault="000B7281" w:rsidP="00B12965">
            <w:pPr>
              <w:pStyle w:val="aa"/>
              <w:jc w:val="both"/>
              <w:rPr>
                <w:sz w:val="24"/>
                <w:szCs w:val="24"/>
              </w:rPr>
            </w:pPr>
            <w:r w:rsidRPr="00A149FD">
              <w:rPr>
                <w:sz w:val="24"/>
                <w:szCs w:val="24"/>
              </w:rPr>
              <w:lastRenderedPageBreak/>
              <w:t xml:space="preserve">Рассмотрение, оценка и сопоставление Заявок состоится «12» </w:t>
            </w:r>
            <w:r w:rsidRPr="00A149FD">
              <w:rPr>
                <w:sz w:val="24"/>
                <w:szCs w:val="24"/>
              </w:rPr>
              <w:lastRenderedPageBreak/>
              <w:t>сентября 2022 г. 14 час. 00 мин. местного времени по адресу, указанному в пункте 2 Информационной карты.</w:t>
            </w:r>
          </w:p>
        </w:tc>
      </w:tr>
      <w:tr w:rsidR="000B7281" w:rsidRPr="00A149FD" w14:paraId="4F4D03FA" w14:textId="77777777" w:rsidTr="00B12965">
        <w:tc>
          <w:tcPr>
            <w:tcW w:w="426" w:type="dxa"/>
          </w:tcPr>
          <w:p w14:paraId="12E4A1F6" w14:textId="77777777" w:rsidR="000B7281" w:rsidRPr="0046386C" w:rsidRDefault="000B7281" w:rsidP="00B12965">
            <w:pPr>
              <w:pStyle w:val="Default"/>
              <w:rPr>
                <w:b/>
                <w:color w:val="auto"/>
              </w:rPr>
            </w:pPr>
            <w:r w:rsidRPr="0046386C">
              <w:rPr>
                <w:b/>
                <w:color w:val="auto"/>
              </w:rPr>
              <w:lastRenderedPageBreak/>
              <w:t>9.</w:t>
            </w:r>
          </w:p>
        </w:tc>
        <w:tc>
          <w:tcPr>
            <w:tcW w:w="2126" w:type="dxa"/>
          </w:tcPr>
          <w:p w14:paraId="6826236C" w14:textId="77777777" w:rsidR="000B7281" w:rsidRPr="0046386C" w:rsidRDefault="000B7281" w:rsidP="00B12965">
            <w:pPr>
              <w:pStyle w:val="Default"/>
              <w:rPr>
                <w:b/>
                <w:color w:val="auto"/>
              </w:rPr>
            </w:pPr>
            <w:r w:rsidRPr="0046386C">
              <w:rPr>
                <w:b/>
                <w:color w:val="auto"/>
              </w:rPr>
              <w:t>Подведение итогов</w:t>
            </w:r>
          </w:p>
        </w:tc>
        <w:tc>
          <w:tcPr>
            <w:tcW w:w="7200" w:type="dxa"/>
          </w:tcPr>
          <w:p w14:paraId="1A29C3E6" w14:textId="77777777" w:rsidR="000B7281" w:rsidRPr="00A149FD" w:rsidRDefault="000B7281" w:rsidP="00B12965">
            <w:pPr>
              <w:pStyle w:val="aa"/>
              <w:jc w:val="both"/>
              <w:rPr>
                <w:sz w:val="24"/>
                <w:szCs w:val="24"/>
              </w:rPr>
            </w:pPr>
            <w:r w:rsidRPr="00A149FD">
              <w:rPr>
                <w:sz w:val="24"/>
                <w:szCs w:val="24"/>
              </w:rPr>
              <w:t>Подведение итогов состоится не позднее «04» октября 2022 г. 14 час. 00 мин. местного времени по адресу, указанному в пункте 3 Информационной карты.</w:t>
            </w:r>
          </w:p>
        </w:tc>
      </w:tr>
    </w:tbl>
    <w:p w14:paraId="54407103" w14:textId="473C5103" w:rsidR="000B7281" w:rsidRDefault="000B7281" w:rsidP="002B21E1">
      <w:pPr>
        <w:pStyle w:val="ae"/>
        <w:tabs>
          <w:tab w:val="left" w:pos="0"/>
        </w:tabs>
        <w:ind w:left="928"/>
        <w:jc w:val="both"/>
        <w:rPr>
          <w:lang w:val="ru-RU"/>
        </w:rPr>
      </w:pPr>
    </w:p>
    <w:p w14:paraId="6FFCC085" w14:textId="77777777" w:rsidR="000B7281" w:rsidRDefault="000B7281" w:rsidP="002B21E1">
      <w:pPr>
        <w:pStyle w:val="ae"/>
        <w:tabs>
          <w:tab w:val="left" w:pos="0"/>
        </w:tabs>
        <w:ind w:left="928"/>
        <w:jc w:val="both"/>
        <w:rPr>
          <w:lang w:val="ru-RU"/>
        </w:rPr>
      </w:pPr>
    </w:p>
    <w:p w14:paraId="21C98184" w14:textId="4EEB4531" w:rsidR="00A465E4" w:rsidRDefault="00A465E4" w:rsidP="002A0355">
      <w:pPr>
        <w:ind w:left="426" w:firstLine="141"/>
        <w:jc w:val="center"/>
        <w:rPr>
          <w:b/>
          <w:bCs/>
        </w:rPr>
      </w:pPr>
    </w:p>
    <w:p w14:paraId="32CA4065" w14:textId="77777777" w:rsidR="006D235F" w:rsidRPr="00B30229" w:rsidRDefault="006D235F" w:rsidP="002A0355">
      <w:pPr>
        <w:ind w:left="426" w:firstLine="141"/>
        <w:jc w:val="center"/>
        <w:rPr>
          <w:b/>
          <w:bCs/>
        </w:rPr>
      </w:pPr>
    </w:p>
    <w:p w14:paraId="4A7A726E" w14:textId="77777777" w:rsidR="00492C63" w:rsidRPr="00B30229" w:rsidRDefault="00492C63" w:rsidP="00492C63">
      <w:pPr>
        <w:numPr>
          <w:ilvl w:val="2"/>
          <w:numId w:val="0"/>
        </w:numPr>
        <w:tabs>
          <w:tab w:val="num" w:pos="1985"/>
        </w:tabs>
        <w:jc w:val="both"/>
        <w:rPr>
          <w:sz w:val="4"/>
          <w:szCs w:val="4"/>
        </w:rPr>
      </w:pPr>
    </w:p>
    <w:p w14:paraId="1A4042BD" w14:textId="77777777" w:rsidR="00896122" w:rsidRPr="00896122" w:rsidRDefault="00896122" w:rsidP="00896122">
      <w:pPr>
        <w:shd w:val="clear" w:color="auto" w:fill="FFFFFF"/>
        <w:ind w:left="708"/>
        <w:jc w:val="both"/>
      </w:pPr>
      <w:r w:rsidRPr="00896122">
        <w:t>Председатель ПРГ филиала</w:t>
      </w:r>
    </w:p>
    <w:p w14:paraId="2E4CFE90" w14:textId="77777777" w:rsidR="00896122" w:rsidRPr="00896122" w:rsidRDefault="00896122" w:rsidP="00896122">
      <w:pPr>
        <w:shd w:val="clear" w:color="auto" w:fill="FFFFFF"/>
        <w:ind w:left="708"/>
        <w:jc w:val="both"/>
      </w:pPr>
      <w:r w:rsidRPr="00896122">
        <w:t>ПАО «</w:t>
      </w:r>
      <w:proofErr w:type="spellStart"/>
      <w:r w:rsidRPr="00896122">
        <w:t>ТрансКонтейнер</w:t>
      </w:r>
      <w:proofErr w:type="spellEnd"/>
      <w:r w:rsidRPr="00896122">
        <w:t>» на</w:t>
      </w:r>
    </w:p>
    <w:p w14:paraId="3CB0B94D" w14:textId="5ACEB31A" w:rsidR="00492C63" w:rsidRPr="00B30229" w:rsidRDefault="00896122" w:rsidP="00896122">
      <w:pPr>
        <w:pStyle w:val="ae"/>
        <w:shd w:val="clear" w:color="auto" w:fill="FFFFFF"/>
        <w:ind w:left="708"/>
        <w:rPr>
          <w:sz w:val="28"/>
          <w:szCs w:val="28"/>
          <w:lang w:val="ru-RU"/>
        </w:rPr>
      </w:pPr>
      <w:r w:rsidRPr="00896122">
        <w:rPr>
          <w:lang w:val="ru-RU" w:eastAsia="ru-RU"/>
        </w:rPr>
        <w:t>Горьковской железной дороге</w:t>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t>А.А. Кирпичников</w:t>
      </w:r>
    </w:p>
    <w:p w14:paraId="15C2AD74" w14:textId="77777777" w:rsidR="00605968" w:rsidRDefault="00605968" w:rsidP="00DB5C69">
      <w:pPr>
        <w:rPr>
          <w:sz w:val="18"/>
          <w:szCs w:val="18"/>
        </w:rPr>
      </w:pPr>
    </w:p>
    <w:p w14:paraId="6884FB5A" w14:textId="77777777" w:rsidR="00FC37F1" w:rsidRDefault="00FC37F1" w:rsidP="00DB5C69">
      <w:pPr>
        <w:rPr>
          <w:sz w:val="18"/>
          <w:szCs w:val="18"/>
        </w:rPr>
      </w:pPr>
    </w:p>
    <w:p w14:paraId="50AB9F16" w14:textId="14152322" w:rsidR="00BD3718" w:rsidRDefault="00BD3718" w:rsidP="00DB5C69">
      <w:pPr>
        <w:rPr>
          <w:sz w:val="18"/>
          <w:szCs w:val="18"/>
        </w:rPr>
      </w:pPr>
    </w:p>
    <w:p w14:paraId="09F18AEC" w14:textId="126B42B9" w:rsidR="006D235F" w:rsidRDefault="006D235F" w:rsidP="00DB5C69">
      <w:pPr>
        <w:rPr>
          <w:sz w:val="18"/>
          <w:szCs w:val="18"/>
        </w:rPr>
      </w:pPr>
    </w:p>
    <w:p w14:paraId="37EB7585" w14:textId="77777777" w:rsidR="006D235F" w:rsidRDefault="006D235F" w:rsidP="00DB5C69">
      <w:pPr>
        <w:rPr>
          <w:sz w:val="18"/>
          <w:szCs w:val="18"/>
        </w:rPr>
      </w:pPr>
    </w:p>
    <w:p w14:paraId="6302DE57" w14:textId="65ECDC00" w:rsidR="00BD3718" w:rsidRDefault="00BD3718" w:rsidP="00DB5C69">
      <w:pPr>
        <w:rPr>
          <w:sz w:val="18"/>
          <w:szCs w:val="18"/>
        </w:rPr>
      </w:pPr>
    </w:p>
    <w:p w14:paraId="4AC0CE61" w14:textId="61BA4C08" w:rsidR="006D235F" w:rsidRDefault="006D235F" w:rsidP="00DB5C69">
      <w:pPr>
        <w:rPr>
          <w:sz w:val="18"/>
          <w:szCs w:val="18"/>
        </w:rPr>
      </w:pPr>
    </w:p>
    <w:p w14:paraId="00189729" w14:textId="72FD4FB5"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14:paraId="4A6BB46B" w14:textId="68BD81E7"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EBFB" w14:textId="77777777" w:rsidR="00A476E8" w:rsidRDefault="00A476E8">
      <w:r>
        <w:separator/>
      </w:r>
    </w:p>
  </w:endnote>
  <w:endnote w:type="continuationSeparator" w:id="0">
    <w:p w14:paraId="140C488A" w14:textId="77777777" w:rsidR="00A476E8" w:rsidRDefault="00A4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062B" w14:textId="77777777" w:rsidR="00A476E8" w:rsidRDefault="00A476E8">
      <w:r>
        <w:separator/>
      </w:r>
    </w:p>
  </w:footnote>
  <w:footnote w:type="continuationSeparator" w:id="0">
    <w:p w14:paraId="52487E01" w14:textId="77777777" w:rsidR="00A476E8" w:rsidRDefault="00A47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45233">
    <w:abstractNumId w:val="5"/>
  </w:num>
  <w:num w:numId="2" w16cid:durableId="1443955136">
    <w:abstractNumId w:val="4"/>
  </w:num>
  <w:num w:numId="3" w16cid:durableId="937104157">
    <w:abstractNumId w:val="8"/>
  </w:num>
  <w:num w:numId="4" w16cid:durableId="13220770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B728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21E1"/>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858"/>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51BD"/>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235F"/>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2272"/>
    <w:rsid w:val="00A14D20"/>
    <w:rsid w:val="00A168EC"/>
    <w:rsid w:val="00A17231"/>
    <w:rsid w:val="00A211DF"/>
    <w:rsid w:val="00A251E5"/>
    <w:rsid w:val="00A26657"/>
    <w:rsid w:val="00A3527D"/>
    <w:rsid w:val="00A416C1"/>
    <w:rsid w:val="00A465E4"/>
    <w:rsid w:val="00A476E8"/>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6955"/>
    <w:rsid w:val="00B57376"/>
    <w:rsid w:val="00B57C81"/>
    <w:rsid w:val="00B64D85"/>
    <w:rsid w:val="00B64F6E"/>
    <w:rsid w:val="00B70DAE"/>
    <w:rsid w:val="00B8122E"/>
    <w:rsid w:val="00B82B3B"/>
    <w:rsid w:val="00B8345B"/>
    <w:rsid w:val="00B91655"/>
    <w:rsid w:val="00B97743"/>
    <w:rsid w:val="00BA10EC"/>
    <w:rsid w:val="00BA1237"/>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55C92"/>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5FE280"/>
  <w15:docId w15:val="{DEB7274B-D4EF-44F7-BB83-BF1BCC9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9">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a">
    <w:name w:val="Название1"/>
    <w:basedOn w:val="a0"/>
    <w:rsid w:val="008F358E"/>
    <w:pPr>
      <w:suppressLineNumbers/>
      <w:suppressAutoHyphens/>
      <w:spacing w:before="120" w:after="120"/>
    </w:pPr>
    <w:rPr>
      <w:rFonts w:cs="Mangal"/>
      <w:i/>
      <w:iCs/>
      <w:lang w:eastAsia="ar-SA"/>
    </w:rPr>
  </w:style>
  <w:style w:type="paragraph" w:customStyle="1" w:styleId="1b">
    <w:name w:val="Указатель1"/>
    <w:basedOn w:val="a0"/>
    <w:rsid w:val="008F358E"/>
    <w:pPr>
      <w:suppressLineNumbers/>
      <w:suppressAutoHyphens/>
    </w:pPr>
    <w:rPr>
      <w:rFonts w:cs="Mangal"/>
      <w:lang w:eastAsia="ar-SA"/>
    </w:rPr>
  </w:style>
  <w:style w:type="paragraph" w:customStyle="1" w:styleId="1c">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d">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e">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
    <w:qFormat/>
    <w:rsid w:val="008F358E"/>
    <w:pPr>
      <w:suppressAutoHyphens/>
    </w:pPr>
    <w:rPr>
      <w:b/>
      <w:bCs/>
      <w:lang w:eastAsia="ar-SA"/>
    </w:rPr>
  </w:style>
  <w:style w:type="character" w:customStyle="1" w:styleId="1f">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0">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e"/>
    <w:next w:val="1e"/>
    <w:link w:val="1f1"/>
    <w:uiPriority w:val="99"/>
    <w:rsid w:val="008F358E"/>
    <w:rPr>
      <w:b/>
      <w:bCs/>
    </w:rPr>
  </w:style>
  <w:style w:type="character" w:customStyle="1" w:styleId="1f1">
    <w:name w:val="Тема примечания Знак1"/>
    <w:link w:val="affb"/>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2">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3">
    <w:name w:val="Название объекта1"/>
    <w:basedOn w:val="a0"/>
    <w:next w:val="a0"/>
    <w:rsid w:val="008F358E"/>
    <w:pPr>
      <w:suppressAutoHyphens/>
      <w:ind w:left="-1797"/>
      <w:jc w:val="right"/>
    </w:pPr>
    <w:rPr>
      <w:szCs w:val="20"/>
      <w:lang w:eastAsia="ar-SA"/>
    </w:rPr>
  </w:style>
  <w:style w:type="paragraph" w:customStyle="1" w:styleId="1f4">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5">
    <w:name w:val="1"/>
    <w:rsid w:val="008F358E"/>
    <w:pPr>
      <w:suppressAutoHyphens/>
    </w:pPr>
    <w:rPr>
      <w:rFonts w:eastAsia="Arial"/>
      <w:sz w:val="24"/>
      <w:lang w:eastAsia="ar-SA"/>
    </w:rPr>
  </w:style>
  <w:style w:type="paragraph" w:customStyle="1" w:styleId="1f6">
    <w:name w:val="Абзац списка1"/>
    <w:basedOn w:val="a0"/>
    <w:rsid w:val="008F358E"/>
    <w:pPr>
      <w:suppressAutoHyphens/>
      <w:ind w:left="720"/>
    </w:pPr>
    <w:rPr>
      <w:rFonts w:eastAsia="Calibri"/>
      <w:lang w:eastAsia="ar-SA"/>
    </w:rPr>
  </w:style>
  <w:style w:type="paragraph" w:customStyle="1" w:styleId="1f7">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8"/>
    <w:uiPriority w:val="99"/>
    <w:rsid w:val="008F358E"/>
    <w:pPr>
      <w:suppressAutoHyphens/>
    </w:pPr>
    <w:rPr>
      <w:sz w:val="20"/>
      <w:szCs w:val="20"/>
      <w:lang w:eastAsia="ar-SA"/>
    </w:rPr>
  </w:style>
  <w:style w:type="character" w:customStyle="1" w:styleId="1f8">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9">
    <w:name w:val="Основной текст с отступом Знак1"/>
    <w:uiPriority w:val="99"/>
    <w:rsid w:val="008F358E"/>
    <w:rPr>
      <w:sz w:val="28"/>
      <w:lang w:eastAsia="ar-SA"/>
    </w:rPr>
  </w:style>
  <w:style w:type="character" w:customStyle="1" w:styleId="1fa">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b">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c"/>
    <w:rsid w:val="008F358E"/>
    <w:rPr>
      <w:i/>
      <w:iCs/>
      <w:sz w:val="28"/>
      <w:szCs w:val="28"/>
    </w:rPr>
  </w:style>
  <w:style w:type="paragraph" w:customStyle="1" w:styleId="1fc">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hyperlink" Target="mailto:gzd@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mailto:gzd@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2515</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Талинин Сергей Александрович</cp:lastModifiedBy>
  <cp:revision>11</cp:revision>
  <cp:lastPrinted>2022-06-09T13:10:00Z</cp:lastPrinted>
  <dcterms:created xsi:type="dcterms:W3CDTF">2022-07-26T15:00:00Z</dcterms:created>
  <dcterms:modified xsi:type="dcterms:W3CDTF">2022-08-29T07:39:00Z</dcterms:modified>
</cp:coreProperties>
</file>