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2F40F6" w:rsidRDefault="00F579A0">
      <w:pPr>
        <w:tabs>
          <w:tab w:val="left" w:pos="4962"/>
        </w:tabs>
        <w:ind w:left="4820"/>
        <w:rPr>
          <w:b/>
          <w:bCs/>
          <w:sz w:val="28"/>
          <w:szCs w:val="28"/>
        </w:rPr>
      </w:pPr>
      <w:r>
        <w:rPr>
          <w:b/>
          <w:bCs/>
          <w:sz w:val="28"/>
          <w:szCs w:val="28"/>
        </w:rPr>
        <w:t>Председатель Конкурсной комиссии  филиала ПАО «ТрансКонтейнер» на Забайкальской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2F40F6" w:rsidRDefault="00F579A0">
      <w:pPr>
        <w:tabs>
          <w:tab w:val="left" w:pos="4962"/>
        </w:tabs>
        <w:ind w:left="4820"/>
        <w:rPr>
          <w:b/>
          <w:bCs/>
          <w:sz w:val="28"/>
          <w:szCs w:val="28"/>
        </w:rPr>
      </w:pPr>
      <w:r>
        <w:rPr>
          <w:b/>
          <w:bCs/>
          <w:sz w:val="28"/>
          <w:szCs w:val="28"/>
        </w:rPr>
        <w:t>Кирилл Владимирович Кудрявцев</w:t>
      </w:r>
    </w:p>
    <w:p w:rsidR="006F6D36" w:rsidRPr="006D2B87" w:rsidRDefault="006F6D36" w:rsidP="006F6D36">
      <w:pPr>
        <w:tabs>
          <w:tab w:val="left" w:pos="4962"/>
        </w:tabs>
        <w:ind w:left="4820"/>
        <w:rPr>
          <w:rFonts w:eastAsia="Arial Unicode MS"/>
        </w:rPr>
      </w:pPr>
    </w:p>
    <w:p w:rsidR="007D6548" w:rsidRDefault="00B56CEE">
      <w:pPr>
        <w:ind w:firstLine="709"/>
        <w:rPr>
          <w:b/>
          <w:bCs/>
          <w:spacing w:val="20"/>
          <w:sz w:val="28"/>
          <w:szCs w:val="28"/>
        </w:rPr>
      </w:pPr>
      <w:r>
        <w:rPr>
          <w:b/>
          <w:bCs/>
          <w:sz w:val="28"/>
        </w:rPr>
        <w:t xml:space="preserve">                                                          </w:t>
      </w:r>
      <w:r w:rsidRPr="00B56CEE">
        <w:rPr>
          <w:b/>
          <w:bCs/>
          <w:sz w:val="28"/>
        </w:rPr>
        <w:t>«01» февраля 2023 года</w:t>
      </w: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B56CEE" w:rsidRDefault="00B56CEE" w:rsidP="00B56CEE">
      <w:pPr>
        <w:pStyle w:val="1a"/>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в лице филиала ПАО «ТрансКонтейнер» на Забайкальской железной дороге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w:t>
      </w:r>
      <w:r>
        <w:rPr>
          <w:snapToGrid w:val="0"/>
        </w:rPr>
        <w:t>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ОКэ-НКПЗАБ-23-0002 по предмету закупки "Поставка товара (Плиты  железобетонные предварительно  напряженные для аэродромных  покрытий ПАГ-18) для нужд  производственного участка  Забайкальск филиала ПАО  "ТрансКонтейнер"  на Забайкальской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w:t>
      </w:r>
      <w:r>
        <w:lastRenderedPageBreak/>
        <w:t>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w:t>
      </w:r>
      <w:r>
        <w:rPr>
          <w:szCs w:val="28"/>
        </w:rPr>
        <w:lastRenderedPageBreak/>
        <w:t xml:space="preserve">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a"/>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8" w:history="1">
        <w:r>
          <w:rPr>
            <w:rStyle w:val="a8"/>
          </w:rPr>
          <w:t>https://otc.ru/documents</w:t>
        </w:r>
      </w:hyperlink>
      <w:r>
        <w:t>).</w:t>
      </w:r>
    </w:p>
    <w:p w:rsidR="00D2783A" w:rsidRDefault="00FC2F34" w:rsidP="00E76363">
      <w:pPr>
        <w:pStyle w:val="1a"/>
        <w:numPr>
          <w:ilvl w:val="2"/>
          <w:numId w:val="1"/>
        </w:numPr>
        <w:tabs>
          <w:tab w:val="clear" w:pos="0"/>
        </w:tabs>
        <w:ind w:left="0" w:firstLine="709"/>
      </w:pPr>
      <w:r>
        <w:lastRenderedPageBreak/>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lastRenderedPageBreak/>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с даты поступления запроса </w:t>
      </w:r>
      <w:r>
        <w:rPr>
          <w:rFonts w:eastAsia="MS Mincho"/>
          <w:sz w:val="28"/>
          <w:szCs w:val="28"/>
        </w:rPr>
        <w:lastRenderedPageBreak/>
        <w:t>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C61911" w:rsidRDefault="00034877" w:rsidP="00A83569">
      <w:pPr>
        <w:pStyle w:val="1a"/>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8A65C2" w:rsidRPr="00C61911" w:rsidRDefault="008A65C2" w:rsidP="00E04934">
      <w:pPr>
        <w:pStyle w:val="af9"/>
        <w:numPr>
          <w:ilvl w:val="0"/>
          <w:numId w:val="39"/>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w:t>
      </w:r>
      <w:r>
        <w:rPr>
          <w:sz w:val="28"/>
          <w:szCs w:val="28"/>
        </w:rPr>
        <w:lastRenderedPageBreak/>
        <w:t>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7E0067" w:rsidRPr="00C61911" w:rsidRDefault="00837F0D" w:rsidP="00E9391D">
      <w:pPr>
        <w:pStyle w:val="af9"/>
        <w:numPr>
          <w:ilvl w:val="0"/>
          <w:numId w:val="39"/>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A41030" w:rsidRPr="00C61911" w:rsidRDefault="00A41030" w:rsidP="00E9391D">
      <w:pPr>
        <w:pStyle w:val="af9"/>
        <w:numPr>
          <w:ilvl w:val="0"/>
          <w:numId w:val="39"/>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7A0775" w:rsidRPr="00C61911" w:rsidRDefault="007A0775" w:rsidP="00542F11">
      <w:pPr>
        <w:pStyle w:val="af9"/>
        <w:numPr>
          <w:ilvl w:val="0"/>
          <w:numId w:val="39"/>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BE0A8F" w:rsidRPr="00C61911" w:rsidRDefault="00BE0A8F" w:rsidP="00BE0A8F">
      <w:pPr>
        <w:pStyle w:val="af9"/>
        <w:numPr>
          <w:ilvl w:val="0"/>
          <w:numId w:val="39"/>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w:t>
      </w:r>
      <w:r>
        <w:rPr>
          <w:color w:val="000000"/>
          <w:sz w:val="28"/>
          <w:szCs w:val="28"/>
        </w:rPr>
        <w:lastRenderedPageBreak/>
        <w:t>расторгнут по инициативе Заказчика в одностороннем порядке в следующих случаях:</w:t>
      </w:r>
    </w:p>
    <w:p w:rsidR="00542F11" w:rsidRPr="00C61911" w:rsidRDefault="00BE0A8F" w:rsidP="00BE0A8F">
      <w:pPr>
        <w:pStyle w:val="af9"/>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BE0A8F" w:rsidRPr="00C61911" w:rsidRDefault="00BE0A8F" w:rsidP="00BE0A8F">
      <w:pPr>
        <w:pStyle w:val="af9"/>
        <w:rPr>
          <w:sz w:val="28"/>
          <w:szCs w:val="28"/>
        </w:rPr>
      </w:pPr>
      <w:r>
        <w:rPr>
          <w:sz w:val="28"/>
          <w:szCs w:val="28"/>
        </w:rPr>
        <w:t>- если в результате нарушения антикоррупционных требований причинены убытки;</w:t>
      </w:r>
    </w:p>
    <w:p w:rsidR="00BE0A8F" w:rsidRPr="00C61911" w:rsidRDefault="00BE0A8F" w:rsidP="00BE0A8F">
      <w:pPr>
        <w:pStyle w:val="af9"/>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4C6915" w:rsidRPr="00C61911" w:rsidRDefault="004C6915" w:rsidP="00E04934">
      <w:pPr>
        <w:pStyle w:val="af9"/>
        <w:numPr>
          <w:ilvl w:val="0"/>
          <w:numId w:val="39"/>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4C6915" w:rsidRPr="00C61911" w:rsidRDefault="004C6915" w:rsidP="00E04934">
      <w:pPr>
        <w:pStyle w:val="af9"/>
        <w:numPr>
          <w:ilvl w:val="0"/>
          <w:numId w:val="39"/>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224379" w:rsidRPr="00C61911" w:rsidRDefault="00224379" w:rsidP="00E04934">
      <w:pPr>
        <w:pStyle w:val="af9"/>
        <w:numPr>
          <w:ilvl w:val="0"/>
          <w:numId w:val="39"/>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9" w:history="1">
        <w:r>
          <w:rPr>
            <w:rStyle w:val="a8"/>
            <w:sz w:val="28"/>
            <w:szCs w:val="28"/>
          </w:rPr>
          <w:t>trcont.com</w:t>
        </w:r>
      </w:hyperlink>
      <w:r>
        <w:rPr>
          <w:sz w:val="28"/>
          <w:szCs w:val="28"/>
        </w:rPr>
        <w:t xml:space="preserve"> (для заполнения специальной формы </w:t>
      </w:r>
      <w:hyperlink r:id="rId20" w:history="1">
        <w:r>
          <w:rPr>
            <w:color w:val="0000FF"/>
            <w:sz w:val="28"/>
            <w:szCs w:val="28"/>
            <w:u w:val="single"/>
          </w:rPr>
          <w:t>линия доверия «стоп коррупция»</w:t>
        </w:r>
      </w:hyperlink>
      <w:r>
        <w:rPr>
          <w:sz w:val="28"/>
          <w:szCs w:val="28"/>
        </w:rPr>
        <w:t xml:space="preserve">), адрес электронной почты: </w:t>
      </w:r>
      <w:hyperlink r:id="rId21" w:history="1">
        <w:r>
          <w:rPr>
            <w:color w:val="0000FF"/>
            <w:sz w:val="28"/>
            <w:szCs w:val="28"/>
            <w:u w:val="single"/>
          </w:rPr>
          <w:t>anticorr@trcont.ru</w:t>
        </w:r>
      </w:hyperlink>
      <w:r>
        <w:rPr>
          <w:sz w:val="28"/>
          <w:szCs w:val="28"/>
        </w:rPr>
        <w:t>.</w:t>
      </w:r>
    </w:p>
    <w:p w:rsidR="00510148" w:rsidRPr="00C61911" w:rsidRDefault="00510148">
      <w:pPr>
        <w:pStyle w:val="1a"/>
        <w:ind w:left="709" w:firstLine="0"/>
        <w:rPr>
          <w:szCs w:val="28"/>
        </w:rPr>
      </w:pPr>
    </w:p>
    <w:p w:rsidR="002B0C59" w:rsidRPr="00D32FFA" w:rsidRDefault="002B0C59">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a"/>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w:t>
      </w:r>
      <w:r>
        <w:rPr>
          <w:sz w:val="28"/>
          <w:szCs w:val="28"/>
        </w:rPr>
        <w:lastRenderedPageBreak/>
        <w:t>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E32271" w:rsidRDefault="00E32271" w:rsidP="00E32271">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22" w:history="1">
        <w:r>
          <w:rPr>
            <w:rStyle w:val="a8"/>
            <w:sz w:val="28"/>
            <w:szCs w:val="28"/>
          </w:rPr>
          <w:t>https://trcont.com/the-company/procurement</w:t>
        </w:r>
      </w:hyperlink>
      <w:r>
        <w:rPr>
          <w:sz w:val="28"/>
          <w:szCs w:val="28"/>
        </w:rPr>
        <w:t>, согласным с ними и подтвердить в Заявке принятие отраженных принципов;</w:t>
      </w:r>
    </w:p>
    <w:p w:rsidR="00E32271" w:rsidRDefault="00E32271" w:rsidP="00E32271">
      <w:pPr>
        <w:ind w:firstLine="709"/>
        <w:jc w:val="both"/>
        <w:rPr>
          <w:sz w:val="28"/>
          <w:szCs w:val="28"/>
        </w:rPr>
      </w:pPr>
      <w:r>
        <w:rPr>
          <w:sz w:val="28"/>
          <w:szCs w:val="28"/>
        </w:rPr>
        <w:lastRenderedPageBreak/>
        <w:t>к) в части 1 пункта 17 Информационной карты могут быть установлены иные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a"/>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F356EB">
      <w:pPr>
        <w:pStyle w:val="1a"/>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7"/>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AB2A91" w:rsidRPr="00D32FFA" w:rsidRDefault="00AB2A91" w:rsidP="00AB2A91">
      <w:pPr>
        <w:pStyle w:val="af9"/>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AB2A91" w:rsidRPr="005B5FED" w:rsidRDefault="00AB2A91" w:rsidP="00AB2A91">
      <w:pPr>
        <w:pStyle w:val="af9"/>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lastRenderedPageBreak/>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7"/>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Default="00AA1400" w:rsidP="00724B9D">
      <w:pPr>
        <w:pStyle w:val="aff7"/>
        <w:ind w:left="0" w:firstLine="709"/>
        <w:jc w:val="both"/>
        <w:rPr>
          <w:rFonts w:eastAsia="MS Mincho"/>
          <w:sz w:val="28"/>
          <w:szCs w:val="28"/>
        </w:rPr>
      </w:pPr>
    </w:p>
    <w:p w:rsidR="003A5E1F" w:rsidRPr="00D32FFA" w:rsidRDefault="003A5E1F"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a"/>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 xml:space="preserve">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w:t>
      </w:r>
      <w:r>
        <w:rPr>
          <w:sz w:val="28"/>
          <w:szCs w:val="28"/>
        </w:rPr>
        <w:lastRenderedPageBreak/>
        <w:t>Заказчик/Организатор, должны быть составлены на языке(-ах), указанном(-ых)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E76363">
      <w:pPr>
        <w:pStyle w:val="af9"/>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a"/>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lastRenderedPageBreak/>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a"/>
        <w:numPr>
          <w:ilvl w:val="1"/>
          <w:numId w:val="36"/>
        </w:numPr>
        <w:ind w:left="0" w:firstLine="709"/>
        <w:outlineLvl w:val="1"/>
        <w:rPr>
          <w:b/>
          <w:szCs w:val="28"/>
        </w:rPr>
      </w:pPr>
      <w:r>
        <w:rPr>
          <w:b/>
        </w:rPr>
        <w:t>Порядок оформления Заявки</w:t>
      </w:r>
    </w:p>
    <w:p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9"/>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217BC">
      <w:pPr>
        <w:pStyle w:val="af9"/>
        <w:numPr>
          <w:ilvl w:val="0"/>
          <w:numId w:val="37"/>
        </w:numPr>
        <w:ind w:left="0" w:firstLine="709"/>
        <w:rPr>
          <w:sz w:val="28"/>
        </w:rPr>
      </w:pPr>
      <w:r>
        <w:rPr>
          <w:sz w:val="28"/>
        </w:rPr>
        <w:lastRenderedPageBreak/>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9"/>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9"/>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9"/>
        <w:numPr>
          <w:ilvl w:val="0"/>
          <w:numId w:val="37"/>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9"/>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AA1400" w:rsidRPr="00AA1400" w:rsidRDefault="006471D1" w:rsidP="00AA1400">
      <w:pPr>
        <w:pStyle w:val="af9"/>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9"/>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w:t>
      </w:r>
      <w:r>
        <w:rPr>
          <w:sz w:val="28"/>
        </w:rPr>
        <w:lastRenderedPageBreak/>
        <w:t>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2F40F6" w:rsidRDefault="00EA2448">
      <w:pPr>
        <w:pStyle w:val="af9"/>
        <w:rPr>
          <w:sz w:val="28"/>
        </w:rPr>
      </w:pPr>
      <w:r>
        <w:rPr>
          <w:noProof/>
          <w:sz w:val="28"/>
          <w:szCs w:val="28"/>
          <w:lang w:eastAsia="ru-RU"/>
        </w:rPr>
        <mc:AlternateContent>
          <mc:Choice Requires="wps">
            <w:drawing>
              <wp:anchor distT="0" distB="0" distL="114300" distR="114300" simplePos="0" relativeHeight="251657728" behindDoc="1" locked="0" layoutInCell="1" allowOverlap="1">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2641DB" w:rsidRPr="007E6DE4" w:rsidRDefault="002641DB" w:rsidP="008F6343">
                            <w:pPr>
                              <w:jc w:val="center"/>
                              <w:rPr>
                                <w:b/>
                                <w:sz w:val="28"/>
                                <w:szCs w:val="28"/>
                              </w:rPr>
                            </w:pPr>
                            <w:r w:rsidRPr="007E6DE4">
                              <w:rPr>
                                <w:b/>
                                <w:sz w:val="28"/>
                                <w:szCs w:val="28"/>
                              </w:rPr>
                              <w:t xml:space="preserve">_____________________________________________, </w:t>
                            </w:r>
                          </w:p>
                          <w:p w:rsidR="002641DB" w:rsidRDefault="002641DB"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2641DB" w:rsidRPr="007E6DE4" w:rsidRDefault="002641DB" w:rsidP="008F6343">
                            <w:pPr>
                              <w:jc w:val="center"/>
                              <w:rPr>
                                <w:b/>
                                <w:sz w:val="28"/>
                                <w:szCs w:val="28"/>
                              </w:rPr>
                            </w:pPr>
                            <w:r w:rsidRPr="007E6DE4">
                              <w:rPr>
                                <w:b/>
                                <w:sz w:val="28"/>
                                <w:szCs w:val="28"/>
                              </w:rPr>
                              <w:t>________________________________________</w:t>
                            </w:r>
                          </w:p>
                          <w:p w:rsidR="002641DB" w:rsidRPr="007E6DE4" w:rsidRDefault="002641DB" w:rsidP="008F6343">
                            <w:pPr>
                              <w:jc w:val="center"/>
                              <w:rPr>
                                <w:i/>
                                <w:sz w:val="20"/>
                                <w:szCs w:val="20"/>
                              </w:rPr>
                            </w:pPr>
                            <w:r w:rsidRPr="007E6DE4">
                              <w:rPr>
                                <w:i/>
                                <w:sz w:val="20"/>
                                <w:szCs w:val="20"/>
                              </w:rPr>
                              <w:t>государство регистрации претендента</w:t>
                            </w:r>
                          </w:p>
                          <w:p w:rsidR="002641DB" w:rsidRPr="007E6DE4" w:rsidRDefault="002641DB" w:rsidP="008F6343">
                            <w:pPr>
                              <w:jc w:val="center"/>
                              <w:rPr>
                                <w:b/>
                                <w:sz w:val="28"/>
                                <w:szCs w:val="28"/>
                              </w:rPr>
                            </w:pPr>
                            <w:r w:rsidRPr="007E6DE4">
                              <w:rPr>
                                <w:b/>
                                <w:sz w:val="28"/>
                                <w:szCs w:val="28"/>
                              </w:rPr>
                              <w:t>_____________________________</w:t>
                            </w:r>
                            <w:r>
                              <w:rPr>
                                <w:b/>
                                <w:sz w:val="28"/>
                                <w:szCs w:val="28"/>
                              </w:rPr>
                              <w:t>__________________</w:t>
                            </w:r>
                          </w:p>
                          <w:p w:rsidR="002641DB" w:rsidRPr="007E6DE4" w:rsidRDefault="002641DB" w:rsidP="008F6343">
                            <w:pPr>
                              <w:jc w:val="center"/>
                              <w:rPr>
                                <w:i/>
                                <w:sz w:val="20"/>
                                <w:szCs w:val="20"/>
                              </w:rPr>
                            </w:pPr>
                            <w:r w:rsidRPr="007E6DE4">
                              <w:rPr>
                                <w:i/>
                                <w:sz w:val="20"/>
                                <w:szCs w:val="20"/>
                              </w:rPr>
                              <w:t>ИНН претендента (для претендентов-резидентов Российской Федерации)</w:t>
                            </w:r>
                          </w:p>
                          <w:p w:rsidR="002641DB" w:rsidRDefault="002641DB" w:rsidP="008F6343">
                            <w:pPr>
                              <w:jc w:val="both"/>
                            </w:pPr>
                          </w:p>
                          <w:p w:rsidR="002641DB" w:rsidRDefault="002641DB">
                            <w:pPr>
                              <w:jc w:val="center"/>
                              <w:rPr>
                                <w:b/>
                              </w:rPr>
                            </w:pPr>
                            <w:r>
                              <w:rPr>
                                <w:b/>
                              </w:rPr>
                              <w:t>ОБЕСПЕЧЕНИЕ ЗАЯВКИ НА УЧАСТИЕ В ОТКРЫТОМ КОНКУРСЕ № </w:t>
                            </w:r>
                          </w:p>
                          <w:p w:rsidR="002641DB" w:rsidRPr="003C6269" w:rsidRDefault="002641DB" w:rsidP="008F6343">
                            <w:pPr>
                              <w:jc w:val="center"/>
                              <w:rPr>
                                <w:b/>
                              </w:rPr>
                            </w:pPr>
                            <w:r w:rsidRPr="003C6269">
                              <w:rPr>
                                <w:b/>
                              </w:rPr>
                              <w:t xml:space="preserve">(лот № _________) </w:t>
                            </w:r>
                          </w:p>
                          <w:p w:rsidR="002641DB" w:rsidRPr="006471D1" w:rsidRDefault="002641DB"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2641DB" w:rsidRPr="007E6DE4" w:rsidRDefault="002641DB" w:rsidP="008F6343">
                      <w:pPr>
                        <w:jc w:val="center"/>
                        <w:rPr>
                          <w:b/>
                          <w:sz w:val="28"/>
                          <w:szCs w:val="28"/>
                        </w:rPr>
                      </w:pPr>
                      <w:r w:rsidRPr="007E6DE4">
                        <w:rPr>
                          <w:b/>
                          <w:sz w:val="28"/>
                          <w:szCs w:val="28"/>
                        </w:rPr>
                        <w:t xml:space="preserve">_____________________________________________, </w:t>
                      </w:r>
                    </w:p>
                    <w:p w:rsidR="002641DB" w:rsidRDefault="002641DB"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2641DB" w:rsidRPr="007E6DE4" w:rsidRDefault="002641DB" w:rsidP="008F6343">
                      <w:pPr>
                        <w:jc w:val="center"/>
                        <w:rPr>
                          <w:b/>
                          <w:sz w:val="28"/>
                          <w:szCs w:val="28"/>
                        </w:rPr>
                      </w:pPr>
                      <w:r w:rsidRPr="007E6DE4">
                        <w:rPr>
                          <w:b/>
                          <w:sz w:val="28"/>
                          <w:szCs w:val="28"/>
                        </w:rPr>
                        <w:t>________________________________________</w:t>
                      </w:r>
                    </w:p>
                    <w:p w:rsidR="002641DB" w:rsidRPr="007E6DE4" w:rsidRDefault="002641DB" w:rsidP="008F6343">
                      <w:pPr>
                        <w:jc w:val="center"/>
                        <w:rPr>
                          <w:i/>
                          <w:sz w:val="20"/>
                          <w:szCs w:val="20"/>
                        </w:rPr>
                      </w:pPr>
                      <w:r w:rsidRPr="007E6DE4">
                        <w:rPr>
                          <w:i/>
                          <w:sz w:val="20"/>
                          <w:szCs w:val="20"/>
                        </w:rPr>
                        <w:t>государство регистрации претендента</w:t>
                      </w:r>
                    </w:p>
                    <w:p w:rsidR="002641DB" w:rsidRPr="007E6DE4" w:rsidRDefault="002641DB" w:rsidP="008F6343">
                      <w:pPr>
                        <w:jc w:val="center"/>
                        <w:rPr>
                          <w:b/>
                          <w:sz w:val="28"/>
                          <w:szCs w:val="28"/>
                        </w:rPr>
                      </w:pPr>
                      <w:r w:rsidRPr="007E6DE4">
                        <w:rPr>
                          <w:b/>
                          <w:sz w:val="28"/>
                          <w:szCs w:val="28"/>
                        </w:rPr>
                        <w:t>_____________________________</w:t>
                      </w:r>
                      <w:r>
                        <w:rPr>
                          <w:b/>
                          <w:sz w:val="28"/>
                          <w:szCs w:val="28"/>
                        </w:rPr>
                        <w:t>__________________</w:t>
                      </w:r>
                    </w:p>
                    <w:p w:rsidR="002641DB" w:rsidRPr="007E6DE4" w:rsidRDefault="002641DB" w:rsidP="008F6343">
                      <w:pPr>
                        <w:jc w:val="center"/>
                        <w:rPr>
                          <w:i/>
                          <w:sz w:val="20"/>
                          <w:szCs w:val="20"/>
                        </w:rPr>
                      </w:pPr>
                      <w:r w:rsidRPr="007E6DE4">
                        <w:rPr>
                          <w:i/>
                          <w:sz w:val="20"/>
                          <w:szCs w:val="20"/>
                        </w:rPr>
                        <w:t>ИНН претендента (для претендентов-резидентов Российской Федерации)</w:t>
                      </w:r>
                    </w:p>
                    <w:p w:rsidR="002641DB" w:rsidRDefault="002641DB" w:rsidP="008F6343">
                      <w:pPr>
                        <w:jc w:val="both"/>
                      </w:pPr>
                    </w:p>
                    <w:p w:rsidR="002641DB" w:rsidRDefault="002641DB">
                      <w:pPr>
                        <w:jc w:val="center"/>
                        <w:rPr>
                          <w:b/>
                        </w:rPr>
                      </w:pPr>
                      <w:r>
                        <w:rPr>
                          <w:b/>
                        </w:rPr>
                        <w:t>ОБЕСПЕЧЕНИЕ ЗАЯВКИ НА УЧАСТИЕ В ОТКРЫТОМ КОНКУРСЕ № </w:t>
                      </w:r>
                    </w:p>
                    <w:p w:rsidR="002641DB" w:rsidRPr="003C6269" w:rsidRDefault="002641DB" w:rsidP="008F6343">
                      <w:pPr>
                        <w:jc w:val="center"/>
                        <w:rPr>
                          <w:b/>
                        </w:rPr>
                      </w:pPr>
                      <w:r w:rsidRPr="003C6269">
                        <w:rPr>
                          <w:b/>
                        </w:rPr>
                        <w:t xml:space="preserve">(лот № _________) </w:t>
                      </w:r>
                    </w:p>
                    <w:p w:rsidR="002641DB" w:rsidRPr="006471D1" w:rsidRDefault="002641DB" w:rsidP="006471D1">
                      <w:pPr>
                        <w:jc w:val="center"/>
                        <w:rPr>
                          <w:i/>
                        </w:rPr>
                      </w:pPr>
                      <w:r w:rsidRPr="003C6269">
                        <w:rPr>
                          <w:i/>
                        </w:rPr>
                        <w:t>(указывается номер лота)</w:t>
                      </w:r>
                    </w:p>
                  </w:txbxContent>
                </v:textbox>
                <w10:wrap type="tight"/>
              </v:shape>
            </w:pict>
          </mc:Fallback>
        </mc:AlternateContent>
      </w:r>
      <w:r w:rsidR="00F579A0">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6D3815" w:rsidP="00AA1400">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AA1400">
      <w:pPr>
        <w:pStyle w:val="1a"/>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w:t>
      </w:r>
      <w:r>
        <w:rPr>
          <w:sz w:val="28"/>
          <w:szCs w:val="28"/>
        </w:rPr>
        <w:softHyphen/>
        <w:t>ние об обеспечении Заявки в виде предоставления независимой (банковской) гаран</w:t>
      </w:r>
      <w:r>
        <w:rPr>
          <w:sz w:val="28"/>
          <w:szCs w:val="28"/>
        </w:rPr>
        <w:softHyphen/>
        <w:t>тии или внесения денежных средств на указанный Заказчиком расчетный счет. Воз</w:t>
      </w:r>
      <w:r>
        <w:rPr>
          <w:sz w:val="28"/>
          <w:szCs w:val="28"/>
        </w:rPr>
        <w:softHyphen/>
        <w:t>можны иные способы обеспечения Заявки, предусмотренные законодательством Российской Федерации. Способ, вид и размер обеспечения Заявки Заказчик указ</w:t>
      </w:r>
      <w:r>
        <w:rPr>
          <w:sz w:val="28"/>
          <w:szCs w:val="28"/>
        </w:rPr>
        <w:t>ы</w:t>
      </w:r>
      <w:r>
        <w:rPr>
          <w:sz w:val="28"/>
          <w:szCs w:val="28"/>
        </w:rPr>
        <w:t>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w:t>
      </w:r>
      <w:r>
        <w:rPr>
          <w:color w:val="000000"/>
          <w:sz w:val="28"/>
          <w:szCs w:val="28"/>
          <w:lang w:eastAsia="ru-RU"/>
        </w:rPr>
        <w:t>а</w:t>
      </w:r>
      <w:r>
        <w:rPr>
          <w:color w:val="000000"/>
          <w:sz w:val="28"/>
          <w:szCs w:val="28"/>
          <w:lang w:eastAsia="ru-RU"/>
        </w:rPr>
        <w:t>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w:t>
      </w:r>
      <w:r>
        <w:rPr>
          <w:rFonts w:eastAsia="MS Mincho"/>
          <w:sz w:val="28"/>
          <w:szCs w:val="28"/>
        </w:rPr>
        <w:t>а</w:t>
      </w:r>
      <w:r>
        <w:rPr>
          <w:rFonts w:eastAsia="MS Mincho"/>
          <w:sz w:val="28"/>
          <w:szCs w:val="28"/>
        </w:rPr>
        <w:t>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w:t>
      </w:r>
      <w:r>
        <w:rPr>
          <w:sz w:val="28"/>
          <w:szCs w:val="28"/>
        </w:rPr>
        <w:softHyphen/>
        <w:t>пункте 3.4.10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w:t>
      </w:r>
      <w:r>
        <w:rPr>
          <w:color w:val="000000"/>
          <w:sz w:val="28"/>
          <w:szCs w:val="28"/>
          <w:lang w:eastAsia="ru-RU"/>
        </w:rPr>
        <w:t>н</w:t>
      </w:r>
      <w:r>
        <w:rPr>
          <w:color w:val="000000"/>
          <w:sz w:val="28"/>
          <w:szCs w:val="28"/>
          <w:lang w:eastAsia="ru-RU"/>
        </w:rPr>
        <w:t>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w:t>
      </w:r>
      <w:r>
        <w:rPr>
          <w:color w:val="000000"/>
          <w:sz w:val="28"/>
          <w:szCs w:val="28"/>
          <w:lang w:eastAsia="ru-RU"/>
        </w:rPr>
        <w:t>н</w:t>
      </w:r>
      <w:r>
        <w:rPr>
          <w:color w:val="000000"/>
          <w:sz w:val="28"/>
          <w:szCs w:val="28"/>
          <w:lang w:eastAsia="ru-RU"/>
        </w:rPr>
        <w:t>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w:t>
      </w:r>
      <w:r>
        <w:rPr>
          <w:color w:val="000000"/>
          <w:sz w:val="28"/>
          <w:szCs w:val="28"/>
          <w:lang w:eastAsia="ru-RU"/>
        </w:rPr>
        <w:t>е</w:t>
      </w:r>
      <w:r>
        <w:rPr>
          <w:color w:val="000000"/>
          <w:sz w:val="28"/>
          <w:szCs w:val="28"/>
          <w:lang w:eastAsia="ru-RU"/>
        </w:rPr>
        <w:t>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w:t>
      </w:r>
      <w:r>
        <w:rPr>
          <w:color w:val="000000"/>
          <w:sz w:val="28"/>
          <w:szCs w:val="28"/>
          <w:lang w:eastAsia="ru-RU"/>
        </w:rPr>
        <w:t>е</w:t>
      </w:r>
      <w:r>
        <w:rPr>
          <w:color w:val="000000"/>
          <w:sz w:val="28"/>
          <w:szCs w:val="28"/>
          <w:lang w:eastAsia="ru-RU"/>
        </w:rPr>
        <w:t>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w:t>
      </w:r>
      <w:r>
        <w:rPr>
          <w:sz w:val="28"/>
          <w:szCs w:val="28"/>
        </w:rPr>
        <w:t>й</w:t>
      </w:r>
      <w:r>
        <w:rPr>
          <w:sz w:val="28"/>
          <w:szCs w:val="28"/>
        </w:rPr>
        <w:t xml:space="preserve">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w:t>
      </w:r>
      <w:r>
        <w:rPr>
          <w:color w:val="000000"/>
          <w:sz w:val="28"/>
          <w:szCs w:val="28"/>
          <w:lang w:eastAsia="ru-RU"/>
        </w:rPr>
        <w:t>т</w:t>
      </w:r>
      <w:r>
        <w:rPr>
          <w:color w:val="000000"/>
          <w:sz w:val="28"/>
          <w:szCs w:val="28"/>
          <w:lang w:eastAsia="ru-RU"/>
        </w:rPr>
        <w:t>ся с продлением на такой же срок обеспечения Заявки, если иное не указано в настоящей документации о закупке. При необходимости участник обязан предст</w:t>
      </w:r>
      <w:r>
        <w:rPr>
          <w:color w:val="000000"/>
          <w:sz w:val="28"/>
          <w:szCs w:val="28"/>
          <w:lang w:eastAsia="ru-RU"/>
        </w:rPr>
        <w:t>а</w:t>
      </w:r>
      <w:r>
        <w:rPr>
          <w:color w:val="000000"/>
          <w:sz w:val="28"/>
          <w:szCs w:val="28"/>
          <w:lang w:eastAsia="ru-RU"/>
        </w:rPr>
        <w:t>вить документы, свидетельствующие о продлении срока действия обеспечения Заявки, в зависимости от выбранного способа обеспечения. В случае отказа учас</w:t>
      </w:r>
      <w:r>
        <w:rPr>
          <w:color w:val="000000"/>
          <w:sz w:val="28"/>
          <w:szCs w:val="28"/>
          <w:lang w:eastAsia="ru-RU"/>
        </w:rPr>
        <w:t>т</w:t>
      </w:r>
      <w:r>
        <w:rPr>
          <w:color w:val="000000"/>
          <w:sz w:val="28"/>
          <w:szCs w:val="28"/>
          <w:lang w:eastAsia="ru-RU"/>
        </w:rPr>
        <w:t>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w:t>
      </w:r>
      <w:r>
        <w:rPr>
          <w:sz w:val="28"/>
          <w:szCs w:val="28"/>
        </w:rPr>
        <w:t>и</w:t>
      </w:r>
      <w:r>
        <w:rPr>
          <w:sz w:val="28"/>
          <w:szCs w:val="28"/>
        </w:rPr>
        <w:t>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w:t>
      </w:r>
      <w:r>
        <w:rPr>
          <w:sz w:val="28"/>
          <w:szCs w:val="28"/>
        </w:rPr>
        <w:t>е</w:t>
      </w:r>
      <w:r>
        <w:rPr>
          <w:sz w:val="28"/>
          <w:szCs w:val="28"/>
        </w:rPr>
        <w:t>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lastRenderedPageBreak/>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2F40F6" w:rsidRDefault="00F579A0">
      <w:pPr>
        <w:pStyle w:val="af9"/>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425950">
      <w:pPr>
        <w:pStyle w:val="af9"/>
        <w:numPr>
          <w:ilvl w:val="2"/>
          <w:numId w:val="48"/>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2F40F6" w:rsidRDefault="00F579A0">
      <w:pPr>
        <w:pStyle w:val="af9"/>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0A4B41" w:rsidRPr="001E5348" w:rsidRDefault="000A4B41" w:rsidP="00097101">
      <w:pPr>
        <w:pStyle w:val="af9"/>
        <w:ind w:right="-1"/>
        <w:rPr>
          <w:b/>
          <w:szCs w:val="28"/>
        </w:rPr>
      </w:pPr>
    </w:p>
    <w:p w:rsidR="00370C44" w:rsidRPr="004B366A" w:rsidRDefault="00370C44" w:rsidP="00AA1400">
      <w:pPr>
        <w:pStyle w:val="1a"/>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Default="00BB67CA" w:rsidP="00BB67CA">
      <w:pPr>
        <w:numPr>
          <w:ilvl w:val="0"/>
          <w:numId w:val="14"/>
        </w:numPr>
        <w:ind w:left="0" w:firstLine="709"/>
        <w:jc w:val="both"/>
        <w:rPr>
          <w:sz w:val="28"/>
          <w:szCs w:val="28"/>
        </w:rPr>
      </w:pPr>
      <w:r>
        <w:rPr>
          <w:sz w:val="28"/>
          <w:szCs w:val="28"/>
        </w:rPr>
        <w:t xml:space="preserve">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w:t>
      </w:r>
      <w:r>
        <w:rPr>
          <w:sz w:val="28"/>
          <w:szCs w:val="28"/>
        </w:rPr>
        <w:lastRenderedPageBreak/>
        <w:t>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7"/>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lastRenderedPageBreak/>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23"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4748E" w:rsidRPr="0004748E" w:rsidRDefault="0004748E" w:rsidP="0004748E">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04748E" w:rsidRDefault="0004748E" w:rsidP="0004748E">
      <w:pPr>
        <w:ind w:firstLine="709"/>
        <w:jc w:val="both"/>
        <w:rPr>
          <w:sz w:val="28"/>
          <w:szCs w:val="28"/>
        </w:rPr>
      </w:pPr>
      <w:r>
        <w:rPr>
          <w:sz w:val="28"/>
          <w:szCs w:val="28"/>
        </w:rPr>
        <w:t xml:space="preserve">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w:t>
      </w:r>
      <w:r>
        <w:rPr>
          <w:sz w:val="28"/>
          <w:szCs w:val="28"/>
        </w:rPr>
        <w:lastRenderedPageBreak/>
        <w:t>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04748E" w:rsidRDefault="0004748E" w:rsidP="0004748E">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A62C56" w:rsidRDefault="00A62C56" w:rsidP="00A62C56">
      <w:pPr>
        <w:numPr>
          <w:ilvl w:val="0"/>
          <w:numId w:val="14"/>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A62C56" w:rsidP="00A62C56">
      <w:pPr>
        <w:numPr>
          <w:ilvl w:val="0"/>
          <w:numId w:val="14"/>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на участие в Открытом конкурсе с указанием Заявок на участие в закупке, которые отклонены, оснований отклонения </w:t>
      </w:r>
      <w:r>
        <w:rPr>
          <w:color w:val="auto"/>
          <w:sz w:val="28"/>
          <w:szCs w:val="28"/>
        </w:rPr>
        <w:lastRenderedPageBreak/>
        <w:t>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a"/>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lastRenderedPageBreak/>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w:t>
      </w:r>
      <w:r>
        <w:rPr>
          <w:rFonts w:eastAsia="Calibri"/>
          <w:sz w:val="28"/>
          <w:szCs w:val="28"/>
          <w:lang w:eastAsia="en-US"/>
        </w:rPr>
        <w:t>о</w:t>
      </w:r>
      <w:r>
        <w:rPr>
          <w:rFonts w:eastAsia="Calibri"/>
          <w:sz w:val="28"/>
          <w:szCs w:val="28"/>
          <w:lang w:eastAsia="en-US"/>
        </w:rPr>
        <w:t>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lastRenderedPageBreak/>
        <w:t>3) отказаться от проведения новой закупки и не заключать договор с доп</w:t>
      </w:r>
      <w:r>
        <w:rPr>
          <w:rFonts w:eastAsia="Calibri"/>
          <w:sz w:val="28"/>
          <w:szCs w:val="28"/>
          <w:lang w:eastAsia="en-US"/>
        </w:rPr>
        <w:t>у</w:t>
      </w:r>
      <w:r>
        <w:rPr>
          <w:rFonts w:eastAsia="Calibri"/>
          <w:sz w:val="28"/>
          <w:szCs w:val="28"/>
          <w:lang w:eastAsia="en-US"/>
        </w:rPr>
        <w:t>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74281A">
      <w:pPr>
        <w:numPr>
          <w:ilvl w:val="0"/>
          <w:numId w:val="15"/>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a"/>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2F40F6" w:rsidRDefault="00F579A0">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w:t>
      </w:r>
      <w:r>
        <w:rPr>
          <w:sz w:val="28"/>
          <w:szCs w:val="28"/>
        </w:rPr>
        <w:t>з</w:t>
      </w:r>
      <w:r>
        <w:rPr>
          <w:sz w:val="28"/>
          <w:szCs w:val="28"/>
        </w:rPr>
        <w:t>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w:t>
      </w:r>
      <w:r>
        <w:rPr>
          <w:sz w:val="28"/>
          <w:szCs w:val="28"/>
        </w:rPr>
        <w:t>к</w:t>
      </w:r>
      <w:r>
        <w:rPr>
          <w:sz w:val="28"/>
          <w:szCs w:val="28"/>
        </w:rPr>
        <w:t>те 25 Информационной карты и учитывающего, при необходимости, период времени для получения Заказчиком одобрения сделки органами управления Зака</w:t>
      </w:r>
      <w:r>
        <w:rPr>
          <w:sz w:val="28"/>
          <w:szCs w:val="28"/>
        </w:rPr>
        <w:t>з</w:t>
      </w:r>
      <w:r>
        <w:rPr>
          <w:sz w:val="28"/>
          <w:szCs w:val="28"/>
        </w:rPr>
        <w:t>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w:t>
      </w:r>
      <w:r>
        <w:rPr>
          <w:sz w:val="28"/>
          <w:szCs w:val="28"/>
        </w:rPr>
        <w:t>д</w:t>
      </w:r>
      <w:r>
        <w:rPr>
          <w:sz w:val="28"/>
          <w:szCs w:val="28"/>
        </w:rPr>
        <w:t xml:space="preserve">ствами связи, обеспечивающими возможность подтверждения отправки, по адресу </w:t>
      </w:r>
      <w:r>
        <w:rPr>
          <w:sz w:val="28"/>
          <w:szCs w:val="28"/>
        </w:rPr>
        <w:lastRenderedPageBreak/>
        <w:t>электронной почты, указанному таким лицом в контактной информации прилож</w:t>
      </w:r>
      <w:r>
        <w:rPr>
          <w:sz w:val="28"/>
          <w:szCs w:val="28"/>
        </w:rPr>
        <w:t>е</w:t>
      </w:r>
      <w:r>
        <w:rPr>
          <w:sz w:val="28"/>
          <w:szCs w:val="28"/>
        </w:rPr>
        <w:t>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 xml:space="preserve">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w:t>
      </w:r>
      <w:r>
        <w:rPr>
          <w:sz w:val="28"/>
          <w:szCs w:val="28"/>
        </w:rPr>
        <w:lastRenderedPageBreak/>
        <w:t>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a"/>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7"/>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7"/>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7"/>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7"/>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45708B">
      <w:pPr>
        <w:pStyle w:val="aff7"/>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7"/>
        <w:numPr>
          <w:ilvl w:val="0"/>
          <w:numId w:val="29"/>
        </w:numPr>
        <w:ind w:left="0" w:firstLine="709"/>
        <w:jc w:val="both"/>
        <w:rPr>
          <w:sz w:val="28"/>
          <w:szCs w:val="28"/>
        </w:rPr>
      </w:pPr>
      <w:r>
        <w:rPr>
          <w:rFonts w:eastAsia="MS Mincho"/>
          <w:sz w:val="28"/>
          <w:szCs w:val="28"/>
        </w:rPr>
        <w:lastRenderedPageBreak/>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E67B4B">
      <w:pPr>
        <w:pStyle w:val="aff7"/>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7"/>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7"/>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5708B">
      <w:pPr>
        <w:pStyle w:val="aff7"/>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7"/>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7"/>
        <w:ind w:left="709"/>
        <w:jc w:val="both"/>
        <w:rPr>
          <w:sz w:val="28"/>
          <w:szCs w:val="28"/>
        </w:rPr>
      </w:pPr>
    </w:p>
    <w:p w:rsidR="00D83DFB" w:rsidRPr="002C3FF9" w:rsidRDefault="00D83DFB" w:rsidP="00D83DFB">
      <w:pPr>
        <w:ind w:firstLine="709"/>
        <w:jc w:val="both"/>
        <w:rPr>
          <w:b/>
          <w:sz w:val="28"/>
          <w:szCs w:val="28"/>
          <w:highlight w:val="cyan"/>
        </w:rPr>
      </w:pPr>
    </w:p>
    <w:p w:rsidR="002641DB" w:rsidRPr="001F39E9" w:rsidRDefault="00F579A0" w:rsidP="002641DB">
      <w:pPr>
        <w:spacing w:after="120"/>
        <w:jc w:val="center"/>
        <w:outlineLvl w:val="0"/>
        <w:rPr>
          <w:b/>
          <w:sz w:val="28"/>
          <w:szCs w:val="28"/>
        </w:rPr>
      </w:pPr>
      <w:r>
        <w:rPr>
          <w:rFonts w:eastAsia="MS Mincho"/>
          <w:b/>
          <w:bCs/>
          <w:sz w:val="32"/>
          <w:szCs w:val="32"/>
        </w:rPr>
        <w:t>Раздел 4. Техническое задание</w:t>
      </w:r>
    </w:p>
    <w:p w:rsidR="002641DB" w:rsidRPr="002C3FF9" w:rsidRDefault="002641DB" w:rsidP="002641DB">
      <w:pPr>
        <w:ind w:firstLine="709"/>
        <w:jc w:val="both"/>
        <w:rPr>
          <w:b/>
          <w:sz w:val="28"/>
          <w:szCs w:val="28"/>
          <w:highlight w:val="cyan"/>
        </w:rPr>
      </w:pPr>
    </w:p>
    <w:p w:rsidR="002641DB" w:rsidRPr="0019444C" w:rsidRDefault="00F579A0" w:rsidP="002641DB">
      <w:pPr>
        <w:ind w:firstLine="426"/>
        <w:rPr>
          <w:b/>
          <w:spacing w:val="1"/>
        </w:rPr>
      </w:pPr>
      <w:r>
        <w:rPr>
          <w:b/>
          <w:spacing w:val="1"/>
        </w:rPr>
        <w:t>4.1. Общие положения.</w:t>
      </w:r>
    </w:p>
    <w:p w:rsidR="002641DB" w:rsidRDefault="00F579A0" w:rsidP="002641DB">
      <w:pPr>
        <w:pStyle w:val="1a"/>
        <w:ind w:firstLine="426"/>
        <w:rPr>
          <w:sz w:val="24"/>
          <w:szCs w:val="24"/>
        </w:rPr>
      </w:pPr>
      <w:r>
        <w:rPr>
          <w:sz w:val="24"/>
          <w:szCs w:val="24"/>
        </w:rPr>
        <w:t>4.1. Предметом открытого конкурса является поставка товара (плиты железобетонные предварительно напряженные для аэродромных покрытий ПАГ-18), для нужд Контейнерного терминала Забайкальск филиала ПАО "ТрансКонтейнер" на Забайкальской железной дороге.</w:t>
      </w:r>
    </w:p>
    <w:p w:rsidR="002641DB" w:rsidRPr="0019444C" w:rsidRDefault="00F579A0" w:rsidP="002641DB">
      <w:pPr>
        <w:pStyle w:val="1a"/>
        <w:ind w:firstLine="426"/>
        <w:rPr>
          <w:sz w:val="24"/>
          <w:szCs w:val="24"/>
        </w:rPr>
      </w:pPr>
      <w:r>
        <w:rPr>
          <w:sz w:val="24"/>
          <w:szCs w:val="24"/>
        </w:rPr>
        <w:t>4.2. В заявке претендента должны быть изложены условия, соответствующие требованиям технического задания, либо более выгодные для заказчика.</w:t>
      </w:r>
    </w:p>
    <w:p w:rsidR="002641DB" w:rsidRPr="00E52BBA" w:rsidRDefault="00F579A0" w:rsidP="002641DB">
      <w:pPr>
        <w:pStyle w:val="1a"/>
        <w:ind w:firstLine="426"/>
        <w:rPr>
          <w:sz w:val="24"/>
          <w:szCs w:val="24"/>
        </w:rPr>
      </w:pPr>
      <w:r>
        <w:rPr>
          <w:sz w:val="24"/>
          <w:szCs w:val="24"/>
        </w:rPr>
        <w:t>4.3. Плиты железобетонные предварительно напряженные для аэродромных покрытий ПАГ-18 предназначены для выполнения капитального ремонта бетонного покрытия контейнерного терминала Забайкальск.</w:t>
      </w:r>
    </w:p>
    <w:p w:rsidR="002641DB" w:rsidRPr="0019444C" w:rsidRDefault="00F579A0" w:rsidP="002641DB">
      <w:pPr>
        <w:pStyle w:val="1a"/>
        <w:ind w:firstLine="426"/>
        <w:rPr>
          <w:sz w:val="24"/>
          <w:szCs w:val="24"/>
        </w:rPr>
      </w:pPr>
      <w:r>
        <w:rPr>
          <w:sz w:val="24"/>
          <w:szCs w:val="24"/>
        </w:rPr>
        <w:lastRenderedPageBreak/>
        <w:t xml:space="preserve">4.4. Поставляемый товар должен быть новым, ранее в эксплуатации не находившимся. </w:t>
      </w:r>
    </w:p>
    <w:p w:rsidR="002641DB" w:rsidRPr="00E52BBA" w:rsidRDefault="002641DB" w:rsidP="002641DB">
      <w:pPr>
        <w:pStyle w:val="1a"/>
        <w:ind w:firstLine="426"/>
        <w:rPr>
          <w:sz w:val="24"/>
          <w:szCs w:val="24"/>
        </w:rPr>
      </w:pPr>
    </w:p>
    <w:p w:rsidR="002641DB" w:rsidRDefault="00F579A0" w:rsidP="002641DB">
      <w:pPr>
        <w:pStyle w:val="1a"/>
        <w:ind w:firstLine="0"/>
        <w:rPr>
          <w:rFonts w:eastAsia="Times New Roman"/>
          <w:b/>
          <w:sz w:val="24"/>
          <w:szCs w:val="24"/>
        </w:rPr>
      </w:pPr>
      <w:r>
        <w:rPr>
          <w:b/>
          <w:sz w:val="24"/>
          <w:szCs w:val="24"/>
        </w:rPr>
        <w:t xml:space="preserve">      4.2. Номенклатура и требуемое количество плит железобетонных</w:t>
      </w:r>
      <w:r>
        <w:rPr>
          <w:rFonts w:eastAsia="Times New Roman"/>
          <w:b/>
          <w:sz w:val="24"/>
          <w:szCs w:val="24"/>
        </w:rPr>
        <w:t>.</w:t>
      </w:r>
    </w:p>
    <w:p w:rsidR="002641DB" w:rsidRDefault="002641DB" w:rsidP="002641DB">
      <w:pPr>
        <w:pStyle w:val="1a"/>
        <w:ind w:firstLine="0"/>
        <w:rPr>
          <w:b/>
          <w:sz w:val="24"/>
          <w:szCs w:val="24"/>
        </w:rPr>
      </w:pPr>
    </w:p>
    <w:tbl>
      <w:tblPr>
        <w:tblW w:w="4948" w:type="pct"/>
        <w:tblLayout w:type="fixed"/>
        <w:tblLook w:val="04A0" w:firstRow="1" w:lastRow="0" w:firstColumn="1" w:lastColumn="0" w:noHBand="0" w:noVBand="1"/>
      </w:tblPr>
      <w:tblGrid>
        <w:gridCol w:w="2802"/>
        <w:gridCol w:w="1559"/>
        <w:gridCol w:w="1984"/>
        <w:gridCol w:w="2127"/>
        <w:gridCol w:w="1842"/>
      </w:tblGrid>
      <w:tr w:rsidR="002641DB" w:rsidTr="002641DB">
        <w:trPr>
          <w:trHeight w:val="308"/>
        </w:trPr>
        <w:tc>
          <w:tcPr>
            <w:tcW w:w="135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2641DB" w:rsidRPr="00362713" w:rsidRDefault="00F579A0" w:rsidP="002641DB">
            <w:pPr>
              <w:suppressAutoHyphens w:val="0"/>
              <w:jc w:val="center"/>
              <w:rPr>
                <w:b/>
                <w:bCs/>
                <w:color w:val="000000"/>
                <w:sz w:val="23"/>
                <w:szCs w:val="23"/>
              </w:rPr>
            </w:pPr>
            <w:r>
              <w:rPr>
                <w:b/>
                <w:bCs/>
                <w:color w:val="000000"/>
                <w:sz w:val="23"/>
                <w:szCs w:val="23"/>
              </w:rPr>
              <w:t>Наименование товара</w:t>
            </w:r>
          </w:p>
        </w:tc>
        <w:tc>
          <w:tcPr>
            <w:tcW w:w="756" w:type="pct"/>
            <w:tcBorders>
              <w:top w:val="single" w:sz="4" w:space="0" w:color="auto"/>
              <w:left w:val="nil"/>
              <w:bottom w:val="single" w:sz="4" w:space="0" w:color="auto"/>
              <w:right w:val="single" w:sz="4" w:space="0" w:color="auto"/>
            </w:tcBorders>
            <w:shd w:val="clear" w:color="auto" w:fill="FFFFFF" w:themeFill="background1"/>
            <w:noWrap/>
            <w:vAlign w:val="center"/>
            <w:hideMark/>
          </w:tcPr>
          <w:p w:rsidR="002641DB" w:rsidRPr="00362713" w:rsidRDefault="00F579A0" w:rsidP="002641DB">
            <w:pPr>
              <w:suppressAutoHyphens w:val="0"/>
              <w:jc w:val="center"/>
              <w:rPr>
                <w:b/>
                <w:bCs/>
                <w:color w:val="000000"/>
                <w:sz w:val="23"/>
                <w:szCs w:val="23"/>
                <w:highlight w:val="yellow"/>
              </w:rPr>
            </w:pPr>
            <w:r>
              <w:rPr>
                <w:b/>
                <w:bCs/>
                <w:color w:val="000000"/>
                <w:sz w:val="23"/>
                <w:szCs w:val="23"/>
              </w:rPr>
              <w:t>Тип</w:t>
            </w:r>
          </w:p>
        </w:tc>
        <w:tc>
          <w:tcPr>
            <w:tcW w:w="96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641DB" w:rsidRPr="00362713" w:rsidRDefault="00F579A0" w:rsidP="002641DB">
            <w:pPr>
              <w:suppressAutoHyphens w:val="0"/>
              <w:jc w:val="center"/>
              <w:rPr>
                <w:b/>
                <w:bCs/>
                <w:color w:val="000000"/>
                <w:sz w:val="23"/>
                <w:szCs w:val="23"/>
              </w:rPr>
            </w:pPr>
            <w:r>
              <w:rPr>
                <w:b/>
                <w:bCs/>
                <w:color w:val="000000"/>
                <w:sz w:val="23"/>
                <w:szCs w:val="23"/>
              </w:rPr>
              <w:t>Размеры</w:t>
            </w:r>
          </w:p>
          <w:p w:rsidR="002641DB" w:rsidRPr="00362713" w:rsidRDefault="00F579A0" w:rsidP="002641DB">
            <w:pPr>
              <w:suppressAutoHyphens w:val="0"/>
              <w:jc w:val="center"/>
              <w:rPr>
                <w:b/>
                <w:bCs/>
                <w:color w:val="000000"/>
                <w:sz w:val="23"/>
                <w:szCs w:val="23"/>
              </w:rPr>
            </w:pPr>
            <w:r>
              <w:rPr>
                <w:b/>
                <w:bCs/>
                <w:color w:val="000000"/>
                <w:sz w:val="23"/>
                <w:szCs w:val="23"/>
                <w:lang w:val="en-US"/>
              </w:rPr>
              <w:t>L</w:t>
            </w:r>
            <w:r>
              <w:rPr>
                <w:b/>
                <w:bCs/>
                <w:color w:val="000000"/>
                <w:sz w:val="23"/>
                <w:szCs w:val="23"/>
              </w:rPr>
              <w:t>*</w:t>
            </w:r>
            <w:r>
              <w:rPr>
                <w:b/>
                <w:bCs/>
                <w:color w:val="000000"/>
                <w:sz w:val="23"/>
                <w:szCs w:val="23"/>
                <w:lang w:val="en-US"/>
              </w:rPr>
              <w:t>B</w:t>
            </w:r>
            <w:r>
              <w:rPr>
                <w:b/>
                <w:bCs/>
                <w:color w:val="000000"/>
                <w:sz w:val="23"/>
                <w:szCs w:val="23"/>
              </w:rPr>
              <w:t>*</w:t>
            </w:r>
            <w:r>
              <w:rPr>
                <w:b/>
                <w:bCs/>
                <w:color w:val="000000"/>
                <w:sz w:val="23"/>
                <w:szCs w:val="23"/>
                <w:lang w:val="en-US"/>
              </w:rPr>
              <w:t>H</w:t>
            </w:r>
            <w:r>
              <w:rPr>
                <w:b/>
                <w:bCs/>
                <w:color w:val="000000"/>
                <w:sz w:val="23"/>
                <w:szCs w:val="23"/>
              </w:rPr>
              <w:t xml:space="preserve"> (мм)</w:t>
            </w:r>
          </w:p>
        </w:tc>
        <w:tc>
          <w:tcPr>
            <w:tcW w:w="10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641DB" w:rsidRPr="00362713" w:rsidRDefault="00F579A0" w:rsidP="002641DB">
            <w:pPr>
              <w:suppressAutoHyphens w:val="0"/>
              <w:jc w:val="center"/>
              <w:rPr>
                <w:b/>
                <w:bCs/>
                <w:color w:val="000000"/>
                <w:sz w:val="23"/>
                <w:szCs w:val="23"/>
              </w:rPr>
            </w:pPr>
            <w:r>
              <w:rPr>
                <w:b/>
                <w:bCs/>
                <w:color w:val="000000"/>
                <w:sz w:val="23"/>
                <w:szCs w:val="23"/>
              </w:rPr>
              <w:t>Нормативный документ</w:t>
            </w:r>
          </w:p>
        </w:tc>
        <w:tc>
          <w:tcPr>
            <w:tcW w:w="8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641DB" w:rsidRPr="00362713" w:rsidRDefault="00F579A0" w:rsidP="002641DB">
            <w:pPr>
              <w:suppressAutoHyphens w:val="0"/>
              <w:jc w:val="center"/>
              <w:rPr>
                <w:b/>
                <w:bCs/>
                <w:color w:val="000000"/>
                <w:sz w:val="23"/>
                <w:szCs w:val="23"/>
              </w:rPr>
            </w:pPr>
            <w:r>
              <w:rPr>
                <w:b/>
                <w:bCs/>
                <w:color w:val="000000"/>
                <w:sz w:val="23"/>
                <w:szCs w:val="23"/>
              </w:rPr>
              <w:t>Кол-во/шт</w:t>
            </w:r>
          </w:p>
        </w:tc>
      </w:tr>
      <w:tr w:rsidR="002641DB" w:rsidTr="002641DB">
        <w:trPr>
          <w:trHeight w:val="308"/>
        </w:trPr>
        <w:tc>
          <w:tcPr>
            <w:tcW w:w="1358" w:type="pct"/>
            <w:tcBorders>
              <w:top w:val="nil"/>
              <w:left w:val="single" w:sz="4" w:space="0" w:color="auto"/>
              <w:bottom w:val="single" w:sz="4" w:space="0" w:color="auto"/>
              <w:right w:val="single" w:sz="4" w:space="0" w:color="auto"/>
            </w:tcBorders>
            <w:shd w:val="clear" w:color="auto" w:fill="auto"/>
            <w:noWrap/>
            <w:hideMark/>
          </w:tcPr>
          <w:p w:rsidR="002641DB" w:rsidRPr="00362713" w:rsidRDefault="00F579A0" w:rsidP="002641DB">
            <w:pPr>
              <w:suppressAutoHyphens w:val="0"/>
              <w:jc w:val="center"/>
              <w:rPr>
                <w:color w:val="000000"/>
                <w:sz w:val="23"/>
                <w:szCs w:val="23"/>
              </w:rPr>
            </w:pPr>
            <w:r>
              <w:rPr>
                <w:sz w:val="23"/>
                <w:szCs w:val="23"/>
              </w:rPr>
              <w:t>Плиты железобетонные предварительно напр</w:t>
            </w:r>
            <w:r>
              <w:rPr>
                <w:sz w:val="23"/>
                <w:szCs w:val="23"/>
              </w:rPr>
              <w:t>я</w:t>
            </w:r>
            <w:r>
              <w:rPr>
                <w:sz w:val="23"/>
                <w:szCs w:val="23"/>
              </w:rPr>
              <w:t xml:space="preserve">женные для аэродромных покрытий </w:t>
            </w:r>
            <w:r>
              <w:t>ПАГ-18</w:t>
            </w:r>
          </w:p>
        </w:tc>
        <w:tc>
          <w:tcPr>
            <w:tcW w:w="756" w:type="pct"/>
            <w:tcBorders>
              <w:top w:val="single" w:sz="4" w:space="0" w:color="auto"/>
              <w:left w:val="nil"/>
              <w:bottom w:val="single" w:sz="4" w:space="0" w:color="auto"/>
              <w:right w:val="single" w:sz="4" w:space="0" w:color="auto"/>
            </w:tcBorders>
            <w:shd w:val="clear" w:color="auto" w:fill="auto"/>
            <w:noWrap/>
            <w:hideMark/>
          </w:tcPr>
          <w:p w:rsidR="002641DB" w:rsidRPr="00362713" w:rsidRDefault="00F579A0" w:rsidP="002641DB">
            <w:pPr>
              <w:pStyle w:val="a"/>
              <w:numPr>
                <w:ilvl w:val="0"/>
                <w:numId w:val="0"/>
              </w:numPr>
              <w:spacing w:after="0"/>
              <w:jc w:val="center"/>
              <w:rPr>
                <w:sz w:val="23"/>
                <w:szCs w:val="23"/>
              </w:rPr>
            </w:pPr>
            <w:r>
              <w:rPr>
                <w:sz w:val="23"/>
                <w:szCs w:val="23"/>
              </w:rPr>
              <w:t>ПАГ-18</w:t>
            </w:r>
          </w:p>
        </w:tc>
        <w:tc>
          <w:tcPr>
            <w:tcW w:w="962" w:type="pct"/>
            <w:tcBorders>
              <w:top w:val="single" w:sz="4" w:space="0" w:color="auto"/>
              <w:left w:val="single" w:sz="4" w:space="0" w:color="auto"/>
              <w:bottom w:val="single" w:sz="4" w:space="0" w:color="auto"/>
              <w:right w:val="single" w:sz="4" w:space="0" w:color="auto"/>
            </w:tcBorders>
          </w:tcPr>
          <w:p w:rsidR="002641DB" w:rsidRPr="00362713" w:rsidRDefault="00F579A0" w:rsidP="002641DB">
            <w:pPr>
              <w:suppressAutoHyphens w:val="0"/>
              <w:jc w:val="center"/>
              <w:rPr>
                <w:color w:val="000000"/>
                <w:sz w:val="23"/>
                <w:szCs w:val="23"/>
                <w:lang w:val="en-US"/>
              </w:rPr>
            </w:pPr>
            <w:r>
              <w:rPr>
                <w:color w:val="000000"/>
                <w:sz w:val="23"/>
                <w:szCs w:val="23"/>
                <w:lang w:val="en-US"/>
              </w:rPr>
              <w:t>6000*2000*180</w:t>
            </w:r>
          </w:p>
        </w:tc>
        <w:tc>
          <w:tcPr>
            <w:tcW w:w="1031" w:type="pct"/>
            <w:tcBorders>
              <w:top w:val="single" w:sz="4" w:space="0" w:color="auto"/>
              <w:left w:val="single" w:sz="4" w:space="0" w:color="auto"/>
              <w:bottom w:val="single" w:sz="4" w:space="0" w:color="auto"/>
              <w:right w:val="single" w:sz="4" w:space="0" w:color="auto"/>
            </w:tcBorders>
          </w:tcPr>
          <w:p w:rsidR="002641DB" w:rsidRPr="00362713" w:rsidRDefault="00F579A0" w:rsidP="002641DB">
            <w:pPr>
              <w:suppressAutoHyphens w:val="0"/>
              <w:jc w:val="center"/>
              <w:rPr>
                <w:color w:val="000000"/>
                <w:sz w:val="23"/>
                <w:szCs w:val="23"/>
              </w:rPr>
            </w:pPr>
            <w:r>
              <w:rPr>
                <w:sz w:val="23"/>
                <w:szCs w:val="23"/>
              </w:rPr>
              <w:t>ГОСТ 25912-2015</w:t>
            </w:r>
          </w:p>
        </w:tc>
        <w:tc>
          <w:tcPr>
            <w:tcW w:w="893" w:type="pct"/>
            <w:tcBorders>
              <w:top w:val="single" w:sz="4" w:space="0" w:color="auto"/>
              <w:left w:val="single" w:sz="4" w:space="0" w:color="auto"/>
              <w:bottom w:val="single" w:sz="4" w:space="0" w:color="auto"/>
              <w:right w:val="single" w:sz="4" w:space="0" w:color="auto"/>
            </w:tcBorders>
          </w:tcPr>
          <w:p w:rsidR="002641DB" w:rsidRPr="00362713" w:rsidRDefault="00F579A0" w:rsidP="002641DB">
            <w:pPr>
              <w:suppressAutoHyphens w:val="0"/>
              <w:jc w:val="center"/>
              <w:rPr>
                <w:color w:val="000000"/>
                <w:sz w:val="23"/>
                <w:szCs w:val="23"/>
              </w:rPr>
            </w:pPr>
            <w:r>
              <w:rPr>
                <w:color w:val="000000"/>
                <w:sz w:val="23"/>
                <w:szCs w:val="23"/>
              </w:rPr>
              <w:t>100</w:t>
            </w:r>
          </w:p>
        </w:tc>
      </w:tr>
    </w:tbl>
    <w:p w:rsidR="002641DB" w:rsidRPr="0019444C" w:rsidRDefault="002641DB" w:rsidP="002641DB">
      <w:pPr>
        <w:pStyle w:val="1a"/>
        <w:ind w:firstLine="0"/>
        <w:rPr>
          <w:b/>
          <w:sz w:val="24"/>
          <w:szCs w:val="24"/>
        </w:rPr>
      </w:pPr>
    </w:p>
    <w:p w:rsidR="002641DB" w:rsidRPr="0019444C" w:rsidRDefault="00F579A0" w:rsidP="002641DB">
      <w:pPr>
        <w:widowControl w:val="0"/>
        <w:shd w:val="clear" w:color="auto" w:fill="FFFFFF"/>
        <w:tabs>
          <w:tab w:val="left" w:pos="0"/>
        </w:tabs>
        <w:suppressAutoHyphens w:val="0"/>
        <w:autoSpaceDE w:val="0"/>
        <w:autoSpaceDN w:val="0"/>
        <w:adjustRightInd w:val="0"/>
        <w:ind w:firstLine="426"/>
        <w:rPr>
          <w:b/>
        </w:rPr>
      </w:pPr>
      <w:r>
        <w:rPr>
          <w:b/>
        </w:rPr>
        <w:t>4.3. Место поставки Товара.</w:t>
      </w:r>
    </w:p>
    <w:p w:rsidR="002641DB" w:rsidRPr="0019444C" w:rsidRDefault="00F579A0" w:rsidP="002641DB">
      <w:pPr>
        <w:ind w:firstLine="426"/>
        <w:jc w:val="both"/>
      </w:pPr>
      <w:r>
        <w:t xml:space="preserve">4.3.1. Поставка Товара Покупателю осуществляется Поставщиком: </w:t>
      </w:r>
    </w:p>
    <w:p w:rsidR="002641DB" w:rsidRPr="0019444C" w:rsidRDefault="00F579A0" w:rsidP="002641DB">
      <w:pPr>
        <w:pStyle w:val="aff7"/>
        <w:ind w:left="0" w:firstLine="426"/>
        <w:contextualSpacing/>
        <w:jc w:val="both"/>
      </w:pPr>
      <w:r>
        <w:t xml:space="preserve">– Российская Федерация, Забайкальский край, станция Забайкальск – в случае железнодорожной поставки; </w:t>
      </w:r>
    </w:p>
    <w:p w:rsidR="002641DB" w:rsidRPr="0019444C" w:rsidRDefault="00F579A0" w:rsidP="002641DB">
      <w:pPr>
        <w:pStyle w:val="aff7"/>
        <w:ind w:left="0" w:firstLine="426"/>
        <w:contextualSpacing/>
        <w:jc w:val="both"/>
      </w:pPr>
      <w:r>
        <w:t>– Российская Федерация, Забайкальский край, Забайкальский район, пгт. Забайкальск, ул. 1-го Мая, 6 Д, контейнерный терминал Забайкальск – в случае иного способа доставки.</w:t>
      </w:r>
    </w:p>
    <w:p w:rsidR="002641DB" w:rsidRPr="0019444C" w:rsidRDefault="00F579A0" w:rsidP="002641DB">
      <w:pPr>
        <w:pStyle w:val="aff7"/>
        <w:ind w:left="0" w:firstLine="426"/>
        <w:contextualSpacing/>
        <w:jc w:val="both"/>
      </w:pPr>
      <w:r>
        <w:t>Поставщик не позднее десяти календарных дней до окончания срока поставки Товара уведомляет Покупателя о способе отправки любым из указанных способов: по электронной почте, по телефону контактного лица Заказчика, ответственного за организацию приемки Товара на филиале.</w:t>
      </w:r>
    </w:p>
    <w:p w:rsidR="002641DB" w:rsidRPr="0019444C" w:rsidRDefault="002641DB" w:rsidP="002641DB">
      <w:pPr>
        <w:suppressAutoHyphens w:val="0"/>
        <w:ind w:firstLine="426"/>
      </w:pPr>
    </w:p>
    <w:p w:rsidR="002641DB" w:rsidRPr="0019444C" w:rsidRDefault="00F579A0" w:rsidP="002641DB">
      <w:pPr>
        <w:suppressAutoHyphens w:val="0"/>
        <w:ind w:firstLine="426"/>
        <w:rPr>
          <w:b/>
          <w:bCs/>
        </w:rPr>
      </w:pPr>
      <w:r>
        <w:rPr>
          <w:b/>
          <w:bCs/>
        </w:rPr>
        <w:t>4.4. Условия поставки Товара</w:t>
      </w:r>
    </w:p>
    <w:p w:rsidR="002641DB" w:rsidRPr="0019444C" w:rsidRDefault="00F579A0" w:rsidP="002641DB">
      <w:pPr>
        <w:widowControl w:val="0"/>
        <w:autoSpaceDE w:val="0"/>
        <w:autoSpaceDN w:val="0"/>
        <w:adjustRightInd w:val="0"/>
        <w:ind w:firstLine="426"/>
        <w:jc w:val="both"/>
      </w:pPr>
      <w:r>
        <w:t>4.4.1. Приемка Товара осуществляется представителями Поставщика и Покупателя с подписанием товарной накладной (ТОРГ-12) либо универсального передаточного документа (далее – УПД) в месте приемки Товара. Представитель Покупателя перед приемкой доставленного Товара предъявляет Поставщику следующие документы:</w:t>
      </w:r>
    </w:p>
    <w:p w:rsidR="002641DB" w:rsidRPr="0019444C" w:rsidRDefault="00F579A0" w:rsidP="002641DB">
      <w:pPr>
        <w:widowControl w:val="0"/>
        <w:autoSpaceDE w:val="0"/>
        <w:autoSpaceDN w:val="0"/>
        <w:adjustRightInd w:val="0"/>
        <w:ind w:firstLine="426"/>
        <w:jc w:val="both"/>
      </w:pPr>
      <w:r>
        <w:t xml:space="preserve">1)  документ, удостоверяющий личность представителя Покупателя;  </w:t>
      </w:r>
    </w:p>
    <w:p w:rsidR="002641DB" w:rsidRPr="0019444C" w:rsidRDefault="00F579A0" w:rsidP="002641DB">
      <w:pPr>
        <w:widowControl w:val="0"/>
        <w:autoSpaceDE w:val="0"/>
        <w:autoSpaceDN w:val="0"/>
        <w:adjustRightInd w:val="0"/>
        <w:ind w:firstLine="426"/>
        <w:jc w:val="both"/>
        <w:rPr>
          <w:color w:val="222222"/>
          <w:highlight w:val="yellow"/>
          <w:lang w:eastAsia="ru-RU"/>
        </w:rPr>
      </w:pPr>
      <w:r>
        <w:t xml:space="preserve">2) </w:t>
      </w:r>
      <w:r>
        <w:rPr>
          <w:color w:val="222222"/>
          <w:lang w:eastAsia="ru-RU"/>
        </w:rPr>
        <w:t>доверенность на представителя Поставщика, оформленную надлежащим образом, либо иной документ;</w:t>
      </w:r>
    </w:p>
    <w:p w:rsidR="002641DB" w:rsidRPr="0019444C" w:rsidRDefault="00F579A0" w:rsidP="002641DB">
      <w:pPr>
        <w:widowControl w:val="0"/>
        <w:autoSpaceDE w:val="0"/>
        <w:autoSpaceDN w:val="0"/>
        <w:adjustRightInd w:val="0"/>
        <w:ind w:firstLine="426"/>
        <w:jc w:val="both"/>
      </w:pPr>
      <w:r>
        <w:t>Представитель Поставщика перед приемкой доставленного Товара предъявляет Покупателю следующие документы:</w:t>
      </w:r>
    </w:p>
    <w:p w:rsidR="002641DB" w:rsidRPr="0019444C" w:rsidRDefault="00F579A0" w:rsidP="002641DB">
      <w:pPr>
        <w:widowControl w:val="0"/>
        <w:autoSpaceDE w:val="0"/>
        <w:autoSpaceDN w:val="0"/>
        <w:adjustRightInd w:val="0"/>
        <w:ind w:firstLine="426"/>
        <w:jc w:val="both"/>
      </w:pPr>
      <w:r>
        <w:t xml:space="preserve">1)  документ, удостоверяющий личность представителя Поставщика;  </w:t>
      </w:r>
    </w:p>
    <w:p w:rsidR="002641DB" w:rsidRPr="0019444C" w:rsidRDefault="00F579A0" w:rsidP="002641DB">
      <w:pPr>
        <w:widowControl w:val="0"/>
        <w:autoSpaceDE w:val="0"/>
        <w:autoSpaceDN w:val="0"/>
        <w:adjustRightInd w:val="0"/>
        <w:ind w:firstLine="426"/>
        <w:jc w:val="both"/>
      </w:pPr>
      <w:r>
        <w:t>2) доверенность на представителя Поставщика, оформленную надлежащим образом;</w:t>
      </w:r>
    </w:p>
    <w:p w:rsidR="002641DB" w:rsidRPr="0019444C" w:rsidRDefault="00F579A0" w:rsidP="002641DB">
      <w:pPr>
        <w:widowControl w:val="0"/>
        <w:autoSpaceDE w:val="0"/>
        <w:autoSpaceDN w:val="0"/>
        <w:adjustRightInd w:val="0"/>
        <w:ind w:firstLine="426"/>
        <w:jc w:val="both"/>
      </w:pPr>
      <w:r>
        <w:t>3) Паспорт качества на Товар;</w:t>
      </w:r>
    </w:p>
    <w:p w:rsidR="002641DB" w:rsidRPr="0019444C" w:rsidRDefault="00F579A0" w:rsidP="002641DB">
      <w:pPr>
        <w:widowControl w:val="0"/>
        <w:autoSpaceDE w:val="0"/>
        <w:autoSpaceDN w:val="0"/>
        <w:adjustRightInd w:val="0"/>
        <w:ind w:firstLine="426"/>
        <w:jc w:val="both"/>
      </w:pPr>
      <w:r>
        <w:t>4) Сертификат соответствия на товар.</w:t>
      </w:r>
    </w:p>
    <w:p w:rsidR="002641DB" w:rsidRPr="0019444C" w:rsidRDefault="00F579A0" w:rsidP="002641DB">
      <w:pPr>
        <w:widowControl w:val="0"/>
        <w:autoSpaceDE w:val="0"/>
        <w:autoSpaceDN w:val="0"/>
        <w:adjustRightInd w:val="0"/>
        <w:ind w:firstLine="426"/>
        <w:jc w:val="both"/>
      </w:pPr>
      <w:r>
        <w:t>4.4.2. Покупатель вправе, в целях подтверждения заявленных в техническом задании требований, выборочно, в объеме до 10% от общего количества, с округлением до целых в большую сторону, отобрать и передать образцы Товара в специализированную лицензированную организацию (лабораторию) для проведения испытаний, с предоставлением Поставщику места для хранения и охраны Товара на территории Покупателя (без вывоза за территорию) до момента выдачи заключения лабораторией в срок, установленный в договоре с данной лабораторией. При этом Поставщик несет ответственность за хранение своего имущества до окончательной передачи Товара Покупателю. В случае лабораторных испытаний приемка товара продляется на время проведения испытаний. В случае обнаружения дефектов, либо несоответствия Товара по качеству, Поставщик обязуется заменить несоответствующий по качеству Товар за свой счет, а также возмещает расходы Заказчику на проведение повторного входного контроля замененного Товара в срок, согласованный с Заказчиком, но не более 30 календарных дней.</w:t>
      </w:r>
    </w:p>
    <w:p w:rsidR="002641DB" w:rsidRPr="0019444C" w:rsidRDefault="00F579A0" w:rsidP="002641DB">
      <w:pPr>
        <w:widowControl w:val="0"/>
        <w:autoSpaceDE w:val="0"/>
        <w:autoSpaceDN w:val="0"/>
        <w:adjustRightInd w:val="0"/>
        <w:ind w:firstLine="426"/>
        <w:jc w:val="both"/>
      </w:pPr>
      <w:r>
        <w:t xml:space="preserve">4.4.3. </w:t>
      </w:r>
      <w:r>
        <w:rPr>
          <w:bCs/>
        </w:rPr>
        <w:t>Покупатель</w:t>
      </w:r>
      <w:r>
        <w:t xml:space="preserve"> осуществляет сплошной входной контроль продукции в соответствии с ГОСТ 24297–2013. </w:t>
      </w:r>
      <w:r>
        <w:rPr>
          <w:bCs/>
        </w:rPr>
        <w:t>Покупатель</w:t>
      </w:r>
      <w:r>
        <w:t xml:space="preserve"> вправе осуществлять приемку продукции в присутствии представителя сторонней организации, осуществляющей функции входного и строительного контроля по договору.</w:t>
      </w:r>
    </w:p>
    <w:p w:rsidR="002641DB" w:rsidRPr="0019444C" w:rsidRDefault="00F579A0" w:rsidP="002641DB">
      <w:pPr>
        <w:widowControl w:val="0"/>
        <w:autoSpaceDE w:val="0"/>
        <w:autoSpaceDN w:val="0"/>
        <w:adjustRightInd w:val="0"/>
        <w:ind w:firstLine="426"/>
        <w:jc w:val="both"/>
        <w:rPr>
          <w:bCs/>
        </w:rPr>
      </w:pPr>
      <w:r>
        <w:lastRenderedPageBreak/>
        <w:t xml:space="preserve">4.4.4. </w:t>
      </w:r>
      <w:r>
        <w:rPr>
          <w:bCs/>
        </w:rPr>
        <w:t>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(Приложение №1 к договору).</w:t>
      </w:r>
    </w:p>
    <w:p w:rsidR="002641DB" w:rsidRPr="0019444C" w:rsidRDefault="00F579A0" w:rsidP="002641DB">
      <w:pPr>
        <w:widowControl w:val="0"/>
        <w:autoSpaceDE w:val="0"/>
        <w:autoSpaceDN w:val="0"/>
        <w:adjustRightInd w:val="0"/>
        <w:ind w:firstLine="426"/>
        <w:jc w:val="both"/>
      </w:pPr>
      <w:r>
        <w:t xml:space="preserve">4.4.5. В случае возникновения разногласий между Поставщиком и Покупателем относительно качества Товара, определение качества производится специализированной организацией. Оплата работ (услуг) специализированной организации производится заинтересованной Стороной. Если будет установлено несоответствие качества поставленного Товара условиям договора и спецификации, виновная сторона обязана возместить все расходы, связанный с проверкой специализированной организацией, другой Стороне. Сторонами составляется акт с перечнем недостатков и сроками устранения за счет Поставщика. Возврат некачественной продукции производится за счет Поставщика. </w:t>
      </w:r>
    </w:p>
    <w:p w:rsidR="002641DB" w:rsidRPr="0019444C" w:rsidRDefault="00F579A0" w:rsidP="002641DB">
      <w:pPr>
        <w:ind w:firstLine="426"/>
        <w:jc w:val="both"/>
      </w:pPr>
      <w:r>
        <w:t>4.4.6 Датой поставки Товара считается дата подписания Сторонами товарной накладной (ТОРГ-12), либо УПД.</w:t>
      </w:r>
    </w:p>
    <w:p w:rsidR="002641DB" w:rsidRPr="0019444C" w:rsidRDefault="00F579A0" w:rsidP="002641DB">
      <w:pPr>
        <w:ind w:firstLine="426"/>
        <w:jc w:val="both"/>
      </w:pPr>
      <w:r>
        <w:t>4.4.7 Срок поставки – не более 90 (девяносто) календарных дней с даты подписания договора.</w:t>
      </w:r>
    </w:p>
    <w:p w:rsidR="002641DB" w:rsidRPr="0019444C" w:rsidRDefault="00F579A0" w:rsidP="002641DB">
      <w:pPr>
        <w:tabs>
          <w:tab w:val="left" w:pos="1791"/>
        </w:tabs>
        <w:ind w:firstLine="426"/>
        <w:jc w:val="both"/>
        <w:rPr>
          <w:i/>
        </w:rPr>
      </w:pPr>
      <w:r>
        <w:rPr>
          <w:i/>
        </w:rPr>
        <w:tab/>
      </w:r>
    </w:p>
    <w:p w:rsidR="002641DB" w:rsidRPr="0019444C" w:rsidRDefault="00F579A0" w:rsidP="002641DB">
      <w:pPr>
        <w:ind w:firstLine="426"/>
        <w:jc w:val="both"/>
        <w:outlineLvl w:val="1"/>
        <w:rPr>
          <w:b/>
          <w:spacing w:val="1"/>
        </w:rPr>
      </w:pPr>
      <w:r>
        <w:rPr>
          <w:b/>
          <w:spacing w:val="1"/>
        </w:rPr>
        <w:t>4.5. Гарантийный период.</w:t>
      </w:r>
    </w:p>
    <w:p w:rsidR="002641DB" w:rsidRPr="0019444C" w:rsidRDefault="00F579A0" w:rsidP="002641DB">
      <w:pPr>
        <w:ind w:firstLine="426"/>
        <w:jc w:val="both"/>
        <w:outlineLvl w:val="1"/>
        <w:rPr>
          <w:spacing w:val="1"/>
        </w:rPr>
      </w:pPr>
      <w:r>
        <w:rPr>
          <w:spacing w:val="1"/>
        </w:rPr>
        <w:t>4.5.1. Гарантийный период на товар – не менее 36 (тридцать шесть) месяцев с даты подписания товарной накладной ТОРГ-12 или УПД.</w:t>
      </w:r>
    </w:p>
    <w:p w:rsidR="002641DB" w:rsidRPr="0019444C" w:rsidRDefault="002641DB" w:rsidP="002641DB">
      <w:pPr>
        <w:ind w:firstLine="426"/>
        <w:jc w:val="both"/>
        <w:outlineLvl w:val="1"/>
      </w:pPr>
    </w:p>
    <w:p w:rsidR="002641DB" w:rsidRPr="0019444C" w:rsidRDefault="00F579A0" w:rsidP="002641DB">
      <w:pPr>
        <w:suppressAutoHyphens w:val="0"/>
        <w:ind w:firstLine="426"/>
        <w:rPr>
          <w:b/>
        </w:rPr>
      </w:pPr>
      <w:r>
        <w:rPr>
          <w:b/>
        </w:rPr>
        <w:t>4.6. Условия и порядок оплаты.</w:t>
      </w:r>
    </w:p>
    <w:p w:rsidR="002641DB" w:rsidRDefault="00F579A0" w:rsidP="002641DB">
      <w:pPr>
        <w:ind w:firstLine="426"/>
        <w:jc w:val="both"/>
      </w:pPr>
      <w:r>
        <w:t xml:space="preserve">4.6.1. Оплата Товара производится Покупателем по безналичному расчету в следующем порядке: </w:t>
      </w:r>
    </w:p>
    <w:p w:rsidR="002641DB" w:rsidRDefault="00F579A0" w:rsidP="002641DB">
      <w:pPr>
        <w:ind w:firstLine="426"/>
        <w:jc w:val="both"/>
      </w:pPr>
      <w:r>
        <w:t>-  авансовый платеж в размере не более 25% (двадцати пяти процентов) от цены договора в течение 15 (пятнадцати) календарных дней с даты подписания договора на основании предоставленного Подрядчиком счета на оплату;</w:t>
      </w:r>
    </w:p>
    <w:p w:rsidR="002641DB" w:rsidRDefault="00F579A0" w:rsidP="002641DB">
      <w:pPr>
        <w:ind w:firstLine="426"/>
        <w:jc w:val="both"/>
      </w:pPr>
      <w:r>
        <w:t xml:space="preserve"> -  окончательный расчет в размере не менее 75 % (семьдесят пять) процентов от цены договора, производится в течение 30 (Тридцати) календарных дней с даты подписания сторонами товарной накладной (ТОРГ-12) или УПД на основании счета и счета-фактуры.  </w:t>
      </w:r>
    </w:p>
    <w:p w:rsidR="002641DB" w:rsidRPr="0019444C" w:rsidRDefault="00F579A0" w:rsidP="002641DB">
      <w:pPr>
        <w:ind w:firstLine="426"/>
        <w:jc w:val="both"/>
        <w:rPr>
          <w:b/>
        </w:rPr>
      </w:pPr>
      <w:r>
        <w:rPr>
          <w:b/>
        </w:rPr>
        <w:t>4.7. Начальная (максимальная) цена договора.</w:t>
      </w:r>
    </w:p>
    <w:p w:rsidR="002641DB" w:rsidRPr="0019444C" w:rsidRDefault="00F579A0" w:rsidP="002641DB">
      <w:pPr>
        <w:ind w:firstLine="426"/>
        <w:jc w:val="both"/>
      </w:pPr>
      <w:r>
        <w:t xml:space="preserve">4.7.1. Начальная (максимальная) цена договора составляет </w:t>
      </w:r>
      <w:r>
        <w:rPr>
          <w:b/>
        </w:rPr>
        <w:t xml:space="preserve">7 849 916,67 (Семь миллионов восемьсот сорок девять тысяч девятьсот шестнадцать) </w:t>
      </w:r>
      <w:r>
        <w:rPr>
          <w:b/>
          <w:bCs/>
        </w:rPr>
        <w:t>рублей</w:t>
      </w:r>
      <w:r>
        <w:rPr>
          <w:b/>
        </w:rPr>
        <w:t xml:space="preserve"> 67 </w:t>
      </w:r>
      <w:r>
        <w:rPr>
          <w:b/>
          <w:bCs/>
        </w:rPr>
        <w:t>копеек</w:t>
      </w:r>
      <w:r>
        <w:rPr>
          <w:bCs/>
        </w:rPr>
        <w:t xml:space="preserve"> </w:t>
      </w:r>
      <w:bookmarkStart w:id="16" w:name="_Hlk101261576"/>
      <w:r>
        <w:t xml:space="preserve">с учетом всех налогов (кроме НДС), стоимости Товара, расходов Поставщика связанных с изготовлением товара, расходов </w:t>
      </w:r>
      <w:r>
        <w:rPr>
          <w:bCs/>
        </w:rPr>
        <w:t xml:space="preserve">связанных с поставкой Товара, стоимости тары и упаковки, затрат на оформление необходимой документации, стоимости страховки, сборов, пошлин и других обязательных платежей, </w:t>
      </w:r>
      <w:r>
        <w:t xml:space="preserve">а также иных расходов, связанных с поставкой товара, в том числе и транспортные расходы по доставке Товара Покупателю. </w:t>
      </w:r>
    </w:p>
    <w:p w:rsidR="002641DB" w:rsidRDefault="00F579A0" w:rsidP="002641DB">
      <w:pPr>
        <w:ind w:firstLine="426"/>
        <w:jc w:val="both"/>
      </w:pPr>
      <w:r>
        <w:t>Сумма НДС и условия начисления определяются в соответствии с законодательством Российской Федерации.</w:t>
      </w:r>
      <w:bookmarkEnd w:id="16"/>
    </w:p>
    <w:p w:rsidR="002641DB" w:rsidRPr="0080078B" w:rsidRDefault="00F579A0" w:rsidP="002641DB">
      <w:pPr>
        <w:pStyle w:val="af9"/>
        <w:rPr>
          <w:sz w:val="24"/>
        </w:rPr>
      </w:pPr>
      <w:r>
        <w:t xml:space="preserve">4.7.2. </w:t>
      </w:r>
      <w:r>
        <w:rPr>
          <w:sz w:val="24"/>
        </w:rPr>
        <w:t>Увеличение общей цены по договору, заключенному по результатам проведения закупки, в процессе исполнения договора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2641DB" w:rsidRPr="0080078B" w:rsidRDefault="00F579A0" w:rsidP="002641DB">
      <w:pPr>
        <w:pStyle w:val="af9"/>
        <w:ind w:firstLine="601"/>
        <w:rPr>
          <w:sz w:val="24"/>
        </w:rPr>
      </w:pPr>
      <w:r>
        <w:rPr>
          <w:sz w:val="24"/>
        </w:rPr>
        <w:t>- цена за единицу товара на момент увеличения количества закупаемой продукции (в том числе ранее увеличенная по договору</w:t>
      </w:r>
      <w:r>
        <w:t xml:space="preserve"> </w:t>
      </w:r>
      <w:r>
        <w:rPr>
          <w:sz w:val="24"/>
        </w:rPr>
        <w:t>в соответствии с пунктами 59, 60 Положения о закупках) остается неизменными;</w:t>
      </w:r>
    </w:p>
    <w:p w:rsidR="002641DB" w:rsidRDefault="00F579A0" w:rsidP="002641DB">
      <w:pPr>
        <w:pStyle w:val="af9"/>
        <w:ind w:firstLine="629"/>
      </w:pPr>
      <w:r>
        <w:rPr>
          <w:sz w:val="24"/>
        </w:rPr>
        <w:t>- увеличение общей цены по договору за счет увеличения количества закупаемой продукции в процессе исполнения договора составит не более 30% (тридцать процентов) от первоначальной цены договора за весь срок действия договора.</w:t>
      </w:r>
    </w:p>
    <w:p w:rsidR="00D83DFB" w:rsidRDefault="00D83DFB" w:rsidP="00D83DFB">
      <w:pPr>
        <w:spacing w:after="120"/>
        <w:outlineLvl w:val="0"/>
        <w:rPr>
          <w:rFonts w:eastAsia="MS Mincho"/>
          <w:szCs w:val="28"/>
        </w:rPr>
        <w:sectPr w:rsidR="00D83DFB" w:rsidSect="00C61911">
          <w:headerReference w:type="default" r:id="rId24"/>
          <w:footerReference w:type="even" r:id="rId25"/>
          <w:footerReference w:type="default" r:id="rId26"/>
          <w:pgSz w:w="11907" w:h="16840" w:code="9"/>
          <w:pgMar w:top="1134" w:right="567" w:bottom="1134" w:left="1134"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198"/>
      </w:tblGrid>
      <w:tr w:rsidR="009C2043" w:rsidTr="009C2043">
        <w:tc>
          <w:tcPr>
            <w:tcW w:w="426" w:type="dxa"/>
            <w:tcBorders>
              <w:top w:val="single" w:sz="4" w:space="0" w:color="auto"/>
              <w:left w:val="single" w:sz="4" w:space="0" w:color="auto"/>
              <w:bottom w:val="single" w:sz="4" w:space="0" w:color="auto"/>
              <w:right w:val="single" w:sz="4" w:space="0" w:color="auto"/>
            </w:tcBorders>
            <w:vAlign w:val="center"/>
            <w:hideMark/>
          </w:tcPr>
          <w:p w:rsidR="009C2043" w:rsidRDefault="009C2043">
            <w:pPr>
              <w:pStyle w:val="Default"/>
              <w:jc w:val="center"/>
              <w:rPr>
                <w:b/>
                <w:color w:val="auto"/>
              </w:rPr>
            </w:pPr>
            <w:r>
              <w:rPr>
                <w:b/>
                <w:color w:val="auto"/>
              </w:rPr>
              <w:t>№п/п</w:t>
            </w:r>
          </w:p>
        </w:tc>
        <w:tc>
          <w:tcPr>
            <w:tcW w:w="2126" w:type="dxa"/>
            <w:tcBorders>
              <w:top w:val="single" w:sz="4" w:space="0" w:color="auto"/>
              <w:left w:val="single" w:sz="4" w:space="0" w:color="auto"/>
              <w:bottom w:val="single" w:sz="4" w:space="0" w:color="auto"/>
              <w:right w:val="single" w:sz="4" w:space="0" w:color="auto"/>
            </w:tcBorders>
            <w:vAlign w:val="center"/>
            <w:hideMark/>
          </w:tcPr>
          <w:p w:rsidR="009C2043" w:rsidRDefault="009C2043">
            <w:pPr>
              <w:pStyle w:val="Default"/>
              <w:jc w:val="center"/>
              <w:rPr>
                <w:b/>
                <w:color w:val="auto"/>
              </w:rPr>
            </w:pPr>
            <w:r>
              <w:rPr>
                <w:b/>
                <w:color w:val="auto"/>
              </w:rPr>
              <w:t>Наименование п/п</w:t>
            </w:r>
          </w:p>
        </w:tc>
        <w:tc>
          <w:tcPr>
            <w:tcW w:w="7200" w:type="dxa"/>
            <w:tcBorders>
              <w:top w:val="single" w:sz="4" w:space="0" w:color="auto"/>
              <w:left w:val="single" w:sz="4" w:space="0" w:color="auto"/>
              <w:bottom w:val="single" w:sz="4" w:space="0" w:color="auto"/>
              <w:right w:val="single" w:sz="4" w:space="0" w:color="auto"/>
            </w:tcBorders>
            <w:vAlign w:val="center"/>
            <w:hideMark/>
          </w:tcPr>
          <w:p w:rsidR="009C2043" w:rsidRDefault="009C2043">
            <w:pPr>
              <w:pStyle w:val="Default"/>
              <w:jc w:val="center"/>
              <w:rPr>
                <w:b/>
                <w:color w:val="auto"/>
              </w:rPr>
            </w:pPr>
            <w:r>
              <w:rPr>
                <w:b/>
                <w:color w:val="auto"/>
              </w:rPr>
              <w:t>Содержание</w:t>
            </w:r>
          </w:p>
        </w:tc>
      </w:tr>
      <w:tr w:rsidR="009C2043" w:rsidTr="009C2043">
        <w:tc>
          <w:tcPr>
            <w:tcW w:w="426" w:type="dxa"/>
            <w:tcBorders>
              <w:top w:val="single" w:sz="4" w:space="0" w:color="auto"/>
              <w:left w:val="single" w:sz="4" w:space="0" w:color="auto"/>
              <w:bottom w:val="single" w:sz="4" w:space="0" w:color="auto"/>
              <w:right w:val="single" w:sz="4" w:space="0" w:color="auto"/>
            </w:tcBorders>
            <w:hideMark/>
          </w:tcPr>
          <w:p w:rsidR="009C2043" w:rsidRDefault="009C2043">
            <w:pPr>
              <w:pStyle w:val="1a"/>
              <w:ind w:left="-57" w:right="-108" w:firstLine="0"/>
              <w:rPr>
                <w:b/>
                <w:sz w:val="24"/>
                <w:szCs w:val="24"/>
              </w:rPr>
            </w:pPr>
            <w:r>
              <w:rPr>
                <w:b/>
                <w:sz w:val="24"/>
                <w:szCs w:val="24"/>
              </w:rPr>
              <w:t>1.</w:t>
            </w:r>
          </w:p>
        </w:tc>
        <w:tc>
          <w:tcPr>
            <w:tcW w:w="2126" w:type="dxa"/>
            <w:tcBorders>
              <w:top w:val="single" w:sz="4" w:space="0" w:color="auto"/>
              <w:left w:val="single" w:sz="4" w:space="0" w:color="auto"/>
              <w:bottom w:val="single" w:sz="4" w:space="0" w:color="auto"/>
              <w:right w:val="single" w:sz="4" w:space="0" w:color="auto"/>
            </w:tcBorders>
            <w:hideMark/>
          </w:tcPr>
          <w:p w:rsidR="009C2043" w:rsidRDefault="009C2043">
            <w:pPr>
              <w:pStyle w:val="Default"/>
              <w:rPr>
                <w:b/>
                <w:color w:val="auto"/>
              </w:rPr>
            </w:pPr>
            <w:r>
              <w:rPr>
                <w:b/>
                <w:color w:val="auto"/>
              </w:rPr>
              <w:t>Предмет Открытого конкурса</w:t>
            </w:r>
          </w:p>
        </w:tc>
        <w:tc>
          <w:tcPr>
            <w:tcW w:w="7200" w:type="dxa"/>
            <w:tcBorders>
              <w:top w:val="single" w:sz="4" w:space="0" w:color="auto"/>
              <w:left w:val="single" w:sz="4" w:space="0" w:color="auto"/>
              <w:bottom w:val="single" w:sz="4" w:space="0" w:color="auto"/>
              <w:right w:val="single" w:sz="4" w:space="0" w:color="auto"/>
            </w:tcBorders>
            <w:hideMark/>
          </w:tcPr>
          <w:p w:rsidR="009C2043" w:rsidRDefault="009C2043">
            <w:pPr>
              <w:pStyle w:val="1a"/>
              <w:ind w:firstLine="397"/>
              <w:rPr>
                <w:sz w:val="24"/>
                <w:szCs w:val="24"/>
              </w:rPr>
            </w:pPr>
            <w:r>
              <w:rPr>
                <w:sz w:val="24"/>
                <w:szCs w:val="24"/>
              </w:rPr>
              <w:t>Открытый конкурс в электронной форме № ОКэ-НКПЗАБ-23-0002 по предмету закупки "Поставка товара (Плиты  железобетонные предварительно  напряженные для аэродромных  покрытий ПАГ-18) для нужд  производственного участка  Забайкальск филиала ПАО  "ТрансКонтейнер"  на Забайкальской железной  дороге "</w:t>
            </w:r>
          </w:p>
        </w:tc>
      </w:tr>
      <w:tr w:rsidR="009C2043" w:rsidTr="009C2043">
        <w:tc>
          <w:tcPr>
            <w:tcW w:w="426" w:type="dxa"/>
            <w:tcBorders>
              <w:top w:val="single" w:sz="4" w:space="0" w:color="auto"/>
              <w:left w:val="single" w:sz="4" w:space="0" w:color="auto"/>
              <w:bottom w:val="single" w:sz="4" w:space="0" w:color="auto"/>
              <w:right w:val="single" w:sz="4" w:space="0" w:color="auto"/>
            </w:tcBorders>
            <w:hideMark/>
          </w:tcPr>
          <w:p w:rsidR="009C2043" w:rsidRDefault="009C2043">
            <w:pPr>
              <w:pStyle w:val="1a"/>
              <w:ind w:left="-57" w:right="-108" w:firstLine="0"/>
              <w:rPr>
                <w:b/>
                <w:sz w:val="24"/>
                <w:szCs w:val="24"/>
              </w:rPr>
            </w:pPr>
            <w:r>
              <w:rPr>
                <w:b/>
                <w:sz w:val="24"/>
                <w:szCs w:val="24"/>
              </w:rPr>
              <w:t>2.</w:t>
            </w:r>
          </w:p>
        </w:tc>
        <w:tc>
          <w:tcPr>
            <w:tcW w:w="2126" w:type="dxa"/>
            <w:tcBorders>
              <w:top w:val="single" w:sz="4" w:space="0" w:color="auto"/>
              <w:left w:val="single" w:sz="4" w:space="0" w:color="auto"/>
              <w:bottom w:val="single" w:sz="4" w:space="0" w:color="auto"/>
              <w:right w:val="single" w:sz="4" w:space="0" w:color="auto"/>
            </w:tcBorders>
            <w:hideMark/>
          </w:tcPr>
          <w:p w:rsidR="009C2043" w:rsidRDefault="009C204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Borders>
              <w:top w:val="single" w:sz="4" w:space="0" w:color="auto"/>
              <w:left w:val="single" w:sz="4" w:space="0" w:color="auto"/>
              <w:bottom w:val="single" w:sz="4" w:space="0" w:color="auto"/>
              <w:right w:val="single" w:sz="4" w:space="0" w:color="auto"/>
            </w:tcBorders>
          </w:tcPr>
          <w:p w:rsidR="009C2043" w:rsidRDefault="009C2043">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9C2043" w:rsidRDefault="009C2043">
            <w:pPr>
              <w:pStyle w:val="1a"/>
              <w:ind w:firstLine="0"/>
              <w:rPr>
                <w:sz w:val="24"/>
                <w:szCs w:val="24"/>
              </w:rPr>
            </w:pPr>
            <w:r>
              <w:rPr>
                <w:sz w:val="24"/>
                <w:szCs w:val="24"/>
              </w:rPr>
              <w:t>- постоянная рабочая группа Конкурсной комиссии филиала ПАО «ТрансКонтейнер» на Забайкальской железной дороге</w:t>
            </w:r>
          </w:p>
          <w:p w:rsidR="009C2043" w:rsidRDefault="009C2043">
            <w:pPr>
              <w:pStyle w:val="1a"/>
              <w:ind w:firstLine="0"/>
              <w:rPr>
                <w:sz w:val="24"/>
                <w:szCs w:val="24"/>
              </w:rPr>
            </w:pPr>
            <w:r>
              <w:rPr>
                <w:sz w:val="24"/>
                <w:szCs w:val="24"/>
              </w:rPr>
              <w:t>Адрес: Российская Федерация, 672000, г. Чита, ул. Анохина, д. 91, корпус 2</w:t>
            </w:r>
          </w:p>
          <w:p w:rsidR="009C2043" w:rsidRDefault="009C2043">
            <w:pPr>
              <w:rPr>
                <w:rFonts w:ascii="Calibri" w:hAnsi="Calibri" w:cs="Calibri"/>
                <w:color w:val="000000"/>
                <w:sz w:val="22"/>
                <w:szCs w:val="22"/>
                <w:lang w:eastAsia="ru-RU"/>
              </w:rPr>
            </w:pPr>
            <w:r>
              <w:t>Контактное(-ые) лицо(-а) Заказчика: Костюченко Екатерина Валерьевна, тел. +7(495)7881717(6356), электронный адрес kostyuchenkoev@trcont.ru.</w:t>
            </w:r>
          </w:p>
          <w:p w:rsidR="009C2043" w:rsidRDefault="009C2043" w:rsidP="009C2043">
            <w:pPr>
              <w:pStyle w:val="1a"/>
              <w:ind w:firstLine="0"/>
              <w:rPr>
                <w:sz w:val="24"/>
                <w:szCs w:val="24"/>
              </w:rPr>
            </w:pPr>
            <w:r>
              <w:rPr>
                <w:sz w:val="24"/>
                <w:szCs w:val="24"/>
              </w:rPr>
              <w:t xml:space="preserve">Контактное(-ые) лицо(-а) Организатора: Токмакова Надежда Михайловна, тел./ +7(495)7881717(6364), электронный адрес </w:t>
            </w:r>
            <w:r>
              <w:rPr>
                <w:sz w:val="24"/>
                <w:szCs w:val="24"/>
                <w:lang w:val="en-US"/>
              </w:rPr>
              <w:t>tokmakovanm</w:t>
            </w:r>
            <w:r w:rsidRPr="009C2043">
              <w:rPr>
                <w:sz w:val="24"/>
                <w:szCs w:val="24"/>
              </w:rPr>
              <w:t>@</w:t>
            </w:r>
            <w:r>
              <w:rPr>
                <w:sz w:val="24"/>
                <w:szCs w:val="24"/>
                <w:lang w:val="en-US"/>
              </w:rPr>
              <w:t>trcont</w:t>
            </w:r>
            <w:r w:rsidRPr="009C2043">
              <w:rPr>
                <w:sz w:val="24"/>
                <w:szCs w:val="24"/>
              </w:rPr>
              <w:t>.</w:t>
            </w:r>
            <w:r>
              <w:rPr>
                <w:sz w:val="24"/>
                <w:szCs w:val="24"/>
                <w:lang w:val="en-US"/>
              </w:rPr>
              <w:t>ru</w:t>
            </w:r>
            <w:r>
              <w:rPr>
                <w:sz w:val="24"/>
                <w:szCs w:val="24"/>
              </w:rPr>
              <w:t>.</w:t>
            </w:r>
          </w:p>
        </w:tc>
      </w:tr>
      <w:tr w:rsidR="009C2043" w:rsidTr="009C2043">
        <w:tc>
          <w:tcPr>
            <w:tcW w:w="426" w:type="dxa"/>
            <w:tcBorders>
              <w:top w:val="single" w:sz="4" w:space="0" w:color="auto"/>
              <w:left w:val="single" w:sz="4" w:space="0" w:color="auto"/>
              <w:bottom w:val="single" w:sz="4" w:space="0" w:color="auto"/>
              <w:right w:val="single" w:sz="4" w:space="0" w:color="auto"/>
            </w:tcBorders>
            <w:hideMark/>
          </w:tcPr>
          <w:p w:rsidR="009C2043" w:rsidRDefault="009C2043">
            <w:pPr>
              <w:pStyle w:val="1a"/>
              <w:ind w:left="-57" w:right="-108" w:firstLine="0"/>
              <w:rPr>
                <w:b/>
                <w:sz w:val="24"/>
                <w:szCs w:val="24"/>
              </w:rPr>
            </w:pPr>
            <w:r>
              <w:rPr>
                <w:b/>
                <w:sz w:val="24"/>
                <w:szCs w:val="24"/>
              </w:rPr>
              <w:t>3.</w:t>
            </w:r>
          </w:p>
        </w:tc>
        <w:tc>
          <w:tcPr>
            <w:tcW w:w="2126" w:type="dxa"/>
            <w:tcBorders>
              <w:top w:val="single" w:sz="4" w:space="0" w:color="auto"/>
              <w:left w:val="single" w:sz="4" w:space="0" w:color="auto"/>
              <w:bottom w:val="single" w:sz="4" w:space="0" w:color="auto"/>
              <w:right w:val="single" w:sz="4" w:space="0" w:color="auto"/>
            </w:tcBorders>
            <w:hideMark/>
          </w:tcPr>
          <w:p w:rsidR="009C2043" w:rsidRDefault="009C2043">
            <w:pPr>
              <w:pStyle w:val="Default"/>
              <w:rPr>
                <w:b/>
                <w:color w:val="auto"/>
              </w:rPr>
            </w:pPr>
            <w:r>
              <w:rPr>
                <w:b/>
                <w:color w:val="auto"/>
              </w:rPr>
              <w:t>Конкурсная комиссия</w:t>
            </w:r>
          </w:p>
        </w:tc>
        <w:tc>
          <w:tcPr>
            <w:tcW w:w="7200" w:type="dxa"/>
            <w:tcBorders>
              <w:top w:val="single" w:sz="4" w:space="0" w:color="auto"/>
              <w:left w:val="single" w:sz="4" w:space="0" w:color="auto"/>
              <w:bottom w:val="single" w:sz="4" w:space="0" w:color="auto"/>
              <w:right w:val="single" w:sz="4" w:space="0" w:color="auto"/>
            </w:tcBorders>
            <w:hideMark/>
          </w:tcPr>
          <w:p w:rsidR="009C2043" w:rsidRDefault="009C2043">
            <w:pPr>
              <w:pStyle w:val="1a"/>
              <w:ind w:firstLine="397"/>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w:t>
            </w:r>
            <w:r w:rsidR="00DB13A6">
              <w:rPr>
                <w:sz w:val="24"/>
                <w:szCs w:val="24"/>
              </w:rPr>
              <w:t xml:space="preserve"> в </w:t>
            </w:r>
            <w:r w:rsidR="00DB13A6" w:rsidRPr="00DB13A6">
              <w:rPr>
                <w:sz w:val="24"/>
                <w:szCs w:val="24"/>
              </w:rPr>
              <w:t>аппарате управления ПАО «ТрансКонтейнер».</w:t>
            </w:r>
          </w:p>
          <w:p w:rsidR="009C2043" w:rsidRDefault="009C2043">
            <w:pPr>
              <w:pStyle w:val="1a"/>
              <w:ind w:firstLine="0"/>
              <w:rPr>
                <w:sz w:val="24"/>
                <w:szCs w:val="24"/>
                <w:highlight w:val="cyan"/>
              </w:rPr>
            </w:pPr>
            <w:r>
              <w:rPr>
                <w:sz w:val="24"/>
                <w:szCs w:val="24"/>
              </w:rPr>
              <w:t>Адрес: Российская Федерация, 125047, г. Москва, Оружейный переулок, д. 19</w:t>
            </w:r>
          </w:p>
        </w:tc>
      </w:tr>
      <w:tr w:rsidR="009C2043" w:rsidTr="009C2043">
        <w:tc>
          <w:tcPr>
            <w:tcW w:w="426" w:type="dxa"/>
            <w:tcBorders>
              <w:top w:val="single" w:sz="4" w:space="0" w:color="auto"/>
              <w:left w:val="single" w:sz="4" w:space="0" w:color="auto"/>
              <w:bottom w:val="single" w:sz="4" w:space="0" w:color="auto"/>
              <w:right w:val="single" w:sz="4" w:space="0" w:color="auto"/>
            </w:tcBorders>
            <w:hideMark/>
          </w:tcPr>
          <w:p w:rsidR="009C2043" w:rsidRDefault="009C2043">
            <w:pPr>
              <w:pStyle w:val="1a"/>
              <w:ind w:left="-57" w:right="-108" w:firstLine="0"/>
              <w:rPr>
                <w:b/>
                <w:sz w:val="24"/>
                <w:szCs w:val="24"/>
              </w:rPr>
            </w:pPr>
            <w:r>
              <w:rPr>
                <w:b/>
                <w:sz w:val="24"/>
                <w:szCs w:val="24"/>
              </w:rPr>
              <w:t>4.</w:t>
            </w:r>
          </w:p>
        </w:tc>
        <w:tc>
          <w:tcPr>
            <w:tcW w:w="2126" w:type="dxa"/>
            <w:tcBorders>
              <w:top w:val="single" w:sz="4" w:space="0" w:color="auto"/>
              <w:left w:val="single" w:sz="4" w:space="0" w:color="auto"/>
              <w:bottom w:val="single" w:sz="4" w:space="0" w:color="auto"/>
              <w:right w:val="single" w:sz="4" w:space="0" w:color="auto"/>
            </w:tcBorders>
            <w:hideMark/>
          </w:tcPr>
          <w:p w:rsidR="009C2043" w:rsidRDefault="009C2043">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Borders>
              <w:top w:val="single" w:sz="4" w:space="0" w:color="auto"/>
              <w:left w:val="single" w:sz="4" w:space="0" w:color="auto"/>
              <w:bottom w:val="single" w:sz="4" w:space="0" w:color="auto"/>
              <w:right w:val="single" w:sz="4" w:space="0" w:color="auto"/>
            </w:tcBorders>
            <w:hideMark/>
          </w:tcPr>
          <w:p w:rsidR="009C2043" w:rsidRDefault="009C2043">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7" w:history="1">
              <w:r>
                <w:rPr>
                  <w:rStyle w:val="a8"/>
                  <w:sz w:val="24"/>
                  <w:szCs w:val="24"/>
                </w:rPr>
                <w:t>www.trcont.com</w:t>
              </w:r>
            </w:hyperlink>
            <w:r>
              <w:rPr>
                <w:sz w:val="24"/>
                <w:szCs w:val="24"/>
              </w:rPr>
              <w:t>).</w:t>
            </w:r>
          </w:p>
          <w:p w:rsidR="009C2043" w:rsidRDefault="009C2043">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w:t>
            </w:r>
            <w:r>
              <w:rPr>
                <w:sz w:val="24"/>
                <w:szCs w:val="24"/>
              </w:rPr>
              <w:lastRenderedPageBreak/>
              <w:t>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9C2043" w:rsidRDefault="009C2043">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8" w:history="1">
              <w:r>
                <w:rPr>
                  <w:rStyle w:val="a8"/>
                  <w:sz w:val="24"/>
                  <w:szCs w:val="24"/>
                  <w:lang w:val="en-US"/>
                </w:rPr>
                <w:t>www</w:t>
              </w:r>
              <w:r>
                <w:rPr>
                  <w:rStyle w:val="a8"/>
                  <w:sz w:val="24"/>
                  <w:szCs w:val="24"/>
                </w:rPr>
                <w:t>.</w:t>
              </w:r>
              <w:r>
                <w:rPr>
                  <w:rStyle w:val="a8"/>
                  <w:sz w:val="24"/>
                  <w:szCs w:val="24"/>
                  <w:lang w:val="en-US"/>
                </w:rPr>
                <w:t>otc</w:t>
              </w:r>
              <w:r>
                <w:rPr>
                  <w:rStyle w:val="a8"/>
                  <w:sz w:val="24"/>
                  <w:szCs w:val="24"/>
                </w:rPr>
                <w:t>.</w:t>
              </w:r>
              <w:r>
                <w:rPr>
                  <w:rStyle w:val="a8"/>
                  <w:sz w:val="24"/>
                  <w:szCs w:val="24"/>
                  <w:lang w:val="en-US"/>
                </w:rPr>
                <w:t>ru</w:t>
              </w:r>
            </w:hyperlink>
            <w:r>
              <w:rPr>
                <w:sz w:val="24"/>
                <w:szCs w:val="24"/>
              </w:rPr>
              <w:t>.</w:t>
            </w:r>
          </w:p>
          <w:p w:rsidR="009C2043" w:rsidRDefault="009C2043">
            <w:pPr>
              <w:pStyle w:val="1a"/>
              <w:ind w:firstLine="397"/>
              <w:rPr>
                <w:sz w:val="24"/>
                <w:szCs w:val="24"/>
                <w:lang w:val="en-US"/>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29"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30" w:history="1">
              <w:r>
                <w:rPr>
                  <w:rStyle w:val="a8"/>
                  <w:sz w:val="24"/>
                  <w:szCs w:val="24"/>
                </w:rPr>
                <w:t>info@otc.ru</w:t>
              </w:r>
            </w:hyperlink>
          </w:p>
        </w:tc>
      </w:tr>
      <w:tr w:rsidR="009C2043" w:rsidTr="009C2043">
        <w:tc>
          <w:tcPr>
            <w:tcW w:w="426" w:type="dxa"/>
            <w:tcBorders>
              <w:top w:val="single" w:sz="4" w:space="0" w:color="auto"/>
              <w:left w:val="single" w:sz="4" w:space="0" w:color="auto"/>
              <w:bottom w:val="single" w:sz="4" w:space="0" w:color="auto"/>
              <w:right w:val="single" w:sz="4" w:space="0" w:color="auto"/>
            </w:tcBorders>
            <w:hideMark/>
          </w:tcPr>
          <w:p w:rsidR="009C2043" w:rsidRDefault="009C2043">
            <w:pPr>
              <w:pStyle w:val="1a"/>
              <w:ind w:left="-57" w:right="-108" w:firstLine="0"/>
              <w:rPr>
                <w:b/>
                <w:sz w:val="24"/>
                <w:szCs w:val="24"/>
              </w:rPr>
            </w:pPr>
            <w:r>
              <w:rPr>
                <w:b/>
                <w:sz w:val="24"/>
                <w:szCs w:val="24"/>
              </w:rPr>
              <w:lastRenderedPageBreak/>
              <w:t>5.</w:t>
            </w:r>
          </w:p>
        </w:tc>
        <w:tc>
          <w:tcPr>
            <w:tcW w:w="2126" w:type="dxa"/>
            <w:tcBorders>
              <w:top w:val="single" w:sz="4" w:space="0" w:color="auto"/>
              <w:left w:val="single" w:sz="4" w:space="0" w:color="auto"/>
              <w:bottom w:val="single" w:sz="4" w:space="0" w:color="auto"/>
              <w:right w:val="single" w:sz="4" w:space="0" w:color="auto"/>
            </w:tcBorders>
            <w:hideMark/>
          </w:tcPr>
          <w:p w:rsidR="009C2043" w:rsidRDefault="009C2043">
            <w:pPr>
              <w:pStyle w:val="Default"/>
              <w:rPr>
                <w:b/>
                <w:color w:val="auto"/>
              </w:rPr>
            </w:pPr>
            <w:r>
              <w:rPr>
                <w:b/>
                <w:color w:val="auto"/>
              </w:rPr>
              <w:t>Начальная (максимальная) цена договора/ цена лота</w:t>
            </w:r>
          </w:p>
        </w:tc>
        <w:tc>
          <w:tcPr>
            <w:tcW w:w="7200" w:type="dxa"/>
            <w:tcBorders>
              <w:top w:val="single" w:sz="4" w:space="0" w:color="auto"/>
              <w:left w:val="single" w:sz="4" w:space="0" w:color="auto"/>
              <w:bottom w:val="single" w:sz="4" w:space="0" w:color="auto"/>
              <w:right w:val="single" w:sz="4" w:space="0" w:color="auto"/>
            </w:tcBorders>
            <w:hideMark/>
          </w:tcPr>
          <w:p w:rsidR="009C2043" w:rsidRDefault="009C2043" w:rsidP="002279A3">
            <w:pPr>
              <w:pStyle w:val="1a"/>
              <w:ind w:firstLine="397"/>
              <w:rPr>
                <w:sz w:val="24"/>
                <w:szCs w:val="24"/>
              </w:rPr>
            </w:pPr>
            <w:r>
              <w:rPr>
                <w:sz w:val="24"/>
                <w:szCs w:val="24"/>
              </w:rPr>
              <w:t>Начальная (максимальная) цена договора составляет 7849916 (семь миллионов восемьсот сорок девять тысяч девятьсот шестнадцать) рублей 67 копеек с учетом всех налогов (кроме НДС)</w:t>
            </w:r>
            <w:r w:rsidR="002279A3">
              <w:rPr>
                <w:sz w:val="24"/>
                <w:szCs w:val="24"/>
              </w:rPr>
              <w:t>,</w:t>
            </w:r>
            <w:r>
              <w:rPr>
                <w:sz w:val="24"/>
                <w:szCs w:val="24"/>
              </w:rPr>
              <w:t xml:space="preserve"> стоимости Товара, расходов Поставщика связанных с изготовлением товара, расходов связанных с поставкой Товара, стоимости тары и упаковки, затрат на оформление необходимой документации, стоимости страховки, сборов, пошлин и других обязательных платежей, а также иных расходов, связанных с поставкой товара, в том числе и транспортные расходы по доставке Товара Покупателю. Сумма НДС и условия начисления определяются в соответствии с законодательством Российской Федерации.</w:t>
            </w:r>
          </w:p>
        </w:tc>
      </w:tr>
      <w:tr w:rsidR="009C2043" w:rsidTr="009C2043">
        <w:tc>
          <w:tcPr>
            <w:tcW w:w="426" w:type="dxa"/>
            <w:tcBorders>
              <w:top w:val="single" w:sz="4" w:space="0" w:color="auto"/>
              <w:left w:val="single" w:sz="4" w:space="0" w:color="auto"/>
              <w:bottom w:val="single" w:sz="4" w:space="0" w:color="auto"/>
              <w:right w:val="single" w:sz="4" w:space="0" w:color="auto"/>
            </w:tcBorders>
            <w:hideMark/>
          </w:tcPr>
          <w:p w:rsidR="009C2043" w:rsidRDefault="009C2043">
            <w:pPr>
              <w:pStyle w:val="1a"/>
              <w:ind w:left="-57" w:right="-108" w:firstLine="0"/>
              <w:rPr>
                <w:b/>
                <w:sz w:val="24"/>
                <w:szCs w:val="24"/>
              </w:rPr>
            </w:pPr>
            <w:r>
              <w:rPr>
                <w:b/>
                <w:sz w:val="24"/>
                <w:szCs w:val="24"/>
              </w:rPr>
              <w:t>6.</w:t>
            </w:r>
          </w:p>
        </w:tc>
        <w:tc>
          <w:tcPr>
            <w:tcW w:w="2126" w:type="dxa"/>
            <w:tcBorders>
              <w:top w:val="single" w:sz="4" w:space="0" w:color="auto"/>
              <w:left w:val="single" w:sz="4" w:space="0" w:color="auto"/>
              <w:bottom w:val="single" w:sz="4" w:space="0" w:color="auto"/>
              <w:right w:val="single" w:sz="4" w:space="0" w:color="auto"/>
            </w:tcBorders>
            <w:hideMark/>
          </w:tcPr>
          <w:p w:rsidR="009C2043" w:rsidRDefault="009C2043">
            <w:pPr>
              <w:pStyle w:val="Default"/>
              <w:rPr>
                <w:b/>
                <w:color w:val="auto"/>
              </w:rPr>
            </w:pPr>
            <w:r>
              <w:rPr>
                <w:b/>
                <w:color w:val="auto"/>
              </w:rPr>
              <w:t>Дата опубликования Открытого конкурса</w:t>
            </w:r>
          </w:p>
        </w:tc>
        <w:tc>
          <w:tcPr>
            <w:tcW w:w="7200" w:type="dxa"/>
            <w:tcBorders>
              <w:top w:val="single" w:sz="4" w:space="0" w:color="auto"/>
              <w:left w:val="single" w:sz="4" w:space="0" w:color="auto"/>
              <w:bottom w:val="single" w:sz="4" w:space="0" w:color="auto"/>
              <w:right w:val="single" w:sz="4" w:space="0" w:color="auto"/>
            </w:tcBorders>
            <w:hideMark/>
          </w:tcPr>
          <w:p w:rsidR="009C2043" w:rsidRDefault="009C2043">
            <w:pPr>
              <w:jc w:val="both"/>
              <w:rPr>
                <w:b/>
              </w:rPr>
            </w:pPr>
            <w:r>
              <w:t>«01» февраля 2023 года</w:t>
            </w:r>
          </w:p>
        </w:tc>
      </w:tr>
      <w:tr w:rsidR="009C2043" w:rsidTr="009C2043">
        <w:tc>
          <w:tcPr>
            <w:tcW w:w="426" w:type="dxa"/>
            <w:tcBorders>
              <w:top w:val="single" w:sz="4" w:space="0" w:color="auto"/>
              <w:left w:val="single" w:sz="4" w:space="0" w:color="auto"/>
              <w:bottom w:val="single" w:sz="4" w:space="0" w:color="auto"/>
              <w:right w:val="single" w:sz="4" w:space="0" w:color="auto"/>
            </w:tcBorders>
            <w:hideMark/>
          </w:tcPr>
          <w:p w:rsidR="009C2043" w:rsidRDefault="009C2043">
            <w:pPr>
              <w:pStyle w:val="1a"/>
              <w:ind w:left="-57" w:right="-108" w:firstLine="0"/>
              <w:rPr>
                <w:b/>
                <w:sz w:val="24"/>
                <w:szCs w:val="24"/>
              </w:rPr>
            </w:pPr>
            <w:r>
              <w:rPr>
                <w:b/>
                <w:sz w:val="24"/>
                <w:szCs w:val="24"/>
              </w:rPr>
              <w:t>7.</w:t>
            </w:r>
          </w:p>
        </w:tc>
        <w:tc>
          <w:tcPr>
            <w:tcW w:w="2126" w:type="dxa"/>
            <w:tcBorders>
              <w:top w:val="single" w:sz="4" w:space="0" w:color="auto"/>
              <w:left w:val="single" w:sz="4" w:space="0" w:color="auto"/>
              <w:bottom w:val="single" w:sz="4" w:space="0" w:color="auto"/>
              <w:right w:val="single" w:sz="4" w:space="0" w:color="auto"/>
            </w:tcBorders>
            <w:hideMark/>
          </w:tcPr>
          <w:p w:rsidR="009C2043" w:rsidRDefault="009C2043">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Borders>
              <w:top w:val="single" w:sz="4" w:space="0" w:color="auto"/>
              <w:left w:val="single" w:sz="4" w:space="0" w:color="auto"/>
              <w:bottom w:val="single" w:sz="4" w:space="0" w:color="auto"/>
              <w:right w:val="single" w:sz="4" w:space="0" w:color="auto"/>
            </w:tcBorders>
            <w:hideMark/>
          </w:tcPr>
          <w:p w:rsidR="009C2043" w:rsidRDefault="009C2043" w:rsidP="006A56F8">
            <w:pPr>
              <w:pStyle w:val="1a"/>
              <w:ind w:firstLine="397"/>
              <w:rPr>
                <w:b/>
                <w:sz w:val="24"/>
                <w:szCs w:val="24"/>
              </w:rPr>
            </w:pPr>
            <w:r>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w:t>
            </w:r>
            <w:r w:rsidR="006A56F8">
              <w:rPr>
                <w:sz w:val="24"/>
                <w:szCs w:val="24"/>
              </w:rPr>
              <w:t>28</w:t>
            </w:r>
            <w:r>
              <w:rPr>
                <w:sz w:val="24"/>
                <w:szCs w:val="24"/>
              </w:rPr>
              <w:t>» февраля 2023 г. 12 час. 00 мин. московского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9C2043" w:rsidTr="009C2043">
        <w:tc>
          <w:tcPr>
            <w:tcW w:w="426" w:type="dxa"/>
            <w:tcBorders>
              <w:top w:val="single" w:sz="4" w:space="0" w:color="auto"/>
              <w:left w:val="single" w:sz="4" w:space="0" w:color="auto"/>
              <w:bottom w:val="single" w:sz="4" w:space="0" w:color="auto"/>
              <w:right w:val="single" w:sz="4" w:space="0" w:color="auto"/>
            </w:tcBorders>
            <w:hideMark/>
          </w:tcPr>
          <w:p w:rsidR="009C2043" w:rsidRDefault="009C2043">
            <w:pPr>
              <w:pStyle w:val="1a"/>
              <w:ind w:left="-57" w:right="-108" w:firstLine="0"/>
              <w:rPr>
                <w:b/>
                <w:sz w:val="24"/>
                <w:szCs w:val="24"/>
              </w:rPr>
            </w:pPr>
            <w:r>
              <w:rPr>
                <w:b/>
                <w:sz w:val="24"/>
                <w:szCs w:val="24"/>
              </w:rPr>
              <w:t>8.</w:t>
            </w:r>
          </w:p>
        </w:tc>
        <w:tc>
          <w:tcPr>
            <w:tcW w:w="2126" w:type="dxa"/>
            <w:tcBorders>
              <w:top w:val="single" w:sz="4" w:space="0" w:color="auto"/>
              <w:left w:val="single" w:sz="4" w:space="0" w:color="auto"/>
              <w:bottom w:val="single" w:sz="4" w:space="0" w:color="auto"/>
              <w:right w:val="single" w:sz="4" w:space="0" w:color="auto"/>
            </w:tcBorders>
            <w:hideMark/>
          </w:tcPr>
          <w:p w:rsidR="009C2043" w:rsidRDefault="009C2043">
            <w:pPr>
              <w:pStyle w:val="Default"/>
              <w:rPr>
                <w:b/>
                <w:color w:val="auto"/>
              </w:rPr>
            </w:pPr>
            <w:r>
              <w:rPr>
                <w:b/>
                <w:color w:val="auto"/>
              </w:rPr>
              <w:t>Рассмотрение, оценка и сопоставление Заявок</w:t>
            </w:r>
          </w:p>
        </w:tc>
        <w:tc>
          <w:tcPr>
            <w:tcW w:w="7200" w:type="dxa"/>
            <w:tcBorders>
              <w:top w:val="single" w:sz="4" w:space="0" w:color="auto"/>
              <w:left w:val="single" w:sz="4" w:space="0" w:color="auto"/>
              <w:bottom w:val="single" w:sz="4" w:space="0" w:color="auto"/>
              <w:right w:val="single" w:sz="4" w:space="0" w:color="auto"/>
            </w:tcBorders>
            <w:hideMark/>
          </w:tcPr>
          <w:p w:rsidR="009C2043" w:rsidRDefault="009C2043" w:rsidP="006A56F8">
            <w:pPr>
              <w:pStyle w:val="1a"/>
              <w:ind w:firstLine="397"/>
              <w:rPr>
                <w:sz w:val="24"/>
                <w:szCs w:val="24"/>
                <w:highlight w:val="cyan"/>
              </w:rPr>
            </w:pPr>
            <w:r>
              <w:rPr>
                <w:sz w:val="24"/>
                <w:szCs w:val="24"/>
              </w:rPr>
              <w:t>Рассмотрение, оценка и сопоставление Заявок состоится «</w:t>
            </w:r>
            <w:r w:rsidR="006A56F8">
              <w:rPr>
                <w:sz w:val="24"/>
                <w:szCs w:val="24"/>
              </w:rPr>
              <w:t>01</w:t>
            </w:r>
            <w:r>
              <w:rPr>
                <w:sz w:val="24"/>
                <w:szCs w:val="24"/>
              </w:rPr>
              <w:t xml:space="preserve">» </w:t>
            </w:r>
            <w:r w:rsidR="006A56F8">
              <w:rPr>
                <w:sz w:val="24"/>
                <w:szCs w:val="24"/>
              </w:rPr>
              <w:t>марта</w:t>
            </w:r>
            <w:bookmarkStart w:id="17" w:name="_GoBack"/>
            <w:bookmarkEnd w:id="17"/>
            <w:r>
              <w:rPr>
                <w:sz w:val="24"/>
                <w:szCs w:val="24"/>
              </w:rPr>
              <w:t xml:space="preserve"> 2023 г. 10 час. 00 мин. московского времени по адресу, указанному в пункте 2 Информационной карты.</w:t>
            </w:r>
          </w:p>
        </w:tc>
      </w:tr>
      <w:tr w:rsidR="009C2043" w:rsidTr="009C2043">
        <w:tc>
          <w:tcPr>
            <w:tcW w:w="426" w:type="dxa"/>
            <w:tcBorders>
              <w:top w:val="single" w:sz="4" w:space="0" w:color="auto"/>
              <w:left w:val="single" w:sz="4" w:space="0" w:color="auto"/>
              <w:bottom w:val="single" w:sz="4" w:space="0" w:color="auto"/>
              <w:right w:val="single" w:sz="4" w:space="0" w:color="auto"/>
            </w:tcBorders>
            <w:hideMark/>
          </w:tcPr>
          <w:p w:rsidR="009C2043" w:rsidRDefault="009C2043">
            <w:pPr>
              <w:pStyle w:val="1a"/>
              <w:ind w:left="-57" w:right="-108" w:firstLine="0"/>
              <w:rPr>
                <w:b/>
                <w:sz w:val="24"/>
                <w:szCs w:val="24"/>
              </w:rPr>
            </w:pPr>
            <w:r>
              <w:rPr>
                <w:b/>
                <w:sz w:val="24"/>
                <w:szCs w:val="24"/>
              </w:rPr>
              <w:t>9.</w:t>
            </w:r>
          </w:p>
        </w:tc>
        <w:tc>
          <w:tcPr>
            <w:tcW w:w="2126" w:type="dxa"/>
            <w:tcBorders>
              <w:top w:val="single" w:sz="4" w:space="0" w:color="auto"/>
              <w:left w:val="single" w:sz="4" w:space="0" w:color="auto"/>
              <w:bottom w:val="single" w:sz="4" w:space="0" w:color="auto"/>
              <w:right w:val="single" w:sz="4" w:space="0" w:color="auto"/>
            </w:tcBorders>
            <w:hideMark/>
          </w:tcPr>
          <w:p w:rsidR="009C2043" w:rsidRDefault="009C2043">
            <w:pPr>
              <w:pStyle w:val="Default"/>
              <w:rPr>
                <w:b/>
                <w:color w:val="auto"/>
              </w:rPr>
            </w:pPr>
            <w:r>
              <w:rPr>
                <w:b/>
                <w:color w:val="auto"/>
              </w:rPr>
              <w:t>Подведение итогов</w:t>
            </w:r>
          </w:p>
        </w:tc>
        <w:tc>
          <w:tcPr>
            <w:tcW w:w="7200" w:type="dxa"/>
            <w:tcBorders>
              <w:top w:val="single" w:sz="4" w:space="0" w:color="auto"/>
              <w:left w:val="single" w:sz="4" w:space="0" w:color="auto"/>
              <w:bottom w:val="single" w:sz="4" w:space="0" w:color="auto"/>
              <w:right w:val="single" w:sz="4" w:space="0" w:color="auto"/>
            </w:tcBorders>
            <w:hideMark/>
          </w:tcPr>
          <w:p w:rsidR="009C2043" w:rsidRDefault="009C2043" w:rsidP="009C2043">
            <w:pPr>
              <w:pStyle w:val="1a"/>
              <w:ind w:firstLine="0"/>
              <w:rPr>
                <w:sz w:val="24"/>
                <w:szCs w:val="24"/>
                <w:highlight w:val="cyan"/>
              </w:rPr>
            </w:pPr>
            <w:r>
              <w:rPr>
                <w:sz w:val="24"/>
                <w:szCs w:val="24"/>
              </w:rPr>
              <w:t xml:space="preserve">Подведение итогов состоится не позднее </w:t>
            </w:r>
            <w:bookmarkStart w:id="18" w:name="OLE_LINK14"/>
            <w:bookmarkStart w:id="19" w:name="OLE_LINK15"/>
            <w:bookmarkStart w:id="20" w:name="OLE_LINK28"/>
            <w:r>
              <w:rPr>
                <w:sz w:val="24"/>
                <w:szCs w:val="24"/>
              </w:rPr>
              <w:t>«16» марта 2023 г. 10 час. 00 мин.</w:t>
            </w:r>
            <w:bookmarkEnd w:id="18"/>
            <w:bookmarkEnd w:id="19"/>
            <w:bookmarkEnd w:id="20"/>
            <w:r>
              <w:rPr>
                <w:sz w:val="24"/>
                <w:szCs w:val="24"/>
              </w:rPr>
              <w:t xml:space="preserve"> московского времени по адресу, указанному в пункте 3 Информационной карты.</w:t>
            </w:r>
          </w:p>
        </w:tc>
      </w:tr>
      <w:tr w:rsidR="009C2043" w:rsidTr="009C2043">
        <w:tc>
          <w:tcPr>
            <w:tcW w:w="426" w:type="dxa"/>
            <w:tcBorders>
              <w:top w:val="single" w:sz="4" w:space="0" w:color="auto"/>
              <w:left w:val="single" w:sz="4" w:space="0" w:color="auto"/>
              <w:bottom w:val="single" w:sz="4" w:space="0" w:color="auto"/>
              <w:right w:val="single" w:sz="4" w:space="0" w:color="auto"/>
            </w:tcBorders>
            <w:hideMark/>
          </w:tcPr>
          <w:p w:rsidR="009C2043" w:rsidRDefault="009C2043">
            <w:pPr>
              <w:pStyle w:val="1a"/>
              <w:ind w:left="-57" w:right="-108" w:firstLine="0"/>
              <w:rPr>
                <w:b/>
                <w:sz w:val="24"/>
                <w:szCs w:val="24"/>
              </w:rPr>
            </w:pPr>
            <w:r>
              <w:rPr>
                <w:b/>
                <w:sz w:val="24"/>
                <w:szCs w:val="24"/>
              </w:rPr>
              <w:lastRenderedPageBreak/>
              <w:t>10.</w:t>
            </w:r>
          </w:p>
        </w:tc>
        <w:tc>
          <w:tcPr>
            <w:tcW w:w="2126" w:type="dxa"/>
            <w:tcBorders>
              <w:top w:val="single" w:sz="4" w:space="0" w:color="auto"/>
              <w:left w:val="single" w:sz="4" w:space="0" w:color="auto"/>
              <w:bottom w:val="single" w:sz="4" w:space="0" w:color="auto"/>
              <w:right w:val="single" w:sz="4" w:space="0" w:color="auto"/>
            </w:tcBorders>
            <w:hideMark/>
          </w:tcPr>
          <w:p w:rsidR="009C2043" w:rsidRDefault="009C2043">
            <w:pPr>
              <w:pStyle w:val="Default"/>
              <w:rPr>
                <w:b/>
                <w:color w:val="auto"/>
              </w:rPr>
            </w:pPr>
            <w:r>
              <w:rPr>
                <w:b/>
                <w:color w:val="auto"/>
              </w:rPr>
              <w:t>Количество лотов</w:t>
            </w:r>
          </w:p>
        </w:tc>
        <w:tc>
          <w:tcPr>
            <w:tcW w:w="7200" w:type="dxa"/>
            <w:tcBorders>
              <w:top w:val="single" w:sz="4" w:space="0" w:color="auto"/>
              <w:left w:val="single" w:sz="4" w:space="0" w:color="auto"/>
              <w:bottom w:val="single" w:sz="4" w:space="0" w:color="auto"/>
              <w:right w:val="single" w:sz="4" w:space="0" w:color="auto"/>
            </w:tcBorders>
            <w:hideMark/>
          </w:tcPr>
          <w:p w:rsidR="009C2043" w:rsidRDefault="009C2043">
            <w:pPr>
              <w:pStyle w:val="1a"/>
              <w:ind w:firstLine="0"/>
              <w:rPr>
                <w:b/>
                <w:sz w:val="24"/>
                <w:szCs w:val="24"/>
                <w:lang w:val="en-US"/>
              </w:rPr>
            </w:pPr>
            <w:r>
              <w:rPr>
                <w:sz w:val="24"/>
                <w:szCs w:val="24"/>
                <w:lang w:val="en-US"/>
              </w:rPr>
              <w:t>один лот</w:t>
            </w:r>
          </w:p>
        </w:tc>
      </w:tr>
      <w:tr w:rsidR="009C2043" w:rsidTr="009C2043">
        <w:tc>
          <w:tcPr>
            <w:tcW w:w="426" w:type="dxa"/>
            <w:tcBorders>
              <w:top w:val="single" w:sz="4" w:space="0" w:color="auto"/>
              <w:left w:val="single" w:sz="4" w:space="0" w:color="auto"/>
              <w:bottom w:val="single" w:sz="4" w:space="0" w:color="auto"/>
              <w:right w:val="single" w:sz="4" w:space="0" w:color="auto"/>
            </w:tcBorders>
            <w:hideMark/>
          </w:tcPr>
          <w:p w:rsidR="009C2043" w:rsidRDefault="009C2043">
            <w:pPr>
              <w:pStyle w:val="1a"/>
              <w:ind w:left="-57" w:right="-108" w:firstLine="0"/>
              <w:rPr>
                <w:b/>
                <w:sz w:val="24"/>
                <w:szCs w:val="24"/>
              </w:rPr>
            </w:pPr>
            <w:r>
              <w:rPr>
                <w:b/>
                <w:sz w:val="24"/>
                <w:szCs w:val="24"/>
              </w:rPr>
              <w:t>11.</w:t>
            </w:r>
          </w:p>
        </w:tc>
        <w:tc>
          <w:tcPr>
            <w:tcW w:w="2126" w:type="dxa"/>
            <w:tcBorders>
              <w:top w:val="single" w:sz="4" w:space="0" w:color="auto"/>
              <w:left w:val="single" w:sz="4" w:space="0" w:color="auto"/>
              <w:bottom w:val="single" w:sz="4" w:space="0" w:color="auto"/>
              <w:right w:val="single" w:sz="4" w:space="0" w:color="auto"/>
            </w:tcBorders>
            <w:hideMark/>
          </w:tcPr>
          <w:p w:rsidR="009C2043" w:rsidRDefault="009C2043">
            <w:pPr>
              <w:pStyle w:val="Default"/>
              <w:rPr>
                <w:b/>
                <w:color w:val="auto"/>
              </w:rPr>
            </w:pPr>
            <w:r>
              <w:rPr>
                <w:b/>
                <w:color w:val="auto"/>
              </w:rPr>
              <w:t>Официальный язык</w:t>
            </w:r>
          </w:p>
        </w:tc>
        <w:tc>
          <w:tcPr>
            <w:tcW w:w="7200" w:type="dxa"/>
            <w:tcBorders>
              <w:top w:val="single" w:sz="4" w:space="0" w:color="auto"/>
              <w:left w:val="single" w:sz="4" w:space="0" w:color="auto"/>
              <w:bottom w:val="single" w:sz="4" w:space="0" w:color="auto"/>
              <w:right w:val="single" w:sz="4" w:space="0" w:color="auto"/>
            </w:tcBorders>
            <w:hideMark/>
          </w:tcPr>
          <w:p w:rsidR="009C2043" w:rsidRDefault="009C2043">
            <w:pPr>
              <w:pStyle w:val="afe"/>
              <w:jc w:val="both"/>
              <w:rPr>
                <w:sz w:val="24"/>
                <w:szCs w:val="24"/>
              </w:rPr>
            </w:pPr>
            <w:r>
              <w:rPr>
                <w:sz w:val="24"/>
                <w:szCs w:val="24"/>
              </w:rPr>
              <w:t>Русский язык. Вся переписка, связанная с проведением Открытого конкурса ведется на русском языке.</w:t>
            </w:r>
          </w:p>
        </w:tc>
      </w:tr>
      <w:tr w:rsidR="009C2043" w:rsidTr="009C2043">
        <w:tc>
          <w:tcPr>
            <w:tcW w:w="426" w:type="dxa"/>
            <w:tcBorders>
              <w:top w:val="single" w:sz="4" w:space="0" w:color="auto"/>
              <w:left w:val="single" w:sz="4" w:space="0" w:color="auto"/>
              <w:bottom w:val="single" w:sz="4" w:space="0" w:color="auto"/>
              <w:right w:val="single" w:sz="4" w:space="0" w:color="auto"/>
            </w:tcBorders>
            <w:hideMark/>
          </w:tcPr>
          <w:p w:rsidR="009C2043" w:rsidRDefault="009C2043">
            <w:pPr>
              <w:pStyle w:val="1a"/>
              <w:ind w:left="-57" w:right="-108" w:firstLine="0"/>
              <w:rPr>
                <w:b/>
                <w:sz w:val="24"/>
                <w:szCs w:val="24"/>
              </w:rPr>
            </w:pPr>
            <w:r>
              <w:rPr>
                <w:b/>
                <w:sz w:val="24"/>
                <w:szCs w:val="24"/>
              </w:rPr>
              <w:t>12.</w:t>
            </w:r>
          </w:p>
        </w:tc>
        <w:tc>
          <w:tcPr>
            <w:tcW w:w="2126" w:type="dxa"/>
            <w:tcBorders>
              <w:top w:val="single" w:sz="4" w:space="0" w:color="auto"/>
              <w:left w:val="single" w:sz="4" w:space="0" w:color="auto"/>
              <w:bottom w:val="single" w:sz="4" w:space="0" w:color="auto"/>
              <w:right w:val="single" w:sz="4" w:space="0" w:color="auto"/>
            </w:tcBorders>
            <w:hideMark/>
          </w:tcPr>
          <w:p w:rsidR="009C2043" w:rsidRDefault="009C2043">
            <w:pPr>
              <w:pStyle w:val="Default"/>
              <w:rPr>
                <w:b/>
                <w:color w:val="auto"/>
              </w:rPr>
            </w:pPr>
            <w:r>
              <w:rPr>
                <w:b/>
                <w:color w:val="auto"/>
              </w:rPr>
              <w:t>Валюта Открытого конкурса</w:t>
            </w:r>
          </w:p>
        </w:tc>
        <w:tc>
          <w:tcPr>
            <w:tcW w:w="7200" w:type="dxa"/>
            <w:tcBorders>
              <w:top w:val="single" w:sz="4" w:space="0" w:color="auto"/>
              <w:left w:val="single" w:sz="4" w:space="0" w:color="auto"/>
              <w:bottom w:val="single" w:sz="4" w:space="0" w:color="auto"/>
              <w:right w:val="single" w:sz="4" w:space="0" w:color="auto"/>
            </w:tcBorders>
            <w:hideMark/>
          </w:tcPr>
          <w:p w:rsidR="009C2043" w:rsidRDefault="009C2043">
            <w:pPr>
              <w:pStyle w:val="1a"/>
              <w:ind w:firstLine="0"/>
              <w:jc w:val="left"/>
              <w:rPr>
                <w:b/>
                <w:sz w:val="24"/>
                <w:szCs w:val="24"/>
                <w:highlight w:val="yellow"/>
              </w:rPr>
            </w:pPr>
            <w:r>
              <w:rPr>
                <w:sz w:val="24"/>
                <w:szCs w:val="24"/>
                <w:lang w:val="en-US"/>
              </w:rPr>
              <w:t>Рубли Российской Федерации.</w:t>
            </w:r>
          </w:p>
        </w:tc>
      </w:tr>
      <w:tr w:rsidR="009C2043" w:rsidTr="009C2043">
        <w:tc>
          <w:tcPr>
            <w:tcW w:w="426" w:type="dxa"/>
            <w:tcBorders>
              <w:top w:val="single" w:sz="4" w:space="0" w:color="auto"/>
              <w:left w:val="single" w:sz="4" w:space="0" w:color="auto"/>
              <w:bottom w:val="single" w:sz="4" w:space="0" w:color="auto"/>
              <w:right w:val="single" w:sz="4" w:space="0" w:color="auto"/>
            </w:tcBorders>
            <w:hideMark/>
          </w:tcPr>
          <w:p w:rsidR="009C2043" w:rsidRDefault="009C2043">
            <w:pPr>
              <w:pStyle w:val="1a"/>
              <w:ind w:left="-57" w:right="-108" w:firstLine="0"/>
              <w:rPr>
                <w:b/>
                <w:sz w:val="24"/>
                <w:szCs w:val="24"/>
              </w:rPr>
            </w:pPr>
            <w:r>
              <w:rPr>
                <w:b/>
                <w:sz w:val="24"/>
                <w:szCs w:val="24"/>
              </w:rPr>
              <w:t>13.</w:t>
            </w:r>
          </w:p>
        </w:tc>
        <w:tc>
          <w:tcPr>
            <w:tcW w:w="2126" w:type="dxa"/>
            <w:tcBorders>
              <w:top w:val="single" w:sz="4" w:space="0" w:color="auto"/>
              <w:left w:val="single" w:sz="4" w:space="0" w:color="auto"/>
              <w:bottom w:val="single" w:sz="4" w:space="0" w:color="auto"/>
              <w:right w:val="single" w:sz="4" w:space="0" w:color="auto"/>
            </w:tcBorders>
            <w:hideMark/>
          </w:tcPr>
          <w:p w:rsidR="009C2043" w:rsidRDefault="009C2043">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Borders>
              <w:top w:val="single" w:sz="4" w:space="0" w:color="auto"/>
              <w:left w:val="single" w:sz="4" w:space="0" w:color="auto"/>
              <w:bottom w:val="single" w:sz="4" w:space="0" w:color="auto"/>
              <w:right w:val="single" w:sz="4" w:space="0" w:color="auto"/>
            </w:tcBorders>
          </w:tcPr>
          <w:p w:rsidR="009C2043" w:rsidRDefault="009C2043">
            <w:pPr>
              <w:pStyle w:val="1a"/>
              <w:ind w:firstLine="0"/>
              <w:rPr>
                <w:sz w:val="24"/>
                <w:szCs w:val="24"/>
              </w:rPr>
            </w:pPr>
            <w:r>
              <w:rPr>
                <w:sz w:val="24"/>
                <w:szCs w:val="24"/>
              </w:rPr>
              <w:t xml:space="preserve">Оплата Товара производится Покупателем по безналичному расчету в следующем порядке:  -  авансовый платеж в размере не более 25% (двадцати пяти процентов) от цены договора в течение 15 (пятнадцати) календарных дней с даты подписания договора на основании предоставленного Подрядчиком счета на оплату;  -  окончательный расчет в размере не менее 75 % (семьдесят пять) процентов от цены догово-ра, производится в течение 30 (Тридцати) календарных дней с даты подписания сторонами товарной накладной (ТОРГ-12) или УПД на основании счета и счета-фактуры.  </w:t>
            </w:r>
          </w:p>
          <w:p w:rsidR="009C2043" w:rsidRDefault="009C2043">
            <w:pPr>
              <w:pStyle w:val="1a"/>
              <w:ind w:firstLine="0"/>
              <w:rPr>
                <w:sz w:val="24"/>
                <w:szCs w:val="24"/>
              </w:rPr>
            </w:pPr>
          </w:p>
        </w:tc>
      </w:tr>
      <w:tr w:rsidR="009C2043" w:rsidTr="009C2043">
        <w:tc>
          <w:tcPr>
            <w:tcW w:w="426" w:type="dxa"/>
            <w:tcBorders>
              <w:top w:val="single" w:sz="4" w:space="0" w:color="auto"/>
              <w:left w:val="single" w:sz="4" w:space="0" w:color="auto"/>
              <w:bottom w:val="single" w:sz="4" w:space="0" w:color="auto"/>
              <w:right w:val="single" w:sz="4" w:space="0" w:color="auto"/>
            </w:tcBorders>
            <w:hideMark/>
          </w:tcPr>
          <w:p w:rsidR="009C2043" w:rsidRDefault="009C2043">
            <w:pPr>
              <w:pStyle w:val="1a"/>
              <w:ind w:left="-57" w:right="-108" w:firstLine="0"/>
              <w:rPr>
                <w:b/>
                <w:sz w:val="24"/>
                <w:szCs w:val="24"/>
              </w:rPr>
            </w:pPr>
            <w:r>
              <w:rPr>
                <w:b/>
                <w:sz w:val="24"/>
                <w:szCs w:val="24"/>
              </w:rPr>
              <w:t>14.</w:t>
            </w:r>
          </w:p>
        </w:tc>
        <w:tc>
          <w:tcPr>
            <w:tcW w:w="2126" w:type="dxa"/>
            <w:tcBorders>
              <w:top w:val="single" w:sz="4" w:space="0" w:color="auto"/>
              <w:left w:val="single" w:sz="4" w:space="0" w:color="auto"/>
              <w:bottom w:val="single" w:sz="4" w:space="0" w:color="auto"/>
              <w:right w:val="single" w:sz="4" w:space="0" w:color="auto"/>
            </w:tcBorders>
            <w:hideMark/>
          </w:tcPr>
          <w:p w:rsidR="009C2043" w:rsidRDefault="009C2043">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Borders>
              <w:top w:val="single" w:sz="4" w:space="0" w:color="auto"/>
              <w:left w:val="single" w:sz="4" w:space="0" w:color="auto"/>
              <w:bottom w:val="single" w:sz="4" w:space="0" w:color="auto"/>
              <w:right w:val="single" w:sz="4" w:space="0" w:color="auto"/>
            </w:tcBorders>
          </w:tcPr>
          <w:p w:rsidR="009C2043" w:rsidRDefault="009C2043">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не более 90 (девяносто) календарных дней с даты подписания договора</w:t>
            </w:r>
          </w:p>
          <w:p w:rsidR="009C2043" w:rsidRDefault="009C2043">
            <w:pPr>
              <w:pStyle w:val="Default"/>
              <w:jc w:val="both"/>
            </w:pPr>
          </w:p>
          <w:p w:rsidR="009C2043" w:rsidRDefault="009C2043">
            <w:pPr>
              <w:pStyle w:val="Default"/>
              <w:jc w:val="both"/>
            </w:pPr>
            <w:r>
              <w:rPr>
                <w:b/>
                <w:bCs/>
                <w:color w:val="auto"/>
              </w:rPr>
              <w:t xml:space="preserve">Место </w:t>
            </w:r>
            <w:r>
              <w:rPr>
                <w:b/>
                <w:color w:val="auto"/>
              </w:rPr>
              <w:t xml:space="preserve">поставки товаров, выполнения работ, оказания услуг и т.д.: </w:t>
            </w:r>
            <w:r>
              <w:t xml:space="preserve">Забайкальский край, пгт Забайкальск, ул 1 Мая, зд 6д  </w:t>
            </w:r>
          </w:p>
        </w:tc>
      </w:tr>
      <w:tr w:rsidR="009C2043" w:rsidTr="009C2043">
        <w:tc>
          <w:tcPr>
            <w:tcW w:w="426" w:type="dxa"/>
            <w:tcBorders>
              <w:top w:val="single" w:sz="4" w:space="0" w:color="auto"/>
              <w:left w:val="single" w:sz="4" w:space="0" w:color="auto"/>
              <w:bottom w:val="single" w:sz="4" w:space="0" w:color="auto"/>
              <w:right w:val="single" w:sz="4" w:space="0" w:color="auto"/>
            </w:tcBorders>
            <w:hideMark/>
          </w:tcPr>
          <w:p w:rsidR="009C2043" w:rsidRDefault="009C2043">
            <w:pPr>
              <w:pStyle w:val="1a"/>
              <w:ind w:left="-57" w:right="-108" w:firstLine="0"/>
              <w:rPr>
                <w:b/>
                <w:sz w:val="24"/>
                <w:szCs w:val="24"/>
              </w:rPr>
            </w:pPr>
            <w:r>
              <w:rPr>
                <w:b/>
                <w:sz w:val="24"/>
                <w:szCs w:val="24"/>
              </w:rPr>
              <w:t>15.</w:t>
            </w:r>
          </w:p>
        </w:tc>
        <w:tc>
          <w:tcPr>
            <w:tcW w:w="2126" w:type="dxa"/>
            <w:tcBorders>
              <w:top w:val="single" w:sz="4" w:space="0" w:color="auto"/>
              <w:left w:val="single" w:sz="4" w:space="0" w:color="auto"/>
              <w:bottom w:val="single" w:sz="4" w:space="0" w:color="auto"/>
              <w:right w:val="single" w:sz="4" w:space="0" w:color="auto"/>
            </w:tcBorders>
            <w:hideMark/>
          </w:tcPr>
          <w:p w:rsidR="009C2043" w:rsidRDefault="009C2043">
            <w:pPr>
              <w:pStyle w:val="Default"/>
              <w:rPr>
                <w:b/>
                <w:color w:val="auto"/>
              </w:rPr>
            </w:pPr>
            <w:r>
              <w:rPr>
                <w:b/>
                <w:color w:val="auto"/>
              </w:rPr>
              <w:t>Состав и количество (объем) товаров, работ, услуг</w:t>
            </w:r>
          </w:p>
        </w:tc>
        <w:tc>
          <w:tcPr>
            <w:tcW w:w="7200" w:type="dxa"/>
            <w:tcBorders>
              <w:top w:val="single" w:sz="4" w:space="0" w:color="auto"/>
              <w:left w:val="single" w:sz="4" w:space="0" w:color="auto"/>
              <w:bottom w:val="single" w:sz="4" w:space="0" w:color="auto"/>
              <w:right w:val="single" w:sz="4" w:space="0" w:color="auto"/>
            </w:tcBorders>
            <w:hideMark/>
          </w:tcPr>
          <w:p w:rsidR="009C2043" w:rsidRDefault="009C2043">
            <w:pPr>
              <w:pStyle w:val="1a"/>
              <w:ind w:firstLine="0"/>
              <w:rPr>
                <w:sz w:val="24"/>
                <w:szCs w:val="24"/>
              </w:rPr>
            </w:pPr>
            <w:r>
              <w:rPr>
                <w:sz w:val="24"/>
                <w:szCs w:val="24"/>
              </w:rPr>
              <w:t>Состав и объем определен в разделе 4 «Техническое задание» документации о закупке.</w:t>
            </w:r>
          </w:p>
        </w:tc>
      </w:tr>
      <w:tr w:rsidR="009C2043" w:rsidTr="009C2043">
        <w:tc>
          <w:tcPr>
            <w:tcW w:w="426" w:type="dxa"/>
            <w:tcBorders>
              <w:top w:val="single" w:sz="4" w:space="0" w:color="auto"/>
              <w:left w:val="single" w:sz="4" w:space="0" w:color="auto"/>
              <w:bottom w:val="single" w:sz="4" w:space="0" w:color="auto"/>
              <w:right w:val="single" w:sz="4" w:space="0" w:color="auto"/>
            </w:tcBorders>
            <w:hideMark/>
          </w:tcPr>
          <w:p w:rsidR="009C2043" w:rsidRDefault="009C2043">
            <w:pPr>
              <w:pStyle w:val="1a"/>
              <w:ind w:left="-57" w:right="-108" w:firstLine="0"/>
              <w:rPr>
                <w:b/>
                <w:sz w:val="24"/>
                <w:szCs w:val="24"/>
              </w:rPr>
            </w:pPr>
            <w:r>
              <w:rPr>
                <w:b/>
                <w:sz w:val="24"/>
                <w:szCs w:val="24"/>
              </w:rPr>
              <w:t>16.</w:t>
            </w:r>
          </w:p>
        </w:tc>
        <w:tc>
          <w:tcPr>
            <w:tcW w:w="2126" w:type="dxa"/>
            <w:tcBorders>
              <w:top w:val="single" w:sz="4" w:space="0" w:color="auto"/>
              <w:left w:val="single" w:sz="4" w:space="0" w:color="auto"/>
              <w:bottom w:val="single" w:sz="4" w:space="0" w:color="auto"/>
              <w:right w:val="single" w:sz="4" w:space="0" w:color="auto"/>
            </w:tcBorders>
            <w:hideMark/>
          </w:tcPr>
          <w:p w:rsidR="009C2043" w:rsidRDefault="009C2043">
            <w:pPr>
              <w:pStyle w:val="Default"/>
              <w:rPr>
                <w:b/>
                <w:color w:val="auto"/>
              </w:rPr>
            </w:pPr>
            <w:r>
              <w:rPr>
                <w:b/>
                <w:color w:val="auto"/>
              </w:rPr>
              <w:t>Информация о товаре, работе, услуге</w:t>
            </w:r>
          </w:p>
        </w:tc>
        <w:tc>
          <w:tcPr>
            <w:tcW w:w="7200" w:type="dxa"/>
            <w:tcBorders>
              <w:top w:val="single" w:sz="4" w:space="0" w:color="auto"/>
              <w:left w:val="single" w:sz="4" w:space="0" w:color="auto"/>
              <w:bottom w:val="single" w:sz="4" w:space="0" w:color="auto"/>
              <w:right w:val="single" w:sz="4" w:space="0" w:color="auto"/>
            </w:tcBorders>
            <w:hideMark/>
          </w:tcPr>
          <w:tbl>
            <w:tblPr>
              <w:tblpPr w:leftFromText="180" w:rightFromText="180" w:vertAnchor="text" w:horzAnchor="margin" w:tblpY="276"/>
              <w:tblOverlap w:val="never"/>
              <w:tblW w:w="6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1447"/>
              <w:gridCol w:w="1418"/>
              <w:gridCol w:w="1135"/>
              <w:gridCol w:w="1277"/>
              <w:gridCol w:w="1135"/>
            </w:tblGrid>
            <w:tr w:rsidR="009C2043">
              <w:tc>
                <w:tcPr>
                  <w:tcW w:w="534" w:type="dxa"/>
                  <w:tcBorders>
                    <w:top w:val="single" w:sz="4" w:space="0" w:color="auto"/>
                    <w:left w:val="single" w:sz="4" w:space="0" w:color="auto"/>
                    <w:bottom w:val="single" w:sz="4" w:space="0" w:color="auto"/>
                    <w:right w:val="single" w:sz="4" w:space="0" w:color="auto"/>
                  </w:tcBorders>
                  <w:hideMark/>
                </w:tcPr>
                <w:p w:rsidR="009C2043" w:rsidRDefault="009C2043">
                  <w:pPr>
                    <w:snapToGrid w:val="0"/>
                    <w:rPr>
                      <w:sz w:val="20"/>
                      <w:szCs w:val="20"/>
                    </w:rPr>
                  </w:pPr>
                  <w:r>
                    <w:rPr>
                      <w:sz w:val="20"/>
                      <w:szCs w:val="20"/>
                    </w:rPr>
                    <w:t xml:space="preserve">№ </w:t>
                  </w:r>
                </w:p>
                <w:p w:rsidR="009C2043" w:rsidRDefault="009C2043">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C2043" w:rsidRDefault="009C204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C2043" w:rsidRDefault="009C204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C2043" w:rsidRDefault="009C2043">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C2043" w:rsidRDefault="009C2043">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C2043" w:rsidRDefault="009C2043">
                  <w:pPr>
                    <w:snapToGrid w:val="0"/>
                    <w:ind w:left="-57" w:right="85"/>
                    <w:rPr>
                      <w:sz w:val="20"/>
                      <w:szCs w:val="20"/>
                    </w:rPr>
                  </w:pPr>
                  <w:r>
                    <w:rPr>
                      <w:sz w:val="20"/>
                      <w:szCs w:val="20"/>
                    </w:rPr>
                    <w:t>Номер строки ПЗ</w:t>
                  </w:r>
                </w:p>
              </w:tc>
            </w:tr>
            <w:tr w:rsidR="009C2043">
              <w:tc>
                <w:tcPr>
                  <w:tcW w:w="534" w:type="dxa"/>
                  <w:tcBorders>
                    <w:top w:val="single" w:sz="4" w:space="0" w:color="auto"/>
                    <w:left w:val="single" w:sz="4" w:space="0" w:color="auto"/>
                    <w:bottom w:val="single" w:sz="4" w:space="0" w:color="auto"/>
                    <w:right w:val="single" w:sz="4" w:space="0" w:color="auto"/>
                  </w:tcBorders>
                  <w:hideMark/>
                </w:tcPr>
                <w:p w:rsidR="009C2043" w:rsidRDefault="009C2043">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hideMark/>
                </w:tcPr>
                <w:p w:rsidR="009C2043" w:rsidRDefault="009C2043">
                  <w:pPr>
                    <w:snapToGrid w:val="0"/>
                    <w:rPr>
                      <w:sz w:val="22"/>
                      <w:szCs w:val="22"/>
                    </w:rPr>
                  </w:pPr>
                  <w:r>
                    <w:rPr>
                      <w:sz w:val="22"/>
                      <w:szCs w:val="22"/>
                    </w:rPr>
                    <w:t>23.61.12.141</w:t>
                  </w:r>
                </w:p>
              </w:tc>
              <w:tc>
                <w:tcPr>
                  <w:tcW w:w="1417" w:type="dxa"/>
                  <w:tcBorders>
                    <w:top w:val="single" w:sz="4" w:space="0" w:color="auto"/>
                    <w:left w:val="single" w:sz="4" w:space="0" w:color="auto"/>
                    <w:bottom w:val="single" w:sz="4" w:space="0" w:color="auto"/>
                    <w:right w:val="single" w:sz="4" w:space="0" w:color="auto"/>
                  </w:tcBorders>
                  <w:hideMark/>
                </w:tcPr>
                <w:p w:rsidR="009C2043" w:rsidRDefault="009C2043">
                  <w:pPr>
                    <w:snapToGrid w:val="0"/>
                    <w:rPr>
                      <w:sz w:val="22"/>
                      <w:szCs w:val="22"/>
                    </w:rPr>
                  </w:pPr>
                  <w:r>
                    <w:rPr>
                      <w:sz w:val="22"/>
                      <w:szCs w:val="22"/>
                    </w:rPr>
                    <w:t>23.61</w:t>
                  </w:r>
                </w:p>
              </w:tc>
              <w:tc>
                <w:tcPr>
                  <w:tcW w:w="1134" w:type="dxa"/>
                  <w:tcBorders>
                    <w:top w:val="single" w:sz="4" w:space="0" w:color="auto"/>
                    <w:left w:val="single" w:sz="4" w:space="0" w:color="auto"/>
                    <w:bottom w:val="single" w:sz="4" w:space="0" w:color="auto"/>
                    <w:right w:val="single" w:sz="4" w:space="0" w:color="auto"/>
                  </w:tcBorders>
                  <w:hideMark/>
                </w:tcPr>
                <w:p w:rsidR="009C2043" w:rsidRDefault="009C2043">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hideMark/>
                </w:tcPr>
                <w:p w:rsidR="009C2043" w:rsidRDefault="009C2043">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9C2043" w:rsidRDefault="009C2043">
                  <w:pPr>
                    <w:snapToGrid w:val="0"/>
                    <w:rPr>
                      <w:sz w:val="22"/>
                      <w:szCs w:val="22"/>
                    </w:rPr>
                  </w:pPr>
                  <w:r>
                    <w:rPr>
                      <w:sz w:val="22"/>
                      <w:szCs w:val="22"/>
                    </w:rPr>
                    <w:t>50</w:t>
                  </w:r>
                </w:p>
              </w:tc>
            </w:tr>
          </w:tbl>
          <w:p w:rsidR="009C2043" w:rsidRDefault="009C2043"/>
        </w:tc>
      </w:tr>
      <w:tr w:rsidR="009C2043" w:rsidTr="009C2043">
        <w:tc>
          <w:tcPr>
            <w:tcW w:w="426" w:type="dxa"/>
            <w:tcBorders>
              <w:top w:val="single" w:sz="4" w:space="0" w:color="auto"/>
              <w:left w:val="single" w:sz="4" w:space="0" w:color="auto"/>
              <w:bottom w:val="single" w:sz="4" w:space="0" w:color="auto"/>
              <w:right w:val="single" w:sz="4" w:space="0" w:color="auto"/>
            </w:tcBorders>
            <w:hideMark/>
          </w:tcPr>
          <w:p w:rsidR="009C2043" w:rsidRDefault="009C2043">
            <w:pPr>
              <w:pStyle w:val="1a"/>
              <w:ind w:left="-57" w:right="-108" w:firstLine="0"/>
              <w:rPr>
                <w:b/>
                <w:sz w:val="24"/>
                <w:szCs w:val="24"/>
              </w:rPr>
            </w:pPr>
            <w:r>
              <w:rPr>
                <w:b/>
                <w:sz w:val="24"/>
                <w:szCs w:val="24"/>
              </w:rPr>
              <w:t>17.</w:t>
            </w:r>
          </w:p>
        </w:tc>
        <w:tc>
          <w:tcPr>
            <w:tcW w:w="2126" w:type="dxa"/>
            <w:tcBorders>
              <w:top w:val="single" w:sz="4" w:space="0" w:color="auto"/>
              <w:left w:val="single" w:sz="4" w:space="0" w:color="auto"/>
              <w:bottom w:val="single" w:sz="4" w:space="0" w:color="auto"/>
              <w:right w:val="single" w:sz="4" w:space="0" w:color="auto"/>
            </w:tcBorders>
            <w:hideMark/>
          </w:tcPr>
          <w:p w:rsidR="009C2043" w:rsidRDefault="009C2043">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Borders>
              <w:top w:val="single" w:sz="4" w:space="0" w:color="auto"/>
              <w:left w:val="single" w:sz="4" w:space="0" w:color="auto"/>
              <w:bottom w:val="single" w:sz="4" w:space="0" w:color="auto"/>
              <w:right w:val="single" w:sz="4" w:space="0" w:color="auto"/>
            </w:tcBorders>
            <w:hideMark/>
          </w:tcPr>
          <w:p w:rsidR="009C2043" w:rsidRDefault="009C2043" w:rsidP="009C2043">
            <w:pPr>
              <w:pStyle w:val="aff7"/>
              <w:numPr>
                <w:ilvl w:val="0"/>
                <w:numId w:val="61"/>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9C2043" w:rsidRDefault="009C2043" w:rsidP="009C2043">
            <w:pPr>
              <w:pStyle w:val="aff7"/>
              <w:numPr>
                <w:ilvl w:val="1"/>
                <w:numId w:val="61"/>
              </w:numPr>
              <w:ind w:left="601" w:hanging="426"/>
              <w:jc w:val="both"/>
            </w:pPr>
            <w:r>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9C2043" w:rsidRDefault="009C2043" w:rsidP="009C2043">
            <w:pPr>
              <w:pStyle w:val="aff7"/>
              <w:numPr>
                <w:ilvl w:val="1"/>
                <w:numId w:val="61"/>
              </w:numPr>
              <w:ind w:left="601" w:hanging="426"/>
              <w:jc w:val="both"/>
            </w:pPr>
            <w:r>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9C2043" w:rsidRDefault="009C2043" w:rsidP="009C2043">
            <w:pPr>
              <w:pStyle w:val="aff7"/>
              <w:numPr>
                <w:ilvl w:val="1"/>
                <w:numId w:val="61"/>
              </w:numPr>
              <w:ind w:left="601" w:hanging="426"/>
              <w:jc w:val="both"/>
            </w:pPr>
            <w:r>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t>://</w:t>
            </w:r>
            <w:r>
              <w:rPr>
                <w:lang w:val="en-US"/>
              </w:rPr>
              <w:t>www</w:t>
            </w:r>
            <w:r>
              <w:t>.</w:t>
            </w:r>
            <w:r>
              <w:rPr>
                <w:lang w:val="en-US"/>
              </w:rPr>
              <w:t>nalog</w:t>
            </w:r>
            <w:r>
              <w:t>.</w:t>
            </w:r>
            <w:r>
              <w:rPr>
                <w:lang w:val="en-US"/>
              </w:rPr>
              <w:t>ru</w:t>
            </w:r>
            <w:r>
              <w:t>) на условиях, изложенных в проекте договора (приложение к документации о закупке).</w:t>
            </w:r>
          </w:p>
          <w:p w:rsidR="009C2043" w:rsidRDefault="009C2043" w:rsidP="009C2043">
            <w:pPr>
              <w:pStyle w:val="aff7"/>
              <w:numPr>
                <w:ilvl w:val="0"/>
                <w:numId w:val="61"/>
              </w:numPr>
              <w:ind w:left="175" w:hanging="218"/>
              <w:jc w:val="both"/>
            </w:pPr>
            <w:r>
              <w:t xml:space="preserve">Претендент, помимо документов, указанных в пункте 2.3 </w:t>
            </w:r>
            <w:r>
              <w:lastRenderedPageBreak/>
              <w:t>настоящей документации о закупке, в составе Заявки должен предоставить следующие документы:</w:t>
            </w:r>
          </w:p>
          <w:p w:rsidR="009C2043" w:rsidRDefault="009C2043" w:rsidP="009C2043">
            <w:pPr>
              <w:pStyle w:val="aff7"/>
              <w:numPr>
                <w:ilvl w:val="1"/>
                <w:numId w:val="61"/>
              </w:numPr>
              <w:ind w:left="601" w:hanging="426"/>
              <w:jc w:val="both"/>
            </w:pPr>
            <w:r>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9C2043" w:rsidRDefault="009C2043" w:rsidP="009C2043">
            <w:pPr>
              <w:pStyle w:val="aff7"/>
              <w:numPr>
                <w:ilvl w:val="1"/>
                <w:numId w:val="61"/>
              </w:numPr>
              <w:ind w:left="601" w:hanging="426"/>
              <w:jc w:val="both"/>
            </w:pPr>
            <w:r>
              <w:t xml:space="preserve">в подтверждение соответствия требованию, установленному частью </w:t>
            </w:r>
            <w:r w:rsidRPr="009C2043">
              <w:t>«а»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9C2043">
              <w:t>://</w:t>
            </w:r>
            <w:r>
              <w:rPr>
                <w:lang w:val="en-US"/>
              </w:rPr>
              <w:t>service</w:t>
            </w:r>
            <w:r w:rsidRPr="009C2043">
              <w:t>.</w:t>
            </w:r>
            <w:r>
              <w:rPr>
                <w:lang w:val="en-US"/>
              </w:rPr>
              <w:t>nalog</w:t>
            </w:r>
            <w:r w:rsidRPr="009C2043">
              <w:t>.</w:t>
            </w:r>
            <w:r>
              <w:rPr>
                <w:lang w:val="en-US"/>
              </w:rPr>
              <w:t>ru</w:t>
            </w:r>
            <w:r w:rsidRPr="009C2043">
              <w:t>/</w:t>
            </w:r>
            <w:r>
              <w:rPr>
                <w:lang w:val="en-US"/>
              </w:rPr>
              <w:t>zd</w:t>
            </w:r>
            <w:r w:rsidRPr="009C2043">
              <w:t>.</w:t>
            </w:r>
            <w:r>
              <w:rPr>
                <w:lang w:val="en-US"/>
              </w:rPr>
              <w:t>do</w:t>
            </w:r>
            <w:r w:rsidRPr="009C2043">
              <w:t xml:space="preserve">). </w:t>
            </w:r>
            <w:r>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t>://</w:t>
            </w:r>
            <w:r>
              <w:rPr>
                <w:lang w:val="en-US"/>
              </w:rPr>
              <w:t>service</w:t>
            </w:r>
            <w:r>
              <w:t>.</w:t>
            </w:r>
            <w:r>
              <w:rPr>
                <w:lang w:val="en-US"/>
              </w:rPr>
              <w:t>nalog</w:t>
            </w:r>
            <w:r>
              <w:t>.</w:t>
            </w:r>
            <w:r>
              <w:rPr>
                <w:lang w:val="en-US"/>
              </w:rPr>
              <w:t>ru</w:t>
            </w:r>
            <w:r>
              <w:t>/</w:t>
            </w:r>
            <w:r>
              <w:rPr>
                <w:lang w:val="en-US"/>
              </w:rPr>
              <w:t>zd</w:t>
            </w:r>
            <w:r>
              <w:t>.</w:t>
            </w:r>
            <w:r>
              <w:rPr>
                <w:lang w:val="en-US"/>
              </w:rPr>
              <w:t>do</w:t>
            </w:r>
            <w:r>
              <w:t>);</w:t>
            </w:r>
          </w:p>
          <w:p w:rsidR="009C2043" w:rsidRDefault="009C2043" w:rsidP="009C2043">
            <w:pPr>
              <w:pStyle w:val="aff7"/>
              <w:numPr>
                <w:ilvl w:val="1"/>
                <w:numId w:val="61"/>
              </w:numPr>
              <w:ind w:left="601" w:hanging="426"/>
              <w:jc w:val="both"/>
            </w:pPr>
            <w:r>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t>://</w:t>
            </w:r>
            <w:r>
              <w:rPr>
                <w:lang w:val="en-US"/>
              </w:rPr>
              <w:t>fssprus</w:t>
            </w:r>
            <w:r>
              <w:t>.</w:t>
            </w:r>
            <w:r>
              <w:rPr>
                <w:lang w:val="en-US"/>
              </w:rPr>
              <w:t>ru</w:t>
            </w:r>
            <w:r>
              <w:t>/</w:t>
            </w:r>
            <w:r>
              <w:rPr>
                <w:lang w:val="en-US"/>
              </w:rPr>
              <w:t>iss</w:t>
            </w:r>
            <w:r>
              <w:t>/</w:t>
            </w:r>
            <w:r>
              <w:rPr>
                <w:lang w:val="en-US"/>
              </w:rPr>
              <w:t>ip</w:t>
            </w:r>
            <w:r>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t>://</w:t>
            </w:r>
            <w:r>
              <w:rPr>
                <w:lang w:val="en-US"/>
              </w:rPr>
              <w:t>www</w:t>
            </w:r>
            <w:r>
              <w:t>.</w:t>
            </w:r>
            <w:r>
              <w:rPr>
                <w:lang w:val="en-US"/>
              </w:rPr>
              <w:t>fedresurs</w:t>
            </w:r>
            <w:r>
              <w:t>.</w:t>
            </w:r>
            <w:r>
              <w:rPr>
                <w:lang w:val="en-US"/>
              </w:rPr>
              <w:t>ru</w:t>
            </w:r>
            <w:r>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w:t>
            </w:r>
            <w:r>
              <w:lastRenderedPageBreak/>
              <w:t>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rsidR="009C2043" w:rsidRDefault="009C2043" w:rsidP="009C2043">
            <w:pPr>
              <w:pStyle w:val="aff7"/>
              <w:numPr>
                <w:ilvl w:val="1"/>
                <w:numId w:val="61"/>
              </w:numPr>
              <w:ind w:left="601" w:hanging="426"/>
              <w:jc w:val="both"/>
            </w:pPr>
            <w:r>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9C2043" w:rsidRDefault="009C2043" w:rsidP="009C2043">
            <w:pPr>
              <w:pStyle w:val="aff7"/>
              <w:numPr>
                <w:ilvl w:val="1"/>
                <w:numId w:val="61"/>
              </w:numPr>
              <w:ind w:left="601" w:hanging="426"/>
              <w:jc w:val="both"/>
            </w:pPr>
            <w:r>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субподрядчика (-ов).</w:t>
            </w:r>
          </w:p>
        </w:tc>
      </w:tr>
      <w:tr w:rsidR="009C2043" w:rsidTr="009C2043">
        <w:tc>
          <w:tcPr>
            <w:tcW w:w="426" w:type="dxa"/>
            <w:tcBorders>
              <w:top w:val="single" w:sz="4" w:space="0" w:color="auto"/>
              <w:left w:val="single" w:sz="4" w:space="0" w:color="auto"/>
              <w:bottom w:val="single" w:sz="4" w:space="0" w:color="auto"/>
              <w:right w:val="single" w:sz="4" w:space="0" w:color="auto"/>
            </w:tcBorders>
            <w:hideMark/>
          </w:tcPr>
          <w:p w:rsidR="009C2043" w:rsidRDefault="009C2043">
            <w:pPr>
              <w:pStyle w:val="1a"/>
              <w:ind w:left="-57" w:right="-108" w:firstLine="0"/>
              <w:rPr>
                <w:b/>
                <w:sz w:val="24"/>
                <w:szCs w:val="24"/>
              </w:rPr>
            </w:pPr>
            <w:r>
              <w:rPr>
                <w:b/>
                <w:sz w:val="24"/>
                <w:szCs w:val="24"/>
              </w:rPr>
              <w:lastRenderedPageBreak/>
              <w:t>18.</w:t>
            </w:r>
          </w:p>
        </w:tc>
        <w:tc>
          <w:tcPr>
            <w:tcW w:w="2126" w:type="dxa"/>
            <w:tcBorders>
              <w:top w:val="single" w:sz="4" w:space="0" w:color="auto"/>
              <w:left w:val="single" w:sz="4" w:space="0" w:color="auto"/>
              <w:bottom w:val="single" w:sz="4" w:space="0" w:color="auto"/>
              <w:right w:val="single" w:sz="4" w:space="0" w:color="auto"/>
            </w:tcBorders>
            <w:hideMark/>
          </w:tcPr>
          <w:p w:rsidR="009C2043" w:rsidRDefault="009C2043">
            <w:pPr>
              <w:pStyle w:val="Default"/>
              <w:rPr>
                <w:b/>
                <w:color w:val="auto"/>
              </w:rPr>
            </w:pPr>
            <w:r>
              <w:rPr>
                <w:b/>
                <w:color w:val="auto"/>
              </w:rPr>
              <w:t>Особенности предоставления документов иностранными участниками</w:t>
            </w:r>
          </w:p>
        </w:tc>
        <w:tc>
          <w:tcPr>
            <w:tcW w:w="7200" w:type="dxa"/>
            <w:tcBorders>
              <w:top w:val="single" w:sz="4" w:space="0" w:color="auto"/>
              <w:left w:val="single" w:sz="4" w:space="0" w:color="auto"/>
              <w:bottom w:val="single" w:sz="4" w:space="0" w:color="auto"/>
              <w:right w:val="single" w:sz="4" w:space="0" w:color="auto"/>
            </w:tcBorders>
            <w:hideMark/>
          </w:tcPr>
          <w:p w:rsidR="009C2043" w:rsidRDefault="009C2043">
            <w:pP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9C2043" w:rsidTr="009C2043">
        <w:tc>
          <w:tcPr>
            <w:tcW w:w="426" w:type="dxa"/>
            <w:tcBorders>
              <w:top w:val="single" w:sz="4" w:space="0" w:color="auto"/>
              <w:left w:val="single" w:sz="4" w:space="0" w:color="auto"/>
              <w:bottom w:val="single" w:sz="4" w:space="0" w:color="auto"/>
              <w:right w:val="single" w:sz="4" w:space="0" w:color="auto"/>
            </w:tcBorders>
            <w:hideMark/>
          </w:tcPr>
          <w:p w:rsidR="009C2043" w:rsidRDefault="009C2043">
            <w:pPr>
              <w:pStyle w:val="1a"/>
              <w:ind w:left="-57" w:right="-108" w:firstLine="0"/>
              <w:rPr>
                <w:b/>
                <w:sz w:val="24"/>
                <w:szCs w:val="24"/>
              </w:rPr>
            </w:pPr>
            <w:r>
              <w:rPr>
                <w:b/>
                <w:sz w:val="24"/>
                <w:szCs w:val="24"/>
              </w:rPr>
              <w:t>19.</w:t>
            </w:r>
          </w:p>
        </w:tc>
        <w:tc>
          <w:tcPr>
            <w:tcW w:w="2126" w:type="dxa"/>
            <w:tcBorders>
              <w:top w:val="single" w:sz="4" w:space="0" w:color="auto"/>
              <w:left w:val="single" w:sz="4" w:space="0" w:color="auto"/>
              <w:bottom w:val="single" w:sz="4" w:space="0" w:color="auto"/>
              <w:right w:val="single" w:sz="4" w:space="0" w:color="auto"/>
            </w:tcBorders>
            <w:hideMark/>
          </w:tcPr>
          <w:p w:rsidR="009C2043" w:rsidRDefault="009C2043">
            <w:pPr>
              <w:pStyle w:val="Default"/>
              <w:rPr>
                <w:b/>
                <w:color w:val="auto"/>
              </w:rPr>
            </w:pPr>
            <w:r>
              <w:rPr>
                <w:b/>
                <w:color w:val="auto"/>
              </w:rPr>
              <w:t>Критерии оценки при сопоставлении Заявок и коэффициент их значимости (Кз)</w:t>
            </w:r>
          </w:p>
        </w:tc>
        <w:tc>
          <w:tcPr>
            <w:tcW w:w="7200" w:type="dxa"/>
            <w:tcBorders>
              <w:top w:val="single" w:sz="4" w:space="0" w:color="auto"/>
              <w:left w:val="single" w:sz="4" w:space="0" w:color="auto"/>
              <w:bottom w:val="single" w:sz="4" w:space="0" w:color="auto"/>
              <w:right w:val="single" w:sz="4" w:space="0" w:color="auto"/>
            </w:tcBorders>
            <w:hideMark/>
          </w:tcPr>
          <w:tbl>
            <w:tblPr>
              <w:tblStyle w:val="afff2"/>
              <w:tblW w:w="6975" w:type="dxa"/>
              <w:tblLayout w:type="fixed"/>
              <w:tblLook w:val="04A0" w:firstRow="1" w:lastRow="0" w:firstColumn="1" w:lastColumn="0" w:noHBand="0" w:noVBand="1"/>
            </w:tblPr>
            <w:tblGrid>
              <w:gridCol w:w="4424"/>
              <w:gridCol w:w="2551"/>
            </w:tblGrid>
            <w:tr w:rsidR="009C2043">
              <w:tc>
                <w:tcPr>
                  <w:tcW w:w="4423" w:type="dxa"/>
                  <w:tcBorders>
                    <w:top w:val="single" w:sz="4" w:space="0" w:color="auto"/>
                    <w:left w:val="single" w:sz="4" w:space="0" w:color="auto"/>
                    <w:bottom w:val="single" w:sz="4" w:space="0" w:color="auto"/>
                    <w:right w:val="single" w:sz="4" w:space="0" w:color="auto"/>
                  </w:tcBorders>
                  <w:hideMark/>
                </w:tcPr>
                <w:p w:rsidR="009C2043" w:rsidRDefault="009C2043">
                  <w:pPr>
                    <w:pStyle w:val="af9"/>
                    <w:rPr>
                      <w:b/>
                      <w:sz w:val="24"/>
                    </w:rPr>
                  </w:pPr>
                  <w:r>
                    <w:rPr>
                      <w:b/>
                      <w:sz w:val="24"/>
                    </w:rPr>
                    <w:t>Критерий оценки</w:t>
                  </w:r>
                </w:p>
              </w:tc>
              <w:tc>
                <w:tcPr>
                  <w:tcW w:w="2551" w:type="dxa"/>
                  <w:tcBorders>
                    <w:top w:val="single" w:sz="4" w:space="0" w:color="auto"/>
                    <w:left w:val="single" w:sz="4" w:space="0" w:color="auto"/>
                    <w:bottom w:val="single" w:sz="4" w:space="0" w:color="auto"/>
                    <w:right w:val="single" w:sz="4" w:space="0" w:color="auto"/>
                  </w:tcBorders>
                  <w:hideMark/>
                </w:tcPr>
                <w:p w:rsidR="009C2043" w:rsidRDefault="009C2043">
                  <w:pPr>
                    <w:pStyle w:val="af9"/>
                    <w:ind w:firstLine="0"/>
                    <w:rPr>
                      <w:b/>
                      <w:sz w:val="24"/>
                    </w:rPr>
                  </w:pPr>
                  <w:r>
                    <w:rPr>
                      <w:b/>
                      <w:sz w:val="24"/>
                    </w:rPr>
                    <w:t>Значение Кз</w:t>
                  </w:r>
                </w:p>
              </w:tc>
            </w:tr>
            <w:tr w:rsidR="009C2043">
              <w:tc>
                <w:tcPr>
                  <w:tcW w:w="4423" w:type="dxa"/>
                  <w:tcBorders>
                    <w:top w:val="single" w:sz="4" w:space="0" w:color="auto"/>
                    <w:left w:val="single" w:sz="4" w:space="0" w:color="auto"/>
                    <w:bottom w:val="single" w:sz="4" w:space="0" w:color="auto"/>
                    <w:right w:val="single" w:sz="4" w:space="0" w:color="auto"/>
                  </w:tcBorders>
                  <w:hideMark/>
                </w:tcPr>
                <w:p w:rsidR="009C2043" w:rsidRDefault="009C2043">
                  <w:pPr>
                    <w:pStyle w:val="af9"/>
                    <w:ind w:firstLine="0"/>
                    <w:rPr>
                      <w:sz w:val="24"/>
                    </w:rPr>
                  </w:pPr>
                  <w:r>
                    <w:rPr>
                      <w:sz w:val="24"/>
                    </w:rPr>
                    <w:t xml:space="preserve">Цена договора (за весь закупаемый объем товара),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Borders>
                    <w:top w:val="single" w:sz="4" w:space="0" w:color="auto"/>
                    <w:left w:val="single" w:sz="4" w:space="0" w:color="auto"/>
                    <w:bottom w:val="single" w:sz="4" w:space="0" w:color="auto"/>
                    <w:right w:val="single" w:sz="4" w:space="0" w:color="auto"/>
                  </w:tcBorders>
                  <w:hideMark/>
                </w:tcPr>
                <w:p w:rsidR="009C2043" w:rsidRDefault="009C2043">
                  <w:pPr>
                    <w:pStyle w:val="af9"/>
                    <w:ind w:firstLine="0"/>
                    <w:rPr>
                      <w:sz w:val="24"/>
                      <w:lang w:val="en-US"/>
                    </w:rPr>
                  </w:pPr>
                  <w:r>
                    <w:rPr>
                      <w:sz w:val="24"/>
                      <w:lang w:val="en-US"/>
                    </w:rPr>
                    <w:t>0,60</w:t>
                  </w:r>
                </w:p>
              </w:tc>
            </w:tr>
            <w:tr w:rsidR="009C2043">
              <w:tc>
                <w:tcPr>
                  <w:tcW w:w="4423" w:type="dxa"/>
                  <w:tcBorders>
                    <w:top w:val="single" w:sz="4" w:space="0" w:color="auto"/>
                    <w:left w:val="single" w:sz="4" w:space="0" w:color="auto"/>
                    <w:bottom w:val="single" w:sz="4" w:space="0" w:color="auto"/>
                    <w:right w:val="single" w:sz="4" w:space="0" w:color="auto"/>
                  </w:tcBorders>
                  <w:hideMark/>
                </w:tcPr>
                <w:p w:rsidR="009C2043" w:rsidRDefault="009C2043">
                  <w:pPr>
                    <w:pStyle w:val="af9"/>
                    <w:ind w:firstLine="0"/>
                    <w:rPr>
                      <w:sz w:val="24"/>
                    </w:rPr>
                  </w:pPr>
                  <w:r>
                    <w:rPr>
                      <w:sz w:val="24"/>
                    </w:rPr>
                    <w:t xml:space="preserve">Срок поставки товара, указанный претендентом в финансово-коммерческом предложении. Наилучшим признается наименьший срок, предложенный претендентом </w:t>
                  </w:r>
                </w:p>
              </w:tc>
              <w:tc>
                <w:tcPr>
                  <w:tcW w:w="2551" w:type="dxa"/>
                  <w:tcBorders>
                    <w:top w:val="single" w:sz="4" w:space="0" w:color="auto"/>
                    <w:left w:val="single" w:sz="4" w:space="0" w:color="auto"/>
                    <w:bottom w:val="single" w:sz="4" w:space="0" w:color="auto"/>
                    <w:right w:val="single" w:sz="4" w:space="0" w:color="auto"/>
                  </w:tcBorders>
                  <w:hideMark/>
                </w:tcPr>
                <w:p w:rsidR="009C2043" w:rsidRDefault="009C2043">
                  <w:pPr>
                    <w:pStyle w:val="af9"/>
                    <w:ind w:firstLine="0"/>
                    <w:rPr>
                      <w:sz w:val="24"/>
                      <w:lang w:val="en-US"/>
                    </w:rPr>
                  </w:pPr>
                  <w:r>
                    <w:rPr>
                      <w:sz w:val="24"/>
                      <w:lang w:val="en-US"/>
                    </w:rPr>
                    <w:t>0,15</w:t>
                  </w:r>
                </w:p>
              </w:tc>
            </w:tr>
            <w:tr w:rsidR="009C2043">
              <w:tc>
                <w:tcPr>
                  <w:tcW w:w="4423" w:type="dxa"/>
                  <w:tcBorders>
                    <w:top w:val="single" w:sz="4" w:space="0" w:color="auto"/>
                    <w:left w:val="single" w:sz="4" w:space="0" w:color="auto"/>
                    <w:bottom w:val="single" w:sz="4" w:space="0" w:color="auto"/>
                    <w:right w:val="single" w:sz="4" w:space="0" w:color="auto"/>
                  </w:tcBorders>
                  <w:hideMark/>
                </w:tcPr>
                <w:p w:rsidR="009C2043" w:rsidRDefault="009C2043">
                  <w:pPr>
                    <w:pStyle w:val="af9"/>
                    <w:ind w:firstLine="0"/>
                    <w:rPr>
                      <w:sz w:val="24"/>
                    </w:rPr>
                  </w:pPr>
                  <w:r>
                    <w:rPr>
                      <w:sz w:val="24"/>
                    </w:rPr>
                    <w:t xml:space="preserve">Гарантийный срок, указанный претендентом в финансово-коммерческом предложении. </w:t>
                  </w:r>
                  <w:r>
                    <w:rPr>
                      <w:sz w:val="24"/>
                    </w:rPr>
                    <w:lastRenderedPageBreak/>
                    <w:t xml:space="preserve">Наилучшим признается наибольший срок, предложенный претендентом </w:t>
                  </w:r>
                </w:p>
              </w:tc>
              <w:tc>
                <w:tcPr>
                  <w:tcW w:w="2551" w:type="dxa"/>
                  <w:tcBorders>
                    <w:top w:val="single" w:sz="4" w:space="0" w:color="auto"/>
                    <w:left w:val="single" w:sz="4" w:space="0" w:color="auto"/>
                    <w:bottom w:val="single" w:sz="4" w:space="0" w:color="auto"/>
                    <w:right w:val="single" w:sz="4" w:space="0" w:color="auto"/>
                  </w:tcBorders>
                  <w:hideMark/>
                </w:tcPr>
                <w:p w:rsidR="009C2043" w:rsidRDefault="009C2043">
                  <w:pPr>
                    <w:pStyle w:val="af9"/>
                    <w:ind w:firstLine="0"/>
                    <w:rPr>
                      <w:sz w:val="24"/>
                      <w:lang w:val="en-US"/>
                    </w:rPr>
                  </w:pPr>
                  <w:r>
                    <w:rPr>
                      <w:sz w:val="24"/>
                      <w:lang w:val="en-US"/>
                    </w:rPr>
                    <w:lastRenderedPageBreak/>
                    <w:t>0,15</w:t>
                  </w:r>
                </w:p>
              </w:tc>
            </w:tr>
            <w:tr w:rsidR="009C2043">
              <w:tc>
                <w:tcPr>
                  <w:tcW w:w="4423" w:type="dxa"/>
                  <w:tcBorders>
                    <w:top w:val="single" w:sz="4" w:space="0" w:color="auto"/>
                    <w:left w:val="single" w:sz="4" w:space="0" w:color="auto"/>
                    <w:bottom w:val="single" w:sz="4" w:space="0" w:color="auto"/>
                    <w:right w:val="single" w:sz="4" w:space="0" w:color="auto"/>
                  </w:tcBorders>
                  <w:hideMark/>
                </w:tcPr>
                <w:p w:rsidR="009C2043" w:rsidRDefault="009C2043">
                  <w:pPr>
                    <w:pStyle w:val="af9"/>
                    <w:ind w:firstLine="0"/>
                    <w:rPr>
                      <w:sz w:val="24"/>
                    </w:rPr>
                  </w:pPr>
                  <w:r>
                    <w:rPr>
                      <w:sz w:val="24"/>
                    </w:rPr>
                    <w:lastRenderedPageBreak/>
                    <w:t xml:space="preserve">Условия оплаты (указываются претендентом в финансово-коммерческом предложении). Наилучшим условием оплаты является отсутствие аванса. В случае выбора аванса наименьшее значение по настоящему критерию присваивается заявке, содержащей наибольший размер аванса </w:t>
                  </w:r>
                </w:p>
              </w:tc>
              <w:tc>
                <w:tcPr>
                  <w:tcW w:w="2551" w:type="dxa"/>
                  <w:tcBorders>
                    <w:top w:val="single" w:sz="4" w:space="0" w:color="auto"/>
                    <w:left w:val="single" w:sz="4" w:space="0" w:color="auto"/>
                    <w:bottom w:val="single" w:sz="4" w:space="0" w:color="auto"/>
                    <w:right w:val="single" w:sz="4" w:space="0" w:color="auto"/>
                  </w:tcBorders>
                  <w:hideMark/>
                </w:tcPr>
                <w:p w:rsidR="009C2043" w:rsidRDefault="009C2043">
                  <w:pPr>
                    <w:pStyle w:val="af9"/>
                    <w:ind w:firstLine="0"/>
                    <w:rPr>
                      <w:sz w:val="24"/>
                      <w:lang w:val="en-US"/>
                    </w:rPr>
                  </w:pPr>
                  <w:r>
                    <w:rPr>
                      <w:sz w:val="24"/>
                      <w:lang w:val="en-US"/>
                    </w:rPr>
                    <w:t>0,10</w:t>
                  </w:r>
                </w:p>
              </w:tc>
            </w:tr>
          </w:tbl>
          <w:p w:rsidR="009C2043" w:rsidRDefault="009C2043">
            <w:pPr>
              <w:pStyle w:val="af9"/>
              <w:rPr>
                <w:b/>
                <w:i/>
                <w:sz w:val="24"/>
              </w:rPr>
            </w:pPr>
          </w:p>
        </w:tc>
      </w:tr>
      <w:tr w:rsidR="009C2043" w:rsidTr="009C2043">
        <w:tc>
          <w:tcPr>
            <w:tcW w:w="426" w:type="dxa"/>
            <w:tcBorders>
              <w:top w:val="single" w:sz="4" w:space="0" w:color="auto"/>
              <w:left w:val="single" w:sz="4" w:space="0" w:color="auto"/>
              <w:bottom w:val="single" w:sz="4" w:space="0" w:color="auto"/>
              <w:right w:val="single" w:sz="4" w:space="0" w:color="auto"/>
            </w:tcBorders>
            <w:hideMark/>
          </w:tcPr>
          <w:p w:rsidR="009C2043" w:rsidRDefault="009C2043">
            <w:pPr>
              <w:pStyle w:val="1a"/>
              <w:ind w:left="-57" w:right="-108" w:firstLine="0"/>
              <w:rPr>
                <w:b/>
                <w:sz w:val="24"/>
                <w:szCs w:val="24"/>
              </w:rPr>
            </w:pPr>
            <w:r>
              <w:rPr>
                <w:b/>
                <w:sz w:val="24"/>
                <w:szCs w:val="24"/>
              </w:rPr>
              <w:lastRenderedPageBreak/>
              <w:t>20.</w:t>
            </w:r>
          </w:p>
        </w:tc>
        <w:tc>
          <w:tcPr>
            <w:tcW w:w="2126" w:type="dxa"/>
            <w:tcBorders>
              <w:top w:val="single" w:sz="4" w:space="0" w:color="auto"/>
              <w:left w:val="single" w:sz="4" w:space="0" w:color="auto"/>
              <w:bottom w:val="single" w:sz="4" w:space="0" w:color="auto"/>
              <w:right w:val="single" w:sz="4" w:space="0" w:color="auto"/>
            </w:tcBorders>
            <w:hideMark/>
          </w:tcPr>
          <w:p w:rsidR="009C2043" w:rsidRDefault="009C2043">
            <w:pPr>
              <w:pStyle w:val="Default"/>
              <w:rPr>
                <w:b/>
                <w:color w:val="auto"/>
              </w:rPr>
            </w:pPr>
            <w:r>
              <w:rPr>
                <w:b/>
                <w:color w:val="auto"/>
              </w:rPr>
              <w:t>Особенности заключения договора</w:t>
            </w:r>
          </w:p>
        </w:tc>
        <w:tc>
          <w:tcPr>
            <w:tcW w:w="7200" w:type="dxa"/>
            <w:tcBorders>
              <w:top w:val="single" w:sz="4" w:space="0" w:color="auto"/>
              <w:left w:val="single" w:sz="4" w:space="0" w:color="auto"/>
              <w:bottom w:val="single" w:sz="4" w:space="0" w:color="auto"/>
              <w:right w:val="single" w:sz="4" w:space="0" w:color="auto"/>
            </w:tcBorders>
            <w:hideMark/>
          </w:tcPr>
          <w:tbl>
            <w:tblPr>
              <w:tblStyle w:val="afff2"/>
              <w:tblW w:w="0" w:type="auto"/>
              <w:tblLayout w:type="fixed"/>
              <w:tblLook w:val="04A0" w:firstRow="1" w:lastRow="0" w:firstColumn="1" w:lastColumn="0" w:noHBand="0" w:noVBand="1"/>
            </w:tblPr>
            <w:tblGrid>
              <w:gridCol w:w="6974"/>
            </w:tblGrid>
            <w:tr w:rsidR="009C2043">
              <w:tc>
                <w:tcPr>
                  <w:tcW w:w="6974" w:type="dxa"/>
                  <w:tcBorders>
                    <w:top w:val="single" w:sz="4" w:space="0" w:color="auto"/>
                    <w:left w:val="single" w:sz="4" w:space="0" w:color="auto"/>
                    <w:bottom w:val="single" w:sz="4" w:space="0" w:color="auto"/>
                    <w:right w:val="single" w:sz="4" w:space="0" w:color="auto"/>
                  </w:tcBorders>
                </w:tcPr>
                <w:p w:rsidR="009C2043" w:rsidRDefault="009C2043">
                  <w:pPr>
                    <w:pStyle w:val="-3"/>
                    <w:tabs>
                      <w:tab w:val="left" w:pos="708"/>
                    </w:tabs>
                    <w:suppressAutoHyphens/>
                    <w:ind w:left="629" w:firstLine="0"/>
                    <w:rPr>
                      <w:b/>
                      <w:sz w:val="24"/>
                    </w:rPr>
                  </w:pPr>
                  <w:r>
                    <w:rPr>
                      <w:b/>
                      <w:sz w:val="24"/>
                    </w:rPr>
                    <w:t>I. Внесение изменений в договор:</w:t>
                  </w:r>
                </w:p>
                <w:p w:rsidR="009C2043" w:rsidRDefault="009C2043">
                  <w:pPr>
                    <w:pStyle w:val="-3"/>
                    <w:tabs>
                      <w:tab w:val="left" w:pos="708"/>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9C2043" w:rsidRDefault="009C2043">
                  <w:pPr>
                    <w:pStyle w:val="-3"/>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9C2043" w:rsidRDefault="009C2043">
                  <w:pPr>
                    <w:pStyle w:val="-3"/>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9C2043" w:rsidRDefault="009C2043">
                  <w:pPr>
                    <w:pStyle w:val="-3"/>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9C2043" w:rsidRDefault="009C2043">
                  <w:pPr>
                    <w:pStyle w:val="-3"/>
                    <w:tabs>
                      <w:tab w:val="left" w:pos="708"/>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9C2043" w:rsidRDefault="009C2043">
                  <w:pPr>
                    <w:pStyle w:val="-3"/>
                    <w:tabs>
                      <w:tab w:val="left" w:pos="708"/>
                    </w:tabs>
                    <w:suppressAutoHyphens/>
                    <w:rPr>
                      <w:sz w:val="24"/>
                    </w:rPr>
                  </w:pPr>
                </w:p>
              </w:tc>
            </w:tr>
            <w:tr w:rsidR="009C2043">
              <w:tc>
                <w:tcPr>
                  <w:tcW w:w="6974" w:type="dxa"/>
                  <w:tcBorders>
                    <w:top w:val="single" w:sz="4" w:space="0" w:color="auto"/>
                    <w:left w:val="single" w:sz="4" w:space="0" w:color="auto"/>
                    <w:bottom w:val="single" w:sz="4" w:space="0" w:color="auto"/>
                    <w:right w:val="single" w:sz="4" w:space="0" w:color="auto"/>
                  </w:tcBorders>
                  <w:hideMark/>
                </w:tcPr>
                <w:p w:rsidR="009C2043" w:rsidRDefault="009C2043">
                  <w:pPr>
                    <w:pStyle w:val="-3"/>
                    <w:tabs>
                      <w:tab w:val="left" w:pos="708"/>
                    </w:tabs>
                    <w:suppressAutoHyphens/>
                    <w:ind w:left="600" w:firstLine="0"/>
                    <w:rPr>
                      <w:b/>
                      <w:sz w:val="24"/>
                    </w:rPr>
                  </w:pPr>
                  <w:r>
                    <w:rPr>
                      <w:b/>
                      <w:sz w:val="24"/>
                    </w:rPr>
                    <w:t>II. Иные особенности заключения договора:</w:t>
                  </w:r>
                  <w:r>
                    <w:rPr>
                      <w:b/>
                      <w:sz w:val="24"/>
                    </w:rPr>
                    <w:br/>
                  </w:r>
                  <w:r>
                    <w:rPr>
                      <w:sz w:val="24"/>
                    </w:rPr>
                    <w:t>Не предусмотрено.</w:t>
                  </w:r>
                </w:p>
              </w:tc>
            </w:tr>
            <w:tr w:rsidR="009C2043">
              <w:tc>
                <w:tcPr>
                  <w:tcW w:w="6974" w:type="dxa"/>
                  <w:tcBorders>
                    <w:top w:val="single" w:sz="4" w:space="0" w:color="auto"/>
                    <w:left w:val="single" w:sz="4" w:space="0" w:color="auto"/>
                    <w:bottom w:val="single" w:sz="4" w:space="0" w:color="auto"/>
                    <w:right w:val="single" w:sz="4" w:space="0" w:color="auto"/>
                  </w:tcBorders>
                </w:tcPr>
                <w:p w:rsidR="009C2043" w:rsidRDefault="009C2043">
                  <w:pPr>
                    <w:pStyle w:val="af9"/>
                    <w:ind w:left="629" w:firstLine="0"/>
                    <w:rPr>
                      <w:b/>
                      <w:sz w:val="24"/>
                    </w:rPr>
                  </w:pPr>
                  <w:r>
                    <w:rPr>
                      <w:b/>
                      <w:sz w:val="24"/>
                    </w:rPr>
                    <w:t>III. Увеличение цены договора:</w:t>
                  </w:r>
                </w:p>
                <w:p w:rsidR="009C2043" w:rsidRPr="009C2043" w:rsidRDefault="009C2043" w:rsidP="009C2043">
                  <w:pPr>
                    <w:pStyle w:val="af9"/>
                    <w:rPr>
                      <w:sz w:val="24"/>
                    </w:rPr>
                  </w:pPr>
                  <w:r w:rsidRPr="009C2043">
                    <w:rPr>
                      <w:sz w:val="24"/>
                    </w:rPr>
                    <w:t>Увеличение общей цены по договору, заключенному по результатам проведения закупки, в процессе исполнения договора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9C2043" w:rsidRPr="009C2043" w:rsidRDefault="009C2043" w:rsidP="009C2043">
                  <w:pPr>
                    <w:pStyle w:val="af9"/>
                    <w:rPr>
                      <w:sz w:val="24"/>
                    </w:rPr>
                  </w:pPr>
                  <w:r w:rsidRPr="009C2043">
                    <w:rPr>
                      <w:sz w:val="24"/>
                    </w:rPr>
                    <w:t>- цена за единицу товара на момент увеличения количества закупаемой продукции (в том числе ранее увеличенная по договору в соответствии с пунктами 59, 60 Положения о закупках) остается неизменными;</w:t>
                  </w:r>
                </w:p>
                <w:p w:rsidR="009C2043" w:rsidRDefault="009C2043" w:rsidP="009C2043">
                  <w:pPr>
                    <w:pStyle w:val="af9"/>
                    <w:ind w:firstLine="629"/>
                    <w:rPr>
                      <w:sz w:val="24"/>
                    </w:rPr>
                  </w:pPr>
                  <w:r w:rsidRPr="009C2043">
                    <w:rPr>
                      <w:sz w:val="24"/>
                    </w:rPr>
                    <w:t>- увеличение общей цены по договору за счет увеличения количества закупаемой продукции в процессе исполнения договора составит не более 30% (тридцать процентов) от первоначальной цены договора за весь срок действия договора.</w:t>
                  </w:r>
                </w:p>
              </w:tc>
            </w:tr>
          </w:tbl>
          <w:p w:rsidR="009C2043" w:rsidRDefault="009C2043">
            <w:pPr>
              <w:pStyle w:val="af9"/>
              <w:ind w:left="601" w:firstLine="0"/>
              <w:rPr>
                <w:sz w:val="24"/>
              </w:rPr>
            </w:pPr>
          </w:p>
        </w:tc>
      </w:tr>
      <w:tr w:rsidR="009C2043" w:rsidTr="009C2043">
        <w:tc>
          <w:tcPr>
            <w:tcW w:w="426" w:type="dxa"/>
            <w:tcBorders>
              <w:top w:val="single" w:sz="4" w:space="0" w:color="auto"/>
              <w:left w:val="single" w:sz="4" w:space="0" w:color="auto"/>
              <w:bottom w:val="single" w:sz="4" w:space="0" w:color="auto"/>
              <w:right w:val="single" w:sz="4" w:space="0" w:color="auto"/>
            </w:tcBorders>
            <w:hideMark/>
          </w:tcPr>
          <w:p w:rsidR="009C2043" w:rsidRDefault="009C2043">
            <w:pPr>
              <w:pStyle w:val="1a"/>
              <w:ind w:left="-57" w:right="-108" w:firstLine="0"/>
              <w:rPr>
                <w:b/>
                <w:sz w:val="24"/>
                <w:szCs w:val="24"/>
              </w:rPr>
            </w:pPr>
            <w:r>
              <w:rPr>
                <w:b/>
                <w:sz w:val="24"/>
                <w:szCs w:val="24"/>
              </w:rPr>
              <w:t>21.</w:t>
            </w:r>
          </w:p>
        </w:tc>
        <w:tc>
          <w:tcPr>
            <w:tcW w:w="2126" w:type="dxa"/>
            <w:tcBorders>
              <w:top w:val="single" w:sz="4" w:space="0" w:color="auto"/>
              <w:left w:val="single" w:sz="4" w:space="0" w:color="auto"/>
              <w:bottom w:val="single" w:sz="4" w:space="0" w:color="auto"/>
              <w:right w:val="single" w:sz="4" w:space="0" w:color="auto"/>
            </w:tcBorders>
            <w:hideMark/>
          </w:tcPr>
          <w:p w:rsidR="009C2043" w:rsidRDefault="009C2043">
            <w:pPr>
              <w:pStyle w:val="Default"/>
              <w:rPr>
                <w:b/>
                <w:color w:val="auto"/>
              </w:rPr>
            </w:pPr>
            <w:r>
              <w:rPr>
                <w:b/>
                <w:color w:val="auto"/>
              </w:rPr>
              <w:t>Привлечение субподрядчиков, соисполнителей</w:t>
            </w:r>
          </w:p>
        </w:tc>
        <w:tc>
          <w:tcPr>
            <w:tcW w:w="7200" w:type="dxa"/>
            <w:tcBorders>
              <w:top w:val="single" w:sz="4" w:space="0" w:color="auto"/>
              <w:left w:val="single" w:sz="4" w:space="0" w:color="auto"/>
              <w:bottom w:val="single" w:sz="4" w:space="0" w:color="auto"/>
              <w:right w:val="single" w:sz="4" w:space="0" w:color="auto"/>
            </w:tcBorders>
            <w:hideMark/>
          </w:tcPr>
          <w:p w:rsidR="009C2043" w:rsidRDefault="009C2043">
            <w:pPr>
              <w:pStyle w:val="1a"/>
              <w:ind w:firstLine="0"/>
              <w:rPr>
                <w:sz w:val="24"/>
                <w:szCs w:val="24"/>
              </w:rPr>
            </w:pPr>
            <w:r>
              <w:rPr>
                <w:sz w:val="24"/>
                <w:szCs w:val="24"/>
              </w:rPr>
              <w:t>Допускается</w:t>
            </w:r>
          </w:p>
        </w:tc>
      </w:tr>
      <w:tr w:rsidR="009C2043" w:rsidTr="009C2043">
        <w:tc>
          <w:tcPr>
            <w:tcW w:w="426" w:type="dxa"/>
            <w:tcBorders>
              <w:top w:val="single" w:sz="4" w:space="0" w:color="auto"/>
              <w:left w:val="single" w:sz="4" w:space="0" w:color="auto"/>
              <w:bottom w:val="single" w:sz="4" w:space="0" w:color="auto"/>
              <w:right w:val="single" w:sz="4" w:space="0" w:color="auto"/>
            </w:tcBorders>
            <w:hideMark/>
          </w:tcPr>
          <w:p w:rsidR="009C2043" w:rsidRDefault="009C2043">
            <w:pPr>
              <w:pStyle w:val="1a"/>
              <w:ind w:left="-57" w:right="-108" w:firstLine="0"/>
              <w:rPr>
                <w:b/>
                <w:sz w:val="24"/>
                <w:szCs w:val="24"/>
              </w:rPr>
            </w:pPr>
            <w:r>
              <w:rPr>
                <w:b/>
                <w:sz w:val="24"/>
                <w:szCs w:val="24"/>
              </w:rPr>
              <w:lastRenderedPageBreak/>
              <w:t>22.</w:t>
            </w:r>
          </w:p>
        </w:tc>
        <w:tc>
          <w:tcPr>
            <w:tcW w:w="2126" w:type="dxa"/>
            <w:tcBorders>
              <w:top w:val="single" w:sz="4" w:space="0" w:color="auto"/>
              <w:left w:val="single" w:sz="4" w:space="0" w:color="auto"/>
              <w:bottom w:val="single" w:sz="4" w:space="0" w:color="auto"/>
              <w:right w:val="single" w:sz="4" w:space="0" w:color="auto"/>
            </w:tcBorders>
            <w:hideMark/>
          </w:tcPr>
          <w:p w:rsidR="009C2043" w:rsidRDefault="009C2043">
            <w:pPr>
              <w:pStyle w:val="Default"/>
              <w:rPr>
                <w:b/>
                <w:color w:val="auto"/>
              </w:rPr>
            </w:pPr>
            <w:r>
              <w:rPr>
                <w:b/>
                <w:color w:val="auto"/>
              </w:rPr>
              <w:t>Срок действия Заявки</w:t>
            </w:r>
            <w:r>
              <w:rPr>
                <w:b/>
                <w:color w:val="auto"/>
              </w:rPr>
              <w:tab/>
            </w:r>
          </w:p>
        </w:tc>
        <w:tc>
          <w:tcPr>
            <w:tcW w:w="7200" w:type="dxa"/>
            <w:tcBorders>
              <w:top w:val="single" w:sz="4" w:space="0" w:color="auto"/>
              <w:left w:val="single" w:sz="4" w:space="0" w:color="auto"/>
              <w:bottom w:val="single" w:sz="4" w:space="0" w:color="auto"/>
              <w:right w:val="single" w:sz="4" w:space="0" w:color="auto"/>
            </w:tcBorders>
            <w:hideMark/>
          </w:tcPr>
          <w:p w:rsidR="009C2043" w:rsidRDefault="009C2043">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9C2043" w:rsidTr="009C2043">
        <w:tc>
          <w:tcPr>
            <w:tcW w:w="426" w:type="dxa"/>
            <w:tcBorders>
              <w:top w:val="single" w:sz="4" w:space="0" w:color="auto"/>
              <w:left w:val="single" w:sz="4" w:space="0" w:color="auto"/>
              <w:bottom w:val="single" w:sz="4" w:space="0" w:color="auto"/>
              <w:right w:val="single" w:sz="4" w:space="0" w:color="auto"/>
            </w:tcBorders>
            <w:hideMark/>
          </w:tcPr>
          <w:p w:rsidR="009C2043" w:rsidRDefault="009C2043">
            <w:pPr>
              <w:pStyle w:val="1a"/>
              <w:ind w:left="-57" w:right="-108" w:firstLine="0"/>
              <w:rPr>
                <w:b/>
                <w:sz w:val="24"/>
                <w:szCs w:val="24"/>
              </w:rPr>
            </w:pPr>
            <w:r>
              <w:rPr>
                <w:b/>
                <w:sz w:val="24"/>
                <w:szCs w:val="24"/>
              </w:rPr>
              <w:t>23.</w:t>
            </w:r>
          </w:p>
        </w:tc>
        <w:tc>
          <w:tcPr>
            <w:tcW w:w="2126" w:type="dxa"/>
            <w:tcBorders>
              <w:top w:val="single" w:sz="4" w:space="0" w:color="auto"/>
              <w:left w:val="single" w:sz="4" w:space="0" w:color="auto"/>
              <w:bottom w:val="single" w:sz="4" w:space="0" w:color="auto"/>
              <w:right w:val="single" w:sz="4" w:space="0" w:color="auto"/>
            </w:tcBorders>
            <w:hideMark/>
          </w:tcPr>
          <w:p w:rsidR="009C2043" w:rsidRDefault="009C2043">
            <w:pPr>
              <w:pStyle w:val="Default"/>
              <w:rPr>
                <w:b/>
                <w:color w:val="auto"/>
              </w:rPr>
            </w:pPr>
            <w:r>
              <w:rPr>
                <w:b/>
                <w:color w:val="auto"/>
              </w:rPr>
              <w:t>Обеспечение Заявки</w:t>
            </w:r>
          </w:p>
        </w:tc>
        <w:tc>
          <w:tcPr>
            <w:tcW w:w="7200" w:type="dxa"/>
            <w:tcBorders>
              <w:top w:val="single" w:sz="4" w:space="0" w:color="auto"/>
              <w:left w:val="single" w:sz="4" w:space="0" w:color="auto"/>
              <w:bottom w:val="single" w:sz="4" w:space="0" w:color="auto"/>
              <w:right w:val="single" w:sz="4" w:space="0" w:color="auto"/>
            </w:tcBorders>
          </w:tcPr>
          <w:p w:rsidR="009C2043" w:rsidRDefault="009C2043">
            <w:pPr>
              <w:pStyle w:val="1a"/>
              <w:ind w:firstLine="0"/>
              <w:rPr>
                <w:sz w:val="24"/>
                <w:szCs w:val="24"/>
              </w:rPr>
            </w:pPr>
          </w:p>
          <w:p w:rsidR="009C2043" w:rsidRDefault="009C2043">
            <w:pPr>
              <w:pStyle w:val="1a"/>
              <w:ind w:firstLine="0"/>
              <w:rPr>
                <w:sz w:val="24"/>
                <w:szCs w:val="24"/>
              </w:rPr>
            </w:pPr>
          </w:p>
          <w:p w:rsidR="009C2043" w:rsidRDefault="009C2043">
            <w:pPr>
              <w:pStyle w:val="1a"/>
              <w:ind w:firstLine="0"/>
              <w:rPr>
                <w:sz w:val="24"/>
                <w:szCs w:val="24"/>
              </w:rPr>
            </w:pPr>
            <w:r>
              <w:rPr>
                <w:sz w:val="24"/>
                <w:szCs w:val="24"/>
              </w:rPr>
              <w:t>Не предусмотрено.</w:t>
            </w:r>
          </w:p>
          <w:p w:rsidR="009C2043" w:rsidRDefault="009C2043">
            <w:pPr>
              <w:pStyle w:val="1a"/>
              <w:ind w:firstLine="397"/>
              <w:rPr>
                <w:sz w:val="24"/>
                <w:szCs w:val="24"/>
              </w:rPr>
            </w:pPr>
          </w:p>
          <w:p w:rsidR="009C2043" w:rsidRDefault="009C2043">
            <w:pPr>
              <w:pStyle w:val="1a"/>
              <w:ind w:firstLine="397"/>
              <w:rPr>
                <w:sz w:val="24"/>
                <w:szCs w:val="24"/>
              </w:rPr>
            </w:pPr>
          </w:p>
        </w:tc>
      </w:tr>
      <w:tr w:rsidR="009C2043" w:rsidTr="009C2043">
        <w:tc>
          <w:tcPr>
            <w:tcW w:w="426" w:type="dxa"/>
            <w:tcBorders>
              <w:top w:val="single" w:sz="4" w:space="0" w:color="auto"/>
              <w:left w:val="single" w:sz="4" w:space="0" w:color="auto"/>
              <w:bottom w:val="single" w:sz="4" w:space="0" w:color="auto"/>
              <w:right w:val="single" w:sz="4" w:space="0" w:color="auto"/>
            </w:tcBorders>
            <w:hideMark/>
          </w:tcPr>
          <w:p w:rsidR="009C2043" w:rsidRDefault="009C2043">
            <w:pPr>
              <w:pStyle w:val="1a"/>
              <w:ind w:left="-57" w:right="-108" w:firstLine="0"/>
              <w:rPr>
                <w:b/>
                <w:sz w:val="24"/>
                <w:szCs w:val="24"/>
              </w:rPr>
            </w:pPr>
            <w:r>
              <w:rPr>
                <w:b/>
                <w:sz w:val="24"/>
                <w:szCs w:val="24"/>
              </w:rPr>
              <w:t>24.</w:t>
            </w:r>
          </w:p>
        </w:tc>
        <w:tc>
          <w:tcPr>
            <w:tcW w:w="2126" w:type="dxa"/>
            <w:tcBorders>
              <w:top w:val="single" w:sz="4" w:space="0" w:color="auto"/>
              <w:left w:val="single" w:sz="4" w:space="0" w:color="auto"/>
              <w:bottom w:val="single" w:sz="4" w:space="0" w:color="auto"/>
              <w:right w:val="single" w:sz="4" w:space="0" w:color="auto"/>
            </w:tcBorders>
            <w:hideMark/>
          </w:tcPr>
          <w:p w:rsidR="009C2043" w:rsidRDefault="009C2043">
            <w:pPr>
              <w:pStyle w:val="Default"/>
              <w:rPr>
                <w:b/>
                <w:color w:val="auto"/>
              </w:rPr>
            </w:pPr>
            <w:r>
              <w:rPr>
                <w:b/>
                <w:color w:val="auto"/>
              </w:rPr>
              <w:t>Обеспечение исполнения договора</w:t>
            </w:r>
          </w:p>
        </w:tc>
        <w:tc>
          <w:tcPr>
            <w:tcW w:w="7200" w:type="dxa"/>
            <w:tcBorders>
              <w:top w:val="single" w:sz="4" w:space="0" w:color="auto"/>
              <w:left w:val="single" w:sz="4" w:space="0" w:color="auto"/>
              <w:bottom w:val="single" w:sz="4" w:space="0" w:color="auto"/>
              <w:right w:val="single" w:sz="4" w:space="0" w:color="auto"/>
            </w:tcBorders>
          </w:tcPr>
          <w:p w:rsidR="009C2043" w:rsidRDefault="009C2043">
            <w:pPr>
              <w:jc w:val="both"/>
            </w:pPr>
          </w:p>
          <w:p w:rsidR="009C2043" w:rsidRDefault="009C2043">
            <w:pPr>
              <w:jc w:val="both"/>
            </w:pPr>
          </w:p>
          <w:p w:rsidR="009C2043" w:rsidRDefault="009C2043">
            <w:pPr>
              <w:jc w:val="both"/>
            </w:pPr>
            <w:r>
              <w:rPr>
                <w:rFonts w:eastAsia="Arial"/>
              </w:rPr>
              <w:t>Не предусмотрено.</w:t>
            </w:r>
          </w:p>
        </w:tc>
      </w:tr>
      <w:tr w:rsidR="009C2043" w:rsidTr="009C2043">
        <w:tc>
          <w:tcPr>
            <w:tcW w:w="426" w:type="dxa"/>
            <w:tcBorders>
              <w:top w:val="single" w:sz="4" w:space="0" w:color="auto"/>
              <w:left w:val="single" w:sz="4" w:space="0" w:color="auto"/>
              <w:bottom w:val="single" w:sz="4" w:space="0" w:color="auto"/>
              <w:right w:val="single" w:sz="4" w:space="0" w:color="auto"/>
            </w:tcBorders>
            <w:hideMark/>
          </w:tcPr>
          <w:p w:rsidR="009C2043" w:rsidRDefault="009C2043">
            <w:pPr>
              <w:pStyle w:val="1a"/>
              <w:ind w:left="-57" w:right="-108" w:firstLine="0"/>
              <w:rPr>
                <w:b/>
                <w:sz w:val="24"/>
                <w:szCs w:val="24"/>
              </w:rPr>
            </w:pPr>
            <w:r>
              <w:rPr>
                <w:b/>
                <w:sz w:val="24"/>
                <w:szCs w:val="24"/>
              </w:rPr>
              <w:t>25.</w:t>
            </w:r>
          </w:p>
        </w:tc>
        <w:tc>
          <w:tcPr>
            <w:tcW w:w="2126" w:type="dxa"/>
            <w:tcBorders>
              <w:top w:val="single" w:sz="4" w:space="0" w:color="auto"/>
              <w:left w:val="single" w:sz="4" w:space="0" w:color="auto"/>
              <w:bottom w:val="single" w:sz="4" w:space="0" w:color="auto"/>
              <w:right w:val="single" w:sz="4" w:space="0" w:color="auto"/>
            </w:tcBorders>
            <w:hideMark/>
          </w:tcPr>
          <w:p w:rsidR="009C2043" w:rsidRDefault="009C2043">
            <w:pPr>
              <w:pStyle w:val="Default"/>
              <w:rPr>
                <w:b/>
                <w:color w:val="auto"/>
              </w:rPr>
            </w:pPr>
            <w:r>
              <w:rPr>
                <w:b/>
              </w:rPr>
              <w:t>Срок заключения договора</w:t>
            </w:r>
          </w:p>
        </w:tc>
        <w:tc>
          <w:tcPr>
            <w:tcW w:w="7200" w:type="dxa"/>
            <w:tcBorders>
              <w:top w:val="single" w:sz="4" w:space="0" w:color="auto"/>
              <w:left w:val="single" w:sz="4" w:space="0" w:color="auto"/>
              <w:bottom w:val="single" w:sz="4" w:space="0" w:color="auto"/>
              <w:right w:val="single" w:sz="4" w:space="0" w:color="auto"/>
            </w:tcBorders>
            <w:hideMark/>
          </w:tcPr>
          <w:p w:rsidR="009C2043" w:rsidRDefault="009C2043">
            <w:pPr>
              <w:pStyle w:val="1a"/>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9C2043" w:rsidTr="009C2043">
        <w:tc>
          <w:tcPr>
            <w:tcW w:w="426" w:type="dxa"/>
            <w:tcBorders>
              <w:top w:val="single" w:sz="4" w:space="0" w:color="auto"/>
              <w:left w:val="single" w:sz="4" w:space="0" w:color="auto"/>
              <w:bottom w:val="single" w:sz="4" w:space="0" w:color="auto"/>
              <w:right w:val="single" w:sz="4" w:space="0" w:color="auto"/>
            </w:tcBorders>
            <w:hideMark/>
          </w:tcPr>
          <w:p w:rsidR="009C2043" w:rsidRDefault="009C2043">
            <w:pPr>
              <w:pStyle w:val="1a"/>
              <w:ind w:left="-57" w:right="-108" w:firstLine="0"/>
              <w:rPr>
                <w:b/>
                <w:sz w:val="24"/>
                <w:szCs w:val="24"/>
              </w:rPr>
            </w:pPr>
            <w:r>
              <w:rPr>
                <w:b/>
                <w:sz w:val="24"/>
                <w:szCs w:val="24"/>
              </w:rPr>
              <w:t>26.</w:t>
            </w:r>
          </w:p>
        </w:tc>
        <w:tc>
          <w:tcPr>
            <w:tcW w:w="2126" w:type="dxa"/>
            <w:tcBorders>
              <w:top w:val="single" w:sz="4" w:space="0" w:color="auto"/>
              <w:left w:val="single" w:sz="4" w:space="0" w:color="auto"/>
              <w:bottom w:val="single" w:sz="4" w:space="0" w:color="auto"/>
              <w:right w:val="single" w:sz="4" w:space="0" w:color="auto"/>
            </w:tcBorders>
            <w:hideMark/>
          </w:tcPr>
          <w:p w:rsidR="009C2043" w:rsidRDefault="009C2043">
            <w:pPr>
              <w:pStyle w:val="Default"/>
              <w:rPr>
                <w:b/>
              </w:rPr>
            </w:pPr>
            <w:r>
              <w:rPr>
                <w:b/>
              </w:rPr>
              <w:t>Срок действия договора</w:t>
            </w:r>
          </w:p>
        </w:tc>
        <w:tc>
          <w:tcPr>
            <w:tcW w:w="7200" w:type="dxa"/>
            <w:tcBorders>
              <w:top w:val="single" w:sz="4" w:space="0" w:color="auto"/>
              <w:left w:val="single" w:sz="4" w:space="0" w:color="auto"/>
              <w:bottom w:val="single" w:sz="4" w:space="0" w:color="auto"/>
              <w:right w:val="single" w:sz="4" w:space="0" w:color="auto"/>
            </w:tcBorders>
            <w:hideMark/>
          </w:tcPr>
          <w:p w:rsidR="009C2043" w:rsidRDefault="009C2043">
            <w:pPr>
              <w:pStyle w:val="1a"/>
              <w:ind w:firstLine="0"/>
              <w:rPr>
                <w:sz w:val="24"/>
                <w:szCs w:val="24"/>
              </w:rPr>
            </w:pPr>
            <w:r>
              <w:rPr>
                <w:sz w:val="24"/>
                <w:szCs w:val="24"/>
              </w:rPr>
              <w:t>Настоящий Договор вступает в силу с даты его подписания Сторонами и действует до полного исполнения Сторонами своих обязательств.</w:t>
            </w:r>
          </w:p>
        </w:tc>
      </w:tr>
    </w:tbl>
    <w:p w:rsidR="002079EB" w:rsidRDefault="002079EB" w:rsidP="00D72C8B">
      <w:pPr>
        <w:pStyle w:val="1a"/>
        <w:ind w:firstLine="0"/>
        <w:jc w:val="right"/>
        <w:outlineLvl w:val="0"/>
        <w:rPr>
          <w:rFonts w:eastAsia="MS Mincho"/>
          <w:szCs w:val="28"/>
        </w:rPr>
        <w:sectPr w:rsidR="002079EB" w:rsidSect="0055090C">
          <w:headerReference w:type="even" r:id="rId31"/>
          <w:headerReference w:type="default" r:id="rId32"/>
          <w:footerReference w:type="even" r:id="rId33"/>
          <w:footerReference w:type="default" r:id="rId34"/>
          <w:headerReference w:type="first" r:id="rId35"/>
          <w:footerReference w:type="first" r:id="rId36"/>
          <w:pgSz w:w="11907" w:h="16840" w:code="9"/>
          <w:pgMar w:top="1134" w:right="851" w:bottom="1134" w:left="1418" w:header="794" w:footer="794" w:gutter="0"/>
          <w:cols w:space="720"/>
          <w:titlePg/>
          <w:docGrid w:linePitch="326"/>
        </w:sectPr>
      </w:pPr>
    </w:p>
    <w:p w:rsidR="002F40F6" w:rsidRDefault="00F579A0">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ОКэ-____-____-_____</w:t>
      </w:r>
    </w:p>
    <w:p w:rsidR="000954FB" w:rsidRPr="007415F9" w:rsidRDefault="000954FB" w:rsidP="000954FB"/>
    <w:p w:rsidR="000954FB" w:rsidRPr="00002090" w:rsidRDefault="000954FB" w:rsidP="000954FB">
      <w:pPr>
        <w:pStyle w:val="afc"/>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C878E0" w:rsidRPr="00002090" w:rsidRDefault="00C878E0" w:rsidP="00C878E0">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C878E0" w:rsidRDefault="00C878E0" w:rsidP="00C878E0">
      <w:pPr>
        <w:pStyle w:val="1a"/>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C878E0" w:rsidRDefault="00C878E0" w:rsidP="00C878E0">
      <w:pPr>
        <w:pStyle w:val="af9"/>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rsidR="00C878E0" w:rsidRDefault="00C878E0" w:rsidP="00C878E0">
      <w:pPr>
        <w:pStyle w:val="afc"/>
        <w:widowControl w:val="0"/>
        <w:numPr>
          <w:ilvl w:val="0"/>
          <w:numId w:val="56"/>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C878E0" w:rsidRDefault="00C878E0" w:rsidP="00C878E0">
      <w:pPr>
        <w:pStyle w:val="afc"/>
        <w:widowControl w:val="0"/>
        <w:numPr>
          <w:ilvl w:val="0"/>
          <w:numId w:val="56"/>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C878E0" w:rsidRDefault="00C878E0" w:rsidP="00C878E0">
      <w:pPr>
        <w:pStyle w:val="afc"/>
        <w:widowControl w:val="0"/>
        <w:numPr>
          <w:ilvl w:val="0"/>
          <w:numId w:val="56"/>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C878E0" w:rsidRDefault="00C878E0" w:rsidP="00C878E0">
      <w:pPr>
        <w:pStyle w:val="afc"/>
        <w:widowControl w:val="0"/>
        <w:numPr>
          <w:ilvl w:val="0"/>
          <w:numId w:val="56"/>
        </w:numPr>
        <w:ind w:left="0" w:firstLine="403"/>
        <w:jc w:val="both"/>
        <w:rPr>
          <w:szCs w:val="28"/>
        </w:rPr>
      </w:pPr>
      <w:r>
        <w:rPr>
          <w:szCs w:val="28"/>
        </w:rPr>
        <w:t>Победителем может быть признан участник, предложивший не самую низкую цену;</w:t>
      </w:r>
    </w:p>
    <w:p w:rsidR="00C878E0" w:rsidRPr="00D90120" w:rsidRDefault="00C878E0" w:rsidP="00C878E0">
      <w:pPr>
        <w:pStyle w:val="afc"/>
        <w:widowControl w:val="0"/>
        <w:numPr>
          <w:ilvl w:val="0"/>
          <w:numId w:val="56"/>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C878E0" w:rsidRPr="00D90120" w:rsidRDefault="00C878E0" w:rsidP="00C878E0">
      <w:pPr>
        <w:pStyle w:val="afc"/>
        <w:widowControl w:val="0"/>
        <w:numPr>
          <w:ilvl w:val="0"/>
          <w:numId w:val="56"/>
        </w:numPr>
        <w:ind w:left="0" w:firstLine="403"/>
        <w:jc w:val="both"/>
        <w:rPr>
          <w:szCs w:val="28"/>
        </w:rPr>
      </w:pPr>
      <w:r>
        <w:t>Не находится в процессе ликвидации;</w:t>
      </w:r>
    </w:p>
    <w:p w:rsidR="00C878E0" w:rsidRPr="00D90120" w:rsidRDefault="00C878E0" w:rsidP="00C878E0">
      <w:pPr>
        <w:pStyle w:val="afc"/>
        <w:widowControl w:val="0"/>
        <w:numPr>
          <w:ilvl w:val="0"/>
          <w:numId w:val="56"/>
        </w:numPr>
        <w:ind w:left="0" w:firstLine="403"/>
        <w:jc w:val="both"/>
        <w:rPr>
          <w:szCs w:val="28"/>
        </w:rPr>
      </w:pPr>
      <w:r>
        <w:t>На имущество не наложен арест, экономическая деятельность не приостановлена;</w:t>
      </w:r>
    </w:p>
    <w:p w:rsidR="00C878E0" w:rsidRDefault="00C878E0" w:rsidP="00C878E0">
      <w:pPr>
        <w:pStyle w:val="afc"/>
        <w:widowControl w:val="0"/>
        <w:numPr>
          <w:ilvl w:val="0"/>
          <w:numId w:val="56"/>
        </w:numPr>
        <w:ind w:left="0" w:firstLine="403"/>
        <w:jc w:val="both"/>
        <w:rPr>
          <w:szCs w:val="28"/>
        </w:rPr>
      </w:pPr>
      <w:r>
        <w:rPr>
          <w:szCs w:val="28"/>
        </w:rPr>
        <w:lastRenderedPageBreak/>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C878E0" w:rsidRDefault="00C878E0" w:rsidP="00C878E0">
      <w:pPr>
        <w:pStyle w:val="afc"/>
        <w:widowControl w:val="0"/>
        <w:numPr>
          <w:ilvl w:val="0"/>
          <w:numId w:val="56"/>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C878E0" w:rsidRDefault="00C878E0" w:rsidP="00C878E0">
      <w:pPr>
        <w:pStyle w:val="afc"/>
        <w:widowControl w:val="0"/>
        <w:numPr>
          <w:ilvl w:val="0"/>
          <w:numId w:val="56"/>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C878E0" w:rsidRDefault="00C878E0" w:rsidP="00C878E0">
      <w:pPr>
        <w:pStyle w:val="afc"/>
        <w:widowControl w:val="0"/>
        <w:numPr>
          <w:ilvl w:val="0"/>
          <w:numId w:val="56"/>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C878E0" w:rsidRDefault="00C878E0" w:rsidP="00C878E0">
      <w:pPr>
        <w:pStyle w:val="afc"/>
        <w:widowControl w:val="0"/>
        <w:numPr>
          <w:ilvl w:val="0"/>
          <w:numId w:val="56"/>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37" w:history="1">
        <w:r>
          <w:rPr>
            <w:rStyle w:val="a8"/>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C878E0" w:rsidRPr="00D90120" w:rsidRDefault="00C878E0" w:rsidP="00C878E0">
      <w:pPr>
        <w:pStyle w:val="afc"/>
        <w:widowControl w:val="0"/>
        <w:numPr>
          <w:ilvl w:val="0"/>
          <w:numId w:val="56"/>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C878E0" w:rsidRPr="00A57B0E" w:rsidRDefault="00C878E0" w:rsidP="00C878E0">
      <w:pPr>
        <w:pStyle w:val="afc"/>
        <w:widowControl w:val="0"/>
        <w:numPr>
          <w:ilvl w:val="0"/>
          <w:numId w:val="56"/>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C878E0" w:rsidRPr="00D90120" w:rsidRDefault="00C878E0" w:rsidP="00C878E0">
      <w:pPr>
        <w:pStyle w:val="afc"/>
        <w:widowControl w:val="0"/>
        <w:numPr>
          <w:ilvl w:val="0"/>
          <w:numId w:val="56"/>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rsidR="00C878E0" w:rsidRPr="00D90120" w:rsidRDefault="00C878E0" w:rsidP="00C878E0">
      <w:pPr>
        <w:pStyle w:val="afc"/>
        <w:widowControl w:val="0"/>
        <w:numPr>
          <w:ilvl w:val="0"/>
          <w:numId w:val="56"/>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C878E0" w:rsidRPr="00002090" w:rsidRDefault="00C878E0" w:rsidP="00C878E0">
      <w:pPr>
        <w:ind w:firstLine="553"/>
        <w:jc w:val="both"/>
        <w:rPr>
          <w:sz w:val="28"/>
          <w:szCs w:val="20"/>
        </w:rPr>
      </w:pPr>
      <w:r>
        <w:rPr>
          <w:sz w:val="28"/>
          <w:szCs w:val="20"/>
        </w:rPr>
        <w:lastRenderedPageBreak/>
        <w:t xml:space="preserve">В случае признания _________ </w:t>
      </w:r>
      <w:r>
        <w:rPr>
          <w:i/>
        </w:rPr>
        <w:t>(наименование претендента)</w:t>
      </w:r>
      <w:r>
        <w:rPr>
          <w:sz w:val="28"/>
          <w:szCs w:val="20"/>
        </w:rPr>
        <w:t xml:space="preserve"> победителем обязуется:</w:t>
      </w:r>
    </w:p>
    <w:p w:rsidR="00C878E0" w:rsidRDefault="00C878E0" w:rsidP="00C878E0">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C878E0" w:rsidRDefault="00C878E0" w:rsidP="00C878E0">
      <w:pPr>
        <w:numPr>
          <w:ilvl w:val="0"/>
          <w:numId w:val="11"/>
        </w:numPr>
        <w:tabs>
          <w:tab w:val="left" w:pos="1418"/>
        </w:tabs>
        <w:ind w:left="0" w:firstLine="709"/>
        <w:jc w:val="both"/>
        <w:rPr>
          <w:sz w:val="28"/>
          <w:szCs w:val="20"/>
        </w:rPr>
      </w:pPr>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C878E0" w:rsidRDefault="00C878E0" w:rsidP="00C878E0">
      <w:pPr>
        <w:tabs>
          <w:tab w:val="left" w:pos="1418"/>
        </w:tabs>
        <w:jc w:val="both"/>
        <w:rPr>
          <w:sz w:val="28"/>
          <w:szCs w:val="20"/>
        </w:rPr>
      </w:pPr>
      <w:r>
        <w:rPr>
          <w:sz w:val="28"/>
          <w:szCs w:val="20"/>
        </w:rPr>
        <w:tab/>
        <w:t>Предупреждено(-ен), что при непредставлении указанных сведений и документов, ПАО «ТрансКонтейнер» вправе отказаться от заключения договора.</w:t>
      </w:r>
    </w:p>
    <w:p w:rsidR="00C878E0" w:rsidRDefault="00C878E0" w:rsidP="00C878E0">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C878E0" w:rsidRDefault="00C878E0" w:rsidP="00C878E0">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C878E0" w:rsidRPr="00002090" w:rsidRDefault="00C878E0" w:rsidP="00C878E0">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C878E0" w:rsidRPr="00002090" w:rsidRDefault="00C878E0" w:rsidP="00C878E0">
      <w:pPr>
        <w:pStyle w:val="af9"/>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C878E0" w:rsidRPr="00002090" w:rsidRDefault="00C878E0" w:rsidP="00C878E0">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C878E0" w:rsidRPr="00D27A82" w:rsidRDefault="00C878E0" w:rsidP="00C878E0">
      <w:pPr>
        <w:pStyle w:val="1a"/>
        <w:ind w:firstLine="708"/>
      </w:pPr>
      <w:r>
        <w:t>В подтверждение вышеуказанного к Заявке прилагаются все необходимые документы.</w:t>
      </w:r>
    </w:p>
    <w:p w:rsidR="000954FB" w:rsidRPr="00D27A82" w:rsidRDefault="000954FB" w:rsidP="000954FB">
      <w:pPr>
        <w:pStyle w:val="1a"/>
        <w:ind w:firstLine="708"/>
      </w:pP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 полностью)</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C878E0">
          <w:pgSz w:w="11907" w:h="16840" w:code="9"/>
          <w:pgMar w:top="1134" w:right="567" w:bottom="1134" w:left="1134" w:header="794" w:footer="794" w:gutter="0"/>
          <w:cols w:space="720"/>
          <w:titlePg/>
          <w:docGrid w:linePitch="326"/>
        </w:sectPr>
      </w:pPr>
    </w:p>
    <w:p w:rsidR="002F40F6" w:rsidRDefault="00F579A0">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42EF8" w:rsidRDefault="00142EF8" w:rsidP="00F356EB">
      <w:pPr>
        <w:pStyle w:val="af9"/>
        <w:numPr>
          <w:ilvl w:val="2"/>
          <w:numId w:val="12"/>
        </w:numPr>
        <w:tabs>
          <w:tab w:val="clear" w:pos="2160"/>
        </w:tabs>
        <w:ind w:left="0" w:firstLine="709"/>
        <w:jc w:val="left"/>
        <w:rPr>
          <w:sz w:val="28"/>
          <w:szCs w:val="28"/>
        </w:rPr>
      </w:pPr>
      <w:r>
        <w:rPr>
          <w:sz w:val="28"/>
          <w:szCs w:val="28"/>
        </w:rPr>
        <w:t>Адрес сайта при наличии___________________________________</w:t>
      </w:r>
    </w:p>
    <w:p w:rsidR="00142EF8" w:rsidRDefault="00142EF8" w:rsidP="00142EF8">
      <w:pPr>
        <w:pStyle w:val="aff7"/>
        <w:rPr>
          <w:sz w:val="28"/>
          <w:szCs w:val="28"/>
        </w:rPr>
      </w:pPr>
    </w:p>
    <w:p w:rsidR="00110975" w:rsidRPr="00CF5FBB" w:rsidRDefault="00110975" w:rsidP="00CF5FBB">
      <w:pPr>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 полностью)</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2F40F6" w:rsidRDefault="00F579A0">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2641DB" w:rsidRPr="003C7F96" w:rsidRDefault="00F579A0" w:rsidP="002641DB">
      <w:pPr>
        <w:pStyle w:val="af9"/>
        <w:spacing w:after="120"/>
        <w:ind w:firstLine="0"/>
        <w:jc w:val="center"/>
        <w:outlineLvl w:val="1"/>
        <w:rPr>
          <w:b/>
          <w:sz w:val="28"/>
          <w:szCs w:val="28"/>
        </w:rPr>
      </w:pPr>
      <w:bookmarkStart w:id="21" w:name="OLE_LINK1"/>
      <w:bookmarkStart w:id="22" w:name="OLE_LINK2"/>
      <w:r>
        <w:rPr>
          <w:b/>
          <w:sz w:val="28"/>
          <w:szCs w:val="28"/>
        </w:rPr>
        <w:t>Финансово-коммерческое предложение</w:t>
      </w:r>
      <w:bookmarkEnd w:id="21"/>
      <w:bookmarkEnd w:id="22"/>
    </w:p>
    <w:p w:rsidR="002641DB" w:rsidRDefault="00F579A0" w:rsidP="002641DB">
      <w:pPr>
        <w:spacing w:after="160" w:line="259" w:lineRule="auto"/>
        <w:rPr>
          <w:rFonts w:eastAsia="Calibri"/>
          <w:sz w:val="28"/>
          <w:szCs w:val="28"/>
          <w:lang w:eastAsia="en-US"/>
        </w:rPr>
      </w:pPr>
      <w:r>
        <w:rPr>
          <w:rFonts w:eastAsia="Calibri"/>
          <w:sz w:val="28"/>
          <w:szCs w:val="28"/>
          <w:lang w:eastAsia="en-US"/>
        </w:rPr>
        <w:t xml:space="preserve"> «____» ___________ 20___ г.</w:t>
      </w:r>
    </w:p>
    <w:p w:rsidR="002641DB" w:rsidRPr="003C7F96" w:rsidRDefault="00F579A0" w:rsidP="002641DB">
      <w:pPr>
        <w:spacing w:after="160" w:line="259" w:lineRule="auto"/>
        <w:rPr>
          <w:rFonts w:eastAsia="Calibri"/>
          <w:sz w:val="28"/>
          <w:szCs w:val="28"/>
          <w:lang w:eastAsia="en-US"/>
        </w:rPr>
      </w:pPr>
      <w:r>
        <w:rPr>
          <w:rFonts w:eastAsia="Calibri"/>
          <w:sz w:val="28"/>
          <w:szCs w:val="28"/>
          <w:lang w:eastAsia="en-US"/>
        </w:rPr>
        <w:t>Открытый конкурс № ОКэ-_____-_____-_____ (далее – Открытый конкурс)</w:t>
      </w:r>
    </w:p>
    <w:p w:rsidR="002641DB" w:rsidRPr="003C7F96" w:rsidRDefault="00F579A0" w:rsidP="002641DB">
      <w:pPr>
        <w:spacing w:line="259" w:lineRule="auto"/>
        <w:jc w:val="both"/>
        <w:rPr>
          <w:rFonts w:eastAsia="Calibri"/>
          <w:sz w:val="28"/>
          <w:szCs w:val="28"/>
          <w:lang w:eastAsia="en-US"/>
        </w:rPr>
      </w:pPr>
      <w:r>
        <w:rPr>
          <w:rFonts w:eastAsia="Calibri"/>
          <w:sz w:val="28"/>
          <w:szCs w:val="28"/>
          <w:lang w:eastAsia="en-US"/>
        </w:rPr>
        <w:t xml:space="preserve">(лот № _______) </w:t>
      </w:r>
      <w:r>
        <w:rPr>
          <w:rFonts w:eastAsia="Calibri"/>
          <w:bCs/>
          <w:i/>
          <w:sz w:val="22"/>
          <w:szCs w:val="22"/>
          <w:lang w:eastAsia="en-US"/>
        </w:rPr>
        <w:t>(указывается при необходимости)</w:t>
      </w:r>
    </w:p>
    <w:p w:rsidR="002641DB" w:rsidRPr="003C7F96" w:rsidRDefault="00F579A0" w:rsidP="002641DB">
      <w:pPr>
        <w:spacing w:line="259" w:lineRule="auto"/>
        <w:rPr>
          <w:rFonts w:eastAsia="Calibri"/>
          <w:sz w:val="28"/>
          <w:szCs w:val="28"/>
          <w:lang w:eastAsia="en-US"/>
        </w:rPr>
      </w:pPr>
      <w:r>
        <w:rPr>
          <w:rFonts w:eastAsia="Calibri"/>
          <w:sz w:val="28"/>
          <w:szCs w:val="28"/>
          <w:lang w:eastAsia="en-US"/>
        </w:rPr>
        <w:t>____________________________________________________________________</w:t>
      </w:r>
    </w:p>
    <w:p w:rsidR="002641DB" w:rsidRPr="003C7F96" w:rsidRDefault="00F579A0" w:rsidP="002641DB">
      <w:pPr>
        <w:spacing w:after="160" w:line="259" w:lineRule="auto"/>
        <w:ind w:firstLine="3"/>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tbl>
      <w:tblPr>
        <w:tblW w:w="4946" w:type="pct"/>
        <w:tblLayout w:type="fixed"/>
        <w:tblLook w:val="0000" w:firstRow="0" w:lastRow="0" w:firstColumn="0" w:lastColumn="0" w:noHBand="0" w:noVBand="0"/>
      </w:tblPr>
      <w:tblGrid>
        <w:gridCol w:w="520"/>
        <w:gridCol w:w="1150"/>
        <w:gridCol w:w="1133"/>
        <w:gridCol w:w="1248"/>
        <w:gridCol w:w="1447"/>
        <w:gridCol w:w="1392"/>
        <w:gridCol w:w="1482"/>
        <w:gridCol w:w="1376"/>
      </w:tblGrid>
      <w:tr w:rsidR="002641DB" w:rsidRPr="003C7F96" w:rsidTr="002641DB">
        <w:trPr>
          <w:trHeight w:val="2484"/>
        </w:trPr>
        <w:tc>
          <w:tcPr>
            <w:tcW w:w="266" w:type="pct"/>
            <w:tcBorders>
              <w:top w:val="single" w:sz="4" w:space="0" w:color="auto"/>
              <w:left w:val="single" w:sz="4" w:space="0" w:color="auto"/>
              <w:bottom w:val="single" w:sz="4" w:space="0" w:color="auto"/>
              <w:right w:val="single" w:sz="4" w:space="0" w:color="auto"/>
            </w:tcBorders>
            <w:vAlign w:val="center"/>
          </w:tcPr>
          <w:p w:rsidR="002641DB" w:rsidRPr="003C7F96" w:rsidRDefault="00F579A0" w:rsidP="002641DB">
            <w:pPr>
              <w:spacing w:after="160" w:line="259" w:lineRule="auto"/>
              <w:rPr>
                <w:rFonts w:eastAsia="Calibri"/>
                <w:sz w:val="22"/>
                <w:szCs w:val="22"/>
                <w:lang w:eastAsia="en-US"/>
              </w:rPr>
            </w:pPr>
            <w:r>
              <w:rPr>
                <w:rFonts w:eastAsia="Calibri"/>
                <w:sz w:val="22"/>
                <w:szCs w:val="22"/>
                <w:lang w:eastAsia="en-US"/>
              </w:rPr>
              <w:t>№ п/п</w:t>
            </w:r>
          </w:p>
        </w:tc>
        <w:tc>
          <w:tcPr>
            <w:tcW w:w="590" w:type="pct"/>
            <w:tcBorders>
              <w:top w:val="single" w:sz="4" w:space="0" w:color="auto"/>
              <w:left w:val="single" w:sz="4" w:space="0" w:color="auto"/>
              <w:bottom w:val="single" w:sz="4" w:space="0" w:color="auto"/>
              <w:right w:val="single" w:sz="4" w:space="0" w:color="auto"/>
            </w:tcBorders>
            <w:vAlign w:val="center"/>
          </w:tcPr>
          <w:p w:rsidR="002641DB" w:rsidRPr="003C7F96" w:rsidRDefault="00F579A0" w:rsidP="002641DB">
            <w:pPr>
              <w:spacing w:after="160" w:line="259" w:lineRule="auto"/>
              <w:rPr>
                <w:rFonts w:eastAsia="Calibri"/>
                <w:sz w:val="22"/>
                <w:szCs w:val="22"/>
                <w:lang w:eastAsia="en-US"/>
              </w:rPr>
            </w:pPr>
            <w:r>
              <w:rPr>
                <w:rFonts w:eastAsia="Calibri"/>
                <w:sz w:val="22"/>
                <w:szCs w:val="22"/>
                <w:lang w:eastAsia="en-US"/>
              </w:rPr>
              <w:t>Наимено-вание товаров, работ, услуг</w:t>
            </w:r>
          </w:p>
          <w:p w:rsidR="002641DB" w:rsidRPr="003C7F96" w:rsidRDefault="002641DB" w:rsidP="002641DB">
            <w:pPr>
              <w:spacing w:after="160" w:line="259" w:lineRule="auto"/>
              <w:rPr>
                <w:rFonts w:eastAsia="Calibri"/>
                <w:sz w:val="22"/>
                <w:szCs w:val="22"/>
                <w:lang w:eastAsia="en-US"/>
              </w:rPr>
            </w:pPr>
          </w:p>
        </w:tc>
        <w:tc>
          <w:tcPr>
            <w:tcW w:w="581" w:type="pct"/>
            <w:tcBorders>
              <w:top w:val="single" w:sz="4" w:space="0" w:color="auto"/>
              <w:left w:val="single" w:sz="4" w:space="0" w:color="auto"/>
              <w:bottom w:val="single" w:sz="4" w:space="0" w:color="auto"/>
              <w:right w:val="single" w:sz="4" w:space="0" w:color="auto"/>
            </w:tcBorders>
            <w:vAlign w:val="center"/>
          </w:tcPr>
          <w:p w:rsidR="002641DB" w:rsidRPr="003C7F96" w:rsidRDefault="00F579A0" w:rsidP="002641DB">
            <w:pPr>
              <w:spacing w:after="160" w:line="259" w:lineRule="auto"/>
              <w:rPr>
                <w:rFonts w:eastAsia="Calibri"/>
                <w:sz w:val="22"/>
                <w:szCs w:val="22"/>
                <w:lang w:eastAsia="en-US"/>
              </w:rPr>
            </w:pPr>
            <w:r>
              <w:rPr>
                <w:rFonts w:eastAsia="Calibri"/>
                <w:sz w:val="22"/>
                <w:szCs w:val="22"/>
                <w:lang w:eastAsia="en-US"/>
              </w:rPr>
              <w:t>Цена за единицу товара, работ, услуг в руб., без учета НДС</w:t>
            </w:r>
          </w:p>
        </w:tc>
        <w:tc>
          <w:tcPr>
            <w:tcW w:w="640" w:type="pct"/>
            <w:tcBorders>
              <w:top w:val="single" w:sz="4" w:space="0" w:color="auto"/>
              <w:left w:val="single" w:sz="4" w:space="0" w:color="auto"/>
              <w:bottom w:val="single" w:sz="4" w:space="0" w:color="auto"/>
              <w:right w:val="single" w:sz="4" w:space="0" w:color="auto"/>
            </w:tcBorders>
            <w:vAlign w:val="center"/>
          </w:tcPr>
          <w:p w:rsidR="002641DB" w:rsidRPr="003C7F96" w:rsidRDefault="00F579A0" w:rsidP="002641DB">
            <w:pPr>
              <w:spacing w:after="160" w:line="259" w:lineRule="auto"/>
              <w:rPr>
                <w:rFonts w:eastAsia="Calibri"/>
                <w:sz w:val="22"/>
                <w:szCs w:val="22"/>
                <w:lang w:eastAsia="en-US"/>
              </w:rPr>
            </w:pPr>
            <w:r>
              <w:rPr>
                <w:rFonts w:eastAsia="Calibri"/>
                <w:sz w:val="22"/>
                <w:szCs w:val="22"/>
                <w:lang w:eastAsia="en-US"/>
              </w:rPr>
              <w:t>Количество поставляе-мых товаров, шт</w:t>
            </w:r>
          </w:p>
        </w:tc>
        <w:tc>
          <w:tcPr>
            <w:tcW w:w="742" w:type="pct"/>
            <w:tcBorders>
              <w:top w:val="single" w:sz="4" w:space="0" w:color="auto"/>
              <w:left w:val="single" w:sz="4" w:space="0" w:color="auto"/>
              <w:bottom w:val="single" w:sz="4" w:space="0" w:color="auto"/>
              <w:right w:val="single" w:sz="4" w:space="0" w:color="auto"/>
            </w:tcBorders>
            <w:vAlign w:val="center"/>
          </w:tcPr>
          <w:p w:rsidR="002641DB" w:rsidRPr="003C7F96" w:rsidRDefault="00F579A0" w:rsidP="002641DB">
            <w:pPr>
              <w:spacing w:after="160" w:line="259" w:lineRule="auto"/>
              <w:rPr>
                <w:rFonts w:eastAsia="Calibri"/>
                <w:sz w:val="22"/>
                <w:szCs w:val="22"/>
                <w:lang w:eastAsia="en-US"/>
              </w:rPr>
            </w:pPr>
            <w:r>
              <w:rPr>
                <w:rFonts w:eastAsia="Calibri"/>
                <w:sz w:val="22"/>
                <w:szCs w:val="22"/>
                <w:lang w:eastAsia="en-US"/>
              </w:rPr>
              <w:t xml:space="preserve">Цена за весь закупаемый объем товаров, работ, услуг в руб., без учета НДС </w:t>
            </w:r>
          </w:p>
        </w:tc>
        <w:tc>
          <w:tcPr>
            <w:tcW w:w="714" w:type="pct"/>
            <w:tcBorders>
              <w:top w:val="single" w:sz="4" w:space="0" w:color="auto"/>
              <w:left w:val="single" w:sz="4" w:space="0" w:color="auto"/>
              <w:bottom w:val="single" w:sz="4" w:space="0" w:color="auto"/>
              <w:right w:val="single" w:sz="4" w:space="0" w:color="auto"/>
            </w:tcBorders>
            <w:vAlign w:val="center"/>
          </w:tcPr>
          <w:p w:rsidR="002641DB" w:rsidRPr="003C7F96" w:rsidRDefault="00F579A0" w:rsidP="002641DB">
            <w:pPr>
              <w:spacing w:after="160" w:line="259" w:lineRule="auto"/>
              <w:rPr>
                <w:rFonts w:eastAsia="Calibri"/>
                <w:sz w:val="22"/>
                <w:szCs w:val="22"/>
                <w:lang w:eastAsia="en-US"/>
              </w:rPr>
            </w:pPr>
            <w:r>
              <w:rPr>
                <w:rFonts w:eastAsia="Calibri"/>
                <w:sz w:val="22"/>
                <w:szCs w:val="22"/>
                <w:lang w:eastAsia="en-US"/>
              </w:rPr>
              <w:t>Условия и порядок расчетов за поставку товаров</w:t>
            </w:r>
          </w:p>
          <w:p w:rsidR="002641DB" w:rsidRPr="003C7F96" w:rsidRDefault="002641DB" w:rsidP="002641DB">
            <w:pPr>
              <w:spacing w:after="160" w:line="259" w:lineRule="auto"/>
              <w:rPr>
                <w:rFonts w:eastAsia="Calibri"/>
                <w:sz w:val="22"/>
                <w:szCs w:val="22"/>
                <w:lang w:eastAsia="en-US"/>
              </w:rPr>
            </w:pPr>
          </w:p>
        </w:tc>
        <w:tc>
          <w:tcPr>
            <w:tcW w:w="760" w:type="pct"/>
            <w:tcBorders>
              <w:top w:val="single" w:sz="4" w:space="0" w:color="auto"/>
              <w:left w:val="single" w:sz="4" w:space="0" w:color="auto"/>
              <w:bottom w:val="single" w:sz="4" w:space="0" w:color="auto"/>
              <w:right w:val="single" w:sz="4" w:space="0" w:color="auto"/>
            </w:tcBorders>
            <w:vAlign w:val="center"/>
          </w:tcPr>
          <w:p w:rsidR="002641DB" w:rsidRPr="003C7F96" w:rsidRDefault="00F579A0" w:rsidP="002641DB">
            <w:pPr>
              <w:spacing w:after="160" w:line="259" w:lineRule="auto"/>
              <w:rPr>
                <w:rFonts w:eastAsia="Calibri"/>
                <w:sz w:val="22"/>
                <w:szCs w:val="22"/>
                <w:lang w:eastAsia="en-US"/>
              </w:rPr>
            </w:pPr>
            <w:r>
              <w:rPr>
                <w:rFonts w:eastAsia="Calibri"/>
                <w:sz w:val="22"/>
                <w:szCs w:val="22"/>
                <w:lang w:eastAsia="en-US"/>
              </w:rPr>
              <w:t>Срок поставки товаров, выполнения работ, оказания услуг в календарных днях</w:t>
            </w:r>
          </w:p>
        </w:tc>
        <w:tc>
          <w:tcPr>
            <w:tcW w:w="706" w:type="pct"/>
            <w:tcBorders>
              <w:top w:val="single" w:sz="4" w:space="0" w:color="auto"/>
              <w:left w:val="nil"/>
              <w:bottom w:val="single" w:sz="4" w:space="0" w:color="auto"/>
              <w:right w:val="single" w:sz="4" w:space="0" w:color="auto"/>
            </w:tcBorders>
            <w:vAlign w:val="center"/>
          </w:tcPr>
          <w:p w:rsidR="002641DB" w:rsidRPr="003C7F96" w:rsidRDefault="00F579A0" w:rsidP="002641DB">
            <w:pPr>
              <w:spacing w:after="160" w:line="259" w:lineRule="auto"/>
              <w:rPr>
                <w:rFonts w:eastAsia="Calibri"/>
                <w:sz w:val="22"/>
                <w:szCs w:val="22"/>
                <w:lang w:eastAsia="en-US"/>
              </w:rPr>
            </w:pPr>
            <w:r>
              <w:rPr>
                <w:rFonts w:eastAsia="Calibri"/>
                <w:sz w:val="20"/>
                <w:szCs w:val="20"/>
                <w:lang w:eastAsia="en-US"/>
              </w:rPr>
              <w:t>Гарантийный срок, мес</w:t>
            </w:r>
            <w:r>
              <w:rPr>
                <w:rFonts w:eastAsia="Calibri"/>
                <w:sz w:val="22"/>
                <w:szCs w:val="22"/>
                <w:lang w:eastAsia="en-US"/>
              </w:rPr>
              <w:t>.</w:t>
            </w:r>
          </w:p>
          <w:p w:rsidR="002641DB" w:rsidRPr="003C7F96" w:rsidRDefault="002641DB" w:rsidP="002641DB">
            <w:pPr>
              <w:spacing w:after="160" w:line="259" w:lineRule="auto"/>
              <w:rPr>
                <w:rFonts w:eastAsia="Calibri"/>
                <w:sz w:val="22"/>
                <w:szCs w:val="22"/>
                <w:lang w:eastAsia="en-US"/>
              </w:rPr>
            </w:pPr>
          </w:p>
        </w:tc>
      </w:tr>
      <w:tr w:rsidR="002641DB" w:rsidRPr="003C7F96" w:rsidTr="002641DB">
        <w:trPr>
          <w:trHeight w:hRule="exact" w:val="284"/>
        </w:trPr>
        <w:tc>
          <w:tcPr>
            <w:tcW w:w="266" w:type="pct"/>
            <w:tcBorders>
              <w:top w:val="nil"/>
              <w:left w:val="single" w:sz="4" w:space="0" w:color="auto"/>
              <w:bottom w:val="single" w:sz="4" w:space="0" w:color="auto"/>
              <w:right w:val="single" w:sz="4" w:space="0" w:color="auto"/>
            </w:tcBorders>
            <w:noWrap/>
            <w:vAlign w:val="center"/>
          </w:tcPr>
          <w:p w:rsidR="002641DB" w:rsidRPr="003C7F96" w:rsidRDefault="00F579A0" w:rsidP="002641DB">
            <w:pPr>
              <w:spacing w:after="160" w:line="259" w:lineRule="auto"/>
              <w:rPr>
                <w:rFonts w:eastAsia="Calibri"/>
                <w:sz w:val="22"/>
                <w:szCs w:val="22"/>
                <w:lang w:eastAsia="en-US"/>
              </w:rPr>
            </w:pPr>
            <w:r>
              <w:rPr>
                <w:rFonts w:eastAsia="Calibri"/>
                <w:sz w:val="22"/>
                <w:szCs w:val="22"/>
                <w:lang w:eastAsia="en-US"/>
              </w:rPr>
              <w:t>1</w:t>
            </w:r>
          </w:p>
        </w:tc>
        <w:tc>
          <w:tcPr>
            <w:tcW w:w="590" w:type="pct"/>
            <w:tcBorders>
              <w:top w:val="nil"/>
              <w:left w:val="nil"/>
              <w:bottom w:val="single" w:sz="4" w:space="0" w:color="auto"/>
              <w:right w:val="single" w:sz="4" w:space="0" w:color="auto"/>
            </w:tcBorders>
            <w:noWrap/>
            <w:vAlign w:val="center"/>
          </w:tcPr>
          <w:p w:rsidR="002641DB" w:rsidRPr="003C7F96" w:rsidRDefault="00F579A0" w:rsidP="002641DB">
            <w:pPr>
              <w:spacing w:after="160" w:line="259" w:lineRule="auto"/>
              <w:rPr>
                <w:rFonts w:eastAsia="Calibri"/>
                <w:sz w:val="22"/>
                <w:szCs w:val="22"/>
                <w:lang w:eastAsia="en-US"/>
              </w:rPr>
            </w:pPr>
            <w:r>
              <w:rPr>
                <w:rFonts w:eastAsia="Calibri"/>
                <w:sz w:val="22"/>
                <w:szCs w:val="22"/>
                <w:lang w:eastAsia="en-US"/>
              </w:rPr>
              <w:t>2</w:t>
            </w:r>
          </w:p>
        </w:tc>
        <w:tc>
          <w:tcPr>
            <w:tcW w:w="581" w:type="pct"/>
            <w:tcBorders>
              <w:top w:val="single" w:sz="4" w:space="0" w:color="auto"/>
              <w:left w:val="nil"/>
              <w:bottom w:val="single" w:sz="4" w:space="0" w:color="auto"/>
              <w:right w:val="single" w:sz="4" w:space="0" w:color="auto"/>
            </w:tcBorders>
            <w:vAlign w:val="center"/>
          </w:tcPr>
          <w:p w:rsidR="002641DB" w:rsidRPr="003C7F96" w:rsidRDefault="00F579A0" w:rsidP="002641DB">
            <w:pPr>
              <w:spacing w:after="160" w:line="259" w:lineRule="auto"/>
              <w:rPr>
                <w:rFonts w:eastAsia="Calibri"/>
                <w:sz w:val="22"/>
                <w:szCs w:val="22"/>
                <w:lang w:eastAsia="en-US"/>
              </w:rPr>
            </w:pPr>
            <w:r>
              <w:rPr>
                <w:rFonts w:eastAsia="Calibri"/>
                <w:sz w:val="22"/>
                <w:szCs w:val="22"/>
                <w:lang w:eastAsia="en-US"/>
              </w:rPr>
              <w:t>3</w:t>
            </w:r>
          </w:p>
        </w:tc>
        <w:tc>
          <w:tcPr>
            <w:tcW w:w="640" w:type="pct"/>
            <w:tcBorders>
              <w:top w:val="single" w:sz="4" w:space="0" w:color="auto"/>
              <w:left w:val="single" w:sz="4" w:space="0" w:color="auto"/>
              <w:bottom w:val="single" w:sz="4" w:space="0" w:color="auto"/>
              <w:right w:val="single" w:sz="4" w:space="0" w:color="auto"/>
            </w:tcBorders>
            <w:vAlign w:val="center"/>
          </w:tcPr>
          <w:p w:rsidR="002641DB" w:rsidRPr="003C7F96" w:rsidRDefault="00F579A0" w:rsidP="002641DB">
            <w:pPr>
              <w:spacing w:after="160" w:line="259" w:lineRule="auto"/>
              <w:rPr>
                <w:rFonts w:eastAsia="Calibri"/>
                <w:sz w:val="22"/>
                <w:szCs w:val="22"/>
                <w:lang w:eastAsia="en-US"/>
              </w:rPr>
            </w:pPr>
            <w:r>
              <w:rPr>
                <w:rFonts w:eastAsia="Calibri"/>
                <w:sz w:val="22"/>
                <w:szCs w:val="22"/>
                <w:lang w:eastAsia="en-US"/>
              </w:rPr>
              <w:t>4</w:t>
            </w:r>
          </w:p>
        </w:tc>
        <w:tc>
          <w:tcPr>
            <w:tcW w:w="742" w:type="pct"/>
            <w:tcBorders>
              <w:top w:val="single" w:sz="4" w:space="0" w:color="auto"/>
              <w:left w:val="single" w:sz="4" w:space="0" w:color="auto"/>
              <w:bottom w:val="single" w:sz="4" w:space="0" w:color="auto"/>
              <w:right w:val="single" w:sz="4" w:space="0" w:color="auto"/>
            </w:tcBorders>
            <w:noWrap/>
            <w:vAlign w:val="center"/>
          </w:tcPr>
          <w:p w:rsidR="002641DB" w:rsidRPr="003C7F96" w:rsidRDefault="00F579A0" w:rsidP="002641DB">
            <w:pPr>
              <w:spacing w:after="160" w:line="259" w:lineRule="auto"/>
              <w:rPr>
                <w:rFonts w:eastAsia="Calibri"/>
                <w:sz w:val="22"/>
                <w:szCs w:val="22"/>
                <w:lang w:eastAsia="en-US"/>
              </w:rPr>
            </w:pPr>
            <w:r>
              <w:rPr>
                <w:rFonts w:eastAsia="Calibri"/>
                <w:sz w:val="22"/>
                <w:szCs w:val="22"/>
                <w:lang w:eastAsia="en-US"/>
              </w:rPr>
              <w:t>5</w:t>
            </w:r>
          </w:p>
        </w:tc>
        <w:tc>
          <w:tcPr>
            <w:tcW w:w="714" w:type="pct"/>
            <w:tcBorders>
              <w:top w:val="single" w:sz="4" w:space="0" w:color="auto"/>
              <w:left w:val="nil"/>
              <w:bottom w:val="single" w:sz="4" w:space="0" w:color="auto"/>
              <w:right w:val="single" w:sz="4" w:space="0" w:color="auto"/>
            </w:tcBorders>
            <w:vAlign w:val="center"/>
          </w:tcPr>
          <w:p w:rsidR="002641DB" w:rsidRPr="003C7F96" w:rsidRDefault="00F579A0" w:rsidP="002641DB">
            <w:pPr>
              <w:spacing w:after="160" w:line="259" w:lineRule="auto"/>
              <w:rPr>
                <w:rFonts w:eastAsia="Calibri"/>
                <w:sz w:val="22"/>
                <w:szCs w:val="22"/>
                <w:lang w:eastAsia="en-US"/>
              </w:rPr>
            </w:pPr>
            <w:r>
              <w:rPr>
                <w:rFonts w:eastAsia="Calibri"/>
                <w:sz w:val="22"/>
                <w:szCs w:val="22"/>
                <w:lang w:eastAsia="en-US"/>
              </w:rPr>
              <w:t>6</w:t>
            </w:r>
          </w:p>
        </w:tc>
        <w:tc>
          <w:tcPr>
            <w:tcW w:w="760" w:type="pct"/>
            <w:tcBorders>
              <w:top w:val="single" w:sz="4" w:space="0" w:color="auto"/>
              <w:left w:val="single" w:sz="4" w:space="0" w:color="auto"/>
              <w:bottom w:val="single" w:sz="4" w:space="0" w:color="auto"/>
              <w:right w:val="single" w:sz="4" w:space="0" w:color="auto"/>
            </w:tcBorders>
            <w:noWrap/>
            <w:vAlign w:val="center"/>
          </w:tcPr>
          <w:p w:rsidR="002641DB" w:rsidRPr="003C7F96" w:rsidRDefault="00F579A0" w:rsidP="002641DB">
            <w:pPr>
              <w:spacing w:after="160" w:line="259" w:lineRule="auto"/>
              <w:rPr>
                <w:rFonts w:eastAsia="Calibri"/>
                <w:sz w:val="22"/>
                <w:szCs w:val="22"/>
                <w:lang w:eastAsia="en-US"/>
              </w:rPr>
            </w:pPr>
            <w:r>
              <w:rPr>
                <w:rFonts w:eastAsia="Calibri"/>
                <w:sz w:val="22"/>
                <w:szCs w:val="22"/>
                <w:lang w:eastAsia="en-US"/>
              </w:rPr>
              <w:t>7</w:t>
            </w:r>
          </w:p>
        </w:tc>
        <w:tc>
          <w:tcPr>
            <w:tcW w:w="706" w:type="pct"/>
            <w:tcBorders>
              <w:top w:val="single" w:sz="4" w:space="0" w:color="auto"/>
              <w:left w:val="nil"/>
              <w:bottom w:val="single" w:sz="4" w:space="0" w:color="auto"/>
              <w:right w:val="single" w:sz="4" w:space="0" w:color="auto"/>
            </w:tcBorders>
            <w:noWrap/>
            <w:vAlign w:val="center"/>
          </w:tcPr>
          <w:p w:rsidR="002641DB" w:rsidRPr="003C7F96" w:rsidRDefault="00F579A0" w:rsidP="002641DB">
            <w:pPr>
              <w:spacing w:after="160" w:line="259" w:lineRule="auto"/>
              <w:rPr>
                <w:rFonts w:eastAsia="Calibri"/>
                <w:sz w:val="22"/>
                <w:szCs w:val="22"/>
                <w:lang w:eastAsia="en-US"/>
              </w:rPr>
            </w:pPr>
            <w:r>
              <w:rPr>
                <w:rFonts w:eastAsia="Calibri"/>
                <w:sz w:val="22"/>
                <w:szCs w:val="22"/>
                <w:lang w:eastAsia="en-US"/>
              </w:rPr>
              <w:t>8</w:t>
            </w:r>
          </w:p>
        </w:tc>
      </w:tr>
      <w:tr w:rsidR="002641DB" w:rsidRPr="003C7F96" w:rsidTr="002641DB">
        <w:trPr>
          <w:trHeight w:hRule="exact" w:val="3304"/>
        </w:trPr>
        <w:tc>
          <w:tcPr>
            <w:tcW w:w="266" w:type="pct"/>
            <w:tcBorders>
              <w:top w:val="nil"/>
              <w:left w:val="single" w:sz="4" w:space="0" w:color="auto"/>
              <w:bottom w:val="single" w:sz="4" w:space="0" w:color="auto"/>
              <w:right w:val="single" w:sz="4" w:space="0" w:color="auto"/>
            </w:tcBorders>
            <w:noWrap/>
            <w:vAlign w:val="bottom"/>
          </w:tcPr>
          <w:p w:rsidR="002641DB" w:rsidRPr="003C7F96" w:rsidRDefault="002641DB" w:rsidP="002641DB">
            <w:pPr>
              <w:spacing w:after="160" w:line="259" w:lineRule="auto"/>
              <w:rPr>
                <w:rFonts w:eastAsia="Calibri"/>
                <w:sz w:val="22"/>
                <w:szCs w:val="22"/>
                <w:lang w:eastAsia="en-US"/>
              </w:rPr>
            </w:pPr>
          </w:p>
        </w:tc>
        <w:tc>
          <w:tcPr>
            <w:tcW w:w="590" w:type="pct"/>
            <w:tcBorders>
              <w:top w:val="nil"/>
              <w:left w:val="nil"/>
              <w:bottom w:val="single" w:sz="4" w:space="0" w:color="auto"/>
              <w:right w:val="single" w:sz="4" w:space="0" w:color="auto"/>
            </w:tcBorders>
            <w:noWrap/>
            <w:vAlign w:val="bottom"/>
          </w:tcPr>
          <w:p w:rsidR="002641DB" w:rsidRPr="003C7F96" w:rsidRDefault="00F579A0" w:rsidP="00C653EF">
            <w:pPr>
              <w:spacing w:after="160" w:line="259" w:lineRule="auto"/>
              <w:rPr>
                <w:rFonts w:eastAsia="Calibri"/>
                <w:sz w:val="22"/>
                <w:szCs w:val="22"/>
                <w:lang w:eastAsia="en-US"/>
              </w:rPr>
            </w:pPr>
            <w:r>
              <w:rPr>
                <w:rFonts w:eastAsia="Calibri"/>
                <w:sz w:val="22"/>
                <w:szCs w:val="22"/>
                <w:lang w:eastAsia="en-US"/>
              </w:rPr>
              <w:t>Плиты железо</w:t>
            </w:r>
            <w:r w:rsidR="00C653EF">
              <w:rPr>
                <w:rFonts w:eastAsia="Calibri"/>
                <w:sz w:val="22"/>
                <w:szCs w:val="22"/>
                <w:lang w:eastAsia="en-US"/>
              </w:rPr>
              <w:t>-</w:t>
            </w:r>
            <w:r>
              <w:rPr>
                <w:rFonts w:eastAsia="Calibri"/>
                <w:sz w:val="22"/>
                <w:szCs w:val="22"/>
                <w:lang w:eastAsia="en-US"/>
              </w:rPr>
              <w:t>бетонные предварительно напря-женные для аэродромных покрытий ПАГ-18</w:t>
            </w:r>
          </w:p>
        </w:tc>
        <w:tc>
          <w:tcPr>
            <w:tcW w:w="581" w:type="pct"/>
            <w:tcBorders>
              <w:top w:val="single" w:sz="4" w:space="0" w:color="auto"/>
              <w:left w:val="nil"/>
              <w:bottom w:val="single" w:sz="4" w:space="0" w:color="auto"/>
              <w:right w:val="single" w:sz="4" w:space="0" w:color="auto"/>
            </w:tcBorders>
          </w:tcPr>
          <w:p w:rsidR="002641DB" w:rsidRPr="003C7F96" w:rsidRDefault="002641DB" w:rsidP="002641DB">
            <w:pPr>
              <w:spacing w:after="160" w:line="259" w:lineRule="auto"/>
              <w:rPr>
                <w:rFonts w:eastAsia="Calibri"/>
                <w:sz w:val="22"/>
                <w:szCs w:val="22"/>
                <w:lang w:eastAsia="en-US"/>
              </w:rPr>
            </w:pPr>
          </w:p>
        </w:tc>
        <w:tc>
          <w:tcPr>
            <w:tcW w:w="640" w:type="pct"/>
            <w:tcBorders>
              <w:top w:val="single" w:sz="4" w:space="0" w:color="auto"/>
              <w:left w:val="single" w:sz="4" w:space="0" w:color="auto"/>
              <w:bottom w:val="single" w:sz="4" w:space="0" w:color="auto"/>
              <w:right w:val="single" w:sz="4" w:space="0" w:color="auto"/>
            </w:tcBorders>
          </w:tcPr>
          <w:p w:rsidR="002641DB" w:rsidRPr="003C7F96" w:rsidRDefault="00F579A0" w:rsidP="002641DB">
            <w:pPr>
              <w:spacing w:after="160" w:line="259" w:lineRule="auto"/>
              <w:rPr>
                <w:rFonts w:eastAsia="Calibri"/>
                <w:sz w:val="22"/>
                <w:szCs w:val="22"/>
                <w:lang w:eastAsia="en-US"/>
              </w:rPr>
            </w:pPr>
            <w:r>
              <w:rPr>
                <w:rFonts w:eastAsia="Calibri"/>
                <w:sz w:val="22"/>
                <w:szCs w:val="22"/>
                <w:lang w:eastAsia="en-US"/>
              </w:rPr>
              <w:t>100</w:t>
            </w:r>
          </w:p>
        </w:tc>
        <w:tc>
          <w:tcPr>
            <w:tcW w:w="742" w:type="pct"/>
            <w:tcBorders>
              <w:top w:val="single" w:sz="4" w:space="0" w:color="auto"/>
              <w:left w:val="single" w:sz="4" w:space="0" w:color="auto"/>
              <w:bottom w:val="single" w:sz="4" w:space="0" w:color="auto"/>
              <w:right w:val="single" w:sz="4" w:space="0" w:color="auto"/>
            </w:tcBorders>
            <w:noWrap/>
            <w:vAlign w:val="bottom"/>
          </w:tcPr>
          <w:p w:rsidR="002641DB" w:rsidRPr="003C7F96" w:rsidRDefault="002641DB" w:rsidP="002641DB">
            <w:pPr>
              <w:spacing w:after="160" w:line="259" w:lineRule="auto"/>
              <w:rPr>
                <w:rFonts w:eastAsia="Calibri"/>
                <w:sz w:val="22"/>
                <w:szCs w:val="22"/>
                <w:lang w:eastAsia="en-US"/>
              </w:rPr>
            </w:pPr>
          </w:p>
        </w:tc>
        <w:tc>
          <w:tcPr>
            <w:tcW w:w="714" w:type="pct"/>
            <w:tcBorders>
              <w:top w:val="single" w:sz="4" w:space="0" w:color="auto"/>
              <w:left w:val="nil"/>
              <w:bottom w:val="single" w:sz="4" w:space="0" w:color="auto"/>
              <w:right w:val="single" w:sz="4" w:space="0" w:color="auto"/>
            </w:tcBorders>
          </w:tcPr>
          <w:p w:rsidR="002641DB" w:rsidRPr="003C7F96" w:rsidRDefault="002641DB" w:rsidP="002641DB">
            <w:pPr>
              <w:spacing w:after="160" w:line="259" w:lineRule="auto"/>
              <w:rPr>
                <w:rFonts w:eastAsia="Calibri"/>
                <w:sz w:val="22"/>
                <w:szCs w:val="22"/>
                <w:lang w:eastAsia="en-US"/>
              </w:rPr>
            </w:pPr>
          </w:p>
        </w:tc>
        <w:tc>
          <w:tcPr>
            <w:tcW w:w="760" w:type="pct"/>
            <w:tcBorders>
              <w:top w:val="single" w:sz="4" w:space="0" w:color="auto"/>
              <w:left w:val="single" w:sz="4" w:space="0" w:color="auto"/>
              <w:bottom w:val="single" w:sz="4" w:space="0" w:color="auto"/>
              <w:right w:val="single" w:sz="4" w:space="0" w:color="auto"/>
            </w:tcBorders>
            <w:noWrap/>
            <w:vAlign w:val="bottom"/>
          </w:tcPr>
          <w:p w:rsidR="002641DB" w:rsidRPr="003C7F96" w:rsidRDefault="002641DB" w:rsidP="002641DB">
            <w:pPr>
              <w:spacing w:after="160" w:line="259" w:lineRule="auto"/>
              <w:rPr>
                <w:rFonts w:eastAsia="Calibri"/>
                <w:sz w:val="22"/>
                <w:szCs w:val="22"/>
                <w:lang w:eastAsia="en-US"/>
              </w:rPr>
            </w:pPr>
          </w:p>
        </w:tc>
        <w:tc>
          <w:tcPr>
            <w:tcW w:w="706" w:type="pct"/>
            <w:tcBorders>
              <w:top w:val="nil"/>
              <w:left w:val="nil"/>
              <w:bottom w:val="single" w:sz="4" w:space="0" w:color="auto"/>
              <w:right w:val="single" w:sz="4" w:space="0" w:color="auto"/>
            </w:tcBorders>
            <w:noWrap/>
            <w:vAlign w:val="bottom"/>
          </w:tcPr>
          <w:p w:rsidR="002641DB" w:rsidRPr="003C7F96" w:rsidRDefault="002641DB" w:rsidP="002641DB">
            <w:pPr>
              <w:spacing w:after="160" w:line="259" w:lineRule="auto"/>
              <w:rPr>
                <w:rFonts w:eastAsia="Calibri"/>
                <w:sz w:val="22"/>
                <w:szCs w:val="22"/>
                <w:lang w:eastAsia="en-US"/>
              </w:rPr>
            </w:pPr>
          </w:p>
        </w:tc>
      </w:tr>
      <w:tr w:rsidR="002641DB" w:rsidRPr="003C7F96" w:rsidTr="002641DB">
        <w:trPr>
          <w:trHeight w:hRule="exact" w:val="340"/>
        </w:trPr>
        <w:tc>
          <w:tcPr>
            <w:tcW w:w="856" w:type="pct"/>
            <w:gridSpan w:val="2"/>
            <w:tcBorders>
              <w:top w:val="nil"/>
              <w:left w:val="single" w:sz="4" w:space="0" w:color="auto"/>
              <w:bottom w:val="single" w:sz="4" w:space="0" w:color="auto"/>
              <w:right w:val="single" w:sz="4" w:space="0" w:color="auto"/>
            </w:tcBorders>
            <w:noWrap/>
            <w:vAlign w:val="center"/>
          </w:tcPr>
          <w:p w:rsidR="002641DB" w:rsidRPr="003C7F96" w:rsidRDefault="00F579A0" w:rsidP="002641DB">
            <w:pPr>
              <w:spacing w:after="160" w:line="259" w:lineRule="auto"/>
              <w:rPr>
                <w:rFonts w:eastAsia="Calibri"/>
                <w:sz w:val="22"/>
                <w:szCs w:val="22"/>
                <w:lang w:eastAsia="en-US"/>
              </w:rPr>
            </w:pPr>
            <w:r>
              <w:rPr>
                <w:rFonts w:eastAsia="Calibri"/>
                <w:sz w:val="22"/>
                <w:szCs w:val="22"/>
                <w:lang w:eastAsia="en-US"/>
              </w:rPr>
              <w:t>Итого:</w:t>
            </w:r>
          </w:p>
        </w:tc>
        <w:tc>
          <w:tcPr>
            <w:tcW w:w="581" w:type="pct"/>
            <w:tcBorders>
              <w:top w:val="single" w:sz="4" w:space="0" w:color="auto"/>
              <w:left w:val="nil"/>
              <w:bottom w:val="single" w:sz="4" w:space="0" w:color="auto"/>
              <w:right w:val="single" w:sz="4" w:space="0" w:color="auto"/>
            </w:tcBorders>
            <w:vAlign w:val="center"/>
          </w:tcPr>
          <w:p w:rsidR="002641DB" w:rsidRPr="003C7F96" w:rsidRDefault="002641DB" w:rsidP="002641DB">
            <w:pPr>
              <w:spacing w:after="160" w:line="259" w:lineRule="auto"/>
              <w:rPr>
                <w:rFonts w:eastAsia="Calibri"/>
                <w:sz w:val="22"/>
                <w:szCs w:val="22"/>
                <w:lang w:eastAsia="en-US"/>
              </w:rPr>
            </w:pPr>
          </w:p>
        </w:tc>
        <w:tc>
          <w:tcPr>
            <w:tcW w:w="640" w:type="pct"/>
            <w:tcBorders>
              <w:top w:val="single" w:sz="4" w:space="0" w:color="auto"/>
              <w:left w:val="single" w:sz="4" w:space="0" w:color="auto"/>
              <w:bottom w:val="single" w:sz="4" w:space="0" w:color="auto"/>
              <w:right w:val="single" w:sz="4" w:space="0" w:color="auto"/>
            </w:tcBorders>
            <w:vAlign w:val="center"/>
          </w:tcPr>
          <w:p w:rsidR="002641DB" w:rsidRPr="003C7F96" w:rsidRDefault="002641DB" w:rsidP="002641DB">
            <w:pPr>
              <w:spacing w:after="160" w:line="259" w:lineRule="auto"/>
              <w:rPr>
                <w:rFonts w:eastAsia="Calibri"/>
                <w:sz w:val="22"/>
                <w:szCs w:val="22"/>
                <w:lang w:eastAsia="en-US"/>
              </w:rPr>
            </w:pPr>
          </w:p>
        </w:tc>
        <w:tc>
          <w:tcPr>
            <w:tcW w:w="742" w:type="pct"/>
            <w:tcBorders>
              <w:top w:val="single" w:sz="4" w:space="0" w:color="auto"/>
              <w:left w:val="single" w:sz="4" w:space="0" w:color="auto"/>
              <w:bottom w:val="single" w:sz="4" w:space="0" w:color="auto"/>
              <w:right w:val="single" w:sz="4" w:space="0" w:color="auto"/>
            </w:tcBorders>
            <w:noWrap/>
            <w:vAlign w:val="center"/>
          </w:tcPr>
          <w:p w:rsidR="002641DB" w:rsidRPr="003C7F96" w:rsidRDefault="002641DB" w:rsidP="002641DB">
            <w:pPr>
              <w:spacing w:after="160" w:line="259" w:lineRule="auto"/>
              <w:rPr>
                <w:rFonts w:eastAsia="Calibri"/>
                <w:sz w:val="22"/>
                <w:szCs w:val="22"/>
                <w:lang w:eastAsia="en-US"/>
              </w:rPr>
            </w:pPr>
          </w:p>
        </w:tc>
        <w:tc>
          <w:tcPr>
            <w:tcW w:w="714" w:type="pct"/>
            <w:tcBorders>
              <w:top w:val="single" w:sz="4" w:space="0" w:color="auto"/>
              <w:left w:val="nil"/>
              <w:bottom w:val="single" w:sz="4" w:space="0" w:color="auto"/>
              <w:right w:val="single" w:sz="4" w:space="0" w:color="auto"/>
            </w:tcBorders>
            <w:vAlign w:val="center"/>
          </w:tcPr>
          <w:p w:rsidR="002641DB" w:rsidRPr="003C7F96" w:rsidRDefault="00F579A0" w:rsidP="002641DB">
            <w:pPr>
              <w:spacing w:after="160" w:line="259" w:lineRule="auto"/>
              <w:rPr>
                <w:rFonts w:eastAsia="Calibri"/>
                <w:sz w:val="22"/>
                <w:szCs w:val="22"/>
                <w:lang w:eastAsia="en-US"/>
              </w:rPr>
            </w:pPr>
            <w:r>
              <w:rPr>
                <w:rFonts w:eastAsia="Calibri"/>
                <w:sz w:val="22"/>
                <w:szCs w:val="22"/>
                <w:lang w:eastAsia="en-US"/>
              </w:rPr>
              <w:t>-</w:t>
            </w:r>
          </w:p>
        </w:tc>
        <w:tc>
          <w:tcPr>
            <w:tcW w:w="760" w:type="pct"/>
            <w:tcBorders>
              <w:top w:val="single" w:sz="4" w:space="0" w:color="auto"/>
              <w:left w:val="single" w:sz="4" w:space="0" w:color="auto"/>
              <w:bottom w:val="single" w:sz="4" w:space="0" w:color="auto"/>
              <w:right w:val="single" w:sz="4" w:space="0" w:color="auto"/>
            </w:tcBorders>
            <w:noWrap/>
            <w:vAlign w:val="center"/>
          </w:tcPr>
          <w:p w:rsidR="002641DB" w:rsidRPr="003C7F96" w:rsidRDefault="00F579A0" w:rsidP="002641DB">
            <w:pPr>
              <w:spacing w:after="160" w:line="259" w:lineRule="auto"/>
              <w:rPr>
                <w:rFonts w:eastAsia="Calibri"/>
                <w:sz w:val="22"/>
                <w:szCs w:val="22"/>
                <w:lang w:eastAsia="en-US"/>
              </w:rPr>
            </w:pPr>
            <w:r>
              <w:rPr>
                <w:rFonts w:eastAsia="Calibri"/>
                <w:sz w:val="22"/>
                <w:szCs w:val="22"/>
                <w:lang w:eastAsia="en-US"/>
              </w:rPr>
              <w:t>-</w:t>
            </w:r>
          </w:p>
        </w:tc>
        <w:tc>
          <w:tcPr>
            <w:tcW w:w="706" w:type="pct"/>
            <w:tcBorders>
              <w:top w:val="nil"/>
              <w:left w:val="nil"/>
              <w:bottom w:val="single" w:sz="4" w:space="0" w:color="auto"/>
              <w:right w:val="single" w:sz="4" w:space="0" w:color="auto"/>
            </w:tcBorders>
            <w:noWrap/>
            <w:vAlign w:val="center"/>
          </w:tcPr>
          <w:p w:rsidR="002641DB" w:rsidRPr="003C7F96" w:rsidRDefault="00F579A0" w:rsidP="002641DB">
            <w:pPr>
              <w:spacing w:after="160" w:line="259" w:lineRule="auto"/>
              <w:rPr>
                <w:rFonts w:eastAsia="Calibri"/>
                <w:sz w:val="22"/>
                <w:szCs w:val="22"/>
                <w:lang w:eastAsia="en-US"/>
              </w:rPr>
            </w:pPr>
            <w:r>
              <w:rPr>
                <w:rFonts w:eastAsia="Calibri"/>
                <w:sz w:val="22"/>
                <w:szCs w:val="22"/>
                <w:lang w:eastAsia="en-US"/>
              </w:rPr>
              <w:t>-</w:t>
            </w:r>
          </w:p>
        </w:tc>
      </w:tr>
    </w:tbl>
    <w:p w:rsidR="002641DB" w:rsidRDefault="002641DB" w:rsidP="002641DB">
      <w:pPr>
        <w:ind w:firstLine="720"/>
        <w:jc w:val="both"/>
        <w:rPr>
          <w:sz w:val="28"/>
          <w:szCs w:val="28"/>
        </w:rPr>
      </w:pPr>
    </w:p>
    <w:p w:rsidR="002641DB" w:rsidRDefault="00F579A0" w:rsidP="002641DB">
      <w:pPr>
        <w:ind w:firstLine="720"/>
        <w:jc w:val="both"/>
        <w:rPr>
          <w:i/>
        </w:rPr>
      </w:pPr>
      <w:r>
        <w:rPr>
          <w:sz w:val="28"/>
          <w:szCs w:val="28"/>
        </w:rPr>
        <w:t>1. Цена, указанная в настоящем финансово-коммерческом предложении по поставке товаров, учитывает все налоги (кроме НДС), стоимость Товара, расходов Поставщика связанных с изготовлением товара, расходов связанных с поставкой Товара, стоимости тары и упаковки, затрат на оформление необходимой документации, стоимости страховки, сборов, пошлин и других обязательных платежей, а также иных расходов, связанных с поставкой товара,</w:t>
      </w:r>
      <w:r>
        <w:t xml:space="preserve"> </w:t>
      </w:r>
      <w:r>
        <w:rPr>
          <w:sz w:val="28"/>
          <w:szCs w:val="28"/>
        </w:rPr>
        <w:t>в том числе и транспортные расходы по доставке Товара Покупателю.</w:t>
      </w:r>
    </w:p>
    <w:p w:rsidR="002641DB" w:rsidRDefault="00F579A0" w:rsidP="002641DB">
      <w:pPr>
        <w:ind w:firstLine="720"/>
        <w:jc w:val="both"/>
        <w:rPr>
          <w:szCs w:val="28"/>
        </w:rPr>
      </w:pPr>
      <w:r>
        <w:rPr>
          <w:szCs w:val="28"/>
        </w:rPr>
        <w:t>__________</w:t>
      </w:r>
      <w:r>
        <w:rPr>
          <w:i/>
        </w:rPr>
        <w:t xml:space="preserve"> (поставка товаров, выполнение работ, оказание услуг)</w:t>
      </w:r>
      <w:r>
        <w:rPr>
          <w:szCs w:val="28"/>
        </w:rPr>
        <w:t xml:space="preserve"> облагается НДС по ставке ____%, размер которого составляет ________/ НДС не облагается </w:t>
      </w:r>
      <w:r>
        <w:rPr>
          <w:i/>
        </w:rPr>
        <w:t>(указать необходимое)</w:t>
      </w:r>
      <w:r>
        <w:rPr>
          <w:i/>
          <w:szCs w:val="28"/>
        </w:rPr>
        <w:t>.</w:t>
      </w:r>
    </w:p>
    <w:p w:rsidR="002641DB" w:rsidRPr="00E90EF9" w:rsidRDefault="00F579A0" w:rsidP="002641DB">
      <w:pPr>
        <w:ind w:firstLine="720"/>
        <w:jc w:val="both"/>
        <w:rPr>
          <w:sz w:val="28"/>
          <w:szCs w:val="28"/>
        </w:rPr>
      </w:pPr>
      <w:r>
        <w:rPr>
          <w:sz w:val="28"/>
          <w:szCs w:val="28"/>
        </w:rPr>
        <w:t xml:space="preserve">2. Осуществлять электронный документооборот (далее – ЭДО) на условиях, изложенных в приложениях № 2, 2a к проекту договора (приложение №4 к документации о закупке) </w:t>
      </w:r>
      <w:r>
        <w:rPr>
          <w:b/>
          <w:sz w:val="28"/>
          <w:szCs w:val="28"/>
        </w:rPr>
        <w:t>согласны</w:t>
      </w:r>
      <w:r>
        <w:rPr>
          <w:sz w:val="28"/>
          <w:szCs w:val="28"/>
        </w:rPr>
        <w:t>.</w:t>
      </w:r>
    </w:p>
    <w:p w:rsidR="002641DB" w:rsidRPr="009A7586" w:rsidRDefault="00F579A0" w:rsidP="002641DB">
      <w:pPr>
        <w:ind w:firstLine="720"/>
        <w:jc w:val="both"/>
        <w:rPr>
          <w:sz w:val="28"/>
          <w:szCs w:val="28"/>
        </w:rPr>
      </w:pPr>
      <w:r>
        <w:rPr>
          <w:sz w:val="28"/>
          <w:szCs w:val="28"/>
        </w:rPr>
        <w:lastRenderedPageBreak/>
        <w:t xml:space="preserve">При осуществлении ЭДО предполагается обмен следующими документами </w:t>
      </w:r>
      <w:r>
        <w:rPr>
          <w:i/>
        </w:rPr>
        <w:t>(ниже удалить лишние строки)</w:t>
      </w:r>
      <w:r>
        <w:rPr>
          <w:sz w:val="28"/>
          <w:szCs w:val="28"/>
        </w:rPr>
        <w:t>:</w:t>
      </w:r>
    </w:p>
    <w:p w:rsidR="002641DB" w:rsidRPr="009A7586" w:rsidRDefault="00F579A0" w:rsidP="002641DB">
      <w:pPr>
        <w:ind w:firstLine="720"/>
        <w:jc w:val="both"/>
        <w:rPr>
          <w:sz w:val="28"/>
          <w:szCs w:val="28"/>
        </w:rPr>
      </w:pPr>
      <w:r>
        <w:rPr>
          <w:sz w:val="28"/>
          <w:szCs w:val="28"/>
        </w:rPr>
        <w:t>- акт сдачи-приемки выполненных работ/оказанных услуг;</w:t>
      </w:r>
    </w:p>
    <w:p w:rsidR="002641DB" w:rsidRPr="009A7586" w:rsidRDefault="00F579A0" w:rsidP="002641DB">
      <w:pPr>
        <w:ind w:firstLine="720"/>
        <w:jc w:val="both"/>
        <w:rPr>
          <w:sz w:val="28"/>
          <w:szCs w:val="28"/>
        </w:rPr>
      </w:pPr>
      <w:r>
        <w:rPr>
          <w:sz w:val="28"/>
          <w:szCs w:val="28"/>
        </w:rPr>
        <w:t>- товарная накладная формы ТОРГ-12;</w:t>
      </w:r>
    </w:p>
    <w:p w:rsidR="002641DB" w:rsidRDefault="00F579A0" w:rsidP="002641DB">
      <w:pPr>
        <w:ind w:firstLine="720"/>
        <w:jc w:val="both"/>
        <w:rPr>
          <w:sz w:val="28"/>
          <w:szCs w:val="28"/>
        </w:rPr>
      </w:pPr>
      <w:r>
        <w:rPr>
          <w:sz w:val="28"/>
          <w:szCs w:val="28"/>
        </w:rPr>
        <w:t>- универсальный передаточный документ (УПД);</w:t>
      </w:r>
    </w:p>
    <w:p w:rsidR="002641DB" w:rsidRPr="009A7586" w:rsidRDefault="00F579A0" w:rsidP="002641DB">
      <w:pPr>
        <w:ind w:firstLine="720"/>
        <w:jc w:val="both"/>
        <w:rPr>
          <w:sz w:val="28"/>
          <w:szCs w:val="28"/>
        </w:rPr>
      </w:pPr>
      <w:r>
        <w:rPr>
          <w:sz w:val="28"/>
          <w:szCs w:val="28"/>
        </w:rPr>
        <w:t>- счет-фактура;</w:t>
      </w:r>
    </w:p>
    <w:p w:rsidR="002641DB" w:rsidRPr="003C7F96" w:rsidRDefault="00F579A0" w:rsidP="002641DB">
      <w:pPr>
        <w:ind w:firstLine="720"/>
        <w:rPr>
          <w:i/>
        </w:rPr>
      </w:pPr>
      <w:r>
        <w:rPr>
          <w:sz w:val="28"/>
          <w:szCs w:val="28"/>
        </w:rPr>
        <w:t>- корректировочный документ/корректировочная счет-фактура</w:t>
      </w:r>
    </w:p>
    <w:p w:rsidR="002641DB" w:rsidRPr="009A7586" w:rsidRDefault="00F579A0" w:rsidP="002641DB">
      <w:pPr>
        <w:ind w:firstLine="720"/>
        <w:jc w:val="both"/>
        <w:rPr>
          <w:sz w:val="28"/>
          <w:szCs w:val="28"/>
        </w:rPr>
      </w:pPr>
      <w:r>
        <w:rPr>
          <w:sz w:val="28"/>
          <w:szCs w:val="28"/>
        </w:rPr>
        <w:t>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w:t>
      </w:r>
      <w:r>
        <w:rPr>
          <w:bCs/>
          <w:i/>
        </w:rPr>
        <w:t>(полное наименование п</w:t>
      </w:r>
      <w:r>
        <w:rPr>
          <w:i/>
        </w:rPr>
        <w:t>ретендента</w:t>
      </w:r>
      <w:r>
        <w:rPr>
          <w:bCs/>
          <w:i/>
        </w:rPr>
        <w:t>)</w:t>
      </w:r>
      <w:r>
        <w:t xml:space="preserve"> </w:t>
      </w:r>
      <w:r>
        <w:rPr>
          <w:sz w:val="28"/>
          <w:szCs w:val="28"/>
        </w:rPr>
        <w:t>обязуется предоставить требуемые документы не позднее 5 рабочих дней с даты подписания договора.</w:t>
      </w:r>
    </w:p>
    <w:p w:rsidR="002641DB" w:rsidRPr="003C7F96" w:rsidRDefault="00F579A0" w:rsidP="002641DB">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Заявок, указанной в пункте 7 Информационной карты.</w:t>
      </w:r>
    </w:p>
    <w:p w:rsidR="002641DB" w:rsidRPr="003C7F96" w:rsidRDefault="00F579A0" w:rsidP="002641DB">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берет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rsidR="002641DB" w:rsidRPr="003C7F96" w:rsidRDefault="00F579A0" w:rsidP="002641DB">
      <w:pPr>
        <w:ind w:firstLine="720"/>
        <w:jc w:val="both"/>
        <w:rPr>
          <w:sz w:val="28"/>
          <w:szCs w:val="28"/>
        </w:rPr>
      </w:pPr>
      <w:r>
        <w:rPr>
          <w:sz w:val="28"/>
          <w:szCs w:val="28"/>
        </w:rPr>
        <w:t>6. В случае если указанные предложения будут признаны лучшими, ________</w:t>
      </w:r>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2641DB" w:rsidRPr="003C7F96" w:rsidRDefault="00F579A0" w:rsidP="002641DB">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rsidR="002641DB" w:rsidRPr="003C7F96" w:rsidRDefault="00F579A0" w:rsidP="002641DB">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2641DB" w:rsidRPr="003C7F96" w:rsidRDefault="002641DB" w:rsidP="002641DB">
      <w:pPr>
        <w:rPr>
          <w:sz w:val="28"/>
          <w:szCs w:val="28"/>
        </w:rPr>
      </w:pPr>
    </w:p>
    <w:p w:rsidR="002641DB" w:rsidRPr="003C7F96" w:rsidRDefault="002641DB" w:rsidP="002641DB">
      <w:pPr>
        <w:rPr>
          <w:sz w:val="28"/>
          <w:szCs w:val="28"/>
        </w:rPr>
      </w:pPr>
    </w:p>
    <w:p w:rsidR="002641DB" w:rsidRPr="003C7F96" w:rsidRDefault="00F579A0" w:rsidP="002641DB">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2641DB" w:rsidRPr="003C7F96" w:rsidRDefault="00F579A0" w:rsidP="002641DB">
      <w:pPr>
        <w:tabs>
          <w:tab w:val="left" w:pos="8640"/>
        </w:tabs>
        <w:jc w:val="both"/>
        <w:rPr>
          <w:i/>
        </w:rPr>
      </w:pPr>
      <w:r>
        <w:rPr>
          <w:i/>
        </w:rPr>
        <w:t xml:space="preserve">                                                                                      (наименование претендента)</w:t>
      </w:r>
    </w:p>
    <w:p w:rsidR="002641DB" w:rsidRPr="003C7F96" w:rsidRDefault="00F579A0" w:rsidP="002641DB">
      <w:pPr>
        <w:jc w:val="both"/>
        <w:rPr>
          <w:sz w:val="28"/>
          <w:szCs w:val="28"/>
          <w:lang w:eastAsia="ru-RU"/>
        </w:rPr>
      </w:pPr>
      <w:r>
        <w:rPr>
          <w:sz w:val="28"/>
          <w:szCs w:val="28"/>
          <w:lang w:eastAsia="ru-RU"/>
        </w:rPr>
        <w:t>__________________________________________________________________</w:t>
      </w:r>
    </w:p>
    <w:p w:rsidR="002641DB" w:rsidRPr="003C7F96" w:rsidRDefault="00F579A0" w:rsidP="002641DB">
      <w:pPr>
        <w:jc w:val="both"/>
        <w:rPr>
          <w:sz w:val="28"/>
          <w:szCs w:val="28"/>
          <w:lang w:eastAsia="ru-RU"/>
        </w:rPr>
      </w:pPr>
      <w:r>
        <w:rPr>
          <w:sz w:val="28"/>
          <w:szCs w:val="28"/>
          <w:lang w:eastAsia="ru-RU"/>
        </w:rPr>
        <w:t>_________________________________________________________________</w:t>
      </w:r>
    </w:p>
    <w:p w:rsidR="002641DB" w:rsidRPr="003C7F96" w:rsidRDefault="00F579A0" w:rsidP="002641DB">
      <w:pPr>
        <w:jc w:val="both"/>
        <w:rPr>
          <w:i/>
        </w:rPr>
      </w:pPr>
      <w:r>
        <w:rPr>
          <w:i/>
        </w:rPr>
        <w:t xml:space="preserve">                 М.П.</w:t>
      </w:r>
      <w:r>
        <w:rPr>
          <w:i/>
        </w:rPr>
        <w:tab/>
      </w:r>
      <w:r>
        <w:rPr>
          <w:i/>
        </w:rPr>
        <w:tab/>
      </w:r>
      <w:r>
        <w:rPr>
          <w:i/>
        </w:rPr>
        <w:tab/>
        <w:t xml:space="preserve">    (ФИО полностью, должность, подпись)</w:t>
      </w:r>
    </w:p>
    <w:p w:rsidR="006B6573" w:rsidRDefault="00F579A0" w:rsidP="00C653EF">
      <w:pPr>
        <w:jc w:val="both"/>
        <w:rPr>
          <w:szCs w:val="28"/>
        </w:rPr>
      </w:pPr>
      <w:r>
        <w:rPr>
          <w:sz w:val="28"/>
          <w:szCs w:val="28"/>
          <w:lang w:eastAsia="ru-RU"/>
        </w:rPr>
        <w:t>«____» ____________ 20__ г.</w:t>
      </w: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6B6573" w:rsidRDefault="006B6573" w:rsidP="00EF18CF">
      <w:pPr>
        <w:pStyle w:val="af9"/>
        <w:ind w:firstLine="0"/>
        <w:jc w:val="left"/>
        <w:rPr>
          <w:rFonts w:eastAsia="Times New Roman"/>
          <w:sz w:val="24"/>
          <w:szCs w:val="28"/>
        </w:rPr>
      </w:pPr>
    </w:p>
    <w:p w:rsidR="00B97A4C" w:rsidRPr="00DE405B" w:rsidRDefault="00B97A4C" w:rsidP="00B97A4C">
      <w:pPr>
        <w:jc w:val="right"/>
        <w:rPr>
          <w:rFonts w:eastAsia="MS Mincho" w:cs="Arial"/>
          <w:b/>
          <w:bCs/>
          <w:i/>
          <w:iCs/>
        </w:rPr>
      </w:pPr>
      <w:r>
        <w:rPr>
          <w:rFonts w:eastAsia="MS Mincho"/>
        </w:rPr>
        <w:t>Приложение № 4</w:t>
      </w:r>
    </w:p>
    <w:p w:rsidR="00B97A4C" w:rsidRPr="00DE405B" w:rsidRDefault="00B97A4C" w:rsidP="00B97A4C">
      <w:pPr>
        <w:jc w:val="right"/>
      </w:pPr>
      <w:r>
        <w:t>к документации о закупке</w:t>
      </w:r>
    </w:p>
    <w:p w:rsidR="00B97A4C" w:rsidRPr="00DE405B" w:rsidRDefault="00B97A4C" w:rsidP="00B97A4C">
      <w:pPr>
        <w:suppressAutoHyphens w:val="0"/>
        <w:rPr>
          <w:iCs/>
          <w:sz w:val="28"/>
          <w:szCs w:val="28"/>
        </w:rPr>
      </w:pPr>
    </w:p>
    <w:p w:rsidR="00B97A4C" w:rsidRPr="00DE405B" w:rsidRDefault="00B97A4C" w:rsidP="00B97A4C">
      <w:pPr>
        <w:keepNext/>
        <w:keepLines/>
        <w:jc w:val="center"/>
        <w:outlineLvl w:val="0"/>
      </w:pPr>
      <w:r>
        <w:rPr>
          <w:b/>
          <w:bCs/>
        </w:rPr>
        <w:t>Проект договора поставки</w:t>
      </w:r>
    </w:p>
    <w:p w:rsidR="00B97A4C" w:rsidRPr="00DE405B" w:rsidRDefault="00B97A4C" w:rsidP="00B97A4C">
      <w:pPr>
        <w:keepNext/>
        <w:keepLines/>
        <w:jc w:val="center"/>
        <w:outlineLvl w:val="0"/>
        <w:rPr>
          <w:b/>
          <w:bCs/>
        </w:rPr>
      </w:pPr>
      <w:r>
        <w:rPr>
          <w:b/>
          <w:bCs/>
        </w:rPr>
        <w:t>№____________________</w:t>
      </w:r>
    </w:p>
    <w:p w:rsidR="00B97A4C" w:rsidRPr="00DE405B" w:rsidRDefault="00B97A4C" w:rsidP="00B97A4C">
      <w:pPr>
        <w:keepNext/>
        <w:keepLines/>
        <w:ind w:firstLine="426"/>
        <w:jc w:val="both"/>
      </w:pPr>
      <w:r>
        <w:t>г. Чита                                                                                                      «__»_______ 2023 г.</w:t>
      </w:r>
    </w:p>
    <w:p w:rsidR="00B97A4C" w:rsidRPr="00DE405B" w:rsidRDefault="00B97A4C" w:rsidP="00B97A4C">
      <w:pPr>
        <w:keepNext/>
        <w:keepLines/>
        <w:ind w:firstLine="426"/>
        <w:jc w:val="both"/>
      </w:pPr>
    </w:p>
    <w:p w:rsidR="00B97A4C" w:rsidRPr="00DE405B" w:rsidRDefault="00B97A4C" w:rsidP="00B97A4C">
      <w:pPr>
        <w:keepNext/>
        <w:keepLines/>
        <w:ind w:firstLine="426"/>
        <w:jc w:val="both"/>
      </w:pPr>
      <w:r>
        <w:t>Публичное акционерное общество «ТрансКонтейнер» (ПАО «ТрансКонтейнер»), именуемое в дальнейшем «Покупатель», в лице  директора филиала ПАО «ТрансКонтейнер» на Забайкальской железной дороге Кудрявцева Кирилла Владимировича,  действующего на основании доверенности от 28.09.2022 г. №Ц/2022/НКП ЗАБ-209 г. с одной стороны, и  _______________________, именуемый в дальнейшем «Поставщик», в лице__________________, действующего на основании___________________________, с другой стороны, именуемые в дальнейшем «Стороны», заключили настоящий договор поставки (далее – «Договор») о нижеследующем:</w:t>
      </w:r>
    </w:p>
    <w:p w:rsidR="00B97A4C" w:rsidRPr="00DE405B" w:rsidRDefault="00B97A4C" w:rsidP="00B97A4C">
      <w:pPr>
        <w:keepNext/>
        <w:keepLines/>
        <w:ind w:firstLine="426"/>
        <w:jc w:val="both"/>
      </w:pPr>
    </w:p>
    <w:p w:rsidR="00B97A4C" w:rsidRPr="00DE405B" w:rsidRDefault="00B97A4C" w:rsidP="00B97A4C">
      <w:pPr>
        <w:keepNext/>
        <w:keepLines/>
        <w:suppressAutoHyphens w:val="0"/>
        <w:jc w:val="center"/>
        <w:rPr>
          <w:b/>
          <w:bCs/>
        </w:rPr>
      </w:pPr>
      <w:r>
        <w:rPr>
          <w:b/>
          <w:bCs/>
        </w:rPr>
        <w:t>1. Предмет Договора</w:t>
      </w:r>
    </w:p>
    <w:p w:rsidR="00B97A4C" w:rsidRPr="00DE405B" w:rsidRDefault="00B97A4C" w:rsidP="00B97A4C">
      <w:pPr>
        <w:keepNext/>
        <w:keepLines/>
        <w:suppressAutoHyphens w:val="0"/>
        <w:ind w:firstLine="426"/>
        <w:jc w:val="both"/>
        <w:rPr>
          <w:b/>
          <w:bCs/>
        </w:rPr>
      </w:pPr>
      <w:r>
        <w:t>1.1. По настоящему Договору Поставщик обязуется поставить, а Покупатель принять и оплатить товар (плиты железобетонные предварительно напряженные для аэродромных покрытий ПАГ-18) для нужд Контейнерного терминала Забайкальск филиала ПАО "ТрансКонтейнер" на Забайкальской железной дороге (далее – «Товар»).</w:t>
      </w:r>
    </w:p>
    <w:p w:rsidR="00B97A4C" w:rsidRPr="00DE405B" w:rsidRDefault="00B97A4C" w:rsidP="00B97A4C">
      <w:pPr>
        <w:keepNext/>
        <w:keepLines/>
        <w:ind w:right="-1" w:firstLine="426"/>
        <w:jc w:val="both"/>
      </w:pPr>
      <w:r>
        <w:t>1.2. Наименование, количество, стоимость, а также дополнительные требования к поставляемому Товару определяются Сторонами в Спецификации</w:t>
      </w:r>
      <w:r>
        <w:rPr>
          <w:spacing w:val="-1"/>
        </w:rPr>
        <w:t xml:space="preserve">, </w:t>
      </w:r>
      <w:r>
        <w:t>(</w:t>
      </w:r>
      <w:r>
        <w:rPr>
          <w:spacing w:val="-1"/>
        </w:rPr>
        <w:t xml:space="preserve">Приложение №1) к настоящему Договору, являющейся неотъемлемой частью </w:t>
      </w:r>
      <w:r>
        <w:t>настоящего Договора.</w:t>
      </w:r>
    </w:p>
    <w:p w:rsidR="00B97A4C" w:rsidRPr="00DE405B" w:rsidRDefault="00B97A4C" w:rsidP="00B97A4C">
      <w:pPr>
        <w:keepNext/>
        <w:keepLines/>
        <w:ind w:firstLine="426"/>
        <w:jc w:val="both"/>
        <w:rPr>
          <w:color w:val="000000"/>
        </w:rPr>
      </w:pPr>
      <w:r>
        <w:t xml:space="preserve">1.3.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B97A4C" w:rsidRPr="00DE405B" w:rsidRDefault="00B97A4C" w:rsidP="00B97A4C">
      <w:pPr>
        <w:keepNext/>
        <w:keepLines/>
        <w:autoSpaceDE w:val="0"/>
        <w:autoSpaceDN w:val="0"/>
        <w:adjustRightInd w:val="0"/>
        <w:ind w:firstLine="426"/>
        <w:jc w:val="both"/>
      </w:pPr>
      <w:r>
        <w:t>1.4. В случае обязательной сертификации Товар должен поставляться с сертификатом соответствия.</w:t>
      </w:r>
    </w:p>
    <w:p w:rsidR="00B97A4C" w:rsidRPr="00DE405B" w:rsidRDefault="00B97A4C" w:rsidP="00B97A4C">
      <w:pPr>
        <w:keepNext/>
        <w:keepLines/>
        <w:autoSpaceDE w:val="0"/>
        <w:autoSpaceDN w:val="0"/>
        <w:adjustRightInd w:val="0"/>
        <w:ind w:firstLine="426"/>
        <w:jc w:val="both"/>
      </w:pPr>
    </w:p>
    <w:p w:rsidR="00B97A4C" w:rsidRPr="00DE405B" w:rsidRDefault="00B97A4C" w:rsidP="00B97A4C">
      <w:pPr>
        <w:keepNext/>
        <w:keepLines/>
        <w:suppressAutoHyphens w:val="0"/>
        <w:jc w:val="center"/>
        <w:rPr>
          <w:b/>
          <w:bCs/>
        </w:rPr>
      </w:pPr>
      <w:r>
        <w:rPr>
          <w:b/>
          <w:bCs/>
        </w:rPr>
        <w:t>2. Цена Договора и порядок расчетов</w:t>
      </w:r>
    </w:p>
    <w:p w:rsidR="00B97A4C" w:rsidRPr="00DE405B" w:rsidRDefault="00B97A4C" w:rsidP="00B97A4C">
      <w:pPr>
        <w:keepNext/>
        <w:keepLines/>
        <w:suppressAutoHyphens w:val="0"/>
        <w:ind w:firstLine="426"/>
        <w:jc w:val="both"/>
        <w:rPr>
          <w:rFonts w:eastAsia="Arial"/>
        </w:rPr>
      </w:pPr>
      <w:r>
        <w:rPr>
          <w:rFonts w:eastAsia="Arial"/>
          <w:color w:val="000000"/>
          <w:spacing w:val="-1"/>
        </w:rPr>
        <w:t>2.1. Стоимость поставки Товара в соответствии со Спецификацией №1 составляет ____________________________________________</w:t>
      </w:r>
      <w:r>
        <w:rPr>
          <w:rFonts w:eastAsia="Arial"/>
        </w:rPr>
        <w:t xml:space="preserve"> </w:t>
      </w:r>
      <w:r>
        <w:rPr>
          <w:rFonts w:eastAsia="Arial"/>
          <w:color w:val="000000"/>
          <w:spacing w:val="-1"/>
        </w:rPr>
        <w:t>с учетом всех налогов (кроме НДС), стоимости Товара, расходов Поставщика связанных с изготовлением товара, расходов связанных с поставкой Товара, стоимости тары и упаковки, затрат на оформление необх</w:t>
      </w:r>
      <w:r>
        <w:rPr>
          <w:rFonts w:eastAsia="Arial"/>
          <w:color w:val="000000"/>
          <w:spacing w:val="-1"/>
        </w:rPr>
        <w:t>о</w:t>
      </w:r>
      <w:r>
        <w:rPr>
          <w:rFonts w:eastAsia="Arial"/>
          <w:color w:val="000000"/>
          <w:spacing w:val="-1"/>
        </w:rPr>
        <w:t>димой документации, стоимости страховки, сборов, пошлин и других обязательных платежей, а также иных расходов, связанных с поставкой товара, в том числе и транспор</w:t>
      </w:r>
      <w:r>
        <w:rPr>
          <w:rFonts w:eastAsia="Arial"/>
          <w:color w:val="000000"/>
          <w:spacing w:val="-1"/>
        </w:rPr>
        <w:t>т</w:t>
      </w:r>
      <w:r>
        <w:rPr>
          <w:rFonts w:eastAsia="Arial"/>
          <w:color w:val="000000"/>
          <w:spacing w:val="-1"/>
        </w:rPr>
        <w:t>ные расходы по доставке Товара Покупателю. Сумма НДС и условия начисления определяются в соответствии с законодательством Российской Федерации.</w:t>
      </w:r>
    </w:p>
    <w:p w:rsidR="00B97A4C" w:rsidRPr="00DE405B" w:rsidRDefault="00B97A4C" w:rsidP="00B97A4C">
      <w:pPr>
        <w:ind w:firstLine="426"/>
        <w:jc w:val="both"/>
        <w:rPr>
          <w:rFonts w:eastAsia="Arial"/>
        </w:rPr>
      </w:pPr>
      <w:r>
        <w:rPr>
          <w:rFonts w:eastAsia="Arial"/>
        </w:rPr>
        <w:t>2.2. Оплата Товара производится Покупателем по безналичному расчету в следующем порядке:</w:t>
      </w:r>
    </w:p>
    <w:p w:rsidR="00B97A4C" w:rsidRPr="00DE405B" w:rsidRDefault="00B97A4C" w:rsidP="00B97A4C">
      <w:pPr>
        <w:ind w:firstLine="426"/>
        <w:jc w:val="both"/>
      </w:pPr>
      <w:r>
        <w:rPr>
          <w:rFonts w:eastAsia="Arial"/>
        </w:rPr>
        <w:t xml:space="preserve"> </w:t>
      </w:r>
      <w:r>
        <w:t xml:space="preserve">-  </w:t>
      </w:r>
      <w:r>
        <w:rPr>
          <w:color w:val="000000"/>
          <w:bdr w:val="none" w:sz="0" w:space="0" w:color="auto" w:frame="1"/>
        </w:rPr>
        <w:t xml:space="preserve">авансовый платеж в размере _________ (___________) от цены договора в течение 15 (пятнадцати) календарных дней с </w:t>
      </w:r>
      <w:r>
        <w:t>даты подписания договора на основании предоставленного Подрядчиком счета на оплату;</w:t>
      </w:r>
    </w:p>
    <w:p w:rsidR="00B97A4C" w:rsidRPr="00DE405B" w:rsidRDefault="00B97A4C" w:rsidP="00B97A4C">
      <w:pPr>
        <w:shd w:val="clear" w:color="auto" w:fill="FFFFFF"/>
        <w:suppressAutoHyphens w:val="0"/>
        <w:ind w:firstLine="426"/>
        <w:jc w:val="both"/>
        <w:rPr>
          <w:color w:val="000000"/>
          <w:lang w:eastAsia="ru-RU"/>
        </w:rPr>
      </w:pPr>
      <w:r>
        <w:rPr>
          <w:color w:val="000000"/>
          <w:bdr w:val="none" w:sz="0" w:space="0" w:color="auto" w:frame="1"/>
          <w:lang w:eastAsia="ru-RU"/>
        </w:rPr>
        <w:t> -  окончательный расчет в размере ________ (_________) процентов от цены догов</w:t>
      </w:r>
      <w:r>
        <w:rPr>
          <w:color w:val="000000"/>
          <w:bdr w:val="none" w:sz="0" w:space="0" w:color="auto" w:frame="1"/>
          <w:lang w:eastAsia="ru-RU"/>
        </w:rPr>
        <w:t>о</w:t>
      </w:r>
      <w:r>
        <w:rPr>
          <w:color w:val="000000"/>
          <w:bdr w:val="none" w:sz="0" w:space="0" w:color="auto" w:frame="1"/>
          <w:lang w:eastAsia="ru-RU"/>
        </w:rPr>
        <w:t>ра, производится в течение 30 (Тридцати) календарных дней с даты подписания сторонами товарной накладной (ТОРГ-12) или УПД на основании счета и счета-фактуры.  </w:t>
      </w:r>
    </w:p>
    <w:p w:rsidR="00B97A4C" w:rsidRDefault="00B97A4C" w:rsidP="00B97A4C">
      <w:pPr>
        <w:ind w:firstLine="426"/>
        <w:jc w:val="both"/>
      </w:pPr>
      <w:r>
        <w:t xml:space="preserve">2.3. В цену настоящего Договора входят транспортные расходы по доставке Товара Покупателю. </w:t>
      </w:r>
    </w:p>
    <w:p w:rsidR="00F42978" w:rsidRPr="0018130A" w:rsidRDefault="00096A99" w:rsidP="00F42978">
      <w:pPr>
        <w:pStyle w:val="af9"/>
        <w:rPr>
          <w:sz w:val="24"/>
        </w:rPr>
      </w:pPr>
      <w:r w:rsidRPr="0018130A">
        <w:lastRenderedPageBreak/>
        <w:t xml:space="preserve">2.4. </w:t>
      </w:r>
      <w:r w:rsidR="00F42978" w:rsidRPr="0018130A">
        <w:rPr>
          <w:sz w:val="24"/>
        </w:rPr>
        <w:t>Увеличение общей цены по договору, заключенному по результатам проведения закупки, в процессе исполнения договора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F42978" w:rsidRPr="0018130A" w:rsidRDefault="00F42978" w:rsidP="00F42978">
      <w:pPr>
        <w:pStyle w:val="af9"/>
        <w:ind w:firstLine="601"/>
        <w:rPr>
          <w:sz w:val="24"/>
        </w:rPr>
      </w:pPr>
      <w:r w:rsidRPr="0018130A">
        <w:rPr>
          <w:sz w:val="24"/>
        </w:rPr>
        <w:t>- цена за единицу товара на момент увеличения количества закупаемой продукции (в том числе ранее увеличенная по договору</w:t>
      </w:r>
      <w:r w:rsidRPr="0018130A">
        <w:t xml:space="preserve"> </w:t>
      </w:r>
      <w:r w:rsidRPr="0018130A">
        <w:rPr>
          <w:sz w:val="24"/>
        </w:rPr>
        <w:t>в соответствии с пунктами 59, 60 Положения о закупках) остается неизменными;</w:t>
      </w:r>
    </w:p>
    <w:p w:rsidR="00F42978" w:rsidRDefault="00F42978" w:rsidP="00F42978">
      <w:pPr>
        <w:pStyle w:val="af9"/>
        <w:ind w:firstLine="629"/>
      </w:pPr>
      <w:r w:rsidRPr="0018130A">
        <w:rPr>
          <w:sz w:val="24"/>
        </w:rPr>
        <w:t>- увеличение общей цены по договору за счет увеличения количества закупаемой продукции в процессе исполнения договора составит не более 30% (тридцать процентов) от первоначальной цены договора за весь срок действия договора.</w:t>
      </w:r>
    </w:p>
    <w:p w:rsidR="00096A99" w:rsidRPr="00DE405B" w:rsidRDefault="00096A99" w:rsidP="00F42978">
      <w:pPr>
        <w:pStyle w:val="af9"/>
      </w:pPr>
    </w:p>
    <w:p w:rsidR="00B97A4C" w:rsidRPr="00DE405B" w:rsidRDefault="00B97A4C" w:rsidP="00B97A4C">
      <w:pPr>
        <w:jc w:val="center"/>
        <w:rPr>
          <w:b/>
          <w:bCs/>
        </w:rPr>
      </w:pPr>
      <w:r>
        <w:rPr>
          <w:b/>
        </w:rPr>
        <w:t xml:space="preserve">3. </w:t>
      </w:r>
      <w:r>
        <w:rPr>
          <w:b/>
          <w:bCs/>
        </w:rPr>
        <w:t>Условия поставки Товара</w:t>
      </w:r>
    </w:p>
    <w:p w:rsidR="00B97A4C" w:rsidRPr="00DE405B" w:rsidRDefault="00B97A4C" w:rsidP="00B97A4C">
      <w:pPr>
        <w:ind w:firstLine="426"/>
        <w:jc w:val="both"/>
      </w:pPr>
      <w:r>
        <w:t xml:space="preserve">3.1. Поставка Товара Покупателю осуществляется Поставщиком: </w:t>
      </w:r>
    </w:p>
    <w:p w:rsidR="00B97A4C" w:rsidRPr="00DE405B" w:rsidRDefault="00B97A4C" w:rsidP="00B97A4C">
      <w:pPr>
        <w:ind w:firstLine="426"/>
        <w:jc w:val="both"/>
      </w:pPr>
      <w:r>
        <w:t>−</w:t>
      </w:r>
      <w:r>
        <w:tab/>
        <w:t xml:space="preserve">Российская Федерация, Забайкальский край, станция Забайкальск – в случае железнодорожной поставки; </w:t>
      </w:r>
    </w:p>
    <w:p w:rsidR="00B97A4C" w:rsidRPr="00DE405B" w:rsidRDefault="00B97A4C" w:rsidP="00B97A4C">
      <w:pPr>
        <w:ind w:firstLine="426"/>
        <w:jc w:val="both"/>
      </w:pPr>
      <w:r>
        <w:t>−</w:t>
      </w:r>
      <w:r>
        <w:tab/>
        <w:t>Российская Федерация, Забайкальский край, Забайкальский район, пгт. Забайкальск, ул. 1-го Мая, 6 Д, контейнерный терминал Забайкальск – в случае иного способа доставки.</w:t>
      </w:r>
    </w:p>
    <w:p w:rsidR="00B97A4C" w:rsidRPr="00DE405B" w:rsidRDefault="00B97A4C" w:rsidP="00B97A4C">
      <w:pPr>
        <w:ind w:firstLine="426"/>
        <w:contextualSpacing/>
        <w:jc w:val="both"/>
      </w:pPr>
      <w:r>
        <w:t>Поставщик не позднее десяти календарных дней до окончания срока поставки Товара уведомляет Покупателя о способе отправки любым из указанных способов: по электронной почте, по телефону контактного лица Заказчика, ответственного за организацию приемки Товара на филиале.</w:t>
      </w:r>
    </w:p>
    <w:p w:rsidR="00B97A4C" w:rsidRPr="00DE405B" w:rsidRDefault="00B97A4C" w:rsidP="00B97A4C">
      <w:pPr>
        <w:ind w:firstLine="426"/>
        <w:jc w:val="both"/>
      </w:pPr>
      <w:r>
        <w:t>3.2. Приемка Товара осуществляется представителями Поставщика и Покупателя с подписанием товарной накладной (ТОРГ-12) либо УПД в месте приемки Товара.</w:t>
      </w:r>
    </w:p>
    <w:p w:rsidR="00B97A4C" w:rsidRPr="00DE405B" w:rsidRDefault="00B97A4C" w:rsidP="00B97A4C">
      <w:pPr>
        <w:ind w:firstLine="426"/>
        <w:jc w:val="both"/>
      </w:pPr>
      <w:r>
        <w:t>Представитель Покупателя перед приемкой доставленного Товара предъявляет Поставщику следующие документы:</w:t>
      </w:r>
    </w:p>
    <w:p w:rsidR="00B97A4C" w:rsidRPr="00DE405B" w:rsidRDefault="00B97A4C" w:rsidP="00B97A4C">
      <w:pPr>
        <w:ind w:firstLine="426"/>
        <w:jc w:val="both"/>
      </w:pPr>
      <w:r>
        <w:t xml:space="preserve">1)  документ, удостоверяющий личность представителя Покупателя;  </w:t>
      </w:r>
    </w:p>
    <w:p w:rsidR="00B97A4C" w:rsidRPr="00DE405B" w:rsidRDefault="00B97A4C" w:rsidP="00B97A4C">
      <w:pPr>
        <w:ind w:firstLine="426"/>
        <w:jc w:val="both"/>
      </w:pPr>
      <w:r>
        <w:t xml:space="preserve">2) доверенность на представителя Покупателя, оформленную надлежащим образом, либо иной документ. </w:t>
      </w:r>
    </w:p>
    <w:p w:rsidR="00B97A4C" w:rsidRPr="00DE405B" w:rsidRDefault="00B97A4C" w:rsidP="00B97A4C">
      <w:pPr>
        <w:ind w:firstLine="426"/>
        <w:jc w:val="both"/>
      </w:pPr>
      <w:r>
        <w:t>Представитель Поставщика перед приемкой доставленного Товара предъявляет Покупателю следующие документы:</w:t>
      </w:r>
    </w:p>
    <w:p w:rsidR="00B97A4C" w:rsidRPr="00DE405B" w:rsidRDefault="00B97A4C" w:rsidP="00B97A4C">
      <w:pPr>
        <w:ind w:firstLine="426"/>
        <w:jc w:val="both"/>
      </w:pPr>
      <w:r>
        <w:t xml:space="preserve">1)  документ, удостоверяющий личность представителя Поставщика; </w:t>
      </w:r>
    </w:p>
    <w:p w:rsidR="00B97A4C" w:rsidRPr="00DE405B" w:rsidRDefault="00B97A4C" w:rsidP="00B97A4C">
      <w:pPr>
        <w:ind w:firstLine="426"/>
        <w:jc w:val="both"/>
      </w:pPr>
      <w:r>
        <w:t>2) доверенность на представителя Поставщика, оформленную надлежащим образом;</w:t>
      </w:r>
    </w:p>
    <w:p w:rsidR="00B97A4C" w:rsidRPr="00DE405B" w:rsidRDefault="00B97A4C" w:rsidP="00B97A4C">
      <w:pPr>
        <w:ind w:firstLine="426"/>
        <w:jc w:val="both"/>
      </w:pPr>
      <w:r>
        <w:t>3) паспорт качества на Товар;</w:t>
      </w:r>
    </w:p>
    <w:p w:rsidR="00B97A4C" w:rsidRPr="00DE405B" w:rsidRDefault="00B97A4C" w:rsidP="00B97A4C">
      <w:pPr>
        <w:ind w:firstLine="426"/>
        <w:jc w:val="both"/>
      </w:pPr>
      <w:r>
        <w:t>4) сертификат соответствия на товар.</w:t>
      </w:r>
    </w:p>
    <w:p w:rsidR="00B97A4C" w:rsidRPr="00DE405B" w:rsidRDefault="00B97A4C" w:rsidP="00B97A4C">
      <w:pPr>
        <w:ind w:firstLine="426"/>
        <w:jc w:val="both"/>
      </w:pPr>
      <w:r>
        <w:t>3.3. Покупатель вправе, в целях подтверждения заявленных в техническом задании требований, выборочно, в объеме до 10% от общего количества, с округлением до целых в большую сторону, отобрать и передать образцы Товара в специализированную лицензированную организацию (лабораторию) для проведения испытаний, с предоставлением Поставщику места для хранения и охраны Товара на территории Покупателя (без вывоза за территорию) до момента выдачи заключения лабораторией в срок, установленный в договоре с данной лабораторией. При этом Поставщик несет ответственность за хранение своего имущества до окончательной передачи Товара Покупателю. В случае лабораторных испытаний приемка товара продляется на время проведения испытаний. В случае обнаружения дефектов, либо несоответствия Товара по качеству, Поставщик обязуется заменить несоответствующий по качеству Товар за свой счет, в срок, согласованный с Покупателем, но не более 30 календарных дней.</w:t>
      </w:r>
    </w:p>
    <w:p w:rsidR="00B97A4C" w:rsidRPr="00DE405B" w:rsidRDefault="00B97A4C" w:rsidP="00B97A4C">
      <w:pPr>
        <w:ind w:firstLine="426"/>
        <w:jc w:val="both"/>
      </w:pPr>
      <w:r>
        <w:t>3.4. Покупатель осуществляет сплошной входной контроль продукции в соответствии с ГОСТ 24297–2013. Покупатель вправе осуществлять приемку продукции в присутствии представителя сторонней организации, осуществляющей функции входного и строительного контроля по договору.</w:t>
      </w:r>
    </w:p>
    <w:p w:rsidR="00B97A4C" w:rsidRPr="00DE405B" w:rsidRDefault="00B97A4C" w:rsidP="00B97A4C">
      <w:pPr>
        <w:ind w:firstLine="426"/>
        <w:jc w:val="both"/>
      </w:pPr>
      <w:r>
        <w:lastRenderedPageBreak/>
        <w:t>3.5. 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(Приложение №1 к договору).</w:t>
      </w:r>
    </w:p>
    <w:p w:rsidR="00B97A4C" w:rsidRPr="00DE405B" w:rsidRDefault="00B97A4C" w:rsidP="00B97A4C">
      <w:pPr>
        <w:ind w:firstLine="426"/>
        <w:jc w:val="both"/>
      </w:pPr>
      <w:r>
        <w:t xml:space="preserve">3.6. В случае возникновения разногласий между Поставщиком и Покупателем относительно качества Товара, определение качества производится специализированной организацией. Оплата работ (услуг) специализированной организации производится заинтересованной Стороной. Если будет установлено несоответствие качества поставленного Товара условиям договора и спецификации, виновная сторона обязана возместить все расходы, связанный с проверкой специализированной организацией, другой Стороне. Сторонами составляется акт с перечнем недостатков и сроками устранения за счет Поставщика. Возврат некачественной продукции производится за счет Поставщика. </w:t>
      </w:r>
    </w:p>
    <w:p w:rsidR="00B97A4C" w:rsidRPr="00DE405B" w:rsidRDefault="00B97A4C" w:rsidP="00B97A4C">
      <w:pPr>
        <w:keepNext/>
        <w:keepLines/>
        <w:autoSpaceDE w:val="0"/>
        <w:autoSpaceDN w:val="0"/>
        <w:adjustRightInd w:val="0"/>
        <w:ind w:firstLine="426"/>
        <w:jc w:val="both"/>
      </w:pPr>
      <w:r>
        <w:t>3.7. Датой поставки Товара считается дата подписания Сторонами товарной накладной (ТОРГ-12), либо УПД.</w:t>
      </w:r>
    </w:p>
    <w:p w:rsidR="00B97A4C" w:rsidRPr="00DE405B" w:rsidRDefault="00B97A4C" w:rsidP="00B97A4C">
      <w:pPr>
        <w:keepNext/>
        <w:keepLines/>
        <w:autoSpaceDE w:val="0"/>
        <w:autoSpaceDN w:val="0"/>
        <w:adjustRightInd w:val="0"/>
        <w:ind w:firstLine="426"/>
        <w:jc w:val="both"/>
      </w:pPr>
      <w:r>
        <w:t>3.8. Срок поставки – (____________) календарных дней со дня подписания договора.</w:t>
      </w:r>
    </w:p>
    <w:p w:rsidR="00B97A4C" w:rsidRPr="00DE405B" w:rsidRDefault="00B97A4C" w:rsidP="00B97A4C">
      <w:pPr>
        <w:keepNext/>
        <w:keepLines/>
        <w:ind w:firstLine="426"/>
        <w:jc w:val="both"/>
      </w:pPr>
      <w:r>
        <w:t xml:space="preserve">3.9. </w:t>
      </w:r>
      <w:r>
        <w:rPr>
          <w:snapToGrid w:val="0"/>
          <w:lang w:eastAsia="ru-RU"/>
        </w:rPr>
        <w:t>Стороны в рамках настоящего Договора оформляют документы только в электронной форме с применением усиленной квалифицированной электронной подписи (далее - «квалифицированная электронная подпись») и на условиях, предусмотренных приложением № 2 к настоящему Договору.</w:t>
      </w:r>
    </w:p>
    <w:p w:rsidR="00B97A4C" w:rsidRPr="00DE405B" w:rsidRDefault="00B97A4C" w:rsidP="00B97A4C">
      <w:pPr>
        <w:widowControl w:val="0"/>
        <w:tabs>
          <w:tab w:val="num" w:pos="142"/>
          <w:tab w:val="left" w:pos="709"/>
          <w:tab w:val="num" w:pos="862"/>
          <w:tab w:val="left" w:pos="1418"/>
        </w:tabs>
        <w:suppressAutoHyphens w:val="0"/>
        <w:ind w:firstLine="426"/>
        <w:jc w:val="both"/>
        <w:rPr>
          <w:snapToGrid w:val="0"/>
          <w:lang w:eastAsia="ru-RU"/>
        </w:rPr>
      </w:pPr>
      <w:r>
        <w:rPr>
          <w:snapToGrid w:val="0"/>
          <w:lang w:eastAsia="ru-RU"/>
        </w:rPr>
        <w:t>3.10. В электронной форме составляются и подписываются квалифицированной эле</w:t>
      </w:r>
      <w:r>
        <w:rPr>
          <w:snapToGrid w:val="0"/>
          <w:lang w:eastAsia="ru-RU"/>
        </w:rPr>
        <w:t>к</w:t>
      </w:r>
      <w:r>
        <w:rPr>
          <w:snapToGrid w:val="0"/>
          <w:lang w:eastAsia="ru-RU"/>
        </w:rPr>
        <w:t>тронной подписью в соответствии с требованиями, предусмотренными в приложении № 2а к настоящему Договору, следующие формализованные документы: товарная накладная (ТОРГ-12) или УПД (далее – «первичные документы»).</w:t>
      </w:r>
    </w:p>
    <w:p w:rsidR="00B97A4C" w:rsidRPr="00DE405B" w:rsidRDefault="00B97A4C" w:rsidP="00B97A4C">
      <w:pPr>
        <w:widowControl w:val="0"/>
        <w:tabs>
          <w:tab w:val="num" w:pos="142"/>
          <w:tab w:val="left" w:pos="709"/>
          <w:tab w:val="num" w:pos="862"/>
          <w:tab w:val="left" w:pos="1418"/>
        </w:tabs>
        <w:suppressAutoHyphens w:val="0"/>
        <w:ind w:firstLine="426"/>
        <w:jc w:val="both"/>
        <w:rPr>
          <w:snapToGrid w:val="0"/>
          <w:lang w:eastAsia="ru-RU"/>
        </w:rPr>
      </w:pPr>
      <w:r>
        <w:rPr>
          <w:snapToGrid w:val="0"/>
          <w:lang w:eastAsia="ru-RU"/>
        </w:rPr>
        <w:t>3.11. Каждая из Сторон признает, что электронные документы, подписанные квал</w:t>
      </w:r>
      <w:r>
        <w:rPr>
          <w:snapToGrid w:val="0"/>
          <w:lang w:eastAsia="ru-RU"/>
        </w:rPr>
        <w:t>и</w:t>
      </w:r>
      <w:r>
        <w:rPr>
          <w:snapToGrid w:val="0"/>
          <w:lang w:eastAsia="ru-RU"/>
        </w:rPr>
        <w:t>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rsidR="00B97A4C" w:rsidRPr="00DE405B" w:rsidRDefault="00B97A4C" w:rsidP="00B97A4C">
      <w:pPr>
        <w:widowControl w:val="0"/>
        <w:tabs>
          <w:tab w:val="num" w:pos="142"/>
          <w:tab w:val="left" w:pos="709"/>
          <w:tab w:val="num" w:pos="862"/>
          <w:tab w:val="left" w:pos="1418"/>
        </w:tabs>
        <w:suppressAutoHyphens w:val="0"/>
        <w:ind w:firstLine="426"/>
        <w:jc w:val="both"/>
        <w:rPr>
          <w:snapToGrid w:val="0"/>
          <w:lang w:eastAsia="ru-RU"/>
        </w:rPr>
      </w:pPr>
      <w:r>
        <w:rPr>
          <w:snapToGrid w:val="0"/>
          <w:lang w:eastAsia="ru-RU"/>
        </w:rPr>
        <w:t>3.12. Сторона, использующая ключ квалифицированной электронной подписи, обяз</w:t>
      </w:r>
      <w:r>
        <w:rPr>
          <w:snapToGrid w:val="0"/>
          <w:lang w:eastAsia="ru-RU"/>
        </w:rPr>
        <w:t>а</w:t>
      </w:r>
      <w:r>
        <w:rPr>
          <w:snapToGrid w:val="0"/>
          <w:lang w:eastAsia="ru-RU"/>
        </w:rPr>
        <w:t>на соблюдать его конфиденциальность.</w:t>
      </w:r>
    </w:p>
    <w:p w:rsidR="00B97A4C" w:rsidRPr="00DE405B" w:rsidRDefault="00B97A4C" w:rsidP="00B97A4C">
      <w:pPr>
        <w:widowControl w:val="0"/>
        <w:tabs>
          <w:tab w:val="num" w:pos="142"/>
          <w:tab w:val="left" w:pos="709"/>
          <w:tab w:val="num" w:pos="862"/>
          <w:tab w:val="left" w:pos="1418"/>
        </w:tabs>
        <w:suppressAutoHyphens w:val="0"/>
        <w:ind w:firstLine="426"/>
        <w:jc w:val="both"/>
        <w:rPr>
          <w:snapToGrid w:val="0"/>
          <w:lang w:eastAsia="ru-RU"/>
        </w:rPr>
      </w:pPr>
      <w:r>
        <w:rPr>
          <w:snapToGrid w:val="0"/>
          <w:lang w:eastAsia="ru-RU"/>
        </w:rPr>
        <w:t>3.13. Первичные документы должны быть оформлены электронной форме.</w:t>
      </w:r>
    </w:p>
    <w:p w:rsidR="00B97A4C" w:rsidRPr="00DE405B" w:rsidRDefault="00B97A4C" w:rsidP="00B97A4C">
      <w:pPr>
        <w:widowControl w:val="0"/>
        <w:tabs>
          <w:tab w:val="num" w:pos="142"/>
          <w:tab w:val="left" w:pos="709"/>
          <w:tab w:val="num" w:pos="862"/>
          <w:tab w:val="left" w:pos="1418"/>
        </w:tabs>
        <w:suppressAutoHyphens w:val="0"/>
        <w:ind w:firstLine="426"/>
        <w:jc w:val="both"/>
        <w:rPr>
          <w:snapToGrid w:val="0"/>
          <w:lang w:eastAsia="ru-RU"/>
        </w:rPr>
      </w:pPr>
      <w:r>
        <w:rPr>
          <w:snapToGrid w:val="0"/>
          <w:lang w:eastAsia="ru-RU"/>
        </w:rPr>
        <w:t>3.14. Каждая из Сторон принимает на себя исполнение всех обязательств, вытека</w:t>
      </w:r>
      <w:r>
        <w:rPr>
          <w:snapToGrid w:val="0"/>
          <w:lang w:eastAsia="ru-RU"/>
        </w:rPr>
        <w:t>ю</w:t>
      </w:r>
      <w:r>
        <w:rPr>
          <w:snapToGrid w:val="0"/>
          <w:lang w:eastAsia="ru-RU"/>
        </w:rPr>
        <w:t>щих из электронных документов, подписанных квалифицированной электронной подписью.</w:t>
      </w:r>
    </w:p>
    <w:p w:rsidR="00B97A4C" w:rsidRPr="00DE405B" w:rsidRDefault="00B97A4C" w:rsidP="00B97A4C">
      <w:pPr>
        <w:widowControl w:val="0"/>
        <w:tabs>
          <w:tab w:val="num" w:pos="142"/>
          <w:tab w:val="left" w:pos="709"/>
          <w:tab w:val="num" w:pos="862"/>
          <w:tab w:val="left" w:pos="1418"/>
        </w:tabs>
        <w:suppressAutoHyphens w:val="0"/>
        <w:ind w:firstLine="426"/>
        <w:jc w:val="both"/>
        <w:rPr>
          <w:snapToGrid w:val="0"/>
          <w:lang w:eastAsia="ru-RU"/>
        </w:rPr>
      </w:pPr>
    </w:p>
    <w:p w:rsidR="00B97A4C" w:rsidRPr="00DE405B" w:rsidRDefault="00B97A4C" w:rsidP="00B97A4C">
      <w:pPr>
        <w:widowControl w:val="0"/>
        <w:tabs>
          <w:tab w:val="num" w:pos="142"/>
          <w:tab w:val="left" w:pos="709"/>
          <w:tab w:val="num" w:pos="862"/>
          <w:tab w:val="left" w:pos="1418"/>
        </w:tabs>
        <w:suppressAutoHyphens w:val="0"/>
        <w:jc w:val="center"/>
        <w:rPr>
          <w:b/>
          <w:bCs/>
        </w:rPr>
      </w:pPr>
      <w:r>
        <w:rPr>
          <w:b/>
          <w:bCs/>
        </w:rPr>
        <w:t>4. Обязанности Сторон</w:t>
      </w:r>
    </w:p>
    <w:p w:rsidR="00B97A4C" w:rsidRPr="00DE405B" w:rsidRDefault="00B97A4C" w:rsidP="00B97A4C">
      <w:pPr>
        <w:widowControl w:val="0"/>
        <w:tabs>
          <w:tab w:val="num" w:pos="142"/>
          <w:tab w:val="left" w:pos="709"/>
          <w:tab w:val="num" w:pos="862"/>
          <w:tab w:val="left" w:pos="1418"/>
        </w:tabs>
        <w:suppressAutoHyphens w:val="0"/>
        <w:ind w:firstLine="426"/>
        <w:jc w:val="both"/>
        <w:rPr>
          <w:bCs/>
        </w:rPr>
      </w:pPr>
      <w:r>
        <w:rPr>
          <w:bCs/>
        </w:rPr>
        <w:t>4.1. Поставщик обязан:</w:t>
      </w:r>
    </w:p>
    <w:p w:rsidR="00B97A4C" w:rsidRPr="00DE405B" w:rsidRDefault="00B97A4C" w:rsidP="00B97A4C">
      <w:pPr>
        <w:widowControl w:val="0"/>
        <w:tabs>
          <w:tab w:val="num" w:pos="142"/>
          <w:tab w:val="left" w:pos="709"/>
          <w:tab w:val="num" w:pos="862"/>
          <w:tab w:val="left" w:pos="1418"/>
        </w:tabs>
        <w:suppressAutoHyphens w:val="0"/>
        <w:ind w:firstLine="426"/>
        <w:jc w:val="both"/>
        <w:rPr>
          <w:bCs/>
        </w:rPr>
      </w:pPr>
      <w:r>
        <w:rPr>
          <w:bCs/>
        </w:rPr>
        <w:t>4.1.1. Осуществлять поставку Товара в количестве и сроки, предусмотренные услов</w:t>
      </w:r>
      <w:r>
        <w:rPr>
          <w:bCs/>
        </w:rPr>
        <w:t>и</w:t>
      </w:r>
      <w:r>
        <w:rPr>
          <w:bCs/>
        </w:rPr>
        <w:t xml:space="preserve">ями настоящего Договора и Спецификацией. </w:t>
      </w:r>
    </w:p>
    <w:p w:rsidR="00B97A4C" w:rsidRPr="00DE405B" w:rsidRDefault="00B97A4C" w:rsidP="00B97A4C">
      <w:pPr>
        <w:widowControl w:val="0"/>
        <w:tabs>
          <w:tab w:val="num" w:pos="142"/>
          <w:tab w:val="left" w:pos="709"/>
          <w:tab w:val="num" w:pos="862"/>
          <w:tab w:val="left" w:pos="1418"/>
        </w:tabs>
        <w:suppressAutoHyphens w:val="0"/>
        <w:ind w:firstLine="426"/>
        <w:jc w:val="both"/>
      </w:pPr>
      <w:r>
        <w:rPr>
          <w:bCs/>
        </w:rPr>
        <w:t xml:space="preserve">4.1.2. </w:t>
      </w:r>
      <w:r>
        <w:t>Предоставить на Товар сертификаты, а также другие документы, подтвержда</w:t>
      </w:r>
      <w:r>
        <w:t>ю</w:t>
      </w:r>
      <w:r>
        <w:t>щие качество Товара и его соответствие требованиям законодательства Российской Федерации.</w:t>
      </w:r>
    </w:p>
    <w:p w:rsidR="00B97A4C" w:rsidRPr="00DE405B" w:rsidRDefault="00B97A4C" w:rsidP="00B97A4C">
      <w:pPr>
        <w:widowControl w:val="0"/>
        <w:tabs>
          <w:tab w:val="num" w:pos="142"/>
          <w:tab w:val="left" w:pos="709"/>
          <w:tab w:val="num" w:pos="862"/>
          <w:tab w:val="left" w:pos="1418"/>
        </w:tabs>
        <w:suppressAutoHyphens w:val="0"/>
        <w:ind w:firstLine="426"/>
        <w:jc w:val="both"/>
        <w:rPr>
          <w:bCs/>
        </w:rPr>
      </w:pPr>
      <w:r>
        <w:rPr>
          <w:bCs/>
        </w:rPr>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B97A4C" w:rsidRPr="00DE405B" w:rsidRDefault="00B97A4C" w:rsidP="00B97A4C">
      <w:pPr>
        <w:widowControl w:val="0"/>
        <w:tabs>
          <w:tab w:val="num" w:pos="142"/>
          <w:tab w:val="left" w:pos="709"/>
          <w:tab w:val="num" w:pos="862"/>
          <w:tab w:val="left" w:pos="1418"/>
        </w:tabs>
        <w:suppressAutoHyphens w:val="0"/>
        <w:ind w:firstLine="426"/>
        <w:jc w:val="both"/>
        <w:rPr>
          <w:bCs/>
        </w:rPr>
      </w:pPr>
      <w:r>
        <w:rPr>
          <w:bCs/>
        </w:rPr>
        <w:t>4.2. Покупатель обязан:</w:t>
      </w:r>
    </w:p>
    <w:p w:rsidR="00B97A4C" w:rsidRPr="00DE405B" w:rsidRDefault="00B97A4C" w:rsidP="00B97A4C">
      <w:pPr>
        <w:widowControl w:val="0"/>
        <w:tabs>
          <w:tab w:val="num" w:pos="142"/>
          <w:tab w:val="left" w:pos="709"/>
          <w:tab w:val="num" w:pos="862"/>
          <w:tab w:val="left" w:pos="1418"/>
        </w:tabs>
        <w:suppressAutoHyphens w:val="0"/>
        <w:ind w:firstLine="426"/>
        <w:jc w:val="both"/>
        <w:rPr>
          <w:bCs/>
        </w:rPr>
      </w:pPr>
      <w:r>
        <w:rPr>
          <w:bCs/>
        </w:rPr>
        <w:t>4.2.1. Оплатить Товар в размерах и в сроки, установленные настоящим Договором.</w:t>
      </w:r>
    </w:p>
    <w:p w:rsidR="00B97A4C" w:rsidRPr="00DE405B" w:rsidRDefault="00B97A4C" w:rsidP="00B97A4C">
      <w:pPr>
        <w:widowControl w:val="0"/>
        <w:tabs>
          <w:tab w:val="num" w:pos="142"/>
          <w:tab w:val="left" w:pos="709"/>
          <w:tab w:val="num" w:pos="862"/>
          <w:tab w:val="left" w:pos="1418"/>
        </w:tabs>
        <w:suppressAutoHyphens w:val="0"/>
        <w:ind w:firstLine="426"/>
        <w:jc w:val="both"/>
        <w:rPr>
          <w:bCs/>
        </w:rPr>
      </w:pPr>
      <w:r>
        <w:rPr>
          <w:bCs/>
        </w:rPr>
        <w:t>4.2.2. Осуществлять проверку при приемке Товара по количеству и качеству в соо</w:t>
      </w:r>
      <w:r>
        <w:rPr>
          <w:bCs/>
        </w:rPr>
        <w:t>т</w:t>
      </w:r>
      <w:r>
        <w:rPr>
          <w:bCs/>
        </w:rPr>
        <w:t>ветствии со Спецификацией.</w:t>
      </w:r>
    </w:p>
    <w:p w:rsidR="00B97A4C" w:rsidRPr="00DE405B" w:rsidRDefault="00B97A4C" w:rsidP="00B97A4C">
      <w:pPr>
        <w:widowControl w:val="0"/>
        <w:tabs>
          <w:tab w:val="num" w:pos="142"/>
          <w:tab w:val="left" w:pos="709"/>
          <w:tab w:val="num" w:pos="862"/>
          <w:tab w:val="left" w:pos="1418"/>
        </w:tabs>
        <w:suppressAutoHyphens w:val="0"/>
        <w:ind w:firstLine="426"/>
        <w:jc w:val="both"/>
        <w:rPr>
          <w:snapToGrid w:val="0"/>
          <w:lang w:eastAsia="ru-RU"/>
        </w:rPr>
      </w:pPr>
      <w:r>
        <w:rPr>
          <w:bCs/>
        </w:rPr>
        <w:t>4.2.3. Обеспечить явку своего представителя во время приемки Товара.</w:t>
      </w:r>
    </w:p>
    <w:p w:rsidR="00B97A4C" w:rsidRPr="00DE405B" w:rsidRDefault="00B97A4C" w:rsidP="00B97A4C">
      <w:pPr>
        <w:keepNext/>
        <w:keepLines/>
        <w:autoSpaceDE w:val="0"/>
        <w:ind w:firstLine="426"/>
        <w:jc w:val="both"/>
        <w:rPr>
          <w:rFonts w:eastAsia="Arial"/>
          <w:bCs/>
        </w:rPr>
      </w:pPr>
      <w:r>
        <w:rPr>
          <w:rFonts w:eastAsia="Arial"/>
          <w:bCs/>
        </w:rPr>
        <w:lastRenderedPageBreak/>
        <w:t>4.3. Покупатель вправе:</w:t>
      </w:r>
    </w:p>
    <w:p w:rsidR="00B97A4C" w:rsidRPr="00DE405B" w:rsidRDefault="00B97A4C" w:rsidP="00B97A4C">
      <w:pPr>
        <w:keepNext/>
        <w:keepLines/>
        <w:autoSpaceDE w:val="0"/>
        <w:ind w:firstLine="426"/>
        <w:jc w:val="both"/>
        <w:rPr>
          <w:rFonts w:eastAsia="Arial"/>
          <w:bCs/>
        </w:rPr>
      </w:pPr>
      <w:r>
        <w:rPr>
          <w:rFonts w:eastAsia="Arial"/>
          <w:bCs/>
        </w:rPr>
        <w:t>4.3.1. Осуществлять приемку продукции в присутствии представителя сторонней организации, осуществляющей функции входного и строительного контроля по договору. Покупатель осуществляет сплошной входной контроль продукции в соответствии с ГОСТ 24297–2013.</w:t>
      </w:r>
    </w:p>
    <w:p w:rsidR="00B97A4C" w:rsidRPr="00DE405B" w:rsidRDefault="00B97A4C" w:rsidP="00B97A4C">
      <w:pPr>
        <w:keepNext/>
        <w:keepLines/>
        <w:autoSpaceDE w:val="0"/>
        <w:ind w:firstLine="426"/>
        <w:jc w:val="both"/>
        <w:rPr>
          <w:rFonts w:ascii="Arial" w:eastAsia="Arial" w:hAnsi="Arial" w:cs="Arial"/>
          <w:snapToGrid w:val="0"/>
          <w:sz w:val="20"/>
          <w:szCs w:val="20"/>
          <w:lang w:eastAsia="ru-RU"/>
        </w:rPr>
      </w:pPr>
    </w:p>
    <w:p w:rsidR="00B97A4C" w:rsidRPr="00DE405B" w:rsidRDefault="00B97A4C" w:rsidP="00B97A4C">
      <w:pPr>
        <w:widowControl w:val="0"/>
        <w:tabs>
          <w:tab w:val="num" w:pos="142"/>
          <w:tab w:val="left" w:pos="709"/>
          <w:tab w:val="num" w:pos="862"/>
          <w:tab w:val="left" w:pos="1418"/>
        </w:tabs>
        <w:suppressAutoHyphens w:val="0"/>
        <w:jc w:val="center"/>
        <w:rPr>
          <w:snapToGrid w:val="0"/>
          <w:lang w:eastAsia="ru-RU"/>
        </w:rPr>
      </w:pPr>
      <w:r>
        <w:rPr>
          <w:rFonts w:eastAsia="Arial"/>
          <w:b/>
          <w:bCs/>
        </w:rPr>
        <w:t>5. Упаковка Товара</w:t>
      </w:r>
    </w:p>
    <w:p w:rsidR="00B97A4C" w:rsidRPr="00DE405B" w:rsidRDefault="00B97A4C" w:rsidP="00B97A4C">
      <w:pPr>
        <w:widowControl w:val="0"/>
        <w:tabs>
          <w:tab w:val="num" w:pos="142"/>
          <w:tab w:val="left" w:pos="709"/>
          <w:tab w:val="num" w:pos="862"/>
          <w:tab w:val="left" w:pos="1418"/>
        </w:tabs>
        <w:suppressAutoHyphens w:val="0"/>
        <w:ind w:firstLine="426"/>
        <w:jc w:val="both"/>
        <w:rPr>
          <w:rFonts w:eastAsia="Arial"/>
        </w:rPr>
      </w:pPr>
      <w:r>
        <w:rPr>
          <w:rFonts w:eastAsia="Arial"/>
        </w:rPr>
        <w:t>Поставщик обязуется поставить Товар в упаковке, позволяющей обеспечить сохра</w:t>
      </w:r>
      <w:r>
        <w:rPr>
          <w:rFonts w:eastAsia="Arial"/>
        </w:rPr>
        <w:t>н</w:t>
      </w:r>
      <w:r>
        <w:rPr>
          <w:rFonts w:eastAsia="Arial"/>
        </w:rPr>
        <w:t>ность Товара от повреждений при его отгрузке, перевозке и хранении.</w:t>
      </w:r>
    </w:p>
    <w:p w:rsidR="00B97A4C" w:rsidRPr="00DE405B" w:rsidRDefault="00B97A4C" w:rsidP="00B97A4C">
      <w:pPr>
        <w:widowControl w:val="0"/>
        <w:tabs>
          <w:tab w:val="num" w:pos="142"/>
          <w:tab w:val="left" w:pos="709"/>
          <w:tab w:val="num" w:pos="862"/>
          <w:tab w:val="left" w:pos="1418"/>
        </w:tabs>
        <w:suppressAutoHyphens w:val="0"/>
        <w:ind w:firstLine="426"/>
        <w:jc w:val="center"/>
        <w:rPr>
          <w:rFonts w:eastAsia="Arial"/>
          <w:b/>
        </w:rPr>
      </w:pPr>
    </w:p>
    <w:p w:rsidR="00B97A4C" w:rsidRPr="00DE405B" w:rsidRDefault="00B97A4C" w:rsidP="00B97A4C">
      <w:pPr>
        <w:widowControl w:val="0"/>
        <w:tabs>
          <w:tab w:val="num" w:pos="142"/>
          <w:tab w:val="left" w:pos="709"/>
          <w:tab w:val="num" w:pos="862"/>
          <w:tab w:val="left" w:pos="1418"/>
        </w:tabs>
        <w:suppressAutoHyphens w:val="0"/>
        <w:jc w:val="center"/>
        <w:rPr>
          <w:rFonts w:eastAsia="Arial"/>
          <w:b/>
        </w:rPr>
      </w:pPr>
      <w:r>
        <w:rPr>
          <w:rFonts w:eastAsia="Arial"/>
          <w:b/>
        </w:rPr>
        <w:t>6.   Переход права собственности и рисков</w:t>
      </w:r>
    </w:p>
    <w:p w:rsidR="00B97A4C" w:rsidRPr="00DE405B" w:rsidRDefault="00B97A4C" w:rsidP="00B97A4C">
      <w:pPr>
        <w:widowControl w:val="0"/>
        <w:tabs>
          <w:tab w:val="num" w:pos="142"/>
          <w:tab w:val="left" w:pos="709"/>
          <w:tab w:val="num" w:pos="862"/>
          <w:tab w:val="left" w:pos="1418"/>
        </w:tabs>
        <w:suppressAutoHyphens w:val="0"/>
        <w:ind w:firstLine="426"/>
        <w:jc w:val="both"/>
        <w:rPr>
          <w:rFonts w:eastAsia="Arial"/>
          <w:bCs/>
        </w:rPr>
      </w:pPr>
      <w:r>
        <w:rPr>
          <w:rFonts w:eastAsia="Arial"/>
          <w:bCs/>
        </w:rPr>
        <w:t>Право собственности, а также риск случайной гибели или порчи Товара переходят от Поставщика к Покупателю с даты подписания Покупателем товарной накладной (ТОРГ-12)</w:t>
      </w:r>
      <w:r>
        <w:rPr>
          <w:snapToGrid w:val="0"/>
          <w:lang w:eastAsia="ru-RU"/>
        </w:rPr>
        <w:t xml:space="preserve"> или УПД</w:t>
      </w:r>
      <w:r>
        <w:rPr>
          <w:rFonts w:eastAsia="Arial"/>
          <w:bCs/>
        </w:rPr>
        <w:t>.</w:t>
      </w:r>
    </w:p>
    <w:p w:rsidR="00B97A4C" w:rsidRPr="00DE405B" w:rsidRDefault="00B97A4C" w:rsidP="00B97A4C">
      <w:pPr>
        <w:widowControl w:val="0"/>
        <w:tabs>
          <w:tab w:val="num" w:pos="142"/>
          <w:tab w:val="left" w:pos="709"/>
          <w:tab w:val="num" w:pos="862"/>
          <w:tab w:val="left" w:pos="1418"/>
        </w:tabs>
        <w:suppressAutoHyphens w:val="0"/>
        <w:ind w:firstLine="426"/>
        <w:jc w:val="both"/>
        <w:rPr>
          <w:rFonts w:eastAsia="Arial"/>
          <w:bCs/>
        </w:rPr>
      </w:pPr>
    </w:p>
    <w:p w:rsidR="00B97A4C" w:rsidRPr="00DE405B" w:rsidRDefault="00B97A4C" w:rsidP="00B97A4C">
      <w:pPr>
        <w:widowControl w:val="0"/>
        <w:tabs>
          <w:tab w:val="num" w:pos="142"/>
          <w:tab w:val="left" w:pos="709"/>
          <w:tab w:val="num" w:pos="862"/>
          <w:tab w:val="left" w:pos="1418"/>
        </w:tabs>
        <w:suppressAutoHyphens w:val="0"/>
        <w:jc w:val="center"/>
        <w:rPr>
          <w:b/>
        </w:rPr>
      </w:pPr>
      <w:r>
        <w:rPr>
          <w:b/>
        </w:rPr>
        <w:t>7. Комплектность, качество и гарантии</w:t>
      </w:r>
    </w:p>
    <w:p w:rsidR="00B97A4C" w:rsidRPr="00DE405B" w:rsidRDefault="00B97A4C" w:rsidP="00B97A4C">
      <w:pPr>
        <w:widowControl w:val="0"/>
        <w:tabs>
          <w:tab w:val="num" w:pos="142"/>
          <w:tab w:val="left" w:pos="709"/>
          <w:tab w:val="num" w:pos="862"/>
          <w:tab w:val="left" w:pos="1418"/>
        </w:tabs>
        <w:suppressAutoHyphens w:val="0"/>
        <w:ind w:firstLine="426"/>
        <w:jc w:val="both"/>
      </w:pPr>
      <w:r>
        <w:t>7.1. Комплектность и качество Товара должны соответствовать требованиям госуда</w:t>
      </w:r>
      <w:r>
        <w:t>р</w:t>
      </w:r>
      <w:r>
        <w:t>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
    <w:p w:rsidR="00B97A4C" w:rsidRPr="00DE405B" w:rsidRDefault="00B97A4C" w:rsidP="00B97A4C">
      <w:pPr>
        <w:widowControl w:val="0"/>
        <w:tabs>
          <w:tab w:val="num" w:pos="142"/>
          <w:tab w:val="left" w:pos="709"/>
          <w:tab w:val="num" w:pos="862"/>
          <w:tab w:val="left" w:pos="1418"/>
        </w:tabs>
        <w:suppressAutoHyphens w:val="0"/>
        <w:ind w:firstLine="426"/>
        <w:jc w:val="both"/>
        <w:rPr>
          <w:bCs/>
        </w:rPr>
      </w:pPr>
      <w:r>
        <w:t xml:space="preserve">7.2. </w:t>
      </w:r>
      <w:r>
        <w:rPr>
          <w:bCs/>
        </w:rPr>
        <w:t xml:space="preserve">Срок гарантии нормального функционирования Товара в течение __________(________________) месяцев с даты подписания Сторонами </w:t>
      </w:r>
      <w:r>
        <w:rPr>
          <w:bCs/>
          <w:i/>
        </w:rPr>
        <w:t>товарной накла</w:t>
      </w:r>
      <w:r>
        <w:rPr>
          <w:bCs/>
          <w:i/>
        </w:rPr>
        <w:t>д</w:t>
      </w:r>
      <w:r>
        <w:rPr>
          <w:bCs/>
          <w:i/>
        </w:rPr>
        <w:t>ной (ТОРГ-12) или УПД</w:t>
      </w:r>
      <w:r>
        <w:rPr>
          <w:bCs/>
          <w:vertAlign w:val="superscript"/>
        </w:rPr>
        <w:footnoteReference w:id="2"/>
      </w:r>
      <w:r>
        <w:rPr>
          <w:bCs/>
        </w:rPr>
        <w:t>.</w:t>
      </w:r>
    </w:p>
    <w:p w:rsidR="00B97A4C" w:rsidRPr="00DE405B" w:rsidRDefault="00B97A4C" w:rsidP="00B97A4C">
      <w:pPr>
        <w:widowControl w:val="0"/>
        <w:tabs>
          <w:tab w:val="num" w:pos="142"/>
          <w:tab w:val="left" w:pos="709"/>
          <w:tab w:val="num" w:pos="862"/>
          <w:tab w:val="left" w:pos="1418"/>
        </w:tabs>
        <w:suppressAutoHyphens w:val="0"/>
        <w:ind w:firstLine="426"/>
        <w:jc w:val="both"/>
      </w:pPr>
      <w:r>
        <w:t>7.3. В случае, если в течение гарантийного периода Товар станет непригодным для дальнейшего использования, Поставщик производит бесплатный гарантийный ремонт Товара.</w:t>
      </w:r>
    </w:p>
    <w:p w:rsidR="00B97A4C" w:rsidRPr="00DE405B" w:rsidRDefault="00B97A4C" w:rsidP="00B97A4C">
      <w:pPr>
        <w:widowControl w:val="0"/>
        <w:tabs>
          <w:tab w:val="num" w:pos="142"/>
          <w:tab w:val="left" w:pos="709"/>
          <w:tab w:val="num" w:pos="862"/>
          <w:tab w:val="left" w:pos="1418"/>
        </w:tabs>
        <w:suppressAutoHyphens w:val="0"/>
        <w:ind w:firstLine="426"/>
        <w:jc w:val="both"/>
      </w:pPr>
      <w:r>
        <w:t>7.4.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Поставщика.</w:t>
      </w:r>
    </w:p>
    <w:p w:rsidR="00B97A4C" w:rsidRPr="00DE405B" w:rsidRDefault="00B97A4C" w:rsidP="00B97A4C">
      <w:pPr>
        <w:widowControl w:val="0"/>
        <w:tabs>
          <w:tab w:val="num" w:pos="142"/>
          <w:tab w:val="left" w:pos="709"/>
          <w:tab w:val="num" w:pos="862"/>
          <w:tab w:val="left" w:pos="1418"/>
        </w:tabs>
        <w:suppressAutoHyphens w:val="0"/>
        <w:ind w:firstLine="426"/>
        <w:jc w:val="both"/>
      </w:pPr>
      <w:r>
        <w:t>7.5. Поставщик обязан провести гарантийный ремонт Товара в течение</w:t>
      </w:r>
      <w:r>
        <w:br/>
        <w:t>30 (тридцати) календарных дней с даты получения уведомления Покупателя.</w:t>
      </w:r>
    </w:p>
    <w:p w:rsidR="00B97A4C" w:rsidRPr="00DE405B" w:rsidRDefault="00B97A4C" w:rsidP="00B97A4C">
      <w:pPr>
        <w:widowControl w:val="0"/>
        <w:tabs>
          <w:tab w:val="num" w:pos="142"/>
          <w:tab w:val="left" w:pos="709"/>
          <w:tab w:val="num" w:pos="862"/>
          <w:tab w:val="left" w:pos="1418"/>
        </w:tabs>
        <w:suppressAutoHyphens w:val="0"/>
        <w:ind w:firstLine="426"/>
        <w:jc w:val="both"/>
      </w:pPr>
      <w:r>
        <w:t>Транспортные расходы Поставщика, связанные с проведением гарантийного ремонта Товара, Покупателем не возмещаются.</w:t>
      </w:r>
    </w:p>
    <w:p w:rsidR="00B97A4C" w:rsidRPr="00DE405B" w:rsidRDefault="00B97A4C" w:rsidP="00B97A4C">
      <w:pPr>
        <w:widowControl w:val="0"/>
        <w:tabs>
          <w:tab w:val="num" w:pos="142"/>
          <w:tab w:val="left" w:pos="709"/>
          <w:tab w:val="num" w:pos="862"/>
          <w:tab w:val="left" w:pos="1418"/>
        </w:tabs>
        <w:suppressAutoHyphens w:val="0"/>
        <w:ind w:firstLine="426"/>
        <w:jc w:val="both"/>
      </w:pPr>
      <w:r>
        <w:t>7.6. В случае устранения недостатков или замены Товара ненадлежащего качества, гарантийный срок продлевается на период времени, в течение которого Покупатель не мог использовать Товар.</w:t>
      </w:r>
    </w:p>
    <w:p w:rsidR="00B97A4C" w:rsidRPr="00DE405B" w:rsidRDefault="00B97A4C" w:rsidP="00B97A4C">
      <w:pPr>
        <w:widowControl w:val="0"/>
        <w:tabs>
          <w:tab w:val="num" w:pos="142"/>
          <w:tab w:val="left" w:pos="709"/>
          <w:tab w:val="num" w:pos="862"/>
          <w:tab w:val="left" w:pos="1418"/>
        </w:tabs>
        <w:suppressAutoHyphens w:val="0"/>
        <w:ind w:firstLine="426"/>
        <w:jc w:val="both"/>
      </w:pPr>
      <w:r>
        <w:t>7.7. Покупатель вправе произвести ремонт Товара своими силами с последующем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 Поставщик производит возмещение понесенных Покупателем расходов на ремонт Товара в течение 5 (пяти) банковских дней с даты направления Покупателем уведомления о возмещении понесенных расходов с приложением подтверждающих документов.</w:t>
      </w:r>
    </w:p>
    <w:p w:rsidR="00B97A4C" w:rsidRDefault="00B97A4C" w:rsidP="00B97A4C">
      <w:pPr>
        <w:widowControl w:val="0"/>
        <w:tabs>
          <w:tab w:val="num" w:pos="142"/>
          <w:tab w:val="left" w:pos="709"/>
          <w:tab w:val="num" w:pos="862"/>
          <w:tab w:val="left" w:pos="1418"/>
        </w:tabs>
        <w:suppressAutoHyphens w:val="0"/>
        <w:ind w:firstLine="426"/>
        <w:jc w:val="both"/>
      </w:pPr>
      <w:r>
        <w:t>7.8. Если недостатки Товара не могут быть устранены обеими Сторонами, то Покуп</w:t>
      </w:r>
      <w:r>
        <w:t>а</w:t>
      </w:r>
      <w:r>
        <w:t xml:space="preserve">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 </w:t>
      </w:r>
    </w:p>
    <w:p w:rsidR="00B97A4C" w:rsidRPr="00DE405B" w:rsidRDefault="00B97A4C" w:rsidP="00B97A4C">
      <w:pPr>
        <w:widowControl w:val="0"/>
        <w:tabs>
          <w:tab w:val="num" w:pos="142"/>
          <w:tab w:val="left" w:pos="709"/>
          <w:tab w:val="num" w:pos="862"/>
          <w:tab w:val="left" w:pos="1418"/>
        </w:tabs>
        <w:suppressAutoHyphens w:val="0"/>
        <w:ind w:firstLine="426"/>
        <w:jc w:val="center"/>
        <w:rPr>
          <w:b/>
          <w:bCs/>
        </w:rPr>
      </w:pPr>
      <w:r>
        <w:rPr>
          <w:b/>
          <w:bCs/>
        </w:rPr>
        <w:t>8. Ответственность Сторон</w:t>
      </w:r>
    </w:p>
    <w:p w:rsidR="00B97A4C" w:rsidRPr="00DE405B" w:rsidRDefault="00B97A4C" w:rsidP="00B97A4C">
      <w:pPr>
        <w:widowControl w:val="0"/>
        <w:tabs>
          <w:tab w:val="num" w:pos="142"/>
          <w:tab w:val="left" w:pos="709"/>
          <w:tab w:val="num" w:pos="862"/>
          <w:tab w:val="left" w:pos="1418"/>
        </w:tabs>
        <w:suppressAutoHyphens w:val="0"/>
        <w:ind w:firstLine="426"/>
        <w:jc w:val="both"/>
      </w:pPr>
      <w:r>
        <w:t>8.1. За неисполнение   или   ненадлежащее   исполнение   условий настоящего Догов</w:t>
      </w:r>
      <w:r>
        <w:t>о</w:t>
      </w:r>
      <w:r>
        <w:lastRenderedPageBreak/>
        <w:t>ра   Стороны несут ответственность в соответствии с законодательством Российской Федерации.</w:t>
      </w:r>
    </w:p>
    <w:p w:rsidR="00B97A4C" w:rsidRPr="00DE405B" w:rsidRDefault="00B97A4C" w:rsidP="00B97A4C">
      <w:pPr>
        <w:widowControl w:val="0"/>
        <w:tabs>
          <w:tab w:val="num" w:pos="142"/>
          <w:tab w:val="left" w:pos="709"/>
          <w:tab w:val="num" w:pos="862"/>
          <w:tab w:val="left" w:pos="1418"/>
        </w:tabs>
        <w:suppressAutoHyphens w:val="0"/>
        <w:ind w:firstLine="426"/>
        <w:jc w:val="both"/>
      </w:pPr>
      <w:r>
        <w:t>8.2.</w:t>
      </w:r>
      <w:r>
        <w:rPr>
          <w:b/>
        </w:rPr>
        <w:t xml:space="preserve">  </w:t>
      </w:r>
      <w:r>
        <w:t>В случае несоблюдения сроков поставки Товара Покупатель вправе потребовать от Поставщика уплаты неустойки в виде пени в размере 0,1% (одна десятая) процента от стоимости Товара за каждый день просрочки.</w:t>
      </w:r>
    </w:p>
    <w:p w:rsidR="00B97A4C" w:rsidRPr="00DE405B" w:rsidRDefault="00B97A4C" w:rsidP="00B97A4C">
      <w:pPr>
        <w:widowControl w:val="0"/>
        <w:tabs>
          <w:tab w:val="num" w:pos="142"/>
          <w:tab w:val="left" w:pos="709"/>
          <w:tab w:val="num" w:pos="862"/>
          <w:tab w:val="left" w:pos="1418"/>
        </w:tabs>
        <w:suppressAutoHyphens w:val="0"/>
        <w:ind w:firstLine="426"/>
        <w:jc w:val="both"/>
      </w:pPr>
      <w:r>
        <w:t>8.3. Указанная в пункте 8.2 настоящего Договора неустойка может быть взыскана П</w:t>
      </w:r>
      <w:r>
        <w:t>о</w:t>
      </w:r>
      <w:r>
        <w:t>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B97A4C" w:rsidRPr="00DE405B" w:rsidRDefault="00B97A4C" w:rsidP="00B97A4C">
      <w:pPr>
        <w:widowControl w:val="0"/>
        <w:tabs>
          <w:tab w:val="num" w:pos="142"/>
          <w:tab w:val="left" w:pos="709"/>
          <w:tab w:val="num" w:pos="862"/>
          <w:tab w:val="left" w:pos="1418"/>
        </w:tabs>
        <w:suppressAutoHyphens w:val="0"/>
        <w:ind w:firstLine="426"/>
        <w:jc w:val="both"/>
      </w:pPr>
    </w:p>
    <w:p w:rsidR="00B97A4C" w:rsidRPr="00DE405B" w:rsidRDefault="00B97A4C" w:rsidP="00B97A4C">
      <w:pPr>
        <w:widowControl w:val="0"/>
        <w:tabs>
          <w:tab w:val="num" w:pos="142"/>
          <w:tab w:val="left" w:pos="709"/>
          <w:tab w:val="num" w:pos="862"/>
          <w:tab w:val="left" w:pos="1418"/>
        </w:tabs>
        <w:suppressAutoHyphens w:val="0"/>
        <w:ind w:firstLine="426"/>
        <w:jc w:val="center"/>
        <w:rPr>
          <w:b/>
        </w:rPr>
      </w:pPr>
      <w:r>
        <w:rPr>
          <w:b/>
        </w:rPr>
        <w:t>9. Обстоятельства непреодолимой силы</w:t>
      </w:r>
    </w:p>
    <w:p w:rsidR="00B97A4C" w:rsidRPr="00DE405B" w:rsidRDefault="00B97A4C" w:rsidP="00B97A4C">
      <w:pPr>
        <w:widowControl w:val="0"/>
        <w:tabs>
          <w:tab w:val="num" w:pos="142"/>
          <w:tab w:val="left" w:pos="709"/>
          <w:tab w:val="num" w:pos="862"/>
          <w:tab w:val="left" w:pos="1418"/>
        </w:tabs>
        <w:suppressAutoHyphens w:val="0"/>
        <w:ind w:firstLine="426"/>
        <w:jc w:val="both"/>
      </w:pPr>
      <w:r>
        <w:t>9.1. Ни одна из Сторон не несет ответственности перед другой Стороной за неиспо</w:t>
      </w:r>
      <w:r>
        <w:t>л</w:t>
      </w:r>
      <w:r>
        <w:t>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B97A4C" w:rsidRPr="00DE405B" w:rsidRDefault="00B97A4C" w:rsidP="00B97A4C">
      <w:pPr>
        <w:widowControl w:val="0"/>
        <w:tabs>
          <w:tab w:val="num" w:pos="142"/>
          <w:tab w:val="left" w:pos="709"/>
          <w:tab w:val="num" w:pos="862"/>
          <w:tab w:val="left" w:pos="1418"/>
        </w:tabs>
        <w:suppressAutoHyphens w:val="0"/>
        <w:ind w:firstLine="426"/>
        <w:jc w:val="both"/>
      </w:pPr>
      <w:r>
        <w:t>9.2. Свидетельство, выданное торгово-промышленной палатой или иным компетен</w:t>
      </w:r>
      <w:r>
        <w:t>т</w:t>
      </w:r>
      <w:r>
        <w:t>ным органом, является достаточным подтверждением наличия и продолжительности действия обстоятельств непреодолимой силы.</w:t>
      </w:r>
    </w:p>
    <w:p w:rsidR="00B97A4C" w:rsidRPr="00DE405B" w:rsidRDefault="00B97A4C" w:rsidP="00B97A4C">
      <w:pPr>
        <w:widowControl w:val="0"/>
        <w:tabs>
          <w:tab w:val="num" w:pos="142"/>
          <w:tab w:val="left" w:pos="709"/>
          <w:tab w:val="num" w:pos="862"/>
          <w:tab w:val="left" w:pos="1418"/>
        </w:tabs>
        <w:suppressAutoHyphens w:val="0"/>
        <w:ind w:firstLine="426"/>
        <w:jc w:val="both"/>
      </w:pPr>
      <w:r>
        <w:t>9.3. Сторона, которая не исполняет свои обязательства вследствие действия обсто</w:t>
      </w:r>
      <w:r>
        <w:t>я</w:t>
      </w:r>
      <w:r>
        <w:t>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B97A4C" w:rsidRPr="00DE405B" w:rsidRDefault="00B97A4C" w:rsidP="00B97A4C">
      <w:pPr>
        <w:widowControl w:val="0"/>
        <w:tabs>
          <w:tab w:val="num" w:pos="142"/>
          <w:tab w:val="left" w:pos="709"/>
          <w:tab w:val="num" w:pos="862"/>
          <w:tab w:val="left" w:pos="1418"/>
        </w:tabs>
        <w:suppressAutoHyphens w:val="0"/>
        <w:ind w:firstLine="426"/>
        <w:jc w:val="both"/>
      </w:pPr>
      <w:r>
        <w:t>9.4. Если обстоятельства непреодолимой силы действуют на протяжении 3 (трех) п</w:t>
      </w:r>
      <w:r>
        <w:t>о</w:t>
      </w:r>
      <w:r>
        <w:t>следовательных месяцев, настоящий Договор может быть расторгнут по соглашению Сторон.</w:t>
      </w:r>
    </w:p>
    <w:p w:rsidR="00B97A4C" w:rsidRPr="00DE405B" w:rsidRDefault="00B97A4C" w:rsidP="00B97A4C">
      <w:pPr>
        <w:widowControl w:val="0"/>
        <w:tabs>
          <w:tab w:val="num" w:pos="142"/>
          <w:tab w:val="left" w:pos="709"/>
          <w:tab w:val="num" w:pos="862"/>
          <w:tab w:val="left" w:pos="1418"/>
        </w:tabs>
        <w:suppressAutoHyphens w:val="0"/>
        <w:ind w:firstLine="426"/>
        <w:jc w:val="both"/>
      </w:pPr>
    </w:p>
    <w:p w:rsidR="00B97A4C" w:rsidRPr="00DE405B" w:rsidRDefault="00B97A4C" w:rsidP="00B97A4C">
      <w:pPr>
        <w:widowControl w:val="0"/>
        <w:tabs>
          <w:tab w:val="num" w:pos="142"/>
          <w:tab w:val="left" w:pos="709"/>
          <w:tab w:val="num" w:pos="862"/>
          <w:tab w:val="left" w:pos="1418"/>
        </w:tabs>
        <w:suppressAutoHyphens w:val="0"/>
        <w:ind w:firstLine="426"/>
        <w:jc w:val="center"/>
        <w:rPr>
          <w:b/>
        </w:rPr>
      </w:pPr>
      <w:r>
        <w:rPr>
          <w:b/>
        </w:rPr>
        <w:t>10. Разрешение споров</w:t>
      </w:r>
    </w:p>
    <w:p w:rsidR="00B97A4C" w:rsidRPr="00DE405B" w:rsidRDefault="00B97A4C" w:rsidP="00B97A4C">
      <w:pPr>
        <w:widowControl w:val="0"/>
        <w:tabs>
          <w:tab w:val="num" w:pos="142"/>
          <w:tab w:val="left" w:pos="709"/>
          <w:tab w:val="num" w:pos="862"/>
          <w:tab w:val="left" w:pos="1418"/>
        </w:tabs>
        <w:suppressAutoHyphens w:val="0"/>
        <w:ind w:firstLine="426"/>
        <w:jc w:val="both"/>
      </w:pPr>
      <w:r>
        <w:t>10.1. Все споры, возникающие при исполнении настоящего Договора, решаются Ст</w:t>
      </w:r>
      <w:r>
        <w:t>о</w:t>
      </w:r>
      <w:r>
        <w:t>ронами путем переговоров, которые могут проводиться как в устной, так и в письменной форме.</w:t>
      </w:r>
    </w:p>
    <w:p w:rsidR="00B97A4C" w:rsidRPr="00DE405B" w:rsidRDefault="00B97A4C" w:rsidP="00B97A4C">
      <w:pPr>
        <w:widowControl w:val="0"/>
        <w:tabs>
          <w:tab w:val="num" w:pos="142"/>
          <w:tab w:val="left" w:pos="709"/>
          <w:tab w:val="num" w:pos="862"/>
          <w:tab w:val="left" w:pos="1418"/>
        </w:tabs>
        <w:suppressAutoHyphens w:val="0"/>
        <w:ind w:firstLine="426"/>
        <w:jc w:val="both"/>
      </w:pPr>
      <w:r>
        <w:t>Инициирование, вступление и проведение переговоров является правом Сторон.</w:t>
      </w:r>
    </w:p>
    <w:p w:rsidR="00B97A4C" w:rsidRPr="00DE405B" w:rsidRDefault="00B97A4C" w:rsidP="00B97A4C">
      <w:pPr>
        <w:widowControl w:val="0"/>
        <w:tabs>
          <w:tab w:val="num" w:pos="142"/>
          <w:tab w:val="left" w:pos="709"/>
          <w:tab w:val="num" w:pos="862"/>
          <w:tab w:val="left" w:pos="1418"/>
        </w:tabs>
        <w:suppressAutoHyphens w:val="0"/>
        <w:ind w:firstLine="426"/>
        <w:jc w:val="both"/>
      </w:pPr>
      <w:r>
        <w:t>10.2. Если стороны не придут к соглашению путем переговоров, все споры рассматр</w:t>
      </w:r>
      <w:r>
        <w:t>и</w:t>
      </w:r>
      <w:r>
        <w:t xml:space="preserve">ваются в претензионном порядке. Срок рассмотрения претензии – 30 (тридцать) календарных дней с даты получения претензии. </w:t>
      </w:r>
    </w:p>
    <w:p w:rsidR="00B97A4C" w:rsidRPr="00DE405B" w:rsidRDefault="00B97A4C" w:rsidP="00B97A4C">
      <w:pPr>
        <w:widowControl w:val="0"/>
        <w:tabs>
          <w:tab w:val="num" w:pos="142"/>
          <w:tab w:val="left" w:pos="709"/>
          <w:tab w:val="num" w:pos="862"/>
          <w:tab w:val="left" w:pos="1418"/>
        </w:tabs>
        <w:suppressAutoHyphens w:val="0"/>
        <w:ind w:firstLine="426"/>
        <w:jc w:val="both"/>
      </w:pPr>
      <w:r>
        <w:t>10.3. Претензии оформляются в письменной форме, подписываются уполномоченн</w:t>
      </w:r>
      <w:r>
        <w:t>ы</w:t>
      </w:r>
      <w:r>
        <w:t>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w:t>
      </w:r>
    </w:p>
    <w:p w:rsidR="00B97A4C" w:rsidRPr="00DE405B" w:rsidRDefault="00B97A4C" w:rsidP="00B97A4C">
      <w:pPr>
        <w:widowControl w:val="0"/>
        <w:tabs>
          <w:tab w:val="num" w:pos="142"/>
          <w:tab w:val="left" w:pos="709"/>
          <w:tab w:val="num" w:pos="862"/>
          <w:tab w:val="left" w:pos="1418"/>
        </w:tabs>
        <w:suppressAutoHyphens w:val="0"/>
        <w:ind w:firstLine="426"/>
        <w:jc w:val="both"/>
      </w:pPr>
      <w:r>
        <w:t>10.3.1.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rsidR="00B97A4C" w:rsidRPr="00DE405B" w:rsidRDefault="00B97A4C" w:rsidP="00B97A4C">
      <w:pPr>
        <w:widowControl w:val="0"/>
        <w:tabs>
          <w:tab w:val="num" w:pos="142"/>
          <w:tab w:val="left" w:pos="709"/>
          <w:tab w:val="num" w:pos="862"/>
          <w:tab w:val="left" w:pos="1418"/>
        </w:tabs>
        <w:suppressAutoHyphens w:val="0"/>
        <w:ind w:firstLine="426"/>
        <w:jc w:val="both"/>
      </w:pPr>
      <w:r>
        <w:t xml:space="preserve">для Покупателя – </w:t>
      </w:r>
      <w:hyperlink r:id="rId38" w:history="1">
        <w:r>
          <w:rPr>
            <w:color w:val="0000FF"/>
            <w:u w:val="single"/>
          </w:rPr>
          <w:t>zabzd@trcont.ru</w:t>
        </w:r>
      </w:hyperlink>
      <w:r>
        <w:t>;</w:t>
      </w:r>
    </w:p>
    <w:p w:rsidR="00B97A4C" w:rsidRDefault="00B97A4C" w:rsidP="00B97A4C">
      <w:pPr>
        <w:widowControl w:val="0"/>
        <w:tabs>
          <w:tab w:val="num" w:pos="142"/>
          <w:tab w:val="left" w:pos="709"/>
          <w:tab w:val="num" w:pos="862"/>
          <w:tab w:val="left" w:pos="1418"/>
        </w:tabs>
        <w:suppressAutoHyphens w:val="0"/>
        <w:ind w:firstLine="426"/>
        <w:jc w:val="both"/>
      </w:pPr>
      <w:r>
        <w:t>для Поставщика - ____________________.</w:t>
      </w:r>
    </w:p>
    <w:p w:rsidR="00B97A4C" w:rsidRDefault="00B97A4C" w:rsidP="00B97A4C">
      <w:pPr>
        <w:widowControl w:val="0"/>
        <w:tabs>
          <w:tab w:val="num" w:pos="142"/>
          <w:tab w:val="left" w:pos="709"/>
          <w:tab w:val="num" w:pos="862"/>
          <w:tab w:val="left" w:pos="1418"/>
        </w:tabs>
        <w:suppressAutoHyphens w:val="0"/>
        <w:ind w:firstLine="426"/>
        <w:jc w:val="both"/>
      </w:pPr>
      <w:r>
        <w:t>10.3.2. В случае предъявления претензии в электронном виде посредством электро</w:t>
      </w:r>
      <w:r>
        <w:t>н</w:t>
      </w:r>
      <w:r>
        <w:lastRenderedPageBreak/>
        <w:t>ной почты:</w:t>
      </w:r>
    </w:p>
    <w:p w:rsidR="00B97A4C" w:rsidRDefault="00B97A4C" w:rsidP="00B97A4C">
      <w:pPr>
        <w:widowControl w:val="0"/>
        <w:tabs>
          <w:tab w:val="num" w:pos="142"/>
          <w:tab w:val="left" w:pos="709"/>
          <w:tab w:val="num" w:pos="862"/>
          <w:tab w:val="left" w:pos="1418"/>
        </w:tabs>
        <w:suppressAutoHyphens w:val="0"/>
        <w:ind w:firstLine="426"/>
        <w:jc w:val="both"/>
      </w:pPr>
      <w: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10.3.1 настоящего Договора. Стороны обязаны обеспечить актуальность адресов электронной почты, а также своевременность получения и обработки поступающих сообщений.В случае не уведомления/несвоевременного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B97A4C" w:rsidRDefault="00B97A4C" w:rsidP="00B97A4C">
      <w:pPr>
        <w:widowControl w:val="0"/>
        <w:tabs>
          <w:tab w:val="num" w:pos="142"/>
          <w:tab w:val="left" w:pos="709"/>
          <w:tab w:val="num" w:pos="862"/>
          <w:tab w:val="left" w:pos="1418"/>
        </w:tabs>
        <w:suppressAutoHyphens w:val="0"/>
        <w:ind w:firstLine="426"/>
        <w:jc w:val="both"/>
      </w:pPr>
      <w:r>
        <w:t>б) датой направления претензии считается дата отправления сообщения(ий) с вложе</w:t>
      </w:r>
      <w:r>
        <w:t>н</w:t>
      </w:r>
      <w:r>
        <w:t>ными файлами претензии и приложений к ней;</w:t>
      </w:r>
    </w:p>
    <w:p w:rsidR="00B97A4C" w:rsidRDefault="00B97A4C" w:rsidP="00B97A4C">
      <w:pPr>
        <w:widowControl w:val="0"/>
        <w:tabs>
          <w:tab w:val="num" w:pos="142"/>
          <w:tab w:val="left" w:pos="709"/>
          <w:tab w:val="num" w:pos="862"/>
          <w:tab w:val="left" w:pos="1418"/>
        </w:tabs>
        <w:suppressAutoHyphens w:val="0"/>
        <w:ind w:firstLine="426"/>
        <w:jc w:val="both"/>
      </w:pPr>
      <w:r>
        <w:t>в) датой получения претензии/поступления претензии к Стороне-получателю прете</w:t>
      </w:r>
      <w:r>
        <w:t>н</w:t>
      </w:r>
      <w:r>
        <w:t>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B97A4C" w:rsidRDefault="00B97A4C" w:rsidP="00B97A4C">
      <w:pPr>
        <w:widowControl w:val="0"/>
        <w:tabs>
          <w:tab w:val="num" w:pos="142"/>
          <w:tab w:val="left" w:pos="709"/>
          <w:tab w:val="num" w:pos="862"/>
          <w:tab w:val="left" w:pos="1418"/>
        </w:tabs>
        <w:suppressAutoHyphens w:val="0"/>
        <w:ind w:firstLine="426"/>
        <w:jc w:val="both"/>
      </w:pPr>
      <w:r>
        <w:t>г) при направлении претензии и прилагаемых к ней материалов несколькими сообщ</w:t>
      </w:r>
      <w:r>
        <w:t>е</w:t>
      </w:r>
      <w:r>
        <w:t xml:space="preserve">ниями в теме сообщений указывается объединяющий их признак, например реквизиты претензии; </w:t>
      </w:r>
    </w:p>
    <w:p w:rsidR="00B97A4C" w:rsidRDefault="00B97A4C" w:rsidP="00B97A4C">
      <w:pPr>
        <w:widowControl w:val="0"/>
        <w:tabs>
          <w:tab w:val="num" w:pos="142"/>
          <w:tab w:val="left" w:pos="709"/>
          <w:tab w:val="num" w:pos="862"/>
          <w:tab w:val="left" w:pos="1418"/>
        </w:tabs>
        <w:suppressAutoHyphens w:val="0"/>
        <w:ind w:firstLine="426"/>
        <w:jc w:val="both"/>
      </w:pPr>
      <w:r>
        <w:t>д) в случае возникновения сомнений в подлинности представленных документов, не 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B97A4C" w:rsidRDefault="00B97A4C" w:rsidP="00B97A4C">
      <w:pPr>
        <w:widowControl w:val="0"/>
        <w:tabs>
          <w:tab w:val="num" w:pos="142"/>
          <w:tab w:val="left" w:pos="709"/>
          <w:tab w:val="num" w:pos="862"/>
          <w:tab w:val="left" w:pos="1418"/>
        </w:tabs>
        <w:suppressAutoHyphens w:val="0"/>
        <w:ind w:firstLine="426"/>
        <w:jc w:val="both"/>
      </w:pPr>
      <w:r>
        <w:t>е) во всех случаях Стороны сохраняют подлинные документы до разрешения спора.</w:t>
      </w:r>
    </w:p>
    <w:p w:rsidR="00B97A4C" w:rsidRDefault="00B97A4C" w:rsidP="00B97A4C">
      <w:pPr>
        <w:widowControl w:val="0"/>
        <w:tabs>
          <w:tab w:val="num" w:pos="142"/>
          <w:tab w:val="left" w:pos="709"/>
          <w:tab w:val="num" w:pos="862"/>
          <w:tab w:val="left" w:pos="1418"/>
        </w:tabs>
        <w:suppressAutoHyphens w:val="0"/>
        <w:ind w:firstLine="426"/>
        <w:jc w:val="both"/>
        <w:rPr>
          <w:rFonts w:eastAsia="Arial"/>
        </w:rPr>
      </w:pPr>
      <w:r>
        <w:rPr>
          <w:rFonts w:eastAsia="Arial"/>
        </w:rPr>
        <w:t>10.3.3. Ответ на претензию, как правило, направляется в порядке, аналогичном поря</w:t>
      </w:r>
      <w:r>
        <w:rPr>
          <w:rFonts w:eastAsia="Arial"/>
        </w:rPr>
        <w:t>д</w:t>
      </w:r>
      <w:r>
        <w:rPr>
          <w:rFonts w:eastAsia="Arial"/>
        </w:rPr>
        <w:t>ку предъявления претензии. К ответу на претензию, направляемому по электронной почте, применяются все положения о предъявлении претензии, изложенные в п. 10.2 настоящего Договора, по аналогии.</w:t>
      </w:r>
    </w:p>
    <w:p w:rsidR="00B97A4C" w:rsidRDefault="00B97A4C" w:rsidP="00B97A4C">
      <w:pPr>
        <w:widowControl w:val="0"/>
        <w:tabs>
          <w:tab w:val="num" w:pos="142"/>
          <w:tab w:val="left" w:pos="709"/>
          <w:tab w:val="num" w:pos="862"/>
          <w:tab w:val="left" w:pos="1418"/>
        </w:tabs>
        <w:suppressAutoHyphens w:val="0"/>
        <w:ind w:firstLine="426"/>
        <w:jc w:val="both"/>
        <w:rPr>
          <w:rFonts w:eastAsia="Arial"/>
        </w:rPr>
      </w:pPr>
      <w:r>
        <w:rPr>
          <w:rFonts w:eastAsia="Arial"/>
        </w:rPr>
        <w:t>10.4.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w:t>
      </w:r>
    </w:p>
    <w:p w:rsidR="00B97A4C" w:rsidRDefault="00B97A4C" w:rsidP="00B97A4C">
      <w:pPr>
        <w:widowControl w:val="0"/>
        <w:tabs>
          <w:tab w:val="num" w:pos="142"/>
          <w:tab w:val="left" w:pos="709"/>
          <w:tab w:val="num" w:pos="862"/>
          <w:tab w:val="left" w:pos="1418"/>
        </w:tabs>
        <w:suppressAutoHyphens w:val="0"/>
        <w:ind w:firstLine="426"/>
        <w:jc w:val="both"/>
        <w:rPr>
          <w:rFonts w:eastAsia="Arial"/>
          <w:b/>
        </w:rPr>
      </w:pPr>
      <w:r>
        <w:rPr>
          <w:rFonts w:eastAsia="Arial"/>
          <w:b/>
        </w:rPr>
        <w:t>11. Порядок внесения изменений, дополнений в Договор и его расторжения</w:t>
      </w:r>
    </w:p>
    <w:p w:rsidR="00B97A4C" w:rsidRDefault="00B97A4C" w:rsidP="00B97A4C">
      <w:pPr>
        <w:widowControl w:val="0"/>
        <w:tabs>
          <w:tab w:val="num" w:pos="142"/>
          <w:tab w:val="left" w:pos="709"/>
          <w:tab w:val="num" w:pos="862"/>
          <w:tab w:val="left" w:pos="1418"/>
        </w:tabs>
        <w:suppressAutoHyphens w:val="0"/>
        <w:ind w:firstLine="426"/>
        <w:jc w:val="both"/>
        <w:rPr>
          <w:rFonts w:eastAsia="Arial"/>
        </w:rPr>
      </w:pPr>
      <w:r>
        <w:rPr>
          <w:rFonts w:eastAsia="Arial"/>
        </w:rPr>
        <w:t>11.1. В настоящий Договор могут быть внесены изменения и дополнения, которые оформляются дополнительными соглашениями к настоящему Договору.</w:t>
      </w:r>
    </w:p>
    <w:p w:rsidR="00B97A4C" w:rsidRDefault="00B97A4C" w:rsidP="00B97A4C">
      <w:pPr>
        <w:widowControl w:val="0"/>
        <w:tabs>
          <w:tab w:val="num" w:pos="142"/>
          <w:tab w:val="left" w:pos="709"/>
          <w:tab w:val="num" w:pos="862"/>
          <w:tab w:val="left" w:pos="1418"/>
        </w:tabs>
        <w:suppressAutoHyphens w:val="0"/>
        <w:ind w:firstLine="426"/>
        <w:jc w:val="both"/>
        <w:rPr>
          <w:rFonts w:eastAsia="Arial"/>
        </w:rPr>
      </w:pPr>
      <w:r>
        <w:rPr>
          <w:rFonts w:eastAsia="Arial"/>
        </w:rPr>
        <w:t>11.2. Настоящий Договор может быть досрочно расторгнут Покупателем во внесуде</w:t>
      </w:r>
      <w:r>
        <w:rPr>
          <w:rFonts w:eastAsia="Arial"/>
        </w:rPr>
        <w:t>б</w:t>
      </w:r>
      <w:r>
        <w:rPr>
          <w:rFonts w:eastAsia="Arial"/>
        </w:rPr>
        <w:t>ном порядке в любой момент путём направления письменного уведомления о расторжении настоящего Договора Поставщику не позднее чем за 10 (десять) календа</w:t>
      </w:r>
      <w:r>
        <w:rPr>
          <w:rFonts w:eastAsia="Arial"/>
        </w:rPr>
        <w:t>р</w:t>
      </w:r>
      <w:r>
        <w:rPr>
          <w:rFonts w:eastAsia="Arial"/>
        </w:rPr>
        <w:t xml:space="preserve">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B97A4C" w:rsidRDefault="00B97A4C" w:rsidP="00B97A4C">
      <w:pPr>
        <w:widowControl w:val="0"/>
        <w:tabs>
          <w:tab w:val="num" w:pos="142"/>
          <w:tab w:val="left" w:pos="709"/>
          <w:tab w:val="num" w:pos="862"/>
          <w:tab w:val="left" w:pos="1418"/>
        </w:tabs>
        <w:suppressAutoHyphens w:val="0"/>
        <w:ind w:firstLine="426"/>
        <w:jc w:val="both"/>
        <w:rPr>
          <w:rFonts w:eastAsia="Arial"/>
          <w:iCs/>
        </w:rPr>
      </w:pPr>
      <w:r>
        <w:rPr>
          <w:rFonts w:eastAsia="Arial"/>
        </w:rPr>
        <w:t xml:space="preserve">11.3. В случае досрочного расторжения настоящего Договора </w:t>
      </w:r>
      <w:r>
        <w:rPr>
          <w:rFonts w:eastAsia="Arial"/>
        </w:rPr>
        <w:br/>
        <w:t>по основаниям, предусмотренным законодательством Российской</w:t>
      </w:r>
      <w:r>
        <w:rPr>
          <w:rFonts w:eastAsia="Arial"/>
        </w:rPr>
        <w:br/>
        <w:t>Федерации и настоящим Договором, Поставщик обязуется возвратить Покупателю авансовый платеж в части, превышающей стоимость поставленного Товара, в течение 3 (трех) календарных дней с даты расторжения настоящего Договора.</w:t>
      </w:r>
      <w:r>
        <w:rPr>
          <w:rFonts w:eastAsia="Arial"/>
          <w:iCs/>
        </w:rPr>
        <w:t xml:space="preserve"> </w:t>
      </w:r>
    </w:p>
    <w:p w:rsidR="00F52096" w:rsidRDefault="00B97A4C" w:rsidP="00F52096">
      <w:pPr>
        <w:widowControl w:val="0"/>
        <w:tabs>
          <w:tab w:val="num" w:pos="142"/>
          <w:tab w:val="left" w:pos="709"/>
          <w:tab w:val="num" w:pos="862"/>
          <w:tab w:val="left" w:pos="1418"/>
        </w:tabs>
        <w:suppressAutoHyphens w:val="0"/>
        <w:ind w:firstLine="426"/>
        <w:jc w:val="both"/>
        <w:rPr>
          <w:b/>
        </w:rPr>
      </w:pPr>
      <w:r>
        <w:rPr>
          <w:b/>
        </w:rPr>
        <w:t>12. Срок действия Договора</w:t>
      </w:r>
    </w:p>
    <w:p w:rsidR="00F52096" w:rsidRDefault="00B97A4C" w:rsidP="00F52096">
      <w:pPr>
        <w:widowControl w:val="0"/>
        <w:tabs>
          <w:tab w:val="num" w:pos="142"/>
          <w:tab w:val="left" w:pos="709"/>
          <w:tab w:val="num" w:pos="862"/>
          <w:tab w:val="left" w:pos="1418"/>
        </w:tabs>
        <w:suppressAutoHyphens w:val="0"/>
        <w:ind w:firstLine="426"/>
        <w:jc w:val="both"/>
        <w:rPr>
          <w:rFonts w:eastAsia="Arial"/>
        </w:rPr>
      </w:pPr>
      <w:r>
        <w:rPr>
          <w:rFonts w:eastAsia="Arial"/>
        </w:rPr>
        <w:t>12.1. Настоящий Договор вступает в силу с даты его подписания Сторонами и де</w:t>
      </w:r>
      <w:r>
        <w:rPr>
          <w:rFonts w:eastAsia="Arial"/>
        </w:rPr>
        <w:t>й</w:t>
      </w:r>
      <w:r>
        <w:rPr>
          <w:rFonts w:eastAsia="Arial"/>
        </w:rPr>
        <w:t>ствует до полного исполнения Сторонами своих обязательств.</w:t>
      </w:r>
    </w:p>
    <w:p w:rsidR="00F52096" w:rsidRDefault="00B97A4C" w:rsidP="00F52096">
      <w:pPr>
        <w:widowControl w:val="0"/>
        <w:tabs>
          <w:tab w:val="num" w:pos="142"/>
          <w:tab w:val="left" w:pos="709"/>
          <w:tab w:val="num" w:pos="862"/>
          <w:tab w:val="left" w:pos="1418"/>
        </w:tabs>
        <w:suppressAutoHyphens w:val="0"/>
        <w:ind w:firstLine="426"/>
        <w:jc w:val="both"/>
        <w:rPr>
          <w:b/>
        </w:rPr>
      </w:pPr>
      <w:r>
        <w:rPr>
          <w:b/>
        </w:rPr>
        <w:t>13. Антикоррупционная оговорка</w:t>
      </w:r>
    </w:p>
    <w:p w:rsidR="00F52096" w:rsidRDefault="00B97A4C" w:rsidP="00F52096">
      <w:pPr>
        <w:widowControl w:val="0"/>
        <w:tabs>
          <w:tab w:val="num" w:pos="142"/>
          <w:tab w:val="left" w:pos="709"/>
          <w:tab w:val="num" w:pos="862"/>
          <w:tab w:val="left" w:pos="1418"/>
        </w:tabs>
        <w:suppressAutoHyphens w:val="0"/>
        <w:ind w:firstLine="426"/>
        <w:jc w:val="both"/>
        <w:rPr>
          <w:rFonts w:eastAsia="Arial"/>
          <w:iCs/>
        </w:rPr>
      </w:pPr>
      <w:r>
        <w:rPr>
          <w:rFonts w:eastAsia="Arial"/>
          <w:iCs/>
        </w:rPr>
        <w:t xml:space="preserve">13.1. Стороны настоящим подтверждают, что им известны требования применимого </w:t>
      </w:r>
      <w:r>
        <w:rPr>
          <w:rFonts w:eastAsia="Arial"/>
          <w:iCs/>
        </w:rPr>
        <w:lastRenderedPageBreak/>
        <w:t>законодательства и применимых норм международного права о противодействии корру</w:t>
      </w:r>
      <w:r>
        <w:rPr>
          <w:rFonts w:eastAsia="Arial"/>
          <w:iCs/>
        </w:rPr>
        <w:t>п</w:t>
      </w:r>
      <w:r>
        <w:rPr>
          <w:rFonts w:eastAsia="Arial"/>
          <w:iCs/>
        </w:rPr>
        <w:t>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w:t>
      </w:r>
      <w:r>
        <w:rPr>
          <w:rFonts w:eastAsia="Arial"/>
          <w:iCs/>
        </w:rPr>
        <w:t>о</w:t>
      </w:r>
      <w:r>
        <w:rPr>
          <w:rFonts w:eastAsia="Arial"/>
          <w:iCs/>
        </w:rPr>
        <w:t>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F52096" w:rsidRDefault="00B97A4C" w:rsidP="00F52096">
      <w:pPr>
        <w:widowControl w:val="0"/>
        <w:tabs>
          <w:tab w:val="num" w:pos="142"/>
          <w:tab w:val="left" w:pos="709"/>
          <w:tab w:val="num" w:pos="862"/>
          <w:tab w:val="left" w:pos="1418"/>
        </w:tabs>
        <w:suppressAutoHyphens w:val="0"/>
        <w:ind w:firstLine="426"/>
        <w:jc w:val="both"/>
        <w:rPr>
          <w:rFonts w:eastAsia="Arial"/>
          <w:iCs/>
        </w:rPr>
      </w:pPr>
      <w:r>
        <w:rPr>
          <w:rFonts w:eastAsia="Arial"/>
          <w:iCs/>
        </w:rPr>
        <w:t>13.2. Каждая Сторона настоящим подтверждает, что ни она, ни ее работники, предст</w:t>
      </w:r>
      <w:r>
        <w:rPr>
          <w:rFonts w:eastAsia="Arial"/>
          <w:iCs/>
        </w:rPr>
        <w:t>а</w:t>
      </w:r>
      <w:r>
        <w:rPr>
          <w:rFonts w:eastAsia="Arial"/>
          <w:iCs/>
        </w:rPr>
        <w:t>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w:t>
      </w:r>
      <w:r>
        <w:rPr>
          <w:rFonts w:eastAsia="Arial"/>
          <w:iCs/>
        </w:rPr>
        <w:t>и</w:t>
      </w:r>
      <w:r>
        <w:rPr>
          <w:rFonts w:eastAsia="Arial"/>
          <w:iCs/>
        </w:rPr>
        <w:t>мали деньги, ценные бумаги, иное имущество или работы (услуги), в связи с заключением настоящего Договора.</w:t>
      </w:r>
    </w:p>
    <w:p w:rsidR="00F52096" w:rsidRDefault="00B97A4C" w:rsidP="00F52096">
      <w:pPr>
        <w:widowControl w:val="0"/>
        <w:tabs>
          <w:tab w:val="num" w:pos="142"/>
          <w:tab w:val="left" w:pos="709"/>
          <w:tab w:val="num" w:pos="862"/>
          <w:tab w:val="left" w:pos="1418"/>
        </w:tabs>
        <w:suppressAutoHyphens w:val="0"/>
        <w:ind w:firstLine="426"/>
        <w:jc w:val="both"/>
        <w:rPr>
          <w:rFonts w:eastAsia="Arial"/>
          <w:iCs/>
        </w:rPr>
      </w:pPr>
      <w:r>
        <w:rPr>
          <w:rFonts w:eastAsia="Arial"/>
          <w:iCs/>
        </w:rPr>
        <w:t>13.3. При исполнении своих обязательств по настоящему Договору Стороны, их р</w:t>
      </w:r>
      <w:r>
        <w:rPr>
          <w:rFonts w:eastAsia="Arial"/>
          <w:iCs/>
        </w:rPr>
        <w:t>а</w:t>
      </w:r>
      <w:r>
        <w:rPr>
          <w:rFonts w:eastAsia="Arial"/>
          <w:iCs/>
        </w:rPr>
        <w:t>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w:t>
      </w:r>
      <w:r>
        <w:rPr>
          <w:rFonts w:eastAsia="Arial"/>
          <w:iCs/>
        </w:rPr>
        <w:t>е</w:t>
      </w:r>
      <w:r>
        <w:rPr>
          <w:rFonts w:eastAsia="Arial"/>
          <w:iCs/>
        </w:rPr>
        <w:t>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w:t>
      </w:r>
      <w:r>
        <w:rPr>
          <w:rFonts w:eastAsia="Arial"/>
          <w:iCs/>
        </w:rPr>
        <w:t>е</w:t>
      </w:r>
      <w:r>
        <w:rPr>
          <w:rFonts w:eastAsia="Arial"/>
          <w:iCs/>
        </w:rPr>
        <w:t>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w:t>
      </w:r>
      <w:r>
        <w:rPr>
          <w:rFonts w:eastAsia="Arial"/>
          <w:iCs/>
        </w:rPr>
        <w:t>у</w:t>
      </w:r>
      <w:r>
        <w:rPr>
          <w:rFonts w:eastAsia="Arial"/>
          <w:iCs/>
        </w:rPr>
        <w:t>ществ, оказания недружественного влияния или для достижения иных неправомерных целей.</w:t>
      </w:r>
    </w:p>
    <w:p w:rsidR="00F52096" w:rsidRDefault="00B97A4C" w:rsidP="00F52096">
      <w:pPr>
        <w:widowControl w:val="0"/>
        <w:tabs>
          <w:tab w:val="num" w:pos="142"/>
          <w:tab w:val="left" w:pos="709"/>
          <w:tab w:val="num" w:pos="862"/>
          <w:tab w:val="left" w:pos="1418"/>
        </w:tabs>
        <w:suppressAutoHyphens w:val="0"/>
        <w:ind w:firstLine="426"/>
        <w:jc w:val="both"/>
        <w:rPr>
          <w:rFonts w:eastAsia="Arial"/>
          <w:iCs/>
        </w:rPr>
      </w:pPr>
      <w:r>
        <w:rPr>
          <w:rFonts w:eastAsia="Arial"/>
          <w:iCs/>
        </w:rPr>
        <w:t>13.4.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предста</w:t>
      </w:r>
      <w:r>
        <w:rPr>
          <w:rFonts w:eastAsia="Arial"/>
          <w:iCs/>
        </w:rPr>
        <w:t>в</w:t>
      </w:r>
      <w:r>
        <w:rPr>
          <w:rFonts w:eastAsia="Arial"/>
          <w:iCs/>
        </w:rPr>
        <w:t>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w:t>
      </w:r>
      <w:r>
        <w:rPr>
          <w:rFonts w:eastAsia="Arial"/>
          <w:iCs/>
        </w:rPr>
        <w:t>у</w:t>
      </w:r>
      <w:r>
        <w:rPr>
          <w:rFonts w:eastAsia="Arial"/>
          <w:iCs/>
        </w:rPr>
        <w:t>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F52096" w:rsidRDefault="00B97A4C" w:rsidP="00F52096">
      <w:pPr>
        <w:widowControl w:val="0"/>
        <w:tabs>
          <w:tab w:val="num" w:pos="142"/>
          <w:tab w:val="left" w:pos="709"/>
          <w:tab w:val="num" w:pos="862"/>
          <w:tab w:val="left" w:pos="1418"/>
        </w:tabs>
        <w:suppressAutoHyphens w:val="0"/>
        <w:ind w:firstLine="426"/>
        <w:jc w:val="both"/>
        <w:rPr>
          <w:rFonts w:eastAsia="Arial"/>
          <w:iCs/>
        </w:rPr>
      </w:pPr>
      <w:r>
        <w:rPr>
          <w:rFonts w:eastAsia="Arial"/>
          <w:iCs/>
        </w:rPr>
        <w:t>13.5.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w:t>
      </w:r>
      <w:r>
        <w:rPr>
          <w:rFonts w:eastAsia="Arial"/>
          <w:iCs/>
        </w:rPr>
        <w:t>н</w:t>
      </w:r>
      <w:r>
        <w:rPr>
          <w:rFonts w:eastAsia="Arial"/>
          <w:iCs/>
        </w:rPr>
        <w:t>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w:t>
      </w:r>
      <w:r>
        <w:rPr>
          <w:rFonts w:eastAsia="Arial"/>
          <w:iCs/>
        </w:rPr>
        <w:t>а</w:t>
      </w:r>
      <w:r>
        <w:rPr>
          <w:rFonts w:eastAsia="Arial"/>
          <w:iCs/>
        </w:rPr>
        <w:t xml:space="preserve">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F52096" w:rsidRDefault="00B97A4C" w:rsidP="00F52096">
      <w:pPr>
        <w:widowControl w:val="0"/>
        <w:tabs>
          <w:tab w:val="num" w:pos="142"/>
          <w:tab w:val="left" w:pos="709"/>
          <w:tab w:val="num" w:pos="862"/>
          <w:tab w:val="left" w:pos="1418"/>
        </w:tabs>
        <w:suppressAutoHyphens w:val="0"/>
        <w:ind w:firstLine="426"/>
        <w:jc w:val="both"/>
        <w:rPr>
          <w:rFonts w:eastAsia="Arial"/>
          <w:iCs/>
        </w:rPr>
      </w:pPr>
      <w:r>
        <w:rPr>
          <w:rFonts w:eastAsia="Arial"/>
          <w:iCs/>
        </w:rPr>
        <w:t>13.6. Каждая Сторона вправе в одностороннем внесудебном порядке расторгнуть Д</w:t>
      </w:r>
      <w:r>
        <w:rPr>
          <w:rFonts w:eastAsia="Arial"/>
          <w:iCs/>
        </w:rPr>
        <w:t>о</w:t>
      </w:r>
      <w:r>
        <w:rPr>
          <w:rFonts w:eastAsia="Arial"/>
          <w:iCs/>
        </w:rPr>
        <w:t>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F52096" w:rsidRDefault="00B97A4C" w:rsidP="00F52096">
      <w:pPr>
        <w:widowControl w:val="0"/>
        <w:tabs>
          <w:tab w:val="num" w:pos="142"/>
          <w:tab w:val="left" w:pos="709"/>
          <w:tab w:val="num" w:pos="862"/>
          <w:tab w:val="left" w:pos="1418"/>
        </w:tabs>
        <w:suppressAutoHyphens w:val="0"/>
        <w:ind w:firstLine="426"/>
        <w:jc w:val="both"/>
        <w:rPr>
          <w:rFonts w:eastAsia="Arial"/>
          <w:iCs/>
        </w:rPr>
      </w:pPr>
      <w:r>
        <w:rPr>
          <w:rFonts w:eastAsia="Arial"/>
          <w:iCs/>
        </w:rPr>
        <w:t>13.6.1. при наличии доказательств совершения уголовного преступления или админ</w:t>
      </w:r>
      <w:r>
        <w:rPr>
          <w:rFonts w:eastAsia="Arial"/>
          <w:iCs/>
        </w:rPr>
        <w:t>и</w:t>
      </w:r>
      <w:r>
        <w:rPr>
          <w:rFonts w:eastAsia="Arial"/>
          <w:iCs/>
        </w:rPr>
        <w:t>стративного правонарушения коррупционной направленности другой Стороной;</w:t>
      </w:r>
    </w:p>
    <w:p w:rsidR="00F52096" w:rsidRDefault="00B97A4C" w:rsidP="00F52096">
      <w:pPr>
        <w:widowControl w:val="0"/>
        <w:tabs>
          <w:tab w:val="num" w:pos="142"/>
          <w:tab w:val="left" w:pos="709"/>
          <w:tab w:val="num" w:pos="862"/>
          <w:tab w:val="left" w:pos="1418"/>
        </w:tabs>
        <w:suppressAutoHyphens w:val="0"/>
        <w:ind w:firstLine="426"/>
        <w:jc w:val="both"/>
        <w:rPr>
          <w:rFonts w:eastAsia="Arial"/>
          <w:iCs/>
        </w:rPr>
      </w:pPr>
      <w:r>
        <w:rPr>
          <w:rFonts w:eastAsia="Arial"/>
          <w:iCs/>
        </w:rPr>
        <w:t>13.6.2. если в результате нарушения другой Стороной антикоррупционных требов</w:t>
      </w:r>
      <w:r>
        <w:rPr>
          <w:rFonts w:eastAsia="Arial"/>
          <w:iCs/>
        </w:rPr>
        <w:t>а</w:t>
      </w:r>
      <w:r>
        <w:rPr>
          <w:rFonts w:eastAsia="Arial"/>
          <w:iCs/>
        </w:rPr>
        <w:lastRenderedPageBreak/>
        <w:t>ний Стороне причинены убытки;</w:t>
      </w:r>
    </w:p>
    <w:p w:rsidR="00F52096" w:rsidRDefault="00B97A4C" w:rsidP="00F52096">
      <w:pPr>
        <w:widowControl w:val="0"/>
        <w:tabs>
          <w:tab w:val="num" w:pos="142"/>
          <w:tab w:val="left" w:pos="709"/>
          <w:tab w:val="num" w:pos="862"/>
          <w:tab w:val="left" w:pos="1418"/>
        </w:tabs>
        <w:suppressAutoHyphens w:val="0"/>
        <w:ind w:firstLine="426"/>
        <w:jc w:val="both"/>
        <w:rPr>
          <w:rFonts w:eastAsia="Arial"/>
          <w:iCs/>
        </w:rPr>
      </w:pPr>
      <w:r>
        <w:rPr>
          <w:rFonts w:eastAsia="Arial"/>
          <w:iCs/>
        </w:rPr>
        <w:t>13.6.3.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F52096" w:rsidRDefault="00B97A4C" w:rsidP="00F52096">
      <w:pPr>
        <w:widowControl w:val="0"/>
        <w:tabs>
          <w:tab w:val="num" w:pos="142"/>
          <w:tab w:val="left" w:pos="709"/>
          <w:tab w:val="num" w:pos="862"/>
          <w:tab w:val="left" w:pos="1418"/>
        </w:tabs>
        <w:suppressAutoHyphens w:val="0"/>
        <w:ind w:firstLine="426"/>
        <w:jc w:val="both"/>
        <w:rPr>
          <w:rFonts w:eastAsia="Arial"/>
          <w:iCs/>
        </w:rPr>
      </w:pPr>
      <w:r>
        <w:rPr>
          <w:rFonts w:eastAsia="Arial"/>
          <w:iCs/>
        </w:rPr>
        <w:t>13.7. Сторона, нарушившая антикоррупционные требования и (или) условия насто</w:t>
      </w:r>
      <w:r>
        <w:rPr>
          <w:rFonts w:eastAsia="Arial"/>
          <w:iCs/>
        </w:rPr>
        <w:t>я</w:t>
      </w:r>
      <w:r>
        <w:rPr>
          <w:rFonts w:eastAsia="Arial"/>
          <w:iCs/>
        </w:rPr>
        <w:t>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F52096" w:rsidRDefault="00B97A4C" w:rsidP="00F52096">
      <w:pPr>
        <w:widowControl w:val="0"/>
        <w:tabs>
          <w:tab w:val="num" w:pos="142"/>
          <w:tab w:val="left" w:pos="709"/>
          <w:tab w:val="num" w:pos="862"/>
          <w:tab w:val="left" w:pos="1418"/>
        </w:tabs>
        <w:suppressAutoHyphens w:val="0"/>
        <w:ind w:firstLine="426"/>
        <w:jc w:val="both"/>
        <w:rPr>
          <w:rFonts w:eastAsia="Arial"/>
          <w:iCs/>
        </w:rPr>
      </w:pPr>
      <w:r>
        <w:rPr>
          <w:rFonts w:eastAsia="Arial"/>
          <w:iCs/>
        </w:rPr>
        <w:t>13.8. В случае нарушения одной Стороной обязательств по настоящей антикоррупц</w:t>
      </w:r>
      <w:r>
        <w:rPr>
          <w:rFonts w:eastAsia="Arial"/>
          <w:iCs/>
        </w:rPr>
        <w:t>и</w:t>
      </w:r>
      <w:r>
        <w:rPr>
          <w:rFonts w:eastAsia="Arial"/>
          <w:iCs/>
        </w:rPr>
        <w:t>онной оговорке другая Сторона вправе уведомить об этом компетентные государственные органы в соответствии с применимым законодательством.</w:t>
      </w:r>
    </w:p>
    <w:p w:rsidR="00F52096" w:rsidRDefault="00B97A4C" w:rsidP="00F52096">
      <w:pPr>
        <w:widowControl w:val="0"/>
        <w:tabs>
          <w:tab w:val="num" w:pos="142"/>
          <w:tab w:val="left" w:pos="709"/>
          <w:tab w:val="num" w:pos="862"/>
          <w:tab w:val="left" w:pos="1418"/>
        </w:tabs>
        <w:suppressAutoHyphens w:val="0"/>
        <w:ind w:firstLine="426"/>
        <w:jc w:val="both"/>
        <w:rPr>
          <w:rFonts w:eastAsia="Arial"/>
          <w:iCs/>
        </w:rPr>
      </w:pPr>
      <w:r>
        <w:rPr>
          <w:rFonts w:eastAsia="Arial"/>
          <w:iCs/>
        </w:rPr>
        <w:t>13.9. Каналы уведомления Покупателя о нарушениях антикоррупционных требов</w:t>
      </w:r>
      <w:r>
        <w:rPr>
          <w:rFonts w:eastAsia="Arial"/>
          <w:iCs/>
        </w:rPr>
        <w:t>а</w:t>
      </w:r>
      <w:r>
        <w:rPr>
          <w:rFonts w:eastAsia="Arial"/>
          <w:iCs/>
        </w:rPr>
        <w:t xml:space="preserve">ний: тел.: 8 (499) 271-77-90, 8 (800) 100-22-20, официальный сайт (для заполнения специальной формы): trcont.com, адрес электронной почты: anticorr@trcont.ru.  </w:t>
      </w:r>
    </w:p>
    <w:p w:rsidR="00B97A4C" w:rsidRPr="00DE405B" w:rsidRDefault="00B97A4C" w:rsidP="00F52096">
      <w:pPr>
        <w:widowControl w:val="0"/>
        <w:tabs>
          <w:tab w:val="num" w:pos="142"/>
          <w:tab w:val="left" w:pos="709"/>
          <w:tab w:val="num" w:pos="862"/>
          <w:tab w:val="left" w:pos="1418"/>
        </w:tabs>
        <w:suppressAutoHyphens w:val="0"/>
        <w:ind w:firstLine="426"/>
        <w:jc w:val="both"/>
        <w:rPr>
          <w:rFonts w:eastAsia="Arial"/>
          <w:iCs/>
        </w:rPr>
      </w:pPr>
      <w:r>
        <w:rPr>
          <w:rFonts w:eastAsia="Arial"/>
          <w:iCs/>
        </w:rPr>
        <w:t xml:space="preserve">Каналы уведомления Поставщика о нарушениях антикоррупционных требований: тел.: ________________, официальный сайт (для заполнения специальной формы): ______________ / адрес электронной почты: ___________________________.   </w:t>
      </w:r>
    </w:p>
    <w:p w:rsidR="00B97A4C" w:rsidRPr="00DE405B" w:rsidRDefault="00B97A4C" w:rsidP="00B97A4C">
      <w:pPr>
        <w:tabs>
          <w:tab w:val="left" w:pos="567"/>
        </w:tabs>
        <w:ind w:firstLine="426"/>
        <w:jc w:val="center"/>
        <w:rPr>
          <w:b/>
          <w:bCs/>
        </w:rPr>
      </w:pPr>
    </w:p>
    <w:p w:rsidR="00B97A4C" w:rsidRPr="00DE405B" w:rsidRDefault="00B97A4C" w:rsidP="00B97A4C">
      <w:pPr>
        <w:tabs>
          <w:tab w:val="left" w:pos="567"/>
        </w:tabs>
        <w:ind w:firstLine="426"/>
        <w:jc w:val="center"/>
        <w:rPr>
          <w:b/>
        </w:rPr>
      </w:pPr>
      <w:r>
        <w:rPr>
          <w:b/>
          <w:bCs/>
        </w:rPr>
        <w:t xml:space="preserve">14. </w:t>
      </w:r>
      <w:r>
        <w:rPr>
          <w:b/>
        </w:rPr>
        <w:t>Санкционная оговорка</w:t>
      </w:r>
    </w:p>
    <w:p w:rsidR="00B97A4C" w:rsidRPr="00DE405B" w:rsidRDefault="00B97A4C" w:rsidP="00B97A4C">
      <w:pPr>
        <w:tabs>
          <w:tab w:val="left" w:pos="1134"/>
        </w:tabs>
        <w:ind w:firstLine="709"/>
        <w:jc w:val="both"/>
      </w:pPr>
      <w:r>
        <w:rPr>
          <w:bCs/>
        </w:rPr>
        <w:t>14.1.</w:t>
      </w:r>
      <w:r>
        <w:rPr>
          <w:szCs w:val="28"/>
        </w:rPr>
        <w:t xml:space="preserve"> </w:t>
      </w:r>
      <w:r>
        <w:t>Каждая из Сторон заявляет и гарантирует, что на дату заключения настоящего Договора:</w:t>
      </w:r>
    </w:p>
    <w:p w:rsidR="00B97A4C" w:rsidRPr="00DE405B" w:rsidRDefault="00B97A4C" w:rsidP="00B97A4C">
      <w:pPr>
        <w:tabs>
          <w:tab w:val="left" w:pos="1134"/>
        </w:tabs>
        <w:ind w:firstLine="709"/>
        <w:jc w:val="both"/>
      </w:pPr>
      <w:r>
        <w:t>соответствующая Сторона и ни одно из Связанных лиц:</w:t>
      </w:r>
    </w:p>
    <w:p w:rsidR="00B97A4C" w:rsidRPr="00DE405B" w:rsidRDefault="00B97A4C" w:rsidP="00B97A4C">
      <w:pPr>
        <w:tabs>
          <w:tab w:val="left" w:pos="1134"/>
        </w:tabs>
        <w:ind w:firstLine="709"/>
        <w:jc w:val="both"/>
      </w:pPr>
      <w:r>
        <w:t>не является лицом, в отношении которого введены Санкции и/или которое включено в Санкционные списки, и/или не является каким-либо образом связанным с лицом, включенным в Санкционные списки;</w:t>
      </w:r>
    </w:p>
    <w:p w:rsidR="00B97A4C" w:rsidRPr="00DE405B" w:rsidRDefault="00B97A4C" w:rsidP="00B97A4C">
      <w:pPr>
        <w:tabs>
          <w:tab w:val="left" w:pos="1134"/>
        </w:tabs>
        <w:ind w:firstLine="709"/>
        <w:jc w:val="both"/>
      </w:pPr>
      <w:r>
        <w:t>не действует в интересах и/или по указанию какого-либо лица, в отношении которого введены Санкции и/или которое включено в Санкционные списки;</w:t>
      </w:r>
    </w:p>
    <w:p w:rsidR="00B97A4C" w:rsidRPr="00DE405B" w:rsidRDefault="00B97A4C" w:rsidP="00B97A4C">
      <w:pPr>
        <w:tabs>
          <w:tab w:val="left" w:pos="1134"/>
        </w:tabs>
        <w:ind w:firstLine="709"/>
        <w:jc w:val="both"/>
      </w:pPr>
      <w:r>
        <w:t xml:space="preserve">заключает и/или исполняет настоящий Договор не с целью обхода каких-либо Санкций или ограничений. </w:t>
      </w:r>
    </w:p>
    <w:p w:rsidR="00B97A4C" w:rsidRPr="00DE405B" w:rsidRDefault="00B97A4C" w:rsidP="00B97A4C">
      <w:pPr>
        <w:tabs>
          <w:tab w:val="left" w:pos="1134"/>
        </w:tabs>
        <w:ind w:firstLine="709"/>
        <w:jc w:val="both"/>
      </w:pPr>
      <w:r>
        <w:t>14.2. Стороны принимают на себя обязательства в процессе исполнения настоящего Договора незамедлительно сообщить другой Стороне, что Сторона либо ее Связанные лица:</w:t>
      </w:r>
    </w:p>
    <w:p w:rsidR="00B97A4C" w:rsidRPr="00DE405B" w:rsidRDefault="00B97A4C" w:rsidP="00B97A4C">
      <w:pPr>
        <w:tabs>
          <w:tab w:val="left" w:pos="1134"/>
        </w:tabs>
        <w:ind w:firstLine="709"/>
        <w:jc w:val="both"/>
      </w:pPr>
      <w:r>
        <w:t>становятся лицами, в отношении которых введены Санкции и/или которые включены в Санкционные списки, и/или становятся каким-либо образом связанными с лицами, в отношении которых введены Санкции и/или включенными в Санкционные списки;</w:t>
      </w:r>
    </w:p>
    <w:p w:rsidR="00B97A4C" w:rsidRPr="00DE405B" w:rsidRDefault="00B97A4C" w:rsidP="00B97A4C">
      <w:pPr>
        <w:tabs>
          <w:tab w:val="left" w:pos="1134"/>
        </w:tabs>
        <w:ind w:firstLine="709"/>
        <w:jc w:val="both"/>
      </w:pPr>
      <w:r>
        <w:t>начинают действовать в интересах и/или по указанию какого-либо лица, в отношении которого введены Санкции и/или которое включено в Санкционные списки.</w:t>
      </w:r>
    </w:p>
    <w:p w:rsidR="00B97A4C" w:rsidRPr="00DE405B" w:rsidRDefault="00B97A4C" w:rsidP="00B97A4C">
      <w:pPr>
        <w:tabs>
          <w:tab w:val="left" w:pos="1134"/>
        </w:tabs>
        <w:ind w:firstLine="709"/>
        <w:jc w:val="both"/>
      </w:pPr>
      <w:r>
        <w:t>14.3. Стороны подтверждают, что условия пунктов 14.1 и 14.2 настоящей Санкционной оговорки являются существенными условиями Договора.</w:t>
      </w:r>
    </w:p>
    <w:p w:rsidR="00B97A4C" w:rsidRPr="00DE405B" w:rsidRDefault="00B97A4C" w:rsidP="00B97A4C">
      <w:pPr>
        <w:tabs>
          <w:tab w:val="left" w:pos="1134"/>
        </w:tabs>
        <w:ind w:firstLine="709"/>
        <w:jc w:val="both"/>
      </w:pPr>
      <w:r>
        <w:t xml:space="preserve">Если специальной нормой применимого законодательства не установлено иное, неисполнение Стороной обязательств, установленных в </w:t>
      </w:r>
      <w:r>
        <w:br/>
        <w:t xml:space="preserve">п. 14.2 настоящей Оговорки, наступление в отношении Стороны, ее Связанных лиц обстоятельств, указанных в п. 14.2 настоящей Оговорки, в процессе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 14.1 настоящей Санкционной оговорки, является основанием для одностороннего внесудебного отказа другой Стороны от исполнения настоящего Договора. </w:t>
      </w:r>
    </w:p>
    <w:p w:rsidR="00B97A4C" w:rsidRPr="00DE405B" w:rsidRDefault="00B97A4C" w:rsidP="00B97A4C">
      <w:pPr>
        <w:tabs>
          <w:tab w:val="left" w:pos="1134"/>
        </w:tabs>
        <w:ind w:firstLine="709"/>
        <w:jc w:val="both"/>
      </w:pPr>
      <w:r>
        <w:t xml:space="preserve">Настоящий Договор считается расторгнутым с даты получения соответствующей Стороной письменного уведомления другой Стороны, если более поздняя дата не будет </w:t>
      </w:r>
      <w:r>
        <w:lastRenderedPageBreak/>
        <w:t xml:space="preserve">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т.п. в связи с таким расторжением от отказавшейся от исполнения Договора Стороны. </w:t>
      </w:r>
    </w:p>
    <w:p w:rsidR="00B97A4C" w:rsidRPr="00DE405B" w:rsidRDefault="00B97A4C" w:rsidP="00B97A4C">
      <w:pPr>
        <w:tabs>
          <w:tab w:val="left" w:pos="1134"/>
        </w:tabs>
        <w:ind w:firstLine="709"/>
        <w:jc w:val="both"/>
      </w:pPr>
      <w:r>
        <w:t xml:space="preserve">Факт введения в отношении Стороны или какого-либо из ее Связанных лиц Санкций или включения соответствующей Стороны, а также Связанных лиц в Санкционные списки не является обстоятельством непреодолимой силы для такой Стороны. </w:t>
      </w:r>
    </w:p>
    <w:p w:rsidR="00B97A4C" w:rsidRPr="00DE405B" w:rsidRDefault="00B97A4C" w:rsidP="00B97A4C">
      <w:pPr>
        <w:tabs>
          <w:tab w:val="left" w:pos="1134"/>
        </w:tabs>
        <w:ind w:firstLine="709"/>
        <w:jc w:val="both"/>
      </w:pPr>
      <w:r>
        <w:rPr>
          <w:szCs w:val="28"/>
        </w:rPr>
        <w:t xml:space="preserve">14.4. </w:t>
      </w:r>
      <w:r>
        <w:t>Определения:</w:t>
      </w:r>
    </w:p>
    <w:p w:rsidR="00B97A4C" w:rsidRPr="00DE405B" w:rsidRDefault="00B97A4C" w:rsidP="00B97A4C">
      <w:pPr>
        <w:tabs>
          <w:tab w:val="left" w:pos="1134"/>
        </w:tabs>
        <w:ind w:firstLine="709"/>
        <w:jc w:val="both"/>
      </w:pPr>
      <w:r>
        <w:rPr>
          <w:b/>
          <w:bCs/>
        </w:rPr>
        <w:t>Санкции</w:t>
      </w:r>
      <w:r>
        <w:t xml:space="preserve"> – адресные ограничительные меры принудительного характера, посредством которых их инициатор (государство, государственное объединение / союз, международная организация) желает прекратить, приостановить или запретить взаимодействие своих субъектов (физических или юридических лиц) с определенными лицами, за исключением Санкций, введенных Украиной.</w:t>
      </w:r>
    </w:p>
    <w:p w:rsidR="00B97A4C" w:rsidRPr="00DE405B" w:rsidRDefault="00B97A4C" w:rsidP="00B97A4C">
      <w:pPr>
        <w:tabs>
          <w:tab w:val="left" w:pos="1134"/>
        </w:tabs>
        <w:ind w:firstLine="709"/>
        <w:jc w:val="both"/>
      </w:pPr>
      <w:r>
        <w:rPr>
          <w:b/>
          <w:bCs/>
        </w:rPr>
        <w:t>Санкционные списки</w:t>
      </w:r>
      <w:r>
        <w:t xml:space="preserve"> – любой из перечней лиц, сформированный соответствующим государством, государственным объединением / союзом, международной организацией на дату заключения настоящего Договора или в процессе его исполнения с целью введения или применения Санкций в отношении конкретных лиц, за исключением Санкционных списков Украины.</w:t>
      </w:r>
    </w:p>
    <w:p w:rsidR="00B97A4C" w:rsidRPr="00DE405B" w:rsidRDefault="00B97A4C" w:rsidP="00B97A4C">
      <w:pPr>
        <w:tabs>
          <w:tab w:val="left" w:pos="1134"/>
        </w:tabs>
        <w:ind w:firstLine="709"/>
        <w:jc w:val="both"/>
      </w:pPr>
      <w:r>
        <w:rPr>
          <w:b/>
          <w:bCs/>
        </w:rPr>
        <w:t>Связанные лица</w:t>
      </w:r>
      <w:r>
        <w:t xml:space="preserve"> – агент (уполномоченный представитель) Стороны, связанный с настоящим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владеет долей, составляющей 50 % или более от уставного капитала такой Стороны, и единоличный исполнительный орган такой Стороны.</w:t>
      </w:r>
    </w:p>
    <w:p w:rsidR="00B97A4C" w:rsidRPr="00DE405B" w:rsidRDefault="00B97A4C" w:rsidP="00B97A4C">
      <w:pPr>
        <w:tabs>
          <w:tab w:val="left" w:pos="567"/>
        </w:tabs>
        <w:ind w:firstLine="426"/>
        <w:jc w:val="both"/>
        <w:rPr>
          <w:b/>
        </w:rPr>
      </w:pPr>
    </w:p>
    <w:p w:rsidR="00B97A4C" w:rsidRPr="00DE405B" w:rsidRDefault="00B97A4C" w:rsidP="00B97A4C">
      <w:pPr>
        <w:tabs>
          <w:tab w:val="left" w:pos="567"/>
        </w:tabs>
        <w:jc w:val="center"/>
        <w:rPr>
          <w:b/>
        </w:rPr>
      </w:pPr>
      <w:r>
        <w:rPr>
          <w:b/>
        </w:rPr>
        <w:t>15. Гарантии и заверения Поставщика</w:t>
      </w:r>
    </w:p>
    <w:p w:rsidR="00B97A4C" w:rsidRPr="00DE405B" w:rsidRDefault="00B97A4C" w:rsidP="00B97A4C">
      <w:pPr>
        <w:tabs>
          <w:tab w:val="left" w:pos="567"/>
        </w:tabs>
        <w:ind w:firstLine="426"/>
        <w:jc w:val="both"/>
      </w:pPr>
      <w:r>
        <w:rPr>
          <w:b/>
        </w:rPr>
        <w:tab/>
      </w:r>
      <w:r>
        <w:t>15.1. Поставщик настоящим заверяет Покупателя и гарантирует, что на дату заключения настоящего Договора:</w:t>
      </w:r>
    </w:p>
    <w:p w:rsidR="00B97A4C" w:rsidRPr="00DE405B" w:rsidRDefault="00B97A4C" w:rsidP="00B97A4C">
      <w:pPr>
        <w:tabs>
          <w:tab w:val="left" w:pos="567"/>
        </w:tabs>
        <w:ind w:firstLine="426"/>
        <w:jc w:val="both"/>
      </w:pPr>
      <w:r>
        <w:tab/>
        <w:t>15.1.1. Поставщик является надлежащим образом созданным юридическим лицом, действующим в соответствии с законодательством Российской Федерации;</w:t>
      </w:r>
    </w:p>
    <w:p w:rsidR="00B97A4C" w:rsidRPr="00DE405B" w:rsidRDefault="00B97A4C" w:rsidP="00B97A4C">
      <w:pPr>
        <w:tabs>
          <w:tab w:val="left" w:pos="567"/>
        </w:tabs>
        <w:ind w:firstLine="426"/>
        <w:jc w:val="both"/>
      </w:pPr>
      <w:r>
        <w:tab/>
        <w:t>15.1.2.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B97A4C" w:rsidRPr="00DE405B" w:rsidRDefault="00B97A4C" w:rsidP="00B97A4C">
      <w:pPr>
        <w:tabs>
          <w:tab w:val="left" w:pos="567"/>
        </w:tabs>
        <w:ind w:firstLine="426"/>
        <w:jc w:val="both"/>
      </w:pPr>
      <w:r>
        <w:t xml:space="preserve">  15.1.3. настоящий Договор от имени Поставщика подписан лицом, которое надлежащим образом уполномочено совершать такие действия;</w:t>
      </w:r>
    </w:p>
    <w:p w:rsidR="00B97A4C" w:rsidRPr="00DE405B" w:rsidRDefault="00B97A4C" w:rsidP="00B97A4C">
      <w:pPr>
        <w:tabs>
          <w:tab w:val="left" w:pos="567"/>
        </w:tabs>
        <w:ind w:firstLine="426"/>
        <w:jc w:val="both"/>
      </w:pPr>
      <w:r>
        <w:t xml:space="preserve">  15.1.4.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B97A4C" w:rsidRPr="00DE405B" w:rsidRDefault="00B97A4C" w:rsidP="00B97A4C">
      <w:pPr>
        <w:tabs>
          <w:tab w:val="left" w:pos="567"/>
        </w:tabs>
        <w:ind w:firstLine="426"/>
        <w:jc w:val="both"/>
      </w:pPr>
      <w:r>
        <w:t xml:space="preserve"> 15.1.5. не существует каких-либо обстоятельств, которые ограничивают, запрещают исполнение Поставщиком обязательств по настоящему Договору.</w:t>
      </w:r>
    </w:p>
    <w:p w:rsidR="00B97A4C" w:rsidRPr="00DE405B" w:rsidRDefault="00B97A4C" w:rsidP="00B97A4C">
      <w:pPr>
        <w:tabs>
          <w:tab w:val="left" w:pos="567"/>
        </w:tabs>
        <w:ind w:firstLine="426"/>
        <w:jc w:val="both"/>
        <w:rPr>
          <w:color w:val="000000"/>
          <w:shd w:val="clear" w:color="auto" w:fill="FFFFFF"/>
        </w:rPr>
      </w:pPr>
      <w:r>
        <w:t xml:space="preserve"> 15.2. </w:t>
      </w:r>
      <w:r>
        <w:rPr>
          <w:color w:val="000000"/>
          <w:shd w:val="clear" w:color="auto" w:fill="FFFFFF"/>
        </w:rPr>
        <w:t>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№3 к настоящему Договору.</w:t>
      </w:r>
    </w:p>
    <w:p w:rsidR="00B97A4C" w:rsidRPr="00DE405B" w:rsidRDefault="00B97A4C" w:rsidP="00B97A4C">
      <w:pPr>
        <w:tabs>
          <w:tab w:val="left" w:pos="567"/>
        </w:tabs>
        <w:ind w:firstLine="426"/>
        <w:jc w:val="both"/>
        <w:rPr>
          <w:color w:val="000000"/>
          <w:shd w:val="clear" w:color="auto" w:fill="FFFFFF"/>
        </w:rPr>
      </w:pPr>
    </w:p>
    <w:p w:rsidR="00B97A4C" w:rsidRPr="00DE405B" w:rsidRDefault="00B97A4C" w:rsidP="00B97A4C">
      <w:pPr>
        <w:keepNext/>
        <w:keepLines/>
        <w:suppressAutoHyphens w:val="0"/>
        <w:ind w:firstLine="426"/>
        <w:contextualSpacing/>
        <w:jc w:val="center"/>
        <w:rPr>
          <w:b/>
          <w:bCs/>
        </w:rPr>
      </w:pPr>
      <w:r>
        <w:rPr>
          <w:b/>
          <w:bCs/>
        </w:rPr>
        <w:t>16. Прочие условия</w:t>
      </w:r>
    </w:p>
    <w:p w:rsidR="00B97A4C" w:rsidRPr="00DE405B" w:rsidRDefault="00B97A4C" w:rsidP="00B97A4C">
      <w:pPr>
        <w:tabs>
          <w:tab w:val="left" w:pos="567"/>
        </w:tabs>
        <w:ind w:firstLine="426"/>
        <w:jc w:val="both"/>
      </w:pPr>
      <w:r>
        <w:rPr>
          <w:b/>
          <w:bCs/>
        </w:rPr>
        <w:tab/>
      </w:r>
      <w:r>
        <w:t>16.1.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B97A4C" w:rsidRPr="00DE405B" w:rsidRDefault="00B97A4C" w:rsidP="00B97A4C">
      <w:pPr>
        <w:keepNext/>
        <w:keepLines/>
        <w:autoSpaceDE w:val="0"/>
        <w:ind w:firstLine="426"/>
        <w:jc w:val="both"/>
        <w:rPr>
          <w:rFonts w:eastAsia="Arial"/>
        </w:rPr>
      </w:pPr>
      <w:r>
        <w:rPr>
          <w:rFonts w:eastAsia="Arial"/>
        </w:rPr>
        <w:lastRenderedPageBreak/>
        <w:t xml:space="preserve"> 16.2. Передача прав и обязанностей Поставщика третьим лицам не допускается без письменного согласия Покупателя.</w:t>
      </w:r>
    </w:p>
    <w:p w:rsidR="00B97A4C" w:rsidRPr="00DE405B" w:rsidRDefault="00B97A4C" w:rsidP="00B97A4C">
      <w:pPr>
        <w:keepNext/>
        <w:keepLines/>
        <w:autoSpaceDE w:val="0"/>
        <w:ind w:firstLine="426"/>
        <w:jc w:val="both"/>
        <w:rPr>
          <w:rFonts w:eastAsia="Arial"/>
        </w:rPr>
      </w:pPr>
      <w:r>
        <w:rPr>
          <w:rFonts w:eastAsia="Arial"/>
        </w:rPr>
        <w:t xml:space="preserve"> 16.3. Все приложения к настоящему Договору являются его неотъемлемыми частями.</w:t>
      </w:r>
    </w:p>
    <w:p w:rsidR="00B97A4C" w:rsidRPr="00DE405B" w:rsidRDefault="00B97A4C" w:rsidP="00B97A4C">
      <w:pPr>
        <w:keepNext/>
        <w:keepLines/>
        <w:autoSpaceDE w:val="0"/>
        <w:ind w:firstLine="426"/>
        <w:jc w:val="both"/>
        <w:rPr>
          <w:rFonts w:eastAsia="Arial"/>
        </w:rPr>
      </w:pPr>
      <w:r>
        <w:rPr>
          <w:rFonts w:eastAsia="Arial"/>
        </w:rPr>
        <w:t xml:space="preserve"> 16.4. Все вопросы, не предусмотренные настоящим Договором, регулируются законодательством Российской Федерации.</w:t>
      </w:r>
    </w:p>
    <w:p w:rsidR="00B97A4C" w:rsidRPr="00DE405B" w:rsidRDefault="00B97A4C" w:rsidP="00B97A4C">
      <w:pPr>
        <w:keepNext/>
        <w:keepLines/>
        <w:autoSpaceDE w:val="0"/>
        <w:ind w:firstLine="426"/>
        <w:jc w:val="both"/>
        <w:rPr>
          <w:rFonts w:eastAsia="Arial"/>
        </w:rPr>
      </w:pPr>
      <w:r>
        <w:rPr>
          <w:rFonts w:eastAsia="Arial"/>
        </w:rPr>
        <w:t xml:space="preserve"> 16.5. Настоящий Договор составлен в двух экземплярах, имеющих одинаковую силу, по одному для каждой из Сторон.</w:t>
      </w:r>
    </w:p>
    <w:p w:rsidR="00B97A4C" w:rsidRPr="00DE405B" w:rsidRDefault="00B97A4C" w:rsidP="00B97A4C">
      <w:pPr>
        <w:keepNext/>
        <w:keepLines/>
        <w:autoSpaceDE w:val="0"/>
        <w:ind w:firstLine="426"/>
        <w:jc w:val="both"/>
        <w:rPr>
          <w:rFonts w:eastAsia="Arial"/>
        </w:rPr>
      </w:pPr>
      <w:r>
        <w:rPr>
          <w:rFonts w:eastAsia="Arial"/>
        </w:rPr>
        <w:t xml:space="preserve"> 16.6. К настоящему Договору прилагается:</w:t>
      </w:r>
    </w:p>
    <w:p w:rsidR="00B97A4C" w:rsidRPr="00DE405B" w:rsidRDefault="00B97A4C" w:rsidP="00B97A4C">
      <w:pPr>
        <w:keepNext/>
        <w:keepLines/>
        <w:autoSpaceDE w:val="0"/>
        <w:ind w:firstLine="426"/>
        <w:jc w:val="both"/>
        <w:rPr>
          <w:rFonts w:eastAsia="Arial"/>
        </w:rPr>
      </w:pPr>
      <w:r>
        <w:rPr>
          <w:rFonts w:eastAsia="Arial"/>
        </w:rPr>
        <w:t xml:space="preserve"> 16.6.1. Спецификация №1 (Приложение №1);</w:t>
      </w:r>
    </w:p>
    <w:p w:rsidR="00B97A4C" w:rsidRPr="00DE405B" w:rsidRDefault="00B97A4C" w:rsidP="00B97A4C">
      <w:pPr>
        <w:ind w:firstLine="426"/>
        <w:jc w:val="both"/>
      </w:pPr>
      <w:r>
        <w:t xml:space="preserve"> 16.6.4.  Порядок электронного документооборота (приложение №2);</w:t>
      </w:r>
    </w:p>
    <w:p w:rsidR="00F52096" w:rsidRDefault="00B97A4C" w:rsidP="00F52096">
      <w:pPr>
        <w:ind w:firstLine="426"/>
        <w:jc w:val="both"/>
      </w:pPr>
      <w:r>
        <w:t xml:space="preserve"> 16.6.5. Перечень и формат электронных документов (приложение №2а).</w:t>
      </w:r>
    </w:p>
    <w:p w:rsidR="00F52096" w:rsidRDefault="00B97A4C" w:rsidP="00F52096">
      <w:pPr>
        <w:ind w:firstLine="426"/>
        <w:jc w:val="both"/>
        <w:rPr>
          <w:rFonts w:eastAsia="Arial"/>
        </w:rPr>
      </w:pPr>
      <w:r>
        <w:rPr>
          <w:rFonts w:eastAsia="Arial"/>
        </w:rPr>
        <w:t xml:space="preserve"> 16.6.6. Налоговая оговорка (Приложение №3).</w:t>
      </w:r>
    </w:p>
    <w:p w:rsidR="00B97A4C" w:rsidRPr="00DE405B" w:rsidRDefault="00B97A4C" w:rsidP="00F52096">
      <w:pPr>
        <w:ind w:firstLine="426"/>
        <w:jc w:val="both"/>
        <w:rPr>
          <w:rFonts w:eastAsia="Arial"/>
          <w:b/>
        </w:rPr>
      </w:pPr>
      <w:r>
        <w:rPr>
          <w:rFonts w:eastAsia="Arial"/>
          <w:b/>
          <w:bCs/>
        </w:rPr>
        <w:t xml:space="preserve">17. </w:t>
      </w:r>
      <w:r>
        <w:rPr>
          <w:rFonts w:eastAsia="Arial"/>
          <w:b/>
        </w:rPr>
        <w:t>Юридические адреса и платежные реквизиты Сторон</w:t>
      </w:r>
    </w:p>
    <w:tbl>
      <w:tblPr>
        <w:tblW w:w="9390" w:type="dxa"/>
        <w:tblInd w:w="250" w:type="dxa"/>
        <w:tblLayout w:type="fixed"/>
        <w:tblLook w:val="01E0" w:firstRow="1" w:lastRow="1" w:firstColumn="1" w:lastColumn="1" w:noHBand="0" w:noVBand="0"/>
      </w:tblPr>
      <w:tblGrid>
        <w:gridCol w:w="4756"/>
        <w:gridCol w:w="4634"/>
      </w:tblGrid>
      <w:tr w:rsidR="00B97A4C" w:rsidRPr="00DE405B" w:rsidTr="00B97A4C">
        <w:trPr>
          <w:trHeight w:val="4566"/>
        </w:trPr>
        <w:tc>
          <w:tcPr>
            <w:tcW w:w="4756" w:type="dxa"/>
          </w:tcPr>
          <w:p w:rsidR="00B97A4C" w:rsidRPr="00DE405B" w:rsidRDefault="00B97A4C" w:rsidP="00B97A4C">
            <w:pPr>
              <w:ind w:firstLine="34"/>
              <w:rPr>
                <w:b/>
              </w:rPr>
            </w:pPr>
            <w:r>
              <w:rPr>
                <w:b/>
              </w:rPr>
              <w:t xml:space="preserve">Покупатель: </w:t>
            </w:r>
          </w:p>
          <w:p w:rsidR="00B97A4C" w:rsidRPr="00DE405B" w:rsidRDefault="00B97A4C" w:rsidP="00B97A4C">
            <w:pPr>
              <w:ind w:firstLine="34"/>
            </w:pPr>
            <w:r>
              <w:t xml:space="preserve">Публичное акционерное общество </w:t>
            </w:r>
          </w:p>
          <w:p w:rsidR="00B97A4C" w:rsidRPr="00DE405B" w:rsidRDefault="00B97A4C" w:rsidP="00B97A4C">
            <w:pPr>
              <w:ind w:firstLine="34"/>
            </w:pPr>
            <w:r>
              <w:t xml:space="preserve"> «ТрансКонтейнер» </w:t>
            </w:r>
          </w:p>
          <w:p w:rsidR="00B97A4C" w:rsidRPr="00DE405B" w:rsidRDefault="00B97A4C" w:rsidP="00B97A4C">
            <w:r>
              <w:t>Юридический  адрес:</w:t>
            </w:r>
          </w:p>
          <w:p w:rsidR="00B97A4C" w:rsidRPr="00DE405B" w:rsidRDefault="00B97A4C" w:rsidP="00B97A4C">
            <w:r>
              <w:t>141402, Московская область, Г. О. Химки,</w:t>
            </w:r>
          </w:p>
          <w:p w:rsidR="00B97A4C" w:rsidRPr="00DE405B" w:rsidRDefault="00B97A4C" w:rsidP="00B97A4C">
            <w:r>
              <w:t xml:space="preserve">г. Химки, ул. Ленинградская, влд. 39, </w:t>
            </w:r>
          </w:p>
          <w:p w:rsidR="00B97A4C" w:rsidRPr="00DE405B" w:rsidRDefault="00B97A4C" w:rsidP="00B97A4C">
            <w:r>
              <w:t>стр. 6, офис 3 (этаж 6)</w:t>
            </w:r>
          </w:p>
          <w:p w:rsidR="00B97A4C" w:rsidRPr="00DE405B" w:rsidRDefault="00B97A4C" w:rsidP="00B97A4C">
            <w:r>
              <w:t>Местонахождение:</w:t>
            </w:r>
          </w:p>
          <w:p w:rsidR="00B97A4C" w:rsidRPr="00DE405B" w:rsidRDefault="00B97A4C" w:rsidP="00B97A4C">
            <w:r>
              <w:t>Филиал ПАО «ТрансКонтейнер» на Забайкальской ж.д.</w:t>
            </w:r>
          </w:p>
          <w:p w:rsidR="00B97A4C" w:rsidRPr="00DE405B" w:rsidRDefault="00B97A4C" w:rsidP="00B97A4C">
            <w:r>
              <w:t>672000, г. Чита, ул. Анохина, 91</w:t>
            </w:r>
          </w:p>
          <w:p w:rsidR="00B97A4C" w:rsidRPr="00DE405B" w:rsidRDefault="00B97A4C" w:rsidP="00B97A4C">
            <w:r>
              <w:t>Тел.: (3022) 22-70-49; факс(3022) 32-51-58</w:t>
            </w:r>
          </w:p>
          <w:p w:rsidR="00B97A4C" w:rsidRPr="00DE405B" w:rsidRDefault="00B97A4C" w:rsidP="00B97A4C">
            <w:r>
              <w:t>ИНН 7708591995/КПП 997650001</w:t>
            </w:r>
          </w:p>
          <w:p w:rsidR="00B97A4C" w:rsidRPr="00DE405B" w:rsidRDefault="00B97A4C" w:rsidP="00B97A4C">
            <w:pPr>
              <w:rPr>
                <w:b/>
              </w:rPr>
            </w:pPr>
            <w:r>
              <w:rPr>
                <w:b/>
              </w:rPr>
              <w:t>Банковские реквизиты:</w:t>
            </w:r>
          </w:p>
          <w:p w:rsidR="00B97A4C" w:rsidRPr="00DE405B" w:rsidRDefault="00B97A4C" w:rsidP="00B97A4C">
            <w:r>
              <w:t>Р/с 40702810674000007114</w:t>
            </w:r>
          </w:p>
          <w:p w:rsidR="00B97A4C" w:rsidRPr="00DE405B" w:rsidRDefault="00B97A4C" w:rsidP="00B97A4C">
            <w:pPr>
              <w:widowControl w:val="0"/>
              <w:ind w:right="-7"/>
            </w:pPr>
            <w:r>
              <w:t>К/с 30101810200000000777</w:t>
            </w:r>
          </w:p>
          <w:p w:rsidR="00B97A4C" w:rsidRPr="00DE405B" w:rsidRDefault="00B97A4C" w:rsidP="00B97A4C">
            <w:pPr>
              <w:widowControl w:val="0"/>
              <w:ind w:right="-7"/>
            </w:pPr>
            <w:r>
              <w:t xml:space="preserve">ЧИТИНСКОЕ ОТДЕЛЕНИЕ  </w:t>
            </w:r>
          </w:p>
          <w:p w:rsidR="00B97A4C" w:rsidRPr="00DE405B" w:rsidRDefault="00B97A4C" w:rsidP="00B97A4C">
            <w:pPr>
              <w:widowControl w:val="0"/>
              <w:ind w:right="-7"/>
            </w:pPr>
            <w:r>
              <w:t>N8600 ПАО СБЕРБАНК</w:t>
            </w:r>
          </w:p>
          <w:p w:rsidR="00B97A4C" w:rsidRPr="00DE405B" w:rsidRDefault="00B97A4C" w:rsidP="00B97A4C">
            <w:pPr>
              <w:keepNext/>
              <w:keepLines/>
              <w:ind w:firstLine="34"/>
              <w:rPr>
                <w:rFonts w:eastAsia="Arial"/>
              </w:rPr>
            </w:pPr>
            <w:r>
              <w:t>БИК 047601637</w:t>
            </w:r>
            <w:r>
              <w:rPr>
                <w:rFonts w:eastAsia="Arial"/>
              </w:rPr>
              <w:t>.</w:t>
            </w:r>
          </w:p>
          <w:p w:rsidR="00B97A4C" w:rsidRPr="00DE405B" w:rsidRDefault="00B97A4C" w:rsidP="00B97A4C">
            <w:pPr>
              <w:widowControl w:val="0"/>
              <w:overflowPunct w:val="0"/>
              <w:autoSpaceDE w:val="0"/>
              <w:autoSpaceDN w:val="0"/>
              <w:adjustRightInd w:val="0"/>
              <w:ind w:firstLine="426"/>
              <w:rPr>
                <w:kern w:val="28"/>
              </w:rPr>
            </w:pPr>
          </w:p>
          <w:p w:rsidR="00B97A4C" w:rsidRPr="00DE405B" w:rsidRDefault="00B97A4C" w:rsidP="00B97A4C">
            <w:pPr>
              <w:widowControl w:val="0"/>
              <w:overflowPunct w:val="0"/>
              <w:autoSpaceDE w:val="0"/>
              <w:autoSpaceDN w:val="0"/>
              <w:adjustRightInd w:val="0"/>
              <w:ind w:firstLine="426"/>
              <w:rPr>
                <w:kern w:val="28"/>
              </w:rPr>
            </w:pPr>
          </w:p>
          <w:p w:rsidR="00B97A4C" w:rsidRPr="00DE405B" w:rsidRDefault="00B97A4C" w:rsidP="00B97A4C">
            <w:pPr>
              <w:widowControl w:val="0"/>
              <w:overflowPunct w:val="0"/>
              <w:autoSpaceDE w:val="0"/>
              <w:autoSpaceDN w:val="0"/>
              <w:adjustRightInd w:val="0"/>
              <w:ind w:firstLine="426"/>
              <w:rPr>
                <w:kern w:val="28"/>
              </w:rPr>
            </w:pPr>
          </w:p>
        </w:tc>
        <w:tc>
          <w:tcPr>
            <w:tcW w:w="4634" w:type="dxa"/>
          </w:tcPr>
          <w:p w:rsidR="00B97A4C" w:rsidRPr="00DE405B" w:rsidRDefault="00B97A4C" w:rsidP="00B97A4C">
            <w:pPr>
              <w:ind w:firstLine="426"/>
              <w:rPr>
                <w:b/>
              </w:rPr>
            </w:pPr>
            <w:r>
              <w:rPr>
                <w:b/>
              </w:rPr>
              <w:t>Поставщик:</w:t>
            </w:r>
          </w:p>
          <w:p w:rsidR="00B97A4C" w:rsidRPr="00DE405B" w:rsidRDefault="00B97A4C" w:rsidP="00B97A4C">
            <w:pPr>
              <w:ind w:firstLine="426"/>
            </w:pPr>
          </w:p>
        </w:tc>
      </w:tr>
      <w:tr w:rsidR="00B97A4C" w:rsidRPr="00DE405B" w:rsidTr="00B97A4C">
        <w:trPr>
          <w:trHeight w:val="1691"/>
        </w:trPr>
        <w:tc>
          <w:tcPr>
            <w:tcW w:w="4756" w:type="dxa"/>
          </w:tcPr>
          <w:p w:rsidR="00B97A4C" w:rsidRPr="00DE405B" w:rsidRDefault="00B97A4C" w:rsidP="00B97A4C">
            <w:pPr>
              <w:ind w:firstLine="34"/>
            </w:pPr>
            <w:r>
              <w:t>От «Покупателя»</w:t>
            </w:r>
          </w:p>
          <w:p w:rsidR="00B97A4C" w:rsidRPr="00DE405B" w:rsidRDefault="00B97A4C" w:rsidP="00B97A4C">
            <w:pPr>
              <w:ind w:firstLine="34"/>
            </w:pPr>
            <w:r>
              <w:t xml:space="preserve">Директор филиала </w:t>
            </w:r>
          </w:p>
          <w:p w:rsidR="00B97A4C" w:rsidRPr="00DE405B" w:rsidRDefault="00B97A4C" w:rsidP="00B97A4C">
            <w:pPr>
              <w:ind w:firstLine="34"/>
            </w:pPr>
            <w:r>
              <w:t>ПАО «ТрансКонтейнер»</w:t>
            </w:r>
          </w:p>
          <w:p w:rsidR="00B97A4C" w:rsidRPr="00DE405B" w:rsidRDefault="00B97A4C" w:rsidP="00B97A4C">
            <w:pPr>
              <w:ind w:firstLine="34"/>
              <w:rPr>
                <w:b/>
              </w:rPr>
            </w:pPr>
            <w:r>
              <w:t>____________________К. В. Кудрявцев</w:t>
            </w:r>
          </w:p>
        </w:tc>
        <w:tc>
          <w:tcPr>
            <w:tcW w:w="4634" w:type="dxa"/>
          </w:tcPr>
          <w:p w:rsidR="00B97A4C" w:rsidRPr="00DE405B" w:rsidRDefault="00B97A4C" w:rsidP="00B97A4C">
            <w:pPr>
              <w:ind w:firstLine="426"/>
              <w:rPr>
                <w:b/>
              </w:rPr>
            </w:pPr>
            <w:r>
              <w:t>От «Поставщика»</w:t>
            </w:r>
          </w:p>
        </w:tc>
      </w:tr>
    </w:tbl>
    <w:p w:rsidR="00B97A4C" w:rsidRPr="00DE405B" w:rsidRDefault="00B97A4C" w:rsidP="00B97A4C">
      <w:pPr>
        <w:keepNext/>
        <w:keepLines/>
        <w:autoSpaceDE w:val="0"/>
        <w:ind w:firstLine="426"/>
        <w:jc w:val="right"/>
        <w:rPr>
          <w:rFonts w:eastAsia="Arial"/>
          <w:b/>
        </w:rPr>
      </w:pPr>
      <w:r>
        <w:rPr>
          <w:rFonts w:eastAsia="Arial"/>
        </w:rPr>
        <w:br w:type="page"/>
      </w:r>
      <w:r>
        <w:rPr>
          <w:rFonts w:eastAsia="Arial"/>
        </w:rPr>
        <w:lastRenderedPageBreak/>
        <w:t xml:space="preserve">Приложение №1 </w:t>
      </w:r>
    </w:p>
    <w:p w:rsidR="00B97A4C" w:rsidRPr="00DE405B" w:rsidRDefault="00B97A4C" w:rsidP="00B97A4C">
      <w:pPr>
        <w:keepNext/>
        <w:keepLines/>
        <w:ind w:firstLine="426"/>
        <w:jc w:val="right"/>
      </w:pPr>
      <w:r>
        <w:t>к договору поставки №___________________</w:t>
      </w:r>
    </w:p>
    <w:p w:rsidR="00B97A4C" w:rsidRPr="00DE405B" w:rsidRDefault="00B97A4C" w:rsidP="00B97A4C">
      <w:pPr>
        <w:keepNext/>
        <w:keepLines/>
        <w:ind w:firstLine="426"/>
        <w:jc w:val="right"/>
      </w:pPr>
      <w:r>
        <w:t>от «___»_________2023 г.</w:t>
      </w:r>
    </w:p>
    <w:p w:rsidR="00B97A4C" w:rsidRPr="00DE405B" w:rsidRDefault="00B97A4C" w:rsidP="00B97A4C">
      <w:pPr>
        <w:ind w:firstLine="426"/>
        <w:jc w:val="center"/>
        <w:rPr>
          <w:b/>
        </w:rPr>
      </w:pPr>
    </w:p>
    <w:p w:rsidR="00B97A4C" w:rsidRPr="00DE405B" w:rsidRDefault="00B97A4C" w:rsidP="00B97A4C">
      <w:pPr>
        <w:ind w:firstLine="426"/>
        <w:jc w:val="center"/>
        <w:rPr>
          <w:b/>
        </w:rPr>
      </w:pPr>
    </w:p>
    <w:p w:rsidR="00B97A4C" w:rsidRPr="00DE405B" w:rsidRDefault="00B97A4C" w:rsidP="00B97A4C">
      <w:pPr>
        <w:ind w:firstLine="426"/>
        <w:jc w:val="center"/>
        <w:rPr>
          <w:b/>
        </w:rPr>
      </w:pPr>
      <w:r>
        <w:rPr>
          <w:b/>
        </w:rPr>
        <w:t>Спецификация №1</w:t>
      </w:r>
    </w:p>
    <w:p w:rsidR="00B97A4C" w:rsidRPr="00DE405B" w:rsidRDefault="00B97A4C" w:rsidP="00B97A4C">
      <w:pPr>
        <w:ind w:firstLine="426"/>
        <w:jc w:val="center"/>
        <w:rPr>
          <w:b/>
        </w:rPr>
      </w:pPr>
    </w:p>
    <w:tbl>
      <w:tblPr>
        <w:tblW w:w="48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5"/>
        <w:gridCol w:w="1453"/>
        <w:gridCol w:w="1845"/>
        <w:gridCol w:w="2012"/>
        <w:gridCol w:w="1624"/>
      </w:tblGrid>
      <w:tr w:rsidR="00B97A4C" w:rsidRPr="00DE405B" w:rsidTr="00B56CEE">
        <w:trPr>
          <w:trHeight w:val="298"/>
        </w:trPr>
        <w:tc>
          <w:tcPr>
            <w:tcW w:w="1272" w:type="pct"/>
            <w:noWrap/>
            <w:hideMark/>
          </w:tcPr>
          <w:p w:rsidR="00B97A4C" w:rsidRPr="00DE405B" w:rsidRDefault="00B97A4C" w:rsidP="00B97A4C">
            <w:pPr>
              <w:suppressAutoHyphens w:val="0"/>
              <w:jc w:val="center"/>
              <w:rPr>
                <w:b/>
                <w:bCs/>
                <w:color w:val="000000"/>
                <w:sz w:val="23"/>
                <w:szCs w:val="23"/>
              </w:rPr>
            </w:pPr>
            <w:r>
              <w:rPr>
                <w:b/>
                <w:bCs/>
                <w:color w:val="000000"/>
                <w:sz w:val="23"/>
                <w:szCs w:val="23"/>
              </w:rPr>
              <w:t>Наименование товара</w:t>
            </w:r>
          </w:p>
        </w:tc>
        <w:tc>
          <w:tcPr>
            <w:tcW w:w="781" w:type="pct"/>
            <w:noWrap/>
            <w:hideMark/>
          </w:tcPr>
          <w:p w:rsidR="00B97A4C" w:rsidRPr="00DE405B" w:rsidRDefault="00B97A4C" w:rsidP="00B97A4C">
            <w:pPr>
              <w:suppressAutoHyphens w:val="0"/>
              <w:jc w:val="center"/>
              <w:rPr>
                <w:b/>
                <w:bCs/>
                <w:color w:val="000000"/>
                <w:sz w:val="23"/>
                <w:szCs w:val="23"/>
                <w:highlight w:val="yellow"/>
              </w:rPr>
            </w:pPr>
            <w:r>
              <w:rPr>
                <w:b/>
                <w:bCs/>
                <w:color w:val="000000"/>
                <w:sz w:val="23"/>
                <w:szCs w:val="23"/>
              </w:rPr>
              <w:t>Тип</w:t>
            </w:r>
          </w:p>
        </w:tc>
        <w:tc>
          <w:tcPr>
            <w:tcW w:w="992" w:type="pct"/>
          </w:tcPr>
          <w:p w:rsidR="00B97A4C" w:rsidRPr="00DE405B" w:rsidRDefault="00B97A4C" w:rsidP="00B97A4C">
            <w:pPr>
              <w:suppressAutoHyphens w:val="0"/>
              <w:jc w:val="center"/>
              <w:rPr>
                <w:b/>
                <w:bCs/>
                <w:color w:val="000000"/>
                <w:sz w:val="23"/>
                <w:szCs w:val="23"/>
              </w:rPr>
            </w:pPr>
            <w:r>
              <w:rPr>
                <w:b/>
                <w:bCs/>
                <w:color w:val="000000"/>
                <w:sz w:val="23"/>
                <w:szCs w:val="23"/>
              </w:rPr>
              <w:t>Размеры</w:t>
            </w:r>
          </w:p>
          <w:p w:rsidR="00B97A4C" w:rsidRPr="00DE405B" w:rsidRDefault="00B97A4C" w:rsidP="00B97A4C">
            <w:pPr>
              <w:suppressAutoHyphens w:val="0"/>
              <w:jc w:val="center"/>
              <w:rPr>
                <w:b/>
                <w:bCs/>
                <w:color w:val="000000"/>
                <w:sz w:val="23"/>
                <w:szCs w:val="23"/>
              </w:rPr>
            </w:pPr>
            <w:r>
              <w:rPr>
                <w:b/>
                <w:bCs/>
                <w:color w:val="000000"/>
                <w:sz w:val="23"/>
                <w:szCs w:val="23"/>
                <w:lang w:val="en-US"/>
              </w:rPr>
              <w:t>L</w:t>
            </w:r>
            <w:r>
              <w:rPr>
                <w:b/>
                <w:bCs/>
                <w:color w:val="000000"/>
                <w:sz w:val="23"/>
                <w:szCs w:val="23"/>
              </w:rPr>
              <w:t>*</w:t>
            </w:r>
            <w:r>
              <w:rPr>
                <w:b/>
                <w:bCs/>
                <w:color w:val="000000"/>
                <w:sz w:val="23"/>
                <w:szCs w:val="23"/>
                <w:lang w:val="en-US"/>
              </w:rPr>
              <w:t>B</w:t>
            </w:r>
            <w:r>
              <w:rPr>
                <w:b/>
                <w:bCs/>
                <w:color w:val="000000"/>
                <w:sz w:val="23"/>
                <w:szCs w:val="23"/>
              </w:rPr>
              <w:t>*</w:t>
            </w:r>
            <w:r>
              <w:rPr>
                <w:b/>
                <w:bCs/>
                <w:color w:val="000000"/>
                <w:sz w:val="23"/>
                <w:szCs w:val="23"/>
                <w:lang w:val="en-US"/>
              </w:rPr>
              <w:t>H</w:t>
            </w:r>
            <w:r>
              <w:rPr>
                <w:b/>
                <w:bCs/>
                <w:color w:val="000000"/>
                <w:sz w:val="23"/>
                <w:szCs w:val="23"/>
              </w:rPr>
              <w:t xml:space="preserve"> (мм)</w:t>
            </w:r>
          </w:p>
        </w:tc>
        <w:tc>
          <w:tcPr>
            <w:tcW w:w="1082" w:type="pct"/>
          </w:tcPr>
          <w:p w:rsidR="00B97A4C" w:rsidRPr="00DE405B" w:rsidRDefault="00B97A4C" w:rsidP="00B97A4C">
            <w:pPr>
              <w:suppressAutoHyphens w:val="0"/>
              <w:jc w:val="center"/>
              <w:rPr>
                <w:b/>
                <w:bCs/>
                <w:color w:val="000000"/>
                <w:sz w:val="23"/>
                <w:szCs w:val="23"/>
              </w:rPr>
            </w:pPr>
            <w:r>
              <w:rPr>
                <w:b/>
                <w:bCs/>
                <w:color w:val="000000"/>
                <w:sz w:val="23"/>
                <w:szCs w:val="23"/>
              </w:rPr>
              <w:t>Нормативный документ</w:t>
            </w:r>
          </w:p>
        </w:tc>
        <w:tc>
          <w:tcPr>
            <w:tcW w:w="874" w:type="pct"/>
          </w:tcPr>
          <w:p w:rsidR="00B97A4C" w:rsidRPr="00DE405B" w:rsidRDefault="00B97A4C" w:rsidP="00B97A4C">
            <w:pPr>
              <w:suppressAutoHyphens w:val="0"/>
              <w:jc w:val="center"/>
              <w:rPr>
                <w:b/>
                <w:bCs/>
                <w:color w:val="000000"/>
                <w:sz w:val="23"/>
                <w:szCs w:val="23"/>
              </w:rPr>
            </w:pPr>
            <w:r>
              <w:rPr>
                <w:b/>
                <w:bCs/>
                <w:color w:val="000000"/>
                <w:sz w:val="23"/>
                <w:szCs w:val="23"/>
              </w:rPr>
              <w:t>Кол-во/шт</w:t>
            </w:r>
          </w:p>
        </w:tc>
      </w:tr>
      <w:tr w:rsidR="00B97A4C" w:rsidRPr="00DE405B" w:rsidTr="00B56CEE">
        <w:trPr>
          <w:trHeight w:val="298"/>
        </w:trPr>
        <w:tc>
          <w:tcPr>
            <w:tcW w:w="1272" w:type="pct"/>
            <w:noWrap/>
            <w:hideMark/>
          </w:tcPr>
          <w:p w:rsidR="00B97A4C" w:rsidRPr="00DE405B" w:rsidRDefault="00B97A4C" w:rsidP="00B97A4C">
            <w:pPr>
              <w:suppressAutoHyphens w:val="0"/>
              <w:jc w:val="center"/>
              <w:rPr>
                <w:color w:val="000000"/>
                <w:sz w:val="23"/>
                <w:szCs w:val="23"/>
              </w:rPr>
            </w:pPr>
            <w:r>
              <w:rPr>
                <w:sz w:val="23"/>
                <w:szCs w:val="23"/>
              </w:rPr>
              <w:t>Плиты железобето</w:t>
            </w:r>
            <w:r>
              <w:rPr>
                <w:sz w:val="23"/>
                <w:szCs w:val="23"/>
              </w:rPr>
              <w:t>н</w:t>
            </w:r>
            <w:r>
              <w:rPr>
                <w:sz w:val="23"/>
                <w:szCs w:val="23"/>
              </w:rPr>
              <w:t xml:space="preserve">ные предварительно напряженные для аэродромных покрытий </w:t>
            </w:r>
            <w:r>
              <w:t>ПАГ-18</w:t>
            </w:r>
          </w:p>
        </w:tc>
        <w:tc>
          <w:tcPr>
            <w:tcW w:w="781" w:type="pct"/>
            <w:noWrap/>
            <w:hideMark/>
          </w:tcPr>
          <w:p w:rsidR="00B97A4C" w:rsidRPr="00DE405B" w:rsidRDefault="00B97A4C" w:rsidP="00B97A4C">
            <w:pPr>
              <w:suppressAutoHyphens w:val="0"/>
              <w:autoSpaceDE w:val="0"/>
              <w:autoSpaceDN w:val="0"/>
              <w:adjustRightInd w:val="0"/>
              <w:jc w:val="center"/>
              <w:rPr>
                <w:sz w:val="23"/>
                <w:szCs w:val="23"/>
                <w:lang w:eastAsia="en-US"/>
              </w:rPr>
            </w:pPr>
            <w:r>
              <w:rPr>
                <w:sz w:val="23"/>
                <w:szCs w:val="23"/>
                <w:lang w:eastAsia="en-US"/>
              </w:rPr>
              <w:t>ПАГ-18</w:t>
            </w:r>
          </w:p>
        </w:tc>
        <w:tc>
          <w:tcPr>
            <w:tcW w:w="992" w:type="pct"/>
          </w:tcPr>
          <w:p w:rsidR="00B97A4C" w:rsidRPr="00DE405B" w:rsidRDefault="00B97A4C" w:rsidP="00B97A4C">
            <w:pPr>
              <w:suppressAutoHyphens w:val="0"/>
              <w:jc w:val="center"/>
              <w:rPr>
                <w:color w:val="000000"/>
                <w:sz w:val="23"/>
                <w:szCs w:val="23"/>
                <w:lang w:val="en-US"/>
              </w:rPr>
            </w:pPr>
            <w:r>
              <w:rPr>
                <w:color w:val="000000"/>
                <w:sz w:val="23"/>
                <w:szCs w:val="23"/>
                <w:lang w:val="en-US"/>
              </w:rPr>
              <w:t>6000*2000*180</w:t>
            </w:r>
          </w:p>
        </w:tc>
        <w:tc>
          <w:tcPr>
            <w:tcW w:w="1082" w:type="pct"/>
          </w:tcPr>
          <w:p w:rsidR="00B97A4C" w:rsidRPr="00DE405B" w:rsidRDefault="00B97A4C" w:rsidP="00B97A4C">
            <w:pPr>
              <w:suppressAutoHyphens w:val="0"/>
              <w:jc w:val="center"/>
              <w:rPr>
                <w:color w:val="000000"/>
                <w:sz w:val="23"/>
                <w:szCs w:val="23"/>
              </w:rPr>
            </w:pPr>
            <w:r>
              <w:rPr>
                <w:sz w:val="23"/>
                <w:szCs w:val="23"/>
              </w:rPr>
              <w:t>ГОСТ 25912-2015</w:t>
            </w:r>
          </w:p>
        </w:tc>
        <w:tc>
          <w:tcPr>
            <w:tcW w:w="874" w:type="pct"/>
          </w:tcPr>
          <w:p w:rsidR="00B97A4C" w:rsidRPr="00DE405B" w:rsidRDefault="00B97A4C" w:rsidP="00B97A4C">
            <w:pPr>
              <w:suppressAutoHyphens w:val="0"/>
              <w:jc w:val="center"/>
              <w:rPr>
                <w:color w:val="000000"/>
                <w:sz w:val="23"/>
                <w:szCs w:val="23"/>
              </w:rPr>
            </w:pPr>
            <w:r>
              <w:rPr>
                <w:color w:val="000000"/>
                <w:sz w:val="23"/>
                <w:szCs w:val="23"/>
              </w:rPr>
              <w:t>100</w:t>
            </w:r>
          </w:p>
        </w:tc>
      </w:tr>
    </w:tbl>
    <w:p w:rsidR="00B97A4C" w:rsidRPr="00DE405B" w:rsidRDefault="00B97A4C" w:rsidP="00B97A4C">
      <w:pPr>
        <w:ind w:firstLine="426"/>
        <w:jc w:val="center"/>
        <w:rPr>
          <w:b/>
        </w:rPr>
      </w:pPr>
    </w:p>
    <w:p w:rsidR="00B97A4C" w:rsidRPr="00DE405B" w:rsidRDefault="00B97A4C" w:rsidP="00B97A4C">
      <w:pPr>
        <w:ind w:firstLine="426"/>
        <w:jc w:val="both"/>
      </w:pPr>
      <w:r>
        <w:t xml:space="preserve">Дополнительные требования к поставляемому Товару: плиты железобетонные, предварительно напряженные для аэродромных покрытий толщиной 180 мм, </w:t>
      </w:r>
      <w:r>
        <w:rPr>
          <w:bCs/>
          <w:iCs/>
        </w:rPr>
        <w:t>изготовленные по</w:t>
      </w:r>
      <w:r>
        <w:rPr>
          <w:b/>
          <w:bCs/>
          <w:i/>
          <w:iCs/>
        </w:rPr>
        <w:t xml:space="preserve"> </w:t>
      </w:r>
      <w:r>
        <w:t>ГОСТ 25912–2015.</w:t>
      </w:r>
    </w:p>
    <w:p w:rsidR="00B97A4C" w:rsidRPr="00DE405B" w:rsidRDefault="00B97A4C" w:rsidP="00B97A4C">
      <w:pPr>
        <w:ind w:firstLine="426"/>
        <w:jc w:val="both"/>
      </w:pPr>
      <w:r>
        <w:t>Общая стоимость Товара составляет: ___________ (</w:t>
      </w:r>
      <w:r>
        <w:rPr>
          <w:u w:val="single"/>
        </w:rPr>
        <w:t xml:space="preserve">             </w:t>
      </w:r>
      <w:r>
        <w:t>) рублей 00 копеек,</w:t>
      </w:r>
      <w:r>
        <w:rPr>
          <w:b/>
        </w:rPr>
        <w:t xml:space="preserve"> </w:t>
      </w:r>
      <w:r>
        <w:rPr>
          <w:bCs/>
        </w:rPr>
        <w:t>без НДС,</w:t>
      </w:r>
      <w:r>
        <w:rPr>
          <w:b/>
        </w:rPr>
        <w:t xml:space="preserve"> </w:t>
      </w:r>
      <w:r>
        <w:t xml:space="preserve">с учетом всех налогов (кроме НДС), стоимости Товара, расходов Поставщика связанных с изготовлением товара, расходов </w:t>
      </w:r>
      <w:r>
        <w:rPr>
          <w:bCs/>
        </w:rPr>
        <w:t xml:space="preserve">связанных с поставкой Товара, стоимости тары и упаковки, затрат на оформление необходимой документации, стоимости страховки, сборов, пошлин и других обязательных платежей, </w:t>
      </w:r>
      <w:r>
        <w:t xml:space="preserve">а также иных расходов, связанных с поставкой товара. </w:t>
      </w:r>
    </w:p>
    <w:p w:rsidR="00B97A4C" w:rsidRPr="00DE405B" w:rsidRDefault="00B97A4C" w:rsidP="00B97A4C">
      <w:pPr>
        <w:ind w:firstLine="426"/>
        <w:jc w:val="both"/>
      </w:pPr>
      <w:r>
        <w:t>Сумма НДС и условия начисления определяются в соответствии с законодательством Российской Федерации.</w:t>
      </w:r>
    </w:p>
    <w:p w:rsidR="00B97A4C" w:rsidRPr="00DE405B" w:rsidRDefault="00B97A4C" w:rsidP="00B97A4C">
      <w:pPr>
        <w:ind w:firstLine="426"/>
        <w:jc w:val="both"/>
      </w:pPr>
      <w:r>
        <w:t>В цену настоящего Договора входят транспортные расходы по доставке Товара Покупателю.</w:t>
      </w:r>
    </w:p>
    <w:p w:rsidR="00B97A4C" w:rsidRPr="00DE405B" w:rsidRDefault="00B97A4C" w:rsidP="00B97A4C">
      <w:pPr>
        <w:ind w:firstLine="426"/>
        <w:jc w:val="both"/>
      </w:pPr>
      <w:r>
        <w:t xml:space="preserve">Срок поставки: _________ ( </w:t>
      </w:r>
      <w:r>
        <w:rPr>
          <w:u w:val="single"/>
        </w:rPr>
        <w:t xml:space="preserve">        </w:t>
      </w:r>
      <w:r>
        <w:t xml:space="preserve"> ) календарных дней с даты подписания договора.</w:t>
      </w:r>
    </w:p>
    <w:p w:rsidR="00B97A4C" w:rsidRPr="00DE405B" w:rsidRDefault="00B97A4C" w:rsidP="00B97A4C">
      <w:pPr>
        <w:keepNext/>
        <w:keepLines/>
        <w:ind w:firstLine="426"/>
        <w:jc w:val="center"/>
        <w:rPr>
          <w:b/>
          <w:bCs/>
        </w:rPr>
      </w:pPr>
    </w:p>
    <w:p w:rsidR="00B97A4C" w:rsidRPr="00DE405B" w:rsidRDefault="00B97A4C" w:rsidP="00B97A4C">
      <w:pPr>
        <w:keepNext/>
        <w:keepLines/>
        <w:ind w:firstLine="426"/>
        <w:jc w:val="center"/>
        <w:rPr>
          <w:b/>
          <w:bCs/>
        </w:rPr>
      </w:pPr>
    </w:p>
    <w:p w:rsidR="00B97A4C" w:rsidRPr="00DE405B" w:rsidRDefault="00B97A4C" w:rsidP="00B97A4C">
      <w:pPr>
        <w:keepNext/>
        <w:keepLines/>
        <w:ind w:firstLine="426"/>
        <w:jc w:val="center"/>
        <w:rPr>
          <w:b/>
          <w:bCs/>
        </w:rPr>
      </w:pPr>
    </w:p>
    <w:p w:rsidR="00B97A4C" w:rsidRPr="00DE405B" w:rsidRDefault="00B97A4C" w:rsidP="00B97A4C">
      <w:pPr>
        <w:keepNext/>
        <w:keepLines/>
        <w:ind w:firstLine="426"/>
        <w:jc w:val="center"/>
        <w:rPr>
          <w:b/>
          <w:bCs/>
        </w:rPr>
      </w:pPr>
    </w:p>
    <w:tbl>
      <w:tblPr>
        <w:tblW w:w="9640" w:type="dxa"/>
        <w:tblLook w:val="01E0" w:firstRow="1" w:lastRow="1" w:firstColumn="1" w:lastColumn="1" w:noHBand="0" w:noVBand="0"/>
      </w:tblPr>
      <w:tblGrid>
        <w:gridCol w:w="5006"/>
        <w:gridCol w:w="4634"/>
      </w:tblGrid>
      <w:tr w:rsidR="00B97A4C" w:rsidRPr="00DE405B" w:rsidTr="00B97A4C">
        <w:trPr>
          <w:trHeight w:val="1176"/>
        </w:trPr>
        <w:tc>
          <w:tcPr>
            <w:tcW w:w="5006" w:type="dxa"/>
            <w:shd w:val="clear" w:color="auto" w:fill="auto"/>
          </w:tcPr>
          <w:p w:rsidR="00B97A4C" w:rsidRPr="00DE405B" w:rsidRDefault="00B97A4C" w:rsidP="00B97A4C">
            <w:pPr>
              <w:jc w:val="both"/>
            </w:pPr>
          </w:p>
          <w:p w:rsidR="00B97A4C" w:rsidRPr="00DE405B" w:rsidRDefault="00B97A4C" w:rsidP="00B97A4C">
            <w:pPr>
              <w:jc w:val="both"/>
            </w:pPr>
            <w:r>
              <w:t>От «Покупателя»</w:t>
            </w:r>
          </w:p>
          <w:p w:rsidR="00B97A4C" w:rsidRPr="00DE405B" w:rsidRDefault="00B97A4C" w:rsidP="00B97A4C">
            <w:pPr>
              <w:jc w:val="both"/>
            </w:pPr>
            <w:r>
              <w:t xml:space="preserve">Директор филиала </w:t>
            </w:r>
          </w:p>
          <w:p w:rsidR="00B97A4C" w:rsidRPr="00DE405B" w:rsidRDefault="00B97A4C" w:rsidP="00B97A4C">
            <w:pPr>
              <w:jc w:val="both"/>
            </w:pPr>
            <w:r>
              <w:t>ПАО «ТрансКонтейнер»</w:t>
            </w:r>
          </w:p>
          <w:p w:rsidR="00B97A4C" w:rsidRPr="00DE405B" w:rsidRDefault="00B97A4C" w:rsidP="00B97A4C">
            <w:pPr>
              <w:jc w:val="both"/>
            </w:pPr>
          </w:p>
          <w:p w:rsidR="00B97A4C" w:rsidRPr="00DE405B" w:rsidRDefault="00B97A4C" w:rsidP="00B97A4C">
            <w:pPr>
              <w:jc w:val="both"/>
            </w:pPr>
          </w:p>
          <w:p w:rsidR="00B97A4C" w:rsidRPr="00DE405B" w:rsidRDefault="00B97A4C" w:rsidP="00B97A4C">
            <w:pPr>
              <w:keepNext/>
              <w:ind w:left="720" w:hanging="720"/>
              <w:outlineLvl w:val="2"/>
              <w:rPr>
                <w:bCs/>
              </w:rPr>
            </w:pPr>
            <w:r>
              <w:rPr>
                <w:bCs/>
              </w:rPr>
              <w:t>____________________К. В. Кудрявцев</w:t>
            </w:r>
          </w:p>
        </w:tc>
        <w:tc>
          <w:tcPr>
            <w:tcW w:w="4634" w:type="dxa"/>
            <w:shd w:val="clear" w:color="auto" w:fill="auto"/>
          </w:tcPr>
          <w:p w:rsidR="00B97A4C" w:rsidRPr="00DE405B" w:rsidRDefault="00B97A4C" w:rsidP="00B97A4C">
            <w:pPr>
              <w:ind w:firstLine="426"/>
              <w:rPr>
                <w:lang w:eastAsia="ru-RU"/>
              </w:rPr>
            </w:pPr>
          </w:p>
          <w:p w:rsidR="00B97A4C" w:rsidRPr="00DE405B" w:rsidRDefault="00B97A4C" w:rsidP="00B97A4C">
            <w:pPr>
              <w:keepNext/>
              <w:numPr>
                <w:ilvl w:val="2"/>
                <w:numId w:val="7"/>
              </w:numPr>
              <w:tabs>
                <w:tab w:val="clear" w:pos="720"/>
                <w:tab w:val="num" w:pos="360"/>
              </w:tabs>
              <w:ind w:left="0" w:firstLine="426"/>
              <w:outlineLvl w:val="2"/>
              <w:rPr>
                <w:bCs/>
              </w:rPr>
            </w:pPr>
            <w:r>
              <w:rPr>
                <w:bCs/>
              </w:rPr>
              <w:t>От «Поставщика»</w:t>
            </w:r>
          </w:p>
          <w:p w:rsidR="00B97A4C" w:rsidRPr="00DE405B" w:rsidRDefault="00B97A4C" w:rsidP="00B97A4C">
            <w:pPr>
              <w:ind w:firstLine="426"/>
              <w:jc w:val="both"/>
            </w:pPr>
          </w:p>
        </w:tc>
      </w:tr>
    </w:tbl>
    <w:p w:rsidR="00B97A4C" w:rsidRPr="00DE405B" w:rsidRDefault="00B97A4C" w:rsidP="00B97A4C">
      <w:pPr>
        <w:keepNext/>
        <w:keepLines/>
        <w:ind w:firstLine="426"/>
        <w:jc w:val="right"/>
        <w:outlineLvl w:val="0"/>
      </w:pPr>
    </w:p>
    <w:p w:rsidR="00B97A4C" w:rsidRPr="00DE405B" w:rsidRDefault="00B97A4C" w:rsidP="00B97A4C">
      <w:pPr>
        <w:keepNext/>
        <w:keepLines/>
        <w:ind w:firstLine="426"/>
        <w:jc w:val="right"/>
        <w:outlineLvl w:val="0"/>
      </w:pPr>
      <w:r>
        <w:br w:type="page"/>
      </w:r>
      <w:r>
        <w:lastRenderedPageBreak/>
        <w:t xml:space="preserve">Приложение №2 </w:t>
      </w:r>
    </w:p>
    <w:p w:rsidR="00B97A4C" w:rsidRPr="00DE405B" w:rsidRDefault="00B97A4C" w:rsidP="00B97A4C">
      <w:pPr>
        <w:keepNext/>
        <w:keepLines/>
        <w:ind w:firstLine="426"/>
        <w:jc w:val="right"/>
      </w:pPr>
      <w:r>
        <w:t>к договору поставки №___________________</w:t>
      </w:r>
    </w:p>
    <w:p w:rsidR="00B97A4C" w:rsidRPr="00DE405B" w:rsidRDefault="00B97A4C" w:rsidP="00B97A4C">
      <w:pPr>
        <w:keepNext/>
        <w:keepLines/>
        <w:ind w:firstLine="426"/>
        <w:jc w:val="right"/>
      </w:pPr>
      <w:r>
        <w:t>от «___»_________2023 г.</w:t>
      </w:r>
    </w:p>
    <w:p w:rsidR="00B97A4C" w:rsidRPr="00DE405B" w:rsidRDefault="00B97A4C" w:rsidP="00B97A4C">
      <w:pPr>
        <w:keepNext/>
        <w:keepLines/>
        <w:ind w:firstLine="426"/>
        <w:jc w:val="right"/>
      </w:pPr>
    </w:p>
    <w:p w:rsidR="00B97A4C" w:rsidRPr="00DE405B" w:rsidRDefault="00B97A4C" w:rsidP="00B97A4C">
      <w:pPr>
        <w:keepNext/>
        <w:keepLines/>
        <w:ind w:firstLine="426"/>
        <w:jc w:val="right"/>
        <w:outlineLvl w:val="0"/>
      </w:pPr>
    </w:p>
    <w:p w:rsidR="00B97A4C" w:rsidRPr="00DE405B" w:rsidRDefault="00B97A4C" w:rsidP="00B97A4C">
      <w:pPr>
        <w:numPr>
          <w:ilvl w:val="0"/>
          <w:numId w:val="59"/>
        </w:numPr>
        <w:suppressAutoHyphens w:val="0"/>
        <w:ind w:left="0" w:firstLine="426"/>
        <w:contextualSpacing/>
        <w:jc w:val="both"/>
      </w:pPr>
      <w:r>
        <w:t>Настоящее Приложение устанавливает порядок и условия организации между Сторонами защищенного электронного документооборота (далее – ЭДО) в целях испо</w:t>
      </w:r>
      <w:r>
        <w:t>л</w:t>
      </w:r>
      <w:r>
        <w:t xml:space="preserve">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napToGrid w:val="0"/>
        </w:rPr>
        <w:t>квалифиц</w:t>
      </w:r>
      <w:r>
        <w:rPr>
          <w:snapToGrid w:val="0"/>
        </w:rPr>
        <w:t>и</w:t>
      </w:r>
      <w:r>
        <w:rPr>
          <w:snapToGrid w:val="0"/>
        </w:rPr>
        <w:t>рованной электронной подписи</w:t>
      </w:r>
      <w:r>
        <w:t>.</w:t>
      </w:r>
    </w:p>
    <w:p w:rsidR="00B97A4C" w:rsidRPr="00DE405B" w:rsidRDefault="00B97A4C" w:rsidP="00B97A4C">
      <w:pPr>
        <w:numPr>
          <w:ilvl w:val="0"/>
          <w:numId w:val="59"/>
        </w:numPr>
        <w:pBdr>
          <w:top w:val="nil"/>
          <w:left w:val="nil"/>
          <w:bottom w:val="nil"/>
          <w:right w:val="nil"/>
          <w:between w:val="nil"/>
        </w:pBdr>
        <w:suppressAutoHyphens w:val="0"/>
        <w:ind w:left="0" w:firstLine="426"/>
        <w:contextualSpacing/>
        <w:jc w:val="both"/>
        <w:rPr>
          <w:color w:val="000000"/>
        </w:rPr>
      </w:pPr>
      <w:r>
        <w:rPr>
          <w:color w:val="000000"/>
        </w:rPr>
        <w:t xml:space="preserve">В электронной форме составляются и подписываются </w:t>
      </w:r>
      <w:r>
        <w:rPr>
          <w:snapToGrid w:val="0"/>
        </w:rPr>
        <w:t>квалифицированной эле</w:t>
      </w:r>
      <w:r>
        <w:rPr>
          <w:snapToGrid w:val="0"/>
        </w:rPr>
        <w:t>к</w:t>
      </w:r>
      <w:r>
        <w:rPr>
          <w:snapToGrid w:val="0"/>
        </w:rPr>
        <w:t>тронной подписью</w:t>
      </w:r>
      <w:r>
        <w:rPr>
          <w:color w:val="000000"/>
        </w:rPr>
        <w:t xml:space="preserve"> документы, перечень и формат которых указаны в приложении    № 4а к Договору (далее – </w:t>
      </w:r>
      <w:r>
        <w:t>«</w:t>
      </w:r>
      <w:r>
        <w:rPr>
          <w:color w:val="000000"/>
        </w:rPr>
        <w:t>первичные документы</w:t>
      </w:r>
      <w:r>
        <w:t>»</w:t>
      </w:r>
      <w:r>
        <w:rPr>
          <w:color w:val="000000"/>
        </w:rPr>
        <w:t>).</w:t>
      </w:r>
    </w:p>
    <w:p w:rsidR="00B97A4C" w:rsidRPr="00DE405B" w:rsidRDefault="00B97A4C" w:rsidP="00B97A4C">
      <w:pPr>
        <w:numPr>
          <w:ilvl w:val="0"/>
          <w:numId w:val="59"/>
        </w:numPr>
        <w:suppressAutoHyphens w:val="0"/>
        <w:autoSpaceDE w:val="0"/>
        <w:autoSpaceDN w:val="0"/>
        <w:ind w:left="0" w:firstLine="426"/>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9" w:history="1">
        <w:r>
          <w:rPr>
            <w:color w:val="0000FF"/>
            <w:u w:val="single"/>
          </w:rPr>
          <w:t>https://www.nalog.ru/rn77/taxation/submission_statements/operations/</w:t>
        </w:r>
      </w:hyperlink>
      <w:r>
        <w:t>).</w:t>
      </w:r>
    </w:p>
    <w:p w:rsidR="00B97A4C" w:rsidRPr="00DE405B" w:rsidRDefault="00B97A4C" w:rsidP="00B97A4C">
      <w:pPr>
        <w:numPr>
          <w:ilvl w:val="0"/>
          <w:numId w:val="60"/>
        </w:numPr>
        <w:suppressAutoHyphens w:val="0"/>
        <w:ind w:left="0" w:firstLine="426"/>
        <w:contextualSpacing/>
        <w:jc w:val="both"/>
      </w:pPr>
      <w:r>
        <w:t>Направление, получение, подписание и обмен первичными документами происх</w:t>
      </w:r>
      <w:r>
        <w:t>о</w:t>
      </w:r>
      <w:r>
        <w:t xml:space="preserve">дит в электронном виде с использованием </w:t>
      </w:r>
      <w:r>
        <w:rPr>
          <w:snapToGrid w:val="0"/>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w:t>
      </w:r>
      <w:r>
        <w:t>о</w:t>
      </w:r>
      <w:r>
        <w:t xml:space="preserve">вого учета) и подписанные </w:t>
      </w:r>
      <w:r>
        <w:rPr>
          <w:snapToGrid w:val="0"/>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B97A4C" w:rsidRPr="00DE405B" w:rsidRDefault="00B97A4C" w:rsidP="00B97A4C">
      <w:pPr>
        <w:numPr>
          <w:ilvl w:val="0"/>
          <w:numId w:val="60"/>
        </w:numPr>
        <w:suppressAutoHyphens w:val="0"/>
        <w:ind w:left="0" w:firstLine="426"/>
        <w:contextualSpacing/>
        <w:jc w:val="both"/>
      </w:pPr>
      <w:r>
        <w:rPr>
          <w:snapToGrid w:val="0"/>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napToGrid w:val="0"/>
        </w:rPr>
        <w:t>квалифиц</w:t>
      </w:r>
      <w:r>
        <w:rPr>
          <w:snapToGrid w:val="0"/>
        </w:rPr>
        <w:t>и</w:t>
      </w:r>
      <w:r>
        <w:rPr>
          <w:snapToGrid w:val="0"/>
        </w:rPr>
        <w:t>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B97A4C" w:rsidRPr="00DE405B" w:rsidRDefault="00B97A4C" w:rsidP="00B97A4C">
      <w:pPr>
        <w:numPr>
          <w:ilvl w:val="0"/>
          <w:numId w:val="60"/>
        </w:numPr>
        <w:suppressAutoHyphens w:val="0"/>
        <w:ind w:left="0" w:firstLine="426"/>
        <w:contextualSpacing/>
        <w:jc w:val="both"/>
      </w:pPr>
      <w:r>
        <w:t>При соблюдении условий, приведенных в настоящем Приложении, первичные документы, содержание и порядок обмена которых соответствует требованиям нормати</w:t>
      </w:r>
      <w:r>
        <w:t>в</w:t>
      </w:r>
      <w:r>
        <w:t>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w:t>
      </w:r>
      <w:r>
        <w:t>а</w:t>
      </w:r>
      <w:r>
        <w:t xml:space="preserve">нию и обмену первичными документами являются документы, которые формируются и заверяются оператором ЭДО по запросу одной из Сторон. </w:t>
      </w:r>
    </w:p>
    <w:p w:rsidR="00B97A4C" w:rsidRPr="00DE405B" w:rsidRDefault="00B97A4C" w:rsidP="00B97A4C">
      <w:pPr>
        <w:numPr>
          <w:ilvl w:val="0"/>
          <w:numId w:val="60"/>
        </w:numPr>
        <w:suppressAutoHyphens w:val="0"/>
        <w:ind w:left="0" w:firstLine="426"/>
        <w:contextualSpacing/>
        <w:jc w:val="both"/>
      </w:pPr>
      <w:r>
        <w:t xml:space="preserve">Каждая из Сторон несет ответственность за обеспечение конфиденциальности ключей </w:t>
      </w:r>
      <w:r>
        <w:rPr>
          <w:snapToGrid w:val="0"/>
        </w:rPr>
        <w:t>квалифицированной электронной подписи</w:t>
      </w:r>
      <w:r>
        <w:t>, недопущения использования прина</w:t>
      </w:r>
      <w:r>
        <w:t>д</w:t>
      </w:r>
      <w:r>
        <w:t xml:space="preserve">лежащих ей ключей без ее согласия. Если в сертификате </w:t>
      </w:r>
      <w:r>
        <w:rPr>
          <w:snapToGrid w:val="0"/>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napToGrid w:val="0"/>
        </w:rPr>
        <w:t>квал</w:t>
      </w:r>
      <w:r>
        <w:rPr>
          <w:snapToGrid w:val="0"/>
        </w:rPr>
        <w:t>и</w:t>
      </w:r>
      <w:r>
        <w:rPr>
          <w:snapToGrid w:val="0"/>
        </w:rPr>
        <w:t>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napToGrid w:val="0"/>
        </w:rPr>
        <w:t>квалифицированной электронной подписью</w:t>
      </w:r>
      <w:r>
        <w:t xml:space="preserve"> от имени надлежащего лица, действующего в пределах имеющихся у него полномочий.</w:t>
      </w:r>
    </w:p>
    <w:p w:rsidR="00B97A4C" w:rsidRPr="00DE405B" w:rsidRDefault="00B97A4C" w:rsidP="00B97A4C">
      <w:pPr>
        <w:numPr>
          <w:ilvl w:val="0"/>
          <w:numId w:val="60"/>
        </w:numPr>
        <w:suppressAutoHyphens w:val="0"/>
        <w:ind w:left="0" w:firstLine="426"/>
        <w:contextualSpacing/>
        <w:jc w:val="both"/>
      </w:pPr>
      <w:r>
        <w:t>Стороны осуществляют ЭДО в соответствии с законодательством с учетом пол</w:t>
      </w:r>
      <w:r>
        <w:t>о</w:t>
      </w:r>
      <w:r>
        <w:t>жений, устанавливаемых нормативными актами исполнительных органов государственной власти Российской Федерации.</w:t>
      </w:r>
    </w:p>
    <w:p w:rsidR="00B97A4C" w:rsidRPr="00DE405B" w:rsidRDefault="00B97A4C" w:rsidP="00B97A4C">
      <w:pPr>
        <w:numPr>
          <w:ilvl w:val="0"/>
          <w:numId w:val="60"/>
        </w:numPr>
        <w:suppressAutoHyphens w:val="0"/>
        <w:ind w:left="0" w:firstLine="426"/>
        <w:contextualSpacing/>
        <w:jc w:val="both"/>
      </w:pPr>
      <w:r>
        <w:lastRenderedPageBreak/>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napToGrid w:val="0"/>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w:t>
      </w:r>
      <w:r>
        <w:t>а</w:t>
      </w:r>
      <w:r>
        <w:t>нием собственноручной подписью.</w:t>
      </w:r>
    </w:p>
    <w:p w:rsidR="00B97A4C" w:rsidRPr="00DE405B" w:rsidRDefault="00B97A4C" w:rsidP="00B97A4C">
      <w:pPr>
        <w:numPr>
          <w:ilvl w:val="0"/>
          <w:numId w:val="60"/>
        </w:numPr>
        <w:suppressAutoHyphens w:val="0"/>
        <w:ind w:left="0" w:firstLine="426"/>
        <w:jc w:val="both"/>
        <w:rPr>
          <w:lang w:eastAsia="ru-RU"/>
        </w:rPr>
      </w:pPr>
      <w:r>
        <w:rPr>
          <w:lang w:eastAsia="ru-RU"/>
        </w:rPr>
        <w:t>В отношениях, не урегулированных настоящим Приложением, Стороны руково</w:t>
      </w:r>
      <w:r>
        <w:rPr>
          <w:lang w:eastAsia="ru-RU"/>
        </w:rPr>
        <w:t>д</w:t>
      </w:r>
      <w:r>
        <w:rPr>
          <w:lang w:eastAsia="ru-RU"/>
        </w:rPr>
        <w:t xml:space="preserve">ствуются законодательством Российской Федерации. </w:t>
      </w:r>
    </w:p>
    <w:p w:rsidR="00B97A4C" w:rsidRPr="00DE405B" w:rsidRDefault="00B97A4C" w:rsidP="00B97A4C">
      <w:pPr>
        <w:suppressAutoHyphens w:val="0"/>
        <w:ind w:firstLine="426"/>
        <w:jc w:val="both"/>
        <w:rPr>
          <w:lang w:eastAsia="ru-RU"/>
        </w:rPr>
      </w:pPr>
    </w:p>
    <w:p w:rsidR="00B97A4C" w:rsidRPr="00DE405B" w:rsidRDefault="00B97A4C" w:rsidP="00B97A4C">
      <w:pPr>
        <w:suppressAutoHyphens w:val="0"/>
        <w:ind w:firstLine="426"/>
        <w:jc w:val="both"/>
        <w:rPr>
          <w:lang w:eastAsia="ru-RU"/>
        </w:rPr>
      </w:pPr>
    </w:p>
    <w:p w:rsidR="00B97A4C" w:rsidRPr="00DE405B" w:rsidRDefault="00B97A4C" w:rsidP="00B97A4C">
      <w:pPr>
        <w:suppressAutoHyphens w:val="0"/>
        <w:ind w:firstLine="426"/>
        <w:jc w:val="both"/>
        <w:rPr>
          <w:lang w:eastAsia="ru-RU"/>
        </w:rPr>
      </w:pPr>
    </w:p>
    <w:p w:rsidR="00B97A4C" w:rsidRPr="00DE405B" w:rsidRDefault="00B97A4C" w:rsidP="00B97A4C">
      <w:pPr>
        <w:ind w:left="426" w:firstLine="426"/>
        <w:jc w:val="both"/>
      </w:pPr>
      <w:bookmarkStart w:id="23" w:name="_gjdgxs" w:colFirst="0" w:colLast="0"/>
      <w:bookmarkEnd w:id="23"/>
    </w:p>
    <w:tbl>
      <w:tblPr>
        <w:tblW w:w="9640" w:type="dxa"/>
        <w:tblLayout w:type="fixed"/>
        <w:tblLook w:val="01E0" w:firstRow="1" w:lastRow="1" w:firstColumn="1" w:lastColumn="1" w:noHBand="0" w:noVBand="0"/>
      </w:tblPr>
      <w:tblGrid>
        <w:gridCol w:w="5006"/>
        <w:gridCol w:w="4634"/>
      </w:tblGrid>
      <w:tr w:rsidR="00B97A4C" w:rsidRPr="00DE405B" w:rsidTr="00B97A4C">
        <w:trPr>
          <w:trHeight w:val="1176"/>
        </w:trPr>
        <w:tc>
          <w:tcPr>
            <w:tcW w:w="5006" w:type="dxa"/>
            <w:shd w:val="clear" w:color="auto" w:fill="auto"/>
          </w:tcPr>
          <w:p w:rsidR="00B97A4C" w:rsidRPr="00DE405B" w:rsidRDefault="00B97A4C" w:rsidP="00B97A4C">
            <w:pPr>
              <w:jc w:val="both"/>
            </w:pPr>
            <w:r>
              <w:t>От «Покупателя»</w:t>
            </w:r>
          </w:p>
          <w:p w:rsidR="00B97A4C" w:rsidRPr="00DE405B" w:rsidRDefault="00B97A4C" w:rsidP="00B97A4C">
            <w:pPr>
              <w:jc w:val="both"/>
            </w:pPr>
            <w:r>
              <w:t xml:space="preserve">Директор филиала </w:t>
            </w:r>
          </w:p>
          <w:p w:rsidR="00B97A4C" w:rsidRPr="00DE405B" w:rsidRDefault="00B97A4C" w:rsidP="00B97A4C">
            <w:pPr>
              <w:jc w:val="both"/>
            </w:pPr>
            <w:r>
              <w:t>ПАО «ТрансКонтейнер»</w:t>
            </w:r>
          </w:p>
          <w:p w:rsidR="00B97A4C" w:rsidRPr="00DE405B" w:rsidRDefault="00B97A4C" w:rsidP="00B97A4C">
            <w:pPr>
              <w:jc w:val="both"/>
            </w:pPr>
          </w:p>
          <w:p w:rsidR="00B97A4C" w:rsidRPr="00DE405B" w:rsidRDefault="00B97A4C" w:rsidP="00B97A4C">
            <w:pPr>
              <w:jc w:val="both"/>
            </w:pPr>
          </w:p>
          <w:p w:rsidR="00B97A4C" w:rsidRPr="00DE405B" w:rsidRDefault="00B97A4C" w:rsidP="00B97A4C">
            <w:pPr>
              <w:keepNext/>
              <w:outlineLvl w:val="2"/>
              <w:rPr>
                <w:bCs/>
              </w:rPr>
            </w:pPr>
            <w:r>
              <w:rPr>
                <w:bCs/>
              </w:rPr>
              <w:t>____________________К. В. Кудрявцев</w:t>
            </w:r>
          </w:p>
        </w:tc>
        <w:tc>
          <w:tcPr>
            <w:tcW w:w="4634" w:type="dxa"/>
            <w:shd w:val="clear" w:color="auto" w:fill="auto"/>
          </w:tcPr>
          <w:p w:rsidR="00B97A4C" w:rsidRPr="00DE405B" w:rsidRDefault="00B97A4C" w:rsidP="00B97A4C">
            <w:pPr>
              <w:keepNext/>
              <w:numPr>
                <w:ilvl w:val="2"/>
                <w:numId w:val="7"/>
              </w:numPr>
              <w:tabs>
                <w:tab w:val="clear" w:pos="720"/>
                <w:tab w:val="num" w:pos="360"/>
              </w:tabs>
              <w:ind w:left="0" w:firstLine="0"/>
              <w:outlineLvl w:val="2"/>
              <w:rPr>
                <w:bCs/>
              </w:rPr>
            </w:pPr>
            <w:r>
              <w:rPr>
                <w:bCs/>
              </w:rPr>
              <w:t>От «Поставщика»</w:t>
            </w:r>
          </w:p>
          <w:p w:rsidR="00B97A4C" w:rsidRPr="00DE405B" w:rsidRDefault="00B97A4C" w:rsidP="00B97A4C">
            <w:pPr>
              <w:jc w:val="both"/>
            </w:pPr>
          </w:p>
        </w:tc>
      </w:tr>
    </w:tbl>
    <w:p w:rsidR="00B97A4C" w:rsidRPr="00DE405B" w:rsidRDefault="00B97A4C" w:rsidP="00B97A4C"/>
    <w:p w:rsidR="00B97A4C" w:rsidRPr="00DE405B" w:rsidRDefault="00B97A4C" w:rsidP="00B97A4C">
      <w:pPr>
        <w:suppressAutoHyphens w:val="0"/>
        <w:ind w:firstLine="426"/>
      </w:pPr>
    </w:p>
    <w:p w:rsidR="00B97A4C" w:rsidRPr="00DE405B" w:rsidRDefault="00B97A4C" w:rsidP="00B97A4C">
      <w:pPr>
        <w:suppressAutoHyphens w:val="0"/>
        <w:ind w:firstLine="426"/>
      </w:pPr>
    </w:p>
    <w:p w:rsidR="00B97A4C" w:rsidRPr="00DE405B" w:rsidRDefault="00B97A4C" w:rsidP="00B97A4C">
      <w:pPr>
        <w:suppressAutoHyphens w:val="0"/>
        <w:ind w:firstLine="426"/>
      </w:pPr>
    </w:p>
    <w:p w:rsidR="00B97A4C" w:rsidRPr="00DE405B" w:rsidRDefault="00B97A4C" w:rsidP="00B97A4C">
      <w:pPr>
        <w:suppressAutoHyphens w:val="0"/>
        <w:ind w:firstLine="426"/>
      </w:pPr>
    </w:p>
    <w:p w:rsidR="00B97A4C" w:rsidRPr="00DE405B" w:rsidRDefault="00B97A4C" w:rsidP="00B97A4C">
      <w:pPr>
        <w:suppressAutoHyphens w:val="0"/>
        <w:ind w:firstLine="426"/>
      </w:pPr>
    </w:p>
    <w:p w:rsidR="00B97A4C" w:rsidRPr="00DE405B" w:rsidRDefault="00B97A4C" w:rsidP="00B97A4C">
      <w:pPr>
        <w:keepNext/>
        <w:keepLines/>
        <w:ind w:firstLine="426"/>
        <w:jc w:val="right"/>
        <w:outlineLvl w:val="0"/>
      </w:pPr>
      <w:r>
        <w:br w:type="page"/>
      </w:r>
      <w:r>
        <w:lastRenderedPageBreak/>
        <w:t xml:space="preserve">Приложение №2а </w:t>
      </w:r>
    </w:p>
    <w:p w:rsidR="00B97A4C" w:rsidRPr="00DE405B" w:rsidRDefault="00B97A4C" w:rsidP="00B97A4C">
      <w:pPr>
        <w:keepNext/>
        <w:keepLines/>
        <w:ind w:firstLine="426"/>
        <w:jc w:val="right"/>
      </w:pPr>
      <w:r>
        <w:t>к договору поставки №___________________</w:t>
      </w:r>
    </w:p>
    <w:p w:rsidR="00B97A4C" w:rsidRPr="00DE405B" w:rsidRDefault="00B97A4C" w:rsidP="00B97A4C">
      <w:pPr>
        <w:keepNext/>
        <w:keepLines/>
        <w:ind w:firstLine="426"/>
        <w:jc w:val="right"/>
      </w:pPr>
      <w:r>
        <w:t>от «___»_________2023 г.</w:t>
      </w:r>
    </w:p>
    <w:p w:rsidR="00B97A4C" w:rsidRPr="00DE405B" w:rsidRDefault="00B97A4C" w:rsidP="00B97A4C">
      <w:pPr>
        <w:autoSpaceDE w:val="0"/>
        <w:ind w:firstLine="426"/>
        <w:jc w:val="right"/>
        <w:rPr>
          <w:rFonts w:eastAsia="Arial"/>
          <w:b/>
          <w:color w:val="000000"/>
        </w:rPr>
      </w:pPr>
    </w:p>
    <w:p w:rsidR="00B97A4C" w:rsidRPr="00DE405B" w:rsidRDefault="00B97A4C" w:rsidP="00B97A4C">
      <w:pPr>
        <w:pBdr>
          <w:top w:val="nil"/>
          <w:left w:val="nil"/>
          <w:bottom w:val="nil"/>
          <w:right w:val="nil"/>
          <w:between w:val="nil"/>
        </w:pBdr>
        <w:ind w:left="720" w:firstLine="426"/>
        <w:jc w:val="center"/>
        <w:rPr>
          <w:color w:val="000000"/>
        </w:rPr>
      </w:pPr>
      <w:r>
        <w:rPr>
          <w:b/>
          <w:color w:val="000000"/>
        </w:rPr>
        <w:t>Перечень и формат электронных документов</w:t>
      </w:r>
    </w:p>
    <w:tbl>
      <w:tblPr>
        <w:tblW w:w="949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3544"/>
        <w:gridCol w:w="5244"/>
      </w:tblGrid>
      <w:tr w:rsidR="00B97A4C" w:rsidRPr="00DE405B" w:rsidTr="00B97A4C">
        <w:trPr>
          <w:trHeight w:val="760"/>
        </w:trPr>
        <w:tc>
          <w:tcPr>
            <w:tcW w:w="709" w:type="dxa"/>
            <w:tcBorders>
              <w:top w:val="single" w:sz="4" w:space="0" w:color="000000"/>
              <w:left w:val="single" w:sz="4" w:space="0" w:color="000000"/>
              <w:bottom w:val="single" w:sz="4" w:space="0" w:color="000000"/>
              <w:right w:val="single" w:sz="4" w:space="0" w:color="000000"/>
            </w:tcBorders>
            <w:vAlign w:val="center"/>
          </w:tcPr>
          <w:p w:rsidR="00B97A4C" w:rsidRPr="00DE405B" w:rsidRDefault="00B97A4C" w:rsidP="00B97A4C">
            <w:pPr>
              <w:jc w:val="center"/>
              <w:rPr>
                <w:color w:val="000000"/>
              </w:rPr>
            </w:pPr>
            <w:r>
              <w:t>№</w:t>
            </w:r>
          </w:p>
        </w:tc>
        <w:tc>
          <w:tcPr>
            <w:tcW w:w="3544" w:type="dxa"/>
            <w:tcBorders>
              <w:top w:val="single" w:sz="4" w:space="0" w:color="000000"/>
              <w:left w:val="single" w:sz="4" w:space="0" w:color="000000"/>
              <w:bottom w:val="single" w:sz="4" w:space="0" w:color="000000"/>
              <w:right w:val="single" w:sz="4" w:space="0" w:color="000000"/>
            </w:tcBorders>
            <w:vAlign w:val="center"/>
          </w:tcPr>
          <w:p w:rsidR="00B97A4C" w:rsidRPr="00DE405B" w:rsidRDefault="00B97A4C" w:rsidP="00B97A4C">
            <w:pPr>
              <w:pBdr>
                <w:top w:val="nil"/>
                <w:left w:val="nil"/>
                <w:bottom w:val="nil"/>
                <w:right w:val="nil"/>
                <w:between w:val="nil"/>
              </w:pBdr>
              <w:jc w:val="center"/>
              <w:rPr>
                <w:color w:val="000000"/>
              </w:rPr>
            </w:pPr>
            <w:r>
              <w:rPr>
                <w:color w:val="000000"/>
              </w:rPr>
              <w:t>Наименование</w:t>
            </w:r>
          </w:p>
          <w:p w:rsidR="00B97A4C" w:rsidRPr="00DE405B" w:rsidRDefault="00B97A4C" w:rsidP="00B97A4C">
            <w:pPr>
              <w:pBdr>
                <w:top w:val="nil"/>
                <w:left w:val="nil"/>
                <w:bottom w:val="nil"/>
                <w:right w:val="nil"/>
                <w:between w:val="nil"/>
              </w:pBdr>
              <w:jc w:val="center"/>
              <w:rPr>
                <w:color w:val="000000"/>
              </w:rPr>
            </w:pPr>
            <w:r>
              <w:rPr>
                <w:color w:val="000000"/>
              </w:rPr>
              <w:t>электронного документа</w:t>
            </w:r>
            <w:r>
              <w:rPr>
                <w:color w:val="000000"/>
                <w:vertAlign w:val="superscript"/>
              </w:rPr>
              <w:footnoteReference w:id="3"/>
            </w:r>
          </w:p>
        </w:tc>
        <w:tc>
          <w:tcPr>
            <w:tcW w:w="5244" w:type="dxa"/>
            <w:tcBorders>
              <w:top w:val="single" w:sz="4" w:space="0" w:color="000000"/>
              <w:left w:val="single" w:sz="4" w:space="0" w:color="000000"/>
              <w:bottom w:val="single" w:sz="4" w:space="0" w:color="000000"/>
              <w:right w:val="single" w:sz="4" w:space="0" w:color="000000"/>
            </w:tcBorders>
            <w:vAlign w:val="center"/>
          </w:tcPr>
          <w:p w:rsidR="00B97A4C" w:rsidRPr="00DE405B" w:rsidRDefault="00B97A4C" w:rsidP="00B97A4C">
            <w:pPr>
              <w:pBdr>
                <w:top w:val="nil"/>
                <w:left w:val="nil"/>
                <w:bottom w:val="nil"/>
                <w:right w:val="nil"/>
                <w:between w:val="nil"/>
              </w:pBdr>
              <w:ind w:firstLine="33"/>
              <w:jc w:val="center"/>
              <w:rPr>
                <w:color w:val="000000"/>
              </w:rPr>
            </w:pPr>
            <w:r>
              <w:rPr>
                <w:color w:val="000000"/>
              </w:rPr>
              <w:t>Формат электронного документа</w:t>
            </w:r>
          </w:p>
        </w:tc>
      </w:tr>
      <w:tr w:rsidR="00B97A4C" w:rsidRPr="00DE405B" w:rsidTr="00B97A4C">
        <w:trPr>
          <w:trHeight w:val="3780"/>
        </w:trPr>
        <w:tc>
          <w:tcPr>
            <w:tcW w:w="709" w:type="dxa"/>
            <w:tcBorders>
              <w:top w:val="single" w:sz="4" w:space="0" w:color="000000"/>
              <w:left w:val="single" w:sz="4" w:space="0" w:color="000000"/>
              <w:bottom w:val="single" w:sz="4" w:space="0" w:color="000000"/>
              <w:right w:val="single" w:sz="4" w:space="0" w:color="000000"/>
            </w:tcBorders>
          </w:tcPr>
          <w:p w:rsidR="00B97A4C" w:rsidRPr="00DE405B" w:rsidRDefault="00B97A4C" w:rsidP="00B97A4C">
            <w:pPr>
              <w:pBdr>
                <w:top w:val="nil"/>
                <w:left w:val="nil"/>
                <w:bottom w:val="nil"/>
                <w:right w:val="nil"/>
                <w:between w:val="nil"/>
              </w:pBdr>
              <w:ind w:left="720"/>
              <w:rPr>
                <w:color w:val="000000"/>
              </w:rPr>
            </w:pPr>
            <w:r>
              <w:rPr>
                <w:color w:val="000000"/>
              </w:rPr>
              <w:t>1.</w:t>
            </w:r>
          </w:p>
        </w:tc>
        <w:tc>
          <w:tcPr>
            <w:tcW w:w="3544" w:type="dxa"/>
            <w:tcBorders>
              <w:top w:val="single" w:sz="4" w:space="0" w:color="000000"/>
              <w:left w:val="single" w:sz="4" w:space="0" w:color="000000"/>
              <w:bottom w:val="single" w:sz="4" w:space="0" w:color="000000"/>
              <w:right w:val="single" w:sz="4" w:space="0" w:color="000000"/>
            </w:tcBorders>
          </w:tcPr>
          <w:p w:rsidR="00B97A4C" w:rsidRPr="00DE405B" w:rsidRDefault="00B97A4C" w:rsidP="00B97A4C">
            <w:pPr>
              <w:pBdr>
                <w:top w:val="nil"/>
                <w:left w:val="nil"/>
                <w:bottom w:val="nil"/>
                <w:right w:val="nil"/>
                <w:between w:val="nil"/>
              </w:pBdr>
              <w:jc w:val="both"/>
              <w:rPr>
                <w:i/>
                <w:color w:val="000000"/>
              </w:rPr>
            </w:pPr>
            <w:r>
              <w:rPr>
                <w:i/>
                <w:color w:val="000000"/>
              </w:rPr>
              <w:t>Товарная накладная ТОРГ-12</w:t>
            </w:r>
          </w:p>
          <w:p w:rsidR="00B97A4C" w:rsidRPr="00DE405B" w:rsidRDefault="00B97A4C" w:rsidP="00B97A4C">
            <w:pPr>
              <w:pBdr>
                <w:top w:val="nil"/>
                <w:left w:val="nil"/>
                <w:bottom w:val="nil"/>
                <w:right w:val="nil"/>
                <w:between w:val="nil"/>
              </w:pBdr>
              <w:jc w:val="both"/>
              <w:rPr>
                <w:i/>
                <w:color w:val="000000"/>
              </w:rPr>
            </w:pPr>
            <w:r>
              <w:rPr>
                <w:i/>
                <w:color w:val="000000"/>
              </w:rPr>
              <w:t>Универсальный передаточный документ УПД</w:t>
            </w:r>
          </w:p>
          <w:p w:rsidR="00B97A4C" w:rsidRPr="00DE405B" w:rsidRDefault="00B97A4C" w:rsidP="00B97A4C">
            <w:pPr>
              <w:pBdr>
                <w:top w:val="nil"/>
                <w:left w:val="nil"/>
                <w:bottom w:val="nil"/>
                <w:right w:val="nil"/>
                <w:between w:val="nil"/>
              </w:pBdr>
              <w:jc w:val="both"/>
              <w:rPr>
                <w:color w:val="000000"/>
              </w:rPr>
            </w:pPr>
          </w:p>
        </w:tc>
        <w:tc>
          <w:tcPr>
            <w:tcW w:w="5244" w:type="dxa"/>
            <w:tcBorders>
              <w:top w:val="single" w:sz="4" w:space="0" w:color="000000"/>
              <w:left w:val="single" w:sz="4" w:space="0" w:color="000000"/>
              <w:bottom w:val="single" w:sz="4" w:space="0" w:color="000000"/>
              <w:right w:val="single" w:sz="4" w:space="0" w:color="000000"/>
            </w:tcBorders>
          </w:tcPr>
          <w:p w:rsidR="00B97A4C" w:rsidRPr="00DE405B" w:rsidRDefault="00B97A4C" w:rsidP="00B97A4C">
            <w:pPr>
              <w:pBdr>
                <w:top w:val="nil"/>
                <w:left w:val="nil"/>
                <w:bottom w:val="nil"/>
                <w:right w:val="nil"/>
                <w:between w:val="nil"/>
              </w:pBdr>
              <w:ind w:firstLine="33"/>
              <w:rPr>
                <w:color w:val="000000"/>
              </w:rPr>
            </w:pPr>
            <w:r>
              <w:rPr>
                <w:color w:val="000000"/>
              </w:rPr>
              <w:t xml:space="preserve">XML, утв. приказом ФНС России от 19.12.2018 №ММВ-7-15/820@ с уточнениями. </w:t>
            </w:r>
          </w:p>
          <w:p w:rsidR="00B97A4C" w:rsidRPr="00DE405B" w:rsidRDefault="00B97A4C" w:rsidP="00B97A4C">
            <w:pPr>
              <w:pBdr>
                <w:top w:val="nil"/>
                <w:left w:val="nil"/>
                <w:bottom w:val="nil"/>
                <w:right w:val="nil"/>
                <w:between w:val="nil"/>
              </w:pBdr>
              <w:ind w:firstLine="33"/>
              <w:rPr>
                <w:color w:val="000000"/>
              </w:rPr>
            </w:pPr>
            <w:r>
              <w:rPr>
                <w:color w:val="000000"/>
              </w:rPr>
              <w:t>С обязательным заполнением в группе «ИнфПолФХЖ1»:</w:t>
            </w:r>
          </w:p>
          <w:p w:rsidR="00B97A4C" w:rsidRPr="00DE405B" w:rsidRDefault="00B97A4C" w:rsidP="00B97A4C">
            <w:pPr>
              <w:pBdr>
                <w:top w:val="nil"/>
                <w:left w:val="nil"/>
                <w:bottom w:val="nil"/>
                <w:right w:val="nil"/>
                <w:between w:val="nil"/>
              </w:pBdr>
              <w:ind w:firstLine="33"/>
              <w:rPr>
                <w:color w:val="000000"/>
              </w:rPr>
            </w:pPr>
          </w:p>
          <w:p w:rsidR="00B97A4C" w:rsidRPr="00DE405B" w:rsidRDefault="00B97A4C" w:rsidP="00B97A4C">
            <w:pPr>
              <w:pBdr>
                <w:top w:val="nil"/>
                <w:left w:val="nil"/>
                <w:bottom w:val="nil"/>
                <w:right w:val="nil"/>
                <w:between w:val="nil"/>
              </w:pBdr>
              <w:ind w:firstLine="33"/>
              <w:rPr>
                <w:color w:val="000000"/>
              </w:rPr>
            </w:pPr>
            <w:r>
              <w:rPr>
                <w:color w:val="000000"/>
              </w:rPr>
              <w:t>1. элемента «ОснПер»:</w:t>
            </w:r>
          </w:p>
          <w:p w:rsidR="00B97A4C" w:rsidRPr="00DE405B" w:rsidRDefault="00B97A4C" w:rsidP="00B97A4C">
            <w:pPr>
              <w:pBdr>
                <w:top w:val="nil"/>
                <w:left w:val="nil"/>
                <w:bottom w:val="nil"/>
                <w:right w:val="nil"/>
                <w:between w:val="nil"/>
              </w:pBdr>
              <w:ind w:firstLine="33"/>
              <w:rPr>
                <w:color w:val="000000"/>
              </w:rPr>
            </w:pPr>
            <w:r>
              <w:rPr>
                <w:color w:val="000000"/>
              </w:rPr>
              <w:t xml:space="preserve">в поле «НаимОсн» указать  «Договор», </w:t>
            </w:r>
          </w:p>
          <w:p w:rsidR="00B97A4C" w:rsidRPr="00DE405B" w:rsidRDefault="00B97A4C" w:rsidP="00B97A4C">
            <w:pPr>
              <w:pBdr>
                <w:top w:val="nil"/>
                <w:left w:val="nil"/>
                <w:bottom w:val="nil"/>
                <w:right w:val="nil"/>
                <w:between w:val="nil"/>
              </w:pBdr>
              <w:ind w:firstLine="33"/>
              <w:rPr>
                <w:color w:val="000000"/>
              </w:rPr>
            </w:pPr>
            <w:r>
              <w:rPr>
                <w:color w:val="000000"/>
              </w:rPr>
              <w:t>в поле "НомерОсн" указать «_______</w:t>
            </w:r>
            <w:r>
              <w:rPr>
                <w:color w:val="000000"/>
                <w:vertAlign w:val="superscript"/>
              </w:rPr>
              <w:footnoteReference w:id="4"/>
            </w:r>
            <w:r>
              <w:rPr>
                <w:color w:val="000000"/>
              </w:rPr>
              <w:t>»,</w:t>
            </w:r>
          </w:p>
          <w:p w:rsidR="00B97A4C" w:rsidRPr="00DE405B" w:rsidRDefault="00B97A4C" w:rsidP="00B97A4C">
            <w:pPr>
              <w:pBdr>
                <w:top w:val="nil"/>
                <w:left w:val="nil"/>
                <w:bottom w:val="nil"/>
                <w:right w:val="nil"/>
                <w:between w:val="nil"/>
              </w:pBdr>
              <w:ind w:firstLine="33"/>
              <w:rPr>
                <w:color w:val="000000"/>
              </w:rPr>
            </w:pPr>
            <w:r>
              <w:rPr>
                <w:color w:val="000000"/>
              </w:rPr>
              <w:t>в поле  "ДатаОсн"» указать</w:t>
            </w:r>
            <w:r>
              <w:t xml:space="preserve">  </w:t>
            </w:r>
            <w:r>
              <w:rPr>
                <w:color w:val="000000"/>
              </w:rPr>
              <w:t xml:space="preserve"> «______</w:t>
            </w:r>
            <w:r>
              <w:rPr>
                <w:color w:val="000000"/>
                <w:vertAlign w:val="superscript"/>
              </w:rPr>
              <w:footnoteReference w:id="5"/>
            </w:r>
            <w:r>
              <w:rPr>
                <w:color w:val="000000"/>
              </w:rPr>
              <w:t>».</w:t>
            </w:r>
          </w:p>
        </w:tc>
      </w:tr>
      <w:tr w:rsidR="00B97A4C" w:rsidRPr="00DE405B" w:rsidTr="00B97A4C">
        <w:trPr>
          <w:trHeight w:val="720"/>
        </w:trPr>
        <w:tc>
          <w:tcPr>
            <w:tcW w:w="709" w:type="dxa"/>
            <w:tcBorders>
              <w:top w:val="single" w:sz="4" w:space="0" w:color="000000"/>
              <w:left w:val="single" w:sz="4" w:space="0" w:color="000000"/>
              <w:bottom w:val="single" w:sz="4" w:space="0" w:color="000000"/>
              <w:right w:val="single" w:sz="4" w:space="0" w:color="000000"/>
            </w:tcBorders>
          </w:tcPr>
          <w:p w:rsidR="00B97A4C" w:rsidRPr="00DE405B" w:rsidRDefault="00B97A4C" w:rsidP="00B97A4C">
            <w:pPr>
              <w:pBdr>
                <w:top w:val="nil"/>
                <w:left w:val="nil"/>
                <w:bottom w:val="nil"/>
                <w:right w:val="nil"/>
                <w:between w:val="nil"/>
              </w:pBdr>
              <w:ind w:left="720"/>
              <w:rPr>
                <w:color w:val="000000"/>
              </w:rPr>
            </w:pPr>
            <w:r>
              <w:rPr>
                <w:color w:val="000000"/>
              </w:rPr>
              <w:t>2.</w:t>
            </w:r>
          </w:p>
        </w:tc>
        <w:tc>
          <w:tcPr>
            <w:tcW w:w="3544" w:type="dxa"/>
            <w:tcBorders>
              <w:top w:val="single" w:sz="4" w:space="0" w:color="000000"/>
              <w:left w:val="single" w:sz="4" w:space="0" w:color="000000"/>
              <w:bottom w:val="single" w:sz="4" w:space="0" w:color="000000"/>
              <w:right w:val="single" w:sz="4" w:space="0" w:color="000000"/>
            </w:tcBorders>
          </w:tcPr>
          <w:p w:rsidR="00B97A4C" w:rsidRPr="00DE405B" w:rsidRDefault="00B97A4C" w:rsidP="00B97A4C">
            <w:pPr>
              <w:pBdr>
                <w:top w:val="nil"/>
                <w:left w:val="nil"/>
                <w:bottom w:val="nil"/>
                <w:right w:val="nil"/>
                <w:between w:val="nil"/>
              </w:pBdr>
              <w:rPr>
                <w:i/>
                <w:color w:val="000000"/>
              </w:rPr>
            </w:pPr>
            <w:r>
              <w:rPr>
                <w:i/>
                <w:color w:val="000000"/>
              </w:rPr>
              <w:t>Счет-фактура</w:t>
            </w:r>
          </w:p>
        </w:tc>
        <w:tc>
          <w:tcPr>
            <w:tcW w:w="5244" w:type="dxa"/>
            <w:tcBorders>
              <w:top w:val="single" w:sz="4" w:space="0" w:color="000000"/>
              <w:left w:val="single" w:sz="4" w:space="0" w:color="000000"/>
              <w:bottom w:val="single" w:sz="4" w:space="0" w:color="000000"/>
              <w:right w:val="single" w:sz="4" w:space="0" w:color="000000"/>
            </w:tcBorders>
          </w:tcPr>
          <w:p w:rsidR="00B97A4C" w:rsidRPr="00DE405B" w:rsidRDefault="00B97A4C" w:rsidP="00B97A4C">
            <w:pPr>
              <w:pBdr>
                <w:top w:val="nil"/>
                <w:left w:val="nil"/>
                <w:bottom w:val="nil"/>
                <w:right w:val="nil"/>
                <w:between w:val="nil"/>
              </w:pBdr>
              <w:ind w:firstLine="33"/>
              <w:rPr>
                <w:color w:val="000000"/>
              </w:rPr>
            </w:pPr>
            <w:r>
              <w:rPr>
                <w:color w:val="000000"/>
              </w:rPr>
              <w:t xml:space="preserve">XML, утв. приказом ФНС России от 19.12.2018 №ММВ-7-15/820@ с уточнениями. </w:t>
            </w:r>
          </w:p>
        </w:tc>
      </w:tr>
      <w:tr w:rsidR="00B97A4C" w:rsidRPr="00DE405B" w:rsidTr="00B97A4C">
        <w:trPr>
          <w:trHeight w:val="1420"/>
        </w:trPr>
        <w:tc>
          <w:tcPr>
            <w:tcW w:w="709" w:type="dxa"/>
            <w:tcBorders>
              <w:top w:val="single" w:sz="4" w:space="0" w:color="000000"/>
              <w:left w:val="single" w:sz="4" w:space="0" w:color="000000"/>
              <w:bottom w:val="single" w:sz="4" w:space="0" w:color="000000"/>
              <w:right w:val="single" w:sz="4" w:space="0" w:color="000000"/>
            </w:tcBorders>
          </w:tcPr>
          <w:p w:rsidR="00B97A4C" w:rsidRPr="00DE405B" w:rsidRDefault="00B97A4C" w:rsidP="00B97A4C">
            <w:pPr>
              <w:pBdr>
                <w:top w:val="nil"/>
                <w:left w:val="nil"/>
                <w:bottom w:val="nil"/>
                <w:right w:val="nil"/>
                <w:between w:val="nil"/>
              </w:pBdr>
              <w:ind w:left="720"/>
              <w:rPr>
                <w:color w:val="000000"/>
              </w:rPr>
            </w:pPr>
            <w:r>
              <w:rPr>
                <w:color w:val="000000"/>
              </w:rPr>
              <w:t>3.</w:t>
            </w:r>
          </w:p>
        </w:tc>
        <w:tc>
          <w:tcPr>
            <w:tcW w:w="3544" w:type="dxa"/>
            <w:tcBorders>
              <w:top w:val="single" w:sz="4" w:space="0" w:color="000000"/>
              <w:left w:val="single" w:sz="4" w:space="0" w:color="000000"/>
              <w:bottom w:val="single" w:sz="4" w:space="0" w:color="000000"/>
              <w:right w:val="single" w:sz="4" w:space="0" w:color="000000"/>
            </w:tcBorders>
          </w:tcPr>
          <w:p w:rsidR="00B97A4C" w:rsidRPr="00DE405B" w:rsidRDefault="00B97A4C" w:rsidP="00B97A4C">
            <w:pPr>
              <w:pBdr>
                <w:top w:val="nil"/>
                <w:left w:val="nil"/>
                <w:bottom w:val="nil"/>
                <w:right w:val="nil"/>
                <w:between w:val="nil"/>
              </w:pBdr>
              <w:rPr>
                <w:color w:val="000000"/>
              </w:rPr>
            </w:pPr>
            <w:r>
              <w:rPr>
                <w:i/>
                <w:color w:val="000000"/>
              </w:rPr>
              <w:t xml:space="preserve">Универсальный корректировочный </w:t>
            </w:r>
            <w:r>
              <w:rPr>
                <w:i/>
              </w:rPr>
              <w:t>д</w:t>
            </w:r>
            <w:r>
              <w:rPr>
                <w:i/>
                <w:color w:val="000000"/>
              </w:rPr>
              <w:t>окумент, корректировочн</w:t>
            </w:r>
            <w:r>
              <w:rPr>
                <w:i/>
              </w:rPr>
              <w:t xml:space="preserve">ая </w:t>
            </w:r>
            <w:r>
              <w:rPr>
                <w:i/>
                <w:color w:val="000000"/>
              </w:rPr>
              <w:t>счет-фактура</w:t>
            </w:r>
          </w:p>
        </w:tc>
        <w:tc>
          <w:tcPr>
            <w:tcW w:w="5244" w:type="dxa"/>
            <w:tcBorders>
              <w:top w:val="single" w:sz="4" w:space="0" w:color="000000"/>
              <w:left w:val="single" w:sz="4" w:space="0" w:color="000000"/>
              <w:bottom w:val="single" w:sz="4" w:space="0" w:color="000000"/>
              <w:right w:val="single" w:sz="4" w:space="0" w:color="000000"/>
            </w:tcBorders>
          </w:tcPr>
          <w:p w:rsidR="00B97A4C" w:rsidRPr="00DE405B" w:rsidRDefault="00B97A4C" w:rsidP="00B97A4C">
            <w:pPr>
              <w:pBdr>
                <w:top w:val="nil"/>
                <w:left w:val="nil"/>
                <w:bottom w:val="nil"/>
                <w:right w:val="nil"/>
                <w:between w:val="nil"/>
              </w:pBdr>
              <w:ind w:firstLine="33"/>
              <w:rPr>
                <w:color w:val="000000"/>
              </w:rPr>
            </w:pPr>
            <w:r>
              <w:rPr>
                <w:color w:val="000000"/>
              </w:rPr>
              <w:t>XML, утв. приказом ФНС России от 13.04.2016 № ММВ-7-15/189@ с уточнениями.</w:t>
            </w:r>
          </w:p>
        </w:tc>
      </w:tr>
    </w:tbl>
    <w:p w:rsidR="00B97A4C" w:rsidRPr="00DE405B" w:rsidRDefault="00B97A4C" w:rsidP="00B97A4C">
      <w:pPr>
        <w:suppressAutoHyphens w:val="0"/>
        <w:ind w:firstLine="426"/>
      </w:pPr>
    </w:p>
    <w:p w:rsidR="00B97A4C" w:rsidRPr="00DE405B" w:rsidRDefault="00B97A4C" w:rsidP="00B97A4C">
      <w:pPr>
        <w:suppressAutoHyphens w:val="0"/>
        <w:ind w:firstLine="426"/>
      </w:pPr>
    </w:p>
    <w:p w:rsidR="00B97A4C" w:rsidRPr="00DE405B" w:rsidRDefault="00B97A4C" w:rsidP="00B97A4C">
      <w:pPr>
        <w:suppressAutoHyphens w:val="0"/>
        <w:ind w:firstLine="426"/>
      </w:pPr>
    </w:p>
    <w:tbl>
      <w:tblPr>
        <w:tblW w:w="9640" w:type="dxa"/>
        <w:tblLayout w:type="fixed"/>
        <w:tblLook w:val="01E0" w:firstRow="1" w:lastRow="1" w:firstColumn="1" w:lastColumn="1" w:noHBand="0" w:noVBand="0"/>
      </w:tblPr>
      <w:tblGrid>
        <w:gridCol w:w="5006"/>
        <w:gridCol w:w="4634"/>
      </w:tblGrid>
      <w:tr w:rsidR="00B97A4C" w:rsidRPr="00DE405B" w:rsidTr="00B97A4C">
        <w:trPr>
          <w:trHeight w:val="1176"/>
        </w:trPr>
        <w:tc>
          <w:tcPr>
            <w:tcW w:w="5006" w:type="dxa"/>
            <w:shd w:val="clear" w:color="auto" w:fill="auto"/>
          </w:tcPr>
          <w:p w:rsidR="00B97A4C" w:rsidRPr="00DE405B" w:rsidRDefault="00B97A4C" w:rsidP="00B97A4C">
            <w:pPr>
              <w:jc w:val="both"/>
            </w:pPr>
            <w:r>
              <w:t>От «Покупателя»</w:t>
            </w:r>
          </w:p>
          <w:p w:rsidR="00B97A4C" w:rsidRPr="00DE405B" w:rsidRDefault="00B97A4C" w:rsidP="00B97A4C">
            <w:pPr>
              <w:jc w:val="both"/>
            </w:pPr>
            <w:r>
              <w:t xml:space="preserve">Директор филиала </w:t>
            </w:r>
          </w:p>
          <w:p w:rsidR="00B97A4C" w:rsidRPr="00DE405B" w:rsidRDefault="00B97A4C" w:rsidP="00B97A4C">
            <w:pPr>
              <w:jc w:val="both"/>
            </w:pPr>
            <w:r>
              <w:t>ПАО «ТрансКонтейнер»</w:t>
            </w:r>
          </w:p>
          <w:p w:rsidR="00B97A4C" w:rsidRPr="00DE405B" w:rsidRDefault="00B97A4C" w:rsidP="00B97A4C">
            <w:pPr>
              <w:jc w:val="both"/>
            </w:pPr>
          </w:p>
          <w:p w:rsidR="00B97A4C" w:rsidRPr="00DE405B" w:rsidRDefault="00B97A4C" w:rsidP="00B97A4C">
            <w:pPr>
              <w:jc w:val="both"/>
            </w:pPr>
          </w:p>
          <w:p w:rsidR="00B97A4C" w:rsidRPr="00DE405B" w:rsidRDefault="00B97A4C" w:rsidP="00B97A4C">
            <w:pPr>
              <w:keepNext/>
              <w:numPr>
                <w:ilvl w:val="2"/>
                <w:numId w:val="7"/>
              </w:numPr>
              <w:tabs>
                <w:tab w:val="clear" w:pos="720"/>
                <w:tab w:val="num" w:pos="360"/>
              </w:tabs>
              <w:ind w:left="0" w:firstLine="0"/>
              <w:outlineLvl w:val="2"/>
              <w:rPr>
                <w:bCs/>
              </w:rPr>
            </w:pPr>
            <w:r>
              <w:rPr>
                <w:bCs/>
              </w:rPr>
              <w:t>____________________К. В. Кудрявцев</w:t>
            </w:r>
          </w:p>
        </w:tc>
        <w:tc>
          <w:tcPr>
            <w:tcW w:w="4634" w:type="dxa"/>
            <w:shd w:val="clear" w:color="auto" w:fill="auto"/>
          </w:tcPr>
          <w:p w:rsidR="00B97A4C" w:rsidRPr="00DE405B" w:rsidRDefault="00B97A4C" w:rsidP="00B97A4C">
            <w:pPr>
              <w:keepNext/>
              <w:numPr>
                <w:ilvl w:val="2"/>
                <w:numId w:val="7"/>
              </w:numPr>
              <w:tabs>
                <w:tab w:val="clear" w:pos="720"/>
                <w:tab w:val="num" w:pos="360"/>
              </w:tabs>
              <w:ind w:left="0" w:firstLine="426"/>
              <w:outlineLvl w:val="2"/>
              <w:rPr>
                <w:bCs/>
              </w:rPr>
            </w:pPr>
            <w:r>
              <w:rPr>
                <w:bCs/>
              </w:rPr>
              <w:t xml:space="preserve">                   От «Поставщика»</w:t>
            </w:r>
          </w:p>
          <w:p w:rsidR="00B97A4C" w:rsidRPr="00DE405B" w:rsidRDefault="00B97A4C" w:rsidP="00B97A4C">
            <w:pPr>
              <w:ind w:firstLine="426"/>
            </w:pPr>
          </w:p>
          <w:p w:rsidR="00B97A4C" w:rsidRPr="00DE405B" w:rsidRDefault="00B97A4C" w:rsidP="00B97A4C">
            <w:pPr>
              <w:ind w:firstLine="426"/>
              <w:jc w:val="both"/>
            </w:pPr>
          </w:p>
          <w:p w:rsidR="00B97A4C" w:rsidRPr="00DE405B" w:rsidRDefault="00B97A4C" w:rsidP="00B97A4C">
            <w:pPr>
              <w:ind w:firstLine="426"/>
              <w:jc w:val="both"/>
            </w:pPr>
          </w:p>
          <w:p w:rsidR="00B97A4C" w:rsidRPr="00DE405B" w:rsidRDefault="00B97A4C" w:rsidP="00B97A4C">
            <w:pPr>
              <w:ind w:firstLine="426"/>
              <w:jc w:val="both"/>
            </w:pPr>
          </w:p>
          <w:p w:rsidR="00B97A4C" w:rsidRPr="00DE405B" w:rsidRDefault="00B97A4C" w:rsidP="00B97A4C">
            <w:pPr>
              <w:ind w:firstLine="426"/>
              <w:jc w:val="both"/>
            </w:pPr>
            <w:r>
              <w:t xml:space="preserve">                    ____________________ </w:t>
            </w:r>
          </w:p>
        </w:tc>
      </w:tr>
    </w:tbl>
    <w:p w:rsidR="00B97A4C" w:rsidRPr="00DE405B" w:rsidRDefault="00B97A4C" w:rsidP="00B97A4C">
      <w:pPr>
        <w:suppressAutoHyphens w:val="0"/>
        <w:ind w:firstLine="426"/>
      </w:pPr>
    </w:p>
    <w:p w:rsidR="00B97A4C" w:rsidRPr="00DE405B" w:rsidRDefault="00B97A4C" w:rsidP="00B97A4C">
      <w:pPr>
        <w:suppressAutoHyphens w:val="0"/>
        <w:ind w:firstLine="426"/>
      </w:pPr>
    </w:p>
    <w:p w:rsidR="00B97A4C" w:rsidRPr="00DE405B" w:rsidRDefault="00B97A4C" w:rsidP="00B97A4C">
      <w:pPr>
        <w:suppressAutoHyphens w:val="0"/>
        <w:ind w:firstLine="426"/>
      </w:pPr>
    </w:p>
    <w:p w:rsidR="00B97A4C" w:rsidRPr="00DE405B" w:rsidRDefault="00B97A4C" w:rsidP="00B97A4C">
      <w:pPr>
        <w:suppressAutoHyphens w:val="0"/>
        <w:ind w:firstLine="426"/>
      </w:pPr>
    </w:p>
    <w:p w:rsidR="00B97A4C" w:rsidRPr="00DE405B" w:rsidRDefault="00B97A4C" w:rsidP="00B97A4C">
      <w:pPr>
        <w:suppressAutoHyphens w:val="0"/>
        <w:ind w:firstLine="426"/>
      </w:pPr>
    </w:p>
    <w:p w:rsidR="00B97A4C" w:rsidRPr="00DE405B" w:rsidRDefault="00B97A4C" w:rsidP="00B97A4C">
      <w:pPr>
        <w:suppressAutoHyphens w:val="0"/>
        <w:ind w:firstLine="426"/>
      </w:pPr>
    </w:p>
    <w:p w:rsidR="00B97A4C" w:rsidRPr="00DE405B" w:rsidRDefault="00B97A4C" w:rsidP="00B97A4C">
      <w:pPr>
        <w:suppressAutoHyphens w:val="0"/>
        <w:ind w:firstLine="426"/>
      </w:pPr>
    </w:p>
    <w:p w:rsidR="00B97A4C" w:rsidRPr="00DE405B" w:rsidRDefault="00B97A4C" w:rsidP="00B97A4C">
      <w:pPr>
        <w:suppressAutoHyphens w:val="0"/>
        <w:ind w:firstLine="426"/>
      </w:pPr>
    </w:p>
    <w:p w:rsidR="00B97A4C" w:rsidRPr="00DE405B" w:rsidRDefault="00B97A4C" w:rsidP="00B97A4C">
      <w:pPr>
        <w:keepNext/>
        <w:keepLines/>
        <w:ind w:firstLine="426"/>
        <w:jc w:val="right"/>
        <w:outlineLvl w:val="0"/>
      </w:pPr>
      <w:r>
        <w:lastRenderedPageBreak/>
        <w:t>Приложение №3</w:t>
      </w:r>
    </w:p>
    <w:p w:rsidR="00B97A4C" w:rsidRPr="00DE405B" w:rsidRDefault="00B97A4C" w:rsidP="00B97A4C">
      <w:pPr>
        <w:keepNext/>
        <w:keepLines/>
        <w:ind w:firstLine="426"/>
        <w:jc w:val="right"/>
      </w:pPr>
      <w:r>
        <w:t>к договору поставки №___________________</w:t>
      </w:r>
    </w:p>
    <w:p w:rsidR="00B97A4C" w:rsidRPr="00DE405B" w:rsidRDefault="00B97A4C" w:rsidP="00B97A4C">
      <w:pPr>
        <w:keepNext/>
        <w:keepLines/>
        <w:ind w:firstLine="426"/>
        <w:jc w:val="right"/>
        <w:rPr>
          <w:sz w:val="26"/>
          <w:szCs w:val="26"/>
        </w:rPr>
      </w:pPr>
      <w:r>
        <w:t>от «___»_________2023 г.</w:t>
      </w:r>
    </w:p>
    <w:p w:rsidR="00B97A4C" w:rsidRPr="00DE405B" w:rsidRDefault="00B97A4C" w:rsidP="00B97A4C">
      <w:pPr>
        <w:keepNext/>
        <w:keepLines/>
        <w:suppressAutoHyphens w:val="0"/>
        <w:autoSpaceDE w:val="0"/>
        <w:autoSpaceDN w:val="0"/>
        <w:adjustRightInd w:val="0"/>
        <w:ind w:right="10" w:firstLine="426"/>
        <w:jc w:val="center"/>
        <w:outlineLvl w:val="0"/>
        <w:rPr>
          <w:sz w:val="26"/>
          <w:szCs w:val="26"/>
          <w:lang w:eastAsia="ru-RU"/>
        </w:rPr>
      </w:pPr>
    </w:p>
    <w:p w:rsidR="00B97A4C" w:rsidRPr="00DE405B" w:rsidRDefault="00B97A4C" w:rsidP="00B97A4C">
      <w:pPr>
        <w:keepNext/>
        <w:keepLines/>
        <w:suppressAutoHyphens w:val="0"/>
        <w:autoSpaceDE w:val="0"/>
        <w:autoSpaceDN w:val="0"/>
        <w:adjustRightInd w:val="0"/>
        <w:ind w:firstLine="426"/>
        <w:jc w:val="center"/>
        <w:outlineLvl w:val="0"/>
        <w:rPr>
          <w:sz w:val="26"/>
          <w:szCs w:val="26"/>
          <w:lang w:eastAsia="ru-RU"/>
        </w:rPr>
      </w:pPr>
      <w:r>
        <w:rPr>
          <w:sz w:val="26"/>
          <w:szCs w:val="26"/>
          <w:lang w:eastAsia="ru-RU"/>
        </w:rPr>
        <w:t>НАЛОГОВАЯ ОГОВОРКА</w:t>
      </w:r>
    </w:p>
    <w:p w:rsidR="00B97A4C" w:rsidRPr="00DE405B" w:rsidRDefault="00B97A4C" w:rsidP="00B97A4C">
      <w:pPr>
        <w:keepNext/>
        <w:keepLines/>
        <w:suppressAutoHyphens w:val="0"/>
        <w:autoSpaceDE w:val="0"/>
        <w:autoSpaceDN w:val="0"/>
        <w:adjustRightInd w:val="0"/>
        <w:ind w:firstLine="426"/>
        <w:jc w:val="both"/>
        <w:rPr>
          <w:lang w:eastAsia="ru-RU"/>
        </w:rPr>
      </w:pPr>
    </w:p>
    <w:p w:rsidR="00B97A4C" w:rsidRPr="00DE405B" w:rsidRDefault="00B97A4C" w:rsidP="00B97A4C">
      <w:pPr>
        <w:keepNext/>
        <w:keepLines/>
        <w:suppressAutoHyphens w:val="0"/>
        <w:autoSpaceDE w:val="0"/>
        <w:autoSpaceDN w:val="0"/>
        <w:adjustRightInd w:val="0"/>
        <w:ind w:right="43" w:firstLine="426"/>
        <w:jc w:val="both"/>
        <w:rPr>
          <w:sz w:val="23"/>
          <w:szCs w:val="23"/>
          <w:lang w:eastAsia="ru-RU"/>
        </w:rPr>
      </w:pPr>
      <w:r>
        <w:rPr>
          <w:sz w:val="23"/>
          <w:szCs w:val="23"/>
          <w:lang w:eastAsia="ru-RU"/>
        </w:rPr>
        <w:t>1. Подрядчик</w:t>
      </w:r>
      <w:r>
        <w:rPr>
          <w:rFonts w:eastAsia="MS Mincho"/>
          <w:iCs/>
          <w:sz w:val="23"/>
          <w:szCs w:val="23"/>
          <w:lang w:eastAsia="ru-RU"/>
        </w:rPr>
        <w:t xml:space="preserve"> на момент заключения и/или при исполнении </w:t>
      </w:r>
      <w:r>
        <w:rPr>
          <w:sz w:val="23"/>
          <w:szCs w:val="23"/>
          <w:lang w:eastAsia="ru-RU"/>
        </w:rPr>
        <w:t xml:space="preserve">договора </w:t>
      </w:r>
      <w:r>
        <w:rPr>
          <w:rFonts w:ascii="MS Mincho" w:eastAsia="MS Mincho" w:cs="MS Mincho"/>
          <w:sz w:val="23"/>
          <w:szCs w:val="23"/>
          <w:lang w:eastAsia="ru-RU"/>
        </w:rPr>
        <w:t>от</w:t>
      </w:r>
      <w:r>
        <w:rPr>
          <w:rFonts w:ascii="MS Mincho" w:eastAsia="MS Mincho" w:cs="MS Mincho"/>
          <w:sz w:val="23"/>
          <w:szCs w:val="23"/>
          <w:lang w:eastAsia="ru-RU"/>
        </w:rPr>
        <w:t xml:space="preserve"> </w:t>
      </w:r>
      <w:r>
        <w:rPr>
          <w:rFonts w:ascii="MS Mincho" w:eastAsia="MS Mincho" w:cs="MS Mincho"/>
          <w:sz w:val="23"/>
          <w:szCs w:val="23"/>
          <w:lang w:eastAsia="ru-RU"/>
        </w:rPr>
        <w:t>«</w:t>
      </w:r>
      <w:r>
        <w:rPr>
          <w:rFonts w:ascii="MS Mincho" w:eastAsia="MS Mincho" w:cs="MS Mincho"/>
          <w:sz w:val="23"/>
          <w:szCs w:val="23"/>
          <w:lang w:eastAsia="ru-RU"/>
        </w:rPr>
        <w:t>__</w:t>
      </w:r>
      <w:r>
        <w:rPr>
          <w:rFonts w:ascii="MS Mincho" w:eastAsia="MS Mincho" w:cs="MS Mincho"/>
          <w:sz w:val="23"/>
          <w:szCs w:val="23"/>
          <w:lang w:eastAsia="ru-RU"/>
        </w:rPr>
        <w:t>»</w:t>
      </w:r>
      <w:r>
        <w:rPr>
          <w:rFonts w:ascii="MS Mincho" w:eastAsia="MS Mincho" w:cs="MS Mincho"/>
          <w:sz w:val="23"/>
          <w:szCs w:val="23"/>
          <w:lang w:eastAsia="ru-RU"/>
        </w:rPr>
        <w:t xml:space="preserve"> ____________ </w:t>
      </w:r>
      <w:r>
        <w:rPr>
          <w:rFonts w:eastAsia="MS Mincho"/>
          <w:sz w:val="23"/>
          <w:szCs w:val="23"/>
          <w:lang w:eastAsia="ru-RU"/>
        </w:rPr>
        <w:t>20_</w:t>
      </w:r>
      <w:r>
        <w:rPr>
          <w:rFonts w:ascii="MS Mincho" w:eastAsia="MS Mincho" w:cs="MS Mincho"/>
          <w:sz w:val="23"/>
          <w:szCs w:val="23"/>
          <w:lang w:eastAsia="ru-RU"/>
        </w:rPr>
        <w:t xml:space="preserve">_ </w:t>
      </w:r>
      <w:r>
        <w:rPr>
          <w:rFonts w:ascii="MS Mincho" w:eastAsia="MS Mincho" w:cs="MS Mincho"/>
          <w:sz w:val="23"/>
          <w:szCs w:val="23"/>
          <w:lang w:eastAsia="ru-RU"/>
        </w:rPr>
        <w:t>г</w:t>
      </w:r>
      <w:r>
        <w:rPr>
          <w:rFonts w:ascii="MS Mincho" w:eastAsia="MS Mincho" w:cs="MS Mincho"/>
          <w:sz w:val="23"/>
          <w:szCs w:val="23"/>
          <w:lang w:eastAsia="ru-RU"/>
        </w:rPr>
        <w:t xml:space="preserve">. </w:t>
      </w:r>
      <w:r>
        <w:rPr>
          <w:sz w:val="23"/>
          <w:szCs w:val="23"/>
          <w:lang w:eastAsia="ru-RU"/>
        </w:rPr>
        <w:t xml:space="preserve">№ __, </w:t>
      </w:r>
      <w:r>
        <w:rPr>
          <w:rFonts w:ascii="MS Mincho" w:eastAsia="MS Mincho" w:cs="MS Mincho"/>
          <w:sz w:val="23"/>
          <w:szCs w:val="23"/>
          <w:lang w:eastAsia="ru-RU"/>
        </w:rPr>
        <w:t>(</w:t>
      </w:r>
      <w:r>
        <w:rPr>
          <w:rFonts w:ascii="MS Mincho" w:eastAsia="MS Mincho" w:cs="MS Mincho"/>
          <w:sz w:val="23"/>
          <w:szCs w:val="23"/>
          <w:lang w:eastAsia="ru-RU"/>
        </w:rPr>
        <w:t>далее</w:t>
      </w:r>
      <w:r>
        <w:rPr>
          <w:rFonts w:ascii="MS Mincho" w:eastAsia="MS Mincho" w:cs="MS Mincho"/>
          <w:sz w:val="23"/>
          <w:szCs w:val="23"/>
          <w:lang w:eastAsia="ru-RU"/>
        </w:rPr>
        <w:t xml:space="preserve"> </w:t>
      </w:r>
      <w:r>
        <w:rPr>
          <w:rFonts w:ascii="MS Mincho" w:eastAsia="MS Mincho" w:cs="MS Mincho"/>
          <w:sz w:val="23"/>
          <w:szCs w:val="23"/>
          <w:lang w:eastAsia="ru-RU"/>
        </w:rPr>
        <w:t>также</w:t>
      </w:r>
      <w:r>
        <w:rPr>
          <w:rFonts w:ascii="MS Mincho" w:eastAsia="MS Mincho" w:cs="MS Mincho"/>
          <w:sz w:val="23"/>
          <w:szCs w:val="23"/>
          <w:lang w:eastAsia="ru-RU"/>
        </w:rPr>
        <w:t xml:space="preserve"> </w:t>
      </w:r>
      <w:r>
        <w:rPr>
          <w:rFonts w:ascii="MS Mincho" w:eastAsia="MS Mincho" w:cs="MS Mincho"/>
          <w:sz w:val="23"/>
          <w:szCs w:val="23"/>
          <w:lang w:eastAsia="ru-RU"/>
        </w:rPr>
        <w:t>–</w:t>
      </w:r>
      <w:r>
        <w:rPr>
          <w:rFonts w:ascii="MS Mincho" w:eastAsia="MS Mincho" w:cs="MS Mincho"/>
          <w:sz w:val="23"/>
          <w:szCs w:val="23"/>
          <w:lang w:eastAsia="ru-RU"/>
        </w:rPr>
        <w:t xml:space="preserve"> </w:t>
      </w:r>
      <w:r>
        <w:rPr>
          <w:rFonts w:ascii="MS Mincho" w:eastAsia="MS Mincho" w:cs="MS Mincho"/>
          <w:sz w:val="23"/>
          <w:szCs w:val="23"/>
          <w:lang w:eastAsia="ru-RU"/>
        </w:rPr>
        <w:t>Договор</w:t>
      </w:r>
      <w:r>
        <w:rPr>
          <w:rFonts w:ascii="MS Mincho" w:eastAsia="MS Mincho" w:cs="MS Mincho"/>
          <w:sz w:val="23"/>
          <w:szCs w:val="23"/>
          <w:lang w:eastAsia="ru-RU"/>
        </w:rPr>
        <w:t xml:space="preserve">, </w:t>
      </w:r>
      <w:r>
        <w:rPr>
          <w:rFonts w:ascii="MS Mincho" w:eastAsia="MS Mincho" w:cs="MS Mincho"/>
          <w:sz w:val="23"/>
          <w:szCs w:val="23"/>
          <w:lang w:eastAsia="ru-RU"/>
        </w:rPr>
        <w:t>настоящий</w:t>
      </w:r>
      <w:r>
        <w:rPr>
          <w:rFonts w:ascii="MS Mincho" w:eastAsia="MS Mincho" w:cs="MS Mincho"/>
          <w:sz w:val="23"/>
          <w:szCs w:val="23"/>
          <w:lang w:eastAsia="ru-RU"/>
        </w:rPr>
        <w:t xml:space="preserve"> </w:t>
      </w:r>
      <w:r>
        <w:rPr>
          <w:rFonts w:ascii="MS Mincho" w:eastAsia="MS Mincho" w:cs="MS Mincho"/>
          <w:sz w:val="23"/>
          <w:szCs w:val="23"/>
          <w:lang w:eastAsia="ru-RU"/>
        </w:rPr>
        <w:t>Договор</w:t>
      </w:r>
      <w:r>
        <w:rPr>
          <w:rFonts w:ascii="MS Mincho" w:eastAsia="MS Mincho" w:cs="MS Mincho"/>
          <w:sz w:val="23"/>
          <w:szCs w:val="23"/>
          <w:lang w:eastAsia="ru-RU"/>
        </w:rPr>
        <w:t xml:space="preserve">) </w:t>
      </w:r>
      <w:r>
        <w:rPr>
          <w:rFonts w:ascii="MS Mincho" w:eastAsia="MS Mincho" w:cs="MS Mincho"/>
          <w:sz w:val="23"/>
          <w:szCs w:val="23"/>
          <w:lang w:eastAsia="ru-RU"/>
        </w:rPr>
        <w:t>заключенн</w:t>
      </w:r>
      <w:r>
        <w:rPr>
          <w:rFonts w:ascii="MS Mincho" w:eastAsia="MS Mincho" w:cs="MS Mincho"/>
          <w:sz w:val="23"/>
          <w:szCs w:val="23"/>
          <w:lang w:eastAsia="ru-RU"/>
        </w:rPr>
        <w:t>о</w:t>
      </w:r>
      <w:r>
        <w:rPr>
          <w:rFonts w:ascii="MS Mincho" w:eastAsia="MS Mincho" w:cs="MS Mincho"/>
          <w:sz w:val="23"/>
          <w:szCs w:val="23"/>
          <w:lang w:eastAsia="ru-RU"/>
        </w:rPr>
        <w:t>го</w:t>
      </w:r>
      <w:r>
        <w:rPr>
          <w:rFonts w:ascii="MS Mincho" w:eastAsia="MS Mincho" w:cs="MS Mincho"/>
          <w:sz w:val="23"/>
          <w:szCs w:val="23"/>
          <w:lang w:eastAsia="ru-RU"/>
        </w:rPr>
        <w:t xml:space="preserve"> </w:t>
      </w:r>
      <w:r>
        <w:rPr>
          <w:rFonts w:ascii="MS Mincho" w:eastAsia="MS Mincho" w:cs="MS Mincho"/>
          <w:sz w:val="23"/>
          <w:szCs w:val="23"/>
          <w:lang w:eastAsia="ru-RU"/>
        </w:rPr>
        <w:t>с</w:t>
      </w:r>
      <w:r>
        <w:rPr>
          <w:rFonts w:ascii="MS Mincho" w:eastAsia="MS Mincho" w:cs="MS Mincho"/>
          <w:sz w:val="23"/>
          <w:szCs w:val="23"/>
          <w:lang w:eastAsia="ru-RU"/>
        </w:rPr>
        <w:t xml:space="preserve"> </w:t>
      </w:r>
      <w:r>
        <w:rPr>
          <w:rFonts w:ascii="MS Mincho" w:eastAsia="MS Mincho" w:cs="MS Mincho"/>
          <w:sz w:val="23"/>
          <w:szCs w:val="23"/>
          <w:lang w:eastAsia="ru-RU"/>
        </w:rPr>
        <w:t>ПАО</w:t>
      </w:r>
      <w:r>
        <w:rPr>
          <w:rFonts w:ascii="MS Mincho" w:eastAsia="MS Mincho" w:cs="MS Mincho"/>
          <w:sz w:val="23"/>
          <w:szCs w:val="23"/>
          <w:lang w:eastAsia="ru-RU"/>
        </w:rPr>
        <w:t xml:space="preserve"> </w:t>
      </w:r>
      <w:r>
        <w:rPr>
          <w:rFonts w:ascii="MS Mincho" w:eastAsia="MS Mincho" w:cs="MS Mincho"/>
          <w:sz w:val="23"/>
          <w:szCs w:val="23"/>
          <w:lang w:eastAsia="ru-RU"/>
        </w:rPr>
        <w:t>«ТрансКонтейнер»</w:t>
      </w:r>
      <w:r>
        <w:rPr>
          <w:rFonts w:ascii="MS Mincho" w:eastAsia="MS Mincho" w:cs="MS Mincho"/>
          <w:sz w:val="23"/>
          <w:szCs w:val="23"/>
          <w:lang w:eastAsia="ru-RU"/>
        </w:rPr>
        <w:t xml:space="preserve"> (</w:t>
      </w:r>
      <w:r>
        <w:rPr>
          <w:rFonts w:ascii="MS Mincho" w:eastAsia="MS Mincho" w:cs="MS Mincho"/>
          <w:sz w:val="23"/>
          <w:szCs w:val="23"/>
          <w:lang w:eastAsia="ru-RU"/>
        </w:rPr>
        <w:t>далее</w:t>
      </w:r>
      <w:r>
        <w:rPr>
          <w:rFonts w:ascii="MS Mincho" w:eastAsia="MS Mincho" w:cs="MS Mincho"/>
          <w:sz w:val="23"/>
          <w:szCs w:val="23"/>
          <w:lang w:eastAsia="ru-RU"/>
        </w:rPr>
        <w:t xml:space="preserve"> </w:t>
      </w:r>
      <w:r>
        <w:rPr>
          <w:rFonts w:ascii="MS Mincho" w:eastAsia="MS Mincho" w:cs="MS Mincho"/>
          <w:sz w:val="23"/>
          <w:szCs w:val="23"/>
          <w:lang w:eastAsia="ru-RU"/>
        </w:rPr>
        <w:t>–</w:t>
      </w:r>
      <w:r>
        <w:rPr>
          <w:rFonts w:ascii="MS Mincho" w:eastAsia="MS Mincho" w:cs="MS Mincho"/>
          <w:sz w:val="23"/>
          <w:szCs w:val="23"/>
          <w:lang w:eastAsia="ru-RU"/>
        </w:rPr>
        <w:t xml:space="preserve"> </w:t>
      </w:r>
      <w:r>
        <w:rPr>
          <w:rFonts w:ascii="MS Mincho" w:eastAsia="MS Mincho" w:cs="MS Mincho"/>
          <w:sz w:val="23"/>
          <w:szCs w:val="23"/>
          <w:lang w:eastAsia="ru-RU"/>
        </w:rPr>
        <w:t>Заказчик</w:t>
      </w:r>
      <w:r>
        <w:rPr>
          <w:rFonts w:ascii="MS Mincho" w:eastAsia="MS Mincho" w:cs="MS Mincho"/>
          <w:sz w:val="23"/>
          <w:szCs w:val="23"/>
          <w:lang w:eastAsia="ru-RU"/>
        </w:rPr>
        <w:t xml:space="preserve">), </w:t>
      </w:r>
      <w:r>
        <w:rPr>
          <w:sz w:val="23"/>
          <w:szCs w:val="23"/>
          <w:lang w:eastAsia="ru-RU"/>
        </w:rPr>
        <w:t>гарантирует (заверяет), что:</w:t>
      </w:r>
    </w:p>
    <w:p w:rsidR="00B97A4C" w:rsidRPr="00DE405B" w:rsidRDefault="00B97A4C" w:rsidP="00B97A4C">
      <w:pPr>
        <w:keepNext/>
        <w:keepLines/>
        <w:suppressAutoHyphens w:val="0"/>
        <w:autoSpaceDE w:val="0"/>
        <w:autoSpaceDN w:val="0"/>
        <w:adjustRightInd w:val="0"/>
        <w:ind w:firstLine="426"/>
        <w:jc w:val="both"/>
        <w:rPr>
          <w:sz w:val="23"/>
          <w:szCs w:val="23"/>
          <w:lang w:eastAsia="ru-RU"/>
        </w:rPr>
      </w:pPr>
      <w:r>
        <w:rPr>
          <w:sz w:val="23"/>
          <w:szCs w:val="23"/>
          <w:lang w:eastAsia="ru-RU"/>
        </w:rPr>
        <w:t>Подрядчик является надлежащим образом созданным юридическим лицом, действующим в соответствии с законодательством Российской Федерации;</w:t>
      </w:r>
    </w:p>
    <w:p w:rsidR="00B97A4C" w:rsidRPr="00DE405B" w:rsidRDefault="00B97A4C" w:rsidP="00B97A4C">
      <w:pPr>
        <w:keepNext/>
        <w:keepLines/>
        <w:suppressAutoHyphens w:val="0"/>
        <w:autoSpaceDE w:val="0"/>
        <w:autoSpaceDN w:val="0"/>
        <w:adjustRightInd w:val="0"/>
        <w:ind w:left="5" w:right="10" w:firstLine="426"/>
        <w:jc w:val="both"/>
        <w:rPr>
          <w:sz w:val="23"/>
          <w:szCs w:val="23"/>
          <w:lang w:eastAsia="ru-RU"/>
        </w:rPr>
      </w:pPr>
      <w:r>
        <w:rPr>
          <w:sz w:val="23"/>
          <w:szCs w:val="23"/>
          <w:lang w:eastAsia="ru-RU"/>
        </w:rPr>
        <w:t>его исполнительный орган находится и осуществляет функции управления по месту рег</w:t>
      </w:r>
      <w:r>
        <w:rPr>
          <w:sz w:val="23"/>
          <w:szCs w:val="23"/>
          <w:lang w:eastAsia="ru-RU"/>
        </w:rPr>
        <w:t>и</w:t>
      </w:r>
      <w:r>
        <w:rPr>
          <w:sz w:val="23"/>
          <w:szCs w:val="23"/>
          <w:lang w:eastAsia="ru-RU"/>
        </w:rPr>
        <w:t>страции юридического лица, и в нем нет дисквалифицированных лиц;</w:t>
      </w:r>
    </w:p>
    <w:p w:rsidR="00B97A4C" w:rsidRPr="00DE405B" w:rsidRDefault="00B97A4C" w:rsidP="00B97A4C">
      <w:pPr>
        <w:keepNext/>
        <w:keepLines/>
        <w:suppressAutoHyphens w:val="0"/>
        <w:autoSpaceDE w:val="0"/>
        <w:autoSpaceDN w:val="0"/>
        <w:adjustRightInd w:val="0"/>
        <w:ind w:left="10" w:right="14" w:firstLine="426"/>
        <w:jc w:val="both"/>
        <w:rPr>
          <w:sz w:val="23"/>
          <w:szCs w:val="23"/>
          <w:lang w:eastAsia="ru-RU"/>
        </w:rPr>
      </w:pPr>
      <w:r>
        <w:rPr>
          <w:sz w:val="23"/>
          <w:szCs w:val="23"/>
          <w:lang w:eastAsia="ru-RU"/>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w:t>
      </w:r>
      <w:r>
        <w:rPr>
          <w:sz w:val="23"/>
          <w:szCs w:val="23"/>
          <w:lang w:eastAsia="ru-RU"/>
        </w:rPr>
        <w:t>и</w:t>
      </w:r>
      <w:r>
        <w:rPr>
          <w:sz w:val="23"/>
          <w:szCs w:val="23"/>
          <w:lang w:eastAsia="ru-RU"/>
        </w:rPr>
        <w:t>зации (соисполнители) соответствовали данному требованию, а также иным, указанным в пункте 1 настоящей Налоговой оговорки, требованиям;</w:t>
      </w:r>
    </w:p>
    <w:p w:rsidR="00B97A4C" w:rsidRPr="00DE405B" w:rsidRDefault="00B97A4C" w:rsidP="00B97A4C">
      <w:pPr>
        <w:keepNext/>
        <w:keepLines/>
        <w:suppressAutoHyphens w:val="0"/>
        <w:autoSpaceDE w:val="0"/>
        <w:autoSpaceDN w:val="0"/>
        <w:adjustRightInd w:val="0"/>
        <w:ind w:left="10" w:right="10" w:firstLine="426"/>
        <w:jc w:val="both"/>
        <w:rPr>
          <w:sz w:val="23"/>
          <w:szCs w:val="23"/>
          <w:lang w:eastAsia="ru-RU"/>
        </w:rPr>
      </w:pPr>
      <w:r>
        <w:rPr>
          <w:sz w:val="23"/>
          <w:szCs w:val="23"/>
          <w:lang w:eastAsia="ru-RU"/>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w:t>
      </w:r>
      <w:r>
        <w:rPr>
          <w:sz w:val="23"/>
          <w:szCs w:val="23"/>
          <w:lang w:eastAsia="ru-RU"/>
        </w:rPr>
        <w:t>и</w:t>
      </w:r>
      <w:r>
        <w:rPr>
          <w:sz w:val="23"/>
          <w:szCs w:val="23"/>
          <w:lang w:eastAsia="ru-RU"/>
        </w:rPr>
        <w:t>руемой;</w:t>
      </w:r>
    </w:p>
    <w:p w:rsidR="00B97A4C" w:rsidRPr="00DE405B" w:rsidRDefault="00B97A4C" w:rsidP="00B97A4C">
      <w:pPr>
        <w:keepNext/>
        <w:keepLines/>
        <w:suppressAutoHyphens w:val="0"/>
        <w:autoSpaceDE w:val="0"/>
        <w:autoSpaceDN w:val="0"/>
        <w:adjustRightInd w:val="0"/>
        <w:ind w:left="19" w:right="10" w:firstLine="426"/>
        <w:jc w:val="both"/>
        <w:rPr>
          <w:sz w:val="23"/>
          <w:szCs w:val="23"/>
          <w:lang w:eastAsia="ru-RU"/>
        </w:rPr>
      </w:pPr>
      <w:r>
        <w:rPr>
          <w:sz w:val="23"/>
          <w:szCs w:val="23"/>
          <w:lang w:eastAsia="ru-RU"/>
        </w:rPr>
        <w:t>является членом саморегулируемой организации, если осуществляемая по Договору де</w:t>
      </w:r>
      <w:r>
        <w:rPr>
          <w:sz w:val="23"/>
          <w:szCs w:val="23"/>
          <w:lang w:eastAsia="ru-RU"/>
        </w:rPr>
        <w:t>я</w:t>
      </w:r>
      <w:r>
        <w:rPr>
          <w:sz w:val="23"/>
          <w:szCs w:val="23"/>
          <w:lang w:eastAsia="ru-RU"/>
        </w:rPr>
        <w:t>тельность требует членства в саморегулируемой организации;</w:t>
      </w:r>
    </w:p>
    <w:p w:rsidR="00B97A4C" w:rsidRPr="00DE405B" w:rsidRDefault="00B97A4C" w:rsidP="00B97A4C">
      <w:pPr>
        <w:keepNext/>
        <w:keepLines/>
        <w:suppressAutoHyphens w:val="0"/>
        <w:autoSpaceDE w:val="0"/>
        <w:autoSpaceDN w:val="0"/>
        <w:adjustRightInd w:val="0"/>
        <w:ind w:left="19" w:right="10" w:firstLine="426"/>
        <w:jc w:val="both"/>
        <w:rPr>
          <w:sz w:val="23"/>
          <w:szCs w:val="23"/>
          <w:lang w:eastAsia="ru-RU"/>
        </w:rPr>
      </w:pPr>
      <w:r>
        <w:rPr>
          <w:sz w:val="23"/>
          <w:szCs w:val="23"/>
          <w:lang w:eastAsia="ru-RU"/>
        </w:rPr>
        <w:t>не совершает сделок (операций) основной целью которых являются неуплата (неполная уплата) и (или) зачет (возврат) суммы налога;</w:t>
      </w:r>
    </w:p>
    <w:p w:rsidR="00B97A4C" w:rsidRPr="00DE405B" w:rsidRDefault="00B97A4C" w:rsidP="00B97A4C">
      <w:pPr>
        <w:keepNext/>
        <w:keepLines/>
        <w:suppressAutoHyphens w:val="0"/>
        <w:autoSpaceDE w:val="0"/>
        <w:autoSpaceDN w:val="0"/>
        <w:adjustRightInd w:val="0"/>
        <w:ind w:left="19" w:right="10" w:firstLine="426"/>
        <w:jc w:val="both"/>
        <w:rPr>
          <w:sz w:val="23"/>
          <w:szCs w:val="23"/>
          <w:lang w:eastAsia="ru-RU"/>
        </w:rPr>
      </w:pPr>
      <w:r>
        <w:rPr>
          <w:sz w:val="23"/>
          <w:szCs w:val="23"/>
          <w:lang w:eastAsia="ru-RU"/>
        </w:rPr>
        <w:t>ведет бухгалтерский учет и составляет бухгалтерскую отчетность в соответствии с зак</w:t>
      </w:r>
      <w:r>
        <w:rPr>
          <w:sz w:val="23"/>
          <w:szCs w:val="23"/>
          <w:lang w:eastAsia="ru-RU"/>
        </w:rPr>
        <w:t>о</w:t>
      </w:r>
      <w:r>
        <w:rPr>
          <w:sz w:val="23"/>
          <w:szCs w:val="23"/>
          <w:lang w:eastAsia="ru-RU"/>
        </w:rPr>
        <w:t>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B97A4C" w:rsidRPr="00DE405B" w:rsidRDefault="00B97A4C" w:rsidP="00B97A4C">
      <w:pPr>
        <w:keepNext/>
        <w:keepLines/>
        <w:suppressAutoHyphens w:val="0"/>
        <w:autoSpaceDE w:val="0"/>
        <w:autoSpaceDN w:val="0"/>
        <w:adjustRightInd w:val="0"/>
        <w:ind w:left="24" w:right="5" w:firstLine="426"/>
        <w:jc w:val="both"/>
        <w:rPr>
          <w:sz w:val="23"/>
          <w:szCs w:val="23"/>
          <w:lang w:eastAsia="ru-RU"/>
        </w:rPr>
      </w:pPr>
      <w:r>
        <w:rPr>
          <w:sz w:val="23"/>
          <w:szCs w:val="23"/>
          <w:lang w:eastAsia="ru-RU"/>
        </w:rPr>
        <w:t>ведет налоговый учет и составляет налоговую отчетность в соответствии с законодател</w:t>
      </w:r>
      <w:r>
        <w:rPr>
          <w:sz w:val="23"/>
          <w:szCs w:val="23"/>
          <w:lang w:eastAsia="ru-RU"/>
        </w:rPr>
        <w:t>ь</w:t>
      </w:r>
      <w:r>
        <w:rPr>
          <w:sz w:val="23"/>
          <w:szCs w:val="23"/>
          <w:lang w:eastAsia="ru-RU"/>
        </w:rPr>
        <w:t>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B97A4C" w:rsidRPr="00DE405B" w:rsidRDefault="00B97A4C" w:rsidP="00B97A4C">
      <w:pPr>
        <w:keepNext/>
        <w:keepLines/>
        <w:suppressAutoHyphens w:val="0"/>
        <w:autoSpaceDE w:val="0"/>
        <w:autoSpaceDN w:val="0"/>
        <w:adjustRightInd w:val="0"/>
        <w:ind w:left="24" w:firstLine="426"/>
        <w:jc w:val="both"/>
        <w:rPr>
          <w:sz w:val="23"/>
          <w:szCs w:val="23"/>
          <w:lang w:eastAsia="ru-RU"/>
        </w:rPr>
      </w:pPr>
      <w:r>
        <w:rPr>
          <w:sz w:val="23"/>
          <w:szCs w:val="23"/>
          <w:lang w:eastAsia="ru-RU"/>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w:t>
      </w:r>
      <w:r>
        <w:rPr>
          <w:sz w:val="23"/>
          <w:szCs w:val="23"/>
          <w:lang w:eastAsia="ru-RU"/>
        </w:rPr>
        <w:t>р</w:t>
      </w:r>
      <w:r>
        <w:rPr>
          <w:sz w:val="23"/>
          <w:szCs w:val="23"/>
          <w:lang w:eastAsia="ru-RU"/>
        </w:rPr>
        <w:t>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B97A4C" w:rsidRPr="00DE405B" w:rsidRDefault="00B97A4C" w:rsidP="00B97A4C">
      <w:pPr>
        <w:keepNext/>
        <w:keepLines/>
        <w:suppressAutoHyphens w:val="0"/>
        <w:autoSpaceDE w:val="0"/>
        <w:autoSpaceDN w:val="0"/>
        <w:adjustRightInd w:val="0"/>
        <w:ind w:left="24" w:firstLine="426"/>
        <w:jc w:val="both"/>
        <w:rPr>
          <w:sz w:val="23"/>
          <w:szCs w:val="23"/>
          <w:lang w:eastAsia="ru-RU"/>
        </w:rPr>
      </w:pPr>
      <w:r>
        <w:rPr>
          <w:sz w:val="23"/>
          <w:szCs w:val="23"/>
          <w:lang w:eastAsia="ru-RU"/>
        </w:rPr>
        <w:t>принимает исполнения обязательств по сделкам лишь от лиц, являющихся стороной д</w:t>
      </w:r>
      <w:r>
        <w:rPr>
          <w:sz w:val="23"/>
          <w:szCs w:val="23"/>
          <w:lang w:eastAsia="ru-RU"/>
        </w:rPr>
        <w:t>о</w:t>
      </w:r>
      <w:r>
        <w:rPr>
          <w:sz w:val="23"/>
          <w:szCs w:val="23"/>
          <w:lang w:eastAsia="ru-RU"/>
        </w:rPr>
        <w:t>говора, заключенного с Подрядчиком  и (или) лиц, которым обязательство по исполнению сделки (операции) передано по договору или закону;</w:t>
      </w:r>
    </w:p>
    <w:p w:rsidR="00B97A4C" w:rsidRPr="00DE405B" w:rsidRDefault="00B97A4C" w:rsidP="00B97A4C">
      <w:pPr>
        <w:keepNext/>
        <w:keepLines/>
        <w:suppressAutoHyphens w:val="0"/>
        <w:autoSpaceDE w:val="0"/>
        <w:autoSpaceDN w:val="0"/>
        <w:adjustRightInd w:val="0"/>
        <w:ind w:left="24" w:firstLine="426"/>
        <w:jc w:val="both"/>
        <w:rPr>
          <w:rFonts w:eastAsia="MS Mincho"/>
          <w:iCs/>
          <w:sz w:val="23"/>
          <w:szCs w:val="23"/>
          <w:lang w:eastAsia="ru-RU"/>
        </w:rPr>
      </w:pPr>
      <w:r>
        <w:rPr>
          <w:sz w:val="23"/>
          <w:szCs w:val="23"/>
          <w:lang w:eastAsia="ru-RU"/>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r>
        <w:rPr>
          <w:rFonts w:eastAsia="MS Mincho"/>
          <w:iCs/>
          <w:sz w:val="23"/>
          <w:szCs w:val="23"/>
          <w:lang w:eastAsia="ru-RU"/>
        </w:rPr>
        <w:t>;</w:t>
      </w:r>
    </w:p>
    <w:p w:rsidR="00B97A4C" w:rsidRPr="00DE405B" w:rsidRDefault="00B97A4C" w:rsidP="00B97A4C">
      <w:pPr>
        <w:keepNext/>
        <w:keepLines/>
        <w:suppressAutoHyphens w:val="0"/>
        <w:autoSpaceDE w:val="0"/>
        <w:autoSpaceDN w:val="0"/>
        <w:adjustRightInd w:val="0"/>
        <w:ind w:left="14" w:right="19" w:firstLine="426"/>
        <w:jc w:val="both"/>
        <w:rPr>
          <w:sz w:val="23"/>
          <w:szCs w:val="23"/>
          <w:lang w:eastAsia="ru-RU"/>
        </w:rPr>
      </w:pPr>
      <w:r>
        <w:rPr>
          <w:sz w:val="23"/>
          <w:szCs w:val="23"/>
          <w:lang w:eastAsia="ru-RU"/>
        </w:rPr>
        <w:t>лица, подписывающие от его имени первичные документы и счета-фактуры, имеют на это все необходимые полномочия.</w:t>
      </w:r>
    </w:p>
    <w:p w:rsidR="00B97A4C" w:rsidRPr="00DE405B" w:rsidRDefault="00B97A4C" w:rsidP="00B97A4C">
      <w:pPr>
        <w:keepNext/>
        <w:keepLines/>
        <w:tabs>
          <w:tab w:val="left" w:pos="1272"/>
        </w:tabs>
        <w:suppressAutoHyphens w:val="0"/>
        <w:autoSpaceDE w:val="0"/>
        <w:autoSpaceDN w:val="0"/>
        <w:adjustRightInd w:val="0"/>
        <w:ind w:right="14" w:firstLine="426"/>
        <w:jc w:val="both"/>
        <w:rPr>
          <w:sz w:val="23"/>
          <w:szCs w:val="23"/>
          <w:lang w:eastAsia="ru-RU"/>
        </w:rPr>
      </w:pPr>
      <w:r>
        <w:rPr>
          <w:sz w:val="23"/>
          <w:szCs w:val="23"/>
          <w:lang w:eastAsia="ru-RU"/>
        </w:rPr>
        <w:t xml:space="preserve">2. В соответствии со ст. 406.1 Гражданского кодекса Российской Федерации (далее </w:t>
      </w:r>
      <w:r>
        <w:rPr>
          <w:rFonts w:ascii="MS Mincho" w:eastAsia="MS Mincho" w:cs="MS Mincho"/>
          <w:sz w:val="23"/>
          <w:szCs w:val="23"/>
          <w:lang w:eastAsia="ru-RU"/>
        </w:rPr>
        <w:t>–</w:t>
      </w:r>
      <w:r>
        <w:rPr>
          <w:rFonts w:ascii="MS Mincho" w:eastAsia="MS Mincho" w:cs="MS Mincho"/>
          <w:sz w:val="23"/>
          <w:szCs w:val="23"/>
          <w:lang w:eastAsia="ru-RU"/>
        </w:rPr>
        <w:t xml:space="preserve"> </w:t>
      </w:r>
      <w:r>
        <w:rPr>
          <w:sz w:val="23"/>
          <w:szCs w:val="23"/>
          <w:lang w:eastAsia="ru-RU"/>
        </w:rPr>
        <w:t>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B97A4C" w:rsidRPr="00DE405B" w:rsidRDefault="00B97A4C" w:rsidP="00B97A4C">
      <w:pPr>
        <w:keepNext/>
        <w:keepLines/>
        <w:tabs>
          <w:tab w:val="left" w:pos="1272"/>
        </w:tabs>
        <w:suppressAutoHyphens w:val="0"/>
        <w:autoSpaceDE w:val="0"/>
        <w:autoSpaceDN w:val="0"/>
        <w:adjustRightInd w:val="0"/>
        <w:ind w:right="14" w:firstLine="426"/>
        <w:jc w:val="both"/>
        <w:rPr>
          <w:sz w:val="23"/>
          <w:szCs w:val="23"/>
          <w:lang w:eastAsia="ru-RU"/>
        </w:rPr>
      </w:pPr>
      <w:r>
        <w:rPr>
          <w:sz w:val="23"/>
          <w:szCs w:val="23"/>
          <w:lang w:eastAsia="ru-RU"/>
        </w:rPr>
        <w:t>2.1.  установит получение Заказчиком необоснованной налоговой выгоды в связи с и</w:t>
      </w:r>
      <w:r>
        <w:rPr>
          <w:sz w:val="23"/>
          <w:szCs w:val="23"/>
          <w:lang w:eastAsia="ru-RU"/>
        </w:rPr>
        <w:t>с</w:t>
      </w:r>
      <w:r>
        <w:rPr>
          <w:sz w:val="23"/>
          <w:szCs w:val="23"/>
          <w:lang w:eastAsia="ru-RU"/>
        </w:rPr>
        <w:t>полнением Договора и/или</w:t>
      </w:r>
    </w:p>
    <w:p w:rsidR="00B97A4C" w:rsidRPr="00DE405B" w:rsidRDefault="00B97A4C" w:rsidP="00B97A4C">
      <w:pPr>
        <w:keepNext/>
        <w:keepLines/>
        <w:tabs>
          <w:tab w:val="left" w:pos="1272"/>
        </w:tabs>
        <w:suppressAutoHyphens w:val="0"/>
        <w:autoSpaceDE w:val="0"/>
        <w:autoSpaceDN w:val="0"/>
        <w:adjustRightInd w:val="0"/>
        <w:ind w:right="14" w:firstLine="426"/>
        <w:jc w:val="both"/>
        <w:rPr>
          <w:sz w:val="23"/>
          <w:szCs w:val="23"/>
          <w:lang w:eastAsia="ru-RU"/>
        </w:rPr>
      </w:pPr>
      <w:r>
        <w:rPr>
          <w:sz w:val="23"/>
          <w:szCs w:val="23"/>
          <w:lang w:eastAsia="ru-RU"/>
        </w:rPr>
        <w:t>2.2. признает неправомерным учет расходов Заказчика на приобретение товаров, работ, услуг или иных объектов гражданских прав по Договору и/или</w:t>
      </w:r>
    </w:p>
    <w:p w:rsidR="00B97A4C" w:rsidRPr="00DE405B" w:rsidRDefault="00B97A4C" w:rsidP="00B97A4C">
      <w:pPr>
        <w:keepNext/>
        <w:keepLines/>
        <w:tabs>
          <w:tab w:val="left" w:pos="1272"/>
        </w:tabs>
        <w:suppressAutoHyphens w:val="0"/>
        <w:autoSpaceDE w:val="0"/>
        <w:autoSpaceDN w:val="0"/>
        <w:adjustRightInd w:val="0"/>
        <w:ind w:right="14" w:firstLine="426"/>
        <w:jc w:val="both"/>
        <w:rPr>
          <w:sz w:val="23"/>
          <w:szCs w:val="23"/>
          <w:lang w:eastAsia="ru-RU"/>
        </w:rPr>
      </w:pPr>
      <w:r>
        <w:rPr>
          <w:sz w:val="23"/>
          <w:szCs w:val="23"/>
          <w:lang w:eastAsia="ru-RU"/>
        </w:rPr>
        <w:lastRenderedPageBreak/>
        <w:t>2.3. признает неправомерным применение Заказчиком налоговых вычетов в отношении сумм НДС в связи с тем, что Подрядчик</w:t>
      </w:r>
      <w:r>
        <w:rPr>
          <w:rFonts w:eastAsia="MS Mincho"/>
          <w:iCs/>
          <w:sz w:val="23"/>
          <w:szCs w:val="23"/>
          <w:lang w:eastAsia="ru-RU"/>
        </w:rPr>
        <w:t>:</w:t>
      </w:r>
    </w:p>
    <w:p w:rsidR="00B97A4C" w:rsidRPr="00DE405B" w:rsidRDefault="00B97A4C" w:rsidP="00B97A4C">
      <w:pPr>
        <w:autoSpaceDE w:val="0"/>
        <w:autoSpaceDN w:val="0"/>
        <w:ind w:firstLine="426"/>
        <w:jc w:val="both"/>
        <w:rPr>
          <w:rFonts w:eastAsia="MS Mincho"/>
          <w:iCs/>
          <w:sz w:val="23"/>
          <w:szCs w:val="23"/>
        </w:rPr>
      </w:pPr>
      <w:r>
        <w:rPr>
          <w:rFonts w:eastAsia="MS Mincho"/>
          <w:iCs/>
          <w:sz w:val="23"/>
          <w:szCs w:val="23"/>
        </w:rPr>
        <w:t xml:space="preserve">2.4.  нарушал свои налоговые обязанности по отражению в качестве дохода сумм, полученных от </w:t>
      </w:r>
      <w:r>
        <w:rPr>
          <w:sz w:val="23"/>
          <w:szCs w:val="23"/>
        </w:rPr>
        <w:t xml:space="preserve">Заказчика </w:t>
      </w:r>
      <w:r>
        <w:rPr>
          <w:rFonts w:eastAsia="MS Mincho"/>
          <w:iCs/>
          <w:sz w:val="23"/>
          <w:szCs w:val="23"/>
        </w:rPr>
        <w:t>по Договору, а равно по исчислению и перечислению в бюджет НДС и/или</w:t>
      </w:r>
    </w:p>
    <w:p w:rsidR="00B97A4C" w:rsidRPr="00DE405B" w:rsidRDefault="00B97A4C" w:rsidP="00B97A4C">
      <w:pPr>
        <w:autoSpaceDE w:val="0"/>
        <w:autoSpaceDN w:val="0"/>
        <w:ind w:firstLine="426"/>
        <w:jc w:val="both"/>
        <w:rPr>
          <w:sz w:val="23"/>
          <w:szCs w:val="23"/>
        </w:rPr>
      </w:pPr>
      <w:r>
        <w:rPr>
          <w:rFonts w:eastAsia="MS Mincho"/>
          <w:iCs/>
          <w:sz w:val="23"/>
          <w:szCs w:val="23"/>
        </w:rPr>
        <w:t xml:space="preserve">2.5. </w:t>
      </w:r>
      <w:r>
        <w:rPr>
          <w:sz w:val="23"/>
          <w:szCs w:val="23"/>
        </w:rPr>
        <w:t xml:space="preserve">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Подрядчиком, то Подрядчик </w:t>
      </w:r>
      <w:r>
        <w:rPr>
          <w:rFonts w:eastAsia="MS Mincho"/>
          <w:iCs/>
          <w:sz w:val="23"/>
          <w:szCs w:val="23"/>
        </w:rPr>
        <w:t xml:space="preserve">вправе в течение 10 (десяти) рабочих дней с даты письменного предложения </w:t>
      </w:r>
      <w:r>
        <w:rPr>
          <w:sz w:val="23"/>
          <w:szCs w:val="23"/>
        </w:rPr>
        <w:t>Заказчика возместить последнему имущественные потери (далее также – Имущественные потери, связанные с налоговой проверкой), определяемые как:</w:t>
      </w:r>
    </w:p>
    <w:p w:rsidR="00B97A4C" w:rsidRPr="00DE405B" w:rsidRDefault="00B97A4C" w:rsidP="00B97A4C">
      <w:pPr>
        <w:autoSpaceDE w:val="0"/>
        <w:autoSpaceDN w:val="0"/>
        <w:ind w:firstLine="426"/>
        <w:jc w:val="both"/>
        <w:rPr>
          <w:sz w:val="23"/>
          <w:szCs w:val="23"/>
        </w:rPr>
      </w:pPr>
      <w:r>
        <w:rPr>
          <w:sz w:val="23"/>
          <w:szCs w:val="23"/>
        </w:rPr>
        <w:t>2.6. 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Подрядчиком (далее – Доначисленные налоги); плюс</w:t>
      </w:r>
    </w:p>
    <w:p w:rsidR="00B97A4C" w:rsidRPr="00DE405B" w:rsidRDefault="00B97A4C" w:rsidP="00B97A4C">
      <w:pPr>
        <w:autoSpaceDE w:val="0"/>
        <w:autoSpaceDN w:val="0"/>
        <w:ind w:firstLine="426"/>
        <w:jc w:val="both"/>
        <w:rPr>
          <w:sz w:val="23"/>
          <w:szCs w:val="23"/>
        </w:rPr>
      </w:pPr>
      <w:r>
        <w:rPr>
          <w:sz w:val="23"/>
          <w:szCs w:val="23"/>
        </w:rPr>
        <w:t>2.7. сумма начисленных Заказчику пеней на сумму Доначисленных налогов (далее – Пени); плюс</w:t>
      </w:r>
    </w:p>
    <w:p w:rsidR="00B97A4C" w:rsidRPr="00DE405B" w:rsidRDefault="00B97A4C" w:rsidP="00B97A4C">
      <w:pPr>
        <w:autoSpaceDE w:val="0"/>
        <w:autoSpaceDN w:val="0"/>
        <w:ind w:firstLine="426"/>
        <w:jc w:val="both"/>
        <w:rPr>
          <w:sz w:val="23"/>
          <w:szCs w:val="23"/>
        </w:rPr>
      </w:pPr>
      <w:r>
        <w:rPr>
          <w:sz w:val="23"/>
          <w:szCs w:val="23"/>
        </w:rPr>
        <w:t>2.8. штрафы начисленные Заказчику за соответствующие налоговые нарушения в связи с неуплатой ею Доначисленных налогов (далее – Штрафы).</w:t>
      </w:r>
    </w:p>
    <w:p w:rsidR="00B97A4C" w:rsidRPr="00DE405B" w:rsidRDefault="00B97A4C" w:rsidP="00B97A4C">
      <w:pPr>
        <w:autoSpaceDE w:val="0"/>
        <w:autoSpaceDN w:val="0"/>
        <w:ind w:firstLine="426"/>
        <w:jc w:val="both"/>
        <w:rPr>
          <w:sz w:val="23"/>
          <w:szCs w:val="23"/>
        </w:rPr>
      </w:pPr>
      <w:r>
        <w:rPr>
          <w:sz w:val="23"/>
          <w:szCs w:val="23"/>
        </w:rPr>
        <w:t>3.</w:t>
      </w:r>
      <w:r>
        <w:rPr>
          <w:sz w:val="23"/>
          <w:szCs w:val="23"/>
        </w:rPr>
        <w:tab/>
        <w:t>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B97A4C" w:rsidRPr="00DE405B" w:rsidRDefault="00B97A4C" w:rsidP="00B97A4C">
      <w:pPr>
        <w:autoSpaceDE w:val="0"/>
        <w:autoSpaceDN w:val="0"/>
        <w:ind w:firstLine="426"/>
        <w:jc w:val="both"/>
        <w:rPr>
          <w:sz w:val="23"/>
          <w:szCs w:val="23"/>
        </w:rPr>
      </w:pPr>
      <w:r>
        <w:rPr>
          <w:sz w:val="23"/>
          <w:szCs w:val="23"/>
        </w:rPr>
        <w:t>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 (обстоятельства,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Подрядчик</w:t>
      </w:r>
      <w:r>
        <w:rPr>
          <w:rFonts w:eastAsia="MS Mincho"/>
          <w:iCs/>
          <w:sz w:val="23"/>
          <w:szCs w:val="23"/>
        </w:rPr>
        <w:t xml:space="preserve"> обязан в течение 10 (десять) рабочих дней с даты письменного требования </w:t>
      </w:r>
      <w:r>
        <w:rPr>
          <w:sz w:val="23"/>
          <w:szCs w:val="23"/>
        </w:rPr>
        <w:t>Заказчика возместить последнему Имущественные потери, связанные с нарушением имущественных прав третьих лиц.</w:t>
      </w:r>
    </w:p>
    <w:p w:rsidR="00B97A4C" w:rsidRPr="00DE405B" w:rsidRDefault="00B97A4C" w:rsidP="00B97A4C">
      <w:pPr>
        <w:autoSpaceDE w:val="0"/>
        <w:autoSpaceDN w:val="0"/>
        <w:ind w:firstLine="426"/>
        <w:jc w:val="both"/>
        <w:rPr>
          <w:sz w:val="23"/>
          <w:szCs w:val="23"/>
        </w:rPr>
      </w:pPr>
      <w:r>
        <w:rPr>
          <w:sz w:val="23"/>
          <w:szCs w:val="23"/>
        </w:rPr>
        <w:t>4. В соответствии со ст. 406.1 ГК РФ Стороны также предусмотрели, что в случае не реализации Подрядчиком права, указанного в пункте 2.5 настоящей Налоговой оговорки, на возмещение Заказчику Имущественных потерь, связанных с налоговой проверкой, Заказчик вправе оспорить Решение налогового органа в установленном законом порядке и в этом случае Подрядчик</w:t>
      </w:r>
      <w:r>
        <w:rPr>
          <w:rFonts w:eastAsia="MS Mincho"/>
          <w:iCs/>
          <w:sz w:val="23"/>
          <w:szCs w:val="23"/>
        </w:rPr>
        <w:t xml:space="preserve"> </w:t>
      </w:r>
      <w:r>
        <w:rPr>
          <w:sz w:val="23"/>
          <w:szCs w:val="23"/>
        </w:rPr>
        <w:t>будет обязан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(-ов),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Подрядчиком), определяемые как:</w:t>
      </w:r>
    </w:p>
    <w:p w:rsidR="00B97A4C" w:rsidRPr="00DE405B" w:rsidRDefault="00B97A4C" w:rsidP="00B97A4C">
      <w:pPr>
        <w:autoSpaceDE w:val="0"/>
        <w:autoSpaceDN w:val="0"/>
        <w:ind w:firstLine="426"/>
        <w:jc w:val="both"/>
        <w:rPr>
          <w:sz w:val="23"/>
          <w:szCs w:val="23"/>
        </w:rPr>
      </w:pPr>
      <w:r>
        <w:rPr>
          <w:sz w:val="23"/>
          <w:szCs w:val="23"/>
        </w:rPr>
        <w:t>4.1. такие Доначисленные налоги, Пени и Штрафы с учетом возможных корректировок в соответствии с вступившим в законную силу решением суда по делу</w:t>
      </w:r>
      <w:r>
        <w:rPr>
          <w:sz w:val="23"/>
          <w:szCs w:val="23"/>
        </w:rPr>
        <w:br/>
        <w:t>(-ам), в рамках которого (-ых) Заказчик предпринял добросовестные усилия по оспариванию Решения налогового органа, а также</w:t>
      </w:r>
    </w:p>
    <w:p w:rsidR="00B97A4C" w:rsidRPr="00DE405B" w:rsidRDefault="00B97A4C" w:rsidP="00B97A4C">
      <w:pPr>
        <w:autoSpaceDE w:val="0"/>
        <w:autoSpaceDN w:val="0"/>
        <w:ind w:firstLine="426"/>
        <w:jc w:val="both"/>
        <w:rPr>
          <w:sz w:val="23"/>
          <w:szCs w:val="23"/>
        </w:rPr>
      </w:pPr>
      <w:r>
        <w:rPr>
          <w:sz w:val="23"/>
          <w:szCs w:val="23"/>
        </w:rPr>
        <w:t xml:space="preserve">4.2. судебные расходы Заказчика в связи с оспариванием Решения налогового органа в полном размере. </w:t>
      </w:r>
    </w:p>
    <w:p w:rsidR="00B97A4C" w:rsidRPr="00DE405B" w:rsidRDefault="00B97A4C" w:rsidP="00B97A4C">
      <w:pPr>
        <w:autoSpaceDE w:val="0"/>
        <w:autoSpaceDN w:val="0"/>
        <w:ind w:firstLine="426"/>
        <w:jc w:val="both"/>
        <w:rPr>
          <w:sz w:val="23"/>
          <w:szCs w:val="23"/>
        </w:rPr>
      </w:pPr>
      <w:r>
        <w:rPr>
          <w:sz w:val="23"/>
          <w:szCs w:val="23"/>
        </w:rPr>
        <w:t xml:space="preserve">5. Подрядчик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Подрядчиком. </w:t>
      </w:r>
      <w:r>
        <w:rPr>
          <w:sz w:val="23"/>
          <w:szCs w:val="23"/>
        </w:rPr>
        <w:lastRenderedPageBreak/>
        <w:t>Подрядчик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B97A4C" w:rsidRPr="00DE405B" w:rsidRDefault="00B97A4C" w:rsidP="00B97A4C">
      <w:pPr>
        <w:keepNext/>
        <w:keepLines/>
        <w:tabs>
          <w:tab w:val="left" w:pos="1133"/>
        </w:tabs>
        <w:suppressAutoHyphens w:val="0"/>
        <w:autoSpaceDE w:val="0"/>
        <w:autoSpaceDN w:val="0"/>
        <w:adjustRightInd w:val="0"/>
        <w:ind w:left="5" w:firstLine="426"/>
        <w:jc w:val="both"/>
        <w:rPr>
          <w:sz w:val="23"/>
          <w:szCs w:val="23"/>
          <w:lang w:eastAsia="ru-RU"/>
        </w:rPr>
      </w:pPr>
      <w:r>
        <w:rPr>
          <w:sz w:val="23"/>
          <w:szCs w:val="23"/>
          <w:lang w:eastAsia="ru-RU"/>
        </w:rPr>
        <w:t>6. В случае если Подрядчик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Подрядчиком, и вернет из бюджета полностью или частично Доначисленные налоги, Пени и/или Штрафы (далее – Возвращенные суммы), то Заказчик обязуется уведомить Подрядчика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Подрядчика об этом.</w:t>
      </w:r>
    </w:p>
    <w:p w:rsidR="00B97A4C" w:rsidRPr="00DE405B" w:rsidRDefault="00B97A4C" w:rsidP="00B97A4C">
      <w:pPr>
        <w:keepNext/>
        <w:keepLines/>
        <w:tabs>
          <w:tab w:val="left" w:pos="1133"/>
        </w:tabs>
        <w:suppressAutoHyphens w:val="0"/>
        <w:autoSpaceDE w:val="0"/>
        <w:autoSpaceDN w:val="0"/>
        <w:adjustRightInd w:val="0"/>
        <w:ind w:left="5" w:firstLine="426"/>
        <w:jc w:val="both"/>
        <w:rPr>
          <w:sz w:val="23"/>
          <w:szCs w:val="23"/>
          <w:lang w:eastAsia="ru-RU"/>
        </w:rPr>
      </w:pPr>
      <w:r>
        <w:rPr>
          <w:sz w:val="23"/>
          <w:szCs w:val="23"/>
          <w:lang w:eastAsia="ru-RU"/>
        </w:rPr>
        <w:t>7. Подрядчик обязан предпринять максимальные усилия для содействия Заказчику в предотвращении доначисления налогов, штрафов и пеней по Эпизодам, связанным с Подря</w:t>
      </w:r>
      <w:r>
        <w:rPr>
          <w:sz w:val="23"/>
          <w:szCs w:val="23"/>
          <w:lang w:eastAsia="ru-RU"/>
        </w:rPr>
        <w:t>д</w:t>
      </w:r>
      <w:r>
        <w:rPr>
          <w:sz w:val="23"/>
          <w:szCs w:val="23"/>
          <w:lang w:eastAsia="ru-RU"/>
        </w:rPr>
        <w:t>чиком, а также в досудебном и судебном обжаловании Решения налогового органа в части Эпизодов, связанных с Подрядчиком, в частности, представлять Заказчику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Подрядчиком, обеспечивать, где необходимо, явку своих свидетелей-сотрудников для дачи показаний налоговому органу, суду и прочее.</w:t>
      </w:r>
    </w:p>
    <w:p w:rsidR="00B97A4C" w:rsidRPr="00DE405B" w:rsidRDefault="00B97A4C" w:rsidP="00B97A4C">
      <w:pPr>
        <w:keepNext/>
        <w:keepLines/>
        <w:tabs>
          <w:tab w:val="left" w:pos="1133"/>
        </w:tabs>
        <w:suppressAutoHyphens w:val="0"/>
        <w:autoSpaceDE w:val="0"/>
        <w:autoSpaceDN w:val="0"/>
        <w:adjustRightInd w:val="0"/>
        <w:ind w:left="5" w:firstLine="426"/>
        <w:jc w:val="both"/>
        <w:rPr>
          <w:rFonts w:eastAsia="MS Mincho"/>
          <w:iCs/>
          <w:sz w:val="23"/>
          <w:szCs w:val="23"/>
          <w:lang w:eastAsia="ru-RU"/>
        </w:rPr>
      </w:pPr>
      <w:r>
        <w:rPr>
          <w:sz w:val="23"/>
          <w:szCs w:val="23"/>
          <w:lang w:eastAsia="ru-RU"/>
        </w:rPr>
        <w:t>8. Подрядчик  также подтверждает, что гарантии (заверения) достоверности обстоятел</w:t>
      </w:r>
      <w:r>
        <w:rPr>
          <w:sz w:val="23"/>
          <w:szCs w:val="23"/>
          <w:lang w:eastAsia="ru-RU"/>
        </w:rPr>
        <w:t>ь</w:t>
      </w:r>
      <w:r>
        <w:rPr>
          <w:sz w:val="23"/>
          <w:szCs w:val="23"/>
          <w:lang w:eastAsia="ru-RU"/>
        </w:rPr>
        <w:t xml:space="preserve">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Подрядчик </w:t>
      </w:r>
      <w:r>
        <w:rPr>
          <w:rFonts w:eastAsia="MS Mincho"/>
          <w:iCs/>
          <w:sz w:val="23"/>
          <w:szCs w:val="23"/>
          <w:lang w:eastAsia="ru-RU"/>
        </w:rPr>
        <w:t xml:space="preserve">обязан возместить </w:t>
      </w:r>
      <w:r>
        <w:rPr>
          <w:sz w:val="23"/>
          <w:szCs w:val="23"/>
          <w:lang w:eastAsia="ru-RU"/>
        </w:rPr>
        <w:t xml:space="preserve">Заказчику </w:t>
      </w:r>
      <w:r>
        <w:rPr>
          <w:rFonts w:eastAsia="MS Mincho"/>
          <w:iCs/>
          <w:sz w:val="23"/>
          <w:szCs w:val="23"/>
          <w:lang w:eastAsia="ru-RU"/>
        </w:rPr>
        <w:t>по его требованию убытки, причиненные недостоверностью таких заверений.</w:t>
      </w:r>
    </w:p>
    <w:p w:rsidR="00B97A4C" w:rsidRPr="00DE405B" w:rsidRDefault="00B97A4C" w:rsidP="00B97A4C">
      <w:pPr>
        <w:keepNext/>
        <w:keepLines/>
        <w:tabs>
          <w:tab w:val="left" w:pos="1133"/>
        </w:tabs>
        <w:suppressAutoHyphens w:val="0"/>
        <w:autoSpaceDE w:val="0"/>
        <w:autoSpaceDN w:val="0"/>
        <w:adjustRightInd w:val="0"/>
        <w:ind w:left="5" w:firstLine="426"/>
        <w:jc w:val="both"/>
        <w:rPr>
          <w:rFonts w:eastAsia="MS Mincho"/>
          <w:i/>
          <w:iCs/>
          <w:sz w:val="23"/>
          <w:szCs w:val="23"/>
          <w:lang w:eastAsia="ru-RU"/>
        </w:rPr>
      </w:pPr>
    </w:p>
    <w:p w:rsidR="00B97A4C" w:rsidRPr="00DE405B" w:rsidRDefault="00B97A4C" w:rsidP="00B97A4C">
      <w:pPr>
        <w:keepNext/>
        <w:keepLines/>
        <w:ind w:left="567" w:firstLine="426"/>
      </w:pPr>
    </w:p>
    <w:p w:rsidR="00B97A4C" w:rsidRPr="00DE405B" w:rsidRDefault="00B97A4C" w:rsidP="00B97A4C">
      <w:pPr>
        <w:ind w:firstLine="426"/>
      </w:pPr>
    </w:p>
    <w:tbl>
      <w:tblPr>
        <w:tblW w:w="9640" w:type="dxa"/>
        <w:tblLayout w:type="fixed"/>
        <w:tblLook w:val="01E0" w:firstRow="1" w:lastRow="1" w:firstColumn="1" w:lastColumn="1" w:noHBand="0" w:noVBand="0"/>
      </w:tblPr>
      <w:tblGrid>
        <w:gridCol w:w="5006"/>
        <w:gridCol w:w="4634"/>
      </w:tblGrid>
      <w:tr w:rsidR="00B97A4C" w:rsidRPr="00DE405B" w:rsidTr="00B97A4C">
        <w:trPr>
          <w:trHeight w:val="1176"/>
        </w:trPr>
        <w:tc>
          <w:tcPr>
            <w:tcW w:w="5006" w:type="dxa"/>
            <w:shd w:val="clear" w:color="auto" w:fill="auto"/>
          </w:tcPr>
          <w:p w:rsidR="00B97A4C" w:rsidRPr="00DE405B" w:rsidRDefault="00B97A4C" w:rsidP="00B97A4C">
            <w:pPr>
              <w:jc w:val="both"/>
            </w:pPr>
            <w:r>
              <w:t>От «Покупателя»</w:t>
            </w:r>
          </w:p>
          <w:p w:rsidR="00B97A4C" w:rsidRPr="00DE405B" w:rsidRDefault="00B97A4C" w:rsidP="00B97A4C">
            <w:pPr>
              <w:jc w:val="both"/>
            </w:pPr>
            <w:r>
              <w:t xml:space="preserve">Директор филиала </w:t>
            </w:r>
          </w:p>
          <w:p w:rsidR="00B97A4C" w:rsidRPr="00DE405B" w:rsidRDefault="00B97A4C" w:rsidP="00B97A4C">
            <w:pPr>
              <w:jc w:val="both"/>
            </w:pPr>
            <w:r>
              <w:t>ПАО «ТрансКонтейнер»</w:t>
            </w:r>
          </w:p>
          <w:p w:rsidR="00B97A4C" w:rsidRPr="00DE405B" w:rsidRDefault="00B97A4C" w:rsidP="00B97A4C">
            <w:pPr>
              <w:jc w:val="both"/>
            </w:pPr>
          </w:p>
          <w:p w:rsidR="00B97A4C" w:rsidRPr="00DE405B" w:rsidRDefault="00B97A4C" w:rsidP="00B97A4C">
            <w:pPr>
              <w:jc w:val="both"/>
            </w:pPr>
          </w:p>
          <w:p w:rsidR="00B97A4C" w:rsidRPr="00DE405B" w:rsidRDefault="00B97A4C" w:rsidP="00B97A4C">
            <w:pPr>
              <w:keepNext/>
              <w:outlineLvl w:val="2"/>
              <w:rPr>
                <w:bCs/>
              </w:rPr>
            </w:pPr>
            <w:r>
              <w:rPr>
                <w:bCs/>
              </w:rPr>
              <w:t>____________________К. В. Кудрявцев</w:t>
            </w:r>
          </w:p>
        </w:tc>
        <w:tc>
          <w:tcPr>
            <w:tcW w:w="4634" w:type="dxa"/>
            <w:shd w:val="clear" w:color="auto" w:fill="auto"/>
          </w:tcPr>
          <w:p w:rsidR="00B97A4C" w:rsidRPr="00DE405B" w:rsidRDefault="00B97A4C" w:rsidP="00B97A4C">
            <w:pPr>
              <w:keepNext/>
              <w:numPr>
                <w:ilvl w:val="2"/>
                <w:numId w:val="7"/>
              </w:numPr>
              <w:tabs>
                <w:tab w:val="clear" w:pos="720"/>
                <w:tab w:val="num" w:pos="360"/>
              </w:tabs>
              <w:ind w:left="0" w:firstLine="426"/>
              <w:outlineLvl w:val="2"/>
              <w:rPr>
                <w:bCs/>
              </w:rPr>
            </w:pPr>
            <w:r>
              <w:rPr>
                <w:bCs/>
              </w:rPr>
              <w:t>От «Поставщика»</w:t>
            </w:r>
          </w:p>
          <w:p w:rsidR="00B97A4C" w:rsidRPr="00DE405B" w:rsidRDefault="00B97A4C" w:rsidP="00B97A4C">
            <w:pPr>
              <w:ind w:firstLine="426"/>
              <w:jc w:val="both"/>
            </w:pPr>
          </w:p>
        </w:tc>
      </w:tr>
    </w:tbl>
    <w:p w:rsidR="00B97A4C" w:rsidRPr="00DE405B" w:rsidRDefault="00B97A4C" w:rsidP="00B97A4C">
      <w:pPr>
        <w:jc w:val="both"/>
        <w:outlineLvl w:val="0"/>
        <w:rPr>
          <w:rFonts w:eastAsia="Arial"/>
          <w:sz w:val="28"/>
          <w:szCs w:val="28"/>
          <w:lang w:eastAsia="ru-RU"/>
        </w:rPr>
      </w:pPr>
    </w:p>
    <w:p w:rsidR="00B97A4C" w:rsidRPr="00DE405B" w:rsidRDefault="00B97A4C" w:rsidP="00B97A4C">
      <w:pPr>
        <w:jc w:val="right"/>
        <w:outlineLvl w:val="0"/>
        <w:rPr>
          <w:rFonts w:eastAsia="Arial"/>
          <w:sz w:val="28"/>
          <w:szCs w:val="20"/>
        </w:rPr>
      </w:pPr>
    </w:p>
    <w:p w:rsidR="00B97A4C" w:rsidRPr="00DE405B" w:rsidRDefault="00B97A4C" w:rsidP="00B97A4C">
      <w:pPr>
        <w:jc w:val="right"/>
        <w:outlineLvl w:val="0"/>
        <w:rPr>
          <w:rFonts w:eastAsia="Arial"/>
          <w:sz w:val="28"/>
          <w:szCs w:val="20"/>
        </w:rPr>
      </w:pPr>
    </w:p>
    <w:p w:rsidR="00B97A4C" w:rsidRPr="00DE405B" w:rsidRDefault="00B97A4C" w:rsidP="00B97A4C">
      <w:pPr>
        <w:jc w:val="right"/>
        <w:outlineLvl w:val="0"/>
        <w:rPr>
          <w:rFonts w:eastAsia="Arial"/>
          <w:sz w:val="28"/>
          <w:szCs w:val="20"/>
        </w:rPr>
      </w:pPr>
    </w:p>
    <w:p w:rsidR="00B97A4C" w:rsidRPr="00DE405B" w:rsidRDefault="00B97A4C" w:rsidP="00B97A4C">
      <w:pPr>
        <w:jc w:val="right"/>
        <w:outlineLvl w:val="0"/>
        <w:rPr>
          <w:rFonts w:eastAsia="Arial"/>
          <w:sz w:val="28"/>
          <w:szCs w:val="20"/>
        </w:rPr>
      </w:pPr>
    </w:p>
    <w:p w:rsidR="00B97A4C" w:rsidRPr="00DE405B" w:rsidRDefault="00B97A4C" w:rsidP="00B97A4C">
      <w:pPr>
        <w:jc w:val="right"/>
        <w:outlineLvl w:val="0"/>
        <w:rPr>
          <w:rFonts w:eastAsia="Arial"/>
          <w:sz w:val="28"/>
          <w:szCs w:val="20"/>
        </w:rPr>
      </w:pPr>
    </w:p>
    <w:p w:rsidR="00B97A4C" w:rsidRPr="00DE405B" w:rsidRDefault="00B97A4C" w:rsidP="00B97A4C">
      <w:pPr>
        <w:jc w:val="right"/>
        <w:outlineLvl w:val="0"/>
        <w:rPr>
          <w:rFonts w:eastAsia="Arial"/>
          <w:sz w:val="28"/>
          <w:szCs w:val="20"/>
        </w:rPr>
      </w:pPr>
    </w:p>
    <w:p w:rsidR="00B97A4C" w:rsidRPr="00DE405B" w:rsidRDefault="00B97A4C" w:rsidP="00B97A4C">
      <w:pPr>
        <w:jc w:val="right"/>
        <w:outlineLvl w:val="0"/>
        <w:rPr>
          <w:rFonts w:eastAsia="Arial"/>
          <w:sz w:val="28"/>
          <w:szCs w:val="20"/>
        </w:rPr>
      </w:pPr>
    </w:p>
    <w:p w:rsidR="00B97A4C" w:rsidRPr="00DE405B" w:rsidRDefault="00B97A4C" w:rsidP="00B97A4C">
      <w:pPr>
        <w:jc w:val="right"/>
        <w:outlineLvl w:val="0"/>
        <w:rPr>
          <w:rFonts w:eastAsia="Arial"/>
          <w:sz w:val="28"/>
          <w:szCs w:val="20"/>
        </w:rPr>
      </w:pPr>
    </w:p>
    <w:p w:rsidR="00B97A4C" w:rsidRPr="00DE405B" w:rsidRDefault="00B97A4C" w:rsidP="00B97A4C">
      <w:pPr>
        <w:jc w:val="right"/>
        <w:outlineLvl w:val="0"/>
        <w:rPr>
          <w:rFonts w:eastAsia="Arial"/>
          <w:sz w:val="28"/>
          <w:szCs w:val="20"/>
        </w:rPr>
      </w:pPr>
    </w:p>
    <w:p w:rsidR="00B97A4C" w:rsidRPr="00DE405B" w:rsidRDefault="00B97A4C" w:rsidP="00B97A4C">
      <w:pPr>
        <w:jc w:val="right"/>
        <w:outlineLvl w:val="0"/>
        <w:rPr>
          <w:rFonts w:eastAsia="Arial"/>
          <w:sz w:val="28"/>
          <w:szCs w:val="20"/>
        </w:rPr>
      </w:pPr>
    </w:p>
    <w:p w:rsidR="00B97A4C" w:rsidRPr="00DE405B" w:rsidRDefault="00B97A4C" w:rsidP="00B97A4C">
      <w:pPr>
        <w:jc w:val="right"/>
        <w:outlineLvl w:val="0"/>
        <w:rPr>
          <w:rFonts w:eastAsia="Arial"/>
          <w:sz w:val="28"/>
          <w:szCs w:val="20"/>
        </w:rPr>
      </w:pPr>
    </w:p>
    <w:p w:rsidR="00B97A4C" w:rsidRPr="00DE405B" w:rsidRDefault="00B97A4C" w:rsidP="00B97A4C">
      <w:pPr>
        <w:jc w:val="right"/>
        <w:outlineLvl w:val="0"/>
        <w:rPr>
          <w:rFonts w:eastAsia="Arial"/>
          <w:sz w:val="28"/>
          <w:szCs w:val="20"/>
        </w:rPr>
      </w:pPr>
    </w:p>
    <w:p w:rsidR="00B97A4C" w:rsidRPr="00DE405B" w:rsidRDefault="00B97A4C" w:rsidP="00B97A4C">
      <w:pPr>
        <w:jc w:val="right"/>
        <w:outlineLvl w:val="0"/>
        <w:rPr>
          <w:rFonts w:eastAsia="Arial"/>
          <w:sz w:val="28"/>
          <w:szCs w:val="20"/>
        </w:rPr>
      </w:pPr>
    </w:p>
    <w:p w:rsidR="00B97A4C" w:rsidRPr="00DE405B" w:rsidRDefault="00B97A4C" w:rsidP="00B97A4C"/>
    <w:p w:rsidR="00474A37" w:rsidRPr="00474A37" w:rsidRDefault="00474A37" w:rsidP="00474A37">
      <w:pPr>
        <w:pStyle w:val="1a"/>
        <w:jc w:val="right"/>
        <w:outlineLvl w:val="0"/>
        <w:sectPr w:rsidR="00474A37" w:rsidRPr="00474A37" w:rsidSect="00E4595E">
          <w:headerReference w:type="even" r:id="rId40"/>
          <w:headerReference w:type="default" r:id="rId41"/>
          <w:footerReference w:type="even" r:id="rId42"/>
          <w:footerReference w:type="default" r:id="rId43"/>
          <w:headerReference w:type="first" r:id="rId44"/>
          <w:footerReference w:type="first" r:id="rId45"/>
          <w:pgSz w:w="11906" w:h="16838"/>
          <w:pgMar w:top="1134" w:right="850" w:bottom="1134" w:left="1701" w:header="708" w:footer="708" w:gutter="0"/>
          <w:cols w:space="708"/>
          <w:docGrid w:linePitch="360"/>
        </w:sectPr>
      </w:pPr>
    </w:p>
    <w:p w:rsidR="00A31AF9" w:rsidRDefault="00B97A4C">
      <w:pPr>
        <w:pStyle w:val="1a"/>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6"/>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 полностью)</w:t>
      </w:r>
    </w:p>
    <w:p w:rsidR="00493F52" w:rsidRPr="0074281A" w:rsidRDefault="00474A37" w:rsidP="00493F52">
      <w:pPr>
        <w:rPr>
          <w:sz w:val="28"/>
          <w:szCs w:val="28"/>
          <w:lang w:eastAsia="ru-RU"/>
        </w:rPr>
      </w:pPr>
      <w:r>
        <w:rPr>
          <w:sz w:val="28"/>
          <w:szCs w:val="28"/>
          <w:lang w:eastAsia="ru-RU"/>
        </w:rPr>
        <w:t>«____» ____________ 20___ г.</w:t>
      </w:r>
    </w:p>
    <w:sectPr w:rsidR="00493F52" w:rsidRPr="0074281A" w:rsidSect="007C51E1">
      <w:pgSz w:w="11907" w:h="16840" w:code="9"/>
      <w:pgMar w:top="1134" w:right="851" w:bottom="1134" w:left="1418" w:header="794" w:footer="794" w:gutter="0"/>
      <w:cols w:space="720"/>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45D050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45D0503" w16cid:durableId="278214E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3001" w:rsidRDefault="00C63001">
      <w:r>
        <w:separator/>
      </w:r>
    </w:p>
  </w:endnote>
  <w:endnote w:type="continuationSeparator" w:id="0">
    <w:p w:rsidR="00C63001" w:rsidRDefault="00C63001">
      <w:r>
        <w:continuationSeparator/>
      </w:r>
    </w:p>
  </w:endnote>
  <w:endnote w:type="continuationNotice" w:id="1">
    <w:p w:rsidR="00C63001" w:rsidRDefault="00C630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1DB" w:rsidRDefault="002641DB" w:rsidP="00BF6892">
    <w:pPr>
      <w:pStyle w:val="afd"/>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2641DB" w:rsidRDefault="002641DB"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1DB" w:rsidRDefault="002641DB">
    <w:pPr>
      <w:pStyle w:val="af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1DB" w:rsidRDefault="002641DB" w:rsidP="00BF6892">
    <w:pPr>
      <w:pStyle w:val="afd"/>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2641DB" w:rsidRDefault="002641DB" w:rsidP="00BF6892">
    <w:pPr>
      <w:pStyle w:val="af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1DB" w:rsidRDefault="002641DB">
    <w:pPr>
      <w:pStyle w:val="afd"/>
      <w:jc w:val="center"/>
    </w:pPr>
  </w:p>
  <w:p w:rsidR="002641DB" w:rsidRDefault="002641DB" w:rsidP="00BF6892">
    <w:pPr>
      <w:pStyle w:val="afd"/>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1DB" w:rsidRDefault="002641DB">
    <w:pPr>
      <w:pStyle w:val="afd"/>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1DB" w:rsidRDefault="002641DB" w:rsidP="00BF6892">
    <w:pPr>
      <w:pStyle w:val="afd"/>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2641DB" w:rsidRDefault="002641DB" w:rsidP="00BF6892">
    <w:pPr>
      <w:pStyle w:val="afd"/>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1DB" w:rsidRDefault="002641DB">
    <w:pPr>
      <w:pStyle w:val="afd"/>
      <w:jc w:val="center"/>
    </w:pPr>
  </w:p>
  <w:p w:rsidR="002641DB" w:rsidRDefault="002641DB" w:rsidP="00BF6892">
    <w:pPr>
      <w:pStyle w:val="afd"/>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1DB" w:rsidRDefault="002641DB">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3001" w:rsidRDefault="00C63001">
      <w:r>
        <w:separator/>
      </w:r>
    </w:p>
  </w:footnote>
  <w:footnote w:type="continuationSeparator" w:id="0">
    <w:p w:rsidR="00C63001" w:rsidRDefault="00C63001">
      <w:r>
        <w:continuationSeparator/>
      </w:r>
    </w:p>
  </w:footnote>
  <w:footnote w:type="continuationNotice" w:id="1">
    <w:p w:rsidR="00C63001" w:rsidRDefault="00C63001"/>
  </w:footnote>
  <w:footnote w:id="2">
    <w:p w:rsidR="002641DB" w:rsidRDefault="002641DB" w:rsidP="00B97A4C">
      <w:pPr>
        <w:pStyle w:val="afe"/>
      </w:pPr>
    </w:p>
  </w:footnote>
  <w:footnote w:id="3">
    <w:p w:rsidR="002641DB" w:rsidRDefault="002641DB" w:rsidP="00B97A4C">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4">
    <w:p w:rsidR="002641DB" w:rsidRDefault="002641DB" w:rsidP="00B97A4C">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5">
    <w:p w:rsidR="002641DB" w:rsidRDefault="002641DB" w:rsidP="00B97A4C">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6">
    <w:p w:rsidR="002641DB" w:rsidRDefault="002641DB" w:rsidP="00474A37">
      <w:pPr>
        <w:pStyle w:val="afe"/>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1DB" w:rsidRDefault="002641DB">
    <w:pPr>
      <w:pStyle w:val="afb"/>
      <w:jc w:val="center"/>
    </w:pPr>
    <w:r>
      <w:fldChar w:fldCharType="begin"/>
    </w:r>
    <w:r>
      <w:instrText xml:space="preserve"> PAGE   \* MERGEFORMAT </w:instrText>
    </w:r>
    <w:r>
      <w:fldChar w:fldCharType="separate"/>
    </w:r>
    <w:r w:rsidR="006A56F8">
      <w:rPr>
        <w:noProof/>
      </w:rPr>
      <w:t>29</w:t>
    </w:r>
    <w:r>
      <w:rPr>
        <w:noProof/>
      </w:rPr>
      <w:fldChar w:fldCharType="end"/>
    </w:r>
  </w:p>
  <w:p w:rsidR="002641DB" w:rsidRDefault="002641DB">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1DB" w:rsidRDefault="002641DB">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1DB" w:rsidRDefault="002641DB" w:rsidP="00510148">
    <w:pPr>
      <w:pStyle w:val="afb"/>
      <w:jc w:val="center"/>
    </w:pPr>
    <w:r>
      <w:fldChar w:fldCharType="begin"/>
    </w:r>
    <w:r>
      <w:instrText xml:space="preserve"> PAGE   \* MERGEFORMAT </w:instrText>
    </w:r>
    <w:r>
      <w:fldChar w:fldCharType="separate"/>
    </w:r>
    <w:r w:rsidR="006A56F8">
      <w:rPr>
        <w:noProof/>
      </w:rPr>
      <w:t>32</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1DB" w:rsidRDefault="002641DB">
    <w:pPr>
      <w:pStyle w:val="afb"/>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1DB" w:rsidRDefault="002641DB">
    <w:pPr>
      <w:pStyle w:val="afb"/>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1DB" w:rsidRDefault="002641DB" w:rsidP="00510148">
    <w:pPr>
      <w:pStyle w:val="afb"/>
      <w:jc w:val="center"/>
    </w:pPr>
    <w:r>
      <w:fldChar w:fldCharType="begin"/>
    </w:r>
    <w:r>
      <w:instrText xml:space="preserve"> PAGE   \* MERGEFORMAT </w:instrText>
    </w:r>
    <w:r>
      <w:fldChar w:fldCharType="separate"/>
    </w:r>
    <w:r w:rsidR="006A56F8">
      <w:rPr>
        <w:noProof/>
      </w:rPr>
      <w:t>61</w:t>
    </w:r>
    <w:r>
      <w:rPr>
        <w:noProof/>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1DB" w:rsidRDefault="002641DB">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9">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8B27C7F"/>
    <w:multiLevelType w:val="hybridMultilevel"/>
    <w:tmpl w:val="0D98E660"/>
    <w:lvl w:ilvl="0" w:tplc="EBCEC8D0">
      <w:start w:val="4"/>
      <w:numFmt w:val="decimal"/>
      <w:lvlText w:val="%1."/>
      <w:lvlJc w:val="left"/>
      <w:pPr>
        <w:ind w:left="720" w:hanging="360"/>
      </w:pPr>
      <w:rPr>
        <w:rFonts w:hint="default"/>
        <w:sz w:val="24"/>
        <w:szCs w:val="24"/>
      </w:rPr>
    </w:lvl>
    <w:lvl w:ilvl="1" w:tplc="8BE65A58">
      <w:start w:val="1"/>
      <w:numFmt w:val="lowerLetter"/>
      <w:lvlText w:val="%2."/>
      <w:lvlJc w:val="left"/>
      <w:pPr>
        <w:ind w:left="1440" w:hanging="360"/>
      </w:pPr>
    </w:lvl>
    <w:lvl w:ilvl="2" w:tplc="77705DFC" w:tentative="1">
      <w:start w:val="1"/>
      <w:numFmt w:val="lowerRoman"/>
      <w:lvlText w:val="%3."/>
      <w:lvlJc w:val="right"/>
      <w:pPr>
        <w:ind w:left="2160" w:hanging="180"/>
      </w:pPr>
    </w:lvl>
    <w:lvl w:ilvl="3" w:tplc="283495CE" w:tentative="1">
      <w:start w:val="1"/>
      <w:numFmt w:val="decimal"/>
      <w:lvlText w:val="%4."/>
      <w:lvlJc w:val="left"/>
      <w:pPr>
        <w:ind w:left="2880" w:hanging="360"/>
      </w:pPr>
    </w:lvl>
    <w:lvl w:ilvl="4" w:tplc="64D83924" w:tentative="1">
      <w:start w:val="1"/>
      <w:numFmt w:val="lowerLetter"/>
      <w:lvlText w:val="%5."/>
      <w:lvlJc w:val="left"/>
      <w:pPr>
        <w:ind w:left="3600" w:hanging="360"/>
      </w:pPr>
    </w:lvl>
    <w:lvl w:ilvl="5" w:tplc="AA46D710" w:tentative="1">
      <w:start w:val="1"/>
      <w:numFmt w:val="lowerRoman"/>
      <w:lvlText w:val="%6."/>
      <w:lvlJc w:val="right"/>
      <w:pPr>
        <w:ind w:left="4320" w:hanging="180"/>
      </w:pPr>
    </w:lvl>
    <w:lvl w:ilvl="6" w:tplc="161A54B2" w:tentative="1">
      <w:start w:val="1"/>
      <w:numFmt w:val="decimal"/>
      <w:lvlText w:val="%7."/>
      <w:lvlJc w:val="left"/>
      <w:pPr>
        <w:ind w:left="5040" w:hanging="360"/>
      </w:pPr>
    </w:lvl>
    <w:lvl w:ilvl="7" w:tplc="8D8CDB7C" w:tentative="1">
      <w:start w:val="1"/>
      <w:numFmt w:val="lowerLetter"/>
      <w:lvlText w:val="%8."/>
      <w:lvlJc w:val="left"/>
      <w:pPr>
        <w:ind w:left="5760" w:hanging="360"/>
      </w:pPr>
    </w:lvl>
    <w:lvl w:ilvl="8" w:tplc="AE046862" w:tentative="1">
      <w:start w:val="1"/>
      <w:numFmt w:val="lowerRoman"/>
      <w:lvlText w:val="%9."/>
      <w:lvlJc w:val="right"/>
      <w:pPr>
        <w:ind w:left="6480" w:hanging="180"/>
      </w:pPr>
    </w:lvl>
  </w:abstractNum>
  <w:abstractNum w:abstractNumId="31">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5">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6">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B9D40F6"/>
    <w:multiLevelType w:val="hybridMultilevel"/>
    <w:tmpl w:val="9DF67494"/>
    <w:lvl w:ilvl="0" w:tplc="298A049E">
      <w:start w:val="1"/>
      <w:numFmt w:val="upperRoman"/>
      <w:pStyle w:val="a"/>
      <w:lvlText w:val="%1."/>
      <w:lvlJc w:val="right"/>
      <w:pPr>
        <w:ind w:left="1260" w:hanging="360"/>
      </w:pPr>
      <w:rPr>
        <w:rFonts w:cs="Times New Roman"/>
        <w:b/>
        <w:bCs/>
      </w:rPr>
    </w:lvl>
    <w:lvl w:ilvl="1" w:tplc="69EACE8A">
      <w:start w:val="1"/>
      <w:numFmt w:val="lowerLetter"/>
      <w:lvlText w:val="%2."/>
      <w:lvlJc w:val="left"/>
      <w:pPr>
        <w:ind w:left="1980" w:hanging="360"/>
      </w:pPr>
      <w:rPr>
        <w:rFonts w:cs="Times New Roman"/>
      </w:rPr>
    </w:lvl>
    <w:lvl w:ilvl="2" w:tplc="3EC46A6C">
      <w:start w:val="1"/>
      <w:numFmt w:val="lowerRoman"/>
      <w:lvlText w:val="%3."/>
      <w:lvlJc w:val="right"/>
      <w:pPr>
        <w:ind w:left="2700" w:hanging="180"/>
      </w:pPr>
      <w:rPr>
        <w:rFonts w:cs="Times New Roman"/>
      </w:rPr>
    </w:lvl>
    <w:lvl w:ilvl="3" w:tplc="2E2E1324">
      <w:start w:val="1"/>
      <w:numFmt w:val="decimal"/>
      <w:lvlText w:val="%4."/>
      <w:lvlJc w:val="left"/>
      <w:pPr>
        <w:tabs>
          <w:tab w:val="num" w:pos="3420"/>
        </w:tabs>
        <w:ind w:left="3420" w:hanging="360"/>
      </w:pPr>
      <w:rPr>
        <w:rFonts w:cs="Times New Roman" w:hint="default"/>
      </w:rPr>
    </w:lvl>
    <w:lvl w:ilvl="4" w:tplc="A26A3A86">
      <w:start w:val="1"/>
      <w:numFmt w:val="lowerLetter"/>
      <w:lvlText w:val="%5."/>
      <w:lvlJc w:val="left"/>
      <w:pPr>
        <w:ind w:left="4140" w:hanging="360"/>
      </w:pPr>
      <w:rPr>
        <w:rFonts w:cs="Times New Roman"/>
      </w:rPr>
    </w:lvl>
    <w:lvl w:ilvl="5" w:tplc="A2DAF4CE">
      <w:start w:val="1"/>
      <w:numFmt w:val="lowerRoman"/>
      <w:lvlText w:val="%6."/>
      <w:lvlJc w:val="right"/>
      <w:pPr>
        <w:ind w:left="4860" w:hanging="180"/>
      </w:pPr>
      <w:rPr>
        <w:rFonts w:cs="Times New Roman"/>
      </w:rPr>
    </w:lvl>
    <w:lvl w:ilvl="6" w:tplc="050E27C8">
      <w:start w:val="1"/>
      <w:numFmt w:val="decimal"/>
      <w:lvlText w:val="%7."/>
      <w:lvlJc w:val="left"/>
      <w:pPr>
        <w:ind w:left="5580" w:hanging="360"/>
      </w:pPr>
      <w:rPr>
        <w:rFonts w:cs="Times New Roman"/>
      </w:rPr>
    </w:lvl>
    <w:lvl w:ilvl="7" w:tplc="A238D958">
      <w:start w:val="1"/>
      <w:numFmt w:val="lowerLetter"/>
      <w:lvlText w:val="%8."/>
      <w:lvlJc w:val="left"/>
      <w:pPr>
        <w:ind w:left="6300" w:hanging="360"/>
      </w:pPr>
      <w:rPr>
        <w:rFonts w:cs="Times New Roman"/>
      </w:rPr>
    </w:lvl>
    <w:lvl w:ilvl="8" w:tplc="AA68EE0E">
      <w:start w:val="1"/>
      <w:numFmt w:val="lowerRoman"/>
      <w:lvlText w:val="%9."/>
      <w:lvlJc w:val="right"/>
      <w:pPr>
        <w:ind w:left="7020" w:hanging="180"/>
      </w:pPr>
      <w:rPr>
        <w:rFonts w:cs="Times New Roman"/>
      </w:rPr>
    </w:lvl>
  </w:abstractNum>
  <w:abstractNum w:abstractNumId="38">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4">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6">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9">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5">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6">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9"/>
  </w:num>
  <w:num w:numId="9">
    <w:abstractNumId w:val="22"/>
  </w:num>
  <w:num w:numId="10">
    <w:abstractNumId w:val="43"/>
  </w:num>
  <w:num w:numId="11">
    <w:abstractNumId w:val="54"/>
  </w:num>
  <w:num w:numId="12">
    <w:abstractNumId w:val="45"/>
  </w:num>
  <w:num w:numId="13">
    <w:abstractNumId w:val="56"/>
  </w:num>
  <w:num w:numId="14">
    <w:abstractNumId w:val="60"/>
  </w:num>
  <w:num w:numId="15">
    <w:abstractNumId w:val="42"/>
  </w:num>
  <w:num w:numId="16">
    <w:abstractNumId w:val="44"/>
  </w:num>
  <w:num w:numId="17">
    <w:abstractNumId w:val="40"/>
  </w:num>
  <w:num w:numId="18">
    <w:abstractNumId w:val="35"/>
  </w:num>
  <w:num w:numId="19">
    <w:abstractNumId w:val="38"/>
  </w:num>
  <w:num w:numId="20">
    <w:abstractNumId w:val="53"/>
  </w:num>
  <w:num w:numId="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8"/>
  </w:num>
  <w:num w:numId="27">
    <w:abstractNumId w:val="22"/>
  </w:num>
  <w:num w:numId="28">
    <w:abstractNumId w:val="27"/>
  </w:num>
  <w:num w:numId="29">
    <w:abstractNumId w:val="24"/>
  </w:num>
  <w:num w:numId="30">
    <w:abstractNumId w:val="33"/>
  </w:num>
  <w:num w:numId="31">
    <w:abstractNumId w:val="55"/>
  </w:num>
  <w:num w:numId="32">
    <w:abstractNumId w:val="36"/>
  </w:num>
  <w:num w:numId="33">
    <w:abstractNumId w:val="51"/>
  </w:num>
  <w:num w:numId="34">
    <w:abstractNumId w:val="41"/>
  </w:num>
  <w:num w:numId="35">
    <w:abstractNumId w:val="50"/>
  </w:num>
  <w:num w:numId="36">
    <w:abstractNumId w:val="52"/>
  </w:num>
  <w:num w:numId="37">
    <w:abstractNumId w:val="23"/>
  </w:num>
  <w:num w:numId="38">
    <w:abstractNumId w:val="32"/>
  </w:num>
  <w:num w:numId="39">
    <w:abstractNumId w:val="47"/>
  </w:num>
  <w:num w:numId="40">
    <w:abstractNumId w:val="46"/>
  </w:num>
  <w:num w:numId="41">
    <w:abstractNumId w:val="39"/>
  </w:num>
  <w:num w:numId="42">
    <w:abstractNumId w:val="39"/>
    <w:lvlOverride w:ilvl="0">
      <w:startOverride w:val="1"/>
    </w:lvlOverride>
  </w:num>
  <w:num w:numId="43">
    <w:abstractNumId w:val="25"/>
  </w:num>
  <w:num w:numId="44">
    <w:abstractNumId w:val="26"/>
  </w:num>
  <w:num w:numId="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48"/>
  </w:num>
  <w:num w:numId="51">
    <w:abstractNumId w:val="29"/>
  </w:num>
  <w:num w:numId="52">
    <w:abstractNumId w:val="34"/>
  </w:num>
  <w:num w:numId="5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9"/>
  </w:num>
  <w:num w:numId="5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7"/>
  </w:num>
  <w:num w:numId="59">
    <w:abstractNumId w:val="28"/>
  </w:num>
  <w:num w:numId="60">
    <w:abstractNumId w:val="30"/>
  </w:num>
  <w:num w:numId="6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Лесняк Евгения Александровна">
    <w15:presenceInfo w15:providerId="AD" w15:userId="S-1-5-21-3963613719-930455542-2914969556-53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autoHyphenation/>
  <w:consecutiveHyphenLimit w:val="1"/>
  <w:hyphenationZone w:val="851"/>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791"/>
    <w:rsid w:val="00004F48"/>
    <w:rsid w:val="000058BC"/>
    <w:rsid w:val="0000594A"/>
    <w:rsid w:val="00006737"/>
    <w:rsid w:val="00006894"/>
    <w:rsid w:val="00010BE3"/>
    <w:rsid w:val="000111FC"/>
    <w:rsid w:val="000136A9"/>
    <w:rsid w:val="00013D4E"/>
    <w:rsid w:val="00014C0B"/>
    <w:rsid w:val="0001556E"/>
    <w:rsid w:val="0001557C"/>
    <w:rsid w:val="000169F7"/>
    <w:rsid w:val="000224FB"/>
    <w:rsid w:val="000236C9"/>
    <w:rsid w:val="000266FD"/>
    <w:rsid w:val="00030F2F"/>
    <w:rsid w:val="000316F8"/>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48E"/>
    <w:rsid w:val="00047535"/>
    <w:rsid w:val="00050819"/>
    <w:rsid w:val="00051353"/>
    <w:rsid w:val="000519F8"/>
    <w:rsid w:val="0005366B"/>
    <w:rsid w:val="00054101"/>
    <w:rsid w:val="000557B3"/>
    <w:rsid w:val="000600AA"/>
    <w:rsid w:val="0006056A"/>
    <w:rsid w:val="00060D59"/>
    <w:rsid w:val="00063F1C"/>
    <w:rsid w:val="00065463"/>
    <w:rsid w:val="00066513"/>
    <w:rsid w:val="00066A62"/>
    <w:rsid w:val="00067DAA"/>
    <w:rsid w:val="00070803"/>
    <w:rsid w:val="000716BA"/>
    <w:rsid w:val="00071D6C"/>
    <w:rsid w:val="000728C1"/>
    <w:rsid w:val="000753BB"/>
    <w:rsid w:val="00076468"/>
    <w:rsid w:val="00076F66"/>
    <w:rsid w:val="0007720B"/>
    <w:rsid w:val="00080EBC"/>
    <w:rsid w:val="000812E8"/>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6A99"/>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D6FDD"/>
    <w:rsid w:val="000E132B"/>
    <w:rsid w:val="000E2086"/>
    <w:rsid w:val="000E2916"/>
    <w:rsid w:val="000E31D4"/>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3631"/>
    <w:rsid w:val="001049C1"/>
    <w:rsid w:val="00106D91"/>
    <w:rsid w:val="00107086"/>
    <w:rsid w:val="00107C51"/>
    <w:rsid w:val="00107DF3"/>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20C2"/>
    <w:rsid w:val="001349CF"/>
    <w:rsid w:val="00134C04"/>
    <w:rsid w:val="00135273"/>
    <w:rsid w:val="001356F1"/>
    <w:rsid w:val="00136411"/>
    <w:rsid w:val="001366B5"/>
    <w:rsid w:val="0013760D"/>
    <w:rsid w:val="001379F0"/>
    <w:rsid w:val="00142EF8"/>
    <w:rsid w:val="00146CC2"/>
    <w:rsid w:val="00147510"/>
    <w:rsid w:val="00150594"/>
    <w:rsid w:val="00150613"/>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30A2"/>
    <w:rsid w:val="001749AE"/>
    <w:rsid w:val="00174FFE"/>
    <w:rsid w:val="00175830"/>
    <w:rsid w:val="001758A2"/>
    <w:rsid w:val="00175A7B"/>
    <w:rsid w:val="0017674B"/>
    <w:rsid w:val="00177D5C"/>
    <w:rsid w:val="001802EE"/>
    <w:rsid w:val="00180C03"/>
    <w:rsid w:val="0018130A"/>
    <w:rsid w:val="001823CF"/>
    <w:rsid w:val="00183500"/>
    <w:rsid w:val="0018682A"/>
    <w:rsid w:val="00190C4F"/>
    <w:rsid w:val="001912EC"/>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B7F26"/>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5D1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0B36"/>
    <w:rsid w:val="00210F73"/>
    <w:rsid w:val="00211C0D"/>
    <w:rsid w:val="00212A58"/>
    <w:rsid w:val="00212BB1"/>
    <w:rsid w:val="00214105"/>
    <w:rsid w:val="00214302"/>
    <w:rsid w:val="00215BA7"/>
    <w:rsid w:val="00215E05"/>
    <w:rsid w:val="00216C08"/>
    <w:rsid w:val="002212A0"/>
    <w:rsid w:val="002212EA"/>
    <w:rsid w:val="00221BE8"/>
    <w:rsid w:val="00221C1A"/>
    <w:rsid w:val="00222142"/>
    <w:rsid w:val="002224C4"/>
    <w:rsid w:val="00224379"/>
    <w:rsid w:val="002247A2"/>
    <w:rsid w:val="0022483E"/>
    <w:rsid w:val="002279A3"/>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1DB"/>
    <w:rsid w:val="0026422C"/>
    <w:rsid w:val="002653EF"/>
    <w:rsid w:val="00265B2B"/>
    <w:rsid w:val="0026763E"/>
    <w:rsid w:val="00267AAB"/>
    <w:rsid w:val="00271079"/>
    <w:rsid w:val="00271102"/>
    <w:rsid w:val="00272356"/>
    <w:rsid w:val="00274113"/>
    <w:rsid w:val="002745CC"/>
    <w:rsid w:val="00274699"/>
    <w:rsid w:val="0027491F"/>
    <w:rsid w:val="0028105B"/>
    <w:rsid w:val="002810F4"/>
    <w:rsid w:val="0028168C"/>
    <w:rsid w:val="00281A6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0B22"/>
    <w:rsid w:val="002B0C5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39"/>
    <w:rsid w:val="002C7848"/>
    <w:rsid w:val="002D291C"/>
    <w:rsid w:val="002D2B8C"/>
    <w:rsid w:val="002D2D73"/>
    <w:rsid w:val="002D5869"/>
    <w:rsid w:val="002E0227"/>
    <w:rsid w:val="002E02EA"/>
    <w:rsid w:val="002E18D3"/>
    <w:rsid w:val="002E3184"/>
    <w:rsid w:val="002E3DBF"/>
    <w:rsid w:val="002E43C8"/>
    <w:rsid w:val="002E4CCA"/>
    <w:rsid w:val="002E4D3F"/>
    <w:rsid w:val="002E5C81"/>
    <w:rsid w:val="002E66D4"/>
    <w:rsid w:val="002E6C36"/>
    <w:rsid w:val="002F0C42"/>
    <w:rsid w:val="002F1275"/>
    <w:rsid w:val="002F15C9"/>
    <w:rsid w:val="002F1B9C"/>
    <w:rsid w:val="002F1F4B"/>
    <w:rsid w:val="002F201F"/>
    <w:rsid w:val="002F345D"/>
    <w:rsid w:val="002F40DE"/>
    <w:rsid w:val="002F40F6"/>
    <w:rsid w:val="002F543C"/>
    <w:rsid w:val="002F6A6B"/>
    <w:rsid w:val="002F72F9"/>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158F"/>
    <w:rsid w:val="003527E1"/>
    <w:rsid w:val="00353E6E"/>
    <w:rsid w:val="00357154"/>
    <w:rsid w:val="003571CE"/>
    <w:rsid w:val="00357415"/>
    <w:rsid w:val="00361C96"/>
    <w:rsid w:val="0036291B"/>
    <w:rsid w:val="003630DE"/>
    <w:rsid w:val="00364A64"/>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6CD"/>
    <w:rsid w:val="003A17CC"/>
    <w:rsid w:val="003A3A53"/>
    <w:rsid w:val="003A5E1F"/>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C762A"/>
    <w:rsid w:val="003D090F"/>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7F8"/>
    <w:rsid w:val="003F3ABA"/>
    <w:rsid w:val="003F41F5"/>
    <w:rsid w:val="003F4E90"/>
    <w:rsid w:val="003F507C"/>
    <w:rsid w:val="003F5E43"/>
    <w:rsid w:val="004006D8"/>
    <w:rsid w:val="00400975"/>
    <w:rsid w:val="00402A46"/>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3DE4"/>
    <w:rsid w:val="00443E85"/>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0EC"/>
    <w:rsid w:val="0047126A"/>
    <w:rsid w:val="00473B21"/>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87992"/>
    <w:rsid w:val="00493AB2"/>
    <w:rsid w:val="00493F52"/>
    <w:rsid w:val="00494C14"/>
    <w:rsid w:val="004A0B79"/>
    <w:rsid w:val="004A1302"/>
    <w:rsid w:val="004A16BC"/>
    <w:rsid w:val="004A25F0"/>
    <w:rsid w:val="004A35E4"/>
    <w:rsid w:val="004A3BBE"/>
    <w:rsid w:val="004A4212"/>
    <w:rsid w:val="004A5C02"/>
    <w:rsid w:val="004A66FA"/>
    <w:rsid w:val="004B0D75"/>
    <w:rsid w:val="004B0FBC"/>
    <w:rsid w:val="004B3482"/>
    <w:rsid w:val="004B366A"/>
    <w:rsid w:val="004B4B1F"/>
    <w:rsid w:val="004B7B57"/>
    <w:rsid w:val="004C0A7F"/>
    <w:rsid w:val="004C2235"/>
    <w:rsid w:val="004C420C"/>
    <w:rsid w:val="004C43D0"/>
    <w:rsid w:val="004C6915"/>
    <w:rsid w:val="004C7528"/>
    <w:rsid w:val="004D0F5A"/>
    <w:rsid w:val="004D291D"/>
    <w:rsid w:val="004D2E53"/>
    <w:rsid w:val="004D44D7"/>
    <w:rsid w:val="004D4FA2"/>
    <w:rsid w:val="004D51E1"/>
    <w:rsid w:val="004D5A4D"/>
    <w:rsid w:val="004D6625"/>
    <w:rsid w:val="004D6B74"/>
    <w:rsid w:val="004D6F67"/>
    <w:rsid w:val="004E0C24"/>
    <w:rsid w:val="004E13F0"/>
    <w:rsid w:val="004E1725"/>
    <w:rsid w:val="004E202E"/>
    <w:rsid w:val="004E2156"/>
    <w:rsid w:val="004E3757"/>
    <w:rsid w:val="004E3AC2"/>
    <w:rsid w:val="004F1EB5"/>
    <w:rsid w:val="004F2ABB"/>
    <w:rsid w:val="004F3816"/>
    <w:rsid w:val="004F4D22"/>
    <w:rsid w:val="004F5E74"/>
    <w:rsid w:val="004F6737"/>
    <w:rsid w:val="00501981"/>
    <w:rsid w:val="00502D6C"/>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84"/>
    <w:rsid w:val="005171A2"/>
    <w:rsid w:val="005175D4"/>
    <w:rsid w:val="005175E5"/>
    <w:rsid w:val="00520214"/>
    <w:rsid w:val="00520E52"/>
    <w:rsid w:val="00521353"/>
    <w:rsid w:val="00521F95"/>
    <w:rsid w:val="00522AA2"/>
    <w:rsid w:val="0052390C"/>
    <w:rsid w:val="005242ED"/>
    <w:rsid w:val="00526077"/>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11"/>
    <w:rsid w:val="00542F98"/>
    <w:rsid w:val="00544668"/>
    <w:rsid w:val="0054646F"/>
    <w:rsid w:val="0054793D"/>
    <w:rsid w:val="005508EC"/>
    <w:rsid w:val="0055090C"/>
    <w:rsid w:val="00551655"/>
    <w:rsid w:val="00551698"/>
    <w:rsid w:val="00551C58"/>
    <w:rsid w:val="00552223"/>
    <w:rsid w:val="0055439D"/>
    <w:rsid w:val="00556E89"/>
    <w:rsid w:val="0056027E"/>
    <w:rsid w:val="00561DA6"/>
    <w:rsid w:val="00562186"/>
    <w:rsid w:val="005633E0"/>
    <w:rsid w:val="0056426C"/>
    <w:rsid w:val="005649D6"/>
    <w:rsid w:val="00565202"/>
    <w:rsid w:val="00567173"/>
    <w:rsid w:val="00571376"/>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A6F2E"/>
    <w:rsid w:val="005B12F9"/>
    <w:rsid w:val="005B1998"/>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27FD"/>
    <w:rsid w:val="005E6088"/>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5B65"/>
    <w:rsid w:val="006164CD"/>
    <w:rsid w:val="006176F4"/>
    <w:rsid w:val="00617AAD"/>
    <w:rsid w:val="00621361"/>
    <w:rsid w:val="00621681"/>
    <w:rsid w:val="006217BC"/>
    <w:rsid w:val="00621FD4"/>
    <w:rsid w:val="00622320"/>
    <w:rsid w:val="006229B8"/>
    <w:rsid w:val="00622CF4"/>
    <w:rsid w:val="00625CAC"/>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5EE7"/>
    <w:rsid w:val="00676EDD"/>
    <w:rsid w:val="00677986"/>
    <w:rsid w:val="00677E6C"/>
    <w:rsid w:val="00677EA3"/>
    <w:rsid w:val="006801C2"/>
    <w:rsid w:val="006807AC"/>
    <w:rsid w:val="00681C65"/>
    <w:rsid w:val="00682215"/>
    <w:rsid w:val="00685C56"/>
    <w:rsid w:val="006863B5"/>
    <w:rsid w:val="00686679"/>
    <w:rsid w:val="00687E7D"/>
    <w:rsid w:val="00690B2B"/>
    <w:rsid w:val="00691734"/>
    <w:rsid w:val="00693668"/>
    <w:rsid w:val="00693858"/>
    <w:rsid w:val="00695F50"/>
    <w:rsid w:val="006A05EE"/>
    <w:rsid w:val="006A1CB3"/>
    <w:rsid w:val="006A56F8"/>
    <w:rsid w:val="006A6A23"/>
    <w:rsid w:val="006A6E08"/>
    <w:rsid w:val="006A6E7D"/>
    <w:rsid w:val="006A76EE"/>
    <w:rsid w:val="006B1483"/>
    <w:rsid w:val="006B2801"/>
    <w:rsid w:val="006B3895"/>
    <w:rsid w:val="006B3974"/>
    <w:rsid w:val="006B3BD2"/>
    <w:rsid w:val="006B5155"/>
    <w:rsid w:val="006B6573"/>
    <w:rsid w:val="006B6F50"/>
    <w:rsid w:val="006B6F56"/>
    <w:rsid w:val="006B7625"/>
    <w:rsid w:val="006C06E0"/>
    <w:rsid w:val="006C1555"/>
    <w:rsid w:val="006C1CE9"/>
    <w:rsid w:val="006C32B9"/>
    <w:rsid w:val="006C3A69"/>
    <w:rsid w:val="006C4984"/>
    <w:rsid w:val="006C4B2A"/>
    <w:rsid w:val="006C5D24"/>
    <w:rsid w:val="006C7DC1"/>
    <w:rsid w:val="006D08CE"/>
    <w:rsid w:val="006D150B"/>
    <w:rsid w:val="006D2615"/>
    <w:rsid w:val="006D2B87"/>
    <w:rsid w:val="006D2E90"/>
    <w:rsid w:val="006D3659"/>
    <w:rsid w:val="006D3815"/>
    <w:rsid w:val="006D3832"/>
    <w:rsid w:val="006D3F60"/>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0ABB"/>
    <w:rsid w:val="00701BE5"/>
    <w:rsid w:val="0070359A"/>
    <w:rsid w:val="007043AB"/>
    <w:rsid w:val="007046B2"/>
    <w:rsid w:val="00705E2E"/>
    <w:rsid w:val="00706C8C"/>
    <w:rsid w:val="0072064C"/>
    <w:rsid w:val="00721D2D"/>
    <w:rsid w:val="00722AFD"/>
    <w:rsid w:val="00722D74"/>
    <w:rsid w:val="00722EEE"/>
    <w:rsid w:val="00723E5E"/>
    <w:rsid w:val="00724B9D"/>
    <w:rsid w:val="00725483"/>
    <w:rsid w:val="00725B27"/>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51B4"/>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4AD"/>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775"/>
    <w:rsid w:val="007A0927"/>
    <w:rsid w:val="007A0D71"/>
    <w:rsid w:val="007A38EF"/>
    <w:rsid w:val="007A4852"/>
    <w:rsid w:val="007A58E3"/>
    <w:rsid w:val="007A6FD8"/>
    <w:rsid w:val="007B123F"/>
    <w:rsid w:val="007B1578"/>
    <w:rsid w:val="007B2101"/>
    <w:rsid w:val="007B26E8"/>
    <w:rsid w:val="007B34F9"/>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904"/>
    <w:rsid w:val="007E2C86"/>
    <w:rsid w:val="007E34AB"/>
    <w:rsid w:val="007E47A7"/>
    <w:rsid w:val="007E48BC"/>
    <w:rsid w:val="007E5B43"/>
    <w:rsid w:val="007E5BBC"/>
    <w:rsid w:val="007E72CC"/>
    <w:rsid w:val="007F1DFC"/>
    <w:rsid w:val="007F322A"/>
    <w:rsid w:val="007F4557"/>
    <w:rsid w:val="008035D3"/>
    <w:rsid w:val="00804946"/>
    <w:rsid w:val="008066A1"/>
    <w:rsid w:val="00806AAF"/>
    <w:rsid w:val="00807514"/>
    <w:rsid w:val="008075B1"/>
    <w:rsid w:val="00807614"/>
    <w:rsid w:val="00807DE1"/>
    <w:rsid w:val="008102B0"/>
    <w:rsid w:val="00811501"/>
    <w:rsid w:val="00811548"/>
    <w:rsid w:val="00812135"/>
    <w:rsid w:val="00812285"/>
    <w:rsid w:val="008129CE"/>
    <w:rsid w:val="008130DB"/>
    <w:rsid w:val="00814F46"/>
    <w:rsid w:val="008223A6"/>
    <w:rsid w:val="00823B6C"/>
    <w:rsid w:val="008309A6"/>
    <w:rsid w:val="008314C4"/>
    <w:rsid w:val="008331E9"/>
    <w:rsid w:val="00834551"/>
    <w:rsid w:val="00834DC9"/>
    <w:rsid w:val="00835CB1"/>
    <w:rsid w:val="00836996"/>
    <w:rsid w:val="008370AF"/>
    <w:rsid w:val="00837423"/>
    <w:rsid w:val="008377C6"/>
    <w:rsid w:val="00837AB7"/>
    <w:rsid w:val="00837F0D"/>
    <w:rsid w:val="008437AD"/>
    <w:rsid w:val="00847C9D"/>
    <w:rsid w:val="0085471E"/>
    <w:rsid w:val="00856650"/>
    <w:rsid w:val="00857BA3"/>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5C2"/>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38AA"/>
    <w:rsid w:val="008C4183"/>
    <w:rsid w:val="008C5B7F"/>
    <w:rsid w:val="008C7F98"/>
    <w:rsid w:val="008D04DC"/>
    <w:rsid w:val="008D0F5D"/>
    <w:rsid w:val="008D1A86"/>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E7E22"/>
    <w:rsid w:val="008F02AF"/>
    <w:rsid w:val="008F26D4"/>
    <w:rsid w:val="008F3328"/>
    <w:rsid w:val="008F356D"/>
    <w:rsid w:val="008F526C"/>
    <w:rsid w:val="008F6343"/>
    <w:rsid w:val="008F79D4"/>
    <w:rsid w:val="00900BE6"/>
    <w:rsid w:val="00901913"/>
    <w:rsid w:val="00901E6E"/>
    <w:rsid w:val="00902129"/>
    <w:rsid w:val="00902BC0"/>
    <w:rsid w:val="00903002"/>
    <w:rsid w:val="00903379"/>
    <w:rsid w:val="00903FBC"/>
    <w:rsid w:val="00904E18"/>
    <w:rsid w:val="009068D2"/>
    <w:rsid w:val="00910B09"/>
    <w:rsid w:val="00911B06"/>
    <w:rsid w:val="00914122"/>
    <w:rsid w:val="00914703"/>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312"/>
    <w:rsid w:val="0094179B"/>
    <w:rsid w:val="009425D2"/>
    <w:rsid w:val="00943125"/>
    <w:rsid w:val="009459A0"/>
    <w:rsid w:val="00945B21"/>
    <w:rsid w:val="0094610A"/>
    <w:rsid w:val="00951FCD"/>
    <w:rsid w:val="00952FC6"/>
    <w:rsid w:val="00956252"/>
    <w:rsid w:val="00956DC0"/>
    <w:rsid w:val="0096079A"/>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38A2"/>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043"/>
    <w:rsid w:val="009C211A"/>
    <w:rsid w:val="009C48CC"/>
    <w:rsid w:val="009C7BA1"/>
    <w:rsid w:val="009D01E1"/>
    <w:rsid w:val="009D2688"/>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6FFE"/>
    <w:rsid w:val="00A07BF5"/>
    <w:rsid w:val="00A10441"/>
    <w:rsid w:val="00A134DC"/>
    <w:rsid w:val="00A135E2"/>
    <w:rsid w:val="00A13F75"/>
    <w:rsid w:val="00A14699"/>
    <w:rsid w:val="00A153F5"/>
    <w:rsid w:val="00A161F5"/>
    <w:rsid w:val="00A16719"/>
    <w:rsid w:val="00A2183E"/>
    <w:rsid w:val="00A23026"/>
    <w:rsid w:val="00A2358C"/>
    <w:rsid w:val="00A23899"/>
    <w:rsid w:val="00A26820"/>
    <w:rsid w:val="00A2745B"/>
    <w:rsid w:val="00A3070E"/>
    <w:rsid w:val="00A318E5"/>
    <w:rsid w:val="00A31AF9"/>
    <w:rsid w:val="00A33235"/>
    <w:rsid w:val="00A336A8"/>
    <w:rsid w:val="00A336B1"/>
    <w:rsid w:val="00A34231"/>
    <w:rsid w:val="00A34895"/>
    <w:rsid w:val="00A34D07"/>
    <w:rsid w:val="00A4055F"/>
    <w:rsid w:val="00A41030"/>
    <w:rsid w:val="00A41050"/>
    <w:rsid w:val="00A417BE"/>
    <w:rsid w:val="00A42053"/>
    <w:rsid w:val="00A43EF5"/>
    <w:rsid w:val="00A44BCF"/>
    <w:rsid w:val="00A4537F"/>
    <w:rsid w:val="00A45D01"/>
    <w:rsid w:val="00A46F24"/>
    <w:rsid w:val="00A502B2"/>
    <w:rsid w:val="00A50AB5"/>
    <w:rsid w:val="00A50ADB"/>
    <w:rsid w:val="00A515A5"/>
    <w:rsid w:val="00A517C7"/>
    <w:rsid w:val="00A543C0"/>
    <w:rsid w:val="00A5569C"/>
    <w:rsid w:val="00A55DF5"/>
    <w:rsid w:val="00A57342"/>
    <w:rsid w:val="00A60D93"/>
    <w:rsid w:val="00A616F9"/>
    <w:rsid w:val="00A62399"/>
    <w:rsid w:val="00A62751"/>
    <w:rsid w:val="00A62C56"/>
    <w:rsid w:val="00A647EF"/>
    <w:rsid w:val="00A64891"/>
    <w:rsid w:val="00A64D26"/>
    <w:rsid w:val="00A65B10"/>
    <w:rsid w:val="00A65B59"/>
    <w:rsid w:val="00A66A09"/>
    <w:rsid w:val="00A67169"/>
    <w:rsid w:val="00A6781A"/>
    <w:rsid w:val="00A7012D"/>
    <w:rsid w:val="00A74F40"/>
    <w:rsid w:val="00A76705"/>
    <w:rsid w:val="00A77100"/>
    <w:rsid w:val="00A77CAD"/>
    <w:rsid w:val="00A77CDC"/>
    <w:rsid w:val="00A77E79"/>
    <w:rsid w:val="00A804B4"/>
    <w:rsid w:val="00A81242"/>
    <w:rsid w:val="00A81748"/>
    <w:rsid w:val="00A81896"/>
    <w:rsid w:val="00A82484"/>
    <w:rsid w:val="00A8303E"/>
    <w:rsid w:val="00A83569"/>
    <w:rsid w:val="00A856EA"/>
    <w:rsid w:val="00A876EA"/>
    <w:rsid w:val="00A90750"/>
    <w:rsid w:val="00A90F66"/>
    <w:rsid w:val="00A921CD"/>
    <w:rsid w:val="00A929ED"/>
    <w:rsid w:val="00A93788"/>
    <w:rsid w:val="00A9427D"/>
    <w:rsid w:val="00A95C94"/>
    <w:rsid w:val="00A9769D"/>
    <w:rsid w:val="00AA1400"/>
    <w:rsid w:val="00AA1DDF"/>
    <w:rsid w:val="00AA247A"/>
    <w:rsid w:val="00AA4048"/>
    <w:rsid w:val="00AA4A21"/>
    <w:rsid w:val="00AA4EAC"/>
    <w:rsid w:val="00AB0224"/>
    <w:rsid w:val="00AB066A"/>
    <w:rsid w:val="00AB265F"/>
    <w:rsid w:val="00AB2A91"/>
    <w:rsid w:val="00AB5378"/>
    <w:rsid w:val="00AB61D6"/>
    <w:rsid w:val="00AB67FE"/>
    <w:rsid w:val="00AB6F65"/>
    <w:rsid w:val="00AB727D"/>
    <w:rsid w:val="00AB7675"/>
    <w:rsid w:val="00AB7676"/>
    <w:rsid w:val="00AB7DA8"/>
    <w:rsid w:val="00AC0792"/>
    <w:rsid w:val="00AC0B4A"/>
    <w:rsid w:val="00AC17E4"/>
    <w:rsid w:val="00AC2828"/>
    <w:rsid w:val="00AC6BF1"/>
    <w:rsid w:val="00AC6D36"/>
    <w:rsid w:val="00AD0FFC"/>
    <w:rsid w:val="00AD17B2"/>
    <w:rsid w:val="00AD18C4"/>
    <w:rsid w:val="00AD241D"/>
    <w:rsid w:val="00AD2BDC"/>
    <w:rsid w:val="00AD2CB8"/>
    <w:rsid w:val="00AD2E3C"/>
    <w:rsid w:val="00AD39CE"/>
    <w:rsid w:val="00AD3A18"/>
    <w:rsid w:val="00AD41A2"/>
    <w:rsid w:val="00AD486A"/>
    <w:rsid w:val="00AD5880"/>
    <w:rsid w:val="00AD605A"/>
    <w:rsid w:val="00AD6A1A"/>
    <w:rsid w:val="00AE1A3A"/>
    <w:rsid w:val="00AE2472"/>
    <w:rsid w:val="00AE2756"/>
    <w:rsid w:val="00AE5D91"/>
    <w:rsid w:val="00AE660B"/>
    <w:rsid w:val="00AF06D4"/>
    <w:rsid w:val="00AF25A6"/>
    <w:rsid w:val="00AF2E9E"/>
    <w:rsid w:val="00AF4CAE"/>
    <w:rsid w:val="00AF6ABE"/>
    <w:rsid w:val="00B00DDA"/>
    <w:rsid w:val="00B01ABF"/>
    <w:rsid w:val="00B01D71"/>
    <w:rsid w:val="00B02160"/>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DD5"/>
    <w:rsid w:val="00B34E08"/>
    <w:rsid w:val="00B3583B"/>
    <w:rsid w:val="00B36021"/>
    <w:rsid w:val="00B374D1"/>
    <w:rsid w:val="00B41AF5"/>
    <w:rsid w:val="00B42C10"/>
    <w:rsid w:val="00B43024"/>
    <w:rsid w:val="00B4382C"/>
    <w:rsid w:val="00B4538A"/>
    <w:rsid w:val="00B46FA1"/>
    <w:rsid w:val="00B4765F"/>
    <w:rsid w:val="00B5040A"/>
    <w:rsid w:val="00B51C2D"/>
    <w:rsid w:val="00B527E5"/>
    <w:rsid w:val="00B52CCB"/>
    <w:rsid w:val="00B53CFD"/>
    <w:rsid w:val="00B559B9"/>
    <w:rsid w:val="00B55C29"/>
    <w:rsid w:val="00B55FE0"/>
    <w:rsid w:val="00B56CEE"/>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5BC8"/>
    <w:rsid w:val="00B96EF8"/>
    <w:rsid w:val="00B971DF"/>
    <w:rsid w:val="00B97374"/>
    <w:rsid w:val="00B97658"/>
    <w:rsid w:val="00B9790D"/>
    <w:rsid w:val="00B97A4C"/>
    <w:rsid w:val="00BA12DC"/>
    <w:rsid w:val="00BA1508"/>
    <w:rsid w:val="00BA4503"/>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2CE8"/>
    <w:rsid w:val="00BC33A0"/>
    <w:rsid w:val="00BC3739"/>
    <w:rsid w:val="00BC3E20"/>
    <w:rsid w:val="00BC4E1E"/>
    <w:rsid w:val="00BC5F73"/>
    <w:rsid w:val="00BC64C9"/>
    <w:rsid w:val="00BC69E7"/>
    <w:rsid w:val="00BD1075"/>
    <w:rsid w:val="00BD3B75"/>
    <w:rsid w:val="00BD59BC"/>
    <w:rsid w:val="00BD5B44"/>
    <w:rsid w:val="00BD5D50"/>
    <w:rsid w:val="00BE06D9"/>
    <w:rsid w:val="00BE0A8F"/>
    <w:rsid w:val="00BE0DC2"/>
    <w:rsid w:val="00BE4C8D"/>
    <w:rsid w:val="00BE5571"/>
    <w:rsid w:val="00BE689B"/>
    <w:rsid w:val="00BE7854"/>
    <w:rsid w:val="00BF0E71"/>
    <w:rsid w:val="00BF299A"/>
    <w:rsid w:val="00BF3B98"/>
    <w:rsid w:val="00BF53FF"/>
    <w:rsid w:val="00BF5C0A"/>
    <w:rsid w:val="00BF6892"/>
    <w:rsid w:val="00BF6DF3"/>
    <w:rsid w:val="00BF7827"/>
    <w:rsid w:val="00C012B3"/>
    <w:rsid w:val="00C03380"/>
    <w:rsid w:val="00C049E1"/>
    <w:rsid w:val="00C0703E"/>
    <w:rsid w:val="00C0748C"/>
    <w:rsid w:val="00C10125"/>
    <w:rsid w:val="00C103CF"/>
    <w:rsid w:val="00C105C7"/>
    <w:rsid w:val="00C10DE6"/>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4DE5"/>
    <w:rsid w:val="00C25872"/>
    <w:rsid w:val="00C264D5"/>
    <w:rsid w:val="00C26B87"/>
    <w:rsid w:val="00C278F3"/>
    <w:rsid w:val="00C2793E"/>
    <w:rsid w:val="00C30584"/>
    <w:rsid w:val="00C30B72"/>
    <w:rsid w:val="00C31827"/>
    <w:rsid w:val="00C318D3"/>
    <w:rsid w:val="00C3191F"/>
    <w:rsid w:val="00C324AA"/>
    <w:rsid w:val="00C32745"/>
    <w:rsid w:val="00C33DDC"/>
    <w:rsid w:val="00C35EA6"/>
    <w:rsid w:val="00C36044"/>
    <w:rsid w:val="00C3633B"/>
    <w:rsid w:val="00C36EC8"/>
    <w:rsid w:val="00C376C1"/>
    <w:rsid w:val="00C427DE"/>
    <w:rsid w:val="00C43B6E"/>
    <w:rsid w:val="00C43CAC"/>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0A13"/>
    <w:rsid w:val="00C614E5"/>
    <w:rsid w:val="00C6181A"/>
    <w:rsid w:val="00C61887"/>
    <w:rsid w:val="00C61911"/>
    <w:rsid w:val="00C61FD1"/>
    <w:rsid w:val="00C63001"/>
    <w:rsid w:val="00C638FB"/>
    <w:rsid w:val="00C653EF"/>
    <w:rsid w:val="00C67452"/>
    <w:rsid w:val="00C67460"/>
    <w:rsid w:val="00C67BE6"/>
    <w:rsid w:val="00C7002D"/>
    <w:rsid w:val="00C71F95"/>
    <w:rsid w:val="00C74243"/>
    <w:rsid w:val="00C74777"/>
    <w:rsid w:val="00C77F12"/>
    <w:rsid w:val="00C802A0"/>
    <w:rsid w:val="00C80BCB"/>
    <w:rsid w:val="00C81D18"/>
    <w:rsid w:val="00C82913"/>
    <w:rsid w:val="00C82AE3"/>
    <w:rsid w:val="00C8342D"/>
    <w:rsid w:val="00C83ABC"/>
    <w:rsid w:val="00C83AF6"/>
    <w:rsid w:val="00C851C4"/>
    <w:rsid w:val="00C872F8"/>
    <w:rsid w:val="00C878E0"/>
    <w:rsid w:val="00C87B99"/>
    <w:rsid w:val="00C93A24"/>
    <w:rsid w:val="00C940E6"/>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3459"/>
    <w:rsid w:val="00CE42C0"/>
    <w:rsid w:val="00CE598D"/>
    <w:rsid w:val="00CE7661"/>
    <w:rsid w:val="00CE7EB4"/>
    <w:rsid w:val="00CF1DCB"/>
    <w:rsid w:val="00CF2BA6"/>
    <w:rsid w:val="00CF2E16"/>
    <w:rsid w:val="00CF401E"/>
    <w:rsid w:val="00CF56F6"/>
    <w:rsid w:val="00CF5FBB"/>
    <w:rsid w:val="00D00FD9"/>
    <w:rsid w:val="00D01C16"/>
    <w:rsid w:val="00D03894"/>
    <w:rsid w:val="00D03D52"/>
    <w:rsid w:val="00D1114D"/>
    <w:rsid w:val="00D11463"/>
    <w:rsid w:val="00D11A28"/>
    <w:rsid w:val="00D11ED5"/>
    <w:rsid w:val="00D121EE"/>
    <w:rsid w:val="00D126A9"/>
    <w:rsid w:val="00D12DC8"/>
    <w:rsid w:val="00D13938"/>
    <w:rsid w:val="00D151F3"/>
    <w:rsid w:val="00D17BAC"/>
    <w:rsid w:val="00D20AD0"/>
    <w:rsid w:val="00D20C30"/>
    <w:rsid w:val="00D217C4"/>
    <w:rsid w:val="00D239E7"/>
    <w:rsid w:val="00D253F0"/>
    <w:rsid w:val="00D25549"/>
    <w:rsid w:val="00D262D2"/>
    <w:rsid w:val="00D272EA"/>
    <w:rsid w:val="00D2783A"/>
    <w:rsid w:val="00D31606"/>
    <w:rsid w:val="00D32FFA"/>
    <w:rsid w:val="00D33BE3"/>
    <w:rsid w:val="00D412F3"/>
    <w:rsid w:val="00D41FED"/>
    <w:rsid w:val="00D42E30"/>
    <w:rsid w:val="00D443B8"/>
    <w:rsid w:val="00D4516A"/>
    <w:rsid w:val="00D45D9D"/>
    <w:rsid w:val="00D46DAB"/>
    <w:rsid w:val="00D46EFF"/>
    <w:rsid w:val="00D4733A"/>
    <w:rsid w:val="00D51989"/>
    <w:rsid w:val="00D57C3F"/>
    <w:rsid w:val="00D57F19"/>
    <w:rsid w:val="00D60E9B"/>
    <w:rsid w:val="00D6145F"/>
    <w:rsid w:val="00D6155E"/>
    <w:rsid w:val="00D6187B"/>
    <w:rsid w:val="00D625B0"/>
    <w:rsid w:val="00D63FA8"/>
    <w:rsid w:val="00D640D0"/>
    <w:rsid w:val="00D64C69"/>
    <w:rsid w:val="00D64EB5"/>
    <w:rsid w:val="00D657C3"/>
    <w:rsid w:val="00D65E96"/>
    <w:rsid w:val="00D6739A"/>
    <w:rsid w:val="00D67E45"/>
    <w:rsid w:val="00D703B6"/>
    <w:rsid w:val="00D72C8B"/>
    <w:rsid w:val="00D746F5"/>
    <w:rsid w:val="00D74FA8"/>
    <w:rsid w:val="00D7766E"/>
    <w:rsid w:val="00D776A2"/>
    <w:rsid w:val="00D812DA"/>
    <w:rsid w:val="00D82338"/>
    <w:rsid w:val="00D831D2"/>
    <w:rsid w:val="00D83DFB"/>
    <w:rsid w:val="00D85AEA"/>
    <w:rsid w:val="00D86EFD"/>
    <w:rsid w:val="00D91431"/>
    <w:rsid w:val="00D9384F"/>
    <w:rsid w:val="00D9399B"/>
    <w:rsid w:val="00D94307"/>
    <w:rsid w:val="00D95034"/>
    <w:rsid w:val="00D953A5"/>
    <w:rsid w:val="00D963B6"/>
    <w:rsid w:val="00D97449"/>
    <w:rsid w:val="00D974D3"/>
    <w:rsid w:val="00D9781C"/>
    <w:rsid w:val="00DA0750"/>
    <w:rsid w:val="00DA113A"/>
    <w:rsid w:val="00DA2DF5"/>
    <w:rsid w:val="00DA3326"/>
    <w:rsid w:val="00DA33FC"/>
    <w:rsid w:val="00DA37B1"/>
    <w:rsid w:val="00DA4B16"/>
    <w:rsid w:val="00DA55D2"/>
    <w:rsid w:val="00DA63B4"/>
    <w:rsid w:val="00DB0E6D"/>
    <w:rsid w:val="00DB13A6"/>
    <w:rsid w:val="00DB1775"/>
    <w:rsid w:val="00DB1E84"/>
    <w:rsid w:val="00DB6989"/>
    <w:rsid w:val="00DB72FC"/>
    <w:rsid w:val="00DB7622"/>
    <w:rsid w:val="00DB7A63"/>
    <w:rsid w:val="00DC03ED"/>
    <w:rsid w:val="00DC0783"/>
    <w:rsid w:val="00DC16C5"/>
    <w:rsid w:val="00DC2933"/>
    <w:rsid w:val="00DC4097"/>
    <w:rsid w:val="00DC427E"/>
    <w:rsid w:val="00DC58D5"/>
    <w:rsid w:val="00DC5D58"/>
    <w:rsid w:val="00DC6D82"/>
    <w:rsid w:val="00DD09A8"/>
    <w:rsid w:val="00DD1DA5"/>
    <w:rsid w:val="00DD2D48"/>
    <w:rsid w:val="00DD2DD9"/>
    <w:rsid w:val="00DD32F7"/>
    <w:rsid w:val="00DD3B11"/>
    <w:rsid w:val="00DD4105"/>
    <w:rsid w:val="00DD498D"/>
    <w:rsid w:val="00DD6286"/>
    <w:rsid w:val="00DD75A6"/>
    <w:rsid w:val="00DD7B26"/>
    <w:rsid w:val="00DE0A47"/>
    <w:rsid w:val="00DE1965"/>
    <w:rsid w:val="00DE2C0A"/>
    <w:rsid w:val="00DE3BCD"/>
    <w:rsid w:val="00DE4692"/>
    <w:rsid w:val="00DF031E"/>
    <w:rsid w:val="00DF0E94"/>
    <w:rsid w:val="00DF185F"/>
    <w:rsid w:val="00DF18D5"/>
    <w:rsid w:val="00DF2046"/>
    <w:rsid w:val="00DF3178"/>
    <w:rsid w:val="00DF31CC"/>
    <w:rsid w:val="00DF69CD"/>
    <w:rsid w:val="00DF6AE3"/>
    <w:rsid w:val="00DF7161"/>
    <w:rsid w:val="00DF7C35"/>
    <w:rsid w:val="00E02954"/>
    <w:rsid w:val="00E04934"/>
    <w:rsid w:val="00E05035"/>
    <w:rsid w:val="00E0681D"/>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2271"/>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595E"/>
    <w:rsid w:val="00E466C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47F3"/>
    <w:rsid w:val="00E859B1"/>
    <w:rsid w:val="00E90BB5"/>
    <w:rsid w:val="00E91758"/>
    <w:rsid w:val="00E91D7D"/>
    <w:rsid w:val="00E92117"/>
    <w:rsid w:val="00E92155"/>
    <w:rsid w:val="00E9391D"/>
    <w:rsid w:val="00E93ED1"/>
    <w:rsid w:val="00E95D99"/>
    <w:rsid w:val="00E95EC5"/>
    <w:rsid w:val="00E961FF"/>
    <w:rsid w:val="00E96D5D"/>
    <w:rsid w:val="00EA0326"/>
    <w:rsid w:val="00EA2448"/>
    <w:rsid w:val="00EA36BD"/>
    <w:rsid w:val="00EA385F"/>
    <w:rsid w:val="00EA674E"/>
    <w:rsid w:val="00EB17DD"/>
    <w:rsid w:val="00EB180A"/>
    <w:rsid w:val="00EB1B7D"/>
    <w:rsid w:val="00EB1F70"/>
    <w:rsid w:val="00EB23BD"/>
    <w:rsid w:val="00EB37F5"/>
    <w:rsid w:val="00EB3D71"/>
    <w:rsid w:val="00EB5D3C"/>
    <w:rsid w:val="00EB6520"/>
    <w:rsid w:val="00EB75F0"/>
    <w:rsid w:val="00EB7881"/>
    <w:rsid w:val="00EC35CE"/>
    <w:rsid w:val="00EC3B8F"/>
    <w:rsid w:val="00EC431C"/>
    <w:rsid w:val="00EC4A32"/>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6D72"/>
    <w:rsid w:val="00EF779C"/>
    <w:rsid w:val="00EF7D58"/>
    <w:rsid w:val="00F030A6"/>
    <w:rsid w:val="00F03108"/>
    <w:rsid w:val="00F04862"/>
    <w:rsid w:val="00F05A3A"/>
    <w:rsid w:val="00F05B60"/>
    <w:rsid w:val="00F05F07"/>
    <w:rsid w:val="00F06609"/>
    <w:rsid w:val="00F069C2"/>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2978"/>
    <w:rsid w:val="00F43070"/>
    <w:rsid w:val="00F43C8E"/>
    <w:rsid w:val="00F44A4A"/>
    <w:rsid w:val="00F450F9"/>
    <w:rsid w:val="00F45F5D"/>
    <w:rsid w:val="00F47414"/>
    <w:rsid w:val="00F509D4"/>
    <w:rsid w:val="00F5201F"/>
    <w:rsid w:val="00F52096"/>
    <w:rsid w:val="00F52EDC"/>
    <w:rsid w:val="00F536E1"/>
    <w:rsid w:val="00F53BD9"/>
    <w:rsid w:val="00F54DC5"/>
    <w:rsid w:val="00F554EF"/>
    <w:rsid w:val="00F5735B"/>
    <w:rsid w:val="00F579A0"/>
    <w:rsid w:val="00F61C43"/>
    <w:rsid w:val="00F64229"/>
    <w:rsid w:val="00F64AD4"/>
    <w:rsid w:val="00F65088"/>
    <w:rsid w:val="00F657E6"/>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045"/>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5C1C"/>
    <w:rsid w:val="00FA67EB"/>
    <w:rsid w:val="00FA6A0D"/>
    <w:rsid w:val="00FB06DC"/>
    <w:rsid w:val="00FB0758"/>
    <w:rsid w:val="00FB0DD0"/>
    <w:rsid w:val="00FB1D5C"/>
    <w:rsid w:val="00FB2C5D"/>
    <w:rsid w:val="00FB34CC"/>
    <w:rsid w:val="00FB3766"/>
    <w:rsid w:val="00FB3A0B"/>
    <w:rsid w:val="00FB3EF7"/>
    <w:rsid w:val="00FB7331"/>
    <w:rsid w:val="00FB75C5"/>
    <w:rsid w:val="00FC019E"/>
    <w:rsid w:val="00FC0AF3"/>
    <w:rsid w:val="00FC29F5"/>
    <w:rsid w:val="00FC2F34"/>
    <w:rsid w:val="00FC53A5"/>
    <w:rsid w:val="00FC5B98"/>
    <w:rsid w:val="00FC63B6"/>
    <w:rsid w:val="00FC75D2"/>
    <w:rsid w:val="00FD1A51"/>
    <w:rsid w:val="00FD2192"/>
    <w:rsid w:val="00FD2241"/>
    <w:rsid w:val="00FD49D2"/>
    <w:rsid w:val="00FD590C"/>
    <w:rsid w:val="00FE047C"/>
    <w:rsid w:val="00FE2342"/>
    <w:rsid w:val="00FE36FA"/>
    <w:rsid w:val="00FE3BF1"/>
    <w:rsid w:val="00FE60ED"/>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B34F9"/>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0"/>
    <w:next w:val="a0"/>
    <w:uiPriority w:val="9"/>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7"/>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16">
    <w:name w:val="Заголовок1"/>
    <w:basedOn w:val="a0"/>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b">
    <w:name w:val="header"/>
    <w:basedOn w:val="a0"/>
    <w:link w:val="1c"/>
    <w:uiPriority w:val="99"/>
    <w:rsid w:val="00F76448"/>
  </w:style>
  <w:style w:type="paragraph" w:styleId="afc">
    <w:name w:val="Body Text Indent"/>
    <w:basedOn w:val="a0"/>
    <w:link w:val="1d"/>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d">
    <w:name w:val="footer"/>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e">
    <w:name w:val="footnote text"/>
    <w:aliases w:val="Footnote Text Char,Footnote Text Char Знак,Знак2,Знак4 Знак,Знак4 Знак Знак,Footnote Text Char Знак Знак Знак Знак,Footnote Text Char Знак Знак"/>
    <w:basedOn w:val="a0"/>
    <w:link w:val="1f0"/>
    <w:rsid w:val="00F76448"/>
    <w:pPr>
      <w:widowControl w:val="0"/>
      <w:autoSpaceDE w:val="0"/>
    </w:pPr>
    <w:rPr>
      <w:sz w:val="20"/>
      <w:szCs w:val="20"/>
    </w:rPr>
  </w:style>
  <w:style w:type="paragraph" w:customStyle="1" w:styleId="aff">
    <w:name w:val="Статья"/>
    <w:basedOn w:val="af9"/>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0">
    <w:name w:val="Title"/>
    <w:basedOn w:val="a0"/>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0"/>
    <w:next w:val="af9"/>
    <w:link w:val="1f2"/>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0"/>
    <w:rsid w:val="00F76448"/>
    <w:pPr>
      <w:shd w:val="clear" w:color="auto" w:fill="000080"/>
    </w:pPr>
    <w:rPr>
      <w:rFonts w:ascii="Tahoma" w:hAnsi="Tahoma"/>
      <w:sz w:val="20"/>
      <w:szCs w:val="20"/>
    </w:rPr>
  </w:style>
  <w:style w:type="paragraph" w:styleId="aff5">
    <w:name w:val="annotation subject"/>
    <w:basedOn w:val="1f1"/>
    <w:next w:val="1f1"/>
    <w:link w:val="1f4"/>
    <w:rsid w:val="00F76448"/>
    <w:rPr>
      <w:b/>
      <w:bCs/>
    </w:rPr>
  </w:style>
  <w:style w:type="paragraph" w:styleId="aff6">
    <w:name w:val="Balloon Text"/>
    <w:basedOn w:val="a0"/>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Bullet 1,Bullet List,Bullet Number,FooterText,List Paragraph1,List Paragraph_0,SL_Абзац списка,f_Абзац 1,lp1,numbered,Абзац списка11,Абзац списка2,Абзац списка3,Абзац списка4,Маркер,Нумерованый список,ПАРАГРАФ,Текстовая,название"/>
    <w:basedOn w:val="a0"/>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7">
    <w:name w:val="Название объекта1"/>
    <w:basedOn w:val="a0"/>
    <w:next w:val="a0"/>
    <w:rsid w:val="00F76448"/>
    <w:pPr>
      <w:ind w:left="-1797"/>
      <w:jc w:val="right"/>
    </w:pPr>
    <w:rPr>
      <w:szCs w:val="20"/>
    </w:rPr>
  </w:style>
  <w:style w:type="paragraph" w:customStyle="1" w:styleId="1f8">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0"/>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d"/>
    <w:semiHidden/>
    <w:unhideWhenUsed/>
    <w:rsid w:val="009C211A"/>
    <w:rPr>
      <w:sz w:val="20"/>
      <w:szCs w:val="20"/>
    </w:rPr>
  </w:style>
  <w:style w:type="character" w:customStyle="1" w:styleId="1fd">
    <w:name w:val="Текст примечания Знак1"/>
    <w:basedOn w:val="a1"/>
    <w:link w:val="afff1"/>
    <w:semiHidden/>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9"/>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1"/>
    <w:link w:val="afb"/>
    <w:uiPriority w:val="99"/>
    <w:rsid w:val="00D83DFB"/>
    <w:rPr>
      <w:sz w:val="24"/>
      <w:szCs w:val="24"/>
      <w:lang w:eastAsia="ar-SA"/>
    </w:rPr>
  </w:style>
  <w:style w:type="character" w:customStyle="1" w:styleId="1e">
    <w:name w:val="Нижний колонтитул Знак1"/>
    <w:basedOn w:val="a1"/>
    <w:link w:val="afd"/>
    <w:uiPriority w:val="99"/>
    <w:rsid w:val="00D83DFB"/>
    <w:rPr>
      <w:rFonts w:eastAsia="MS Mincho"/>
      <w:spacing w:val="-2"/>
      <w:sz w:val="24"/>
      <w:szCs w:val="24"/>
      <w:lang w:eastAsia="ar-SA"/>
    </w:rPr>
  </w:style>
  <w:style w:type="character" w:customStyle="1" w:styleId="1d">
    <w:name w:val="Основной текст с отступом Знак1"/>
    <w:basedOn w:val="a1"/>
    <w:link w:val="afc"/>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1"/>
    <w:link w:val="afe"/>
    <w:rsid w:val="00A336B1"/>
    <w:rPr>
      <w:lang w:eastAsia="ar-SA"/>
    </w:rPr>
  </w:style>
  <w:style w:type="character" w:customStyle="1" w:styleId="aff2">
    <w:name w:val="Название Знак"/>
    <w:basedOn w:val="a1"/>
    <w:link w:val="aff0"/>
    <w:rsid w:val="00A336B1"/>
    <w:rPr>
      <w:rFonts w:ascii="Arial" w:hAnsi="Arial" w:cs="Arial"/>
      <w:b/>
      <w:bCs/>
      <w:kern w:val="1"/>
      <w:sz w:val="32"/>
      <w:szCs w:val="32"/>
      <w:lang w:eastAsia="ar-SA"/>
    </w:rPr>
  </w:style>
  <w:style w:type="character" w:customStyle="1" w:styleId="1f2">
    <w:name w:val="Подзаголовок Знак1"/>
    <w:basedOn w:val="a1"/>
    <w:link w:val="aff1"/>
    <w:rsid w:val="00A336B1"/>
    <w:rPr>
      <w:b/>
      <w:bCs/>
      <w:sz w:val="24"/>
      <w:szCs w:val="24"/>
      <w:lang w:eastAsia="ar-SA"/>
    </w:rPr>
  </w:style>
  <w:style w:type="character" w:customStyle="1" w:styleId="1f4">
    <w:name w:val="Тема примечания Знак1"/>
    <w:basedOn w:val="1fd"/>
    <w:link w:val="aff5"/>
    <w:rsid w:val="00A336B1"/>
    <w:rPr>
      <w:b/>
      <w:bCs/>
      <w:lang w:eastAsia="ar-SA"/>
    </w:rPr>
  </w:style>
  <w:style w:type="character" w:customStyle="1" w:styleId="1f5">
    <w:name w:val="Текст выноски Знак1"/>
    <w:basedOn w:val="a1"/>
    <w:link w:val="aff6"/>
    <w:rsid w:val="00A336B1"/>
    <w:rPr>
      <w:rFonts w:ascii="Tahoma" w:hAnsi="Tahoma"/>
      <w:sz w:val="16"/>
      <w:szCs w:val="16"/>
      <w:lang w:eastAsia="ar-SA"/>
    </w:rPr>
  </w:style>
  <w:style w:type="character" w:customStyle="1" w:styleId="1fc">
    <w:name w:val="Текст концевой сноски Знак1"/>
    <w:basedOn w:val="a1"/>
    <w:link w:val="affc"/>
    <w:rsid w:val="00A336B1"/>
    <w:rPr>
      <w:lang w:eastAsia="ar-SA"/>
    </w:rPr>
  </w:style>
  <w:style w:type="character" w:customStyle="1" w:styleId="stageinfospantext">
    <w:name w:val="stage_info_span_text"/>
    <w:basedOn w:val="a1"/>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paragraph" w:customStyle="1" w:styleId="a">
    <w:name w:val="Текст ТД"/>
    <w:basedOn w:val="a0"/>
    <w:link w:val="afff5"/>
    <w:rsid w:val="008E7E22"/>
    <w:pPr>
      <w:numPr>
        <w:numId w:val="58"/>
      </w:numPr>
      <w:suppressAutoHyphens w:val="0"/>
      <w:autoSpaceDE w:val="0"/>
      <w:autoSpaceDN w:val="0"/>
      <w:adjustRightInd w:val="0"/>
      <w:spacing w:after="200"/>
      <w:jc w:val="both"/>
    </w:pPr>
    <w:rPr>
      <w:lang w:eastAsia="en-US"/>
    </w:rPr>
  </w:style>
  <w:style w:type="character" w:customStyle="1" w:styleId="afff5">
    <w:name w:val="Текст ТД Знак"/>
    <w:basedOn w:val="a1"/>
    <w:link w:val="a"/>
    <w:locked/>
    <w:rsid w:val="008E7E22"/>
    <w:rPr>
      <w:sz w:val="24"/>
      <w:szCs w:val="24"/>
      <w:lang w:eastAsia="en-US"/>
    </w:rPr>
  </w:style>
  <w:style w:type="paragraph" w:styleId="afff6">
    <w:name w:val="Revision"/>
    <w:hidden/>
    <w:uiPriority w:val="99"/>
    <w:semiHidden/>
    <w:rsid w:val="00E4595E"/>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B34F9"/>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0"/>
    <w:next w:val="a0"/>
    <w:uiPriority w:val="9"/>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7"/>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16">
    <w:name w:val="Заголовок1"/>
    <w:basedOn w:val="a0"/>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b">
    <w:name w:val="header"/>
    <w:basedOn w:val="a0"/>
    <w:link w:val="1c"/>
    <w:uiPriority w:val="99"/>
    <w:rsid w:val="00F76448"/>
  </w:style>
  <w:style w:type="paragraph" w:styleId="afc">
    <w:name w:val="Body Text Indent"/>
    <w:basedOn w:val="a0"/>
    <w:link w:val="1d"/>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d">
    <w:name w:val="footer"/>
    <w:basedOn w:val="a0"/>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f">
    <w:name w:val="заголовок 1"/>
    <w:basedOn w:val="a0"/>
    <w:next w:val="a0"/>
    <w:rsid w:val="00F76448"/>
    <w:pPr>
      <w:keepNext/>
      <w:spacing w:before="240" w:after="60"/>
      <w:jc w:val="both"/>
    </w:pPr>
    <w:rPr>
      <w:rFonts w:ascii="Arial" w:hAnsi="Arial"/>
      <w:b/>
      <w:kern w:val="1"/>
      <w:sz w:val="28"/>
      <w:szCs w:val="20"/>
      <w:lang w:val="en-GB"/>
    </w:rPr>
  </w:style>
  <w:style w:type="paragraph" w:styleId="afe">
    <w:name w:val="footnote text"/>
    <w:aliases w:val="Footnote Text Char,Footnote Text Char Знак,Знак2,Знак4 Знак,Знак4 Знак Знак,Footnote Text Char Знак Знак Знак Знак,Footnote Text Char Знак Знак"/>
    <w:basedOn w:val="a0"/>
    <w:link w:val="1f0"/>
    <w:rsid w:val="00F76448"/>
    <w:pPr>
      <w:widowControl w:val="0"/>
      <w:autoSpaceDE w:val="0"/>
    </w:pPr>
    <w:rPr>
      <w:sz w:val="20"/>
      <w:szCs w:val="20"/>
    </w:rPr>
  </w:style>
  <w:style w:type="paragraph" w:customStyle="1" w:styleId="aff">
    <w:name w:val="Статья"/>
    <w:basedOn w:val="af9"/>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0">
    <w:name w:val="Title"/>
    <w:basedOn w:val="a0"/>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0"/>
    <w:next w:val="af9"/>
    <w:link w:val="1f2"/>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0"/>
    <w:rsid w:val="00F76448"/>
    <w:pPr>
      <w:shd w:val="clear" w:color="auto" w:fill="000080"/>
    </w:pPr>
    <w:rPr>
      <w:rFonts w:ascii="Tahoma" w:hAnsi="Tahoma"/>
      <w:sz w:val="20"/>
      <w:szCs w:val="20"/>
    </w:rPr>
  </w:style>
  <w:style w:type="paragraph" w:styleId="aff5">
    <w:name w:val="annotation subject"/>
    <w:basedOn w:val="1f1"/>
    <w:next w:val="1f1"/>
    <w:link w:val="1f4"/>
    <w:rsid w:val="00F76448"/>
    <w:rPr>
      <w:b/>
      <w:bCs/>
    </w:rPr>
  </w:style>
  <w:style w:type="paragraph" w:styleId="aff6">
    <w:name w:val="Balloon Text"/>
    <w:basedOn w:val="a0"/>
    <w:link w:val="1f5"/>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Bullet 1,Bullet List,Bullet Number,FooterText,List Paragraph1,List Paragraph_0,SL_Абзац списка,f_Абзац 1,lp1,numbered,Абзац списка11,Абзац списка2,Абзац списка3,Абзац списка4,Маркер,Нумерованый список,ПАРАГРАФ,Текстовая,название"/>
    <w:basedOn w:val="a0"/>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7">
    <w:name w:val="Название объекта1"/>
    <w:basedOn w:val="a0"/>
    <w:next w:val="a0"/>
    <w:rsid w:val="00F76448"/>
    <w:pPr>
      <w:ind w:left="-1797"/>
      <w:jc w:val="right"/>
    </w:pPr>
    <w:rPr>
      <w:szCs w:val="20"/>
    </w:rPr>
  </w:style>
  <w:style w:type="paragraph" w:customStyle="1" w:styleId="1f8">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0"/>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d"/>
    <w:semiHidden/>
    <w:unhideWhenUsed/>
    <w:rsid w:val="009C211A"/>
    <w:rPr>
      <w:sz w:val="20"/>
      <w:szCs w:val="20"/>
    </w:rPr>
  </w:style>
  <w:style w:type="character" w:customStyle="1" w:styleId="1fd">
    <w:name w:val="Текст примечания Знак1"/>
    <w:basedOn w:val="a1"/>
    <w:link w:val="afff1"/>
    <w:semiHidden/>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9"/>
    <w:uiPriority w:val="99"/>
    <w:locked/>
    <w:rsid w:val="004314C8"/>
    <w:rPr>
      <w:rFonts w:eastAsia="MS Mincho"/>
      <w:sz w:val="26"/>
      <w:szCs w:val="24"/>
      <w:lang w:eastAsia="ar-SA"/>
    </w:rPr>
  </w:style>
  <w:style w:type="character" w:styleId="afff4">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1"/>
    <w:link w:val="afb"/>
    <w:uiPriority w:val="99"/>
    <w:rsid w:val="00D83DFB"/>
    <w:rPr>
      <w:sz w:val="24"/>
      <w:szCs w:val="24"/>
      <w:lang w:eastAsia="ar-SA"/>
    </w:rPr>
  </w:style>
  <w:style w:type="character" w:customStyle="1" w:styleId="1e">
    <w:name w:val="Нижний колонтитул Знак1"/>
    <w:basedOn w:val="a1"/>
    <w:link w:val="afd"/>
    <w:uiPriority w:val="99"/>
    <w:rsid w:val="00D83DFB"/>
    <w:rPr>
      <w:rFonts w:eastAsia="MS Mincho"/>
      <w:spacing w:val="-2"/>
      <w:sz w:val="24"/>
      <w:szCs w:val="24"/>
      <w:lang w:eastAsia="ar-SA"/>
    </w:rPr>
  </w:style>
  <w:style w:type="character" w:customStyle="1" w:styleId="1d">
    <w:name w:val="Основной текст с отступом Знак1"/>
    <w:basedOn w:val="a1"/>
    <w:link w:val="afc"/>
    <w:rsid w:val="00A336B1"/>
    <w:rPr>
      <w:sz w:val="28"/>
      <w:lang w:eastAsia="ar-SA"/>
    </w:rPr>
  </w:style>
  <w:style w:type="character" w:customStyle="1" w:styleId="1f0">
    <w:name w:val="Текст сноски Знак1"/>
    <w:aliases w:val="Footnote Text Char Знак1,Footnote Text Char Знак Знак1,Знак2 Знак,Знак4 Знак Знак1,Знак4 Знак Знак Знак,Footnote Text Char Знак Знак Знак Знак Знак,Footnote Text Char Знак Знак Знак"/>
    <w:basedOn w:val="a1"/>
    <w:link w:val="afe"/>
    <w:rsid w:val="00A336B1"/>
    <w:rPr>
      <w:lang w:eastAsia="ar-SA"/>
    </w:rPr>
  </w:style>
  <w:style w:type="character" w:customStyle="1" w:styleId="aff2">
    <w:name w:val="Название Знак"/>
    <w:basedOn w:val="a1"/>
    <w:link w:val="aff0"/>
    <w:rsid w:val="00A336B1"/>
    <w:rPr>
      <w:rFonts w:ascii="Arial" w:hAnsi="Arial" w:cs="Arial"/>
      <w:b/>
      <w:bCs/>
      <w:kern w:val="1"/>
      <w:sz w:val="32"/>
      <w:szCs w:val="32"/>
      <w:lang w:eastAsia="ar-SA"/>
    </w:rPr>
  </w:style>
  <w:style w:type="character" w:customStyle="1" w:styleId="1f2">
    <w:name w:val="Подзаголовок Знак1"/>
    <w:basedOn w:val="a1"/>
    <w:link w:val="aff1"/>
    <w:rsid w:val="00A336B1"/>
    <w:rPr>
      <w:b/>
      <w:bCs/>
      <w:sz w:val="24"/>
      <w:szCs w:val="24"/>
      <w:lang w:eastAsia="ar-SA"/>
    </w:rPr>
  </w:style>
  <w:style w:type="character" w:customStyle="1" w:styleId="1f4">
    <w:name w:val="Тема примечания Знак1"/>
    <w:basedOn w:val="1fd"/>
    <w:link w:val="aff5"/>
    <w:rsid w:val="00A336B1"/>
    <w:rPr>
      <w:b/>
      <w:bCs/>
      <w:lang w:eastAsia="ar-SA"/>
    </w:rPr>
  </w:style>
  <w:style w:type="character" w:customStyle="1" w:styleId="1f5">
    <w:name w:val="Текст выноски Знак1"/>
    <w:basedOn w:val="a1"/>
    <w:link w:val="aff6"/>
    <w:rsid w:val="00A336B1"/>
    <w:rPr>
      <w:rFonts w:ascii="Tahoma" w:hAnsi="Tahoma"/>
      <w:sz w:val="16"/>
      <w:szCs w:val="16"/>
      <w:lang w:eastAsia="ar-SA"/>
    </w:rPr>
  </w:style>
  <w:style w:type="character" w:customStyle="1" w:styleId="1fc">
    <w:name w:val="Текст концевой сноски Знак1"/>
    <w:basedOn w:val="a1"/>
    <w:link w:val="affc"/>
    <w:rsid w:val="00A336B1"/>
    <w:rPr>
      <w:lang w:eastAsia="ar-SA"/>
    </w:rPr>
  </w:style>
  <w:style w:type="character" w:customStyle="1" w:styleId="stageinfospantext">
    <w:name w:val="stage_info_span_text"/>
    <w:basedOn w:val="a1"/>
    <w:rsid w:val="004B0FBC"/>
  </w:style>
  <w:style w:type="paragraph" w:customStyle="1" w:styleId="Standard">
    <w:name w:val="Standard"/>
    <w:qFormat/>
    <w:rsid w:val="00E96D5D"/>
    <w:pPr>
      <w:suppressAutoHyphens/>
      <w:autoSpaceDN w:val="0"/>
    </w:pPr>
    <w:rPr>
      <w:color w:val="00000A"/>
      <w:kern w:val="3"/>
      <w:sz w:val="24"/>
      <w:szCs w:val="24"/>
      <w:lang w:eastAsia="ar-SA"/>
    </w:rPr>
  </w:style>
  <w:style w:type="paragraph" w:customStyle="1" w:styleId="a">
    <w:name w:val="Текст ТД"/>
    <w:basedOn w:val="a0"/>
    <w:link w:val="afff5"/>
    <w:rsid w:val="008E7E22"/>
    <w:pPr>
      <w:numPr>
        <w:numId w:val="58"/>
      </w:numPr>
      <w:suppressAutoHyphens w:val="0"/>
      <w:autoSpaceDE w:val="0"/>
      <w:autoSpaceDN w:val="0"/>
      <w:adjustRightInd w:val="0"/>
      <w:spacing w:after="200"/>
      <w:jc w:val="both"/>
    </w:pPr>
    <w:rPr>
      <w:lang w:eastAsia="en-US"/>
    </w:rPr>
  </w:style>
  <w:style w:type="character" w:customStyle="1" w:styleId="afff5">
    <w:name w:val="Текст ТД Знак"/>
    <w:basedOn w:val="a1"/>
    <w:link w:val="a"/>
    <w:locked/>
    <w:rsid w:val="008E7E22"/>
    <w:rPr>
      <w:sz w:val="24"/>
      <w:szCs w:val="24"/>
      <w:lang w:eastAsia="en-US"/>
    </w:rPr>
  </w:style>
  <w:style w:type="paragraph" w:styleId="afff6">
    <w:name w:val="Revision"/>
    <w:hidden/>
    <w:uiPriority w:val="99"/>
    <w:semiHidden/>
    <w:rsid w:val="00E4595E"/>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191500300">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33534723">
      <w:bodyDiv w:val="1"/>
      <w:marLeft w:val="0"/>
      <w:marRight w:val="0"/>
      <w:marTop w:val="0"/>
      <w:marBottom w:val="0"/>
      <w:divBdr>
        <w:top w:val="none" w:sz="0" w:space="0" w:color="auto"/>
        <w:left w:val="none" w:sz="0" w:space="0" w:color="auto"/>
        <w:bottom w:val="none" w:sz="0" w:space="0" w:color="auto"/>
        <w:right w:val="none" w:sz="0" w:space="0" w:color="auto"/>
      </w:divBdr>
    </w:div>
    <w:div w:id="35068626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638531599">
      <w:bodyDiv w:val="1"/>
      <w:marLeft w:val="0"/>
      <w:marRight w:val="0"/>
      <w:marTop w:val="0"/>
      <w:marBottom w:val="0"/>
      <w:divBdr>
        <w:top w:val="none" w:sz="0" w:space="0" w:color="auto"/>
        <w:left w:val="none" w:sz="0" w:space="0" w:color="auto"/>
        <w:bottom w:val="none" w:sz="0" w:space="0" w:color="auto"/>
        <w:right w:val="none" w:sz="0" w:space="0" w:color="auto"/>
      </w:divBdr>
    </w:div>
    <w:div w:id="668871775">
      <w:bodyDiv w:val="1"/>
      <w:marLeft w:val="0"/>
      <w:marRight w:val="0"/>
      <w:marTop w:val="0"/>
      <w:marBottom w:val="0"/>
      <w:divBdr>
        <w:top w:val="none" w:sz="0" w:space="0" w:color="auto"/>
        <w:left w:val="none" w:sz="0" w:space="0" w:color="auto"/>
        <w:bottom w:val="none" w:sz="0" w:space="0" w:color="auto"/>
        <w:right w:val="none" w:sz="0" w:space="0" w:color="auto"/>
      </w:divBdr>
    </w:div>
    <w:div w:id="813180597">
      <w:bodyDiv w:val="1"/>
      <w:marLeft w:val="0"/>
      <w:marRight w:val="0"/>
      <w:marTop w:val="0"/>
      <w:marBottom w:val="0"/>
      <w:divBdr>
        <w:top w:val="none" w:sz="0" w:space="0" w:color="auto"/>
        <w:left w:val="none" w:sz="0" w:space="0" w:color="auto"/>
        <w:bottom w:val="none" w:sz="0" w:space="0" w:color="auto"/>
        <w:right w:val="none" w:sz="0" w:space="0" w:color="auto"/>
      </w:divBdr>
    </w:div>
    <w:div w:id="854424207">
      <w:bodyDiv w:val="1"/>
      <w:marLeft w:val="0"/>
      <w:marRight w:val="0"/>
      <w:marTop w:val="0"/>
      <w:marBottom w:val="0"/>
      <w:divBdr>
        <w:top w:val="none" w:sz="0" w:space="0" w:color="auto"/>
        <w:left w:val="none" w:sz="0" w:space="0" w:color="auto"/>
        <w:bottom w:val="none" w:sz="0" w:space="0" w:color="auto"/>
        <w:right w:val="none" w:sz="0" w:space="0" w:color="auto"/>
      </w:divBdr>
    </w:div>
    <w:div w:id="87118883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027678592">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175918230">
      <w:bodyDiv w:val="1"/>
      <w:marLeft w:val="0"/>
      <w:marRight w:val="0"/>
      <w:marTop w:val="0"/>
      <w:marBottom w:val="0"/>
      <w:divBdr>
        <w:top w:val="none" w:sz="0" w:space="0" w:color="auto"/>
        <w:left w:val="none" w:sz="0" w:space="0" w:color="auto"/>
        <w:bottom w:val="none" w:sz="0" w:space="0" w:color="auto"/>
        <w:right w:val="none" w:sz="0" w:space="0" w:color="auto"/>
      </w:divBdr>
    </w:div>
    <w:div w:id="1322739429">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782988534">
      <w:bodyDiv w:val="1"/>
      <w:marLeft w:val="0"/>
      <w:marRight w:val="0"/>
      <w:marTop w:val="0"/>
      <w:marBottom w:val="0"/>
      <w:divBdr>
        <w:top w:val="none" w:sz="0" w:space="0" w:color="auto"/>
        <w:left w:val="none" w:sz="0" w:space="0" w:color="auto"/>
        <w:bottom w:val="none" w:sz="0" w:space="0" w:color="auto"/>
        <w:right w:val="none" w:sz="0" w:space="0" w:color="auto"/>
      </w:divBdr>
    </w:div>
    <w:div w:id="1802572162">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245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07/relationships/stylesWithEffects" Target="stylesWithEffects.xml"/><Relationship Id="rId18" Type="http://schemas.openxmlformats.org/officeDocument/2006/relationships/hyperlink" Target="https://otc.ru/documents" TargetMode="External"/><Relationship Id="rId26" Type="http://schemas.openxmlformats.org/officeDocument/2006/relationships/footer" Target="footer2.xml"/><Relationship Id="rId39" Type="http://schemas.openxmlformats.org/officeDocument/2006/relationships/hyperlink" Target="https://www.nalog.ru/rn77/taxation/submission_statements/operations/" TargetMode="External"/><Relationship Id="rId3" Type="http://schemas.openxmlformats.org/officeDocument/2006/relationships/customXml" Target="../customXml/item3.xml"/><Relationship Id="rId21" Type="http://schemas.openxmlformats.org/officeDocument/2006/relationships/hyperlink" Target="mailto:anticorr@trcont.ru" TargetMode="External"/><Relationship Id="rId34" Type="http://schemas.openxmlformats.org/officeDocument/2006/relationships/footer" Target="footer4.xml"/><Relationship Id="rId42" Type="http://schemas.openxmlformats.org/officeDocument/2006/relationships/footer" Target="footer6.xml"/><Relationship Id="rId47" Type="http://schemas.openxmlformats.org/officeDocument/2006/relationships/theme" Target="theme/theme1.xml"/><Relationship Id="rId50" Type="http://schemas.microsoft.com/office/2011/relationships/people" Target="people.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endnotes" Target="endnotes.xml"/><Relationship Id="rId25" Type="http://schemas.openxmlformats.org/officeDocument/2006/relationships/footer" Target="footer1.xml"/><Relationship Id="rId33" Type="http://schemas.openxmlformats.org/officeDocument/2006/relationships/footer" Target="footer3.xml"/><Relationship Id="rId38" Type="http://schemas.openxmlformats.org/officeDocument/2006/relationships/hyperlink" Target="mailto:zabzd@trcont.ru"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notes" Target="footnotes.xml"/><Relationship Id="rId20" Type="http://schemas.openxmlformats.org/officeDocument/2006/relationships/hyperlink" Target="https://trcont.com/the-company/stop-corruption/trust-line-stop-corruption" TargetMode="External"/><Relationship Id="rId29" Type="http://schemas.openxmlformats.org/officeDocument/2006/relationships/hyperlink" Target="http://otc.ru/" TargetMode="Externa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24" Type="http://schemas.openxmlformats.org/officeDocument/2006/relationships/header" Target="header1.xml"/><Relationship Id="rId32" Type="http://schemas.openxmlformats.org/officeDocument/2006/relationships/header" Target="header3.xml"/><Relationship Id="rId37" Type="http://schemas.openxmlformats.org/officeDocument/2006/relationships/hyperlink" Target="https://trcont.com/the-company/procurement" TargetMode="External"/><Relationship Id="rId40" Type="http://schemas.openxmlformats.org/officeDocument/2006/relationships/header" Target="header5.xml"/><Relationship Id="rId45" Type="http://schemas.openxmlformats.org/officeDocument/2006/relationships/footer" Target="footer8.xml"/><Relationship Id="rId5" Type="http://schemas.openxmlformats.org/officeDocument/2006/relationships/customXml" Target="../customXml/item5.xml"/><Relationship Id="rId15" Type="http://schemas.openxmlformats.org/officeDocument/2006/relationships/webSettings" Target="webSettings.xml"/><Relationship Id="rId23" Type="http://schemas.openxmlformats.org/officeDocument/2006/relationships/hyperlink" Target="http://www.trcont.com/" TargetMode="External"/><Relationship Id="rId28" Type="http://schemas.openxmlformats.org/officeDocument/2006/relationships/hyperlink" Target="http://otc.ru/" TargetMode="External"/><Relationship Id="rId36" Type="http://schemas.openxmlformats.org/officeDocument/2006/relationships/footer" Target="footer5.xml"/><Relationship Id="rId49" Type="http://schemas.microsoft.com/office/2011/relationships/commentsExtended" Target="commentsExtended.xml"/><Relationship Id="rId10" Type="http://schemas.openxmlformats.org/officeDocument/2006/relationships/customXml" Target="../customXml/item10.xml"/><Relationship Id="rId19" Type="http://schemas.openxmlformats.org/officeDocument/2006/relationships/hyperlink" Target="https://trcont.com/" TargetMode="External"/><Relationship Id="rId31" Type="http://schemas.openxmlformats.org/officeDocument/2006/relationships/header" Target="header2.xml"/><Relationship Id="rId44"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 Id="rId22" Type="http://schemas.openxmlformats.org/officeDocument/2006/relationships/hyperlink" Target="https://trcont.com/the-company/procurement" TargetMode="External"/><Relationship Id="rId27" Type="http://schemas.openxmlformats.org/officeDocument/2006/relationships/hyperlink" Target="http://www.trcont.com/" TargetMode="External"/><Relationship Id="rId30" Type="http://schemas.openxmlformats.org/officeDocument/2006/relationships/hyperlink" Target="mailto:info@otc.ru" TargetMode="External"/><Relationship Id="rId35" Type="http://schemas.openxmlformats.org/officeDocument/2006/relationships/header" Target="header4.xml"/><Relationship Id="rId43" Type="http://schemas.openxmlformats.org/officeDocument/2006/relationships/footer" Target="footer7.xml"/><Relationship Id="rId48" Type="http://schemas.microsoft.com/office/2016/09/relationships/commentsIds" Target="commentsIds.xml"/><Relationship Id="rId8" Type="http://schemas.openxmlformats.org/officeDocument/2006/relationships/customXml" Target="../customXml/item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10.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10.xml><?xml version="1.0" encoding="utf-8"?>
<ds:datastoreItem xmlns:ds="http://schemas.openxmlformats.org/officeDocument/2006/customXml" ds:itemID="{EFD8F648-0D76-47C4-971A-B57E937D7F46}">
  <ds:schemaRefs>
    <ds:schemaRef ds:uri="http://schemas.openxmlformats.org/officeDocument/2006/bibliography"/>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255071-1537-4ED8-8808-63D72BA967E9}">
  <ds:schemaRefs>
    <ds:schemaRef ds:uri="http://schemas.openxmlformats.org/officeDocument/2006/bibliography"/>
  </ds:schemaRefs>
</ds:datastoreItem>
</file>

<file path=customXml/itemProps4.xml><?xml version="1.0" encoding="utf-8"?>
<ds:datastoreItem xmlns:ds="http://schemas.openxmlformats.org/officeDocument/2006/customXml" ds:itemID="{D83A0F49-5489-4A1C-A8F1-58D46AD6C35D}">
  <ds:schemaRefs>
    <ds:schemaRef ds:uri="http://schemas.openxmlformats.org/officeDocument/2006/bibliography"/>
  </ds:schemaRefs>
</ds:datastoreItem>
</file>

<file path=customXml/itemProps5.xml><?xml version="1.0" encoding="utf-8"?>
<ds:datastoreItem xmlns:ds="http://schemas.openxmlformats.org/officeDocument/2006/customXml" ds:itemID="{6D1CD913-38FE-486A-899D-64F97ACB3AD5}">
  <ds:schemaRefs>
    <ds:schemaRef ds:uri="http://schemas.openxmlformats.org/officeDocument/2006/bibliography"/>
  </ds:schemaRefs>
</ds:datastoreItem>
</file>

<file path=customXml/itemProps6.xml><?xml version="1.0" encoding="utf-8"?>
<ds:datastoreItem xmlns:ds="http://schemas.openxmlformats.org/officeDocument/2006/customXml" ds:itemID="{2013E6AD-314A-4C79-B684-413CD1880C1E}">
  <ds:schemaRefs>
    <ds:schemaRef ds:uri="http://schemas.openxmlformats.org/officeDocument/2006/bibliography"/>
  </ds:schemaRefs>
</ds:datastoreItem>
</file>

<file path=customXml/itemProps7.xml><?xml version="1.0" encoding="utf-8"?>
<ds:datastoreItem xmlns:ds="http://schemas.openxmlformats.org/officeDocument/2006/customXml" ds:itemID="{A80B9E26-2AE3-4AA1-B250-559CA6665E55}">
  <ds:schemaRefs>
    <ds:schemaRef ds:uri="http://schemas.openxmlformats.org/officeDocument/2006/bibliography"/>
  </ds:schemaRefs>
</ds:datastoreItem>
</file>

<file path=customXml/itemProps8.xml><?xml version="1.0" encoding="utf-8"?>
<ds:datastoreItem xmlns:ds="http://schemas.openxmlformats.org/officeDocument/2006/customXml" ds:itemID="{3E59C6A8-0D0E-4007-9386-59693465A047}">
  <ds:schemaRefs>
    <ds:schemaRef ds:uri="http://schemas.openxmlformats.org/officeDocument/2006/bibliography"/>
  </ds:schemaRefs>
</ds:datastoreItem>
</file>

<file path=customXml/itemProps9.xml><?xml version="1.0" encoding="utf-8"?>
<ds:datastoreItem xmlns:ds="http://schemas.openxmlformats.org/officeDocument/2006/customXml" ds:itemID="{5F309638-D03C-4F1F-BB1B-C2B6D7757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23599</Words>
  <Characters>134519</Characters>
  <Application>Microsoft Office Word</Application>
  <DocSecurity>0</DocSecurity>
  <Lines>1120</Lines>
  <Paragraphs>315</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HP Inc.</Company>
  <LinksUpToDate>false</LinksUpToDate>
  <CharactersWithSpaces>157803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Токмакова Надежда Михайловна</cp:lastModifiedBy>
  <cp:revision>2</cp:revision>
  <cp:lastPrinted>2014-09-23T06:50:00Z</cp:lastPrinted>
  <dcterms:created xsi:type="dcterms:W3CDTF">2023-02-15T02:23:00Z</dcterms:created>
  <dcterms:modified xsi:type="dcterms:W3CDTF">2023-02-15T02:23:00Z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