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A321C" w:rsidRDefault="00BB6D3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6F1FE6">
        <w:rPr>
          <w:b/>
          <w:bCs/>
          <w:sz w:val="28"/>
          <w:szCs w:val="28"/>
        </w:rPr>
        <w:t>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A321C" w:rsidRDefault="00BB6D3A">
      <w:pPr>
        <w:tabs>
          <w:tab w:val="left" w:pos="4962"/>
        </w:tabs>
        <w:ind w:left="4820"/>
        <w:rPr>
          <w:b/>
          <w:bCs/>
          <w:sz w:val="28"/>
          <w:szCs w:val="28"/>
        </w:rPr>
      </w:pPr>
      <w:r>
        <w:rPr>
          <w:b/>
          <w:bCs/>
          <w:sz w:val="28"/>
          <w:szCs w:val="28"/>
        </w:rPr>
        <w:t>Николай Анатольевич Дученко</w:t>
      </w:r>
    </w:p>
    <w:p w:rsidR="006F6D36" w:rsidRPr="006D2B87" w:rsidRDefault="006F6D36" w:rsidP="006F6D36">
      <w:pPr>
        <w:tabs>
          <w:tab w:val="left" w:pos="4962"/>
        </w:tabs>
        <w:ind w:left="4820"/>
        <w:rPr>
          <w:rFonts w:eastAsia="Arial Unicode MS"/>
        </w:rPr>
      </w:pPr>
    </w:p>
    <w:p w:rsidR="00BA321C" w:rsidRDefault="00BB6D3A">
      <w:pPr>
        <w:tabs>
          <w:tab w:val="left" w:pos="4962"/>
        </w:tabs>
        <w:ind w:left="4820"/>
        <w:rPr>
          <w:b/>
          <w:bCs/>
          <w:sz w:val="28"/>
        </w:rPr>
      </w:pPr>
      <w:r>
        <w:rPr>
          <w:b/>
          <w:bCs/>
          <w:sz w:val="28"/>
        </w:rPr>
        <w:t>«</w:t>
      </w:r>
      <w:r w:rsidR="0026059A">
        <w:rPr>
          <w:b/>
          <w:bCs/>
          <w:sz w:val="28"/>
        </w:rPr>
        <w:t>05</w:t>
      </w:r>
      <w:r>
        <w:rPr>
          <w:b/>
          <w:bCs/>
          <w:sz w:val="28"/>
        </w:rPr>
        <w:t xml:space="preserve">» </w:t>
      </w:r>
      <w:r w:rsidR="004F2E93">
        <w:rPr>
          <w:b/>
          <w:bCs/>
          <w:sz w:val="28"/>
        </w:rPr>
        <w:t xml:space="preserve">октября </w:t>
      </w:r>
      <w:r>
        <w:rPr>
          <w:b/>
          <w:bCs/>
          <w:sz w:val="28"/>
        </w:rPr>
        <w:t>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BA321C" w:rsidRDefault="00BB6D3A" w:rsidP="006F1FE6">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6F1FE6">
        <w:t>НКПКБШ</w:t>
      </w:r>
      <w:r>
        <w:t>-23-</w:t>
      </w:r>
      <w:r w:rsidR="006F1FE6">
        <w:t>00</w:t>
      </w:r>
      <w:r w:rsidR="00997F8B">
        <w:t>10</w:t>
      </w:r>
      <w:r>
        <w:t xml:space="preserve"> по предмету закупки </w:t>
      </w:r>
      <w:r>
        <w:rPr>
          <w:b/>
        </w:rPr>
        <w:t>«Поставка терминального камня для нужд контейнерного те</w:t>
      </w:r>
      <w:r w:rsidR="006F1FE6">
        <w:rPr>
          <w:b/>
        </w:rPr>
        <w:t>рминала Черниковка филиала ПАО «</w:t>
      </w:r>
      <w:r>
        <w:rPr>
          <w:b/>
        </w:rPr>
        <w:t>ТрансКонтейнер</w:t>
      </w:r>
      <w:r w:rsidR="006F1FE6">
        <w:rPr>
          <w:b/>
        </w:rPr>
        <w:t>»</w:t>
      </w:r>
      <w:r>
        <w:rPr>
          <w:b/>
        </w:rPr>
        <w:t xml:space="preserve"> на Куйбышевской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r w:rsidR="006F1FE6">
        <w:t xml:space="preserve">, </w:t>
      </w:r>
      <w:r w:rsidR="006F1FE6" w:rsidRPr="00F470E0">
        <w:t>в рамках реализации проекта «Реконструкции контейнерной площадки инв. №87, подкранового пути инв. №351, автодороги инв. №007/02/00000793, поставка козлового крана г/п 45т</w:t>
      </w:r>
      <w:r w:rsidR="006F1FE6">
        <w:t>.</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A321C" w:rsidRDefault="00366069">
      <w:pPr>
        <w:pStyle w:val="af8"/>
        <w:rPr>
          <w:sz w:val="28"/>
        </w:rPr>
      </w:pPr>
      <w:r w:rsidRPr="0036606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97F8B" w:rsidRPr="007E6DE4" w:rsidRDefault="00997F8B" w:rsidP="008F6343">
                  <w:pPr>
                    <w:jc w:val="center"/>
                    <w:rPr>
                      <w:b/>
                      <w:sz w:val="28"/>
                      <w:szCs w:val="28"/>
                    </w:rPr>
                  </w:pPr>
                  <w:r w:rsidRPr="007E6DE4">
                    <w:rPr>
                      <w:b/>
                      <w:sz w:val="28"/>
                      <w:szCs w:val="28"/>
                    </w:rPr>
                    <w:t xml:space="preserve">_____________________________________________, </w:t>
                  </w:r>
                </w:p>
                <w:p w:rsidR="00997F8B" w:rsidRDefault="00997F8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97F8B" w:rsidRPr="007E6DE4" w:rsidRDefault="00997F8B" w:rsidP="008F6343">
                  <w:pPr>
                    <w:jc w:val="center"/>
                    <w:rPr>
                      <w:b/>
                      <w:sz w:val="28"/>
                      <w:szCs w:val="28"/>
                    </w:rPr>
                  </w:pPr>
                  <w:r w:rsidRPr="007E6DE4">
                    <w:rPr>
                      <w:b/>
                      <w:sz w:val="28"/>
                      <w:szCs w:val="28"/>
                    </w:rPr>
                    <w:t>________________________________________</w:t>
                  </w:r>
                </w:p>
                <w:p w:rsidR="00997F8B" w:rsidRPr="007E6DE4" w:rsidRDefault="00997F8B" w:rsidP="008F6343">
                  <w:pPr>
                    <w:jc w:val="center"/>
                    <w:rPr>
                      <w:i/>
                      <w:sz w:val="20"/>
                      <w:szCs w:val="20"/>
                    </w:rPr>
                  </w:pPr>
                  <w:r w:rsidRPr="007E6DE4">
                    <w:rPr>
                      <w:i/>
                      <w:sz w:val="20"/>
                      <w:szCs w:val="20"/>
                    </w:rPr>
                    <w:t>государство регистрации претендента</w:t>
                  </w:r>
                </w:p>
                <w:p w:rsidR="00997F8B" w:rsidRPr="007E6DE4" w:rsidRDefault="00997F8B" w:rsidP="008F6343">
                  <w:pPr>
                    <w:jc w:val="center"/>
                    <w:rPr>
                      <w:b/>
                      <w:sz w:val="28"/>
                      <w:szCs w:val="28"/>
                    </w:rPr>
                  </w:pPr>
                  <w:r w:rsidRPr="007E6DE4">
                    <w:rPr>
                      <w:b/>
                      <w:sz w:val="28"/>
                      <w:szCs w:val="28"/>
                    </w:rPr>
                    <w:t>_____________________________</w:t>
                  </w:r>
                  <w:r>
                    <w:rPr>
                      <w:b/>
                      <w:sz w:val="28"/>
                      <w:szCs w:val="28"/>
                    </w:rPr>
                    <w:t>__________________</w:t>
                  </w:r>
                </w:p>
                <w:p w:rsidR="00997F8B" w:rsidRPr="007E6DE4" w:rsidRDefault="00997F8B" w:rsidP="008F6343">
                  <w:pPr>
                    <w:jc w:val="center"/>
                    <w:rPr>
                      <w:i/>
                      <w:sz w:val="20"/>
                      <w:szCs w:val="20"/>
                    </w:rPr>
                  </w:pPr>
                  <w:r w:rsidRPr="007E6DE4">
                    <w:rPr>
                      <w:i/>
                      <w:sz w:val="20"/>
                      <w:szCs w:val="20"/>
                    </w:rPr>
                    <w:t>ИНН претендента (для претендентов-резидентов Российской Федерации)</w:t>
                  </w:r>
                </w:p>
                <w:p w:rsidR="00997F8B" w:rsidRDefault="00997F8B" w:rsidP="008F6343">
                  <w:pPr>
                    <w:jc w:val="both"/>
                  </w:pPr>
                </w:p>
                <w:p w:rsidR="00997F8B" w:rsidRDefault="00997F8B">
                  <w:pPr>
                    <w:jc w:val="center"/>
                    <w:rPr>
                      <w:b/>
                    </w:rPr>
                  </w:pPr>
                  <w:r>
                    <w:rPr>
                      <w:b/>
                    </w:rPr>
                    <w:t>ОБЕСПЕЧЕНИЕ ЗАЯВКИ НА УЧАСТИЕ В ОТКРЫТОМ КОНКУРСЕ № </w:t>
                  </w:r>
                </w:p>
                <w:p w:rsidR="00997F8B" w:rsidRPr="003C6269" w:rsidRDefault="00997F8B" w:rsidP="008F6343">
                  <w:pPr>
                    <w:jc w:val="center"/>
                    <w:rPr>
                      <w:b/>
                    </w:rPr>
                  </w:pPr>
                  <w:r w:rsidRPr="003C6269">
                    <w:rPr>
                      <w:b/>
                    </w:rPr>
                    <w:t xml:space="preserve">(лот № _________) </w:t>
                  </w:r>
                </w:p>
                <w:p w:rsidR="00997F8B" w:rsidRPr="006471D1" w:rsidRDefault="00997F8B" w:rsidP="006471D1">
                  <w:pPr>
                    <w:jc w:val="center"/>
                    <w:rPr>
                      <w:i/>
                    </w:rPr>
                  </w:pPr>
                  <w:r w:rsidRPr="003C6269">
                    <w:rPr>
                      <w:i/>
                    </w:rPr>
                    <w:t>(указывается номер лота)</w:t>
                  </w:r>
                </w:p>
              </w:txbxContent>
            </v:textbox>
            <w10:wrap type="tight"/>
          </v:shape>
        </w:pict>
      </w:r>
      <w:r w:rsidR="00BB6D3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 xml:space="preserve">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A321C" w:rsidRDefault="00BB6D3A">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A321C" w:rsidRDefault="00BA321C">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A321C" w:rsidRDefault="00BB6D3A">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A321C" w:rsidRDefault="00BA321C">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04748E">
      <w:pPr>
        <w:numPr>
          <w:ilvl w:val="0"/>
          <w:numId w:val="14"/>
        </w:numPr>
        <w:ind w:left="0" w:firstLine="709"/>
        <w:jc w:val="both"/>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A62C56">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62C56">
      <w:pPr>
        <w:numPr>
          <w:ilvl w:val="0"/>
          <w:numId w:val="14"/>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A321C" w:rsidRDefault="00BB6D3A">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E67B4B">
      <w:pPr>
        <w:pStyle w:val="aff6"/>
        <w:numPr>
          <w:ilvl w:val="0"/>
          <w:numId w:val="16"/>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A321C" w:rsidRPr="00DE34EA" w:rsidRDefault="00BA321C" w:rsidP="00F43C5A">
      <w:pPr>
        <w:ind w:firstLine="709"/>
        <w:jc w:val="both"/>
        <w:rPr>
          <w:b/>
          <w:sz w:val="28"/>
          <w:szCs w:val="28"/>
          <w:highlight w:val="cyan"/>
        </w:rPr>
      </w:pPr>
    </w:p>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b/>
          <w:bCs/>
          <w:color w:val="000000"/>
          <w:sz w:val="28"/>
          <w:szCs w:val="28"/>
        </w:rPr>
      </w:pPr>
      <w:bookmarkStart w:id="19" w:name="_Hlk105685495"/>
      <w:r>
        <w:rPr>
          <w:rFonts w:eastAsia="Arial"/>
          <w:b/>
          <w:bCs/>
          <w:color w:val="000000"/>
          <w:sz w:val="28"/>
          <w:szCs w:val="28"/>
        </w:rPr>
        <w:t>4.1. Общие положения.</w:t>
      </w:r>
    </w:p>
    <w:p w:rsidR="00BA321C" w:rsidRPr="00575B48"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r>
        <w:rPr>
          <w:rFonts w:eastAsia="Arial"/>
          <w:color w:val="000000"/>
          <w:sz w:val="28"/>
          <w:szCs w:val="28"/>
        </w:rPr>
        <w:t xml:space="preserve">4.1.1. Предметом открытого конкурса является </w:t>
      </w:r>
      <w:r>
        <w:rPr>
          <w:rFonts w:eastAsia="Arial"/>
          <w:b/>
          <w:color w:val="000000"/>
          <w:sz w:val="28"/>
          <w:szCs w:val="28"/>
        </w:rPr>
        <w:t>поставка терминального камня для нужд контейнерного терминала Черниковка</w:t>
      </w:r>
      <w:r>
        <w:rPr>
          <w:b/>
        </w:rPr>
        <w:t xml:space="preserve"> </w:t>
      </w:r>
      <w:r>
        <w:rPr>
          <w:b/>
          <w:sz w:val="28"/>
          <w:szCs w:val="28"/>
        </w:rPr>
        <w:t>филиала ПАО «ТрансКонтейнер» на Куйбышевской железной дороге»</w:t>
      </w:r>
      <w:r>
        <w:rPr>
          <w:rFonts w:eastAsia="Arial"/>
          <w:color w:val="000000"/>
          <w:sz w:val="28"/>
          <w:szCs w:val="28"/>
        </w:rPr>
        <w:t>,</w:t>
      </w:r>
      <w:r>
        <w:t xml:space="preserve"> </w:t>
      </w:r>
      <w:r>
        <w:rPr>
          <w:sz w:val="28"/>
          <w:szCs w:val="28"/>
        </w:rPr>
        <w:t>в рамках реализации проекта «Реконструкции контейнерной площадки инв. №87, подкранового пути инв. №351, автодороги инв. №007/02/00000793, поставка козлового крана г/п 45т</w:t>
      </w:r>
      <w:r>
        <w:rPr>
          <w:rFonts w:eastAsia="Arial"/>
          <w:color w:val="000000"/>
          <w:sz w:val="28"/>
          <w:szCs w:val="28"/>
        </w:rPr>
        <w:t>.</w:t>
      </w:r>
    </w:p>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r>
        <w:rPr>
          <w:rFonts w:eastAsia="Arial"/>
          <w:color w:val="000000"/>
          <w:sz w:val="28"/>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b/>
          <w:color w:val="000000"/>
          <w:sz w:val="28"/>
          <w:szCs w:val="28"/>
        </w:rPr>
      </w:pPr>
      <w:r>
        <w:rPr>
          <w:rFonts w:eastAsia="Arial"/>
          <w:b/>
          <w:color w:val="000000"/>
          <w:sz w:val="28"/>
          <w:szCs w:val="28"/>
        </w:rPr>
        <w:t>4.2. Технические требования к поставляемому Товару.</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b/>
          <w:color w:val="000000"/>
          <w:sz w:val="28"/>
          <w:szCs w:val="28"/>
        </w:rPr>
      </w:pPr>
      <w:r>
        <w:rPr>
          <w:rFonts w:eastAsia="Arial"/>
          <w:bCs/>
          <w:color w:val="000000"/>
          <w:sz w:val="28"/>
          <w:szCs w:val="28"/>
        </w:rPr>
        <w:t>4.2.1.</w:t>
      </w:r>
      <w:r>
        <w:rPr>
          <w:rFonts w:eastAsia="Arial"/>
          <w:color w:val="000000"/>
          <w:sz w:val="28"/>
          <w:szCs w:val="28"/>
        </w:rPr>
        <w:t>Технические характеристики поставляемого Товара приведены в таблице: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4423"/>
        <w:gridCol w:w="4082"/>
      </w:tblGrid>
      <w:tr w:rsidR="00BA321C" w:rsidRPr="00DE34EA" w:rsidTr="00F43C5A">
        <w:tc>
          <w:tcPr>
            <w:tcW w:w="993" w:type="dxa"/>
            <w:noWrap/>
            <w:vAlign w:val="center"/>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 п/п</w:t>
            </w:r>
          </w:p>
        </w:tc>
        <w:tc>
          <w:tcPr>
            <w:tcW w:w="4423" w:type="dxa"/>
            <w:noWrap/>
            <w:vAlign w:val="center"/>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jc w:val="center"/>
              <w:rPr>
                <w:rFonts w:eastAsia="Arial"/>
                <w:color w:val="000000"/>
                <w:sz w:val="28"/>
                <w:szCs w:val="28"/>
              </w:rPr>
            </w:pPr>
            <w:r>
              <w:rPr>
                <w:rFonts w:eastAsia="Arial"/>
                <w:color w:val="000000"/>
                <w:sz w:val="28"/>
                <w:szCs w:val="28"/>
              </w:rPr>
              <w:t>Характеристики</w:t>
            </w:r>
          </w:p>
        </w:tc>
        <w:tc>
          <w:tcPr>
            <w:tcW w:w="4082" w:type="dxa"/>
            <w:noWrap/>
            <w:vAlign w:val="center"/>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8"/>
              <w:jc w:val="center"/>
              <w:rPr>
                <w:rFonts w:eastAsia="Arial"/>
                <w:color w:val="000000"/>
                <w:sz w:val="28"/>
                <w:szCs w:val="28"/>
              </w:rPr>
            </w:pPr>
            <w:r>
              <w:rPr>
                <w:rFonts w:eastAsia="Arial"/>
                <w:color w:val="000000"/>
                <w:sz w:val="28"/>
                <w:szCs w:val="28"/>
              </w:rPr>
              <w:t>Значение</w:t>
            </w:r>
          </w:p>
        </w:tc>
      </w:tr>
      <w:tr w:rsidR="00BA321C" w:rsidRPr="00DE34EA" w:rsidTr="00F43C5A">
        <w:tc>
          <w:tcPr>
            <w:tcW w:w="993" w:type="dxa"/>
            <w:noWrap/>
            <w:vAlign w:val="center"/>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1</w:t>
            </w:r>
          </w:p>
        </w:tc>
        <w:tc>
          <w:tcPr>
            <w:tcW w:w="4423" w:type="dxa"/>
            <w:noWrap/>
            <w:vAlign w:val="center"/>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r>
              <w:rPr>
                <w:rFonts w:eastAsia="Arial"/>
                <w:color w:val="000000"/>
                <w:sz w:val="28"/>
                <w:szCs w:val="28"/>
              </w:rPr>
              <w:t xml:space="preserve">Форма </w:t>
            </w:r>
          </w:p>
        </w:tc>
        <w:tc>
          <w:tcPr>
            <w:tcW w:w="4082" w:type="dxa"/>
            <w:noWrap/>
            <w:vAlign w:val="center"/>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rPr>
              <w:t>«Трилистник»</w:t>
            </w:r>
          </w:p>
        </w:tc>
      </w:tr>
      <w:tr w:rsidR="00BA321C" w:rsidRPr="00DE34EA" w:rsidTr="00F43C5A">
        <w:tc>
          <w:tcPr>
            <w:tcW w:w="993" w:type="dxa"/>
            <w:noWrap/>
            <w:vAlign w:val="center"/>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2</w:t>
            </w:r>
          </w:p>
        </w:tc>
        <w:tc>
          <w:tcPr>
            <w:tcW w:w="4423" w:type="dxa"/>
            <w:noWrap/>
            <w:vAlign w:val="center"/>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r>
              <w:rPr>
                <w:rFonts w:eastAsia="Arial"/>
                <w:color w:val="000000"/>
                <w:sz w:val="28"/>
                <w:szCs w:val="28"/>
              </w:rPr>
              <w:t>Высота терминального камня, м</w:t>
            </w:r>
          </w:p>
        </w:tc>
        <w:tc>
          <w:tcPr>
            <w:tcW w:w="4082" w:type="dxa"/>
            <w:noWrap/>
            <w:vAlign w:val="center"/>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rPr>
              <w:t xml:space="preserve">0,10 </w:t>
            </w:r>
          </w:p>
        </w:tc>
      </w:tr>
      <w:tr w:rsidR="00BA321C" w:rsidRPr="00DE34EA" w:rsidTr="00F43C5A">
        <w:tc>
          <w:tcPr>
            <w:tcW w:w="993" w:type="dxa"/>
            <w:noWrap/>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3</w:t>
            </w:r>
          </w:p>
        </w:tc>
        <w:tc>
          <w:tcPr>
            <w:tcW w:w="4423" w:type="dxa"/>
            <w:noWrap/>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r>
              <w:rPr>
                <w:rFonts w:eastAsia="Arial"/>
                <w:color w:val="000000"/>
                <w:sz w:val="28"/>
                <w:szCs w:val="28"/>
              </w:rPr>
              <w:t>Класс бетона по прочности на сжатие</w:t>
            </w:r>
          </w:p>
        </w:tc>
        <w:tc>
          <w:tcPr>
            <w:tcW w:w="4082" w:type="dxa"/>
            <w:noWrap/>
          </w:tcPr>
          <w:p w:rsidR="00BA321C" w:rsidRPr="00DE34EA" w:rsidRDefault="000F17B8" w:rsidP="000F17B8">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rPr>
              <w:t>не менее</w:t>
            </w:r>
            <w:r w:rsidR="00B043FD">
              <w:rPr>
                <w:rFonts w:eastAsia="Arial"/>
                <w:color w:val="000000"/>
                <w:sz w:val="28"/>
                <w:szCs w:val="28"/>
              </w:rPr>
              <w:t xml:space="preserve"> В40</w:t>
            </w:r>
          </w:p>
        </w:tc>
      </w:tr>
      <w:tr w:rsidR="00BA321C" w:rsidRPr="00DE34EA" w:rsidTr="00F43C5A">
        <w:tc>
          <w:tcPr>
            <w:tcW w:w="993" w:type="dxa"/>
            <w:noWrap/>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4</w:t>
            </w:r>
          </w:p>
        </w:tc>
        <w:tc>
          <w:tcPr>
            <w:tcW w:w="4423" w:type="dxa"/>
            <w:noWrap/>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r>
              <w:rPr>
                <w:rFonts w:eastAsia="Arial"/>
                <w:color w:val="222222"/>
                <w:sz w:val="28"/>
                <w:szCs w:val="28"/>
              </w:rPr>
              <w:t>Класс бетона по прочности на растяжение при изгибе, Мпа</w:t>
            </w:r>
          </w:p>
        </w:tc>
        <w:tc>
          <w:tcPr>
            <w:tcW w:w="4082" w:type="dxa"/>
            <w:noWrap/>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rPr>
              <w:t>не менее B</w:t>
            </w:r>
            <w:r>
              <w:rPr>
                <w:rFonts w:eastAsia="Arial"/>
                <w:color w:val="000000"/>
                <w:sz w:val="28"/>
                <w:szCs w:val="28"/>
                <w:vertAlign w:val="subscript"/>
              </w:rPr>
              <w:t>tb</w:t>
            </w:r>
            <w:r>
              <w:rPr>
                <w:rFonts w:eastAsia="Arial"/>
                <w:color w:val="000000"/>
                <w:sz w:val="28"/>
                <w:szCs w:val="28"/>
              </w:rPr>
              <w:t>=4,4</w:t>
            </w:r>
          </w:p>
        </w:tc>
      </w:tr>
      <w:tr w:rsidR="00BA321C" w:rsidRPr="00DE34EA" w:rsidTr="00F43C5A">
        <w:tc>
          <w:tcPr>
            <w:tcW w:w="993" w:type="dxa"/>
            <w:noWrap/>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5</w:t>
            </w:r>
          </w:p>
        </w:tc>
        <w:tc>
          <w:tcPr>
            <w:tcW w:w="4423" w:type="dxa"/>
            <w:noWrap/>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222222"/>
                <w:sz w:val="28"/>
                <w:szCs w:val="28"/>
              </w:rPr>
            </w:pPr>
            <w:r>
              <w:rPr>
                <w:rFonts w:eastAsia="Arial"/>
                <w:color w:val="222222"/>
                <w:sz w:val="28"/>
                <w:szCs w:val="28"/>
              </w:rPr>
              <w:t>Морозостойкость, циклов</w:t>
            </w:r>
          </w:p>
        </w:tc>
        <w:tc>
          <w:tcPr>
            <w:tcW w:w="4082" w:type="dxa"/>
            <w:noWrap/>
          </w:tcPr>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rPr>
              <w:t>не менее F2 200</w:t>
            </w:r>
          </w:p>
        </w:tc>
      </w:tr>
      <w:tr w:rsidR="00F43C5A" w:rsidRPr="00DE34EA" w:rsidTr="00F43C5A">
        <w:tc>
          <w:tcPr>
            <w:tcW w:w="993" w:type="dxa"/>
            <w:noWrap/>
          </w:tcPr>
          <w:p w:rsidR="00F43C5A" w:rsidRPr="00DE34EA" w:rsidRDefault="00F43C5A" w:rsidP="00F43C5A">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6</w:t>
            </w:r>
          </w:p>
        </w:tc>
        <w:tc>
          <w:tcPr>
            <w:tcW w:w="4423" w:type="dxa"/>
            <w:noWrap/>
          </w:tcPr>
          <w:p w:rsidR="00F43C5A" w:rsidRPr="00DE34EA" w:rsidRDefault="00F43C5A" w:rsidP="00F43C5A">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r>
              <w:rPr>
                <w:rFonts w:eastAsia="Arial"/>
                <w:color w:val="000000"/>
                <w:sz w:val="28"/>
                <w:szCs w:val="28"/>
              </w:rPr>
              <w:t>Истираемость,  г/см. кв.</w:t>
            </w:r>
          </w:p>
        </w:tc>
        <w:tc>
          <w:tcPr>
            <w:tcW w:w="4082" w:type="dxa"/>
            <w:noWrap/>
          </w:tcPr>
          <w:p w:rsidR="00F43C5A" w:rsidRPr="00DE34EA" w:rsidRDefault="00F43C5A" w:rsidP="00F43C5A">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rPr>
              <w:t>не более 0,7</w:t>
            </w:r>
            <w:r w:rsidR="00936478">
              <w:rPr>
                <w:rFonts w:eastAsia="Arial"/>
                <w:color w:val="000000"/>
                <w:sz w:val="28"/>
                <w:szCs w:val="28"/>
              </w:rPr>
              <w:t>,</w:t>
            </w:r>
            <w:r>
              <w:rPr>
                <w:rFonts w:eastAsia="Arial"/>
                <w:color w:val="000000"/>
                <w:sz w:val="28"/>
                <w:szCs w:val="28"/>
              </w:rPr>
              <w:t xml:space="preserve"> либо </w:t>
            </w:r>
            <w:r>
              <w:rPr>
                <w:rFonts w:eastAsia="Arial"/>
                <w:color w:val="000000"/>
                <w:sz w:val="28"/>
                <w:szCs w:val="28"/>
                <w:lang w:val="en-US"/>
              </w:rPr>
              <w:t>G</w:t>
            </w:r>
            <w:r>
              <w:rPr>
                <w:rFonts w:eastAsia="Arial"/>
                <w:color w:val="000000"/>
                <w:sz w:val="28"/>
                <w:szCs w:val="28"/>
              </w:rPr>
              <w:t>1</w:t>
            </w:r>
          </w:p>
        </w:tc>
      </w:tr>
      <w:tr w:rsidR="00F43C5A" w:rsidRPr="00DE34EA" w:rsidTr="00F43C5A">
        <w:tc>
          <w:tcPr>
            <w:tcW w:w="993" w:type="dxa"/>
            <w:noWrap/>
          </w:tcPr>
          <w:p w:rsidR="00F43C5A" w:rsidRPr="00DE34EA" w:rsidRDefault="00F43C5A" w:rsidP="00F43C5A">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7</w:t>
            </w:r>
          </w:p>
        </w:tc>
        <w:tc>
          <w:tcPr>
            <w:tcW w:w="4423" w:type="dxa"/>
            <w:noWrap/>
          </w:tcPr>
          <w:p w:rsidR="00F43C5A" w:rsidRPr="00DE34EA" w:rsidRDefault="00F43C5A" w:rsidP="00F43C5A">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r>
              <w:rPr>
                <w:rFonts w:eastAsia="Arial"/>
                <w:color w:val="000000"/>
                <w:sz w:val="28"/>
                <w:szCs w:val="28"/>
              </w:rPr>
              <w:t>Водопоглощение, % по массе</w:t>
            </w:r>
          </w:p>
        </w:tc>
        <w:tc>
          <w:tcPr>
            <w:tcW w:w="4082" w:type="dxa"/>
            <w:noWrap/>
          </w:tcPr>
          <w:p w:rsidR="00F43C5A" w:rsidRPr="00DE34EA" w:rsidRDefault="00F43C5A" w:rsidP="00F43C5A">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rPr>
              <w:t>не более 4</w:t>
            </w:r>
          </w:p>
        </w:tc>
      </w:tr>
      <w:tr w:rsidR="00F43C5A" w:rsidRPr="00DE34EA" w:rsidTr="00F43C5A">
        <w:tc>
          <w:tcPr>
            <w:tcW w:w="993" w:type="dxa"/>
            <w:noWrap/>
          </w:tcPr>
          <w:p w:rsidR="00F43C5A" w:rsidRPr="00DE34EA" w:rsidRDefault="00F43C5A" w:rsidP="00F43C5A">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8</w:t>
            </w:r>
          </w:p>
        </w:tc>
        <w:tc>
          <w:tcPr>
            <w:tcW w:w="4423" w:type="dxa"/>
            <w:noWrap/>
          </w:tcPr>
          <w:p w:rsidR="00F43C5A" w:rsidRPr="00DE34EA" w:rsidRDefault="00F43C5A" w:rsidP="00F43C5A">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r>
              <w:rPr>
                <w:rFonts w:eastAsia="Arial"/>
                <w:color w:val="000000"/>
                <w:sz w:val="28"/>
                <w:szCs w:val="28"/>
              </w:rPr>
              <w:t>Наличие у поставщика документов, удостоверяющих качество поставляемого товара</w:t>
            </w:r>
          </w:p>
        </w:tc>
        <w:tc>
          <w:tcPr>
            <w:tcW w:w="4082" w:type="dxa"/>
            <w:noWrap/>
          </w:tcPr>
          <w:p w:rsidR="00B043FD" w:rsidRDefault="00F43C5A">
            <w:pPr>
              <w:shd w:val="clear" w:color="auto" w:fill="FFFFFF"/>
              <w:suppressAutoHyphens w:val="0"/>
              <w:rPr>
                <w:rFonts w:eastAsia="Arial"/>
                <w:color w:val="000000"/>
                <w:sz w:val="28"/>
                <w:szCs w:val="28"/>
              </w:rPr>
            </w:pPr>
            <w:r>
              <w:rPr>
                <w:sz w:val="28"/>
                <w:szCs w:val="28"/>
                <w:lang w:eastAsia="ru-RU"/>
              </w:rPr>
              <w:t xml:space="preserve">Сертификат соответствия </w:t>
            </w:r>
            <w:r w:rsidR="007A3E1C">
              <w:rPr>
                <w:rFonts w:eastAsia="Arial"/>
                <w:color w:val="000000"/>
                <w:sz w:val="28"/>
                <w:szCs w:val="28"/>
              </w:rPr>
              <w:t>или сертификат качества</w:t>
            </w:r>
            <w:r w:rsidR="00AB7663" w:rsidRPr="00AB7663">
              <w:rPr>
                <w:rFonts w:eastAsia="Arial"/>
                <w:color w:val="000000"/>
                <w:sz w:val="28"/>
                <w:szCs w:val="28"/>
              </w:rPr>
              <w:t xml:space="preserve"> </w:t>
            </w:r>
            <w:r w:rsidR="007A3E1C">
              <w:rPr>
                <w:rFonts w:eastAsia="Arial"/>
                <w:color w:val="000000"/>
                <w:sz w:val="28"/>
                <w:szCs w:val="28"/>
              </w:rPr>
              <w:t>или паспорт</w:t>
            </w:r>
          </w:p>
        </w:tc>
      </w:tr>
      <w:tr w:rsidR="00F43C5A" w:rsidRPr="00DE34EA" w:rsidTr="00F43C5A">
        <w:tc>
          <w:tcPr>
            <w:tcW w:w="993" w:type="dxa"/>
            <w:noWrap/>
          </w:tcPr>
          <w:p w:rsidR="00F43C5A" w:rsidRPr="00DE34EA" w:rsidRDefault="00F43C5A" w:rsidP="00F43C5A">
            <w:pPr>
              <w:pBdr>
                <w:top w:val="none" w:sz="4" w:space="0" w:color="000000"/>
                <w:left w:val="none" w:sz="4" w:space="0" w:color="000000"/>
                <w:bottom w:val="none" w:sz="4" w:space="0" w:color="000000"/>
                <w:right w:val="none" w:sz="4" w:space="0" w:color="000000"/>
                <w:between w:val="none" w:sz="4" w:space="0" w:color="000000"/>
              </w:pBdr>
              <w:ind w:firstLine="29"/>
              <w:jc w:val="center"/>
              <w:rPr>
                <w:rFonts w:eastAsia="Arial"/>
                <w:color w:val="000000"/>
                <w:sz w:val="28"/>
                <w:szCs w:val="28"/>
              </w:rPr>
            </w:pPr>
            <w:r>
              <w:rPr>
                <w:rFonts w:eastAsia="Arial"/>
                <w:color w:val="000000"/>
                <w:sz w:val="28"/>
                <w:szCs w:val="28"/>
              </w:rPr>
              <w:t>9</w:t>
            </w:r>
          </w:p>
        </w:tc>
        <w:tc>
          <w:tcPr>
            <w:tcW w:w="4423" w:type="dxa"/>
            <w:noWrap/>
          </w:tcPr>
          <w:p w:rsidR="00F43C5A" w:rsidRPr="00DE34EA" w:rsidRDefault="00F43C5A" w:rsidP="00F43C5A">
            <w:pPr>
              <w:pBdr>
                <w:top w:val="none" w:sz="4" w:space="0" w:color="000000"/>
                <w:left w:val="none" w:sz="4" w:space="0" w:color="000000"/>
                <w:bottom w:val="none" w:sz="4" w:space="0" w:color="000000"/>
                <w:right w:val="none" w:sz="4" w:space="0" w:color="000000"/>
                <w:between w:val="none" w:sz="4" w:space="0" w:color="000000"/>
              </w:pBdr>
              <w:jc w:val="both"/>
              <w:rPr>
                <w:rFonts w:eastAsia="Arial"/>
                <w:color w:val="000000"/>
                <w:sz w:val="28"/>
                <w:szCs w:val="28"/>
              </w:rPr>
            </w:pPr>
            <w:r>
              <w:rPr>
                <w:rFonts w:eastAsia="Arial"/>
                <w:color w:val="000000"/>
                <w:sz w:val="28"/>
                <w:szCs w:val="28"/>
              </w:rPr>
              <w:t>Соответствие ГОСТ</w:t>
            </w:r>
          </w:p>
        </w:tc>
        <w:tc>
          <w:tcPr>
            <w:tcW w:w="4082" w:type="dxa"/>
            <w:noWrap/>
          </w:tcPr>
          <w:p w:rsidR="00F43C5A" w:rsidRPr="00DE34EA" w:rsidRDefault="00F43C5A" w:rsidP="00F43C5A">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sz w:val="28"/>
                <w:szCs w:val="28"/>
              </w:rPr>
            </w:pPr>
            <w:r>
              <w:rPr>
                <w:rFonts w:eastAsia="Arial"/>
                <w:color w:val="000000"/>
                <w:sz w:val="28"/>
                <w:szCs w:val="28"/>
              </w:rPr>
              <w:t xml:space="preserve">17608-2017 </w:t>
            </w:r>
            <w:r w:rsidRPr="005C7C70">
              <w:rPr>
                <w:rFonts w:eastAsia="Arial"/>
                <w:color w:val="000000"/>
                <w:sz w:val="28"/>
                <w:szCs w:val="28"/>
              </w:rPr>
              <w:t>(с поправками)</w:t>
            </w:r>
            <w:r>
              <w:rPr>
                <w:rFonts w:eastAsia="Arial"/>
                <w:color w:val="000000"/>
                <w:sz w:val="28"/>
                <w:szCs w:val="28"/>
              </w:rPr>
              <w:t>,  13015-2012</w:t>
            </w:r>
          </w:p>
        </w:tc>
      </w:tr>
    </w:tbl>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b/>
          <w:color w:val="000000"/>
          <w:sz w:val="28"/>
          <w:szCs w:val="28"/>
        </w:rPr>
      </w:pPr>
      <w:r>
        <w:rPr>
          <w:rFonts w:eastAsia="Arial"/>
          <w:color w:val="000000"/>
          <w:sz w:val="28"/>
          <w:szCs w:val="28"/>
        </w:rPr>
        <w:t xml:space="preserve">4.2.2. </w:t>
      </w:r>
      <w:r>
        <w:rPr>
          <w:rFonts w:eastAsia="Arial"/>
          <w:bCs/>
          <w:color w:val="000000"/>
          <w:sz w:val="28"/>
          <w:szCs w:val="28"/>
        </w:rPr>
        <w:t>Предлагаемый Товар должен:</w:t>
      </w:r>
    </w:p>
    <w:p w:rsidR="00BA321C" w:rsidRPr="00DE34EA" w:rsidRDefault="00BA321C" w:rsidP="00F43C5A">
      <w:pPr>
        <w:jc w:val="both"/>
        <w:rPr>
          <w:b/>
          <w:color w:val="000000"/>
          <w:sz w:val="28"/>
          <w:szCs w:val="28"/>
        </w:rPr>
      </w:pPr>
      <w:r>
        <w:rPr>
          <w:rFonts w:eastAsia="MS Mincho"/>
          <w:bCs/>
          <w:color w:val="000000"/>
          <w:sz w:val="28"/>
          <w:szCs w:val="28"/>
        </w:rPr>
        <w:t>- соответствовать требованиям ГОСТ 17608-2017 «Плиты бетонные тротуарные. Технические условия»</w:t>
      </w:r>
      <w:r w:rsidR="005C7C70">
        <w:rPr>
          <w:rFonts w:eastAsia="MS Mincho"/>
          <w:bCs/>
          <w:color w:val="000000"/>
          <w:sz w:val="28"/>
          <w:szCs w:val="28"/>
        </w:rPr>
        <w:t xml:space="preserve"> </w:t>
      </w:r>
      <w:r w:rsidR="005C7C70" w:rsidRPr="005C7C70">
        <w:rPr>
          <w:rFonts w:eastAsia="MS Mincho"/>
          <w:bCs/>
          <w:color w:val="000000"/>
          <w:sz w:val="28"/>
          <w:szCs w:val="28"/>
        </w:rPr>
        <w:t>(с поправками)</w:t>
      </w:r>
      <w:r>
        <w:rPr>
          <w:rFonts w:eastAsia="MS Mincho"/>
          <w:bCs/>
          <w:color w:val="000000"/>
          <w:sz w:val="28"/>
          <w:szCs w:val="28"/>
        </w:rPr>
        <w:t xml:space="preserve">, </w:t>
      </w:r>
      <w:r>
        <w:rPr>
          <w:rFonts w:eastAsia="Arial"/>
          <w:color w:val="000000"/>
          <w:sz w:val="28"/>
          <w:szCs w:val="28"/>
        </w:rPr>
        <w:t xml:space="preserve">13015-2012 </w:t>
      </w:r>
      <w:r>
        <w:rPr>
          <w:sz w:val="28"/>
          <w:szCs w:val="28"/>
        </w:rPr>
        <w:t>Общие технические требования. Правила приёмки, маркировки, транспортирования и хранения»</w:t>
      </w:r>
      <w:r>
        <w:rPr>
          <w:rFonts w:eastAsia="MS Mincho"/>
          <w:bCs/>
          <w:color w:val="000000"/>
          <w:sz w:val="28"/>
          <w:szCs w:val="28"/>
        </w:rPr>
        <w:t>,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
          <w:color w:val="000000"/>
          <w:sz w:val="28"/>
          <w:szCs w:val="28"/>
        </w:rPr>
      </w:pPr>
      <w:r>
        <w:rPr>
          <w:rFonts w:eastAsia="MS Mincho"/>
          <w:bCs/>
          <w:color w:val="000000"/>
          <w:sz w:val="28"/>
          <w:szCs w:val="28"/>
        </w:rPr>
        <w:t>- являться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BA321C" w:rsidRPr="00A7445C" w:rsidRDefault="00BA321C" w:rsidP="00F43C5A">
      <w:pPr>
        <w:ind w:firstLine="426"/>
        <w:jc w:val="both"/>
        <w:rPr>
          <w:sz w:val="28"/>
          <w:szCs w:val="28"/>
          <w:lang w:eastAsia="ru-RU"/>
        </w:rPr>
      </w:pPr>
      <w:r>
        <w:rPr>
          <w:bCs/>
          <w:sz w:val="28"/>
          <w:szCs w:val="28"/>
          <w:lang w:eastAsia="ru-RU"/>
        </w:rPr>
        <w:t xml:space="preserve">- произведен в заводских условиях </w:t>
      </w:r>
      <w:r w:rsidR="005C7C70" w:rsidRPr="005C7C70">
        <w:rPr>
          <w:bCs/>
          <w:sz w:val="28"/>
          <w:szCs w:val="28"/>
          <w:lang w:eastAsia="ru-RU"/>
        </w:rPr>
        <w:t>с применением пропарочных камер, стендов, вибростолов и другого оборудования, позволяющего получить изделия требуемого качества, то есть</w:t>
      </w:r>
      <w:r>
        <w:rPr>
          <w:bCs/>
          <w:sz w:val="28"/>
          <w:szCs w:val="28"/>
          <w:lang w:eastAsia="ru-RU"/>
        </w:rPr>
        <w:t xml:space="preserve"> является материалом заводской готовности, подтвержденным паспортом завода изготовителя и сертификатом ТР ТС.</w:t>
      </w:r>
    </w:p>
    <w:p w:rsidR="00BA321C" w:rsidRPr="00A7445C"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697"/>
        <w:jc w:val="both"/>
        <w:rPr>
          <w:rFonts w:eastAsia="Arial"/>
          <w:color w:val="000000"/>
          <w:sz w:val="28"/>
          <w:szCs w:val="28"/>
        </w:rPr>
      </w:pPr>
    </w:p>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b/>
          <w:color w:val="000000"/>
          <w:sz w:val="28"/>
          <w:szCs w:val="28"/>
        </w:rPr>
      </w:pPr>
      <w:r>
        <w:rPr>
          <w:rFonts w:eastAsia="Arial"/>
          <w:b/>
          <w:color w:val="000000"/>
          <w:sz w:val="28"/>
          <w:szCs w:val="28"/>
        </w:rPr>
        <w:t>4.3. Объем (количество) Товара.</w:t>
      </w:r>
    </w:p>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r>
        <w:rPr>
          <w:rFonts w:eastAsia="Arial"/>
          <w:color w:val="000000"/>
          <w:sz w:val="28"/>
          <w:szCs w:val="28"/>
        </w:rPr>
        <w:lastRenderedPageBreak/>
        <w:t>Площадь покрытия – 3228 м</w:t>
      </w:r>
      <w:r>
        <w:rPr>
          <w:rFonts w:eastAsia="Arial"/>
          <w:color w:val="000000"/>
          <w:sz w:val="28"/>
          <w:szCs w:val="28"/>
          <w:vertAlign w:val="superscript"/>
        </w:rPr>
        <w:t>2</w:t>
      </w:r>
      <w:r>
        <w:rPr>
          <w:rFonts w:eastAsia="Arial"/>
          <w:color w:val="000000"/>
          <w:sz w:val="28"/>
          <w:szCs w:val="28"/>
        </w:rPr>
        <w:t>.</w:t>
      </w:r>
    </w:p>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p>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r>
        <w:rPr>
          <w:rFonts w:eastAsia="Arial"/>
          <w:b/>
          <w:color w:val="000000"/>
          <w:sz w:val="28"/>
          <w:szCs w:val="28"/>
        </w:rPr>
        <w:t>4.4. Место поставки Товара.</w:t>
      </w:r>
    </w:p>
    <w:p w:rsidR="00BA321C" w:rsidRPr="007274E7"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sz w:val="28"/>
          <w:szCs w:val="28"/>
        </w:rPr>
      </w:pPr>
      <w:r>
        <w:rPr>
          <w:rFonts w:eastAsia="Arial"/>
          <w:sz w:val="28"/>
          <w:szCs w:val="28"/>
        </w:rPr>
        <w:t>4.4.1. Поставка Товара может осуществляться следующими вариантами:</w:t>
      </w:r>
    </w:p>
    <w:p w:rsidR="00BA321C" w:rsidRPr="008D26CF"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sz w:val="28"/>
          <w:szCs w:val="28"/>
        </w:rPr>
      </w:pPr>
      <w:r>
        <w:rPr>
          <w:rFonts w:eastAsia="Arial"/>
          <w:sz w:val="28"/>
          <w:szCs w:val="28"/>
        </w:rPr>
        <w:t xml:space="preserve">1 вариант Поставки (доставка на контейнерный терминал Лагерная филиала ПАО «ТрансКонтейнер» на Горьковской железной дороге): доставка от места производства Товара до промежуточной точки - контейнерного терминала Лагерная (РФ, 420030, город Казань, ул. Боевая) силами и за счёт средств Поставщика для дальнейшей погрузки Товара на терминале в 20 футовые контейнеры (20ф.КТК), предоставляемые Покупателем, для последующей транспортировки Товара </w:t>
      </w:r>
      <w:r w:rsidR="008460B2">
        <w:rPr>
          <w:rFonts w:eastAsia="Arial"/>
          <w:sz w:val="28"/>
          <w:szCs w:val="28"/>
        </w:rPr>
        <w:t>до места поставки</w:t>
      </w:r>
      <w:r>
        <w:rPr>
          <w:rFonts w:eastAsia="Arial"/>
          <w:sz w:val="28"/>
          <w:szCs w:val="28"/>
        </w:rPr>
        <w:t xml:space="preserve"> (РФ, г. Уфа, железнодорожная станция Черниковка, код станции 654701) силами и за счет средств Покупателя;</w:t>
      </w:r>
    </w:p>
    <w:p w:rsidR="00BA321C"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sz w:val="28"/>
          <w:szCs w:val="28"/>
        </w:rPr>
      </w:pPr>
      <w:r>
        <w:rPr>
          <w:rFonts w:eastAsia="Arial"/>
          <w:sz w:val="28"/>
          <w:szCs w:val="28"/>
        </w:rPr>
        <w:t xml:space="preserve">2 </w:t>
      </w:r>
      <w:r>
        <w:rPr>
          <w:sz w:val="28"/>
          <w:szCs w:val="28"/>
          <w:shd w:val="clear" w:color="auto" w:fill="FFFFFF"/>
        </w:rPr>
        <w:t xml:space="preserve">вариант Поставки (доставка на АО «Логистика Терминал»): доставка от места производства Товара до промежуточной точки - контейнерного терминала АО «Логистика-терминал» (РФ, 196626, город Санкт-Петербург, пос. Шушары, Московское шоссе, 54 А) силами и за счет средств Поставщика, для дальнейшей погрузки и транспортировки Товара в 20 футовых контейнерах (20ф.КТК) </w:t>
      </w:r>
      <w:r w:rsidR="008460B2">
        <w:rPr>
          <w:sz w:val="28"/>
          <w:szCs w:val="28"/>
          <w:shd w:val="clear" w:color="auto" w:fill="FFFFFF"/>
        </w:rPr>
        <w:t>до места поставки</w:t>
      </w:r>
      <w:r>
        <w:rPr>
          <w:sz w:val="28"/>
          <w:szCs w:val="28"/>
          <w:shd w:val="clear" w:color="auto" w:fill="FFFFFF"/>
        </w:rPr>
        <w:t xml:space="preserve"> </w:t>
      </w:r>
      <w:r>
        <w:rPr>
          <w:rFonts w:eastAsia="Arial"/>
          <w:sz w:val="28"/>
          <w:szCs w:val="28"/>
        </w:rPr>
        <w:t xml:space="preserve">(РФ, г. Уфа, железнодорожная станция Черниковка, код станции 654701) </w:t>
      </w:r>
      <w:r>
        <w:rPr>
          <w:sz w:val="28"/>
          <w:szCs w:val="28"/>
          <w:shd w:val="clear" w:color="auto" w:fill="FFFFFF"/>
        </w:rPr>
        <w:t>силами и за счет средств Покупателя</w:t>
      </w:r>
      <w:r>
        <w:rPr>
          <w:rFonts w:eastAsia="Arial"/>
          <w:sz w:val="28"/>
          <w:szCs w:val="28"/>
        </w:rPr>
        <w:t>;</w:t>
      </w:r>
    </w:p>
    <w:p w:rsidR="00BA321C" w:rsidRDefault="000F17B8" w:rsidP="00F43C5A">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sz w:val="28"/>
          <w:szCs w:val="28"/>
        </w:rPr>
      </w:pPr>
      <w:r>
        <w:rPr>
          <w:rFonts w:eastAsia="Arial"/>
          <w:sz w:val="28"/>
          <w:szCs w:val="28"/>
        </w:rPr>
        <w:t>3</w:t>
      </w:r>
      <w:r w:rsidR="00BA321C">
        <w:rPr>
          <w:rFonts w:eastAsia="Arial"/>
          <w:sz w:val="28"/>
          <w:szCs w:val="28"/>
        </w:rPr>
        <w:t xml:space="preserve"> вариант Поставки (доставка на контейнерный терминал Черниковка): доставка автомобильным транспортом от места производства Товара до </w:t>
      </w:r>
      <w:r w:rsidR="008460B2">
        <w:rPr>
          <w:rFonts w:eastAsia="Arial"/>
          <w:sz w:val="28"/>
          <w:szCs w:val="28"/>
        </w:rPr>
        <w:t>места поставки</w:t>
      </w:r>
      <w:r w:rsidR="00BA321C">
        <w:rPr>
          <w:rFonts w:eastAsia="Arial"/>
          <w:sz w:val="28"/>
          <w:szCs w:val="28"/>
        </w:rPr>
        <w:t xml:space="preserve"> на контейнерный терминал Черниковка, расположенный по адресу: г. Уфа, Индустриальное шоссе д.13.  </w:t>
      </w:r>
    </w:p>
    <w:p w:rsidR="00AD1F3F" w:rsidRDefault="00B47DF1">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40" w:lineRule="atLeast"/>
        <w:ind w:firstLine="426"/>
        <w:rPr>
          <w:color w:val="000000" w:themeColor="text1"/>
          <w:szCs w:val="28"/>
        </w:rPr>
      </w:pPr>
      <w:r>
        <w:rPr>
          <w:szCs w:val="28"/>
        </w:rPr>
        <w:t xml:space="preserve">4 вариант Поставки (доставка на контейнерный терминал Черниковка): доставка железнодорожным транспортом в 20 футовых контейнерах (20ф.КТК) от места производства Товара до </w:t>
      </w:r>
      <w:r w:rsidR="008460B2">
        <w:rPr>
          <w:szCs w:val="28"/>
        </w:rPr>
        <w:t>места поставки</w:t>
      </w:r>
      <w:r>
        <w:rPr>
          <w:color w:val="000000" w:themeColor="text1"/>
          <w:szCs w:val="28"/>
        </w:rPr>
        <w:t xml:space="preserve"> (</w:t>
      </w:r>
      <w:r>
        <w:rPr>
          <w:szCs w:val="28"/>
        </w:rPr>
        <w:t>РФ, г. Уфа, железнодорожная станция Черниковка, код станции 654701)</w:t>
      </w:r>
      <w:r>
        <w:rPr>
          <w:color w:val="000000" w:themeColor="text1"/>
          <w:szCs w:val="28"/>
        </w:rPr>
        <w:t xml:space="preserve"> силами и за счет средств Поставщика.</w:t>
      </w:r>
    </w:p>
    <w:p w:rsidR="00BA321C" w:rsidRPr="008D26CF"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sz w:val="28"/>
          <w:szCs w:val="28"/>
        </w:rPr>
      </w:pPr>
      <w:r>
        <w:rPr>
          <w:rFonts w:eastAsia="Arial"/>
          <w:sz w:val="28"/>
          <w:szCs w:val="28"/>
        </w:rPr>
        <w:t>Место поставки является частью финансово-коммерческого предложения Поставщика</w:t>
      </w:r>
      <w:r w:rsidR="00C3158A">
        <w:rPr>
          <w:rFonts w:eastAsia="Arial"/>
          <w:sz w:val="28"/>
          <w:szCs w:val="28"/>
        </w:rPr>
        <w:t>.</w:t>
      </w:r>
      <w:r>
        <w:rPr>
          <w:rFonts w:eastAsia="Arial"/>
          <w:sz w:val="28"/>
          <w:szCs w:val="28"/>
        </w:rPr>
        <w:t xml:space="preserve"> </w:t>
      </w:r>
      <w:r w:rsidR="00C3158A">
        <w:rPr>
          <w:rFonts w:eastAsia="Arial"/>
          <w:sz w:val="28"/>
          <w:szCs w:val="28"/>
        </w:rPr>
        <w:t xml:space="preserve">В финансово-коммерческом предложении </w:t>
      </w:r>
      <w:r>
        <w:rPr>
          <w:rFonts w:eastAsia="Arial"/>
          <w:sz w:val="28"/>
          <w:szCs w:val="28"/>
        </w:rPr>
        <w:t>должна быть выражена отдельно стоимость поставляемого Товара и стоимость его доставки по выбранному варианту</w:t>
      </w:r>
      <w:r w:rsidR="00C3158A">
        <w:rPr>
          <w:rFonts w:eastAsia="Arial"/>
          <w:sz w:val="28"/>
          <w:szCs w:val="28"/>
        </w:rPr>
        <w:t xml:space="preserve"> (в случае выбора 1 варианта поставки претендент указывает стоимость доставки до промежуточной точки - контейнерного терминала Лагерная; в случае выбора 2 варианта поставки претендент указывает стоимость доставки до промежуточной точки - </w:t>
      </w:r>
      <w:r w:rsidR="00B47DF1">
        <w:rPr>
          <w:sz w:val="28"/>
          <w:szCs w:val="28"/>
          <w:shd w:val="clear" w:color="auto" w:fill="FFFFFF"/>
        </w:rPr>
        <w:t>контейнерного терминала АО «Логистика-терминал»</w:t>
      </w:r>
      <w:r w:rsidR="00C3158A">
        <w:rPr>
          <w:rFonts w:eastAsia="Arial"/>
          <w:sz w:val="28"/>
          <w:szCs w:val="28"/>
        </w:rPr>
        <w:t>;</w:t>
      </w:r>
      <w:r w:rsidR="00B47DF1">
        <w:rPr>
          <w:rFonts w:eastAsia="Arial"/>
          <w:sz w:val="28"/>
          <w:szCs w:val="28"/>
        </w:rPr>
        <w:t xml:space="preserve"> в случае выбора 3 и</w:t>
      </w:r>
      <w:r w:rsidR="00075A64">
        <w:rPr>
          <w:rFonts w:eastAsia="Arial"/>
          <w:sz w:val="28"/>
          <w:szCs w:val="28"/>
        </w:rPr>
        <w:t>ли</w:t>
      </w:r>
      <w:r w:rsidR="00B47DF1">
        <w:rPr>
          <w:rFonts w:eastAsia="Arial"/>
          <w:sz w:val="28"/>
          <w:szCs w:val="28"/>
        </w:rPr>
        <w:t xml:space="preserve"> 4 варианта поставки претендент указывает стоимость доставки до </w:t>
      </w:r>
      <w:r w:rsidR="00C4061F">
        <w:rPr>
          <w:rFonts w:eastAsia="Arial"/>
          <w:sz w:val="28"/>
          <w:szCs w:val="28"/>
        </w:rPr>
        <w:t>места поставки</w:t>
      </w:r>
      <w:r w:rsidR="00B47DF1" w:rsidRPr="00B47DF1">
        <w:rPr>
          <w:rFonts w:eastAsia="Arial"/>
          <w:sz w:val="28"/>
          <w:szCs w:val="28"/>
        </w:rPr>
        <w:t xml:space="preserve"> </w:t>
      </w:r>
      <w:r w:rsidR="00B47DF1">
        <w:rPr>
          <w:rFonts w:eastAsia="Arial"/>
          <w:sz w:val="28"/>
          <w:szCs w:val="28"/>
        </w:rPr>
        <w:t xml:space="preserve">- </w:t>
      </w:r>
      <w:r w:rsidR="00B47DF1">
        <w:rPr>
          <w:sz w:val="28"/>
          <w:szCs w:val="28"/>
          <w:shd w:val="clear" w:color="auto" w:fill="FFFFFF"/>
        </w:rPr>
        <w:t xml:space="preserve">контейнерного терминала </w:t>
      </w:r>
      <w:r w:rsidR="00B47DF1">
        <w:rPr>
          <w:rFonts w:eastAsia="Arial"/>
          <w:sz w:val="28"/>
          <w:szCs w:val="28"/>
        </w:rPr>
        <w:t>Черниковка</w:t>
      </w:r>
      <w:r w:rsidR="00936478">
        <w:rPr>
          <w:rFonts w:eastAsia="Arial"/>
          <w:sz w:val="28"/>
          <w:szCs w:val="28"/>
        </w:rPr>
        <w:t>)</w:t>
      </w:r>
      <w:r>
        <w:rPr>
          <w:rFonts w:eastAsia="Arial"/>
          <w:sz w:val="28"/>
          <w:szCs w:val="28"/>
        </w:rPr>
        <w:t>.</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sz w:val="28"/>
          <w:szCs w:val="28"/>
        </w:rPr>
      </w:pPr>
    </w:p>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jc w:val="both"/>
        <w:rPr>
          <w:rFonts w:eastAsia="Arial"/>
          <w:strike/>
          <w:color w:val="FF0000"/>
          <w:sz w:val="28"/>
          <w:szCs w:val="28"/>
        </w:rPr>
      </w:pPr>
    </w:p>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color w:val="000000"/>
          <w:sz w:val="28"/>
          <w:szCs w:val="28"/>
        </w:rPr>
      </w:pPr>
      <w:r>
        <w:rPr>
          <w:rFonts w:eastAsia="Arial"/>
          <w:b/>
          <w:color w:val="000000"/>
          <w:sz w:val="28"/>
          <w:szCs w:val="28"/>
        </w:rPr>
        <w:t>4.5. Условия поставки и приемки Товара</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284"/>
        <w:jc w:val="both"/>
        <w:rPr>
          <w:rFonts w:eastAsia="MS Mincho"/>
          <w:color w:val="000000"/>
        </w:rPr>
      </w:pPr>
      <w:r>
        <w:rPr>
          <w:color w:val="000000"/>
          <w:sz w:val="28"/>
          <w:szCs w:val="28"/>
        </w:rPr>
        <w:t xml:space="preserve">  4.5.1. </w:t>
      </w:r>
      <w:r>
        <w:rPr>
          <w:sz w:val="28"/>
          <w:szCs w:val="28"/>
        </w:rPr>
        <w:t>Поставка осуществляется на паллетах, но не менее 9 рядов (ориентировочно 8,42 кв.м.) Товара на одном паллете.</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425"/>
        <w:jc w:val="both"/>
        <w:rPr>
          <w:rFonts w:eastAsia="Arial"/>
          <w:color w:val="000000"/>
          <w:sz w:val="28"/>
          <w:szCs w:val="28"/>
        </w:rPr>
      </w:pPr>
      <w:r>
        <w:rPr>
          <w:rFonts w:eastAsia="Arial"/>
          <w:color w:val="000000"/>
          <w:sz w:val="28"/>
          <w:szCs w:val="28"/>
        </w:rPr>
        <w:t xml:space="preserve">4.5.2.Приемка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(УПД) в месте приемки Товара. </w:t>
      </w:r>
      <w:r>
        <w:rPr>
          <w:rFonts w:eastAsia="Arial"/>
          <w:sz w:val="28"/>
          <w:szCs w:val="28"/>
          <w:highlight w:val="white"/>
        </w:rPr>
        <w:t xml:space="preserve">Место приемки Товара </w:t>
      </w:r>
      <w:r>
        <w:rPr>
          <w:rFonts w:eastAsia="Arial"/>
          <w:sz w:val="28"/>
          <w:szCs w:val="28"/>
          <w:highlight w:val="white"/>
        </w:rPr>
        <w:lastRenderedPageBreak/>
        <w:t>определяется в зависимости от выбранного варианта Поставки.</w:t>
      </w:r>
      <w:r>
        <w:rPr>
          <w:rFonts w:eastAsia="Arial"/>
          <w:sz w:val="28"/>
          <w:szCs w:val="28"/>
        </w:rPr>
        <w:t xml:space="preserve"> </w:t>
      </w:r>
      <w:r>
        <w:rPr>
          <w:rFonts w:eastAsia="Arial"/>
          <w:color w:val="000000"/>
          <w:sz w:val="28"/>
          <w:szCs w:val="28"/>
        </w:rPr>
        <w:t>Представитель Покупателя перед приемкой доставленного Товара предъявляет Поставщику следующие документы:</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1)  документ, удостоверяющий личность представителя Покупателя;  </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2) доверенность на представителя Покупателя, оформленную надлежащим образом. </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Представитель Поставщика перед приемкой доставленного Товара предъявляет Покупателю следующие документы:</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1)  документ, удостоверяющий личность представителя Поставщика;  </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2) доверенность на представителя Поставщика, оформленную надлежащим образом;</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3) Паспорт качества на Товар;</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0"/>
        </w:rPr>
      </w:pPr>
      <w:r>
        <w:rPr>
          <w:rFonts w:eastAsia="Arial"/>
          <w:color w:val="000000"/>
          <w:sz w:val="28"/>
          <w:szCs w:val="28"/>
        </w:rPr>
        <w:t>4) Сертификат соответствия на Товар.</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0"/>
        </w:rPr>
      </w:pPr>
      <w:r>
        <w:rPr>
          <w:rFonts w:eastAsia="Arial"/>
          <w:color w:val="000000"/>
          <w:sz w:val="28"/>
          <w:szCs w:val="28"/>
        </w:rPr>
        <w:t>4.5.3. Покупатель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Отбор образцов Товара может производится Покупателем как на складе Покупателя – контейнерном терминале Черниковка</w:t>
      </w:r>
      <w:r w:rsidR="007A3E1C">
        <w:rPr>
          <w:rFonts w:eastAsia="Arial"/>
          <w:color w:val="000000"/>
          <w:sz w:val="28"/>
          <w:szCs w:val="28"/>
        </w:rPr>
        <w:t>,</w:t>
      </w:r>
      <w:r>
        <w:rPr>
          <w:rFonts w:eastAsia="Arial"/>
          <w:color w:val="000000"/>
          <w:sz w:val="28"/>
          <w:szCs w:val="28"/>
        </w:rPr>
        <w:t xml:space="preserve"> так и на складе Поставщика или на промежуточных точках доставки - контейнерных терминалах Лагерная, </w:t>
      </w:r>
      <w:r>
        <w:rPr>
          <w:sz w:val="28"/>
          <w:szCs w:val="28"/>
          <w:shd w:val="clear" w:color="auto" w:fill="FFFFFF"/>
        </w:rPr>
        <w:t>АО «Логистика-</w:t>
      </w:r>
      <w:r w:rsidR="007A3E1C">
        <w:rPr>
          <w:sz w:val="28"/>
          <w:szCs w:val="28"/>
          <w:shd w:val="clear" w:color="auto" w:fill="FFFFFF"/>
        </w:rPr>
        <w:t>Терминал</w:t>
      </w:r>
      <w:r>
        <w:rPr>
          <w:sz w:val="28"/>
          <w:szCs w:val="28"/>
          <w:shd w:val="clear" w:color="auto" w:fill="FFFFFF"/>
        </w:rPr>
        <w:t>»</w:t>
      </w:r>
      <w:r>
        <w:rPr>
          <w:rFonts w:eastAsia="Arial"/>
          <w:color w:val="000000"/>
          <w:sz w:val="28"/>
          <w:szCs w:val="28"/>
        </w:rPr>
        <w:t>.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с даты обнаружения дефектов.</w:t>
      </w:r>
      <w:r>
        <w:t xml:space="preserve"> </w:t>
      </w:r>
      <w:r>
        <w:rPr>
          <w:rFonts w:eastAsia="Arial"/>
          <w:color w:val="000000"/>
          <w:sz w:val="28"/>
          <w:szCs w:val="28"/>
        </w:rPr>
        <w:t xml:space="preserve">В случае передачи образцов Товара в специализированную лицензированную организацию (лабораторию) для проведения испытаний срок поставки может быть продлен на срок испытаний, но не более </w:t>
      </w:r>
      <w:r w:rsidR="00936478">
        <w:rPr>
          <w:rFonts w:eastAsia="Arial"/>
          <w:color w:val="000000"/>
          <w:sz w:val="28"/>
          <w:szCs w:val="28"/>
        </w:rPr>
        <w:t xml:space="preserve">чем на </w:t>
      </w:r>
      <w:r>
        <w:rPr>
          <w:rFonts w:eastAsia="Arial"/>
          <w:color w:val="000000"/>
          <w:sz w:val="28"/>
          <w:szCs w:val="28"/>
        </w:rPr>
        <w:t>30 (</w:t>
      </w:r>
      <w:r w:rsidR="00936478">
        <w:rPr>
          <w:rFonts w:eastAsia="Arial"/>
          <w:color w:val="000000"/>
          <w:sz w:val="28"/>
          <w:szCs w:val="28"/>
        </w:rPr>
        <w:t>тридцать</w:t>
      </w:r>
      <w:r>
        <w:rPr>
          <w:rFonts w:eastAsia="Arial"/>
          <w:color w:val="000000"/>
          <w:sz w:val="28"/>
          <w:szCs w:val="28"/>
        </w:rPr>
        <w:t>)  календарных дней.</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0"/>
        </w:rPr>
      </w:pPr>
      <w:r>
        <w:rPr>
          <w:rFonts w:eastAsia="Arial"/>
          <w:color w:val="000000"/>
          <w:sz w:val="28"/>
          <w:szCs w:val="28"/>
        </w:rPr>
        <w:t xml:space="preserve">4.5.4.  Покупатель осуществляет сплошной входной контроль Товара в соответствии с ГОСТ 24297-13 «Верификация закупленной продукции. Организация проведения и методы контроля. Покупатель вправе осуществлять приёмку Товара в том числе с привлечением организаций , осуществляющих строительный контроль, независимых экспертных организаций. </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4.5.5.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(Приложение №1 к проекту договору приложение №4 к настоящей документации о закупке).</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4.5.6.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связанные с проверкой специализированной организацией, другой Стороне. Сторонами составляется акт с </w:t>
      </w:r>
      <w:r>
        <w:rPr>
          <w:rFonts w:eastAsia="Arial"/>
          <w:color w:val="000000"/>
          <w:sz w:val="28"/>
          <w:szCs w:val="28"/>
        </w:rPr>
        <w:lastRenderedPageBreak/>
        <w:t xml:space="preserve">перечнем недостатков и со сроками устранения за счет Поставщика. Возврат некачественного Товара производится за счет Поставщика. </w:t>
      </w:r>
    </w:p>
    <w:p w:rsidR="00BA321C" w:rsidRPr="00DE34EA" w:rsidRDefault="00BA321C" w:rsidP="00F43C5A">
      <w:pPr>
        <w:ind w:firstLine="540"/>
        <w:jc w:val="both"/>
        <w:rPr>
          <w:rFonts w:eastAsia="Arial"/>
          <w:color w:val="000000"/>
          <w:sz w:val="28"/>
          <w:szCs w:val="28"/>
        </w:rPr>
      </w:pPr>
      <w:r>
        <w:rPr>
          <w:rFonts w:eastAsia="Arial"/>
          <w:color w:val="000000"/>
          <w:sz w:val="28"/>
          <w:szCs w:val="28"/>
        </w:rPr>
        <w:t xml:space="preserve">4.5.7. 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дополнительной спецификации к договору, проведение закупочных процедур в данном случае не требуется. </w:t>
      </w:r>
    </w:p>
    <w:p w:rsidR="00BA321C" w:rsidRPr="00DE34EA" w:rsidRDefault="00BA321C" w:rsidP="00F43C5A">
      <w:pPr>
        <w:widowControl w:val="0"/>
        <w:pBdr>
          <w:top w:val="none" w:sz="4" w:space="0" w:color="000000"/>
          <w:left w:val="none" w:sz="4" w:space="0" w:color="000000"/>
          <w:bottom w:val="none" w:sz="4" w:space="0" w:color="000000"/>
          <w:right w:val="none" w:sz="4" w:space="0" w:color="000000"/>
          <w:between w:val="none" w:sz="4" w:space="0" w:color="000000"/>
        </w:pBdr>
        <w:ind w:firstLine="540"/>
        <w:jc w:val="both"/>
        <w:rPr>
          <w:color w:val="000000"/>
          <w:sz w:val="28"/>
          <w:szCs w:val="28"/>
        </w:rPr>
      </w:pPr>
      <w:r>
        <w:rPr>
          <w:color w:val="000000"/>
          <w:sz w:val="28"/>
          <w:szCs w:val="28"/>
        </w:rPr>
        <w:t>4.5.8. Увеличение общей цены договора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rsidR="00BA321C" w:rsidRPr="00DE34EA" w:rsidRDefault="00BA321C" w:rsidP="00BA321C">
      <w:pPr>
        <w:widowControl w:val="0"/>
        <w:numPr>
          <w:ilvl w:val="0"/>
          <w:numId w:val="58"/>
        </w:numPr>
        <w:pBdr>
          <w:top w:val="none" w:sz="4" w:space="0" w:color="000000"/>
          <w:left w:val="none" w:sz="4" w:space="0" w:color="000000"/>
          <w:bottom w:val="none" w:sz="4" w:space="0" w:color="000000"/>
          <w:right w:val="none" w:sz="4" w:space="0" w:color="000000"/>
          <w:between w:val="none" w:sz="4" w:space="0" w:color="000000"/>
        </w:pBdr>
        <w:ind w:left="0" w:firstLine="0"/>
        <w:contextualSpacing/>
        <w:jc w:val="both"/>
        <w:rPr>
          <w:rFonts w:ascii="Calibri" w:hAnsi="Calibri"/>
          <w:color w:val="000000"/>
          <w:sz w:val="28"/>
          <w:szCs w:val="28"/>
        </w:rPr>
      </w:pPr>
      <w:r>
        <w:rPr>
          <w:color w:val="000000"/>
          <w:sz w:val="28"/>
          <w:szCs w:val="28"/>
        </w:rPr>
        <w:t xml:space="preserve">цена за единицу товара, действующая на момент увеличения количества закупаемого Товара остается неизменной; </w:t>
      </w:r>
    </w:p>
    <w:p w:rsidR="00BA321C" w:rsidRPr="00DE34EA" w:rsidRDefault="00BA321C" w:rsidP="00F43C5A">
      <w:pPr>
        <w:jc w:val="both"/>
        <w:rPr>
          <w:rFonts w:eastAsia="Arial"/>
          <w:color w:val="000000"/>
          <w:sz w:val="28"/>
          <w:szCs w:val="20"/>
        </w:rPr>
      </w:pPr>
      <w:r>
        <w:rPr>
          <w:rFonts w:eastAsia="Arial"/>
          <w:color w:val="000000"/>
          <w:sz w:val="28"/>
          <w:szCs w:val="28"/>
        </w:rPr>
        <w:t>- увеличение общей цены договора не превышает 10% от первоначальной цены договора (лота) за весь срок действия договора;</w:t>
      </w:r>
    </w:p>
    <w:p w:rsidR="00BA321C" w:rsidRPr="00DE34EA" w:rsidRDefault="00BA321C" w:rsidP="00F43C5A">
      <w:pPr>
        <w:jc w:val="both"/>
        <w:rPr>
          <w:rFonts w:eastAsia="Arial"/>
          <w:color w:val="000000"/>
          <w:sz w:val="28"/>
          <w:szCs w:val="20"/>
        </w:rPr>
      </w:pPr>
      <w:r>
        <w:rPr>
          <w:rFonts w:eastAsia="Arial"/>
          <w:color w:val="000000"/>
          <w:sz w:val="28"/>
          <w:szCs w:val="28"/>
        </w:rPr>
        <w:t>- условия доставки Товара Покупателю совпадают с условиями, указанными в договоре.</w:t>
      </w:r>
    </w:p>
    <w:p w:rsidR="00BA321C" w:rsidRPr="00DE34EA" w:rsidRDefault="00BA321C" w:rsidP="00F43C5A">
      <w:pPr>
        <w:ind w:firstLine="567"/>
        <w:jc w:val="both"/>
        <w:rPr>
          <w:rFonts w:eastAsia="Arial"/>
          <w:color w:val="000000"/>
          <w:sz w:val="28"/>
          <w:szCs w:val="28"/>
        </w:rPr>
      </w:pPr>
      <w:r>
        <w:rPr>
          <w:rFonts w:eastAsia="Arial"/>
          <w:color w:val="000000"/>
          <w:sz w:val="28"/>
          <w:szCs w:val="28"/>
        </w:rPr>
        <w:t>4.5.9. Датой поставки Товара считается дата подписания Сторонами товарной накладной (ТОРГ-12) либо УПД.</w:t>
      </w:r>
    </w:p>
    <w:p w:rsidR="00BA321C" w:rsidRPr="00E434C9"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i/>
          <w:sz w:val="28"/>
          <w:szCs w:val="28"/>
        </w:rPr>
      </w:pPr>
      <w:r w:rsidRPr="00882613">
        <w:rPr>
          <w:rFonts w:eastAsia="Arial"/>
          <w:color w:val="000000"/>
          <w:sz w:val="28"/>
          <w:szCs w:val="28"/>
        </w:rPr>
        <w:t xml:space="preserve">4.5.10. Срок </w:t>
      </w:r>
      <w:r w:rsidRPr="00882613">
        <w:rPr>
          <w:rFonts w:eastAsia="Arial"/>
          <w:sz w:val="28"/>
          <w:szCs w:val="28"/>
        </w:rPr>
        <w:t>П</w:t>
      </w:r>
      <w:r w:rsidRPr="00882613">
        <w:rPr>
          <w:rFonts w:eastAsia="Arial"/>
          <w:color w:val="000000"/>
          <w:sz w:val="28"/>
          <w:szCs w:val="28"/>
        </w:rPr>
        <w:t xml:space="preserve">оставки: </w:t>
      </w:r>
      <w:r w:rsidRPr="00882613">
        <w:rPr>
          <w:rFonts w:eastAsia="Arial"/>
          <w:sz w:val="28"/>
          <w:szCs w:val="28"/>
        </w:rPr>
        <w:t>не более 45 (срок пять) календарных дней с даты подписания договора</w:t>
      </w:r>
      <w:r w:rsidR="00882613">
        <w:rPr>
          <w:rFonts w:eastAsia="Arial"/>
          <w:sz w:val="28"/>
          <w:szCs w:val="28"/>
        </w:rPr>
        <w:t xml:space="preserve"> независимо от </w:t>
      </w:r>
      <w:r w:rsidR="00875550">
        <w:rPr>
          <w:rFonts w:eastAsia="Arial"/>
          <w:sz w:val="28"/>
          <w:szCs w:val="28"/>
        </w:rPr>
        <w:t>выбранного варианта поставки</w:t>
      </w:r>
      <w:r w:rsidRPr="00882613">
        <w:rPr>
          <w:rFonts w:eastAsia="Arial"/>
          <w:sz w:val="28"/>
          <w:szCs w:val="28"/>
        </w:rPr>
        <w:t>.</w:t>
      </w:r>
      <w:r>
        <w:rPr>
          <w:rFonts w:eastAsia="Arial"/>
          <w:color w:val="000000"/>
          <w:sz w:val="28"/>
          <w:szCs w:val="28"/>
        </w:rPr>
        <w:t xml:space="preserve"> </w:t>
      </w:r>
      <w:r>
        <w:rPr>
          <w:rFonts w:eastAsia="Arial"/>
          <w:i/>
          <w:color w:val="000000"/>
          <w:sz w:val="28"/>
          <w:szCs w:val="28"/>
        </w:rPr>
        <w:t>В случае</w:t>
      </w:r>
      <w:r>
        <w:rPr>
          <w:rFonts w:eastAsia="Arial"/>
          <w:color w:val="000000"/>
          <w:sz w:val="28"/>
          <w:szCs w:val="28"/>
        </w:rPr>
        <w:t xml:space="preserve"> </w:t>
      </w:r>
      <w:r>
        <w:rPr>
          <w:rFonts w:eastAsia="Arial"/>
          <w:i/>
          <w:color w:val="000000"/>
          <w:sz w:val="28"/>
          <w:szCs w:val="28"/>
        </w:rPr>
        <w:t xml:space="preserve">передачи образцов Товара в специализированную лицензированную организацию (лабораторию) для проведения испытаний срок поставки может быть продлен на срок испытаний, но не более </w:t>
      </w:r>
      <w:r w:rsidR="00936478">
        <w:rPr>
          <w:rFonts w:eastAsia="Arial"/>
          <w:i/>
          <w:color w:val="000000"/>
          <w:sz w:val="28"/>
          <w:szCs w:val="28"/>
        </w:rPr>
        <w:t xml:space="preserve">чем на </w:t>
      </w:r>
      <w:r>
        <w:rPr>
          <w:rFonts w:eastAsia="Arial"/>
          <w:i/>
          <w:color w:val="000000"/>
          <w:sz w:val="28"/>
          <w:szCs w:val="28"/>
        </w:rPr>
        <w:t>30 (тридцат</w:t>
      </w:r>
      <w:r w:rsidR="00936478">
        <w:rPr>
          <w:rFonts w:eastAsia="Arial"/>
          <w:i/>
          <w:color w:val="000000"/>
          <w:sz w:val="28"/>
          <w:szCs w:val="28"/>
        </w:rPr>
        <w:t>ь</w:t>
      </w:r>
      <w:r>
        <w:rPr>
          <w:rFonts w:eastAsia="Arial"/>
          <w:i/>
          <w:color w:val="000000"/>
          <w:sz w:val="28"/>
          <w:szCs w:val="28"/>
        </w:rPr>
        <w:t>)  календарных дней.</w:t>
      </w:r>
    </w:p>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4.5.11. Срок гарантии нормального функционирования Товара в течение не менее 36 (тридцать шесть) месяцев с даты подписания Сторонами товарной накладной (ТОРГ-12) либо УПД.</w:t>
      </w:r>
    </w:p>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p>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b/>
          <w:color w:val="000000"/>
          <w:sz w:val="28"/>
          <w:szCs w:val="28"/>
        </w:rPr>
      </w:pPr>
      <w:r>
        <w:rPr>
          <w:rFonts w:eastAsia="Arial"/>
          <w:b/>
          <w:color w:val="000000"/>
          <w:sz w:val="28"/>
          <w:szCs w:val="28"/>
        </w:rPr>
        <w:t>4.6. Условия и порядок оплаты</w:t>
      </w:r>
    </w:p>
    <w:p w:rsidR="00BA321C" w:rsidRPr="00DE34EA"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4.6.1. Оплата Товара производится Покупателем по безналичному расчету в следующем порядке:</w:t>
      </w:r>
    </w:p>
    <w:bookmarkEnd w:id="19"/>
    <w:p w:rsidR="00BA321C" w:rsidRPr="003B6BB0"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BA321C" w:rsidRPr="003B6BB0"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Вариант 2. Оплата поставки товара производится путем внесения авансового платежа в размерен не более 25% (двадцать пять) процентов от общей цены поставки Товара (партии Товара) по договору в течение 1</w:t>
      </w:r>
      <w:r w:rsidR="004C68B3">
        <w:rPr>
          <w:rFonts w:eastAsia="Arial"/>
          <w:color w:val="000000"/>
          <w:sz w:val="28"/>
          <w:szCs w:val="28"/>
        </w:rPr>
        <w:t>0</w:t>
      </w:r>
      <w:r>
        <w:rPr>
          <w:rFonts w:eastAsia="Arial"/>
          <w:color w:val="000000"/>
          <w:sz w:val="28"/>
          <w:szCs w:val="28"/>
        </w:rPr>
        <w:t xml:space="preserve"> (</w:t>
      </w:r>
      <w:r w:rsidR="004C68B3">
        <w:rPr>
          <w:rFonts w:eastAsia="Arial"/>
          <w:color w:val="000000"/>
          <w:sz w:val="28"/>
          <w:szCs w:val="28"/>
        </w:rPr>
        <w:t>десяти</w:t>
      </w:r>
      <w:r>
        <w:rPr>
          <w:rFonts w:eastAsia="Arial"/>
          <w:color w:val="000000"/>
          <w:sz w:val="28"/>
          <w:szCs w:val="28"/>
        </w:rPr>
        <w:t>) календарных дней на основании предоставленного Поставщиком счета на оплату.</w:t>
      </w:r>
    </w:p>
    <w:p w:rsidR="00BA321C" w:rsidRPr="003B6BB0"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Окончательный расчет в размере 75%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w:t>
      </w:r>
      <w:r>
        <w:rPr>
          <w:rFonts w:eastAsia="Arial"/>
          <w:color w:val="000000"/>
          <w:sz w:val="28"/>
          <w:szCs w:val="28"/>
        </w:rPr>
        <w:lastRenderedPageBreak/>
        <w:t>универсального передаточного документа (УПД) на основании счета/счета-фактуры. Оплата услуг производится по безналичному расчету.</w:t>
      </w:r>
    </w:p>
    <w:p w:rsidR="00BA321C" w:rsidRPr="00AF64D5"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b/>
          <w:color w:val="000000"/>
          <w:sz w:val="28"/>
          <w:szCs w:val="28"/>
        </w:rPr>
      </w:pPr>
      <w:r>
        <w:rPr>
          <w:rFonts w:eastAsia="Arial"/>
          <w:b/>
          <w:color w:val="000000"/>
          <w:sz w:val="28"/>
          <w:szCs w:val="28"/>
        </w:rPr>
        <w:t>4.7. Начальная (максимальная) цена договора</w:t>
      </w:r>
    </w:p>
    <w:p w:rsidR="00BA321C" w:rsidRPr="00AF64D5" w:rsidRDefault="00BA321C" w:rsidP="00F43C5A">
      <w:pPr>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sz w:val="28"/>
          <w:szCs w:val="28"/>
        </w:rPr>
      </w:pPr>
      <w:r>
        <w:rPr>
          <w:rFonts w:eastAsia="Arial"/>
          <w:color w:val="000000"/>
          <w:sz w:val="28"/>
          <w:szCs w:val="28"/>
        </w:rPr>
        <w:t xml:space="preserve">4.7.1. Начальная (максимальная) цена договора составляет </w:t>
      </w:r>
      <w:r>
        <w:rPr>
          <w:rFonts w:eastAsia="Arial"/>
          <w:sz w:val="28"/>
          <w:szCs w:val="28"/>
        </w:rPr>
        <w:t>5 227 656,0 (пять миллионов двести двадцать семь тысяч шестьсот пятьдесят шесть) рублей 00 копейки с учетом всех налогов (кроме НДС)</w:t>
      </w:r>
      <w:r>
        <w:rPr>
          <w:rFonts w:eastAsia="Arial"/>
          <w:color w:val="000000"/>
          <w:sz w:val="28"/>
          <w:szCs w:val="28"/>
        </w:rPr>
        <w:t xml:space="preserve">, стоимости материалов, изделий, конструкций и оборудования, затрат связанных с доставкой </w:t>
      </w:r>
      <w:r w:rsidR="008460B2">
        <w:rPr>
          <w:rFonts w:eastAsia="Arial"/>
          <w:color w:val="000000"/>
          <w:sz w:val="28"/>
          <w:szCs w:val="28"/>
        </w:rPr>
        <w:t>до</w:t>
      </w:r>
      <w:r>
        <w:rPr>
          <w:rFonts w:eastAsia="Arial"/>
          <w:color w:val="000000"/>
          <w:sz w:val="28"/>
          <w:szCs w:val="28"/>
        </w:rPr>
        <w:t xml:space="preserve"> </w:t>
      </w:r>
      <w:r w:rsidR="00C4061F">
        <w:rPr>
          <w:rFonts w:eastAsia="Arial"/>
          <w:color w:val="000000"/>
          <w:sz w:val="28"/>
          <w:szCs w:val="28"/>
        </w:rPr>
        <w:t>место поставки</w:t>
      </w:r>
      <w:r w:rsidR="00F52730">
        <w:rPr>
          <w:rFonts w:eastAsia="Arial"/>
          <w:color w:val="000000"/>
          <w:sz w:val="28"/>
          <w:szCs w:val="28"/>
        </w:rPr>
        <w:t xml:space="preserve"> (при любом выборе вариантов поставки)</w:t>
      </w:r>
      <w:r>
        <w:rPr>
          <w:rFonts w:eastAsia="Arial"/>
          <w:color w:val="000000"/>
          <w:sz w:val="28"/>
          <w:szCs w:val="28"/>
        </w:rPr>
        <w:t>,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BA321C" w:rsidRDefault="00BA321C" w:rsidP="00F43C5A">
      <w:pPr>
        <w:spacing w:line="240" w:lineRule="atLeast"/>
        <w:ind w:firstLine="567"/>
        <w:jc w:val="both"/>
        <w:rPr>
          <w:b/>
          <w:sz w:val="28"/>
          <w:szCs w:val="28"/>
        </w:rPr>
      </w:pPr>
    </w:p>
    <w:p w:rsidR="00BA321C" w:rsidRPr="00AF64D5" w:rsidRDefault="00BA321C" w:rsidP="00F43C5A">
      <w:pPr>
        <w:spacing w:line="240" w:lineRule="atLeast"/>
        <w:ind w:firstLine="567"/>
        <w:jc w:val="both"/>
        <w:rPr>
          <w:b/>
          <w:sz w:val="28"/>
          <w:szCs w:val="28"/>
        </w:rPr>
      </w:pPr>
      <w:r>
        <w:rPr>
          <w:b/>
          <w:sz w:val="28"/>
          <w:szCs w:val="28"/>
        </w:rPr>
        <w:t>4.7.2. По вариантам Поставки Товара:</w:t>
      </w:r>
    </w:p>
    <w:p w:rsidR="004E25FD" w:rsidRDefault="00BA321C" w:rsidP="004E25FD">
      <w:pPr>
        <w:ind w:firstLine="567"/>
        <w:jc w:val="both"/>
      </w:pPr>
      <w:r>
        <w:rPr>
          <w:sz w:val="28"/>
          <w:szCs w:val="28"/>
        </w:rPr>
        <w:t xml:space="preserve">4.7.2.1. В случае указания участником Варианта № 1 Поставки Товара </w:t>
      </w:r>
      <w:r>
        <w:rPr>
          <w:rFonts w:eastAsia="Arial"/>
          <w:sz w:val="28"/>
          <w:szCs w:val="28"/>
        </w:rPr>
        <w:t>(доставка на контейнерный терминал Лагерная филиала ПАО «ТрансКонтейнер» на Горьковской железной дороге)</w:t>
      </w:r>
      <w:r>
        <w:rPr>
          <w:sz w:val="28"/>
          <w:szCs w:val="28"/>
        </w:rPr>
        <w:t xml:space="preserve"> в целях оценки заявки участника по критерию «Приведенная к единому базису общая стоимость  договора» к стоимости </w:t>
      </w:r>
      <w:r w:rsidR="008460B2">
        <w:rPr>
          <w:sz w:val="28"/>
          <w:szCs w:val="28"/>
        </w:rPr>
        <w:t xml:space="preserve">Товара </w:t>
      </w:r>
      <w:r>
        <w:rPr>
          <w:sz w:val="28"/>
          <w:szCs w:val="28"/>
        </w:rPr>
        <w:t xml:space="preserve">с учетом доставки в рублях без учета НДС </w:t>
      </w:r>
      <w:r>
        <w:rPr>
          <w:sz w:val="28"/>
          <w:szCs w:val="28"/>
          <w:u w:val="single"/>
        </w:rPr>
        <w:t>будут прибавлены расходы Покупателя</w:t>
      </w:r>
      <w:r>
        <w:rPr>
          <w:sz w:val="28"/>
          <w:szCs w:val="28"/>
        </w:rPr>
        <w:t xml:space="preserve"> по дальнейшей погрузке и транспортировке Товара в 20-футовых контейнерах (20ф.КТК) </w:t>
      </w:r>
      <w:r w:rsidR="008460B2">
        <w:rPr>
          <w:sz w:val="28"/>
          <w:szCs w:val="28"/>
        </w:rPr>
        <w:t>до места поставки</w:t>
      </w:r>
      <w:r>
        <w:rPr>
          <w:rFonts w:eastAsia="Arial"/>
          <w:sz w:val="28"/>
          <w:szCs w:val="28"/>
        </w:rPr>
        <w:t>: РФ, г. Уфа, железнодорожная станция Черниковка, код станции 654701</w:t>
      </w:r>
      <w:r>
        <w:rPr>
          <w:sz w:val="28"/>
          <w:szCs w:val="28"/>
        </w:rPr>
        <w:t xml:space="preserve">, принимаемые в размере 870 201,0 (восемьсот семьдесят тысяч двести один) рублей 00 копеек без учета НДС. </w:t>
      </w:r>
      <w:bookmarkStart w:id="20" w:name="_Hlk147225116"/>
      <w:r w:rsidR="004E25FD">
        <w:rPr>
          <w:sz w:val="28"/>
          <w:szCs w:val="28"/>
        </w:rPr>
        <w:t>При этом «приведенная к единому базису общая стоимость договора» не должна превышать начальную максимальную стоимость, указанную в п. 4.</w:t>
      </w:r>
      <w:r w:rsidR="00F52730">
        <w:rPr>
          <w:sz w:val="28"/>
          <w:szCs w:val="28"/>
        </w:rPr>
        <w:t>7</w:t>
      </w:r>
      <w:r w:rsidR="004E25FD">
        <w:rPr>
          <w:sz w:val="28"/>
          <w:szCs w:val="28"/>
        </w:rPr>
        <w:t>.1. Раздела 4 Техническое задание документации о закупке.</w:t>
      </w:r>
      <w:bookmarkEnd w:id="20"/>
    </w:p>
    <w:p w:rsidR="00BA321C" w:rsidRPr="004E25FD" w:rsidRDefault="00BA321C" w:rsidP="004E25FD">
      <w:pPr>
        <w:ind w:firstLine="567"/>
        <w:jc w:val="both"/>
      </w:pPr>
      <w:r>
        <w:rPr>
          <w:sz w:val="28"/>
          <w:szCs w:val="28"/>
        </w:rPr>
        <w:t xml:space="preserve">4.7.2.2. В случае указания участником Варианта № 2 Поставки Товара (доставка на контейнерный терминал </w:t>
      </w:r>
      <w:r>
        <w:rPr>
          <w:sz w:val="28"/>
          <w:szCs w:val="28"/>
          <w:shd w:val="clear" w:color="auto" w:fill="FFFFFF"/>
        </w:rPr>
        <w:t xml:space="preserve">АО «Логистика-терминал») </w:t>
      </w:r>
      <w:r>
        <w:rPr>
          <w:sz w:val="28"/>
          <w:szCs w:val="28"/>
        </w:rPr>
        <w:t xml:space="preserve">в целях оценки заявки участника по критерию «Приведенная к единому базису общая стоимость  договора» к стоимости </w:t>
      </w:r>
      <w:r w:rsidR="008460B2">
        <w:rPr>
          <w:sz w:val="28"/>
          <w:szCs w:val="28"/>
        </w:rPr>
        <w:t>Товара</w:t>
      </w:r>
      <w:r w:rsidR="00F52730">
        <w:rPr>
          <w:sz w:val="28"/>
          <w:szCs w:val="28"/>
        </w:rPr>
        <w:t xml:space="preserve"> </w:t>
      </w:r>
      <w:r>
        <w:rPr>
          <w:sz w:val="28"/>
          <w:szCs w:val="28"/>
        </w:rPr>
        <w:t xml:space="preserve">с учетом доставки в рублях без учета НДС </w:t>
      </w:r>
      <w:r>
        <w:rPr>
          <w:sz w:val="28"/>
          <w:szCs w:val="28"/>
          <w:u w:val="single"/>
        </w:rPr>
        <w:t>будут прибавлены расходы Покупателя</w:t>
      </w:r>
      <w:r>
        <w:rPr>
          <w:sz w:val="28"/>
          <w:szCs w:val="28"/>
        </w:rPr>
        <w:t xml:space="preserve"> по дальнейшей транспортировке Товара в 20-футовых контейнерах (20ф.КТК) </w:t>
      </w:r>
      <w:r w:rsidR="008460B2">
        <w:rPr>
          <w:sz w:val="28"/>
          <w:szCs w:val="28"/>
        </w:rPr>
        <w:t>до место поставки</w:t>
      </w:r>
      <w:r>
        <w:rPr>
          <w:sz w:val="28"/>
          <w:szCs w:val="28"/>
        </w:rPr>
        <w:t xml:space="preserve">: </w:t>
      </w:r>
      <w:r>
        <w:rPr>
          <w:rFonts w:eastAsia="Arial"/>
          <w:sz w:val="28"/>
          <w:szCs w:val="28"/>
        </w:rPr>
        <w:t>РФ, г. Уфа, железнодорожная станция Черниковка, код станции 654701</w:t>
      </w:r>
      <w:r>
        <w:rPr>
          <w:sz w:val="28"/>
          <w:szCs w:val="28"/>
        </w:rPr>
        <w:t>, принимаемые в размере 1 273 356,0 (один миллион двести семьдесят три тысячи триста пятьдесят шесть) рублей 00 копеек без учета НДС.</w:t>
      </w:r>
      <w:r w:rsidR="004E25FD">
        <w:rPr>
          <w:sz w:val="28"/>
          <w:szCs w:val="28"/>
        </w:rPr>
        <w:t xml:space="preserve"> При этом «приведенная к единому базису общая стоимость договора» не должна превышать начальную максимальную стоимость, указанную в п. 4.</w:t>
      </w:r>
      <w:r w:rsidR="00F52730">
        <w:rPr>
          <w:sz w:val="28"/>
          <w:szCs w:val="28"/>
        </w:rPr>
        <w:t>7</w:t>
      </w:r>
      <w:r w:rsidR="004E25FD">
        <w:rPr>
          <w:sz w:val="28"/>
          <w:szCs w:val="28"/>
        </w:rPr>
        <w:t>.1. Раздела 4 Техническое задание документации о закупке.</w:t>
      </w:r>
    </w:p>
    <w:p w:rsidR="00BA321C" w:rsidRPr="00DE34EA" w:rsidRDefault="00BA321C" w:rsidP="00F43C5A">
      <w:pPr>
        <w:ind w:firstLine="567"/>
        <w:jc w:val="both"/>
        <w:rPr>
          <w:rFonts w:eastAsia="Arial"/>
          <w:b/>
          <w:color w:val="000000"/>
          <w:sz w:val="28"/>
          <w:szCs w:val="28"/>
        </w:rPr>
      </w:pPr>
      <w:r>
        <w:rPr>
          <w:sz w:val="28"/>
          <w:szCs w:val="28"/>
        </w:rPr>
        <w:t>4.7.2.</w:t>
      </w:r>
      <w:r w:rsidR="00683477">
        <w:rPr>
          <w:sz w:val="28"/>
          <w:szCs w:val="28"/>
        </w:rPr>
        <w:t>3</w:t>
      </w:r>
      <w:r>
        <w:rPr>
          <w:sz w:val="28"/>
          <w:szCs w:val="28"/>
        </w:rPr>
        <w:t xml:space="preserve">. В случае указания участником Варианта № </w:t>
      </w:r>
      <w:r w:rsidR="000F17B8">
        <w:rPr>
          <w:sz w:val="28"/>
          <w:szCs w:val="28"/>
        </w:rPr>
        <w:t>3</w:t>
      </w:r>
      <w:r w:rsidR="00E57E01">
        <w:rPr>
          <w:sz w:val="28"/>
          <w:szCs w:val="28"/>
        </w:rPr>
        <w:t>,4</w:t>
      </w:r>
      <w:r>
        <w:rPr>
          <w:sz w:val="28"/>
          <w:szCs w:val="28"/>
        </w:rPr>
        <w:t xml:space="preserve"> Поставки Товара (доставка на контейнерный терминал Черниковка) в целях оценки заявки участника по критерию «Приведенная к единому базису общая стоимость договора» к стоимости </w:t>
      </w:r>
      <w:r w:rsidR="008460B2">
        <w:rPr>
          <w:sz w:val="28"/>
          <w:szCs w:val="28"/>
        </w:rPr>
        <w:t xml:space="preserve">Товара </w:t>
      </w:r>
      <w:r>
        <w:rPr>
          <w:sz w:val="28"/>
          <w:szCs w:val="28"/>
        </w:rPr>
        <w:t xml:space="preserve">с учетом доставки в рублях без учета НДС </w:t>
      </w:r>
      <w:r>
        <w:rPr>
          <w:sz w:val="28"/>
          <w:szCs w:val="28"/>
          <w:u w:val="single"/>
        </w:rPr>
        <w:t>расходы Покупателя не добавляются</w:t>
      </w:r>
      <w:r>
        <w:rPr>
          <w:sz w:val="28"/>
          <w:szCs w:val="28"/>
        </w:rPr>
        <w:t xml:space="preserve">, будет принята стоимость, указанная претендентом в финансово-коммерческом предложении как стоимость </w:t>
      </w:r>
      <w:r w:rsidR="00075A64">
        <w:rPr>
          <w:sz w:val="28"/>
          <w:szCs w:val="28"/>
        </w:rPr>
        <w:t xml:space="preserve">Товара </w:t>
      </w:r>
      <w:r>
        <w:rPr>
          <w:sz w:val="28"/>
          <w:szCs w:val="28"/>
        </w:rPr>
        <w:t>с учетом доставки в рублях без учета НДС.</w:t>
      </w:r>
      <w:r w:rsidR="00E57E01">
        <w:rPr>
          <w:sz w:val="28"/>
          <w:szCs w:val="28"/>
        </w:rPr>
        <w:t xml:space="preserve"> При этом «приведенная к единому базису общая стоимость договора» не </w:t>
      </w:r>
      <w:r w:rsidR="00E57E01">
        <w:rPr>
          <w:sz w:val="28"/>
          <w:szCs w:val="28"/>
        </w:rPr>
        <w:lastRenderedPageBreak/>
        <w:t>должна превышать начальную максимальную стоимость, указанную в п. 4.</w:t>
      </w:r>
      <w:r w:rsidR="00F52730">
        <w:rPr>
          <w:sz w:val="28"/>
          <w:szCs w:val="28"/>
        </w:rPr>
        <w:t>7</w:t>
      </w:r>
      <w:r w:rsidR="00E57E01">
        <w:rPr>
          <w:sz w:val="28"/>
          <w:szCs w:val="28"/>
        </w:rPr>
        <w:t>.1. Раздела 4 Техническое задание документации о закупке.</w:t>
      </w:r>
    </w:p>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BA321C" w:rsidRDefault="00BB6D3A" w:rsidP="006F1FE6">
            <w:pPr>
              <w:pStyle w:val="1a"/>
              <w:ind w:firstLine="397"/>
              <w:rPr>
                <w:sz w:val="24"/>
                <w:szCs w:val="24"/>
              </w:rPr>
            </w:pPr>
            <w:r>
              <w:rPr>
                <w:sz w:val="24"/>
                <w:szCs w:val="24"/>
              </w:rPr>
              <w:t>Открытый конкурс в электронной форме № ОКэ-</w:t>
            </w:r>
            <w:r w:rsidR="006F1FE6">
              <w:rPr>
                <w:sz w:val="24"/>
                <w:szCs w:val="24"/>
              </w:rPr>
              <w:t>НКПКБШ</w:t>
            </w:r>
            <w:r>
              <w:rPr>
                <w:sz w:val="24"/>
                <w:szCs w:val="24"/>
              </w:rPr>
              <w:t>-23-</w:t>
            </w:r>
            <w:r w:rsidR="006F1FE6">
              <w:rPr>
                <w:sz w:val="24"/>
                <w:szCs w:val="24"/>
              </w:rPr>
              <w:t>00</w:t>
            </w:r>
            <w:r w:rsidR="00997F8B">
              <w:rPr>
                <w:sz w:val="24"/>
                <w:szCs w:val="24"/>
              </w:rPr>
              <w:t>10</w:t>
            </w:r>
            <w:r>
              <w:rPr>
                <w:sz w:val="24"/>
                <w:szCs w:val="24"/>
              </w:rPr>
              <w:t xml:space="preserve"> по предмету закупки «Поставка терминального камня для нужд контейнерного терминала Черниковка филиала ПАО </w:t>
            </w:r>
            <w:r w:rsidR="006F1FE6">
              <w:rPr>
                <w:sz w:val="24"/>
                <w:szCs w:val="24"/>
              </w:rPr>
              <w:t>«</w:t>
            </w:r>
            <w:r>
              <w:rPr>
                <w:sz w:val="24"/>
                <w:szCs w:val="24"/>
              </w:rPr>
              <w:t>ТрансКонтейнер</w:t>
            </w:r>
            <w:r w:rsidR="006F1FE6">
              <w:rPr>
                <w:sz w:val="24"/>
                <w:szCs w:val="24"/>
              </w:rPr>
              <w:t>»</w:t>
            </w:r>
            <w:r>
              <w:rPr>
                <w:sz w:val="24"/>
                <w:szCs w:val="24"/>
              </w:rPr>
              <w:t xml:space="preserve"> на Куйбышевской железной дороге</w:t>
            </w:r>
            <w:r w:rsidRPr="006F1FE6">
              <w:rPr>
                <w:sz w:val="24"/>
                <w:szCs w:val="24"/>
              </w:rPr>
              <w:t>»</w:t>
            </w:r>
            <w:r w:rsidR="006F1FE6" w:rsidRPr="006F1FE6">
              <w:rPr>
                <w:sz w:val="24"/>
                <w:szCs w:val="24"/>
              </w:rPr>
              <w:t>, в рамках реализации проекта «Реконструкции контейнерной площадки инв. №87, подкранового пути инв. №351, автодороги инв. №007/02/00000793, поставка козлового крана г/п 45т.</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BA321C" w:rsidRDefault="00BB6D3A">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BA321C" w:rsidRDefault="00BB6D3A">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6F1FE6">
              <w:rPr>
                <w:sz w:val="24"/>
                <w:szCs w:val="24"/>
              </w:rPr>
              <w:t>Куйбышевской железной дороге</w:t>
            </w:r>
          </w:p>
          <w:p w:rsidR="00BA321C" w:rsidRDefault="00BB6D3A">
            <w:pPr>
              <w:pStyle w:val="1a"/>
              <w:ind w:firstLine="0"/>
              <w:rPr>
                <w:sz w:val="24"/>
                <w:szCs w:val="24"/>
              </w:rPr>
            </w:pPr>
            <w:r>
              <w:rPr>
                <w:sz w:val="24"/>
                <w:szCs w:val="24"/>
              </w:rPr>
              <w:t>Адрес: Российская Федерация, 443041,  г. Самара, ул. Льва Толстого, д. 131</w:t>
            </w:r>
          </w:p>
          <w:p w:rsidR="00BA321C" w:rsidRDefault="00BB6D3A">
            <w:pPr>
              <w:rPr>
                <w:rFonts w:ascii="Calibri" w:hAnsi="Calibri" w:cs="Calibri"/>
                <w:color w:val="000000"/>
                <w:sz w:val="22"/>
                <w:szCs w:val="22"/>
                <w:lang w:eastAsia="ru-RU"/>
              </w:rPr>
            </w:pPr>
            <w:r>
              <w:t>Контактное(-ые) лицо(-а) Заказчика: Железина Ирина Олеговна, тел. +7(495)7881717(4850), электронный адрес zhelezinaio@trcont.ru.</w:t>
            </w:r>
          </w:p>
          <w:p w:rsidR="00BA321C" w:rsidRDefault="00BA321C">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A321C" w:rsidRDefault="00BB6D3A" w:rsidP="006F1FE6">
            <w:pPr>
              <w:pStyle w:val="1a"/>
              <w:ind w:firstLine="397"/>
              <w:rPr>
                <w:sz w:val="24"/>
                <w:szCs w:val="24"/>
                <w:highlight w:val="cyan"/>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Адрес: </w:t>
            </w:r>
            <w:r w:rsidR="006F1FE6" w:rsidRPr="006F1FE6">
              <w:rPr>
                <w:sz w:val="24"/>
                <w:szCs w:val="24"/>
              </w:rPr>
              <w:t>125047, г. Москва, Оружейный переулок, д.19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A321C" w:rsidRDefault="00BB6D3A">
            <w:pPr>
              <w:pStyle w:val="1a"/>
              <w:ind w:firstLine="397"/>
              <w:rPr>
                <w:sz w:val="24"/>
                <w:szCs w:val="24"/>
              </w:rPr>
            </w:pPr>
            <w:r>
              <w:rPr>
                <w:sz w:val="24"/>
                <w:szCs w:val="24"/>
              </w:rPr>
              <w:t xml:space="preserve">Начальная (максимальная) цена договора составляет 5227656 (пять миллионов двести двадцать семь тысяч шестьсот пятьдесят шесть) рублей 00 копеек с учетом всех налогов (кроме НДС). С учетом стоимости материалов, изделий, конструкций и оборудования, затрат связанных с доставкой </w:t>
            </w:r>
            <w:r w:rsidR="007D657B" w:rsidRPr="007D657B">
              <w:rPr>
                <w:color w:val="000000"/>
                <w:sz w:val="24"/>
                <w:szCs w:val="24"/>
              </w:rPr>
              <w:t>до место поставки (при любом выборе вариантов поставки)</w:t>
            </w:r>
            <w:r w:rsidRPr="008460B2">
              <w:rPr>
                <w:sz w:val="24"/>
                <w:szCs w:val="24"/>
              </w:rPr>
              <w:t>,</w:t>
            </w:r>
            <w:r>
              <w:rPr>
                <w:sz w:val="24"/>
                <w:szCs w:val="24"/>
              </w:rPr>
              <w:t xml:space="preserve">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BA321C" w:rsidRDefault="00997F8B" w:rsidP="00997F8B">
            <w:pPr>
              <w:jc w:val="both"/>
              <w:rPr>
                <w:b/>
              </w:rPr>
            </w:pPr>
            <w:r w:rsidRPr="00997F8B">
              <w:t xml:space="preserve">«06» октября </w:t>
            </w:r>
            <w:r w:rsidR="00BB6D3A" w:rsidRPr="00997F8B">
              <w:t>2023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A321C" w:rsidRDefault="00BB6D3A" w:rsidP="00336D22">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336D22">
              <w:rPr>
                <w:sz w:val="24"/>
                <w:szCs w:val="24"/>
              </w:rPr>
              <w:t>«</w:t>
            </w:r>
            <w:r w:rsidR="00336D22" w:rsidRPr="00336D22">
              <w:rPr>
                <w:sz w:val="24"/>
                <w:szCs w:val="24"/>
              </w:rPr>
              <w:t>19</w:t>
            </w:r>
            <w:r w:rsidRPr="00336D22">
              <w:rPr>
                <w:sz w:val="24"/>
                <w:szCs w:val="24"/>
              </w:rPr>
              <w:t xml:space="preserve">» </w:t>
            </w:r>
            <w:r w:rsidR="00336D22" w:rsidRPr="00336D22">
              <w:rPr>
                <w:sz w:val="24"/>
                <w:szCs w:val="24"/>
              </w:rPr>
              <w:t>октября</w:t>
            </w:r>
            <w:r w:rsidRPr="00336D22">
              <w:rPr>
                <w:sz w:val="24"/>
                <w:szCs w:val="24"/>
              </w:rPr>
              <w:t xml:space="preserve">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A321C" w:rsidRDefault="00BB6D3A" w:rsidP="00336D22">
            <w:pPr>
              <w:pStyle w:val="1a"/>
              <w:ind w:firstLine="397"/>
              <w:rPr>
                <w:sz w:val="24"/>
                <w:szCs w:val="24"/>
                <w:highlight w:val="cyan"/>
              </w:rPr>
            </w:pPr>
            <w:r>
              <w:rPr>
                <w:sz w:val="24"/>
                <w:szCs w:val="24"/>
              </w:rPr>
              <w:t xml:space="preserve">Рассмотрение, оценка и сопоставление Заявок состоится </w:t>
            </w:r>
            <w:r w:rsidRPr="00336D22">
              <w:rPr>
                <w:sz w:val="24"/>
                <w:szCs w:val="24"/>
              </w:rPr>
              <w:t>«</w:t>
            </w:r>
            <w:r w:rsidR="00336D22" w:rsidRPr="00336D22">
              <w:rPr>
                <w:sz w:val="24"/>
                <w:szCs w:val="24"/>
              </w:rPr>
              <w:t>20</w:t>
            </w:r>
            <w:r w:rsidRPr="00336D22">
              <w:rPr>
                <w:sz w:val="24"/>
                <w:szCs w:val="24"/>
              </w:rPr>
              <w:t xml:space="preserve">» </w:t>
            </w:r>
            <w:r w:rsidR="00336D22" w:rsidRPr="00336D22">
              <w:rPr>
                <w:sz w:val="24"/>
                <w:szCs w:val="24"/>
              </w:rPr>
              <w:t>октября</w:t>
            </w:r>
            <w:r w:rsidRPr="00336D22">
              <w:rPr>
                <w:sz w:val="24"/>
                <w:szCs w:val="24"/>
              </w:rPr>
              <w:t xml:space="preserve"> 2023 г.</w:t>
            </w:r>
            <w:r>
              <w:rPr>
                <w:sz w:val="24"/>
                <w:szCs w:val="24"/>
              </w:rPr>
              <w:t xml:space="preserve"> </w:t>
            </w:r>
            <w:r w:rsidR="00336D22">
              <w:rPr>
                <w:sz w:val="24"/>
                <w:szCs w:val="24"/>
              </w:rPr>
              <w:t>10</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A321C" w:rsidRDefault="00BB6D3A" w:rsidP="00336D22">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sidRPr="00336D22">
              <w:rPr>
                <w:sz w:val="24"/>
                <w:szCs w:val="24"/>
              </w:rPr>
              <w:t>«</w:t>
            </w:r>
            <w:r w:rsidR="00336D22" w:rsidRPr="00336D22">
              <w:rPr>
                <w:sz w:val="24"/>
                <w:szCs w:val="24"/>
              </w:rPr>
              <w:t>21</w:t>
            </w:r>
            <w:r w:rsidRPr="00336D22">
              <w:rPr>
                <w:sz w:val="24"/>
                <w:szCs w:val="24"/>
              </w:rPr>
              <w:t xml:space="preserve">» </w:t>
            </w:r>
            <w:r w:rsidR="00336D22" w:rsidRPr="00336D22">
              <w:rPr>
                <w:sz w:val="24"/>
                <w:szCs w:val="24"/>
              </w:rPr>
              <w:t>ноября</w:t>
            </w:r>
            <w:r w:rsidRPr="00336D22">
              <w:rPr>
                <w:sz w:val="24"/>
                <w:szCs w:val="24"/>
              </w:rPr>
              <w:t xml:space="preserve"> 2023 г.</w:t>
            </w:r>
            <w:r>
              <w:rPr>
                <w:sz w:val="24"/>
                <w:szCs w:val="24"/>
              </w:rPr>
              <w:t xml:space="preserve"> 14 часов 00 минут</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A321C" w:rsidRDefault="00BB6D3A">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BA321C" w:rsidRPr="006F1FE6" w:rsidRDefault="00BB6D3A">
            <w:pPr>
              <w:pStyle w:val="afd"/>
              <w:jc w:val="both"/>
              <w:rPr>
                <w:sz w:val="24"/>
                <w:szCs w:val="24"/>
              </w:rPr>
            </w:pPr>
            <w:r w:rsidRPr="006F1FE6">
              <w:rPr>
                <w:sz w:val="24"/>
                <w:szCs w:val="24"/>
              </w:rPr>
              <w:lastRenderedPageBreak/>
              <w:t xml:space="preserve">Русский язык. Вся переписка, связанная с проведением Открытого </w:t>
            </w:r>
            <w:r w:rsidRPr="006F1FE6">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BA321C" w:rsidRDefault="00BB6D3A">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A321C" w:rsidRDefault="00BB6D3A">
            <w:pPr>
              <w:pStyle w:val="1a"/>
              <w:ind w:firstLine="0"/>
              <w:rPr>
                <w:sz w:val="24"/>
                <w:szCs w:val="24"/>
              </w:rPr>
            </w:pPr>
            <w:r>
              <w:rPr>
                <w:sz w:val="24"/>
                <w:szCs w:val="24"/>
              </w:rPr>
              <w:t>Оплата Товара производится Покупателем по безналичному расчету в следующем порядке:  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Вариант 2. Оплата поставки товара производится путем внесения авансового платежа в размерен не более 25% (двадцать пять) процентов от общей цены поставки Товара (партии Товара) по договору в течение 1</w:t>
            </w:r>
            <w:r w:rsidR="004C68B3">
              <w:rPr>
                <w:sz w:val="24"/>
                <w:szCs w:val="24"/>
              </w:rPr>
              <w:t>0</w:t>
            </w:r>
            <w:r>
              <w:rPr>
                <w:sz w:val="24"/>
                <w:szCs w:val="24"/>
              </w:rPr>
              <w:t xml:space="preserve"> (</w:t>
            </w:r>
            <w:r w:rsidR="004C68B3">
              <w:rPr>
                <w:sz w:val="24"/>
                <w:szCs w:val="24"/>
              </w:rPr>
              <w:t>десяти</w:t>
            </w:r>
            <w:r>
              <w:rPr>
                <w:sz w:val="24"/>
                <w:szCs w:val="24"/>
              </w:rPr>
              <w:t>) календарных дней на основании предоставленного Поставщиком счета на оплату. Окончательный расчет в размере 75%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BA321C" w:rsidRDefault="00BA321C">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A321C" w:rsidRDefault="00BB6D3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Pr="00875550">
              <w:t>не более 45 (сорок пять) календарных дней с даты подписания договора</w:t>
            </w:r>
            <w:r w:rsidR="007D657B" w:rsidRPr="007D657B">
              <w:t xml:space="preserve"> не</w:t>
            </w:r>
            <w:r w:rsidR="00875550">
              <w:t>зависимо от выбранного варианта поставки</w:t>
            </w:r>
            <w:r w:rsidRPr="00875550">
              <w:t>.</w:t>
            </w:r>
            <w:r>
              <w:t xml:space="preserve"> В случае передачи образцов Товара в специализированную лицензированную организацию (лабораторию) для проведения испытаний срок поставки может быть продлен на срок испытаний, но не более </w:t>
            </w:r>
            <w:r w:rsidR="00936478">
              <w:t xml:space="preserve">чем на </w:t>
            </w:r>
            <w:r>
              <w:t>30 (</w:t>
            </w:r>
            <w:r w:rsidR="00936478">
              <w:t>тридцать</w:t>
            </w:r>
            <w:r>
              <w:t>)  календарных дней.</w:t>
            </w:r>
          </w:p>
          <w:p w:rsidR="00685C56" w:rsidRPr="00F86FAA" w:rsidRDefault="00685C56" w:rsidP="00685C56">
            <w:pPr>
              <w:pStyle w:val="Default"/>
              <w:jc w:val="both"/>
            </w:pPr>
          </w:p>
          <w:p w:rsidR="006F1FE6" w:rsidRPr="006F1FE6" w:rsidRDefault="00BB6D3A" w:rsidP="006F1FE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rPr>
            </w:pPr>
            <w:r>
              <w:rPr>
                <w:b/>
                <w:bCs/>
              </w:rPr>
              <w:t xml:space="preserve">Место </w:t>
            </w:r>
            <w:r>
              <w:rPr>
                <w:b/>
              </w:rPr>
              <w:t xml:space="preserve">поставки товаров, выполнения работ, оказания услуг и т.д.: </w:t>
            </w:r>
            <w:r w:rsidR="006F1FE6" w:rsidRPr="006F1FE6">
              <w:rPr>
                <w:rFonts w:eastAsia="Arial"/>
              </w:rPr>
              <w:t>Поставка Товара может осуществляться следующими вариантами:</w:t>
            </w:r>
          </w:p>
          <w:p w:rsidR="006F1FE6" w:rsidRPr="006F1FE6" w:rsidRDefault="006F1FE6" w:rsidP="006F1FE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rPr>
            </w:pPr>
            <w:r w:rsidRPr="006F1FE6">
              <w:rPr>
                <w:rFonts w:eastAsia="Arial"/>
              </w:rPr>
              <w:t xml:space="preserve">1 вариант Поставки (доставка на контейнерный терминал Лагерная филиала ПАО «ТрансКонтейнер» на Горьковской железной дороге): доставка от места производства Товара до промежуточной точки - контейнерного терминала Лагерная (РФ, 420030, город Казань, ул. Боевая) силами и за счёт средств Поставщика для дальнейшей погрузки Товара на терминале в 20 футовые контейнеры (20ф.КТК), предоставляемые Покупателем, для последующей транспортировки Товара </w:t>
            </w:r>
            <w:r w:rsidR="00075A64">
              <w:rPr>
                <w:rFonts w:eastAsia="Arial"/>
              </w:rPr>
              <w:t>до места поставки</w:t>
            </w:r>
            <w:r w:rsidRPr="006F1FE6">
              <w:rPr>
                <w:rFonts w:eastAsia="Arial"/>
              </w:rPr>
              <w:t xml:space="preserve"> (РФ, г. Уфа, железнодорожная станция Черниковка, код станции 654701) силами и за счет средств Покупателя;</w:t>
            </w:r>
          </w:p>
          <w:p w:rsidR="006F1FE6" w:rsidRPr="006F1FE6" w:rsidRDefault="006F1FE6" w:rsidP="006F1FE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rPr>
            </w:pPr>
            <w:r w:rsidRPr="006F1FE6">
              <w:rPr>
                <w:rFonts w:eastAsia="Arial"/>
              </w:rPr>
              <w:t xml:space="preserve">2 </w:t>
            </w:r>
            <w:r w:rsidRPr="006F1FE6">
              <w:rPr>
                <w:shd w:val="clear" w:color="auto" w:fill="FFFFFF"/>
              </w:rPr>
              <w:t xml:space="preserve">вариант Поставки (доставка на АО «Логистика Терминал»): доставка от места производства Товара до промежуточной точки - контейнерного терминала АО «Логистика-терминал» (РФ, 196626, город Санкт-Петербург, пос. Шушары, Московское шоссе, 54 А) силами и за счет средств Поставщика, для дальнейшей погрузки и </w:t>
            </w:r>
            <w:r w:rsidRPr="006F1FE6">
              <w:rPr>
                <w:shd w:val="clear" w:color="auto" w:fill="FFFFFF"/>
              </w:rPr>
              <w:lastRenderedPageBreak/>
              <w:t xml:space="preserve">транспортировки Товара в 20 футовых контейнерах (20ф.КТК) </w:t>
            </w:r>
            <w:r w:rsidR="00075A64">
              <w:rPr>
                <w:shd w:val="clear" w:color="auto" w:fill="FFFFFF"/>
              </w:rPr>
              <w:t>до места поставки</w:t>
            </w:r>
            <w:r w:rsidRPr="006F1FE6">
              <w:rPr>
                <w:shd w:val="clear" w:color="auto" w:fill="FFFFFF"/>
              </w:rPr>
              <w:t xml:space="preserve"> </w:t>
            </w:r>
            <w:r w:rsidRPr="006F1FE6">
              <w:rPr>
                <w:rFonts w:eastAsia="Arial"/>
              </w:rPr>
              <w:t xml:space="preserve">(РФ, г. Уфа, железнодорожная станция Черниковка, код станции 654701) </w:t>
            </w:r>
            <w:r w:rsidRPr="006F1FE6">
              <w:rPr>
                <w:shd w:val="clear" w:color="auto" w:fill="FFFFFF"/>
              </w:rPr>
              <w:t>силами и за счет средств Покупателя</w:t>
            </w:r>
            <w:r w:rsidRPr="006F1FE6">
              <w:rPr>
                <w:rFonts w:eastAsia="Arial"/>
              </w:rPr>
              <w:t>;</w:t>
            </w:r>
          </w:p>
          <w:p w:rsidR="006F1FE6" w:rsidRDefault="000F17B8" w:rsidP="006F1FE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rPr>
            </w:pPr>
            <w:r>
              <w:rPr>
                <w:rFonts w:eastAsia="Arial"/>
              </w:rPr>
              <w:t>3</w:t>
            </w:r>
            <w:r w:rsidR="006F1FE6" w:rsidRPr="006F1FE6">
              <w:rPr>
                <w:rFonts w:eastAsia="Arial"/>
              </w:rPr>
              <w:t xml:space="preserve"> вариант Поставки (доставка на контейнерный терминал Черниковка): доставка автомобильным транспортом от места производства Товара до </w:t>
            </w:r>
            <w:r w:rsidR="008460B2">
              <w:rPr>
                <w:rFonts w:eastAsia="Arial"/>
              </w:rPr>
              <w:t>места поставки</w:t>
            </w:r>
            <w:r w:rsidR="006F1FE6" w:rsidRPr="006F1FE6">
              <w:rPr>
                <w:rFonts w:eastAsia="Arial"/>
              </w:rPr>
              <w:t xml:space="preserve"> на контейнерный терминал Черниковка, расположенный по адресу: г. Уфа, Индустриальное шоссе д.13.  </w:t>
            </w:r>
          </w:p>
          <w:p w:rsidR="00BA5CE6" w:rsidRPr="006F1FE6" w:rsidRDefault="00BA5CE6" w:rsidP="00BA5CE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rPr>
            </w:pPr>
            <w:r>
              <w:rPr>
                <w:rFonts w:eastAsia="Arial"/>
              </w:rPr>
              <w:t>4</w:t>
            </w:r>
            <w:r w:rsidRPr="006F1FE6">
              <w:rPr>
                <w:rFonts w:eastAsia="Arial"/>
              </w:rPr>
              <w:t xml:space="preserve"> вариант Поставки (доставка на контейнерный терминал Черниковка): доставка </w:t>
            </w:r>
            <w:r>
              <w:rPr>
                <w:rFonts w:eastAsia="Arial"/>
              </w:rPr>
              <w:t>железнодорожным</w:t>
            </w:r>
            <w:r w:rsidRPr="006F1FE6">
              <w:rPr>
                <w:rFonts w:eastAsia="Arial"/>
              </w:rPr>
              <w:t xml:space="preserve"> транспортом от места производства Товара до </w:t>
            </w:r>
            <w:r w:rsidR="008460B2">
              <w:rPr>
                <w:rFonts w:eastAsia="Arial"/>
              </w:rPr>
              <w:t>места п</w:t>
            </w:r>
            <w:r w:rsidR="00075A64">
              <w:rPr>
                <w:rFonts w:eastAsia="Arial"/>
              </w:rPr>
              <w:t>о</w:t>
            </w:r>
            <w:r w:rsidR="008460B2">
              <w:rPr>
                <w:rFonts w:eastAsia="Arial"/>
              </w:rPr>
              <w:t>ставки</w:t>
            </w:r>
            <w:r w:rsidRPr="006F1FE6">
              <w:rPr>
                <w:rFonts w:eastAsia="Arial"/>
              </w:rPr>
              <w:t xml:space="preserve"> на контейнерный терминал Черниковка, расположенный по адресу: г. Уфа, Индустриальное шоссе д.13.  </w:t>
            </w:r>
          </w:p>
          <w:p w:rsidR="00BA5CE6" w:rsidRPr="006F1FE6" w:rsidRDefault="00BA5CE6" w:rsidP="006F1FE6">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rPr>
            </w:pPr>
          </w:p>
          <w:p w:rsidR="00E57E01" w:rsidRPr="00936478" w:rsidRDefault="007D657B" w:rsidP="00E57E0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jc w:val="both"/>
              <w:rPr>
                <w:rFonts w:eastAsia="Arial"/>
              </w:rPr>
            </w:pPr>
            <w:r w:rsidRPr="007D657B">
              <w:rPr>
                <w:rFonts w:eastAsia="Arial"/>
              </w:rPr>
              <w:t>Место поставки является частью финансово-коммерческого предложения Поставщика. В финансово-коммерческом предложении должна быть выражена отдельно стоимость поставляемого Товара и стоимость его доставки по выбранному варианту (в случае выбора 1 варианта поставки претендент указывает стоимость доставки до промежуточной точки - контейнерного терминала Лагерная; в случае выбора 2 варианта поставки претендент указывает стоимость доставки до промежуточной точки - контейнерного терминала АО «Логистика-Терминал»; в случае выбора 3 и</w:t>
            </w:r>
            <w:r w:rsidR="00075A64">
              <w:rPr>
                <w:rFonts w:eastAsia="Arial"/>
              </w:rPr>
              <w:t>ли</w:t>
            </w:r>
            <w:r w:rsidRPr="007D657B">
              <w:rPr>
                <w:rFonts w:eastAsia="Arial"/>
              </w:rPr>
              <w:t xml:space="preserve"> 4 варианта поставки претендент указывает стоимость доставки до </w:t>
            </w:r>
            <w:r w:rsidR="00227F09">
              <w:rPr>
                <w:rFonts w:eastAsia="Arial"/>
              </w:rPr>
              <w:t>места поставки</w:t>
            </w:r>
            <w:r w:rsidRPr="007D657B">
              <w:rPr>
                <w:rFonts w:eastAsia="Arial"/>
              </w:rPr>
              <w:t xml:space="preserve"> - контейнерн</w:t>
            </w:r>
            <w:r w:rsidR="00227F09">
              <w:rPr>
                <w:rFonts w:eastAsia="Arial"/>
              </w:rPr>
              <w:t>ый</w:t>
            </w:r>
            <w:r w:rsidRPr="007D657B">
              <w:rPr>
                <w:rFonts w:eastAsia="Arial"/>
              </w:rPr>
              <w:t xml:space="preserve"> терминала Черниковка).</w:t>
            </w:r>
          </w:p>
          <w:p w:rsidR="00BA321C" w:rsidRDefault="00BA321C">
            <w:pPr>
              <w:pStyle w:val="Default"/>
              <w:jc w:val="both"/>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A321C" w:rsidRDefault="00BB6D3A">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A321C" w:rsidRDefault="00BB6D3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A321C" w:rsidRDefault="00BB6D3A">
                  <w:pPr>
                    <w:snapToGrid w:val="0"/>
                    <w:rPr>
                      <w:sz w:val="22"/>
                      <w:szCs w:val="22"/>
                    </w:rPr>
                  </w:pPr>
                  <w:r>
                    <w:rPr>
                      <w:sz w:val="22"/>
                      <w:szCs w:val="22"/>
                    </w:rPr>
                    <w:t>23.61.12.169</w:t>
                  </w:r>
                </w:p>
              </w:tc>
              <w:tc>
                <w:tcPr>
                  <w:tcW w:w="1417" w:type="dxa"/>
                  <w:tcBorders>
                    <w:top w:val="single" w:sz="4" w:space="0" w:color="auto"/>
                    <w:left w:val="single" w:sz="4" w:space="0" w:color="auto"/>
                    <w:bottom w:val="single" w:sz="4" w:space="0" w:color="auto"/>
                    <w:right w:val="single" w:sz="4" w:space="0" w:color="auto"/>
                  </w:tcBorders>
                </w:tcPr>
                <w:p w:rsidR="00BA321C" w:rsidRDefault="00BB6D3A">
                  <w:pPr>
                    <w:snapToGrid w:val="0"/>
                    <w:rPr>
                      <w:sz w:val="22"/>
                      <w:szCs w:val="22"/>
                    </w:rPr>
                  </w:pPr>
                  <w:r>
                    <w:rPr>
                      <w:sz w:val="22"/>
                      <w:szCs w:val="22"/>
                    </w:rPr>
                    <w:t>23.61.2</w:t>
                  </w:r>
                </w:p>
              </w:tc>
              <w:tc>
                <w:tcPr>
                  <w:tcW w:w="1134" w:type="dxa"/>
                  <w:tcBorders>
                    <w:top w:val="single" w:sz="4" w:space="0" w:color="auto"/>
                    <w:left w:val="single" w:sz="4" w:space="0" w:color="auto"/>
                    <w:bottom w:val="single" w:sz="4" w:space="0" w:color="auto"/>
                    <w:right w:val="single" w:sz="4" w:space="0" w:color="auto"/>
                  </w:tcBorders>
                </w:tcPr>
                <w:p w:rsidR="00BA321C" w:rsidRDefault="00BB6D3A">
                  <w:pPr>
                    <w:snapToGrid w:val="0"/>
                    <w:rPr>
                      <w:sz w:val="22"/>
                      <w:szCs w:val="22"/>
                    </w:rPr>
                  </w:pPr>
                  <w:r>
                    <w:rPr>
                      <w:sz w:val="22"/>
                      <w:szCs w:val="22"/>
                    </w:rPr>
                    <w:t>3228,00</w:t>
                  </w:r>
                </w:p>
              </w:tc>
              <w:tc>
                <w:tcPr>
                  <w:tcW w:w="1276" w:type="dxa"/>
                  <w:tcBorders>
                    <w:top w:val="single" w:sz="4" w:space="0" w:color="auto"/>
                    <w:left w:val="single" w:sz="4" w:space="0" w:color="auto"/>
                    <w:bottom w:val="single" w:sz="4" w:space="0" w:color="auto"/>
                    <w:right w:val="single" w:sz="4" w:space="0" w:color="auto"/>
                  </w:tcBorders>
                </w:tcPr>
                <w:p w:rsidR="00BA321C" w:rsidRDefault="00BB6D3A">
                  <w:pPr>
                    <w:snapToGrid w:val="0"/>
                    <w:ind w:left="-68" w:right="-57"/>
                    <w:rPr>
                      <w:sz w:val="22"/>
                      <w:szCs w:val="22"/>
                    </w:rPr>
                  </w:pPr>
                  <w:r>
                    <w:rPr>
                      <w:sz w:val="22"/>
                      <w:szCs w:val="22"/>
                    </w:rPr>
                    <w:t>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rsidR="00BA321C" w:rsidRDefault="00BB6D3A">
                  <w:pPr>
                    <w:snapToGrid w:val="0"/>
                    <w:rPr>
                      <w:sz w:val="22"/>
                      <w:szCs w:val="22"/>
                    </w:rPr>
                  </w:pPr>
                  <w:r>
                    <w:rPr>
                      <w:sz w:val="22"/>
                      <w:szCs w:val="22"/>
                    </w:rPr>
                    <w:t>357</w:t>
                  </w:r>
                </w:p>
              </w:tc>
            </w:tr>
          </w:tbl>
          <w:p w:rsidR="00BA321C" w:rsidRDefault="00BA321C"/>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A321C" w:rsidRPr="006F1FE6" w:rsidRDefault="00BB6D3A">
            <w:pPr>
              <w:pStyle w:val="aff6"/>
              <w:numPr>
                <w:ilvl w:val="1"/>
                <w:numId w:val="26"/>
              </w:numPr>
              <w:ind w:left="601" w:hanging="426"/>
              <w:jc w:val="both"/>
            </w:pPr>
            <w:r w:rsidRPr="006F1FE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A321C" w:rsidRPr="006F1FE6" w:rsidRDefault="00BB6D3A">
            <w:pPr>
              <w:pStyle w:val="aff6"/>
              <w:numPr>
                <w:ilvl w:val="1"/>
                <w:numId w:val="26"/>
              </w:numPr>
              <w:ind w:left="601" w:hanging="426"/>
              <w:jc w:val="both"/>
            </w:pPr>
            <w:r w:rsidRPr="006F1FE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A321C" w:rsidRPr="006F1FE6" w:rsidRDefault="00BB6D3A">
            <w:pPr>
              <w:pStyle w:val="aff6"/>
              <w:numPr>
                <w:ilvl w:val="1"/>
                <w:numId w:val="26"/>
              </w:numPr>
              <w:ind w:left="601" w:hanging="426"/>
              <w:jc w:val="both"/>
            </w:pPr>
            <w:r w:rsidRPr="006F1FE6">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6F1FE6">
              <w:t>://</w:t>
            </w:r>
            <w:r>
              <w:rPr>
                <w:lang w:val="en-US"/>
              </w:rPr>
              <w:t>www</w:t>
            </w:r>
            <w:r w:rsidRPr="006F1FE6">
              <w:t>.</w:t>
            </w:r>
            <w:r>
              <w:rPr>
                <w:lang w:val="en-US"/>
              </w:rPr>
              <w:t>nalog</w:t>
            </w:r>
            <w:r w:rsidRPr="006F1FE6">
              <w:t>.</w:t>
            </w:r>
            <w:r>
              <w:rPr>
                <w:lang w:val="en-US"/>
              </w:rPr>
              <w:t>ru</w:t>
            </w:r>
            <w:r w:rsidRPr="006F1FE6">
              <w:t xml:space="preserve">) на условиях, изложенных в проекте </w:t>
            </w:r>
            <w:r w:rsidRPr="006F1FE6">
              <w:lastRenderedPageBreak/>
              <w:t>договора (приложение к документации о закупке).</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A321C" w:rsidRPr="006F1FE6" w:rsidRDefault="00BB6D3A">
            <w:pPr>
              <w:pStyle w:val="aff6"/>
              <w:numPr>
                <w:ilvl w:val="1"/>
                <w:numId w:val="26"/>
              </w:numPr>
              <w:ind w:left="601" w:hanging="426"/>
              <w:jc w:val="both"/>
            </w:pPr>
            <w:r w:rsidRPr="006F1FE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A321C" w:rsidRPr="006F1FE6" w:rsidRDefault="00BB6D3A">
            <w:pPr>
              <w:pStyle w:val="aff6"/>
              <w:numPr>
                <w:ilvl w:val="1"/>
                <w:numId w:val="26"/>
              </w:numPr>
              <w:ind w:left="601" w:hanging="426"/>
              <w:jc w:val="both"/>
            </w:pPr>
            <w:r w:rsidRPr="006F1FE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F1FE6">
              <w:t>://</w:t>
            </w:r>
            <w:r>
              <w:rPr>
                <w:lang w:val="en-US"/>
              </w:rPr>
              <w:t>service</w:t>
            </w:r>
            <w:r w:rsidRPr="006F1FE6">
              <w:t>.</w:t>
            </w:r>
            <w:r>
              <w:rPr>
                <w:lang w:val="en-US"/>
              </w:rPr>
              <w:t>nalog</w:t>
            </w:r>
            <w:r w:rsidRPr="006F1FE6">
              <w:t>.</w:t>
            </w:r>
            <w:r>
              <w:rPr>
                <w:lang w:val="en-US"/>
              </w:rPr>
              <w:t>ru</w:t>
            </w:r>
            <w:r w:rsidRPr="006F1FE6">
              <w:t>/</w:t>
            </w:r>
            <w:r>
              <w:rPr>
                <w:lang w:val="en-US"/>
              </w:rPr>
              <w:t>zd</w:t>
            </w:r>
            <w:r w:rsidRPr="006F1FE6">
              <w:t>.</w:t>
            </w:r>
            <w:r>
              <w:rPr>
                <w:lang w:val="en-US"/>
              </w:rPr>
              <w:t>do</w:t>
            </w:r>
            <w:r w:rsidRPr="006F1FE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F1FE6">
              <w:t>://</w:t>
            </w:r>
            <w:r>
              <w:rPr>
                <w:lang w:val="en-US"/>
              </w:rPr>
              <w:t>service</w:t>
            </w:r>
            <w:r w:rsidRPr="006F1FE6">
              <w:t>.</w:t>
            </w:r>
            <w:r>
              <w:rPr>
                <w:lang w:val="en-US"/>
              </w:rPr>
              <w:t>nalog</w:t>
            </w:r>
            <w:r w:rsidRPr="006F1FE6">
              <w:t>.</w:t>
            </w:r>
            <w:r>
              <w:rPr>
                <w:lang w:val="en-US"/>
              </w:rPr>
              <w:t>ru</w:t>
            </w:r>
            <w:r w:rsidRPr="006F1FE6">
              <w:t>/</w:t>
            </w:r>
            <w:r>
              <w:rPr>
                <w:lang w:val="en-US"/>
              </w:rPr>
              <w:t>zd</w:t>
            </w:r>
            <w:r w:rsidRPr="006F1FE6">
              <w:t>.</w:t>
            </w:r>
            <w:r>
              <w:rPr>
                <w:lang w:val="en-US"/>
              </w:rPr>
              <w:t>do</w:t>
            </w:r>
            <w:r w:rsidRPr="006F1FE6">
              <w:t>);</w:t>
            </w:r>
          </w:p>
          <w:p w:rsidR="00BA321C" w:rsidRPr="006F1FE6" w:rsidRDefault="00BB6D3A">
            <w:pPr>
              <w:pStyle w:val="aff6"/>
              <w:numPr>
                <w:ilvl w:val="1"/>
                <w:numId w:val="26"/>
              </w:numPr>
              <w:ind w:left="601" w:hanging="426"/>
              <w:jc w:val="both"/>
            </w:pPr>
            <w:r w:rsidRPr="006F1FE6">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F1FE6">
              <w:t>://</w:t>
            </w:r>
            <w:r>
              <w:rPr>
                <w:lang w:val="en-US"/>
              </w:rPr>
              <w:t>fssprus</w:t>
            </w:r>
            <w:r w:rsidRPr="006F1FE6">
              <w:t>.</w:t>
            </w:r>
            <w:r>
              <w:rPr>
                <w:lang w:val="en-US"/>
              </w:rPr>
              <w:t>ru</w:t>
            </w:r>
            <w:r w:rsidRPr="006F1FE6">
              <w:t>/</w:t>
            </w:r>
            <w:r>
              <w:rPr>
                <w:lang w:val="en-US"/>
              </w:rPr>
              <w:t>iss</w:t>
            </w:r>
            <w:r w:rsidRPr="006F1FE6">
              <w:t>/</w:t>
            </w:r>
            <w:r>
              <w:rPr>
                <w:lang w:val="en-US"/>
              </w:rPr>
              <w:t>ip</w:t>
            </w:r>
            <w:r w:rsidRPr="006F1FE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F1FE6">
              <w:t>://</w:t>
            </w:r>
            <w:r>
              <w:rPr>
                <w:lang w:val="en-US"/>
              </w:rPr>
              <w:t>www</w:t>
            </w:r>
            <w:r w:rsidRPr="006F1FE6">
              <w:t>.</w:t>
            </w:r>
            <w:r>
              <w:rPr>
                <w:lang w:val="en-US"/>
              </w:rPr>
              <w:t>fedresurs</w:t>
            </w:r>
            <w:r w:rsidRPr="006F1FE6">
              <w:t>.</w:t>
            </w:r>
            <w:r>
              <w:rPr>
                <w:lang w:val="en-US"/>
              </w:rPr>
              <w:t>ru</w:t>
            </w:r>
            <w:r w:rsidRPr="006F1FE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w:t>
            </w:r>
            <w:r w:rsidRPr="006F1FE6">
              <w:lastRenderedPageBreak/>
              <w:t>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BA321C" w:rsidRPr="006F1FE6" w:rsidRDefault="00BB6D3A">
            <w:pPr>
              <w:pStyle w:val="aff6"/>
              <w:numPr>
                <w:ilvl w:val="1"/>
                <w:numId w:val="26"/>
              </w:numPr>
              <w:ind w:left="601" w:hanging="426"/>
              <w:jc w:val="both"/>
            </w:pPr>
            <w:r w:rsidRPr="006F1FE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A321C" w:rsidRPr="006F1FE6" w:rsidRDefault="00BB6D3A">
            <w:pPr>
              <w:pStyle w:val="aff6"/>
              <w:numPr>
                <w:ilvl w:val="1"/>
                <w:numId w:val="26"/>
              </w:numPr>
              <w:ind w:left="601" w:hanging="426"/>
              <w:jc w:val="both"/>
            </w:pPr>
            <w:r w:rsidRPr="006F1FE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BA321C" w:rsidRDefault="00BB6D3A">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BA321C" w:rsidRDefault="00BB6D3A">
                  <w:pPr>
                    <w:pStyle w:val="af8"/>
                    <w:ind w:firstLine="0"/>
                    <w:rPr>
                      <w:sz w:val="24"/>
                    </w:rPr>
                  </w:pPr>
                  <w:r>
                    <w:rPr>
                      <w:sz w:val="24"/>
                    </w:rPr>
                    <w:t xml:space="preserve">Цена договора (приведенная к единому базису общая стоимость договора, определяемая в соответствии с выбранным претендентом вариантом поставки с учетом требований пп. 4.7.2 Раздела 4 Технического задания настоящей документации о закупке). Наилучшим признается наименьшая цена, предложенная претендентом. </w:t>
                  </w:r>
                </w:p>
              </w:tc>
              <w:tc>
                <w:tcPr>
                  <w:tcW w:w="2551" w:type="dxa"/>
                </w:tcPr>
                <w:p w:rsidR="00BA321C" w:rsidRDefault="00BB6D3A">
                  <w:pPr>
                    <w:pStyle w:val="af8"/>
                    <w:ind w:firstLine="0"/>
                    <w:rPr>
                      <w:sz w:val="24"/>
                      <w:lang w:val="en-US"/>
                    </w:rPr>
                  </w:pPr>
                  <w:r>
                    <w:rPr>
                      <w:sz w:val="24"/>
                      <w:lang w:val="en-US"/>
                    </w:rPr>
                    <w:t>0,60</w:t>
                  </w:r>
                </w:p>
              </w:tc>
            </w:tr>
            <w:tr w:rsidR="006D2B87" w:rsidRPr="00514332" w:rsidTr="004D6B74">
              <w:tc>
                <w:tcPr>
                  <w:tcW w:w="4423" w:type="dxa"/>
                </w:tcPr>
                <w:p w:rsidR="00BA321C" w:rsidRDefault="00BB6D3A">
                  <w:pPr>
                    <w:pStyle w:val="af8"/>
                    <w:ind w:firstLine="0"/>
                    <w:rPr>
                      <w:sz w:val="24"/>
                    </w:rPr>
                  </w:pPr>
                  <w:r>
                    <w:rPr>
                      <w:sz w:val="24"/>
                    </w:rPr>
                    <w:t xml:space="preserve">Срок поставки товара, указанный претендентом в финансово-коммерческом предложении. </w:t>
                  </w:r>
                  <w:r>
                    <w:rPr>
                      <w:sz w:val="24"/>
                    </w:rPr>
                    <w:lastRenderedPageBreak/>
                    <w:t xml:space="preserve">Наилучшим признается наименьший срок, предложенный претендентом. </w:t>
                  </w:r>
                </w:p>
              </w:tc>
              <w:tc>
                <w:tcPr>
                  <w:tcW w:w="2551" w:type="dxa"/>
                </w:tcPr>
                <w:p w:rsidR="00BA321C" w:rsidRDefault="00BB6D3A">
                  <w:pPr>
                    <w:pStyle w:val="af8"/>
                    <w:ind w:firstLine="0"/>
                    <w:rPr>
                      <w:sz w:val="24"/>
                      <w:lang w:val="en-US"/>
                    </w:rPr>
                  </w:pPr>
                  <w:r>
                    <w:rPr>
                      <w:sz w:val="24"/>
                      <w:lang w:val="en-US"/>
                    </w:rPr>
                    <w:lastRenderedPageBreak/>
                    <w:t>0,15</w:t>
                  </w:r>
                </w:p>
              </w:tc>
            </w:tr>
            <w:tr w:rsidR="006D2B87" w:rsidRPr="00514332" w:rsidTr="004D6B74">
              <w:tc>
                <w:tcPr>
                  <w:tcW w:w="4423" w:type="dxa"/>
                </w:tcPr>
                <w:p w:rsidR="00BA321C" w:rsidRDefault="00BB6D3A">
                  <w:pPr>
                    <w:pStyle w:val="af8"/>
                    <w:ind w:firstLine="0"/>
                    <w:rPr>
                      <w:sz w:val="24"/>
                    </w:rPr>
                  </w:pPr>
                  <w:r>
                    <w:rPr>
                      <w:sz w:val="24"/>
                    </w:rPr>
                    <w:lastRenderedPageBreak/>
                    <w:t xml:space="preserve">Гарантийный срок, указанный претендентом в финансово-коммерческом предложении. Наилучшим признается наибольший гарантийный срок, предложенный претендентом. </w:t>
                  </w:r>
                </w:p>
              </w:tc>
              <w:tc>
                <w:tcPr>
                  <w:tcW w:w="2551" w:type="dxa"/>
                </w:tcPr>
                <w:p w:rsidR="00BA321C" w:rsidRDefault="00BB6D3A">
                  <w:pPr>
                    <w:pStyle w:val="af8"/>
                    <w:ind w:firstLine="0"/>
                    <w:rPr>
                      <w:sz w:val="24"/>
                      <w:lang w:val="en-US"/>
                    </w:rPr>
                  </w:pPr>
                  <w:r>
                    <w:rPr>
                      <w:sz w:val="24"/>
                      <w:lang w:val="en-US"/>
                    </w:rPr>
                    <w:t>0,15</w:t>
                  </w:r>
                </w:p>
              </w:tc>
            </w:tr>
            <w:tr w:rsidR="006D2B87" w:rsidRPr="00514332" w:rsidTr="004D6B74">
              <w:tc>
                <w:tcPr>
                  <w:tcW w:w="4423" w:type="dxa"/>
                </w:tcPr>
                <w:p w:rsidR="00BA321C" w:rsidRDefault="00BB6D3A">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BA321C" w:rsidRDefault="00BB6D3A">
                  <w:pPr>
                    <w:pStyle w:val="af8"/>
                    <w:ind w:firstLine="0"/>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BA321C" w:rsidRDefault="00BB6D3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A321C" w:rsidRDefault="00BB6D3A">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rsidR="00BA321C" w:rsidRDefault="00BA321C">
                  <w:pPr>
                    <w:pStyle w:val="-3"/>
                    <w:tabs>
                      <w:tab w:val="clear" w:pos="1985"/>
                    </w:tabs>
                    <w:suppressAutoHyphens/>
                    <w:rPr>
                      <w:sz w:val="24"/>
                    </w:rPr>
                  </w:pPr>
                </w:p>
              </w:tc>
            </w:tr>
            <w:tr w:rsidR="000A15FB" w:rsidRPr="00E048E8" w:rsidTr="004D6B74">
              <w:tc>
                <w:tcPr>
                  <w:tcW w:w="6974" w:type="dxa"/>
                </w:tcPr>
                <w:p w:rsidR="00BA321C" w:rsidRDefault="00BB6D3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0F17B8" w:rsidRDefault="000F17B8" w:rsidP="000F17B8">
                  <w:pPr>
                    <w:pStyle w:val="1a"/>
                    <w:pBdr>
                      <w:top w:val="none" w:sz="4" w:space="0" w:color="000000"/>
                      <w:left w:val="none" w:sz="4" w:space="0" w:color="000000"/>
                      <w:bottom w:val="none" w:sz="4" w:space="0" w:color="000000"/>
                      <w:right w:val="none" w:sz="4" w:space="0" w:color="000000"/>
                      <w:between w:val="none" w:sz="4" w:space="0" w:color="000000"/>
                    </w:pBdr>
                    <w:ind w:firstLine="630"/>
                    <w:rPr>
                      <w:color w:val="000000" w:themeColor="text1"/>
                      <w:sz w:val="24"/>
                      <w:szCs w:val="24"/>
                    </w:rPr>
                  </w:pPr>
                  <w:r>
                    <w:rPr>
                      <w:color w:val="000000" w:themeColor="text1"/>
                      <w:sz w:val="24"/>
                      <w:szCs w:val="24"/>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w:t>
                  </w:r>
                  <w:r>
                    <w:rPr>
                      <w:color w:val="000000" w:themeColor="text1"/>
                      <w:sz w:val="24"/>
                      <w:szCs w:val="24"/>
                    </w:rPr>
                    <w:lastRenderedPageBreak/>
                    <w:t xml:space="preserve">вносятся в договор путем подписания дополнительных соглашений к договору, проведение закупочных процедур в данном случае не требуется. </w:t>
                  </w:r>
                </w:p>
                <w:p w:rsidR="000F17B8" w:rsidRDefault="000F17B8" w:rsidP="000F17B8">
                  <w:pPr>
                    <w:pBdr>
                      <w:top w:val="none" w:sz="4" w:space="0" w:color="000000"/>
                      <w:left w:val="none" w:sz="4" w:space="0" w:color="000000"/>
                      <w:bottom w:val="none" w:sz="4" w:space="0" w:color="000000"/>
                      <w:right w:val="none" w:sz="4" w:space="0" w:color="000000"/>
                      <w:between w:val="none" w:sz="4" w:space="0" w:color="000000"/>
                    </w:pBdr>
                    <w:ind w:firstLine="630"/>
                    <w:jc w:val="both"/>
                  </w:pPr>
                  <w:r>
                    <w:t>Увеличение общей цены договора (лота) возможно за счет увеличения количества закупаемой Товара в процессе исполнения договора без проведения дополнительной закупки и допускается при соблюдении всех нижеперечисленных условий:</w:t>
                  </w:r>
                </w:p>
                <w:p w:rsidR="000F17B8" w:rsidRDefault="000F17B8" w:rsidP="000F17B8">
                  <w:pPr>
                    <w:pStyle w:val="aff6"/>
                    <w:numPr>
                      <w:ilvl w:val="0"/>
                      <w:numId w:val="60"/>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jc w:val="both"/>
                    <w:rPr>
                      <w:rFonts w:asciiTheme="minorHAnsi" w:eastAsiaTheme="minorEastAsia" w:hAnsiTheme="minorHAnsi" w:cstheme="minorBidi"/>
                    </w:rPr>
                  </w:pPr>
                  <w:r>
                    <w:t>цена за единицу Товара, действующая на момент увел</w:t>
                  </w:r>
                  <w:r>
                    <w:t>и</w:t>
                  </w:r>
                  <w:r>
                    <w:t xml:space="preserve">чения количества закупаемой Товара остается неизменной; </w:t>
                  </w:r>
                </w:p>
                <w:p w:rsidR="000F17B8" w:rsidRDefault="000F17B8" w:rsidP="000F17B8">
                  <w:pPr>
                    <w:pStyle w:val="af8"/>
                    <w:ind w:firstLine="629"/>
                    <w:rPr>
                      <w:sz w:val="24"/>
                    </w:rPr>
                  </w:pPr>
                  <w:r>
                    <w:rPr>
                      <w:sz w:val="24"/>
                    </w:rPr>
                    <w:t>- увеличение общей цены договора не превышает 10%  от первоначальной цены договора (лота) за весь срок действия договора;</w:t>
                  </w:r>
                </w:p>
                <w:p w:rsidR="00BA321C" w:rsidRDefault="000F17B8">
                  <w:pPr>
                    <w:pStyle w:val="af8"/>
                    <w:ind w:firstLine="629"/>
                    <w:rPr>
                      <w:sz w:val="24"/>
                    </w:rPr>
                  </w:pPr>
                  <w:r>
                    <w:rPr>
                      <w:color w:val="000000" w:themeColor="text1"/>
                      <w:sz w:val="24"/>
                    </w:rPr>
                    <w:t>- условия доставки Товара остаются неизменными.</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A321C" w:rsidRDefault="00BB6D3A">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A321C" w:rsidRDefault="00BB6D3A">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A321C" w:rsidRDefault="00BA321C">
            <w:pPr>
              <w:pStyle w:val="1a"/>
              <w:ind w:firstLine="0"/>
              <w:rPr>
                <w:sz w:val="24"/>
                <w:szCs w:val="24"/>
              </w:rPr>
            </w:pPr>
          </w:p>
          <w:p w:rsidR="00BA321C" w:rsidRDefault="00BA321C">
            <w:pPr>
              <w:pStyle w:val="1a"/>
              <w:ind w:firstLine="0"/>
              <w:rPr>
                <w:sz w:val="24"/>
                <w:szCs w:val="24"/>
              </w:rPr>
            </w:pPr>
          </w:p>
          <w:p w:rsidR="00BA321C" w:rsidRDefault="00BB6D3A">
            <w:pPr>
              <w:pStyle w:val="1a"/>
              <w:ind w:firstLine="0"/>
              <w:rPr>
                <w:sz w:val="24"/>
                <w:szCs w:val="24"/>
              </w:rPr>
            </w:pPr>
            <w:r>
              <w:rPr>
                <w:sz w:val="24"/>
                <w:szCs w:val="24"/>
              </w:rPr>
              <w:t>Не предусмотрено.</w:t>
            </w:r>
          </w:p>
          <w:p w:rsidR="00BA321C" w:rsidRDefault="00BA321C">
            <w:pPr>
              <w:pStyle w:val="1a"/>
              <w:ind w:firstLine="397"/>
              <w:rPr>
                <w:sz w:val="24"/>
                <w:szCs w:val="24"/>
              </w:rPr>
            </w:pPr>
          </w:p>
          <w:p w:rsidR="00BA321C" w:rsidRDefault="00BA321C">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BA321C" w:rsidRDefault="00BA321C">
            <w:pPr>
              <w:jc w:val="both"/>
            </w:pPr>
          </w:p>
          <w:p w:rsidR="00BA321C" w:rsidRDefault="00BA321C">
            <w:pPr>
              <w:jc w:val="both"/>
            </w:pPr>
          </w:p>
          <w:p w:rsidR="00BA321C" w:rsidRDefault="00BB6D3A">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A321C" w:rsidRDefault="00BB6D3A">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BA321C" w:rsidRDefault="00BB6D3A">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C878E0" w:rsidRDefault="00C878E0" w:rsidP="00C878E0">
      <w:pPr>
        <w:pStyle w:val="afb"/>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b"/>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b"/>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b"/>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b"/>
        <w:widowControl w:val="0"/>
        <w:numPr>
          <w:ilvl w:val="0"/>
          <w:numId w:val="56"/>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C878E0">
      <w:pPr>
        <w:pStyle w:val="afb"/>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b"/>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b"/>
        <w:widowControl w:val="0"/>
        <w:numPr>
          <w:ilvl w:val="0"/>
          <w:numId w:val="56"/>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C878E0">
      <w:pPr>
        <w:pStyle w:val="afb"/>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C878E0">
      <w:pPr>
        <w:pStyle w:val="afb"/>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b"/>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b"/>
        <w:widowControl w:val="0"/>
        <w:numPr>
          <w:ilvl w:val="0"/>
          <w:numId w:val="56"/>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C878E0">
      <w:pPr>
        <w:pStyle w:val="afb"/>
        <w:widowControl w:val="0"/>
        <w:numPr>
          <w:ilvl w:val="0"/>
          <w:numId w:val="56"/>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b"/>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b"/>
        <w:widowControl w:val="0"/>
        <w:numPr>
          <w:ilvl w:val="0"/>
          <w:numId w:val="56"/>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C878E0">
      <w:pPr>
        <w:pStyle w:val="afb"/>
        <w:widowControl w:val="0"/>
        <w:numPr>
          <w:ilvl w:val="0"/>
          <w:numId w:val="56"/>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5"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BA321C" w:rsidRDefault="00BB6D3A">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A321C" w:rsidRDefault="00BB6D3A">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BA321C" w:rsidRPr="007560AA" w:rsidRDefault="00BA321C" w:rsidP="00F43C5A">
      <w:pPr>
        <w:spacing w:after="120"/>
        <w:jc w:val="center"/>
        <w:outlineLvl w:val="1"/>
        <w:rPr>
          <w:rFonts w:eastAsia="MS Mincho"/>
          <w:b/>
          <w:sz w:val="28"/>
          <w:szCs w:val="28"/>
        </w:rPr>
      </w:pPr>
      <w:bookmarkStart w:id="26" w:name="OLE_LINK1"/>
      <w:bookmarkStart w:id="27" w:name="OLE_LINK2"/>
      <w:r>
        <w:rPr>
          <w:rFonts w:eastAsia="MS Mincho"/>
          <w:b/>
          <w:sz w:val="28"/>
          <w:szCs w:val="28"/>
        </w:rPr>
        <w:t>Финансово-коммерческое предложение</w:t>
      </w:r>
      <w:bookmarkEnd w:id="26"/>
      <w:bookmarkEnd w:id="27"/>
    </w:p>
    <w:p w:rsidR="00BA321C" w:rsidRPr="007560AA" w:rsidRDefault="00BA321C" w:rsidP="00F43C5A">
      <w:pPr>
        <w:spacing w:after="160" w:line="259" w:lineRule="auto"/>
        <w:rPr>
          <w:rFonts w:eastAsia="Calibri"/>
          <w:sz w:val="28"/>
          <w:szCs w:val="28"/>
        </w:rPr>
      </w:pPr>
      <w:r>
        <w:rPr>
          <w:rFonts w:eastAsia="Calibri"/>
          <w:sz w:val="28"/>
          <w:szCs w:val="28"/>
        </w:rPr>
        <w:t xml:space="preserve"> «____» ___________ 20___ г.</w:t>
      </w:r>
    </w:p>
    <w:p w:rsidR="00BA321C" w:rsidRPr="007560AA" w:rsidRDefault="00BA321C" w:rsidP="00F43C5A">
      <w:pPr>
        <w:spacing w:after="160" w:line="259" w:lineRule="auto"/>
        <w:rPr>
          <w:rFonts w:eastAsia="Calibri"/>
          <w:sz w:val="28"/>
          <w:szCs w:val="28"/>
        </w:rPr>
      </w:pPr>
      <w:r>
        <w:rPr>
          <w:rFonts w:eastAsia="Calibri"/>
          <w:sz w:val="28"/>
          <w:szCs w:val="28"/>
        </w:rPr>
        <w:t xml:space="preserve">Открытый конкурс </w:t>
      </w:r>
      <w:r w:rsidR="00613479">
        <w:rPr>
          <w:rFonts w:eastAsia="Calibri"/>
          <w:sz w:val="28"/>
          <w:szCs w:val="28"/>
        </w:rPr>
        <w:t>в электронной форме</w:t>
      </w:r>
      <w:r>
        <w:rPr>
          <w:rFonts w:eastAsia="Calibri"/>
          <w:sz w:val="28"/>
          <w:szCs w:val="28"/>
        </w:rPr>
        <w:t>№ ОКэ-НКПКБШ-23-</w:t>
      </w:r>
      <w:r w:rsidR="00613479">
        <w:rPr>
          <w:rFonts w:eastAsia="Calibri"/>
          <w:sz w:val="28"/>
          <w:szCs w:val="28"/>
        </w:rPr>
        <w:t>000_</w:t>
      </w:r>
      <w:r>
        <w:rPr>
          <w:rFonts w:eastAsia="Calibri"/>
          <w:sz w:val="28"/>
          <w:szCs w:val="28"/>
        </w:rPr>
        <w:t xml:space="preserve"> (далее – Открытый конкурс)</w:t>
      </w:r>
    </w:p>
    <w:p w:rsidR="00BA321C" w:rsidRPr="007560AA" w:rsidRDefault="00BA321C" w:rsidP="00F43C5A">
      <w:pPr>
        <w:spacing w:line="259" w:lineRule="auto"/>
        <w:jc w:val="both"/>
        <w:rPr>
          <w:rFonts w:eastAsia="Calibri"/>
          <w:sz w:val="28"/>
          <w:szCs w:val="28"/>
        </w:rPr>
      </w:pPr>
      <w:r>
        <w:rPr>
          <w:rFonts w:eastAsia="Calibri"/>
          <w:sz w:val="28"/>
          <w:szCs w:val="28"/>
        </w:rPr>
        <w:t>(лот № _______)</w:t>
      </w:r>
      <w:r>
        <w:rPr>
          <w:rFonts w:eastAsia="Calibri"/>
          <w:bCs/>
          <w:i/>
        </w:rPr>
        <w:t>(указывается при необходимости)</w:t>
      </w:r>
    </w:p>
    <w:p w:rsidR="00BA321C" w:rsidRPr="007560AA" w:rsidRDefault="00BA321C" w:rsidP="00F43C5A">
      <w:pPr>
        <w:spacing w:line="259" w:lineRule="auto"/>
        <w:rPr>
          <w:rFonts w:eastAsia="Calibri"/>
          <w:sz w:val="28"/>
          <w:szCs w:val="28"/>
        </w:rPr>
      </w:pPr>
      <w:r>
        <w:rPr>
          <w:rFonts w:eastAsia="Calibri"/>
          <w:sz w:val="28"/>
          <w:szCs w:val="28"/>
        </w:rPr>
        <w:t>__________________________________________________________________</w:t>
      </w:r>
    </w:p>
    <w:p w:rsidR="00BA321C" w:rsidRPr="007560AA" w:rsidRDefault="00BA321C" w:rsidP="00F43C5A">
      <w:pPr>
        <w:spacing w:after="160" w:line="259" w:lineRule="auto"/>
        <w:ind w:firstLine="3"/>
        <w:rPr>
          <w:rFonts w:eastAsia="Calibri"/>
          <w:bCs/>
          <w:i/>
        </w:rPr>
      </w:pPr>
      <w:r>
        <w:rPr>
          <w:rFonts w:eastAsia="Calibri"/>
          <w:bCs/>
          <w:i/>
        </w:rPr>
        <w:t>(полное наименование п</w:t>
      </w:r>
      <w:r>
        <w:rPr>
          <w:rFonts w:eastAsia="Calibri"/>
          <w:i/>
        </w:rPr>
        <w:t>ретендента</w:t>
      </w:r>
      <w:r>
        <w:rPr>
          <w:rFonts w:eastAsia="Calibri"/>
          <w:bCs/>
          <w:i/>
        </w:rPr>
        <w:t>)</w:t>
      </w:r>
    </w:p>
    <w:tbl>
      <w:tblPr>
        <w:tblW w:w="5179" w:type="pct"/>
        <w:tblInd w:w="-459" w:type="dxa"/>
        <w:tblLayout w:type="fixed"/>
        <w:tblLook w:val="0000"/>
      </w:tblPr>
      <w:tblGrid>
        <w:gridCol w:w="419"/>
        <w:gridCol w:w="1285"/>
        <w:gridCol w:w="1273"/>
        <w:gridCol w:w="990"/>
        <w:gridCol w:w="849"/>
        <w:gridCol w:w="1025"/>
        <w:gridCol w:w="1106"/>
        <w:gridCol w:w="1227"/>
        <w:gridCol w:w="1031"/>
        <w:gridCol w:w="1002"/>
      </w:tblGrid>
      <w:tr w:rsidR="00BA321C" w:rsidRPr="007560AA" w:rsidTr="00F43C5A">
        <w:trPr>
          <w:trHeight w:val="1542"/>
        </w:trPr>
        <w:tc>
          <w:tcPr>
            <w:tcW w:w="205" w:type="pct"/>
            <w:tcBorders>
              <w:top w:val="single" w:sz="4" w:space="0" w:color="auto"/>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jc w:val="center"/>
              <w:rPr>
                <w:rFonts w:eastAsia="Calibri"/>
              </w:rPr>
            </w:pPr>
            <w:r>
              <w:rPr>
                <w:rFonts w:eastAsia="Calibri"/>
              </w:rPr>
              <w:t>№ п/п</w:t>
            </w:r>
          </w:p>
        </w:tc>
        <w:tc>
          <w:tcPr>
            <w:tcW w:w="629" w:type="pct"/>
            <w:tcBorders>
              <w:top w:val="single" w:sz="4" w:space="0" w:color="auto"/>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jc w:val="center"/>
              <w:rPr>
                <w:rFonts w:eastAsia="Calibri"/>
              </w:rPr>
            </w:pPr>
            <w:r>
              <w:rPr>
                <w:rFonts w:eastAsia="Calibri"/>
              </w:rPr>
              <w:t>Наименование товара</w:t>
            </w:r>
          </w:p>
          <w:p w:rsidR="00BA321C" w:rsidRPr="007560AA" w:rsidRDefault="00BA321C" w:rsidP="00F43C5A">
            <w:pPr>
              <w:spacing w:after="160" w:line="259" w:lineRule="auto"/>
              <w:jc w:val="center"/>
              <w:rPr>
                <w:rFonts w:eastAsia="Calibri"/>
              </w:rPr>
            </w:pPr>
          </w:p>
        </w:tc>
        <w:tc>
          <w:tcPr>
            <w:tcW w:w="623" w:type="pct"/>
            <w:tcBorders>
              <w:top w:val="single" w:sz="4" w:space="0" w:color="auto"/>
              <w:left w:val="single" w:sz="4" w:space="0" w:color="auto"/>
              <w:bottom w:val="single" w:sz="4" w:space="0" w:color="auto"/>
              <w:right w:val="single" w:sz="4" w:space="0" w:color="auto"/>
            </w:tcBorders>
            <w:noWrap/>
            <w:vAlign w:val="center"/>
          </w:tcPr>
          <w:p w:rsidR="00BA321C" w:rsidRPr="007560AA" w:rsidRDefault="00BA321C" w:rsidP="00F43C5A">
            <w:pPr>
              <w:jc w:val="center"/>
            </w:pPr>
            <w:r>
              <w:t>Вариант Поставки Товара (указать адрес поставки)*</w:t>
            </w:r>
          </w:p>
        </w:tc>
        <w:tc>
          <w:tcPr>
            <w:tcW w:w="485" w:type="pct"/>
            <w:tcBorders>
              <w:top w:val="single" w:sz="4" w:space="0" w:color="auto"/>
              <w:left w:val="single" w:sz="4" w:space="0" w:color="auto"/>
              <w:bottom w:val="single" w:sz="4" w:space="0" w:color="auto"/>
              <w:right w:val="single" w:sz="4" w:space="0" w:color="auto"/>
            </w:tcBorders>
            <w:noWrap/>
            <w:vAlign w:val="center"/>
          </w:tcPr>
          <w:p w:rsidR="00BA321C" w:rsidRPr="007560AA" w:rsidRDefault="00BA321C" w:rsidP="00F43C5A">
            <w:pPr>
              <w:jc w:val="center"/>
            </w:pPr>
            <w:r>
              <w:t>Количество Товара, м2</w:t>
            </w:r>
          </w:p>
          <w:p w:rsidR="00BA321C" w:rsidRPr="007560AA" w:rsidRDefault="00BA321C" w:rsidP="00F43C5A">
            <w:pPr>
              <w:spacing w:after="160" w:line="259" w:lineRule="auto"/>
              <w:jc w:val="center"/>
            </w:pPr>
          </w:p>
        </w:tc>
        <w:tc>
          <w:tcPr>
            <w:tcW w:w="416" w:type="pct"/>
            <w:tcBorders>
              <w:top w:val="single" w:sz="4" w:space="0" w:color="auto"/>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jc w:val="center"/>
              <w:rPr>
                <w:rFonts w:eastAsia="Calibri"/>
              </w:rPr>
            </w:pPr>
            <w:r>
              <w:t>Цена за 1 м2 Товара в руб., без учета НДС (без учета доставки)</w:t>
            </w:r>
          </w:p>
        </w:tc>
        <w:tc>
          <w:tcPr>
            <w:tcW w:w="502" w:type="pct"/>
            <w:tcBorders>
              <w:top w:val="single" w:sz="4" w:space="0" w:color="auto"/>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jc w:val="center"/>
            </w:pPr>
            <w:r>
              <w:t>Стоимость доставки Товара в руб., без учета НДС</w:t>
            </w:r>
            <w:r>
              <w:rPr>
                <w:vertAlign w:val="superscript"/>
              </w:rPr>
              <w:footnoteReference w:id="2"/>
            </w:r>
          </w:p>
        </w:tc>
        <w:tc>
          <w:tcPr>
            <w:tcW w:w="542" w:type="pct"/>
            <w:tcBorders>
              <w:top w:val="single" w:sz="4" w:space="0" w:color="auto"/>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jc w:val="center"/>
              <w:rPr>
                <w:rFonts w:eastAsia="Calibri"/>
              </w:rPr>
            </w:pPr>
            <w:r>
              <w:t>Всего стоимость с учетом доставки</w:t>
            </w:r>
            <w:r w:rsidR="00E57E01">
              <w:rPr>
                <w:rStyle w:val="af6"/>
              </w:rPr>
              <w:footnoteReference w:id="3"/>
            </w:r>
            <w:r>
              <w:t xml:space="preserve"> в руб., без учета НДС</w:t>
            </w:r>
          </w:p>
        </w:tc>
        <w:tc>
          <w:tcPr>
            <w:tcW w:w="601" w:type="pct"/>
            <w:tcBorders>
              <w:top w:val="single" w:sz="4" w:space="0" w:color="auto"/>
              <w:left w:val="none" w:sz="4" w:space="0" w:color="000000"/>
              <w:bottom w:val="single" w:sz="4" w:space="0" w:color="auto"/>
              <w:right w:val="single" w:sz="4" w:space="0" w:color="auto"/>
            </w:tcBorders>
            <w:noWrap/>
            <w:vAlign w:val="center"/>
          </w:tcPr>
          <w:p w:rsidR="00BA321C" w:rsidRPr="007560AA" w:rsidRDefault="00BA321C" w:rsidP="00F43C5A">
            <w:pPr>
              <w:spacing w:after="160"/>
              <w:jc w:val="center"/>
              <w:rPr>
                <w:rFonts w:eastAsia="Calibri"/>
              </w:rPr>
            </w:pPr>
            <w:r>
              <w:rPr>
                <w:color w:val="000000"/>
              </w:rPr>
              <w:t>Условия и порядок оплаты Товара (наличие предоплаты (аванса), его размер, «... вариант оплаты»)</w:t>
            </w:r>
          </w:p>
        </w:tc>
        <w:tc>
          <w:tcPr>
            <w:tcW w:w="505" w:type="pct"/>
            <w:tcBorders>
              <w:top w:val="single" w:sz="4" w:space="0" w:color="auto"/>
              <w:left w:val="single" w:sz="4" w:space="0" w:color="auto"/>
              <w:bottom w:val="single" w:sz="4" w:space="0" w:color="auto"/>
              <w:right w:val="single" w:sz="4" w:space="0" w:color="auto"/>
            </w:tcBorders>
            <w:noWrap/>
            <w:vAlign w:val="center"/>
          </w:tcPr>
          <w:p w:rsidR="00BA321C" w:rsidRPr="007560AA" w:rsidRDefault="00BA321C" w:rsidP="00F43C5A">
            <w:pPr>
              <w:spacing w:after="160"/>
              <w:jc w:val="center"/>
              <w:rPr>
                <w:rFonts w:eastAsia="Calibri"/>
              </w:rPr>
            </w:pPr>
            <w:r>
              <w:rPr>
                <w:rFonts w:eastAsia="Calibri"/>
              </w:rPr>
              <w:t>Срок поставки Товара в календарных днях не более 45 календарных дней</w:t>
            </w:r>
          </w:p>
          <w:p w:rsidR="00BA321C" w:rsidRPr="007560AA" w:rsidRDefault="00BA321C" w:rsidP="00F43C5A">
            <w:pPr>
              <w:spacing w:after="160"/>
              <w:jc w:val="center"/>
              <w:rPr>
                <w:rFonts w:eastAsia="Calibri"/>
              </w:rPr>
            </w:pPr>
          </w:p>
        </w:tc>
        <w:tc>
          <w:tcPr>
            <w:tcW w:w="491" w:type="pct"/>
            <w:tcBorders>
              <w:top w:val="single" w:sz="4" w:space="0" w:color="auto"/>
              <w:left w:val="single" w:sz="4" w:space="0" w:color="auto"/>
              <w:bottom w:val="single" w:sz="4" w:space="0" w:color="auto"/>
              <w:right w:val="single" w:sz="4" w:space="0" w:color="auto"/>
            </w:tcBorders>
            <w:noWrap/>
            <w:vAlign w:val="center"/>
          </w:tcPr>
          <w:p w:rsidR="00BA321C" w:rsidRDefault="00BA321C" w:rsidP="00F43C5A">
            <w:pPr>
              <w:spacing w:after="160"/>
              <w:jc w:val="center"/>
              <w:rPr>
                <w:rFonts w:eastAsia="Calibri"/>
              </w:rPr>
            </w:pPr>
            <w:r>
              <w:rPr>
                <w:rFonts w:eastAsia="Calibri"/>
              </w:rPr>
              <w:t>Гарантийный срок на Товар, мес.</w:t>
            </w:r>
          </w:p>
          <w:p w:rsidR="00BA321C" w:rsidRPr="007560AA" w:rsidRDefault="00BA321C" w:rsidP="00F43C5A">
            <w:pPr>
              <w:spacing w:after="160"/>
              <w:jc w:val="center"/>
              <w:rPr>
                <w:rFonts w:eastAsia="Calibri"/>
              </w:rPr>
            </w:pPr>
            <w:r>
              <w:rPr>
                <w:rFonts w:eastAsia="Calibri"/>
              </w:rPr>
              <w:t>не менее 36 месяцев</w:t>
            </w:r>
          </w:p>
        </w:tc>
      </w:tr>
      <w:tr w:rsidR="00BA321C" w:rsidRPr="007560AA" w:rsidTr="00F43C5A">
        <w:trPr>
          <w:trHeight w:hRule="exact" w:val="284"/>
        </w:trPr>
        <w:tc>
          <w:tcPr>
            <w:tcW w:w="205" w:type="pct"/>
            <w:tcBorders>
              <w:top w:val="none" w:sz="4" w:space="0" w:color="000000"/>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jc w:val="center"/>
              <w:rPr>
                <w:rFonts w:eastAsia="Calibri"/>
              </w:rPr>
            </w:pPr>
            <w:r>
              <w:rPr>
                <w:rFonts w:eastAsia="Calibri"/>
              </w:rPr>
              <w:t>1</w:t>
            </w:r>
          </w:p>
        </w:tc>
        <w:tc>
          <w:tcPr>
            <w:tcW w:w="629" w:type="pct"/>
            <w:tcBorders>
              <w:top w:val="none" w:sz="4" w:space="0" w:color="000000"/>
              <w:left w:val="none" w:sz="4" w:space="0" w:color="000000"/>
              <w:bottom w:val="single" w:sz="4" w:space="0" w:color="auto"/>
              <w:right w:val="single" w:sz="4" w:space="0" w:color="auto"/>
            </w:tcBorders>
            <w:noWrap/>
            <w:vAlign w:val="center"/>
          </w:tcPr>
          <w:p w:rsidR="00BA321C" w:rsidRPr="007560AA" w:rsidRDefault="00BA321C" w:rsidP="00F43C5A">
            <w:pPr>
              <w:spacing w:after="160" w:line="259" w:lineRule="auto"/>
              <w:jc w:val="center"/>
              <w:rPr>
                <w:rFonts w:eastAsia="Calibri"/>
              </w:rPr>
            </w:pPr>
            <w:r>
              <w:rPr>
                <w:rFonts w:eastAsia="Calibri"/>
              </w:rPr>
              <w:t>2</w:t>
            </w:r>
          </w:p>
        </w:tc>
        <w:tc>
          <w:tcPr>
            <w:tcW w:w="623" w:type="pct"/>
            <w:tcBorders>
              <w:top w:val="single" w:sz="4" w:space="0" w:color="auto"/>
              <w:left w:val="single" w:sz="4" w:space="0" w:color="auto"/>
              <w:bottom w:val="single" w:sz="4" w:space="0" w:color="auto"/>
              <w:right w:val="single" w:sz="4" w:space="0" w:color="auto"/>
            </w:tcBorders>
            <w:noWrap/>
          </w:tcPr>
          <w:p w:rsidR="00BA321C" w:rsidRPr="007560AA" w:rsidRDefault="00BA321C" w:rsidP="00F43C5A">
            <w:pPr>
              <w:spacing w:after="160" w:line="259" w:lineRule="auto"/>
              <w:jc w:val="center"/>
              <w:rPr>
                <w:rFonts w:eastAsia="Calibri"/>
              </w:rPr>
            </w:pPr>
            <w:r>
              <w:rPr>
                <w:rFonts w:eastAsia="Calibri"/>
              </w:rPr>
              <w:t>3</w:t>
            </w:r>
          </w:p>
        </w:tc>
        <w:tc>
          <w:tcPr>
            <w:tcW w:w="485" w:type="pct"/>
            <w:tcBorders>
              <w:top w:val="single" w:sz="4" w:space="0" w:color="auto"/>
              <w:left w:val="single" w:sz="4" w:space="0" w:color="auto"/>
              <w:bottom w:val="single" w:sz="4" w:space="0" w:color="auto"/>
              <w:right w:val="single" w:sz="4" w:space="0" w:color="auto"/>
            </w:tcBorders>
            <w:noWrap/>
          </w:tcPr>
          <w:p w:rsidR="00BA321C" w:rsidRPr="007560AA" w:rsidRDefault="00BA321C" w:rsidP="00F43C5A">
            <w:pPr>
              <w:spacing w:after="160" w:line="259" w:lineRule="auto"/>
              <w:jc w:val="center"/>
              <w:rPr>
                <w:rFonts w:eastAsia="Calibri"/>
              </w:rPr>
            </w:pPr>
            <w:r>
              <w:rPr>
                <w:rFonts w:eastAsia="Calibri"/>
              </w:rPr>
              <w:t>4</w:t>
            </w:r>
          </w:p>
        </w:tc>
        <w:tc>
          <w:tcPr>
            <w:tcW w:w="416" w:type="pct"/>
            <w:tcBorders>
              <w:top w:val="single" w:sz="4" w:space="0" w:color="auto"/>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jc w:val="center"/>
              <w:rPr>
                <w:rFonts w:eastAsia="Calibri"/>
              </w:rPr>
            </w:pPr>
            <w:r>
              <w:rPr>
                <w:rFonts w:eastAsia="Calibri"/>
              </w:rPr>
              <w:t>5</w:t>
            </w:r>
          </w:p>
        </w:tc>
        <w:tc>
          <w:tcPr>
            <w:tcW w:w="502" w:type="pct"/>
            <w:tcBorders>
              <w:top w:val="single" w:sz="4" w:space="0" w:color="auto"/>
              <w:left w:val="single" w:sz="4" w:space="0" w:color="auto"/>
              <w:bottom w:val="single" w:sz="4" w:space="0" w:color="auto"/>
              <w:right w:val="single" w:sz="4" w:space="0" w:color="auto"/>
            </w:tcBorders>
            <w:noWrap/>
          </w:tcPr>
          <w:p w:rsidR="00BA321C" w:rsidRPr="007560AA" w:rsidRDefault="00BA321C" w:rsidP="00F43C5A">
            <w:pPr>
              <w:spacing w:after="160" w:line="259" w:lineRule="auto"/>
              <w:jc w:val="center"/>
              <w:rPr>
                <w:rFonts w:eastAsia="Calibri"/>
              </w:rPr>
            </w:pPr>
            <w:r>
              <w:rPr>
                <w:rFonts w:eastAsia="Calibri"/>
              </w:rPr>
              <w:t>6</w:t>
            </w:r>
          </w:p>
        </w:tc>
        <w:tc>
          <w:tcPr>
            <w:tcW w:w="542" w:type="pct"/>
            <w:tcBorders>
              <w:top w:val="single" w:sz="4" w:space="0" w:color="auto"/>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jc w:val="center"/>
              <w:rPr>
                <w:rFonts w:eastAsia="Calibri"/>
              </w:rPr>
            </w:pPr>
            <w:r>
              <w:rPr>
                <w:rFonts w:eastAsia="Calibri"/>
              </w:rPr>
              <w:t>7</w:t>
            </w:r>
          </w:p>
        </w:tc>
        <w:tc>
          <w:tcPr>
            <w:tcW w:w="601" w:type="pct"/>
            <w:tcBorders>
              <w:top w:val="single" w:sz="4" w:space="0" w:color="auto"/>
              <w:left w:val="none" w:sz="4" w:space="0" w:color="000000"/>
              <w:bottom w:val="single" w:sz="4" w:space="0" w:color="auto"/>
              <w:right w:val="single" w:sz="4" w:space="0" w:color="auto"/>
            </w:tcBorders>
            <w:noWrap/>
          </w:tcPr>
          <w:p w:rsidR="00BA321C" w:rsidRPr="007560AA" w:rsidRDefault="00BA321C" w:rsidP="00F43C5A">
            <w:pPr>
              <w:spacing w:after="160" w:line="259" w:lineRule="auto"/>
              <w:jc w:val="center"/>
              <w:rPr>
                <w:rFonts w:eastAsia="Calibri"/>
              </w:rPr>
            </w:pPr>
            <w:r>
              <w:rPr>
                <w:rFonts w:eastAsia="Calibri"/>
              </w:rPr>
              <w:t>8</w:t>
            </w:r>
          </w:p>
        </w:tc>
        <w:tc>
          <w:tcPr>
            <w:tcW w:w="505" w:type="pct"/>
            <w:tcBorders>
              <w:top w:val="single" w:sz="4" w:space="0" w:color="auto"/>
              <w:left w:val="single" w:sz="4" w:space="0" w:color="auto"/>
              <w:bottom w:val="single" w:sz="4" w:space="0" w:color="auto"/>
              <w:right w:val="single" w:sz="4" w:space="0" w:color="auto"/>
            </w:tcBorders>
            <w:noWrap/>
          </w:tcPr>
          <w:p w:rsidR="00BA321C" w:rsidRPr="007560AA" w:rsidRDefault="00BA321C" w:rsidP="00F43C5A">
            <w:pPr>
              <w:spacing w:after="160" w:line="259" w:lineRule="auto"/>
              <w:jc w:val="center"/>
              <w:rPr>
                <w:rFonts w:eastAsia="Calibri"/>
              </w:rPr>
            </w:pPr>
            <w:r>
              <w:rPr>
                <w:rFonts w:eastAsia="Calibri"/>
              </w:rPr>
              <w:t>9</w:t>
            </w:r>
          </w:p>
        </w:tc>
        <w:tc>
          <w:tcPr>
            <w:tcW w:w="491" w:type="pct"/>
            <w:tcBorders>
              <w:top w:val="single" w:sz="4" w:space="0" w:color="auto"/>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jc w:val="center"/>
              <w:rPr>
                <w:rFonts w:eastAsia="Calibri"/>
              </w:rPr>
            </w:pPr>
            <w:r>
              <w:rPr>
                <w:rFonts w:eastAsia="Calibri"/>
              </w:rPr>
              <w:t>10</w:t>
            </w:r>
          </w:p>
        </w:tc>
      </w:tr>
      <w:tr w:rsidR="00BA321C" w:rsidRPr="007560AA" w:rsidTr="00F43C5A">
        <w:trPr>
          <w:trHeight w:hRule="exact" w:val="3718"/>
        </w:trPr>
        <w:tc>
          <w:tcPr>
            <w:tcW w:w="205" w:type="pct"/>
            <w:tcBorders>
              <w:top w:val="none" w:sz="4" w:space="0" w:color="000000"/>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jc w:val="center"/>
              <w:rPr>
                <w:rFonts w:eastAsia="Calibri"/>
              </w:rPr>
            </w:pPr>
            <w:r>
              <w:rPr>
                <w:rFonts w:eastAsia="Calibri"/>
              </w:rPr>
              <w:lastRenderedPageBreak/>
              <w:t>1</w:t>
            </w:r>
          </w:p>
        </w:tc>
        <w:tc>
          <w:tcPr>
            <w:tcW w:w="629" w:type="pct"/>
            <w:tcBorders>
              <w:top w:val="none" w:sz="4" w:space="0" w:color="000000"/>
              <w:left w:val="none" w:sz="4" w:space="0" w:color="000000"/>
              <w:bottom w:val="single" w:sz="4" w:space="0" w:color="auto"/>
              <w:right w:val="single" w:sz="4" w:space="0" w:color="auto"/>
            </w:tcBorders>
            <w:noWrap/>
            <w:vAlign w:val="center"/>
          </w:tcPr>
          <w:p w:rsidR="00BA321C" w:rsidRPr="007560AA" w:rsidRDefault="00BA321C" w:rsidP="00F43C5A">
            <w:pPr>
              <w:spacing w:after="160" w:line="259" w:lineRule="auto"/>
              <w:jc w:val="center"/>
              <w:rPr>
                <w:rFonts w:eastAsia="Calibri"/>
              </w:rPr>
            </w:pPr>
            <w:r>
              <w:rPr>
                <w:rFonts w:eastAsia="Calibri"/>
              </w:rPr>
              <w:t>Терминальный камень формы «Трилистник»</w:t>
            </w:r>
          </w:p>
        </w:tc>
        <w:tc>
          <w:tcPr>
            <w:tcW w:w="623" w:type="pct"/>
            <w:tcBorders>
              <w:top w:val="single" w:sz="4" w:space="0" w:color="auto"/>
              <w:left w:val="single" w:sz="4" w:space="0" w:color="auto"/>
              <w:bottom w:val="single" w:sz="4" w:space="0" w:color="auto"/>
              <w:right w:val="single" w:sz="4" w:space="0" w:color="auto"/>
            </w:tcBorders>
            <w:noWrap/>
          </w:tcPr>
          <w:p w:rsidR="00BA321C" w:rsidRPr="007560AA" w:rsidRDefault="00BA321C" w:rsidP="00F43C5A">
            <w:pPr>
              <w:spacing w:after="160" w:line="259" w:lineRule="auto"/>
              <w:rPr>
                <w:rFonts w:eastAsia="Calibri"/>
              </w:rPr>
            </w:pPr>
          </w:p>
        </w:tc>
        <w:tc>
          <w:tcPr>
            <w:tcW w:w="485" w:type="pct"/>
            <w:tcBorders>
              <w:top w:val="single" w:sz="4" w:space="0" w:color="auto"/>
              <w:left w:val="single" w:sz="4" w:space="0" w:color="auto"/>
              <w:bottom w:val="single" w:sz="4" w:space="0" w:color="auto"/>
              <w:right w:val="single" w:sz="4" w:space="0" w:color="auto"/>
            </w:tcBorders>
            <w:noWrap/>
          </w:tcPr>
          <w:p w:rsidR="00BA321C" w:rsidRPr="007560AA" w:rsidRDefault="000F17B8" w:rsidP="00F43C5A">
            <w:pPr>
              <w:spacing w:after="160" w:line="259" w:lineRule="auto"/>
              <w:jc w:val="center"/>
              <w:rPr>
                <w:rFonts w:eastAsia="Calibri"/>
              </w:rPr>
            </w:pPr>
            <w:r>
              <w:rPr>
                <w:rFonts w:eastAsia="Calibri"/>
              </w:rPr>
              <w:t>3228</w:t>
            </w:r>
            <w:r w:rsidR="003A0BB4">
              <w:rPr>
                <w:rFonts w:eastAsia="Calibri"/>
              </w:rPr>
              <w:t xml:space="preserve">  </w:t>
            </w:r>
          </w:p>
        </w:tc>
        <w:tc>
          <w:tcPr>
            <w:tcW w:w="416" w:type="pct"/>
            <w:tcBorders>
              <w:top w:val="single" w:sz="4" w:space="0" w:color="auto"/>
              <w:left w:val="single" w:sz="4" w:space="0" w:color="auto"/>
              <w:bottom w:val="single" w:sz="4" w:space="0" w:color="auto"/>
              <w:right w:val="single" w:sz="4" w:space="0" w:color="auto"/>
            </w:tcBorders>
            <w:noWrap/>
            <w:vAlign w:val="bottom"/>
          </w:tcPr>
          <w:p w:rsidR="00BA321C" w:rsidRPr="007560AA" w:rsidRDefault="00BA321C" w:rsidP="00F43C5A">
            <w:pPr>
              <w:spacing w:after="160" w:line="259" w:lineRule="auto"/>
              <w:rPr>
                <w:rFonts w:eastAsia="Calibri"/>
              </w:rPr>
            </w:pPr>
          </w:p>
        </w:tc>
        <w:tc>
          <w:tcPr>
            <w:tcW w:w="502" w:type="pct"/>
            <w:tcBorders>
              <w:top w:val="single" w:sz="4" w:space="0" w:color="auto"/>
              <w:left w:val="single" w:sz="4" w:space="0" w:color="auto"/>
              <w:bottom w:val="single" w:sz="4" w:space="0" w:color="auto"/>
              <w:right w:val="single" w:sz="4" w:space="0" w:color="auto"/>
            </w:tcBorders>
            <w:noWrap/>
          </w:tcPr>
          <w:p w:rsidR="00BA321C" w:rsidRPr="007560AA" w:rsidRDefault="00BA321C" w:rsidP="00F43C5A">
            <w:pPr>
              <w:spacing w:after="160" w:line="259" w:lineRule="auto"/>
              <w:rPr>
                <w:rFonts w:eastAsia="Calibri"/>
              </w:rPr>
            </w:pPr>
          </w:p>
        </w:tc>
        <w:tc>
          <w:tcPr>
            <w:tcW w:w="542" w:type="pct"/>
            <w:tcBorders>
              <w:top w:val="single" w:sz="4" w:space="0" w:color="auto"/>
              <w:left w:val="single" w:sz="4" w:space="0" w:color="auto"/>
              <w:bottom w:val="single" w:sz="4" w:space="0" w:color="auto"/>
              <w:right w:val="single" w:sz="4" w:space="0" w:color="auto"/>
            </w:tcBorders>
            <w:noWrap/>
          </w:tcPr>
          <w:p w:rsidR="00BA321C" w:rsidRPr="007560AA" w:rsidRDefault="00BA321C" w:rsidP="00F43C5A">
            <w:pPr>
              <w:spacing w:after="160" w:line="259" w:lineRule="auto"/>
              <w:rPr>
                <w:rFonts w:eastAsia="Calibri"/>
              </w:rPr>
            </w:pPr>
          </w:p>
        </w:tc>
        <w:tc>
          <w:tcPr>
            <w:tcW w:w="601" w:type="pct"/>
            <w:tcBorders>
              <w:top w:val="single" w:sz="4" w:space="0" w:color="auto"/>
              <w:left w:val="none" w:sz="4" w:space="0" w:color="000000"/>
              <w:bottom w:val="single" w:sz="4" w:space="0" w:color="auto"/>
              <w:right w:val="single" w:sz="4" w:space="0" w:color="auto"/>
            </w:tcBorders>
            <w:noWrap/>
          </w:tcPr>
          <w:p w:rsidR="00BA321C" w:rsidRPr="007560AA" w:rsidRDefault="00BA321C" w:rsidP="00F43C5A">
            <w:pPr>
              <w:spacing w:after="160" w:line="259" w:lineRule="auto"/>
              <w:rPr>
                <w:rFonts w:eastAsia="Calibri"/>
              </w:rPr>
            </w:pPr>
          </w:p>
        </w:tc>
        <w:tc>
          <w:tcPr>
            <w:tcW w:w="505" w:type="pct"/>
            <w:tcBorders>
              <w:top w:val="none" w:sz="4" w:space="0" w:color="000000"/>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jc w:val="center"/>
              <w:rPr>
                <w:rFonts w:eastAsia="Calibri"/>
              </w:rPr>
            </w:pPr>
            <w:r>
              <w:rPr>
                <w:rFonts w:eastAsia="Calibri"/>
              </w:rPr>
              <w:t>____(___________прописью) календарных дней с даты подписания договора</w:t>
            </w:r>
          </w:p>
        </w:tc>
        <w:tc>
          <w:tcPr>
            <w:tcW w:w="491" w:type="pct"/>
            <w:tcBorders>
              <w:top w:val="none" w:sz="4" w:space="0" w:color="000000"/>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jc w:val="center"/>
              <w:rPr>
                <w:rFonts w:eastAsia="Calibri"/>
              </w:rPr>
            </w:pPr>
            <w:r>
              <w:rPr>
                <w:rFonts w:eastAsia="Calibri"/>
              </w:rPr>
              <w:t>____(_______прописью)  месяцев с даты подписания ТОРГ-12 или УПД</w:t>
            </w:r>
          </w:p>
        </w:tc>
      </w:tr>
      <w:tr w:rsidR="00BA321C" w:rsidRPr="007560AA" w:rsidTr="00F43C5A">
        <w:trPr>
          <w:trHeight w:hRule="exact" w:val="340"/>
        </w:trPr>
        <w:tc>
          <w:tcPr>
            <w:tcW w:w="833" w:type="pct"/>
            <w:gridSpan w:val="2"/>
            <w:tcBorders>
              <w:top w:val="none" w:sz="4" w:space="0" w:color="000000"/>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rPr>
                <w:rFonts w:eastAsia="Calibri"/>
              </w:rPr>
            </w:pPr>
            <w:r>
              <w:rPr>
                <w:rFonts w:eastAsia="Calibri"/>
              </w:rPr>
              <w:t>Итого:</w:t>
            </w:r>
          </w:p>
        </w:tc>
        <w:tc>
          <w:tcPr>
            <w:tcW w:w="623" w:type="pct"/>
            <w:tcBorders>
              <w:top w:val="single" w:sz="4" w:space="0" w:color="auto"/>
              <w:left w:val="single" w:sz="4" w:space="0" w:color="auto"/>
              <w:bottom w:val="single" w:sz="4" w:space="0" w:color="auto"/>
              <w:right w:val="single" w:sz="4" w:space="0" w:color="auto"/>
            </w:tcBorders>
            <w:noWrap/>
          </w:tcPr>
          <w:p w:rsidR="00BA321C" w:rsidRPr="007560AA" w:rsidRDefault="00BA321C" w:rsidP="00F43C5A">
            <w:pPr>
              <w:spacing w:after="160" w:line="259" w:lineRule="auto"/>
              <w:jc w:val="center"/>
              <w:rPr>
                <w:rFonts w:eastAsia="Calibri"/>
              </w:rPr>
            </w:pPr>
            <w:r>
              <w:rPr>
                <w:rFonts w:eastAsia="Calibri"/>
              </w:rPr>
              <w:t>-</w:t>
            </w:r>
          </w:p>
        </w:tc>
        <w:tc>
          <w:tcPr>
            <w:tcW w:w="485" w:type="pct"/>
            <w:tcBorders>
              <w:top w:val="single" w:sz="4" w:space="0" w:color="auto"/>
              <w:left w:val="single" w:sz="4" w:space="0" w:color="auto"/>
              <w:bottom w:val="single" w:sz="4" w:space="0" w:color="auto"/>
              <w:right w:val="single" w:sz="4" w:space="0" w:color="auto"/>
            </w:tcBorders>
            <w:noWrap/>
          </w:tcPr>
          <w:p w:rsidR="00BA321C" w:rsidRPr="007560AA" w:rsidRDefault="00BA321C" w:rsidP="00F43C5A">
            <w:pPr>
              <w:spacing w:after="160" w:line="259" w:lineRule="auto"/>
              <w:rPr>
                <w:rFonts w:eastAsia="Calibri"/>
              </w:rPr>
            </w:pPr>
          </w:p>
        </w:tc>
        <w:tc>
          <w:tcPr>
            <w:tcW w:w="416" w:type="pct"/>
            <w:tcBorders>
              <w:top w:val="single" w:sz="4" w:space="0" w:color="auto"/>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rPr>
                <w:rFonts w:eastAsia="Calibri"/>
              </w:rPr>
            </w:pPr>
          </w:p>
        </w:tc>
        <w:tc>
          <w:tcPr>
            <w:tcW w:w="502" w:type="pct"/>
            <w:tcBorders>
              <w:top w:val="single" w:sz="4" w:space="0" w:color="auto"/>
              <w:left w:val="single" w:sz="4" w:space="0" w:color="auto"/>
              <w:bottom w:val="single" w:sz="4" w:space="0" w:color="auto"/>
              <w:right w:val="single" w:sz="4" w:space="0" w:color="auto"/>
            </w:tcBorders>
            <w:noWrap/>
          </w:tcPr>
          <w:p w:rsidR="00BA321C" w:rsidRPr="007560AA" w:rsidRDefault="00BA321C" w:rsidP="00F43C5A">
            <w:pPr>
              <w:spacing w:after="160" w:line="259" w:lineRule="auto"/>
              <w:rPr>
                <w:rFonts w:eastAsia="Calibri"/>
              </w:rPr>
            </w:pPr>
          </w:p>
        </w:tc>
        <w:tc>
          <w:tcPr>
            <w:tcW w:w="542" w:type="pct"/>
            <w:tcBorders>
              <w:top w:val="single" w:sz="4" w:space="0" w:color="auto"/>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rPr>
                <w:rFonts w:eastAsia="Calibri"/>
              </w:rPr>
            </w:pPr>
          </w:p>
        </w:tc>
        <w:tc>
          <w:tcPr>
            <w:tcW w:w="601" w:type="pct"/>
            <w:tcBorders>
              <w:top w:val="single" w:sz="4" w:space="0" w:color="auto"/>
              <w:left w:val="none" w:sz="4" w:space="0" w:color="000000"/>
              <w:bottom w:val="single" w:sz="4" w:space="0" w:color="auto"/>
              <w:right w:val="single" w:sz="4" w:space="0" w:color="auto"/>
            </w:tcBorders>
            <w:noWrap/>
          </w:tcPr>
          <w:p w:rsidR="00BA321C" w:rsidRPr="007560AA" w:rsidRDefault="00BA321C" w:rsidP="00F43C5A">
            <w:pPr>
              <w:spacing w:after="160" w:line="259" w:lineRule="auto"/>
              <w:jc w:val="center"/>
              <w:rPr>
                <w:rFonts w:eastAsia="Calibri"/>
              </w:rPr>
            </w:pPr>
            <w:r>
              <w:rPr>
                <w:rFonts w:eastAsia="Calibri"/>
              </w:rPr>
              <w:t>-</w:t>
            </w:r>
          </w:p>
        </w:tc>
        <w:tc>
          <w:tcPr>
            <w:tcW w:w="505" w:type="pct"/>
            <w:tcBorders>
              <w:top w:val="none" w:sz="4" w:space="0" w:color="000000"/>
              <w:left w:val="single" w:sz="4" w:space="0" w:color="auto"/>
              <w:bottom w:val="single" w:sz="4" w:space="0" w:color="auto"/>
              <w:right w:val="single" w:sz="4" w:space="0" w:color="auto"/>
            </w:tcBorders>
            <w:noWrap/>
          </w:tcPr>
          <w:p w:rsidR="00BA321C" w:rsidRPr="007560AA" w:rsidRDefault="00BA321C" w:rsidP="00F43C5A">
            <w:pPr>
              <w:spacing w:after="160" w:line="259" w:lineRule="auto"/>
              <w:jc w:val="center"/>
              <w:rPr>
                <w:rFonts w:eastAsia="Calibri"/>
              </w:rPr>
            </w:pPr>
            <w:r>
              <w:rPr>
                <w:rFonts w:eastAsia="Calibri"/>
              </w:rPr>
              <w:t>-</w:t>
            </w:r>
          </w:p>
        </w:tc>
        <w:tc>
          <w:tcPr>
            <w:tcW w:w="491" w:type="pct"/>
            <w:tcBorders>
              <w:top w:val="none" w:sz="4" w:space="0" w:color="000000"/>
              <w:left w:val="single" w:sz="4" w:space="0" w:color="auto"/>
              <w:bottom w:val="single" w:sz="4" w:space="0" w:color="auto"/>
              <w:right w:val="single" w:sz="4" w:space="0" w:color="auto"/>
            </w:tcBorders>
            <w:noWrap/>
            <w:vAlign w:val="center"/>
          </w:tcPr>
          <w:p w:rsidR="00BA321C" w:rsidRPr="007560AA" w:rsidRDefault="00BA321C" w:rsidP="00F43C5A">
            <w:pPr>
              <w:spacing w:after="160" w:line="259" w:lineRule="auto"/>
              <w:jc w:val="center"/>
              <w:rPr>
                <w:rFonts w:eastAsia="Calibri"/>
              </w:rPr>
            </w:pPr>
            <w:r>
              <w:rPr>
                <w:rFonts w:eastAsia="Calibri"/>
              </w:rPr>
              <w:t>-</w:t>
            </w:r>
          </w:p>
        </w:tc>
      </w:tr>
    </w:tbl>
    <w:p w:rsidR="00BA321C" w:rsidRPr="007560AA" w:rsidRDefault="00BA321C" w:rsidP="00F43C5A">
      <w:pPr>
        <w:ind w:firstLine="709"/>
        <w:jc w:val="both"/>
        <w:rPr>
          <w:u w:val="single"/>
        </w:rPr>
      </w:pPr>
      <w:r>
        <w:rPr>
          <w:u w:val="single"/>
        </w:rPr>
        <w:t>ПОЯСНЕНИЯ:</w:t>
      </w:r>
    </w:p>
    <w:p w:rsidR="00BA321C" w:rsidRPr="00BA1B1A" w:rsidRDefault="00BA321C" w:rsidP="00F43C5A">
      <w:pPr>
        <w:jc w:val="both"/>
      </w:pPr>
      <w:r>
        <w:t>* По вариантам Поставки Товара:</w:t>
      </w:r>
    </w:p>
    <w:p w:rsidR="00BA321C" w:rsidRPr="00BA1B1A" w:rsidRDefault="00BA321C" w:rsidP="00F43C5A">
      <w:pPr>
        <w:ind w:firstLine="567"/>
        <w:jc w:val="both"/>
      </w:pPr>
      <w:r>
        <w:t xml:space="preserve">1. В случае указания участником Варианта № 1 Поставки Товара </w:t>
      </w:r>
      <w:r>
        <w:rPr>
          <w:rFonts w:eastAsia="Arial"/>
        </w:rPr>
        <w:t>(доставка на контейнерный терминал Лагерная филиала ПАО «ТрансКонтейнер» на Горьковской железной дороге)</w:t>
      </w:r>
      <w:r>
        <w:t xml:space="preserve"> в целях оценки заявки участника по критерию «Приведенная к единому базису общая стоимость  договора» к стоимости </w:t>
      </w:r>
      <w:r w:rsidR="00075A64">
        <w:t xml:space="preserve">Товара </w:t>
      </w:r>
      <w:r>
        <w:t xml:space="preserve">с учетом доставки в рублях без учета НДС </w:t>
      </w:r>
      <w:r>
        <w:rPr>
          <w:u w:val="single"/>
        </w:rPr>
        <w:t>будут прибавлены расходы Покупателя</w:t>
      </w:r>
      <w:r>
        <w:t xml:space="preserve"> по дальнейшей погрузке и транспортировке Товара в 20-футовых контейнерах (20ф.КТК) </w:t>
      </w:r>
      <w:r w:rsidR="00075A64">
        <w:t>до места поставки</w:t>
      </w:r>
      <w:r>
        <w:rPr>
          <w:rFonts w:eastAsia="Arial"/>
        </w:rPr>
        <w:t>: РФ, г. Уфа, железнодорожная станция Черниковка, код станции 654701</w:t>
      </w:r>
      <w:r>
        <w:t xml:space="preserve">, принимаемые в размере 870 201,0 (восемьсот семьдесят тысяч двести один) рублей 00 копеек без учета НДС. </w:t>
      </w:r>
      <w:r w:rsidR="00E57E01" w:rsidRPr="00E57E01">
        <w:t>При этом «приведенная к единому базису общая стоимость договора» не должна превышать начальную максимальную стоимость, указанную в п. 4.</w:t>
      </w:r>
      <w:r w:rsidR="00075A64">
        <w:t>7</w:t>
      </w:r>
      <w:r w:rsidR="00E57E01" w:rsidRPr="00E57E01">
        <w:t>.1. Раздела 4 Техническое задание документации о закупке.</w:t>
      </w:r>
    </w:p>
    <w:p w:rsidR="00BA321C" w:rsidRPr="00BA1B1A" w:rsidRDefault="00BA321C" w:rsidP="00F43C5A">
      <w:pPr>
        <w:ind w:firstLine="567"/>
        <w:jc w:val="both"/>
      </w:pPr>
      <w:r>
        <w:t xml:space="preserve">2. В случае указания участником Варианта № 2 Поставки Товара (доставка на контейнерный терминал </w:t>
      </w:r>
      <w:r>
        <w:rPr>
          <w:shd w:val="clear" w:color="auto" w:fill="FFFFFF"/>
        </w:rPr>
        <w:t xml:space="preserve">АО «Логистика-терминал») </w:t>
      </w:r>
      <w:r>
        <w:t xml:space="preserve">в целях оценки заявки участника по критерию «Приведенная к единому базису общая стоимость  договора» к стоимости </w:t>
      </w:r>
      <w:r w:rsidR="00075A64">
        <w:t xml:space="preserve">Товара </w:t>
      </w:r>
      <w:r>
        <w:t xml:space="preserve">с учетом доставки в рублях без учета НДС </w:t>
      </w:r>
      <w:r>
        <w:rPr>
          <w:u w:val="single"/>
        </w:rPr>
        <w:t>будут прибавлены расходы Покупателя</w:t>
      </w:r>
      <w:r>
        <w:t xml:space="preserve"> по дальнейшей транспортировке Товара в 20-футовых контейнерах (20ф.КТК) </w:t>
      </w:r>
      <w:r w:rsidR="00075A64">
        <w:t>до места поставки</w:t>
      </w:r>
      <w:r>
        <w:t xml:space="preserve">: </w:t>
      </w:r>
      <w:r>
        <w:rPr>
          <w:rFonts w:eastAsia="Arial"/>
        </w:rPr>
        <w:t>РФ, г. Уфа, железнодорожная станция Черниковка, код станции 654701</w:t>
      </w:r>
      <w:r>
        <w:t>, принимаемые в размере 1 273 356,0 (один миллион двести семьдесят три тысячи триста пятьдесят шесть) рублей 00 копеек без учета НДС.</w:t>
      </w:r>
      <w:r w:rsidR="00E57E01" w:rsidRPr="00E57E01">
        <w:t xml:space="preserve"> При этом «приведенная к единому базису общая стоимость договора» не должна превышать начальную максимальную стоимость, указанную в п. 4.</w:t>
      </w:r>
      <w:r w:rsidR="00075A64">
        <w:t>7</w:t>
      </w:r>
      <w:r w:rsidR="00E57E01" w:rsidRPr="00E57E01">
        <w:t>.1. Раздела 4 Техническое задание документации о закупке.</w:t>
      </w:r>
    </w:p>
    <w:p w:rsidR="00BA321C" w:rsidRPr="00BA1B1A" w:rsidRDefault="00BA321C" w:rsidP="00F43C5A">
      <w:pPr>
        <w:ind w:firstLine="567"/>
        <w:jc w:val="both"/>
        <w:rPr>
          <w:rFonts w:eastAsia="Arial"/>
          <w:b/>
          <w:color w:val="000000"/>
        </w:rPr>
      </w:pPr>
      <w:r>
        <w:t xml:space="preserve">3. </w:t>
      </w:r>
      <w:r w:rsidR="000F17B8">
        <w:t>3</w:t>
      </w:r>
      <w:r>
        <w:t>. В случае указания участником Вариант</w:t>
      </w:r>
      <w:r w:rsidR="00075A64">
        <w:t>ов</w:t>
      </w:r>
      <w:r>
        <w:t xml:space="preserve"> № </w:t>
      </w:r>
      <w:r w:rsidR="000F17B8">
        <w:t>3</w:t>
      </w:r>
      <w:r w:rsidR="00BA5CE6">
        <w:t>,4</w:t>
      </w:r>
      <w:r>
        <w:t xml:space="preserve"> Поставки Товара (доставка </w:t>
      </w:r>
      <w:r w:rsidR="00075A64">
        <w:t xml:space="preserve">до места поставки </w:t>
      </w:r>
      <w:r>
        <w:t xml:space="preserve">на контейнерный терминал Черниковка) в целях оценки заявки участника по критерию «Приведенная к единому базису общая стоимость договора» к стоимости </w:t>
      </w:r>
      <w:r w:rsidR="00075A64">
        <w:t xml:space="preserve">Товара </w:t>
      </w:r>
      <w:r>
        <w:t xml:space="preserve">с учетом доставки в рублях без учета НДС </w:t>
      </w:r>
      <w:r>
        <w:rPr>
          <w:u w:val="single"/>
        </w:rPr>
        <w:t>расходы Покупателя не добавляются</w:t>
      </w:r>
      <w:r>
        <w:t xml:space="preserve">, будет принята стоимость, указанная претендентом в финансово-коммерческом предложении как стоимость </w:t>
      </w:r>
      <w:r w:rsidR="00075A64">
        <w:t xml:space="preserve">Товара </w:t>
      </w:r>
      <w:r>
        <w:t>с учетом доставки в рублях без учета НДС.</w:t>
      </w:r>
      <w:r w:rsidR="00E57E01" w:rsidRPr="00E57E01">
        <w:t xml:space="preserve"> При этом «приведенная к единому базису общая стоимость договора» не должна превышать начальную максимальную стоимость, указанную в п. 4.</w:t>
      </w:r>
      <w:r w:rsidR="00075A64">
        <w:t>7</w:t>
      </w:r>
      <w:r w:rsidR="00E57E01" w:rsidRPr="00E57E01">
        <w:t>.1. Раздела 4 Техническое задание документации о закупке.</w:t>
      </w:r>
    </w:p>
    <w:p w:rsidR="00BA321C" w:rsidRPr="007560AA" w:rsidRDefault="00BA321C" w:rsidP="00F43C5A">
      <w:pPr>
        <w:ind w:firstLine="709"/>
        <w:jc w:val="both"/>
        <w:rPr>
          <w:sz w:val="28"/>
          <w:szCs w:val="28"/>
        </w:rPr>
      </w:pPr>
      <w:r>
        <w:rPr>
          <w:sz w:val="28"/>
          <w:szCs w:val="28"/>
        </w:rPr>
        <w:t>1. Цена, указанная в настоящем финансово-коммерческом предложении по _</w:t>
      </w:r>
      <w:r>
        <w:rPr>
          <w:sz w:val="28"/>
          <w:szCs w:val="28"/>
          <w:u w:val="single"/>
        </w:rPr>
        <w:t xml:space="preserve">___________ </w:t>
      </w:r>
      <w:r>
        <w:rPr>
          <w:i/>
        </w:rPr>
        <w:t>(поставке товаров, выполнению работ, оказанию услуг)</w:t>
      </w:r>
      <w:r>
        <w:rPr>
          <w:sz w:val="28"/>
          <w:szCs w:val="28"/>
        </w:rPr>
        <w:t xml:space="preserve">, учитывает стоимость всех налогов (кроме НДС), стоимость материалов, изделий, конструкций и оборудования, затрат, связанных с доставкой </w:t>
      </w:r>
      <w:r w:rsidR="00075A64">
        <w:rPr>
          <w:sz w:val="28"/>
          <w:szCs w:val="28"/>
        </w:rPr>
        <w:t xml:space="preserve">до места поставки </w:t>
      </w:r>
      <w:r w:rsidR="007D657B" w:rsidRPr="007D657B">
        <w:rPr>
          <w:rFonts w:eastAsia="Arial"/>
          <w:color w:val="000000"/>
          <w:sz w:val="28"/>
          <w:szCs w:val="28"/>
        </w:rPr>
        <w:lastRenderedPageBreak/>
        <w:t>(при любом выборе вариантов поставки)</w:t>
      </w:r>
      <w:r>
        <w:rPr>
          <w:sz w:val="28"/>
          <w:szCs w:val="28"/>
        </w:rPr>
        <w:t>,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
    <w:p w:rsidR="00BA321C" w:rsidRPr="007560AA" w:rsidRDefault="00BA321C" w:rsidP="00F43C5A">
      <w:pPr>
        <w:ind w:firstLine="720"/>
        <w:jc w:val="both"/>
        <w:rPr>
          <w:sz w:val="28"/>
          <w:szCs w:val="28"/>
        </w:rPr>
      </w:pPr>
      <w:r>
        <w:rPr>
          <w:sz w:val="28"/>
          <w:szCs w:val="28"/>
          <w:u w:val="single"/>
        </w:rPr>
        <w:t>__________</w:t>
      </w:r>
      <w:r>
        <w:rPr>
          <w:i/>
        </w:rPr>
        <w:t xml:space="preserve"> (поставка товаров, выполнение работ, оказание услуг)</w:t>
      </w:r>
      <w:r>
        <w:rPr>
          <w:sz w:val="28"/>
          <w:szCs w:val="28"/>
        </w:rPr>
        <w:t xml:space="preserve"> облагается НДС по ставке _</w:t>
      </w:r>
      <w:r>
        <w:rPr>
          <w:sz w:val="28"/>
          <w:szCs w:val="28"/>
          <w:u w:val="single"/>
        </w:rPr>
        <w:t>___</w:t>
      </w:r>
      <w:r>
        <w:rPr>
          <w:sz w:val="28"/>
          <w:szCs w:val="28"/>
        </w:rPr>
        <w:t>%, размер которого составляет _</w:t>
      </w:r>
      <w:r>
        <w:rPr>
          <w:sz w:val="28"/>
          <w:szCs w:val="28"/>
          <w:u w:val="single"/>
        </w:rPr>
        <w:t>_______</w:t>
      </w:r>
      <w:r>
        <w:rPr>
          <w:sz w:val="28"/>
          <w:szCs w:val="28"/>
        </w:rPr>
        <w:t>/ НДС не облагается</w:t>
      </w:r>
      <w:r>
        <w:rPr>
          <w:i/>
        </w:rPr>
        <w:t>(указать необходимое)</w:t>
      </w:r>
      <w:r>
        <w:rPr>
          <w:i/>
          <w:sz w:val="28"/>
          <w:szCs w:val="28"/>
        </w:rPr>
        <w:t>.</w:t>
      </w:r>
    </w:p>
    <w:p w:rsidR="00BA321C" w:rsidRPr="007560AA" w:rsidRDefault="00BA321C" w:rsidP="00F43C5A">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sz w:val="28"/>
          <w:szCs w:val="28"/>
        </w:rPr>
        <w:t>согласны</w:t>
      </w:r>
      <w:r>
        <w:rPr>
          <w:sz w:val="28"/>
          <w:szCs w:val="28"/>
        </w:rPr>
        <w:t>.</w:t>
      </w:r>
    </w:p>
    <w:p w:rsidR="00BA321C" w:rsidRPr="007560AA" w:rsidRDefault="00BA321C" w:rsidP="00F43C5A">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BA321C" w:rsidRPr="007560AA" w:rsidRDefault="00BA321C" w:rsidP="00F43C5A">
      <w:pPr>
        <w:ind w:firstLine="720"/>
        <w:jc w:val="both"/>
        <w:rPr>
          <w:sz w:val="28"/>
          <w:szCs w:val="28"/>
        </w:rPr>
      </w:pPr>
      <w:r>
        <w:rPr>
          <w:sz w:val="28"/>
          <w:szCs w:val="28"/>
        </w:rPr>
        <w:t>- акт сдачи-приемки выполненных работ/оказанных услуг;</w:t>
      </w:r>
    </w:p>
    <w:p w:rsidR="00BA321C" w:rsidRPr="007560AA" w:rsidRDefault="00BA321C" w:rsidP="00F43C5A">
      <w:pPr>
        <w:ind w:firstLine="720"/>
        <w:jc w:val="both"/>
        <w:rPr>
          <w:sz w:val="28"/>
          <w:szCs w:val="28"/>
        </w:rPr>
      </w:pPr>
      <w:r>
        <w:rPr>
          <w:sz w:val="28"/>
          <w:szCs w:val="28"/>
        </w:rPr>
        <w:t>- товарная накладная формы ТОРГ-12;</w:t>
      </w:r>
    </w:p>
    <w:p w:rsidR="00BA321C" w:rsidRPr="007560AA" w:rsidRDefault="00BA321C" w:rsidP="00F43C5A">
      <w:pPr>
        <w:ind w:firstLine="720"/>
        <w:jc w:val="both"/>
        <w:rPr>
          <w:sz w:val="28"/>
          <w:szCs w:val="28"/>
        </w:rPr>
      </w:pPr>
      <w:r>
        <w:rPr>
          <w:sz w:val="28"/>
          <w:szCs w:val="28"/>
        </w:rPr>
        <w:t>- универсальный передаточный документ (УПД);</w:t>
      </w:r>
    </w:p>
    <w:p w:rsidR="00BA321C" w:rsidRPr="007560AA" w:rsidRDefault="00BA321C" w:rsidP="00F43C5A">
      <w:pPr>
        <w:ind w:firstLine="720"/>
        <w:jc w:val="both"/>
        <w:rPr>
          <w:sz w:val="28"/>
          <w:szCs w:val="28"/>
        </w:rPr>
      </w:pPr>
      <w:r>
        <w:rPr>
          <w:sz w:val="28"/>
          <w:szCs w:val="28"/>
        </w:rPr>
        <w:t>- счет-фактура;</w:t>
      </w:r>
    </w:p>
    <w:p w:rsidR="00BA321C" w:rsidRPr="007560AA" w:rsidRDefault="00BA321C" w:rsidP="00F43C5A">
      <w:pPr>
        <w:ind w:firstLine="720"/>
        <w:rPr>
          <w:i/>
        </w:rPr>
      </w:pPr>
      <w:r>
        <w:rPr>
          <w:sz w:val="28"/>
          <w:szCs w:val="28"/>
        </w:rPr>
        <w:t>- корректировочный документ/корректировочная счет-фактура</w:t>
      </w:r>
    </w:p>
    <w:p w:rsidR="00BA321C" w:rsidRPr="007560AA" w:rsidRDefault="00BA321C" w:rsidP="00F43C5A">
      <w:pPr>
        <w:ind w:firstLine="720"/>
        <w:jc w:val="both"/>
        <w:rPr>
          <w:sz w:val="28"/>
          <w:szCs w:val="28"/>
        </w:rPr>
      </w:pPr>
      <w:r>
        <w:rPr>
          <w:sz w:val="28"/>
          <w:szCs w:val="28"/>
        </w:rPr>
        <w:t xml:space="preserve">3. Срок действия настоящего финансово-коммерческого предложения составляет </w:t>
      </w:r>
      <w:r>
        <w:rPr>
          <w:sz w:val="28"/>
          <w:szCs w:val="28"/>
          <w:u w:val="single"/>
        </w:rPr>
        <w:t xml:space="preserve">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BA321C" w:rsidRPr="007560AA" w:rsidRDefault="00BA321C" w:rsidP="00F43C5A">
      <w:pPr>
        <w:ind w:firstLine="720"/>
        <w:jc w:val="both"/>
        <w:rPr>
          <w:sz w:val="28"/>
          <w:szCs w:val="28"/>
        </w:rPr>
      </w:pPr>
      <w:r>
        <w:rPr>
          <w:sz w:val="28"/>
          <w:szCs w:val="28"/>
        </w:rPr>
        <w:t xml:space="preserve">4. Если предложения, изложенные в финансово-коммерческом предложении, будут приняты Заказчиком, </w:t>
      </w:r>
      <w:r>
        <w:rPr>
          <w:sz w:val="28"/>
          <w:szCs w:val="28"/>
          <w:u w:val="single"/>
        </w:rPr>
        <w:t>________</w:t>
      </w:r>
      <w:r>
        <w:rPr>
          <w:bCs/>
          <w:i/>
        </w:rPr>
        <w:t>(полное наименование п</w:t>
      </w:r>
      <w:r>
        <w:rPr>
          <w:i/>
        </w:rPr>
        <w:t>ретендента</w:t>
      </w:r>
      <w:r>
        <w:rPr>
          <w:bCs/>
          <w:i/>
        </w:rPr>
        <w:t>)</w:t>
      </w:r>
      <w:r>
        <w:rPr>
          <w:sz w:val="28"/>
          <w:szCs w:val="28"/>
        </w:rPr>
        <w:t>берет на себя обязательство поставить товары, выполнить работы, оказать услуги, предусмотренные Запросом предложений в соответствии с требованиями документации о закупке и согласно настоящим предложениям.</w:t>
      </w:r>
    </w:p>
    <w:p w:rsidR="00BA321C" w:rsidRPr="007560AA" w:rsidRDefault="00BA321C" w:rsidP="00F43C5A">
      <w:pPr>
        <w:ind w:firstLine="720"/>
        <w:jc w:val="both"/>
        <w:rPr>
          <w:sz w:val="28"/>
          <w:szCs w:val="28"/>
        </w:rPr>
      </w:pPr>
      <w:r>
        <w:rPr>
          <w:sz w:val="28"/>
          <w:szCs w:val="28"/>
        </w:rPr>
        <w:t xml:space="preserve">5. В случае если указанные предложения будут признаны лучшими, </w:t>
      </w:r>
      <w:r>
        <w:rPr>
          <w:sz w:val="28"/>
          <w:szCs w:val="28"/>
          <w:u w:val="single"/>
        </w:rPr>
        <w:t>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BA321C" w:rsidRPr="007560AA" w:rsidRDefault="00BA321C" w:rsidP="00F43C5A">
      <w:pPr>
        <w:ind w:firstLine="720"/>
        <w:jc w:val="both"/>
        <w:rPr>
          <w:sz w:val="28"/>
          <w:szCs w:val="28"/>
        </w:rPr>
      </w:pPr>
      <w:r>
        <w:rPr>
          <w:sz w:val="28"/>
          <w:szCs w:val="28"/>
        </w:rPr>
        <w:t>6. _</w:t>
      </w:r>
      <w:r>
        <w:rPr>
          <w:sz w:val="28"/>
          <w:szCs w:val="28"/>
          <w:u w:val="single"/>
        </w:rPr>
        <w:t>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Запроа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BA321C" w:rsidRPr="007560AA" w:rsidRDefault="00BA321C" w:rsidP="00F43C5A">
      <w:pPr>
        <w:ind w:firstLine="720"/>
        <w:jc w:val="both"/>
        <w:rPr>
          <w:sz w:val="28"/>
          <w:szCs w:val="28"/>
        </w:rPr>
      </w:pPr>
      <w:r>
        <w:rPr>
          <w:sz w:val="28"/>
          <w:szCs w:val="28"/>
        </w:rPr>
        <w:t xml:space="preserve">7. </w:t>
      </w:r>
      <w:r>
        <w:rPr>
          <w:sz w:val="28"/>
          <w:szCs w:val="28"/>
          <w:u w:val="single"/>
        </w:rPr>
        <w:t>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BA321C" w:rsidRPr="007560AA" w:rsidRDefault="00BA321C" w:rsidP="00F43C5A">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BA321C" w:rsidRPr="007560AA" w:rsidRDefault="00BA321C" w:rsidP="00613479">
      <w:pPr>
        <w:ind w:firstLine="720"/>
        <w:jc w:val="both"/>
        <w:rPr>
          <w:sz w:val="28"/>
          <w:szCs w:val="28"/>
        </w:rPr>
      </w:pPr>
      <w:r>
        <w:rPr>
          <w:sz w:val="28"/>
          <w:szCs w:val="28"/>
        </w:rPr>
        <w:t>1) приложение № 1 (технические требования к поставляемому Товару) на 1 листе.</w:t>
      </w:r>
    </w:p>
    <w:p w:rsidR="00BA321C" w:rsidRPr="007560AA" w:rsidRDefault="00BA321C" w:rsidP="00F43C5A">
      <w:pPr>
        <w:spacing w:before="240" w:after="240"/>
        <w:ind w:firstLine="720"/>
        <w:jc w:val="both"/>
        <w:rPr>
          <w:rFonts w:eastAsia="Arial"/>
          <w:b/>
          <w:sz w:val="28"/>
          <w:szCs w:val="28"/>
        </w:rPr>
      </w:pPr>
      <w:r>
        <w:rPr>
          <w:rFonts w:eastAsia="Arial"/>
          <w:b/>
          <w:sz w:val="28"/>
          <w:szCs w:val="28"/>
        </w:rPr>
        <w:lastRenderedPageBreak/>
        <w:t>Представитель, имеющий полномочия подписать заявку на участие в Запросе предложений от имени ____________________________</w:t>
      </w:r>
    </w:p>
    <w:p w:rsidR="00BA321C" w:rsidRPr="007560AA" w:rsidRDefault="00BA321C" w:rsidP="00F43C5A">
      <w:pPr>
        <w:spacing w:before="240" w:after="240"/>
        <w:ind w:firstLine="720"/>
        <w:jc w:val="both"/>
        <w:rPr>
          <w:rFonts w:eastAsia="Arial"/>
          <w:i/>
          <w:sz w:val="28"/>
          <w:szCs w:val="20"/>
        </w:rPr>
      </w:pPr>
      <w:r>
        <w:rPr>
          <w:rFonts w:eastAsia="Arial"/>
          <w:i/>
          <w:sz w:val="28"/>
          <w:szCs w:val="20"/>
        </w:rPr>
        <w:t xml:space="preserve">                                                                   (наименование претендента)</w:t>
      </w:r>
    </w:p>
    <w:p w:rsidR="00BA321C" w:rsidRPr="007560AA" w:rsidRDefault="00BA321C" w:rsidP="00F43C5A">
      <w:pPr>
        <w:spacing w:before="240" w:after="240"/>
        <w:ind w:firstLine="720"/>
        <w:jc w:val="both"/>
        <w:rPr>
          <w:rFonts w:eastAsia="Arial"/>
          <w:sz w:val="28"/>
          <w:szCs w:val="28"/>
        </w:rPr>
      </w:pPr>
      <w:r>
        <w:rPr>
          <w:rFonts w:eastAsia="Arial"/>
          <w:sz w:val="28"/>
          <w:szCs w:val="28"/>
        </w:rPr>
        <w:t>_____________________________________________________________</w:t>
      </w:r>
    </w:p>
    <w:p w:rsidR="00BA321C" w:rsidRPr="007560AA" w:rsidRDefault="00BA321C" w:rsidP="00F43C5A">
      <w:pPr>
        <w:spacing w:before="240" w:after="240"/>
        <w:ind w:firstLine="720"/>
        <w:jc w:val="both"/>
        <w:rPr>
          <w:rFonts w:eastAsia="Arial"/>
          <w:sz w:val="28"/>
          <w:szCs w:val="28"/>
        </w:rPr>
      </w:pPr>
      <w:r>
        <w:rPr>
          <w:rFonts w:eastAsia="Arial"/>
          <w:sz w:val="28"/>
          <w:szCs w:val="28"/>
        </w:rPr>
        <w:t>_____________________________________________________________</w:t>
      </w:r>
    </w:p>
    <w:p w:rsidR="00BA321C" w:rsidRPr="007560AA" w:rsidRDefault="00BA321C" w:rsidP="00F43C5A">
      <w:pPr>
        <w:spacing w:before="240" w:after="240"/>
        <w:ind w:firstLine="720"/>
        <w:jc w:val="both"/>
        <w:rPr>
          <w:rFonts w:eastAsia="Arial"/>
          <w:i/>
          <w:sz w:val="28"/>
          <w:szCs w:val="20"/>
        </w:rPr>
      </w:pPr>
      <w:r>
        <w:rPr>
          <w:rFonts w:eastAsia="Arial"/>
          <w:i/>
          <w:sz w:val="28"/>
          <w:szCs w:val="20"/>
        </w:rPr>
        <w:tab/>
        <w:t xml:space="preserve">М.П.                              </w:t>
      </w:r>
      <w:r>
        <w:rPr>
          <w:rFonts w:eastAsia="Arial"/>
          <w:i/>
          <w:sz w:val="28"/>
          <w:szCs w:val="20"/>
        </w:rPr>
        <w:tab/>
      </w:r>
      <w:r>
        <w:rPr>
          <w:rFonts w:eastAsia="Arial"/>
          <w:i/>
          <w:sz w:val="28"/>
          <w:szCs w:val="20"/>
        </w:rPr>
        <w:tab/>
        <w:t>(ФИО, должность, подпись)</w:t>
      </w:r>
    </w:p>
    <w:p w:rsidR="00EF18CF" w:rsidRPr="00613479" w:rsidRDefault="00613479" w:rsidP="00613479">
      <w:pPr>
        <w:spacing w:before="240" w:after="240"/>
        <w:ind w:firstLine="720"/>
        <w:jc w:val="both"/>
        <w:rPr>
          <w:rFonts w:eastAsia="Arial"/>
          <w:sz w:val="28"/>
          <w:szCs w:val="28"/>
        </w:rPr>
        <w:sectPr w:rsidR="00EF18CF" w:rsidRPr="00613479" w:rsidSect="007C51E1">
          <w:pgSz w:w="11907" w:h="16840" w:code="9"/>
          <w:pgMar w:top="1134" w:right="851" w:bottom="1134" w:left="1418" w:header="794" w:footer="794" w:gutter="0"/>
          <w:cols w:space="720"/>
          <w:titlePg/>
          <w:docGrid w:linePitch="326"/>
        </w:sectPr>
      </w:pPr>
      <w:r>
        <w:rPr>
          <w:rFonts w:eastAsia="Arial"/>
          <w:sz w:val="28"/>
          <w:szCs w:val="28"/>
        </w:rPr>
        <w:t>«____» ____________ 20__ г.</w:t>
      </w:r>
    </w:p>
    <w:p w:rsidR="000F17B8" w:rsidRPr="00C03265" w:rsidRDefault="000F17B8" w:rsidP="000F17B8">
      <w:pPr>
        <w:jc w:val="right"/>
        <w:rPr>
          <w:lang w:eastAsia="ru-RU"/>
        </w:rPr>
      </w:pPr>
      <w:r w:rsidRPr="00C03265">
        <w:rPr>
          <w:bCs/>
          <w:lang w:eastAsia="ru-RU"/>
        </w:rPr>
        <w:lastRenderedPageBreak/>
        <w:t xml:space="preserve">Приложение № 1 </w:t>
      </w:r>
    </w:p>
    <w:p w:rsidR="000F17B8" w:rsidRPr="00C03265" w:rsidRDefault="000F17B8" w:rsidP="000F17B8">
      <w:pPr>
        <w:jc w:val="right"/>
        <w:rPr>
          <w:lang w:eastAsia="ru-RU"/>
        </w:rPr>
      </w:pPr>
      <w:r w:rsidRPr="00C03265">
        <w:rPr>
          <w:bCs/>
          <w:lang w:eastAsia="ru-RU"/>
        </w:rPr>
        <w:t>к Финансово-коммерческому предложению</w:t>
      </w:r>
    </w:p>
    <w:p w:rsidR="000F17B8" w:rsidRPr="00C03265" w:rsidRDefault="000F17B8" w:rsidP="000F17B8">
      <w:pPr>
        <w:jc w:val="right"/>
        <w:rPr>
          <w:lang w:eastAsia="ru-RU"/>
        </w:rPr>
      </w:pPr>
    </w:p>
    <w:p w:rsidR="000F17B8" w:rsidRDefault="000F17B8" w:rsidP="000F17B8">
      <w:pPr>
        <w:jc w:val="center"/>
        <w:rPr>
          <w:b/>
          <w:bCs/>
          <w:lang w:eastAsia="ru-RU"/>
        </w:rPr>
      </w:pPr>
      <w:r>
        <w:rPr>
          <w:b/>
          <w:bCs/>
          <w:lang w:eastAsia="ru-RU"/>
        </w:rPr>
        <w:t>Технические требования к поставляемому Товару</w:t>
      </w:r>
    </w:p>
    <w:p w:rsidR="00872A43" w:rsidRDefault="00872A43" w:rsidP="000F17B8">
      <w:pPr>
        <w:jc w:val="center"/>
        <w:rPr>
          <w:b/>
          <w:bCs/>
          <w:lang w:eastAsia="ru-RU"/>
        </w:rPr>
      </w:pPr>
    </w:p>
    <w:p w:rsidR="00872A43" w:rsidRDefault="00872A43" w:rsidP="000F17B8">
      <w:pPr>
        <w:jc w:val="center"/>
        <w:rPr>
          <w:b/>
          <w:bCs/>
          <w:lang w:eastAsia="ru-RU"/>
        </w:rPr>
      </w:pPr>
    </w:p>
    <w:p w:rsidR="00872A43" w:rsidRPr="007560AA" w:rsidRDefault="00872A43" w:rsidP="000F17B8">
      <w:pPr>
        <w:jc w:val="center"/>
        <w:rPr>
          <w:lang w:eastAsia="ru-RU"/>
        </w:rPr>
      </w:pPr>
    </w:p>
    <w:p w:rsidR="000F17B8" w:rsidRPr="007560AA" w:rsidRDefault="000F17B8" w:rsidP="000F17B8">
      <w:pPr>
        <w:jc w:val="both"/>
        <w:rPr>
          <w:lang w:eastAsia="ru-RU"/>
        </w:rPr>
      </w:pPr>
    </w:p>
    <w:tbl>
      <w:tblPr>
        <w:tblW w:w="9344" w:type="dxa"/>
        <w:tblCellMar>
          <w:top w:w="15" w:type="dxa"/>
          <w:left w:w="15" w:type="dxa"/>
          <w:bottom w:w="15" w:type="dxa"/>
          <w:right w:w="15" w:type="dxa"/>
        </w:tblCellMar>
        <w:tblLook w:val="04A0"/>
      </w:tblPr>
      <w:tblGrid>
        <w:gridCol w:w="648"/>
        <w:gridCol w:w="4140"/>
        <w:gridCol w:w="2449"/>
        <w:gridCol w:w="2107"/>
      </w:tblGrid>
      <w:tr w:rsidR="00872A43" w:rsidRPr="007560AA" w:rsidTr="00D33936">
        <w:trPr>
          <w:trHeight w:val="62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72A43" w:rsidRPr="00872A43" w:rsidRDefault="00872A43" w:rsidP="00D33936">
            <w:pPr>
              <w:jc w:val="center"/>
              <w:rPr>
                <w:lang w:eastAsia="ru-RU"/>
              </w:rPr>
            </w:pPr>
            <w:r w:rsidRPr="00872A43">
              <w:rPr>
                <w:rFonts w:eastAsia="Arial"/>
                <w:color w:val="000000"/>
              </w:rPr>
              <w:t>№ п/п</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72A43" w:rsidRPr="00872A43" w:rsidRDefault="00872A43" w:rsidP="00D33936">
            <w:pPr>
              <w:jc w:val="center"/>
              <w:rPr>
                <w:lang w:eastAsia="ru-RU"/>
              </w:rPr>
            </w:pPr>
            <w:r w:rsidRPr="00872A43">
              <w:rPr>
                <w:rFonts w:eastAsia="Arial"/>
                <w:color w:val="000000"/>
              </w:rPr>
              <w:t>Характеристики</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72A43" w:rsidRPr="00872A43" w:rsidRDefault="00872A43" w:rsidP="00D33936">
            <w:pPr>
              <w:jc w:val="center"/>
              <w:rPr>
                <w:color w:val="000000"/>
              </w:rPr>
            </w:pPr>
            <w:r w:rsidRPr="00872A43">
              <w:rPr>
                <w:rFonts w:eastAsia="Arial"/>
                <w:color w:val="000000"/>
              </w:rPr>
              <w:t>Значение</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72A43" w:rsidRPr="00872A43" w:rsidRDefault="00872A43" w:rsidP="00D33936">
            <w:pPr>
              <w:jc w:val="center"/>
              <w:rPr>
                <w:color w:val="000000"/>
              </w:rPr>
            </w:pPr>
            <w:r w:rsidRPr="00872A43">
              <w:rPr>
                <w:color w:val="000000"/>
              </w:rPr>
              <w:t xml:space="preserve">Значение </w:t>
            </w:r>
          </w:p>
          <w:p w:rsidR="00872A43" w:rsidRPr="00872A43" w:rsidRDefault="00872A43" w:rsidP="00D33936">
            <w:pPr>
              <w:jc w:val="center"/>
              <w:rPr>
                <w:lang w:eastAsia="ru-RU"/>
              </w:rPr>
            </w:pPr>
            <w:r w:rsidRPr="00872A43">
              <w:rPr>
                <w:color w:val="000000"/>
              </w:rPr>
              <w:t>Претендента</w:t>
            </w:r>
          </w:p>
        </w:tc>
      </w:tr>
      <w:tr w:rsidR="00872A43" w:rsidRPr="007560AA" w:rsidTr="00D3393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72A43" w:rsidRPr="00872A43" w:rsidRDefault="00872A43" w:rsidP="00D33936">
            <w:pPr>
              <w:jc w:val="center"/>
              <w:rPr>
                <w:lang w:eastAsia="ru-RU"/>
              </w:rPr>
            </w:pPr>
            <w:r w:rsidRPr="00872A43">
              <w:rPr>
                <w:rFonts w:eastAsia="Arial"/>
                <w:color w:val="000000"/>
              </w:rPr>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72A43" w:rsidRPr="00872A43" w:rsidRDefault="00872A43" w:rsidP="00D33936">
            <w:pPr>
              <w:jc w:val="both"/>
              <w:rPr>
                <w:lang w:eastAsia="ru-RU"/>
              </w:rPr>
            </w:pPr>
            <w:r w:rsidRPr="00872A43">
              <w:rPr>
                <w:rFonts w:eastAsia="Arial"/>
                <w:color w:val="000000"/>
              </w:rPr>
              <w:t xml:space="preserve">Форма </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72A43" w:rsidRPr="00872A43" w:rsidRDefault="00872A43" w:rsidP="00D3393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rPr>
            </w:pPr>
            <w:r w:rsidRPr="00872A43">
              <w:rPr>
                <w:rFonts w:eastAsia="Arial"/>
                <w:color w:val="000000"/>
              </w:rPr>
              <w:t>«Трилистник»</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72A43" w:rsidRPr="00872A43" w:rsidRDefault="00872A43" w:rsidP="00D33936">
            <w:pPr>
              <w:rPr>
                <w:color w:val="000000"/>
                <w:lang w:eastAsia="ru-RU"/>
              </w:rPr>
            </w:pPr>
          </w:p>
        </w:tc>
      </w:tr>
      <w:tr w:rsidR="00872A43" w:rsidRPr="007560AA" w:rsidTr="00D3393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72A43" w:rsidRPr="00872A43" w:rsidRDefault="00872A43" w:rsidP="00D33936">
            <w:pPr>
              <w:jc w:val="center"/>
              <w:rPr>
                <w:lang w:eastAsia="ru-RU"/>
              </w:rPr>
            </w:pPr>
            <w:r w:rsidRPr="00872A43">
              <w:rPr>
                <w:rFonts w:eastAsia="Arial"/>
                <w:color w:val="000000"/>
              </w:rPr>
              <w:t>2</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72A43" w:rsidRPr="00872A43" w:rsidRDefault="00872A43" w:rsidP="00D33936">
            <w:pPr>
              <w:rPr>
                <w:lang w:eastAsia="ru-RU"/>
              </w:rPr>
            </w:pPr>
            <w:r w:rsidRPr="00872A43">
              <w:rPr>
                <w:rFonts w:eastAsia="Arial"/>
                <w:color w:val="000000"/>
              </w:rPr>
              <w:t>Высота терминального камня, м</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72A43" w:rsidRPr="00872A43" w:rsidRDefault="00872A43" w:rsidP="00D3393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rPr>
            </w:pPr>
            <w:r w:rsidRPr="00872A43">
              <w:rPr>
                <w:rFonts w:eastAsia="Arial"/>
                <w:color w:val="000000"/>
              </w:rPr>
              <w:t xml:space="preserve">0,10 </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872A43" w:rsidRPr="00872A43" w:rsidRDefault="00872A43" w:rsidP="00D33936">
            <w:pPr>
              <w:rPr>
                <w:lang w:eastAsia="ru-RU"/>
              </w:rPr>
            </w:pPr>
          </w:p>
        </w:tc>
      </w:tr>
      <w:tr w:rsidR="00872A43" w:rsidRPr="007560AA" w:rsidTr="00D3393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jc w:val="center"/>
              <w:rPr>
                <w:lang w:eastAsia="ru-RU"/>
              </w:rPr>
            </w:pPr>
            <w:r w:rsidRPr="00872A43">
              <w:rPr>
                <w:rFonts w:eastAsia="Arial"/>
                <w:color w:val="000000"/>
              </w:rPr>
              <w:t>3</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rPr>
                <w:lang w:eastAsia="ru-RU"/>
              </w:rPr>
            </w:pPr>
            <w:r w:rsidRPr="00872A43">
              <w:rPr>
                <w:rFonts w:eastAsia="Arial"/>
                <w:color w:val="000000"/>
              </w:rPr>
              <w:t>Класс бетона по прочности на сжатие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rPr>
            </w:pPr>
            <w:r w:rsidRPr="00872A43">
              <w:rPr>
                <w:rFonts w:eastAsia="Arial"/>
                <w:color w:val="000000"/>
              </w:rPr>
              <w:t>не менее В40</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rPr>
                <w:lang w:eastAsia="ru-RU"/>
              </w:rPr>
            </w:pPr>
          </w:p>
        </w:tc>
      </w:tr>
      <w:tr w:rsidR="00872A43" w:rsidRPr="007560AA" w:rsidTr="00D3393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jc w:val="center"/>
              <w:rPr>
                <w:lang w:eastAsia="ru-RU"/>
              </w:rPr>
            </w:pPr>
            <w:r w:rsidRPr="00872A43">
              <w:rPr>
                <w:rFonts w:eastAsia="Arial"/>
                <w:color w:val="000000"/>
              </w:rPr>
              <w:t>4</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rPr>
                <w:lang w:eastAsia="ru-RU"/>
              </w:rPr>
            </w:pPr>
            <w:r w:rsidRPr="00872A43">
              <w:rPr>
                <w:rFonts w:eastAsia="Arial"/>
                <w:color w:val="222222"/>
              </w:rPr>
              <w:t>Класс бетона по прочности на растяжение при изгибе, Мпа</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rPr>
            </w:pPr>
            <w:r w:rsidRPr="00872A43">
              <w:rPr>
                <w:rFonts w:eastAsia="Arial"/>
                <w:color w:val="000000"/>
              </w:rPr>
              <w:t>не менее B</w:t>
            </w:r>
            <w:r w:rsidRPr="00872A43">
              <w:rPr>
                <w:rFonts w:eastAsia="Arial"/>
                <w:color w:val="000000"/>
                <w:vertAlign w:val="subscript"/>
              </w:rPr>
              <w:t>tb</w:t>
            </w:r>
            <w:r w:rsidRPr="00872A43">
              <w:rPr>
                <w:rFonts w:eastAsia="Arial"/>
                <w:color w:val="000000"/>
              </w:rPr>
              <w:t>=4,4</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rPr>
                <w:lang w:eastAsia="ru-RU"/>
              </w:rPr>
            </w:pPr>
          </w:p>
        </w:tc>
      </w:tr>
      <w:tr w:rsidR="00872A43" w:rsidRPr="007560AA" w:rsidTr="00D3393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jc w:val="center"/>
              <w:rPr>
                <w:lang w:eastAsia="ru-RU"/>
              </w:rPr>
            </w:pPr>
            <w:r w:rsidRPr="00872A43">
              <w:rPr>
                <w:rFonts w:eastAsia="Arial"/>
                <w:color w:val="000000"/>
              </w:rPr>
              <w:t>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rPr>
                <w:lang w:eastAsia="ru-RU"/>
              </w:rPr>
            </w:pPr>
            <w:r w:rsidRPr="00872A43">
              <w:rPr>
                <w:rFonts w:eastAsia="Arial"/>
                <w:color w:val="222222"/>
              </w:rPr>
              <w:t>Морозостойкость, циклов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rPr>
            </w:pPr>
            <w:r w:rsidRPr="00872A43">
              <w:rPr>
                <w:rFonts w:eastAsia="Arial"/>
                <w:color w:val="000000"/>
              </w:rPr>
              <w:t>не менее F2 200</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rPr>
                <w:lang w:eastAsia="ru-RU"/>
              </w:rPr>
            </w:pPr>
          </w:p>
        </w:tc>
      </w:tr>
      <w:tr w:rsidR="00872A43" w:rsidRPr="007560AA" w:rsidTr="00D3393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jc w:val="center"/>
              <w:rPr>
                <w:lang w:eastAsia="ru-RU"/>
              </w:rPr>
            </w:pPr>
            <w:r w:rsidRPr="00872A43">
              <w:rPr>
                <w:rFonts w:eastAsia="Arial"/>
                <w:color w:val="000000"/>
              </w:rPr>
              <w:t>6</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rPr>
                <w:lang w:eastAsia="ru-RU"/>
              </w:rPr>
            </w:pPr>
            <w:r w:rsidRPr="00872A43">
              <w:rPr>
                <w:rFonts w:eastAsia="Arial"/>
                <w:color w:val="000000"/>
              </w:rPr>
              <w:t>Истираемость,  г/см. кв.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rPr>
            </w:pPr>
            <w:r w:rsidRPr="00872A43">
              <w:rPr>
                <w:rFonts w:eastAsia="Arial"/>
                <w:color w:val="000000"/>
              </w:rPr>
              <w:t>не более 0,7</w:t>
            </w:r>
            <w:r w:rsidR="00936478">
              <w:rPr>
                <w:rFonts w:eastAsia="Arial"/>
                <w:color w:val="000000"/>
              </w:rPr>
              <w:t>,</w:t>
            </w:r>
            <w:r w:rsidRPr="00872A43">
              <w:rPr>
                <w:rFonts w:eastAsia="Arial"/>
                <w:color w:val="000000"/>
              </w:rPr>
              <w:t xml:space="preserve"> либо </w:t>
            </w:r>
            <w:r w:rsidRPr="00872A43">
              <w:rPr>
                <w:rFonts w:eastAsia="Arial"/>
                <w:color w:val="000000"/>
                <w:lang w:val="en-US"/>
              </w:rPr>
              <w:t>G</w:t>
            </w:r>
            <w:r w:rsidRPr="00872A43">
              <w:rPr>
                <w:rFonts w:eastAsia="Arial"/>
                <w:color w:val="000000"/>
              </w:rPr>
              <w:t>1</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rPr>
                <w:lang w:eastAsia="ru-RU"/>
              </w:rPr>
            </w:pPr>
          </w:p>
        </w:tc>
      </w:tr>
      <w:tr w:rsidR="00872A43" w:rsidRPr="007560AA" w:rsidTr="00D3393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jc w:val="center"/>
              <w:rPr>
                <w:lang w:eastAsia="ru-RU"/>
              </w:rPr>
            </w:pPr>
            <w:r w:rsidRPr="00872A43">
              <w:rPr>
                <w:rFonts w:eastAsia="Arial"/>
                <w:color w:val="000000"/>
              </w:rPr>
              <w:t>7</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rPr>
                <w:lang w:eastAsia="ru-RU"/>
              </w:rPr>
            </w:pPr>
            <w:r w:rsidRPr="00872A43">
              <w:rPr>
                <w:rFonts w:eastAsia="Arial"/>
                <w:color w:val="000000"/>
              </w:rPr>
              <w:t>Водопоглощение, % по массе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rPr>
            </w:pPr>
            <w:r w:rsidRPr="00872A43">
              <w:rPr>
                <w:rFonts w:eastAsia="Arial"/>
                <w:color w:val="000000"/>
              </w:rPr>
              <w:t>не более 4</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rPr>
                <w:lang w:eastAsia="ru-RU"/>
              </w:rPr>
            </w:pPr>
          </w:p>
        </w:tc>
      </w:tr>
      <w:tr w:rsidR="00872A43" w:rsidRPr="007560AA" w:rsidTr="00D3393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jc w:val="center"/>
              <w:rPr>
                <w:lang w:eastAsia="ru-RU"/>
              </w:rPr>
            </w:pPr>
            <w:r w:rsidRPr="00872A43">
              <w:rPr>
                <w:rFonts w:eastAsia="Arial"/>
                <w:color w:val="000000"/>
              </w:rPr>
              <w:t>8</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rPr>
                <w:lang w:eastAsia="ru-RU"/>
              </w:rPr>
            </w:pPr>
            <w:r w:rsidRPr="00872A43">
              <w:rPr>
                <w:rFonts w:eastAsia="Arial"/>
                <w:color w:val="000000"/>
              </w:rPr>
              <w:t>Наличие у поставщика документов, удостоверяющих качество поставляемого товара</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rPr>
            </w:pPr>
            <w:r w:rsidRPr="00872A43">
              <w:rPr>
                <w:lang w:eastAsia="ru-RU"/>
              </w:rPr>
              <w:t xml:space="preserve">Сертификат соответствия </w:t>
            </w:r>
            <w:r w:rsidRPr="00872A43">
              <w:rPr>
                <w:rFonts w:eastAsia="Arial"/>
                <w:color w:val="000000"/>
              </w:rPr>
              <w:t>или сертификат качества или паспорт</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rPr>
                <w:lang w:eastAsia="ru-RU"/>
              </w:rPr>
            </w:pPr>
          </w:p>
        </w:tc>
      </w:tr>
      <w:tr w:rsidR="00872A43" w:rsidRPr="007560AA" w:rsidTr="00D33936">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jc w:val="center"/>
              <w:rPr>
                <w:color w:val="000000"/>
              </w:rPr>
            </w:pPr>
            <w:r w:rsidRPr="00872A43">
              <w:rPr>
                <w:rFonts w:eastAsia="Arial"/>
                <w:color w:val="000000"/>
              </w:rPr>
              <w:t>9</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rPr>
                <w:color w:val="000000"/>
              </w:rPr>
            </w:pPr>
            <w:r w:rsidRPr="00872A43">
              <w:rPr>
                <w:rFonts w:eastAsia="Arial"/>
                <w:color w:val="000000"/>
              </w:rPr>
              <w:t>Соответствие ГОСТ</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pBdr>
                <w:top w:val="none" w:sz="4" w:space="0" w:color="000000"/>
                <w:left w:val="none" w:sz="4" w:space="0" w:color="000000"/>
                <w:bottom w:val="none" w:sz="4" w:space="0" w:color="000000"/>
                <w:right w:val="none" w:sz="4" w:space="0" w:color="000000"/>
                <w:between w:val="none" w:sz="4" w:space="0" w:color="000000"/>
              </w:pBdr>
              <w:ind w:firstLine="8"/>
              <w:jc w:val="both"/>
              <w:rPr>
                <w:rFonts w:eastAsia="Arial"/>
                <w:color w:val="000000"/>
              </w:rPr>
            </w:pPr>
            <w:r w:rsidRPr="00872A43">
              <w:rPr>
                <w:rFonts w:eastAsia="Arial"/>
                <w:color w:val="000000"/>
              </w:rPr>
              <w:t>17608-2017 (с поправками),  13015-2012</w:t>
            </w:r>
          </w:p>
        </w:tc>
        <w:tc>
          <w:tcPr>
            <w:tcW w:w="210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872A43" w:rsidRPr="00872A43" w:rsidRDefault="00872A43" w:rsidP="00D33936">
            <w:pPr>
              <w:rPr>
                <w:color w:val="000000"/>
              </w:rPr>
            </w:pPr>
          </w:p>
        </w:tc>
      </w:tr>
    </w:tbl>
    <w:p w:rsidR="000F17B8" w:rsidRPr="007560AA" w:rsidRDefault="000F17B8" w:rsidP="000F17B8">
      <w:pPr>
        <w:rPr>
          <w:lang w:eastAsia="ru-RU"/>
        </w:rPr>
      </w:pPr>
    </w:p>
    <w:p w:rsidR="000F17B8" w:rsidRPr="00A7445C" w:rsidRDefault="000F17B8" w:rsidP="000F17B8">
      <w:pPr>
        <w:ind w:firstLine="709"/>
        <w:jc w:val="both"/>
        <w:rPr>
          <w:lang w:eastAsia="ru-RU"/>
        </w:rPr>
      </w:pPr>
      <w:r w:rsidRPr="00A7445C">
        <w:rPr>
          <w:bCs/>
          <w:lang w:eastAsia="ru-RU"/>
        </w:rPr>
        <w:t>Товар отгружается на паллетах, ориентировочно по ___ рядов (_____ кв.м.) Товара на одном паллете.</w:t>
      </w:r>
    </w:p>
    <w:p w:rsidR="000F17B8" w:rsidRPr="00A7445C" w:rsidRDefault="000F17B8" w:rsidP="000F17B8">
      <w:pPr>
        <w:ind w:firstLine="709"/>
        <w:jc w:val="both"/>
        <w:rPr>
          <w:lang w:eastAsia="ru-RU"/>
        </w:rPr>
      </w:pPr>
      <w:r w:rsidRPr="00A7445C">
        <w:rPr>
          <w:bCs/>
          <w:lang w:eastAsia="ru-RU"/>
        </w:rPr>
        <w:t>Поставщик подтверждает, что предлагаемый Товар:</w:t>
      </w:r>
    </w:p>
    <w:p w:rsidR="000F17B8" w:rsidRPr="00A7445C" w:rsidRDefault="000F17B8" w:rsidP="000F17B8">
      <w:pPr>
        <w:ind w:firstLine="397"/>
        <w:jc w:val="both"/>
        <w:rPr>
          <w:b/>
          <w:color w:val="000000"/>
        </w:rPr>
      </w:pPr>
      <w:r w:rsidRPr="00A7445C">
        <w:rPr>
          <w:rFonts w:eastAsia="MS Mincho"/>
          <w:bCs/>
          <w:color w:val="000000"/>
        </w:rPr>
        <w:t xml:space="preserve">- соответствовать требованиям ГОСТ 17608-2017 </w:t>
      </w:r>
      <w:r w:rsidR="00936478" w:rsidRPr="00872A43">
        <w:rPr>
          <w:rFonts w:eastAsia="Arial"/>
          <w:color w:val="000000"/>
        </w:rPr>
        <w:t>(с поправками)</w:t>
      </w:r>
      <w:r w:rsidR="00936478" w:rsidRPr="00A7445C">
        <w:rPr>
          <w:rFonts w:eastAsia="MS Mincho"/>
          <w:bCs/>
          <w:color w:val="000000"/>
        </w:rPr>
        <w:t xml:space="preserve"> </w:t>
      </w:r>
      <w:r w:rsidRPr="00A7445C">
        <w:rPr>
          <w:rFonts w:eastAsia="MS Mincho"/>
          <w:bCs/>
          <w:color w:val="000000"/>
        </w:rPr>
        <w:t xml:space="preserve">«Плиты бетонные тротуарные. Технические условия», </w:t>
      </w:r>
      <w:r w:rsidRPr="00A7445C">
        <w:rPr>
          <w:rFonts w:eastAsia="Arial"/>
          <w:color w:val="000000"/>
        </w:rPr>
        <w:t xml:space="preserve">13015-2012 </w:t>
      </w:r>
      <w:r w:rsidRPr="00A7445C">
        <w:t xml:space="preserve">Общие технические требования. Правила приёмки , маркировки , транспортирования и хранения» </w:t>
      </w:r>
      <w:r w:rsidRPr="00A7445C">
        <w:rPr>
          <w:rFonts w:eastAsia="MS Mincho"/>
          <w:bCs/>
          <w:color w:val="000000"/>
        </w:rPr>
        <w:t>,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0F17B8" w:rsidRPr="00A7445C" w:rsidRDefault="000F17B8" w:rsidP="000F17B8">
      <w:pPr>
        <w:widowControl w:val="0"/>
        <w:pBdr>
          <w:top w:val="none" w:sz="4" w:space="0" w:color="000000"/>
          <w:left w:val="none" w:sz="4" w:space="0" w:color="000000"/>
          <w:bottom w:val="none" w:sz="4" w:space="0" w:color="000000"/>
          <w:right w:val="none" w:sz="4" w:space="0" w:color="000000"/>
          <w:between w:val="none" w:sz="4" w:space="0" w:color="000000"/>
        </w:pBdr>
        <w:ind w:firstLine="397"/>
        <w:jc w:val="both"/>
        <w:rPr>
          <w:b/>
          <w:color w:val="000000"/>
        </w:rPr>
      </w:pPr>
      <w:r w:rsidRPr="00A7445C">
        <w:rPr>
          <w:rFonts w:eastAsia="MS Mincho"/>
          <w:bCs/>
          <w:color w:val="000000"/>
        </w:rPr>
        <w:t>- являться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0F17B8" w:rsidRPr="00A7445C" w:rsidRDefault="000F17B8" w:rsidP="000F17B8">
      <w:pPr>
        <w:ind w:firstLine="426"/>
        <w:jc w:val="both"/>
        <w:rPr>
          <w:lang w:eastAsia="ru-RU"/>
        </w:rPr>
      </w:pPr>
      <w:r w:rsidRPr="00A7445C">
        <w:rPr>
          <w:bCs/>
          <w:lang w:eastAsia="ru-RU"/>
        </w:rPr>
        <w:t>- произведен в заводских условиях и является материалом заводской готовности, подтвержденным паспортом завода изготовителя и сертификатом ТР ТС.</w:t>
      </w:r>
    </w:p>
    <w:p w:rsidR="000F17B8" w:rsidRPr="00A7445C" w:rsidRDefault="000F17B8" w:rsidP="000F17B8">
      <w:pPr>
        <w:spacing w:before="240" w:after="240"/>
        <w:ind w:firstLine="720"/>
        <w:jc w:val="both"/>
        <w:rPr>
          <w:rFonts w:eastAsia="Arial"/>
          <w:b/>
        </w:rPr>
      </w:pPr>
      <w:r w:rsidRPr="00A7445C">
        <w:rPr>
          <w:rFonts w:eastAsia="Arial"/>
          <w:b/>
        </w:rPr>
        <w:t>Представитель, имеющий полномочия подписать заявку на участие в Запросе предложений от имени _____________________________</w:t>
      </w:r>
    </w:p>
    <w:p w:rsidR="000F17B8" w:rsidRPr="00A7445C" w:rsidRDefault="000F17B8" w:rsidP="000F17B8">
      <w:pPr>
        <w:spacing w:before="240" w:after="240"/>
        <w:ind w:firstLine="720"/>
        <w:jc w:val="both"/>
        <w:rPr>
          <w:rFonts w:eastAsia="Arial"/>
          <w:i/>
        </w:rPr>
      </w:pPr>
      <w:r w:rsidRPr="00A7445C">
        <w:rPr>
          <w:rFonts w:eastAsia="Arial"/>
          <w:i/>
        </w:rPr>
        <w:t xml:space="preserve">                                                      (наименование претендента)</w:t>
      </w:r>
    </w:p>
    <w:p w:rsidR="000F17B8" w:rsidRPr="00A7445C" w:rsidRDefault="000F17B8" w:rsidP="000F17B8">
      <w:pPr>
        <w:spacing w:before="240" w:after="240"/>
        <w:ind w:firstLine="720"/>
        <w:jc w:val="both"/>
        <w:rPr>
          <w:rFonts w:eastAsia="Arial"/>
        </w:rPr>
      </w:pPr>
      <w:r w:rsidRPr="00A7445C">
        <w:rPr>
          <w:rFonts w:eastAsia="Arial"/>
        </w:rPr>
        <w:t>_______________________________________________________</w:t>
      </w:r>
    </w:p>
    <w:p w:rsidR="000F17B8" w:rsidRDefault="000F17B8" w:rsidP="000F17B8">
      <w:pPr>
        <w:spacing w:before="240" w:after="240"/>
        <w:ind w:firstLine="720"/>
        <w:jc w:val="both"/>
        <w:sectPr w:rsidR="000F17B8" w:rsidSect="007C51E1">
          <w:pgSz w:w="11907" w:h="16840" w:code="9"/>
          <w:pgMar w:top="1134" w:right="851" w:bottom="1134" w:left="1418" w:header="794" w:footer="794" w:gutter="0"/>
          <w:cols w:space="720"/>
          <w:titlePg/>
          <w:docGrid w:linePitch="326"/>
        </w:sectPr>
      </w:pPr>
      <w:r w:rsidRPr="00A7445C">
        <w:rPr>
          <w:rFonts w:eastAsia="Arial"/>
          <w:i/>
        </w:rPr>
        <w:tab/>
        <w:t xml:space="preserve">М.П.                              </w:t>
      </w:r>
      <w:r w:rsidRPr="00A7445C">
        <w:rPr>
          <w:rFonts w:eastAsia="Arial"/>
          <w:i/>
        </w:rPr>
        <w:tab/>
      </w:r>
      <w:r w:rsidRPr="00A7445C">
        <w:rPr>
          <w:rFonts w:eastAsia="Arial"/>
          <w:i/>
        </w:rPr>
        <w:tab/>
        <w:t>(ФИО, должность, подпись)</w:t>
      </w:r>
      <w:r w:rsidRPr="00A7445C">
        <w:rPr>
          <w:rFonts w:eastAsia="Arial"/>
        </w:rPr>
        <w:t>«____» ____________ 20__ г.</w:t>
      </w:r>
    </w:p>
    <w:p w:rsidR="00AD1F3F" w:rsidRDefault="00AD1F3F" w:rsidP="00AD1F3F">
      <w:pPr>
        <w:pStyle w:val="af8"/>
        <w:ind w:firstLine="0"/>
        <w:jc w:val="right"/>
        <w:rPr>
          <w:rFonts w:cs="Arial"/>
          <w:b/>
          <w:bCs/>
          <w:i/>
          <w:iCs/>
          <w:szCs w:val="28"/>
        </w:rPr>
      </w:pPr>
      <w:r>
        <w:rPr>
          <w:sz w:val="28"/>
          <w:szCs w:val="28"/>
        </w:rPr>
        <w:lastRenderedPageBreak/>
        <w:t>Приложение № </w:t>
      </w:r>
      <w:r>
        <w:t>4</w:t>
      </w:r>
    </w:p>
    <w:p w:rsidR="00AD1F3F" w:rsidRPr="00C03380" w:rsidRDefault="00AD1F3F" w:rsidP="00AD1F3F">
      <w:pPr>
        <w:jc w:val="right"/>
        <w:rPr>
          <w:sz w:val="28"/>
        </w:rPr>
      </w:pPr>
      <w:r>
        <w:rPr>
          <w:sz w:val="28"/>
        </w:rPr>
        <w:t>к документации о закупке</w:t>
      </w:r>
    </w:p>
    <w:p w:rsidR="00AD1F3F" w:rsidRDefault="00AD1F3F" w:rsidP="00AD1F3F">
      <w:pPr>
        <w:suppressAutoHyphens w:val="0"/>
        <w:rPr>
          <w:iCs/>
          <w:sz w:val="28"/>
          <w:szCs w:val="28"/>
        </w:rPr>
      </w:pPr>
    </w:p>
    <w:p w:rsidR="00AD1F3F" w:rsidRDefault="00AD1F3F" w:rsidP="00AD1F3F">
      <w:pPr>
        <w:suppressAutoHyphens w:val="0"/>
        <w:rPr>
          <w:iCs/>
          <w:sz w:val="28"/>
          <w:szCs w:val="28"/>
        </w:rPr>
      </w:pPr>
    </w:p>
    <w:p w:rsidR="00AD1F3F" w:rsidRPr="0007786C" w:rsidRDefault="00AD1F3F" w:rsidP="00AD1F3F">
      <w:pPr>
        <w:pBdr>
          <w:top w:val="nil"/>
          <w:left w:val="nil"/>
          <w:bottom w:val="nil"/>
          <w:right w:val="nil"/>
          <w:between w:val="nil"/>
        </w:pBdr>
        <w:ind w:firstLine="720"/>
        <w:jc w:val="center"/>
        <w:rPr>
          <w:rFonts w:eastAsia="Arial"/>
          <w:b/>
          <w:color w:val="000000"/>
          <w:sz w:val="28"/>
          <w:szCs w:val="20"/>
        </w:rPr>
      </w:pPr>
      <w:r>
        <w:rPr>
          <w:rFonts w:eastAsia="Arial"/>
          <w:b/>
          <w:color w:val="000000"/>
          <w:sz w:val="28"/>
          <w:szCs w:val="20"/>
        </w:rPr>
        <w:t>ПРОЕКТ ДОГОВОРА</w:t>
      </w:r>
    </w:p>
    <w:p w:rsidR="00AD1F3F" w:rsidRPr="0007786C" w:rsidRDefault="00AD1F3F" w:rsidP="00AD1F3F">
      <w:pPr>
        <w:pBdr>
          <w:top w:val="nil"/>
          <w:left w:val="nil"/>
          <w:bottom w:val="nil"/>
          <w:right w:val="nil"/>
          <w:between w:val="nil"/>
        </w:pBdr>
        <w:ind w:firstLine="720"/>
        <w:jc w:val="center"/>
        <w:rPr>
          <w:rFonts w:eastAsia="Arial"/>
          <w:b/>
          <w:color w:val="000000"/>
          <w:sz w:val="28"/>
          <w:szCs w:val="20"/>
        </w:rPr>
      </w:pPr>
    </w:p>
    <w:p w:rsidR="00AD1F3F" w:rsidRPr="0007786C" w:rsidRDefault="00AD1F3F" w:rsidP="00AD1F3F">
      <w:pPr>
        <w:pBdr>
          <w:top w:val="nil"/>
          <w:left w:val="nil"/>
          <w:bottom w:val="nil"/>
          <w:right w:val="nil"/>
          <w:between w:val="nil"/>
        </w:pBdr>
        <w:ind w:firstLine="720"/>
        <w:jc w:val="center"/>
        <w:rPr>
          <w:rFonts w:eastAsia="Arial"/>
          <w:b/>
          <w:color w:val="000000"/>
        </w:rPr>
      </w:pPr>
      <w:r>
        <w:rPr>
          <w:rFonts w:eastAsia="Arial"/>
          <w:b/>
          <w:color w:val="000000"/>
        </w:rPr>
        <w:t>Договор  №________________</w:t>
      </w:r>
    </w:p>
    <w:p w:rsidR="00AD1F3F" w:rsidRPr="0007786C" w:rsidRDefault="00AD1F3F" w:rsidP="00AD1F3F">
      <w:pPr>
        <w:pBdr>
          <w:top w:val="nil"/>
          <w:left w:val="nil"/>
          <w:bottom w:val="nil"/>
          <w:right w:val="nil"/>
          <w:between w:val="nil"/>
        </w:pBdr>
        <w:ind w:firstLine="720"/>
        <w:jc w:val="center"/>
        <w:rPr>
          <w:rFonts w:eastAsia="Arial"/>
          <w:color w:val="000000"/>
        </w:rPr>
      </w:pPr>
      <w:r>
        <w:rPr>
          <w:rFonts w:eastAsia="Arial"/>
          <w:b/>
          <w:color w:val="000000"/>
        </w:rPr>
        <w:t>поставки</w:t>
      </w:r>
    </w:p>
    <w:p w:rsidR="00AD1F3F" w:rsidRPr="0007786C" w:rsidRDefault="00AD1F3F" w:rsidP="00AD1F3F">
      <w:pPr>
        <w:pBdr>
          <w:top w:val="nil"/>
          <w:left w:val="nil"/>
          <w:bottom w:val="nil"/>
          <w:right w:val="nil"/>
          <w:between w:val="nil"/>
        </w:pBdr>
        <w:jc w:val="both"/>
        <w:rPr>
          <w:rFonts w:eastAsia="Arial"/>
          <w:color w:val="000000"/>
        </w:rPr>
      </w:pPr>
      <w:r>
        <w:rPr>
          <w:rFonts w:eastAsia="Arial"/>
          <w:color w:val="000000"/>
        </w:rPr>
        <w:t>г. Уфа                                                                                             «__»_______ 202_ г.</w:t>
      </w:r>
    </w:p>
    <w:p w:rsidR="00AD1F3F" w:rsidRPr="0007786C" w:rsidRDefault="00AD1F3F" w:rsidP="00AD1F3F">
      <w:pPr>
        <w:pBdr>
          <w:top w:val="nil"/>
          <w:left w:val="nil"/>
          <w:bottom w:val="nil"/>
          <w:right w:val="nil"/>
          <w:between w:val="nil"/>
        </w:pBdr>
        <w:ind w:firstLine="720"/>
        <w:jc w:val="both"/>
        <w:rPr>
          <w:rFonts w:eastAsia="Arial"/>
          <w:color w:val="000000"/>
        </w:rPr>
      </w:pPr>
    </w:p>
    <w:p w:rsidR="00AD1F3F" w:rsidRPr="0007786C" w:rsidRDefault="00AD1F3F" w:rsidP="00AD1F3F">
      <w:pPr>
        <w:pBdr>
          <w:top w:val="nil"/>
          <w:left w:val="nil"/>
          <w:bottom w:val="nil"/>
          <w:right w:val="nil"/>
          <w:between w:val="nil"/>
        </w:pBdr>
        <w:ind w:firstLine="720"/>
        <w:jc w:val="both"/>
        <w:rPr>
          <w:rFonts w:eastAsia="Arial"/>
          <w:color w:val="000000"/>
        </w:rPr>
      </w:pPr>
      <w:r>
        <w:rPr>
          <w:rFonts w:eastAsia="Arial"/>
          <w:color w:val="000000"/>
        </w:rP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rFonts w:eastAsia="Arial"/>
          <w:i/>
          <w:color w:val="FFFFFF"/>
          <w:vertAlign w:val="superscript"/>
        </w:rPr>
        <w:t>(</w:t>
      </w:r>
      <w:r>
        <w:rPr>
          <w:rFonts w:eastAsia="Arial"/>
          <w:i/>
          <w:color w:val="000000"/>
          <w:vertAlign w:val="superscript"/>
        </w:rPr>
        <w:t>(должность, Ф.И.О. – полностью)</w:t>
      </w:r>
    </w:p>
    <w:p w:rsidR="00AD1F3F" w:rsidRPr="0007786C" w:rsidRDefault="00AD1F3F" w:rsidP="00AD1F3F">
      <w:pPr>
        <w:pBdr>
          <w:top w:val="nil"/>
          <w:left w:val="nil"/>
          <w:bottom w:val="nil"/>
          <w:right w:val="nil"/>
          <w:between w:val="nil"/>
        </w:pBdr>
        <w:ind w:firstLine="720"/>
        <w:jc w:val="both"/>
        <w:rPr>
          <w:rFonts w:eastAsia="Arial"/>
          <w:color w:val="000000"/>
        </w:rPr>
      </w:pPr>
      <w:r>
        <w:rPr>
          <w:rFonts w:eastAsia="Arial"/>
          <w:color w:val="000000"/>
        </w:rPr>
        <w:t>_______________________________________________________________________,</w:t>
      </w:r>
    </w:p>
    <w:p w:rsidR="00AD1F3F" w:rsidRPr="0007786C" w:rsidRDefault="00AD1F3F" w:rsidP="00AD1F3F">
      <w:pPr>
        <w:pBdr>
          <w:top w:val="nil"/>
          <w:left w:val="nil"/>
          <w:bottom w:val="nil"/>
          <w:right w:val="nil"/>
          <w:between w:val="nil"/>
        </w:pBdr>
        <w:ind w:firstLine="720"/>
        <w:jc w:val="both"/>
        <w:rPr>
          <w:rFonts w:eastAsia="Arial"/>
          <w:color w:val="000000"/>
          <w:vertAlign w:val="superscript"/>
        </w:rPr>
      </w:pPr>
      <w:r>
        <w:rPr>
          <w:rFonts w:eastAsia="Arial"/>
          <w:i/>
          <w:color w:val="000000"/>
          <w:vertAlign w:val="superscript"/>
        </w:rPr>
        <w:t>(указывается документ, уполномочивающий лицо на заключение настоящего  Договора, например: устав, доверенность от __________  № ____)</w:t>
      </w:r>
    </w:p>
    <w:p w:rsidR="00AD1F3F" w:rsidRPr="0007786C" w:rsidRDefault="00AD1F3F" w:rsidP="00AD1F3F">
      <w:pPr>
        <w:pBdr>
          <w:top w:val="nil"/>
          <w:left w:val="nil"/>
          <w:bottom w:val="nil"/>
          <w:right w:val="nil"/>
          <w:between w:val="nil"/>
        </w:pBdr>
        <w:ind w:firstLine="720"/>
        <w:jc w:val="both"/>
        <w:rPr>
          <w:rFonts w:eastAsia="Arial"/>
          <w:color w:val="000000"/>
        </w:rPr>
      </w:pPr>
      <w:r>
        <w:rPr>
          <w:rFonts w:eastAsia="Arial"/>
          <w:color w:val="000000"/>
        </w:rPr>
        <w:t xml:space="preserve">с одной стороны, и ______________________________________________________,  </w:t>
      </w:r>
    </w:p>
    <w:p w:rsidR="00AD1F3F" w:rsidRPr="0007786C" w:rsidRDefault="00AD1F3F" w:rsidP="00AD1F3F">
      <w:pPr>
        <w:pBdr>
          <w:top w:val="nil"/>
          <w:left w:val="nil"/>
          <w:bottom w:val="nil"/>
          <w:right w:val="nil"/>
          <w:between w:val="nil"/>
        </w:pBdr>
        <w:ind w:firstLine="720"/>
        <w:jc w:val="both"/>
        <w:rPr>
          <w:rFonts w:eastAsia="Arial"/>
          <w:i/>
          <w:color w:val="000000"/>
          <w:vertAlign w:val="superscript"/>
        </w:rPr>
      </w:pPr>
      <w:r>
        <w:rPr>
          <w:rFonts w:eastAsia="Arial"/>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D1F3F" w:rsidRPr="0007786C" w:rsidRDefault="00AD1F3F" w:rsidP="00AD1F3F">
      <w:pPr>
        <w:pBdr>
          <w:top w:val="nil"/>
          <w:left w:val="nil"/>
          <w:bottom w:val="nil"/>
          <w:right w:val="nil"/>
          <w:between w:val="nil"/>
        </w:pBdr>
        <w:ind w:firstLine="720"/>
        <w:jc w:val="both"/>
        <w:rPr>
          <w:rFonts w:eastAsia="Arial"/>
          <w:color w:val="000000"/>
        </w:rPr>
      </w:pPr>
      <w:r>
        <w:rPr>
          <w:rFonts w:eastAsia="Arial"/>
          <w:color w:val="000000"/>
        </w:rPr>
        <w:t xml:space="preserve">именуемое в дальнейшем «Поставщик», в лице ______________________________, </w:t>
      </w:r>
    </w:p>
    <w:p w:rsidR="00AD1F3F" w:rsidRPr="0007786C" w:rsidRDefault="00AD1F3F" w:rsidP="00AD1F3F">
      <w:pPr>
        <w:pBdr>
          <w:top w:val="nil"/>
          <w:left w:val="nil"/>
          <w:bottom w:val="nil"/>
          <w:right w:val="nil"/>
          <w:between w:val="nil"/>
        </w:pBdr>
        <w:ind w:firstLine="720"/>
        <w:jc w:val="both"/>
        <w:rPr>
          <w:rFonts w:eastAsia="Arial"/>
          <w:color w:val="000000"/>
        </w:rPr>
      </w:pPr>
      <w:r>
        <w:rPr>
          <w:rFonts w:eastAsia="Arial"/>
          <w:i/>
          <w:color w:val="000000"/>
          <w:vertAlign w:val="superscript"/>
        </w:rPr>
        <w:t xml:space="preserve">                                                                                                                        (должность, Ф.И.О. - полностью)</w:t>
      </w:r>
    </w:p>
    <w:p w:rsidR="00AD1F3F" w:rsidRPr="0007786C" w:rsidRDefault="00AD1F3F" w:rsidP="00AD1F3F">
      <w:pPr>
        <w:pBdr>
          <w:top w:val="nil"/>
          <w:left w:val="nil"/>
          <w:bottom w:val="nil"/>
          <w:right w:val="nil"/>
          <w:between w:val="nil"/>
        </w:pBdr>
        <w:ind w:firstLine="720"/>
        <w:jc w:val="both"/>
        <w:rPr>
          <w:rFonts w:eastAsia="Arial"/>
          <w:color w:val="000000"/>
        </w:rPr>
      </w:pPr>
      <w:r>
        <w:rPr>
          <w:rFonts w:eastAsia="Arial"/>
          <w:color w:val="000000"/>
        </w:rPr>
        <w:t>действующего  на основании ______________________________________________,</w:t>
      </w:r>
    </w:p>
    <w:p w:rsidR="00AD1F3F" w:rsidRPr="0007786C" w:rsidRDefault="00AD1F3F" w:rsidP="00AD1F3F">
      <w:pPr>
        <w:pBdr>
          <w:top w:val="nil"/>
          <w:left w:val="nil"/>
          <w:bottom w:val="nil"/>
          <w:right w:val="nil"/>
          <w:between w:val="nil"/>
        </w:pBdr>
        <w:ind w:firstLine="720"/>
        <w:jc w:val="both"/>
        <w:rPr>
          <w:rFonts w:eastAsia="Arial"/>
          <w:i/>
          <w:color w:val="000000"/>
          <w:vertAlign w:val="superscript"/>
        </w:rPr>
      </w:pPr>
      <w:r>
        <w:rPr>
          <w:rFonts w:eastAsia="Arial"/>
          <w:i/>
          <w:color w:val="000000"/>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AD1F3F" w:rsidRPr="0007786C" w:rsidRDefault="00AD1F3F" w:rsidP="00AD1F3F">
      <w:pPr>
        <w:pBdr>
          <w:top w:val="nil"/>
          <w:left w:val="nil"/>
          <w:bottom w:val="nil"/>
          <w:right w:val="nil"/>
          <w:between w:val="nil"/>
        </w:pBdr>
        <w:ind w:firstLine="720"/>
        <w:jc w:val="both"/>
        <w:rPr>
          <w:rFonts w:eastAsia="Arial"/>
          <w:color w:val="000000"/>
        </w:rPr>
      </w:pPr>
      <w:r>
        <w:rPr>
          <w:rFonts w:eastAsia="Arial"/>
          <w:color w:val="000000"/>
        </w:rPr>
        <w:t>с другой стороны, именуемые в дальнейшем «Стороны», заключили настоящий договор поставки (далее – «Договор») о нижеследующем:</w:t>
      </w:r>
    </w:p>
    <w:p w:rsidR="00AD1F3F" w:rsidRPr="0007786C" w:rsidRDefault="00AD1F3F" w:rsidP="00AD1F3F">
      <w:pPr>
        <w:pBdr>
          <w:top w:val="nil"/>
          <w:left w:val="nil"/>
          <w:bottom w:val="nil"/>
          <w:right w:val="nil"/>
          <w:between w:val="nil"/>
        </w:pBdr>
        <w:ind w:firstLine="567"/>
        <w:jc w:val="center"/>
        <w:rPr>
          <w:rFonts w:eastAsia="Arial"/>
          <w:b/>
          <w:color w:val="000000"/>
        </w:rPr>
      </w:pPr>
    </w:p>
    <w:p w:rsidR="00AD1F3F" w:rsidRPr="0007786C" w:rsidRDefault="00AD1F3F" w:rsidP="00AD1F3F">
      <w:pPr>
        <w:pBdr>
          <w:top w:val="nil"/>
          <w:left w:val="nil"/>
          <w:bottom w:val="nil"/>
          <w:right w:val="nil"/>
          <w:between w:val="nil"/>
        </w:pBdr>
        <w:ind w:firstLine="720"/>
        <w:jc w:val="center"/>
        <w:rPr>
          <w:rFonts w:eastAsia="Arial"/>
          <w:b/>
          <w:color w:val="000000"/>
        </w:rPr>
      </w:pPr>
      <w:r>
        <w:rPr>
          <w:rFonts w:eastAsia="Arial"/>
          <w:b/>
          <w:color w:val="000000"/>
        </w:rPr>
        <w:t>1. Предмет Договора</w:t>
      </w:r>
    </w:p>
    <w:p w:rsidR="00AD1F3F" w:rsidRPr="005D7F06" w:rsidRDefault="00AD1F3F" w:rsidP="00AD1F3F">
      <w:pPr>
        <w:pBdr>
          <w:top w:val="nil"/>
          <w:left w:val="nil"/>
          <w:bottom w:val="nil"/>
          <w:right w:val="nil"/>
          <w:between w:val="nil"/>
        </w:pBdr>
        <w:ind w:firstLine="426"/>
        <w:jc w:val="both"/>
        <w:rPr>
          <w:rFonts w:eastAsia="Arial"/>
          <w:color w:val="000000"/>
        </w:rPr>
      </w:pPr>
      <w:r>
        <w:rPr>
          <w:rFonts w:eastAsia="Arial"/>
          <w:color w:val="000000"/>
        </w:rPr>
        <w:t xml:space="preserve">  1.1. </w:t>
      </w:r>
      <w:r w:rsidRPr="005D7F06">
        <w:rPr>
          <w:rFonts w:eastAsia="Arial"/>
          <w:color w:val="000000"/>
        </w:rPr>
        <w:t xml:space="preserve">По настоящему Договору Поставщик обязуется поставить, а Покупатель принять и оплатить </w:t>
      </w:r>
      <w:r w:rsidRPr="005D7F06">
        <w:t>терминальн</w:t>
      </w:r>
      <w:r>
        <w:t>ый</w:t>
      </w:r>
      <w:r w:rsidRPr="005D7F06">
        <w:t xml:space="preserve"> кам</w:t>
      </w:r>
      <w:r>
        <w:t>е</w:t>
      </w:r>
      <w:r w:rsidRPr="005D7F06">
        <w:t>н</w:t>
      </w:r>
      <w:r>
        <w:t>ь</w:t>
      </w:r>
      <w:r w:rsidRPr="005D7F06">
        <w:t xml:space="preserve"> для нужд контейнерного терминала Черниковка филиала ПАО «ТрансКонтейнер» на Куйбышевской железной дороге» </w:t>
      </w:r>
      <w:r w:rsidRPr="005D7F06">
        <w:rPr>
          <w:rFonts w:eastAsia="Arial"/>
          <w:color w:val="000000"/>
        </w:rPr>
        <w:t>(далее – «Товар»)</w:t>
      </w:r>
      <w:r>
        <w:rPr>
          <w:rFonts w:eastAsia="Arial"/>
          <w:color w:val="000000"/>
        </w:rPr>
        <w:t>,</w:t>
      </w:r>
      <w:r w:rsidRPr="00FA0A50">
        <w:t xml:space="preserve"> </w:t>
      </w:r>
      <w:r w:rsidRPr="005D7F06">
        <w:t>в рамках реализации проекта «Реконструкции контейнерной площадки инв</w:t>
      </w:r>
      <w:r>
        <w:t>.</w:t>
      </w:r>
      <w:r w:rsidRPr="005D7F06">
        <w:t xml:space="preserve"> №87, подкранового пути инв</w:t>
      </w:r>
      <w:r>
        <w:t>.</w:t>
      </w:r>
      <w:r w:rsidRPr="005D7F06">
        <w:t xml:space="preserve"> №351, автодороги инв</w:t>
      </w:r>
      <w:r>
        <w:t>.</w:t>
      </w:r>
      <w:r w:rsidRPr="005D7F06">
        <w:t xml:space="preserve"> №007/02/00000793, поставка козлового крана г/п 45т</w:t>
      </w:r>
      <w:r w:rsidRPr="005D7F06">
        <w:rPr>
          <w:rFonts w:eastAsia="Arial"/>
          <w:color w:val="000000"/>
        </w:rPr>
        <w:t>.</w:t>
      </w:r>
    </w:p>
    <w:p w:rsidR="00AD1F3F" w:rsidRPr="00F2533F" w:rsidRDefault="00AD1F3F" w:rsidP="00AD1F3F">
      <w:pPr>
        <w:pBdr>
          <w:top w:val="nil"/>
          <w:left w:val="nil"/>
          <w:bottom w:val="nil"/>
          <w:right w:val="nil"/>
          <w:between w:val="nil"/>
        </w:pBdr>
        <w:ind w:firstLine="567"/>
        <w:jc w:val="both"/>
        <w:rPr>
          <w:rFonts w:eastAsia="Arial"/>
          <w:color w:val="000000"/>
        </w:rPr>
      </w:pPr>
      <w:r>
        <w:rPr>
          <w:rFonts w:eastAsia="Arial"/>
          <w:color w:val="000000"/>
        </w:rPr>
        <w:t xml:space="preserve">1.2. Требования к поставляемому Товару </w:t>
      </w:r>
      <w:r>
        <w:rPr>
          <w:rFonts w:eastAsia="Arial"/>
        </w:rPr>
        <w:t xml:space="preserve">– в </w:t>
      </w:r>
      <w:r w:rsidRPr="00581CD7">
        <w:rPr>
          <w:shd w:val="clear" w:color="auto" w:fill="FFFFFF"/>
        </w:rPr>
        <w:t>соответствии</w:t>
      </w:r>
      <w:r>
        <w:rPr>
          <w:shd w:val="clear" w:color="auto" w:fill="FFFFFF"/>
        </w:rPr>
        <w:t xml:space="preserve"> с</w:t>
      </w:r>
      <w:r w:rsidRPr="00581CD7">
        <w:rPr>
          <w:shd w:val="clear" w:color="auto" w:fill="FFFFFF"/>
        </w:rPr>
        <w:t xml:space="preserve"> Техническими требованиями к поставляемому Товару (п. 4.2 Тех</w:t>
      </w:r>
      <w:r>
        <w:rPr>
          <w:shd w:val="clear" w:color="auto" w:fill="FFFFFF"/>
        </w:rPr>
        <w:t>.</w:t>
      </w:r>
      <w:r w:rsidRPr="00581CD7">
        <w:rPr>
          <w:shd w:val="clear" w:color="auto" w:fill="FFFFFF"/>
        </w:rPr>
        <w:t>задания), включая ГОСТы, заводскую готовность и т.п. , о</w:t>
      </w:r>
      <w:r>
        <w:rPr>
          <w:shd w:val="clear" w:color="auto" w:fill="FFFFFF"/>
        </w:rPr>
        <w:t>б</w:t>
      </w:r>
      <w:r w:rsidRPr="00581CD7">
        <w:rPr>
          <w:shd w:val="clear" w:color="auto" w:fill="FFFFFF"/>
        </w:rPr>
        <w:t>ъем указываем в к</w:t>
      </w:r>
      <w:r>
        <w:rPr>
          <w:shd w:val="clear" w:color="auto" w:fill="FFFFFF"/>
        </w:rPr>
        <w:t>в</w:t>
      </w:r>
      <w:r w:rsidRPr="00581CD7">
        <w:rPr>
          <w:shd w:val="clear" w:color="auto" w:fill="FFFFFF"/>
        </w:rPr>
        <w:t>. м</w:t>
      </w:r>
      <w:r w:rsidRPr="00581CD7">
        <w:rPr>
          <w:rFonts w:eastAsia="Arial"/>
        </w:rPr>
        <w:t xml:space="preserve">. </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D1F3F" w:rsidRPr="0007786C" w:rsidRDefault="00AD1F3F" w:rsidP="00AD1F3F">
      <w:pPr>
        <w:widowControl w:val="0"/>
        <w:pBdr>
          <w:top w:val="nil"/>
          <w:left w:val="nil"/>
          <w:bottom w:val="nil"/>
          <w:right w:val="nil"/>
          <w:between w:val="nil"/>
        </w:pBdr>
        <w:ind w:firstLine="567"/>
        <w:jc w:val="both"/>
        <w:rPr>
          <w:rFonts w:eastAsia="Arial"/>
          <w:color w:val="000000"/>
        </w:rPr>
      </w:pPr>
      <w:r>
        <w:rPr>
          <w:rFonts w:eastAsia="Arial"/>
          <w:color w:val="000000"/>
        </w:rPr>
        <w:t>1.4. Товар должен поставляться с паспортом качества и сертификатом соответствия.</w:t>
      </w:r>
    </w:p>
    <w:p w:rsidR="00AD1F3F" w:rsidRPr="0007786C" w:rsidRDefault="00AD1F3F" w:rsidP="00AD1F3F">
      <w:pPr>
        <w:pBdr>
          <w:top w:val="nil"/>
          <w:left w:val="nil"/>
          <w:bottom w:val="nil"/>
          <w:right w:val="nil"/>
          <w:between w:val="nil"/>
        </w:pBdr>
        <w:ind w:firstLine="567"/>
        <w:jc w:val="both"/>
        <w:rPr>
          <w:rFonts w:eastAsia="Arial"/>
          <w:b/>
          <w:color w:val="000000"/>
        </w:rPr>
      </w:pPr>
    </w:p>
    <w:p w:rsidR="00AD1F3F" w:rsidRPr="0007786C" w:rsidRDefault="00AD1F3F" w:rsidP="00AD1F3F">
      <w:pPr>
        <w:pBdr>
          <w:top w:val="nil"/>
          <w:left w:val="nil"/>
          <w:bottom w:val="nil"/>
          <w:right w:val="nil"/>
          <w:between w:val="nil"/>
        </w:pBdr>
        <w:ind w:firstLine="720"/>
        <w:jc w:val="center"/>
        <w:rPr>
          <w:rFonts w:eastAsia="Arial"/>
          <w:b/>
          <w:color w:val="000000"/>
        </w:rPr>
      </w:pPr>
      <w:r>
        <w:rPr>
          <w:rFonts w:eastAsia="Arial"/>
          <w:b/>
          <w:color w:val="000000"/>
        </w:rPr>
        <w:t>2. Цена Договора и порядок расчетов</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 xml:space="preserve">2.1. Стоимость поставки Товара в соответствии со Спецификацией №1 составляет _____________(____________________) рублей, в том числе </w:t>
      </w:r>
      <w:r>
        <w:rPr>
          <w:rFonts w:eastAsia="Arial"/>
          <w:color w:val="000000"/>
        </w:rPr>
        <w:br/>
        <w:t>НДС –______%_____________ (____________________)  рублей.</w:t>
      </w:r>
    </w:p>
    <w:p w:rsidR="00AD1F3F" w:rsidRPr="0007786C" w:rsidRDefault="00AD1F3F" w:rsidP="00AD1F3F">
      <w:pPr>
        <w:pBdr>
          <w:top w:val="nil"/>
          <w:left w:val="nil"/>
          <w:bottom w:val="nil"/>
          <w:right w:val="nil"/>
          <w:between w:val="nil"/>
        </w:pBdr>
        <w:ind w:firstLine="567"/>
        <w:jc w:val="both"/>
        <w:rPr>
          <w:rFonts w:eastAsia="Arial"/>
          <w:bCs/>
          <w:i/>
          <w:color w:val="000000"/>
        </w:rPr>
      </w:pPr>
      <w:r>
        <w:rPr>
          <w:rFonts w:eastAsia="Arial"/>
          <w:color w:val="000000"/>
        </w:rPr>
        <w:t xml:space="preserve">Стоимость поставки включает в себя: ________________________________________ </w:t>
      </w:r>
      <w:r>
        <w:rPr>
          <w:rFonts w:eastAsia="Arial"/>
          <w:i/>
          <w:iCs/>
          <w:color w:val="000000"/>
        </w:rPr>
        <w:t>(стоимость транспортировки/погрузки и проч. - заполняется с учетом выбранного варианта Поставки)</w:t>
      </w:r>
    </w:p>
    <w:p w:rsidR="00AD1F3F" w:rsidRPr="0007786C" w:rsidRDefault="00AD1F3F" w:rsidP="00AD1F3F">
      <w:pPr>
        <w:pBdr>
          <w:top w:val="nil"/>
          <w:left w:val="nil"/>
          <w:bottom w:val="nil"/>
          <w:right w:val="nil"/>
          <w:between w:val="nil"/>
        </w:pBdr>
        <w:ind w:firstLine="397"/>
        <w:jc w:val="both"/>
        <w:rPr>
          <w:rFonts w:eastAsia="Arial"/>
          <w:i/>
          <w:iCs/>
          <w:color w:val="000000"/>
        </w:rPr>
      </w:pPr>
      <w:r>
        <w:rPr>
          <w:rFonts w:eastAsia="Arial"/>
          <w:color w:val="000000"/>
        </w:rPr>
        <w:t xml:space="preserve">   2.2. Оплата Товара производится Покупателем по безналичному расчету в следующем порядке </w:t>
      </w:r>
      <w:r>
        <w:rPr>
          <w:rFonts w:eastAsia="Arial"/>
          <w:i/>
          <w:iCs/>
          <w:color w:val="000000"/>
        </w:rPr>
        <w:t>(выбрать необходимое):</w:t>
      </w:r>
    </w:p>
    <w:p w:rsidR="00AD1F3F" w:rsidRPr="0007786C" w:rsidRDefault="00AD1F3F" w:rsidP="00AD1F3F">
      <w:pPr>
        <w:pBdr>
          <w:top w:val="nil"/>
          <w:left w:val="nil"/>
          <w:bottom w:val="nil"/>
          <w:right w:val="nil"/>
          <w:between w:val="nil"/>
        </w:pBdr>
        <w:ind w:firstLine="708"/>
        <w:jc w:val="both"/>
        <w:rPr>
          <w:rFonts w:eastAsia="Arial"/>
          <w:i/>
          <w:color w:val="000000"/>
        </w:rPr>
      </w:pPr>
      <w:r>
        <w:rPr>
          <w:rFonts w:eastAsia="Arial"/>
          <w:i/>
          <w:color w:val="000000"/>
        </w:rPr>
        <w:lastRenderedPageBreak/>
        <w:t>Оплата Товара производится Покупателем по безналичному расчету в следующем порядке:</w:t>
      </w:r>
    </w:p>
    <w:p w:rsidR="00AD1F3F" w:rsidRPr="005D7F06" w:rsidRDefault="00AD1F3F" w:rsidP="00AD1F3F">
      <w:pPr>
        <w:pBdr>
          <w:top w:val="nil"/>
          <w:left w:val="nil"/>
          <w:bottom w:val="nil"/>
          <w:right w:val="nil"/>
          <w:between w:val="nil"/>
        </w:pBdr>
        <w:ind w:firstLine="567"/>
        <w:jc w:val="both"/>
        <w:rPr>
          <w:rFonts w:eastAsia="Arial"/>
          <w:i/>
          <w:color w:val="000000"/>
        </w:rPr>
      </w:pPr>
      <w:r w:rsidRPr="005D7F06">
        <w:rPr>
          <w:rFonts w:eastAsia="Arial"/>
          <w:i/>
          <w:color w:val="000000"/>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AD1F3F" w:rsidRPr="005D7F06" w:rsidRDefault="00AD1F3F" w:rsidP="00AD1F3F">
      <w:pPr>
        <w:pBdr>
          <w:top w:val="nil"/>
          <w:left w:val="nil"/>
          <w:bottom w:val="nil"/>
          <w:right w:val="nil"/>
          <w:between w:val="nil"/>
        </w:pBdr>
        <w:ind w:firstLine="567"/>
        <w:jc w:val="both"/>
        <w:rPr>
          <w:rFonts w:eastAsia="Arial"/>
          <w:i/>
          <w:color w:val="000000"/>
        </w:rPr>
      </w:pPr>
      <w:r w:rsidRPr="005D7F06">
        <w:rPr>
          <w:rFonts w:eastAsia="Arial"/>
          <w:i/>
          <w:color w:val="000000"/>
        </w:rPr>
        <w:t>Вариант 2. Оплата поставки товара производится путем внесения авансового платежа в размерен не более 25% (двадцать пять) процентов от общей цены поставки Товара (партии Товара) по договору в течение 1</w:t>
      </w:r>
      <w:r w:rsidR="004C68B3">
        <w:rPr>
          <w:rFonts w:eastAsia="Arial"/>
          <w:i/>
          <w:color w:val="000000"/>
        </w:rPr>
        <w:t>0</w:t>
      </w:r>
      <w:r w:rsidRPr="005D7F06">
        <w:rPr>
          <w:rFonts w:eastAsia="Arial"/>
          <w:i/>
          <w:color w:val="000000"/>
        </w:rPr>
        <w:t xml:space="preserve"> (</w:t>
      </w:r>
      <w:r w:rsidR="004C68B3">
        <w:rPr>
          <w:rFonts w:eastAsia="Arial"/>
          <w:i/>
          <w:color w:val="000000"/>
        </w:rPr>
        <w:t>деся</w:t>
      </w:r>
      <w:r w:rsidR="004C68B3" w:rsidRPr="005D7F06">
        <w:rPr>
          <w:rFonts w:eastAsia="Arial"/>
          <w:i/>
          <w:color w:val="000000"/>
        </w:rPr>
        <w:t>ти</w:t>
      </w:r>
      <w:r w:rsidRPr="005D7F06">
        <w:rPr>
          <w:rFonts w:eastAsia="Arial"/>
          <w:i/>
          <w:color w:val="000000"/>
        </w:rPr>
        <w:t>) календарных дней на основании предоставленного Поставщиком счета на оплату.</w:t>
      </w:r>
    </w:p>
    <w:p w:rsidR="00AD1F3F" w:rsidRPr="005D7F06" w:rsidRDefault="00AD1F3F" w:rsidP="00AD1F3F">
      <w:pPr>
        <w:pBdr>
          <w:top w:val="nil"/>
          <w:left w:val="nil"/>
          <w:bottom w:val="nil"/>
          <w:right w:val="nil"/>
          <w:between w:val="nil"/>
        </w:pBdr>
        <w:ind w:firstLine="567"/>
        <w:jc w:val="both"/>
        <w:rPr>
          <w:rFonts w:eastAsia="Arial"/>
          <w:i/>
          <w:color w:val="000000"/>
        </w:rPr>
      </w:pPr>
      <w:r w:rsidRPr="005D7F06">
        <w:rPr>
          <w:rFonts w:eastAsia="Arial"/>
          <w:i/>
          <w:color w:val="000000"/>
        </w:rPr>
        <w:t>Окончательный расчет в размере 75%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AD1F3F" w:rsidRPr="0007786C" w:rsidRDefault="00AD1F3F" w:rsidP="00AD1F3F">
      <w:pPr>
        <w:pBdr>
          <w:top w:val="nil"/>
          <w:left w:val="nil"/>
          <w:bottom w:val="nil"/>
          <w:right w:val="nil"/>
          <w:between w:val="nil"/>
        </w:pBdr>
        <w:ind w:firstLine="630"/>
        <w:jc w:val="both"/>
      </w:pPr>
      <w:r>
        <w:rPr>
          <w:color w:val="000000"/>
        </w:rPr>
        <w:t xml:space="preserve">2.3. </w:t>
      </w:r>
      <w:r>
        <w:t>Увеличение общей цены Договора возможно за счет увеличения количества закупаемого Товара в процессе исполнения договора без проведения дополнительной закупки и допускается при соблюдении всех нижеперечисленных условий:</w:t>
      </w:r>
    </w:p>
    <w:p w:rsidR="00AD1F3F" w:rsidRPr="0007786C" w:rsidRDefault="00AD1F3F" w:rsidP="00AD1F3F">
      <w:pPr>
        <w:pBdr>
          <w:top w:val="nil"/>
          <w:left w:val="nil"/>
          <w:bottom w:val="nil"/>
          <w:right w:val="nil"/>
          <w:between w:val="nil"/>
        </w:pBdr>
        <w:ind w:firstLine="630"/>
        <w:jc w:val="both"/>
        <w:rPr>
          <w:rFonts w:ascii="Calibri" w:hAnsi="Calibri"/>
        </w:rPr>
      </w:pPr>
      <w:r>
        <w:t xml:space="preserve">- цена за единицу Товара, действующая на момент увеличения количества закупаемого Товара остается неизменной; </w:t>
      </w:r>
    </w:p>
    <w:p w:rsidR="00AD1F3F" w:rsidRPr="0007786C" w:rsidRDefault="00AD1F3F" w:rsidP="00AD1F3F">
      <w:pPr>
        <w:pBdr>
          <w:top w:val="nil"/>
          <w:left w:val="nil"/>
          <w:bottom w:val="nil"/>
          <w:right w:val="nil"/>
          <w:between w:val="nil"/>
        </w:pBdr>
        <w:ind w:firstLine="567"/>
        <w:jc w:val="both"/>
        <w:rPr>
          <w:color w:val="000000"/>
        </w:rPr>
      </w:pPr>
      <w:r>
        <w:t xml:space="preserve"> - увеличение общей цены Договора не превышает 10%  от первоначальной цены Договора (лота) за весь срок действия Договора;</w:t>
      </w:r>
    </w:p>
    <w:p w:rsidR="00AD1F3F" w:rsidRDefault="00AD1F3F" w:rsidP="00AD1F3F">
      <w:pPr>
        <w:pBdr>
          <w:top w:val="nil"/>
          <w:left w:val="nil"/>
          <w:bottom w:val="nil"/>
          <w:right w:val="nil"/>
          <w:between w:val="nil"/>
        </w:pBdr>
        <w:ind w:firstLine="567"/>
        <w:jc w:val="both"/>
        <w:rPr>
          <w:color w:val="000000"/>
        </w:rPr>
      </w:pPr>
      <w:r>
        <w:rPr>
          <w:color w:val="000000"/>
        </w:rPr>
        <w:t xml:space="preserve"> - условия доставки Товара остаются неизменными.</w:t>
      </w:r>
    </w:p>
    <w:p w:rsidR="00AD1F3F" w:rsidRPr="0007786C" w:rsidRDefault="007D657B" w:rsidP="00AD1F3F">
      <w:pPr>
        <w:pBdr>
          <w:top w:val="nil"/>
          <w:left w:val="nil"/>
          <w:bottom w:val="nil"/>
          <w:right w:val="nil"/>
          <w:between w:val="nil"/>
        </w:pBdr>
        <w:ind w:firstLine="567"/>
        <w:jc w:val="both"/>
      </w:pPr>
      <w:r w:rsidRPr="007D657B">
        <w:t>2.4. В цену настоящего Договора входят в том числе транспортные расходы по доставке Товара Покупателю и его разгрузка согласно пункту 3.3 Договора.</w:t>
      </w:r>
      <w:r w:rsidR="00AD1F3F" w:rsidRPr="004B5B34">
        <w:t xml:space="preserve"> </w:t>
      </w:r>
    </w:p>
    <w:p w:rsidR="00AD1F3F" w:rsidRPr="0007786C" w:rsidRDefault="00AD1F3F" w:rsidP="00AD1F3F">
      <w:pPr>
        <w:pBdr>
          <w:top w:val="nil"/>
          <w:left w:val="nil"/>
          <w:bottom w:val="nil"/>
          <w:right w:val="nil"/>
          <w:between w:val="nil"/>
        </w:pBdr>
        <w:ind w:firstLine="720"/>
        <w:jc w:val="both"/>
        <w:rPr>
          <w:rFonts w:eastAsia="Arial"/>
          <w:color w:val="000000"/>
        </w:rPr>
      </w:pPr>
    </w:p>
    <w:p w:rsidR="00AD1F3F" w:rsidRPr="0007786C" w:rsidRDefault="00AD1F3F" w:rsidP="00AD1F3F">
      <w:pPr>
        <w:pBdr>
          <w:top w:val="nil"/>
          <w:left w:val="nil"/>
          <w:bottom w:val="nil"/>
          <w:right w:val="nil"/>
          <w:between w:val="nil"/>
        </w:pBdr>
        <w:ind w:firstLine="720"/>
        <w:jc w:val="center"/>
        <w:rPr>
          <w:rFonts w:eastAsia="Arial"/>
          <w:b/>
          <w:color w:val="000000"/>
        </w:rPr>
      </w:pPr>
      <w:r>
        <w:rPr>
          <w:rFonts w:eastAsia="Arial"/>
          <w:b/>
          <w:color w:val="000000"/>
        </w:rPr>
        <w:t>3. Условия поставки Товара</w:t>
      </w:r>
    </w:p>
    <w:p w:rsidR="00AD1F3F" w:rsidRPr="0007786C" w:rsidRDefault="00AD1F3F" w:rsidP="00AD1F3F">
      <w:pPr>
        <w:ind w:firstLine="567"/>
        <w:jc w:val="both"/>
        <w:rPr>
          <w:rFonts w:eastAsia="Arial"/>
          <w:color w:val="000000"/>
        </w:rPr>
      </w:pPr>
      <w:r>
        <w:rPr>
          <w:rFonts w:eastAsia="Arial"/>
          <w:color w:val="000000"/>
        </w:rPr>
        <w:t>3.1. Наименование, количество, стоимость, а также дополнительные требования к поставляемому Товару согласуются Сторонами в Спецификации № 1 к настоящему Договору.</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 xml:space="preserve">3.2. В случае необходимости увеличения количества закупаемого Товара в процессе исполнения Договора в порядке, предусмотренному пунктом 2.3 Договора, Сторонами согласуется Спецификация на дополнительный объем Товара аналогично Спецификации № 1. </w:t>
      </w:r>
    </w:p>
    <w:p w:rsidR="00AD1F3F" w:rsidRDefault="00AD1F3F" w:rsidP="00AD1F3F">
      <w:pPr>
        <w:pBdr>
          <w:top w:val="nil"/>
          <w:left w:val="nil"/>
          <w:bottom w:val="nil"/>
          <w:right w:val="nil"/>
          <w:between w:val="nil"/>
        </w:pBdr>
        <w:ind w:firstLine="567"/>
        <w:jc w:val="both"/>
        <w:rPr>
          <w:rFonts w:eastAsia="Arial"/>
          <w:color w:val="000000"/>
        </w:rPr>
      </w:pPr>
      <w:r>
        <w:rPr>
          <w:rFonts w:eastAsia="Arial"/>
          <w:color w:val="000000"/>
        </w:rPr>
        <w:t xml:space="preserve">3.3. Поставка Товара Покупателю по настоящему Договору осуществляется Поставщиком за свой счет на адрес: ____________________ (в зависимости от </w:t>
      </w:r>
      <w:r>
        <w:rPr>
          <w:rFonts w:eastAsia="Arial"/>
        </w:rPr>
        <w:t>варианта</w:t>
      </w:r>
      <w:r>
        <w:rPr>
          <w:rFonts w:eastAsia="Arial"/>
          <w:color w:val="000000"/>
        </w:rPr>
        <w:t xml:space="preserve"> Поставки).</w:t>
      </w:r>
    </w:p>
    <w:p w:rsidR="00AD1F3F" w:rsidRPr="0088731A" w:rsidRDefault="007D657B" w:rsidP="00AD1F3F">
      <w:pPr>
        <w:ind w:firstLine="567"/>
        <w:jc w:val="both"/>
      </w:pPr>
      <w:r w:rsidRPr="007D657B">
        <w:t>Вариант № 1 К</w:t>
      </w:r>
      <w:r w:rsidRPr="007D657B">
        <w:rPr>
          <w:rFonts w:eastAsia="Arial"/>
        </w:rPr>
        <w:t>онтейнерный терминал Лагерная филиала ПАО «ТрансКонтейнер» на Горьковской железной дороге по адресу : РФ, город Казань, ул. Боевая</w:t>
      </w:r>
    </w:p>
    <w:p w:rsidR="00AD1F3F" w:rsidRPr="0088731A" w:rsidRDefault="007D657B" w:rsidP="00AD1F3F">
      <w:pPr>
        <w:ind w:firstLine="567"/>
        <w:jc w:val="both"/>
        <w:rPr>
          <w:shd w:val="clear" w:color="auto" w:fill="FFFFFF"/>
        </w:rPr>
      </w:pPr>
      <w:r w:rsidRPr="007D657B">
        <w:t xml:space="preserve">Варианта № 2 Контейнерный терминал </w:t>
      </w:r>
      <w:r w:rsidRPr="007D657B">
        <w:rPr>
          <w:shd w:val="clear" w:color="auto" w:fill="FFFFFF"/>
        </w:rPr>
        <w:t>АО «Логистика-Терминал» по адресу: РФ, город Санкт-Петербург, пос. Шушары, Московское шоссе, 54 А</w:t>
      </w:r>
    </w:p>
    <w:p w:rsidR="00AD1F3F" w:rsidRPr="00C35C7A" w:rsidRDefault="007D657B" w:rsidP="00AD1F3F">
      <w:pPr>
        <w:ind w:firstLine="567"/>
        <w:jc w:val="both"/>
      </w:pPr>
      <w:r w:rsidRPr="007D657B">
        <w:rPr>
          <w:shd w:val="clear" w:color="auto" w:fill="FFFFFF"/>
        </w:rPr>
        <w:t>Варианты №3,4 Контейнерный терминал Черниковка по адресу: РФ город Уфа , ул. Индустриальное шоссе д.13.</w:t>
      </w:r>
    </w:p>
    <w:p w:rsidR="00AD1F3F" w:rsidRDefault="00AD1F3F" w:rsidP="00AD1F3F">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rFonts w:eastAsia="Arial"/>
          <w:color w:val="000000"/>
        </w:rPr>
      </w:pPr>
      <w:r>
        <w:rPr>
          <w:rFonts w:eastAsia="Arial"/>
          <w:color w:val="000000"/>
        </w:rPr>
        <w:t>3.4. Приемка Товара осуществляется представителями Поставщика и Покупателя с подписанием товарной накладной (ТОРГ-12) либо УПД в месте приемки Товара</w:t>
      </w:r>
      <w:r w:rsidR="007D657B" w:rsidRPr="007D657B">
        <w:rPr>
          <w:rFonts w:eastAsia="Arial"/>
          <w:color w:val="000000"/>
        </w:rPr>
        <w:t xml:space="preserve"> после </w:t>
      </w:r>
      <w:r w:rsidRPr="008F2EFB">
        <w:rPr>
          <w:rFonts w:eastAsia="Arial"/>
          <w:color w:val="000000"/>
        </w:rPr>
        <w:t xml:space="preserve">получения положительного заключения от специализированной лицензированной организации (лаборатории) согласно п.3.5 настоящего Договора. </w:t>
      </w:r>
    </w:p>
    <w:p w:rsidR="00AD1F3F" w:rsidRPr="0007786C" w:rsidRDefault="00AD1F3F" w:rsidP="00AD1F3F">
      <w:pPr>
        <w:widowControl w:val="0"/>
        <w:pBdr>
          <w:top w:val="nil"/>
          <w:left w:val="nil"/>
          <w:bottom w:val="nil"/>
          <w:right w:val="nil"/>
          <w:between w:val="nil"/>
        </w:pBdr>
        <w:ind w:firstLine="567"/>
        <w:jc w:val="both"/>
        <w:rPr>
          <w:rFonts w:eastAsia="Arial"/>
          <w:color w:val="000000"/>
        </w:rPr>
      </w:pPr>
      <w:r>
        <w:rPr>
          <w:rFonts w:eastAsia="Arial"/>
          <w:color w:val="000000"/>
        </w:rPr>
        <w:t>Представитель Покупателя перед приемкой доставленного Товара предъявляет Поставщику следующие документы:</w:t>
      </w:r>
    </w:p>
    <w:p w:rsidR="00AD1F3F" w:rsidRPr="0007786C" w:rsidRDefault="00AD1F3F" w:rsidP="00AD1F3F">
      <w:pPr>
        <w:widowControl w:val="0"/>
        <w:pBdr>
          <w:top w:val="nil"/>
          <w:left w:val="nil"/>
          <w:bottom w:val="nil"/>
          <w:right w:val="nil"/>
          <w:between w:val="nil"/>
        </w:pBdr>
        <w:ind w:firstLine="567"/>
        <w:jc w:val="both"/>
        <w:rPr>
          <w:rFonts w:eastAsia="Arial"/>
          <w:color w:val="000000"/>
        </w:rPr>
      </w:pPr>
      <w:r>
        <w:rPr>
          <w:rFonts w:eastAsia="Arial"/>
          <w:color w:val="000000"/>
        </w:rPr>
        <w:lastRenderedPageBreak/>
        <w:t xml:space="preserve"> 1)  документ, удостоверяющий личность представителя Покупателя;  </w:t>
      </w:r>
    </w:p>
    <w:p w:rsidR="00AD1F3F" w:rsidRPr="0007786C" w:rsidRDefault="00AD1F3F" w:rsidP="00AD1F3F">
      <w:pPr>
        <w:widowControl w:val="0"/>
        <w:pBdr>
          <w:top w:val="nil"/>
          <w:left w:val="nil"/>
          <w:bottom w:val="nil"/>
          <w:right w:val="nil"/>
          <w:between w:val="nil"/>
        </w:pBdr>
        <w:ind w:firstLine="567"/>
        <w:jc w:val="both"/>
        <w:rPr>
          <w:rFonts w:eastAsia="Arial"/>
          <w:color w:val="000000"/>
        </w:rPr>
      </w:pPr>
      <w:r>
        <w:rPr>
          <w:rFonts w:eastAsia="Arial"/>
          <w:color w:val="000000"/>
        </w:rPr>
        <w:t xml:space="preserve"> 2) доверенность на представителя Покупателя, оформленную надлежащим образом. </w:t>
      </w:r>
    </w:p>
    <w:p w:rsidR="00AD1F3F" w:rsidRPr="0007786C" w:rsidRDefault="00AD1F3F" w:rsidP="00AD1F3F">
      <w:pPr>
        <w:widowControl w:val="0"/>
        <w:pBdr>
          <w:top w:val="nil"/>
          <w:left w:val="nil"/>
          <w:bottom w:val="nil"/>
          <w:right w:val="nil"/>
          <w:between w:val="nil"/>
        </w:pBdr>
        <w:ind w:firstLine="720"/>
        <w:jc w:val="both"/>
        <w:rPr>
          <w:rFonts w:eastAsia="Arial"/>
        </w:rPr>
      </w:pPr>
      <w:r>
        <w:rPr>
          <w:rFonts w:eastAsia="Arial"/>
        </w:rPr>
        <w:t>Представитель Поставщика перед приемкой доставленного Товара предъявляет Покупателю следующие документы:</w:t>
      </w:r>
    </w:p>
    <w:p w:rsidR="00AD1F3F" w:rsidRPr="0007786C" w:rsidRDefault="00AD1F3F" w:rsidP="00AD1F3F">
      <w:pPr>
        <w:widowControl w:val="0"/>
        <w:pBdr>
          <w:top w:val="nil"/>
          <w:left w:val="nil"/>
          <w:bottom w:val="nil"/>
          <w:right w:val="nil"/>
          <w:between w:val="nil"/>
        </w:pBdr>
        <w:ind w:firstLine="567"/>
        <w:jc w:val="both"/>
        <w:rPr>
          <w:rFonts w:eastAsia="Arial"/>
        </w:rPr>
      </w:pPr>
      <w:r>
        <w:rPr>
          <w:rFonts w:eastAsia="Arial"/>
        </w:rPr>
        <w:t xml:space="preserve">1)  документ, удостоверяющий личность представителя Поставщика;  </w:t>
      </w:r>
    </w:p>
    <w:p w:rsidR="00AD1F3F" w:rsidRPr="0007786C" w:rsidRDefault="00AD1F3F" w:rsidP="00AD1F3F">
      <w:pPr>
        <w:widowControl w:val="0"/>
        <w:pBdr>
          <w:top w:val="nil"/>
          <w:left w:val="nil"/>
          <w:bottom w:val="nil"/>
          <w:right w:val="nil"/>
          <w:between w:val="nil"/>
        </w:pBdr>
        <w:ind w:firstLine="567"/>
        <w:jc w:val="both"/>
        <w:rPr>
          <w:rFonts w:eastAsia="Arial"/>
        </w:rPr>
      </w:pPr>
      <w:r>
        <w:rPr>
          <w:rFonts w:eastAsia="Arial"/>
        </w:rPr>
        <w:t>2) доверенность на представителя Поставщика, оформленную надлежащим образом;</w:t>
      </w:r>
    </w:p>
    <w:p w:rsidR="00AD1F3F" w:rsidRPr="0007786C" w:rsidRDefault="00AD1F3F" w:rsidP="00AD1F3F">
      <w:pPr>
        <w:widowControl w:val="0"/>
        <w:pBdr>
          <w:top w:val="nil"/>
          <w:left w:val="nil"/>
          <w:bottom w:val="nil"/>
          <w:right w:val="nil"/>
          <w:between w:val="nil"/>
        </w:pBdr>
        <w:tabs>
          <w:tab w:val="left" w:pos="4635"/>
        </w:tabs>
        <w:ind w:firstLine="567"/>
        <w:jc w:val="both"/>
        <w:rPr>
          <w:rFonts w:eastAsia="Arial"/>
        </w:rPr>
      </w:pPr>
      <w:r>
        <w:rPr>
          <w:rFonts w:eastAsia="Arial"/>
        </w:rPr>
        <w:t>3) Паспорт качества на Товар;</w:t>
      </w:r>
    </w:p>
    <w:p w:rsidR="00AD1F3F" w:rsidRPr="0007786C" w:rsidRDefault="00AD1F3F" w:rsidP="00AD1F3F">
      <w:pPr>
        <w:widowControl w:val="0"/>
        <w:pBdr>
          <w:top w:val="nil"/>
          <w:left w:val="nil"/>
          <w:bottom w:val="nil"/>
          <w:right w:val="nil"/>
          <w:between w:val="nil"/>
        </w:pBdr>
        <w:ind w:firstLine="567"/>
        <w:jc w:val="both"/>
        <w:rPr>
          <w:rFonts w:eastAsia="Arial"/>
        </w:rPr>
      </w:pPr>
      <w:r>
        <w:rPr>
          <w:rFonts w:eastAsia="Arial"/>
        </w:rPr>
        <w:t>4) Сертификат соответствия на Товар.</w:t>
      </w:r>
    </w:p>
    <w:p w:rsidR="00AD1F3F" w:rsidRPr="00374316" w:rsidRDefault="00AD1F3F" w:rsidP="00AD1F3F">
      <w:pPr>
        <w:pBdr>
          <w:top w:val="nil"/>
          <w:left w:val="nil"/>
          <w:bottom w:val="nil"/>
          <w:right w:val="nil"/>
          <w:between w:val="nil"/>
        </w:pBdr>
        <w:ind w:firstLine="567"/>
        <w:jc w:val="both"/>
        <w:rPr>
          <w:rFonts w:eastAsia="Arial"/>
          <w:color w:val="000000"/>
        </w:rPr>
      </w:pPr>
      <w:r>
        <w:rPr>
          <w:rFonts w:eastAsia="Arial"/>
          <w:color w:val="000000"/>
        </w:rPr>
        <w:t xml:space="preserve">3.5. </w:t>
      </w:r>
      <w:r w:rsidRPr="008F2EFB">
        <w:rPr>
          <w:rFonts w:eastAsia="Arial"/>
          <w:color w:val="000000"/>
        </w:rPr>
        <w:t>Покупатель в целях</w:t>
      </w:r>
      <w:r w:rsidRPr="00374316">
        <w:rPr>
          <w:rFonts w:eastAsia="Arial"/>
          <w:color w:val="000000"/>
        </w:rPr>
        <w:t xml:space="preserve">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Отбор образцов Товара может производится Покупателем как на складе Покупателя – контейнерном терминале </w:t>
      </w:r>
      <w:r>
        <w:rPr>
          <w:rFonts w:eastAsia="Arial"/>
          <w:color w:val="000000"/>
        </w:rPr>
        <w:t>Черник</w:t>
      </w:r>
      <w:r w:rsidR="00445F74">
        <w:rPr>
          <w:rFonts w:eastAsia="Arial"/>
          <w:color w:val="000000"/>
        </w:rPr>
        <w:t>о</w:t>
      </w:r>
      <w:r>
        <w:rPr>
          <w:rFonts w:eastAsia="Arial"/>
          <w:color w:val="000000"/>
        </w:rPr>
        <w:t>вка</w:t>
      </w:r>
      <w:r w:rsidRPr="00374316">
        <w:rPr>
          <w:rFonts w:eastAsia="Arial"/>
          <w:color w:val="000000"/>
        </w:rPr>
        <w:t xml:space="preserve"> так и на складе Поставщика или на промежуточных точках доставки - контейнерных терминалах Лагерная</w:t>
      </w:r>
      <w:r>
        <w:rPr>
          <w:rFonts w:eastAsia="Arial"/>
          <w:color w:val="000000"/>
        </w:rPr>
        <w:t>, АО «Логистика-Терминал», исходя из выбранного варианта поставки Товара</w:t>
      </w:r>
      <w:r w:rsidRPr="00374316">
        <w:rPr>
          <w:rFonts w:eastAsia="Arial"/>
          <w:color w:val="000000"/>
        </w:rPr>
        <w:t xml:space="preserve">. В случае </w:t>
      </w:r>
      <w:r>
        <w:rPr>
          <w:rFonts w:eastAsia="Arial"/>
          <w:color w:val="000000"/>
        </w:rPr>
        <w:t xml:space="preserve">неполучения положительного заключения от специализированной лицензированной организации (лоборатории) при </w:t>
      </w:r>
      <w:r w:rsidRPr="00374316">
        <w:rPr>
          <w:rFonts w:eastAsia="Arial"/>
          <w:color w:val="000000"/>
        </w:rPr>
        <w:t xml:space="preserve">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 с даты обнаружения дефектов. В случае передачи образцов Товара в специализированную лицензированную организацию (лабораторию) для проведения испытаний срок поставки может быть продлен на срок испытаний, но не более </w:t>
      </w:r>
      <w:r w:rsidR="00936478">
        <w:rPr>
          <w:rFonts w:eastAsia="Arial"/>
          <w:color w:val="000000"/>
        </w:rPr>
        <w:t xml:space="preserve">чем на </w:t>
      </w:r>
      <w:r w:rsidRPr="00374316">
        <w:rPr>
          <w:rFonts w:eastAsia="Arial"/>
          <w:color w:val="000000"/>
        </w:rPr>
        <w:t>30 (</w:t>
      </w:r>
      <w:r w:rsidR="00936478" w:rsidRPr="00374316">
        <w:rPr>
          <w:rFonts w:eastAsia="Arial"/>
          <w:color w:val="000000"/>
        </w:rPr>
        <w:t>тридцат</w:t>
      </w:r>
      <w:r w:rsidR="00936478">
        <w:rPr>
          <w:rFonts w:eastAsia="Arial"/>
          <w:color w:val="000000"/>
        </w:rPr>
        <w:t>ь</w:t>
      </w:r>
      <w:r w:rsidRPr="00374316">
        <w:rPr>
          <w:rFonts w:eastAsia="Arial"/>
          <w:color w:val="000000"/>
        </w:rPr>
        <w:t>)  календарных дней.</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3.6.   Покупатель осуществляет сплошной входной контроль Товара в соответствии с ГОСТ 24297-13. Покупатель вправе осуществлять приемку Товара в присутствии представителя сторонней организации, осуществляющей функции входного и строительного контроля по отдельному договору.</w:t>
      </w:r>
    </w:p>
    <w:p w:rsidR="00AD1F3F" w:rsidRPr="0007786C" w:rsidRDefault="00AD1F3F" w:rsidP="00AD1F3F">
      <w:pPr>
        <w:widowControl w:val="0"/>
        <w:pBdr>
          <w:top w:val="nil"/>
          <w:left w:val="nil"/>
          <w:bottom w:val="nil"/>
          <w:right w:val="nil"/>
          <w:between w:val="nil"/>
        </w:pBdr>
        <w:ind w:firstLine="567"/>
        <w:jc w:val="both"/>
        <w:rPr>
          <w:rFonts w:eastAsia="Arial"/>
          <w:color w:val="000000"/>
        </w:rPr>
      </w:pPr>
      <w:r>
        <w:rPr>
          <w:rFonts w:eastAsia="Arial"/>
          <w:color w:val="000000"/>
        </w:rPr>
        <w:t xml:space="preserve">3.7. При приемке Товара представитель Покупателя осуществляет его проверку по количеству, качеству (за исключением скрытых недостатков) и ассортименту в соответствии с согласованной Сторонами Спецификацией. </w:t>
      </w:r>
    </w:p>
    <w:p w:rsidR="00AD1F3F" w:rsidRPr="0007786C" w:rsidRDefault="00AD1F3F" w:rsidP="00AD1F3F">
      <w:pPr>
        <w:widowControl w:val="0"/>
        <w:pBdr>
          <w:top w:val="nil"/>
          <w:left w:val="nil"/>
          <w:bottom w:val="nil"/>
          <w:right w:val="nil"/>
          <w:between w:val="nil"/>
        </w:pBdr>
        <w:ind w:firstLine="567"/>
        <w:jc w:val="both"/>
        <w:rPr>
          <w:rFonts w:eastAsia="Arial"/>
          <w:color w:val="000000"/>
        </w:rPr>
      </w:pPr>
      <w:r>
        <w:rPr>
          <w:rFonts w:eastAsia="Arial"/>
          <w:color w:val="000000"/>
        </w:rPr>
        <w:t>3.8.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 xml:space="preserve">3.9. Датой поставки Товара считается дата подписания Сторонами товарной накладной (ТОРГ-12) либо УПД. </w:t>
      </w:r>
    </w:p>
    <w:p w:rsidR="00AD1F3F" w:rsidRDefault="00AD1F3F" w:rsidP="00AD1F3F">
      <w:pPr>
        <w:keepNext/>
        <w:keepLines/>
        <w:pBdr>
          <w:top w:val="nil"/>
          <w:left w:val="nil"/>
          <w:bottom w:val="nil"/>
          <w:right w:val="nil"/>
          <w:between w:val="nil"/>
        </w:pBdr>
        <w:ind w:firstLine="567"/>
        <w:jc w:val="both"/>
        <w:rPr>
          <w:rFonts w:eastAsia="Arial"/>
        </w:rPr>
      </w:pPr>
      <w:r>
        <w:rPr>
          <w:rFonts w:eastAsia="Arial"/>
          <w:color w:val="000000"/>
        </w:rPr>
        <w:t xml:space="preserve">3.10. Срок поставки – ___ (__________________) календарных дней с даты подписания </w:t>
      </w:r>
      <w:r w:rsidR="00202D91">
        <w:rPr>
          <w:rFonts w:eastAsia="Arial"/>
          <w:color w:val="000000"/>
        </w:rPr>
        <w:t>Д</w:t>
      </w:r>
      <w:r>
        <w:rPr>
          <w:rFonts w:eastAsia="Arial"/>
          <w:color w:val="000000"/>
        </w:rPr>
        <w:t>оговора</w:t>
      </w:r>
      <w:r w:rsidR="007D657B" w:rsidRPr="007D657B">
        <w:rPr>
          <w:rFonts w:eastAsia="Arial"/>
          <w:color w:val="000000"/>
        </w:rPr>
        <w:t xml:space="preserve"> </w:t>
      </w:r>
      <w:r w:rsidR="00202D91">
        <w:rPr>
          <w:rFonts w:eastAsia="Arial"/>
          <w:color w:val="000000"/>
        </w:rPr>
        <w:t>независимо от выбра варианта поставки</w:t>
      </w:r>
      <w:r>
        <w:rPr>
          <w:rFonts w:eastAsia="Arial"/>
          <w:color w:val="000000"/>
        </w:rPr>
        <w:t>.</w:t>
      </w:r>
      <w:r w:rsidRPr="00146FFC">
        <w:rPr>
          <w:rFonts w:eastAsia="Arial"/>
        </w:rPr>
        <w:t xml:space="preserve"> </w:t>
      </w:r>
    </w:p>
    <w:p w:rsidR="00AD1F3F" w:rsidRPr="0007786C" w:rsidRDefault="00AD1F3F" w:rsidP="00AD1F3F">
      <w:pPr>
        <w:keepNext/>
        <w:keepLines/>
        <w:pBdr>
          <w:top w:val="nil"/>
          <w:left w:val="nil"/>
          <w:bottom w:val="nil"/>
          <w:right w:val="nil"/>
          <w:between w:val="nil"/>
        </w:pBdr>
        <w:ind w:firstLine="567"/>
        <w:jc w:val="both"/>
        <w:rPr>
          <w:rFonts w:eastAsia="Arial"/>
          <w:color w:val="000000"/>
        </w:rPr>
      </w:pPr>
      <w:r>
        <w:rPr>
          <w:rFonts w:eastAsia="Arial"/>
        </w:rPr>
        <w:t xml:space="preserve">3.11. </w:t>
      </w:r>
      <w:r>
        <w:rPr>
          <w:rFonts w:eastAsia="Arial"/>
          <w:color w:val="000000"/>
        </w:rPr>
        <w:t>Стороны в рамках настоящего Договора оформля</w:t>
      </w:r>
      <w:r>
        <w:rPr>
          <w:rFonts w:eastAsia="Arial"/>
        </w:rPr>
        <w:t xml:space="preserve">ют документы </w:t>
      </w:r>
      <w:r>
        <w:rPr>
          <w:rFonts w:eastAsia="Arial"/>
          <w:color w:val="000000"/>
        </w:rPr>
        <w:t xml:space="preserve"> в электронной форме с применением усиленной квалифицированной электронной  подписи (далее - </w:t>
      </w:r>
      <w:r>
        <w:rPr>
          <w:rFonts w:eastAsia="Arial"/>
        </w:rPr>
        <w:t>«</w:t>
      </w:r>
      <w:r>
        <w:rPr>
          <w:rFonts w:eastAsia="Arial"/>
          <w:color w:val="000000"/>
        </w:rPr>
        <w:t>квалифицированн</w:t>
      </w:r>
      <w:r>
        <w:rPr>
          <w:rFonts w:eastAsia="Arial"/>
        </w:rPr>
        <w:t>ая</w:t>
      </w:r>
      <w:r>
        <w:rPr>
          <w:rFonts w:eastAsia="Arial"/>
          <w:color w:val="000000"/>
        </w:rPr>
        <w:t xml:space="preserve"> электронн</w:t>
      </w:r>
      <w:r>
        <w:rPr>
          <w:rFonts w:eastAsia="Arial"/>
        </w:rPr>
        <w:t>ая</w:t>
      </w:r>
      <w:r>
        <w:rPr>
          <w:rFonts w:eastAsia="Arial"/>
          <w:color w:val="000000"/>
        </w:rPr>
        <w:t xml:space="preserve"> подпись</w:t>
      </w:r>
      <w:r>
        <w:rPr>
          <w:rFonts w:eastAsia="Arial"/>
        </w:rPr>
        <w:t>»</w:t>
      </w:r>
      <w:r>
        <w:rPr>
          <w:rFonts w:eastAsia="Arial"/>
          <w:color w:val="000000"/>
        </w:rPr>
        <w:t xml:space="preserve">). </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rPr>
        <w:t xml:space="preserve">Порядок организации электронного документооборота согласован Сторонами в Приложении № 3 к настоящему Договору. </w:t>
      </w:r>
      <w:r>
        <w:rPr>
          <w:rFonts w:eastAsia="Arial"/>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r>
        <w:rPr>
          <w:rFonts w:eastAsia="Arial"/>
        </w:rPr>
        <w:t>Договору</w:t>
      </w:r>
      <w:r>
        <w:rPr>
          <w:rFonts w:eastAsia="Arial"/>
          <w:color w:val="000000"/>
        </w:rPr>
        <w:t xml:space="preserve">,  следующие формализованные документы: универсальный передаточный документ УПД, товарная накладная ТОРГ-12, счет-фактура, а также иные виды формализованных первичных учётных документов (далее – </w:t>
      </w:r>
      <w:r>
        <w:rPr>
          <w:rFonts w:eastAsia="Arial"/>
        </w:rPr>
        <w:t>«</w:t>
      </w:r>
      <w:r>
        <w:rPr>
          <w:rFonts w:eastAsia="Arial"/>
          <w:color w:val="000000"/>
        </w:rPr>
        <w:t>первичные документы</w:t>
      </w:r>
      <w:r>
        <w:rPr>
          <w:rFonts w:eastAsia="Arial"/>
        </w:rPr>
        <w:t>»</w:t>
      </w:r>
      <w:r>
        <w:rPr>
          <w:rFonts w:eastAsia="Arial"/>
          <w:color w:val="000000"/>
        </w:rPr>
        <w:t>).</w:t>
      </w:r>
    </w:p>
    <w:p w:rsidR="00AD1F3F" w:rsidRDefault="00AD1F3F" w:rsidP="00AD1F3F">
      <w:pPr>
        <w:keepNext/>
        <w:keepLines/>
        <w:pBdr>
          <w:top w:val="nil"/>
          <w:left w:val="nil"/>
          <w:bottom w:val="nil"/>
          <w:right w:val="nil"/>
          <w:between w:val="nil"/>
        </w:pBdr>
        <w:ind w:firstLine="567"/>
        <w:jc w:val="both"/>
        <w:rPr>
          <w:color w:val="000000"/>
        </w:rPr>
      </w:pPr>
      <w:r w:rsidRPr="00581CD7">
        <w:rPr>
          <w:color w:val="000000"/>
        </w:rPr>
        <w:lastRenderedPageBreak/>
        <w:t>Поставщик в течение 2 (двух) календарных дней  по завершении приемки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документами в электронном виде Получателю по телекоммуникационным каналам связи.</w:t>
      </w:r>
    </w:p>
    <w:p w:rsidR="00AD1F3F" w:rsidRPr="008919D7" w:rsidRDefault="00AD1F3F" w:rsidP="00AD1F3F">
      <w:pPr>
        <w:pBdr>
          <w:top w:val="nil"/>
          <w:left w:val="nil"/>
          <w:bottom w:val="nil"/>
          <w:right w:val="nil"/>
          <w:between w:val="nil"/>
        </w:pBdr>
        <w:ind w:firstLine="567"/>
        <w:jc w:val="both"/>
        <w:rPr>
          <w:color w:val="000000"/>
        </w:rPr>
      </w:pPr>
      <w:r w:rsidRPr="00581CD7">
        <w:rPr>
          <w:color w:val="000000"/>
        </w:rPr>
        <w:t>Покупатель в течение 3 (трёх) календарных дней с даты получения документов подписывает документы квалифицированной электронной подписью и отправляет их Поставщику – в том случае, если согласен с содержанием документов или отказывает Поставщику в подписании документов - при несогласии с содержанием документов. При наличии мотивированного отказа Покупатель от приемки Товара Сторонами составляется  на</w:t>
      </w:r>
    </w:p>
    <w:p w:rsidR="00AD1F3F" w:rsidRDefault="00AD1F3F" w:rsidP="00AD1F3F">
      <w:pPr>
        <w:keepNext/>
        <w:keepLines/>
        <w:pBdr>
          <w:top w:val="nil"/>
          <w:left w:val="nil"/>
          <w:bottom w:val="nil"/>
          <w:right w:val="nil"/>
          <w:between w:val="nil"/>
        </w:pBdr>
        <w:jc w:val="both"/>
        <w:rPr>
          <w:rFonts w:eastAsia="Arial"/>
          <w:color w:val="000000"/>
        </w:rPr>
      </w:pPr>
      <w:r w:rsidRPr="00581CD7">
        <w:rPr>
          <w:color w:val="000000"/>
        </w:rPr>
        <w:t>бумажном носителе акт с перечнем недостатков Товара и указанием сроков устранения недостатков. Стороны подтверждают, что отсутствие ответных действий Покупателя не является согласием Покупателя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r>
        <w:rPr>
          <w:color w:val="000000"/>
        </w:rPr>
        <w:t xml:space="preserve"> </w:t>
      </w:r>
    </w:p>
    <w:p w:rsidR="00AD1F3F" w:rsidRPr="0007786C" w:rsidRDefault="00AD1F3F" w:rsidP="00AD1F3F">
      <w:pPr>
        <w:keepNext/>
        <w:keepLines/>
        <w:pBdr>
          <w:top w:val="nil"/>
          <w:left w:val="nil"/>
          <w:bottom w:val="nil"/>
          <w:right w:val="nil"/>
          <w:between w:val="nil"/>
        </w:pBdr>
        <w:ind w:firstLine="567"/>
        <w:jc w:val="both"/>
        <w:rPr>
          <w:rFonts w:eastAsia="Arial"/>
          <w:color w:val="000000"/>
        </w:rPr>
      </w:pPr>
      <w:r>
        <w:rPr>
          <w:rFonts w:eastAsia="Arial"/>
          <w:color w:val="000000"/>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
    <w:p w:rsidR="00AD1F3F" w:rsidRDefault="00AD1F3F" w:rsidP="00AD1F3F">
      <w:pPr>
        <w:keepNext/>
        <w:keepLines/>
        <w:pBdr>
          <w:top w:val="nil"/>
          <w:left w:val="nil"/>
          <w:bottom w:val="nil"/>
          <w:right w:val="nil"/>
          <w:between w:val="nil"/>
        </w:pBdr>
        <w:ind w:firstLine="567"/>
        <w:jc w:val="both"/>
        <w:rPr>
          <w:rFonts w:eastAsia="Arial"/>
          <w:color w:val="000000"/>
        </w:rPr>
      </w:pPr>
      <w:r w:rsidRPr="00CE002A">
        <w:rPr>
          <w:rFonts w:eastAsia="Arial"/>
          <w:color w:val="000000"/>
        </w:rPr>
        <w:t xml:space="preserve">Сторона, использующая ключ квалифицированной электронной подписи, обязана соблюдать его конфиденциальность. </w:t>
      </w:r>
    </w:p>
    <w:p w:rsidR="00AD1F3F" w:rsidRDefault="00AD1F3F" w:rsidP="00AD1F3F">
      <w:pPr>
        <w:keepNext/>
        <w:keepLines/>
        <w:pBdr>
          <w:top w:val="nil"/>
          <w:left w:val="nil"/>
          <w:bottom w:val="nil"/>
          <w:right w:val="nil"/>
          <w:between w:val="nil"/>
        </w:pBdr>
        <w:ind w:firstLine="567"/>
        <w:jc w:val="both"/>
        <w:rPr>
          <w:rFonts w:eastAsia="Arial"/>
          <w:color w:val="000000"/>
        </w:rPr>
      </w:pPr>
      <w:r w:rsidRPr="00CE002A">
        <w:rPr>
          <w:rFonts w:eastAsia="Arial"/>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D1F3F" w:rsidRDefault="00AD1F3F" w:rsidP="00AD1F3F">
      <w:pPr>
        <w:pStyle w:val="aff9"/>
        <w:ind w:firstLine="567"/>
        <w:jc w:val="both"/>
        <w:rPr>
          <w:rFonts w:ascii="Times New Roman" w:hAnsi="Times New Roman"/>
          <w:sz w:val="24"/>
          <w:szCs w:val="24"/>
          <w:lang w:eastAsia="ru-RU"/>
        </w:rPr>
      </w:pPr>
      <w:r>
        <w:rPr>
          <w:rFonts w:ascii="Times New Roman" w:hAnsi="Times New Roman"/>
          <w:sz w:val="24"/>
          <w:szCs w:val="24"/>
          <w:lang w:eastAsia="ru-RU"/>
        </w:rPr>
        <w:t>3.12. В случае  существенного нарушения требований к качеству Товара Покупатель вправе по своему выбору:</w:t>
      </w:r>
    </w:p>
    <w:p w:rsidR="00AD1F3F" w:rsidRDefault="00AD1F3F" w:rsidP="00AD1F3F">
      <w:pPr>
        <w:pStyle w:val="aff9"/>
        <w:ind w:firstLine="567"/>
        <w:jc w:val="both"/>
        <w:rPr>
          <w:rFonts w:ascii="Times New Roman" w:hAnsi="Times New Roman"/>
          <w:sz w:val="24"/>
          <w:szCs w:val="24"/>
          <w:lang w:eastAsia="ru-RU"/>
        </w:rPr>
      </w:pPr>
      <w:r>
        <w:rPr>
          <w:rFonts w:ascii="Times New Roman" w:hAnsi="Times New Roman"/>
          <w:sz w:val="24"/>
          <w:szCs w:val="24"/>
          <w:lang w:eastAsia="ru-RU"/>
        </w:rPr>
        <w:t>отказаться от исполнения Договора и потребовать возврата уплаченной за Товар денежной суммы;</w:t>
      </w:r>
    </w:p>
    <w:p w:rsidR="00AD1F3F" w:rsidRDefault="00AD1F3F" w:rsidP="00AD1F3F">
      <w:pPr>
        <w:pStyle w:val="aff9"/>
        <w:ind w:firstLine="567"/>
        <w:jc w:val="both"/>
        <w:rPr>
          <w:rFonts w:ascii="Times New Roman" w:hAnsi="Times New Roman"/>
          <w:sz w:val="24"/>
          <w:szCs w:val="24"/>
          <w:lang w:eastAsia="ru-RU"/>
        </w:rPr>
      </w:pPr>
      <w:r>
        <w:rPr>
          <w:rFonts w:ascii="Times New Roman" w:hAnsi="Times New Roman"/>
          <w:sz w:val="24"/>
          <w:szCs w:val="24"/>
          <w:lang w:eastAsia="ru-RU"/>
        </w:rPr>
        <w:t>потребовать замены Товара ненадлежащего качества на Товар, соответствующий Договору.</w:t>
      </w:r>
    </w:p>
    <w:p w:rsidR="00AD1F3F" w:rsidRPr="008E5686" w:rsidRDefault="007D657B" w:rsidP="008F2EFB">
      <w:pPr>
        <w:ind w:firstLine="567"/>
        <w:jc w:val="both"/>
        <w:rPr>
          <w:b/>
          <w:i/>
          <w:highlight w:val="yellow"/>
        </w:rPr>
      </w:pPr>
      <w:r w:rsidRPr="007D657B">
        <w:rPr>
          <w:color w:val="2C2D2E"/>
        </w:rPr>
        <w:t xml:space="preserve">3.13. </w:t>
      </w:r>
      <w:r w:rsidRPr="007D657B">
        <w:t>Если Поставщик не поставил предусмотренное Договором количество Товара либо не выполнил требования Покупателя о замене недоброкачественного Товара или о доукомплектовании Товара в установленный срок, Покупатель вправе приобрести непоставленный Товар у других лиц с отнесением на счет Поставщика всех необходимых и разумных расходов на их приобретение. Исчисление расходов Покупателя на приобретение у других лиц Товара в случаях их недопоставки Поставщиком или невыполнения требований Покупателя об устранении недостатков Товара либо доукомплектовании Товара производится по правилам, предусмотренным п. 1 ст. 524 ГК РФ. Покупатель вправе отказаться от оплаты Товара ненадлежащего качества и некомплектного Товара, а если такие товары оплачены, потребовать возврата уплаченных сумм впредь до устранения недостатков и доукомплектования товаров либо до их замены.</w:t>
      </w:r>
    </w:p>
    <w:p w:rsidR="00AD1F3F" w:rsidRDefault="00AD1F3F" w:rsidP="00AD1F3F">
      <w:pPr>
        <w:keepNext/>
        <w:keepLines/>
        <w:pBdr>
          <w:top w:val="nil"/>
          <w:left w:val="nil"/>
          <w:bottom w:val="nil"/>
          <w:right w:val="nil"/>
          <w:between w:val="nil"/>
        </w:pBdr>
        <w:ind w:firstLine="567"/>
        <w:jc w:val="both"/>
        <w:rPr>
          <w:rFonts w:eastAsia="Arial"/>
          <w:color w:val="000000"/>
        </w:rPr>
      </w:pPr>
    </w:p>
    <w:p w:rsidR="00AD1F3F" w:rsidRPr="0007786C" w:rsidRDefault="00AD1F3F" w:rsidP="00AD1F3F">
      <w:pPr>
        <w:widowControl w:val="0"/>
        <w:pBdr>
          <w:top w:val="nil"/>
          <w:left w:val="nil"/>
          <w:bottom w:val="nil"/>
          <w:right w:val="nil"/>
          <w:between w:val="nil"/>
        </w:pBdr>
        <w:ind w:firstLine="720"/>
        <w:jc w:val="center"/>
        <w:rPr>
          <w:rFonts w:eastAsia="Arial"/>
          <w:b/>
          <w:color w:val="000000"/>
        </w:rPr>
      </w:pPr>
      <w:r>
        <w:rPr>
          <w:rFonts w:eastAsia="Arial"/>
          <w:b/>
          <w:color w:val="000000"/>
        </w:rPr>
        <w:t>4. Обязанности Сторон</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4.1. Поставщик обязан:</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 xml:space="preserve">4.1.1. Осуществлять поставку Товара в количестве и сроки, предусмотренные условиями настоящего Договора и Спецификациями. </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4.1.2. Предоставить на Товар сертификаты и паспорта, а также другие документы, подтверждающие качество Товара и его соответствие требованиям законодательства Российской Федерации.</w:t>
      </w:r>
    </w:p>
    <w:p w:rsidR="00AD1F3F" w:rsidRDefault="00AD1F3F" w:rsidP="00AD1F3F">
      <w:pPr>
        <w:pBdr>
          <w:top w:val="nil"/>
          <w:left w:val="nil"/>
          <w:bottom w:val="nil"/>
          <w:right w:val="nil"/>
          <w:between w:val="nil"/>
        </w:pBdr>
        <w:ind w:firstLine="567"/>
        <w:jc w:val="both"/>
        <w:rPr>
          <w:rFonts w:eastAsia="Arial"/>
          <w:color w:val="000000"/>
        </w:rPr>
      </w:pPr>
      <w:r>
        <w:rPr>
          <w:rFonts w:eastAsia="Arial"/>
          <w:color w:val="000000"/>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D1F3F" w:rsidRPr="00E61B7A" w:rsidRDefault="00AD1F3F" w:rsidP="00AD1F3F">
      <w:pPr>
        <w:pStyle w:val="afb"/>
        <w:tabs>
          <w:tab w:val="num" w:pos="-567"/>
        </w:tabs>
        <w:ind w:firstLine="567"/>
        <w:jc w:val="both"/>
        <w:rPr>
          <w:sz w:val="24"/>
          <w:szCs w:val="24"/>
        </w:rPr>
      </w:pPr>
      <w:r w:rsidRPr="00E61B7A">
        <w:rPr>
          <w:sz w:val="24"/>
          <w:szCs w:val="24"/>
        </w:rPr>
        <w:lastRenderedPageBreak/>
        <w:t>4.1.4. Обеспечить своих работников необходимыми средствами индивидуальной защиты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Покупателя без указанных средств индивидуальной защиты.</w:t>
      </w:r>
    </w:p>
    <w:p w:rsidR="00AD1F3F" w:rsidRPr="0007786C" w:rsidRDefault="00AD1F3F" w:rsidP="00AD1F3F">
      <w:pPr>
        <w:pBdr>
          <w:top w:val="nil"/>
          <w:left w:val="nil"/>
          <w:bottom w:val="nil"/>
          <w:right w:val="nil"/>
          <w:between w:val="nil"/>
        </w:pBdr>
        <w:ind w:firstLine="567"/>
        <w:jc w:val="both"/>
        <w:rPr>
          <w:rFonts w:eastAsia="Arial"/>
          <w:color w:val="000000"/>
        </w:rPr>
      </w:pPr>
      <w:r w:rsidRPr="00E61B7A">
        <w:t xml:space="preserve">4.1.5. Проводить инструктаж своих работников по безопасности движения, охране труда, технике безопасности при нахождении на терминале Покупателя (Приложение № </w:t>
      </w:r>
      <w:r>
        <w:t>4</w:t>
      </w:r>
      <w:r w:rsidRPr="00E61B7A">
        <w:t xml:space="preserve"> к настоящему Договору) и обеспечить их соблюдение.</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4.2. Покупатель обязан:</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4.2.1. Оплатить Товар в размерах и в сроки, установленные настоящим Договором.</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4.2.2. Осуществлять проверку при приемке Товара по количеству и качеству (за исключением скрытых недостатков) в соответствии со Спецификацией.</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4.2.3. Обеспечить явку своего представителя во время приемки Товара.</w:t>
      </w:r>
    </w:p>
    <w:p w:rsidR="00AD1F3F" w:rsidRPr="0007786C" w:rsidRDefault="00AD1F3F" w:rsidP="00AD1F3F">
      <w:pPr>
        <w:pBdr>
          <w:top w:val="nil"/>
          <w:left w:val="nil"/>
          <w:bottom w:val="nil"/>
          <w:right w:val="nil"/>
          <w:between w:val="nil"/>
        </w:pBdr>
        <w:ind w:firstLine="567"/>
        <w:jc w:val="both"/>
        <w:rPr>
          <w:rFonts w:eastAsia="Arial"/>
          <w:color w:val="000000"/>
        </w:rPr>
      </w:pPr>
    </w:p>
    <w:p w:rsidR="00AD1F3F" w:rsidRPr="0007786C" w:rsidRDefault="00AD1F3F" w:rsidP="00AD1F3F">
      <w:pPr>
        <w:widowControl w:val="0"/>
        <w:pBdr>
          <w:top w:val="nil"/>
          <w:left w:val="nil"/>
          <w:bottom w:val="nil"/>
          <w:right w:val="nil"/>
          <w:between w:val="nil"/>
        </w:pBdr>
        <w:ind w:firstLine="720"/>
        <w:jc w:val="center"/>
        <w:rPr>
          <w:rFonts w:eastAsia="Arial"/>
          <w:b/>
          <w:color w:val="000000"/>
        </w:rPr>
      </w:pPr>
      <w:r>
        <w:rPr>
          <w:rFonts w:eastAsia="Arial"/>
          <w:b/>
          <w:color w:val="000000"/>
        </w:rPr>
        <w:t>5. Упаковка Товара</w:t>
      </w:r>
    </w:p>
    <w:p w:rsidR="00AD1F3F" w:rsidRPr="0007786C" w:rsidRDefault="00AD1F3F" w:rsidP="00AD1F3F">
      <w:pPr>
        <w:widowControl w:val="0"/>
        <w:pBdr>
          <w:top w:val="nil"/>
          <w:left w:val="nil"/>
          <w:bottom w:val="nil"/>
          <w:right w:val="nil"/>
          <w:between w:val="nil"/>
        </w:pBdr>
        <w:ind w:firstLine="720"/>
        <w:jc w:val="both"/>
        <w:rPr>
          <w:rFonts w:eastAsia="Arial"/>
          <w:color w:val="000000"/>
        </w:rPr>
      </w:pPr>
      <w:r>
        <w:rPr>
          <w:rFonts w:eastAsia="Arial"/>
          <w:color w:val="000000"/>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D1F3F" w:rsidRPr="0007786C" w:rsidRDefault="00AD1F3F" w:rsidP="00AD1F3F">
      <w:pPr>
        <w:widowControl w:val="0"/>
        <w:pBdr>
          <w:top w:val="nil"/>
          <w:left w:val="nil"/>
          <w:bottom w:val="nil"/>
          <w:right w:val="nil"/>
          <w:between w:val="nil"/>
        </w:pBdr>
        <w:ind w:firstLine="720"/>
        <w:jc w:val="center"/>
        <w:rPr>
          <w:rFonts w:eastAsia="Arial"/>
          <w:b/>
          <w:color w:val="000000"/>
        </w:rPr>
      </w:pPr>
    </w:p>
    <w:p w:rsidR="00AD1F3F" w:rsidRPr="0007786C" w:rsidRDefault="00AD1F3F" w:rsidP="00AD1F3F">
      <w:pPr>
        <w:widowControl w:val="0"/>
        <w:pBdr>
          <w:top w:val="nil"/>
          <w:left w:val="nil"/>
          <w:bottom w:val="nil"/>
          <w:right w:val="nil"/>
          <w:between w:val="nil"/>
        </w:pBdr>
        <w:ind w:firstLine="720"/>
        <w:jc w:val="center"/>
        <w:rPr>
          <w:rFonts w:eastAsia="Arial"/>
          <w:b/>
          <w:color w:val="000000"/>
        </w:rPr>
      </w:pPr>
      <w:r>
        <w:rPr>
          <w:rFonts w:eastAsia="Arial"/>
          <w:b/>
          <w:color w:val="000000"/>
        </w:rPr>
        <w:t>6.   Переход права собственности и рисков</w:t>
      </w:r>
    </w:p>
    <w:p w:rsidR="00AD1F3F" w:rsidRPr="0007786C" w:rsidRDefault="00AD1F3F" w:rsidP="00AD1F3F">
      <w:pPr>
        <w:widowControl w:val="0"/>
        <w:pBdr>
          <w:top w:val="nil"/>
          <w:left w:val="nil"/>
          <w:bottom w:val="nil"/>
          <w:right w:val="nil"/>
          <w:between w:val="nil"/>
        </w:pBdr>
        <w:ind w:firstLine="708"/>
        <w:jc w:val="both"/>
        <w:rPr>
          <w:rFonts w:eastAsia="Arial"/>
          <w:color w:val="000000"/>
        </w:rPr>
      </w:pPr>
      <w:r>
        <w:rPr>
          <w:rFonts w:eastAsia="Arial"/>
          <w:color w:val="000000"/>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либо УПД.</w:t>
      </w:r>
    </w:p>
    <w:p w:rsidR="00AD1F3F" w:rsidRPr="0007786C" w:rsidRDefault="00AD1F3F" w:rsidP="00AD1F3F">
      <w:pPr>
        <w:widowControl w:val="0"/>
        <w:pBdr>
          <w:top w:val="nil"/>
          <w:left w:val="nil"/>
          <w:bottom w:val="nil"/>
          <w:right w:val="nil"/>
          <w:between w:val="nil"/>
        </w:pBdr>
        <w:spacing w:after="40"/>
        <w:ind w:firstLine="720"/>
        <w:jc w:val="both"/>
        <w:rPr>
          <w:rFonts w:eastAsia="Arial"/>
          <w:color w:val="000000"/>
        </w:rPr>
      </w:pPr>
    </w:p>
    <w:p w:rsidR="00AD1F3F" w:rsidRPr="0007786C" w:rsidRDefault="00AD1F3F" w:rsidP="00AD1F3F">
      <w:pPr>
        <w:widowControl w:val="0"/>
        <w:pBdr>
          <w:top w:val="nil"/>
          <w:left w:val="nil"/>
          <w:bottom w:val="nil"/>
          <w:right w:val="nil"/>
          <w:between w:val="nil"/>
        </w:pBdr>
        <w:ind w:firstLine="720"/>
        <w:jc w:val="center"/>
        <w:rPr>
          <w:rFonts w:eastAsia="Arial"/>
          <w:color w:val="000000"/>
        </w:rPr>
      </w:pPr>
      <w:r>
        <w:rPr>
          <w:rFonts w:eastAsia="Arial"/>
          <w:b/>
          <w:color w:val="000000"/>
        </w:rPr>
        <w:t>7. Комплектность, качество и гарантии</w:t>
      </w:r>
    </w:p>
    <w:p w:rsidR="00AD1F3F" w:rsidRPr="0007786C" w:rsidRDefault="00AD1F3F" w:rsidP="00AD1F3F">
      <w:pPr>
        <w:widowControl w:val="0"/>
        <w:pBdr>
          <w:top w:val="nil"/>
          <w:left w:val="nil"/>
          <w:bottom w:val="nil"/>
          <w:right w:val="nil"/>
          <w:between w:val="nil"/>
        </w:pBdr>
        <w:ind w:firstLine="567"/>
        <w:jc w:val="both"/>
        <w:rPr>
          <w:rFonts w:eastAsia="Arial"/>
          <w:i/>
          <w:color w:val="000000"/>
        </w:rPr>
      </w:pPr>
      <w:r>
        <w:rPr>
          <w:rFonts w:eastAsia="Arial"/>
          <w:color w:val="000000"/>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D1F3F" w:rsidRPr="0007786C" w:rsidRDefault="00AD1F3F" w:rsidP="00AD1F3F">
      <w:pPr>
        <w:widowControl w:val="0"/>
        <w:pBdr>
          <w:top w:val="nil"/>
          <w:left w:val="nil"/>
          <w:bottom w:val="nil"/>
          <w:right w:val="nil"/>
          <w:between w:val="nil"/>
        </w:pBdr>
        <w:ind w:firstLine="567"/>
        <w:jc w:val="both"/>
        <w:rPr>
          <w:rFonts w:eastAsia="Arial"/>
          <w:color w:val="000000"/>
        </w:rPr>
      </w:pPr>
      <w:r>
        <w:rPr>
          <w:rFonts w:eastAsia="Arial"/>
          <w:color w:val="000000"/>
        </w:rPr>
        <w:t>7.2. Срок гарантии нормального функционирования Товара в течение ____(________________) месяцев с даты подписания Сторонами товарной накладной (ТОРГ-12) либо УПД.</w:t>
      </w:r>
    </w:p>
    <w:p w:rsidR="00AD1F3F" w:rsidRPr="0007786C" w:rsidRDefault="00AD1F3F" w:rsidP="00AD1F3F">
      <w:pPr>
        <w:widowControl w:val="0"/>
        <w:pBdr>
          <w:top w:val="nil"/>
          <w:left w:val="nil"/>
          <w:bottom w:val="nil"/>
          <w:right w:val="nil"/>
          <w:between w:val="nil"/>
        </w:pBdr>
        <w:ind w:firstLine="567"/>
        <w:jc w:val="both"/>
        <w:rPr>
          <w:rFonts w:eastAsia="Arial"/>
          <w:color w:val="000000"/>
        </w:rPr>
      </w:pPr>
      <w:r>
        <w:rPr>
          <w:rFonts w:eastAsia="Arial"/>
          <w:color w:val="000000"/>
        </w:rPr>
        <w:t>7.3. В случае, если в течение гарантийного периода Товар или его отдельные части станут непригодными для дальнейшего использования (появятся сколы, трещины, деформации и пр. дефекты), Поставщик производит бесплатную гарантийную замену непригодных для использования частей Товара.</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7.4. Покупатель направляет Поставщику уведомление о 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AD1F3F" w:rsidRPr="0007786C" w:rsidRDefault="00AD1F3F" w:rsidP="00AD1F3F">
      <w:pPr>
        <w:pBdr>
          <w:top w:val="nil"/>
          <w:left w:val="nil"/>
          <w:bottom w:val="nil"/>
          <w:right w:val="nil"/>
          <w:between w:val="nil"/>
        </w:pBdr>
        <w:shd w:val="clear" w:color="auto" w:fill="FFFFFF"/>
        <w:tabs>
          <w:tab w:val="left" w:pos="1272"/>
        </w:tabs>
        <w:ind w:firstLine="567"/>
        <w:jc w:val="both"/>
        <w:rPr>
          <w:rFonts w:eastAsia="Arial"/>
          <w:color w:val="000000"/>
        </w:rPr>
      </w:pPr>
      <w:r>
        <w:rPr>
          <w:rFonts w:eastAsia="Arial"/>
          <w:color w:val="000000"/>
        </w:rPr>
        <w:t>7.5. Поставщик обязан провести гарантийную замену Товара в течение 30 (тридцати) календарных дней с даты получения уведомления Покупателя.</w:t>
      </w:r>
    </w:p>
    <w:p w:rsidR="00AD1F3F" w:rsidRPr="0007786C" w:rsidRDefault="00AD1F3F" w:rsidP="00AD1F3F">
      <w:pPr>
        <w:pBdr>
          <w:top w:val="nil"/>
          <w:left w:val="nil"/>
          <w:bottom w:val="nil"/>
          <w:right w:val="nil"/>
          <w:between w:val="nil"/>
        </w:pBdr>
        <w:shd w:val="clear" w:color="auto" w:fill="FFFFFF"/>
        <w:ind w:firstLine="567"/>
        <w:jc w:val="both"/>
        <w:rPr>
          <w:rFonts w:eastAsia="Arial"/>
          <w:color w:val="000000"/>
        </w:rPr>
      </w:pPr>
      <w:r>
        <w:rPr>
          <w:rFonts w:eastAsia="Arial"/>
          <w:color w:val="000000"/>
        </w:rPr>
        <w:t>Транспортные расходы Поставщика, связанные с проведением гарантийной замены Товара, Покупателем не возмещаются.</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7.7. Покупатель вправе произвести замену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AD1F3F" w:rsidRDefault="00AD1F3F" w:rsidP="00AD1F3F">
      <w:pPr>
        <w:pBdr>
          <w:top w:val="nil"/>
          <w:left w:val="nil"/>
          <w:bottom w:val="nil"/>
          <w:right w:val="nil"/>
          <w:between w:val="nil"/>
        </w:pBdr>
        <w:ind w:firstLine="567"/>
        <w:jc w:val="both"/>
        <w:rPr>
          <w:rFonts w:eastAsia="Arial"/>
          <w:color w:val="000000"/>
        </w:rPr>
      </w:pPr>
      <w:r>
        <w:rPr>
          <w:rFonts w:eastAsia="Arial"/>
          <w:color w:val="000000"/>
        </w:rPr>
        <w:lastRenderedPageBreak/>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D1F3F" w:rsidRPr="0007786C" w:rsidRDefault="00AD1F3F" w:rsidP="00AD1F3F">
      <w:pPr>
        <w:widowControl w:val="0"/>
        <w:pBdr>
          <w:top w:val="nil"/>
          <w:left w:val="nil"/>
          <w:bottom w:val="nil"/>
          <w:right w:val="nil"/>
          <w:between w:val="nil"/>
        </w:pBdr>
        <w:spacing w:after="40"/>
        <w:ind w:firstLine="720"/>
        <w:jc w:val="both"/>
        <w:rPr>
          <w:rFonts w:eastAsia="Arial"/>
          <w:color w:val="000000"/>
        </w:rPr>
      </w:pPr>
    </w:p>
    <w:p w:rsidR="00AD1F3F" w:rsidRPr="0007786C" w:rsidRDefault="00AD1F3F" w:rsidP="00AD1F3F">
      <w:pPr>
        <w:pBdr>
          <w:top w:val="nil"/>
          <w:left w:val="nil"/>
          <w:bottom w:val="nil"/>
          <w:right w:val="nil"/>
          <w:between w:val="nil"/>
        </w:pBdr>
        <w:ind w:firstLine="720"/>
        <w:jc w:val="center"/>
        <w:rPr>
          <w:rFonts w:eastAsia="Arial"/>
          <w:b/>
          <w:color w:val="000000"/>
        </w:rPr>
      </w:pPr>
      <w:r>
        <w:rPr>
          <w:rFonts w:eastAsia="Arial"/>
          <w:b/>
          <w:color w:val="000000"/>
        </w:rPr>
        <w:t>8. Ответственность Сторон</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D1F3F" w:rsidRPr="0007786C" w:rsidRDefault="00AD1F3F" w:rsidP="00AD1F3F">
      <w:pPr>
        <w:ind w:firstLine="567"/>
        <w:jc w:val="both"/>
        <w:rPr>
          <w:rFonts w:eastAsia="Arial"/>
          <w:color w:val="000000"/>
        </w:rPr>
      </w:pPr>
      <w:r>
        <w:rPr>
          <w:rFonts w:eastAsia="Arial"/>
          <w:color w:val="000000"/>
        </w:rPr>
        <w:t xml:space="preserve">8.2.В случае несоблюдения сроков поставки Товара Покупатель вправе потребовать от Поставщика уплаты неустойки в виде пени </w:t>
      </w:r>
      <w:r>
        <w:rPr>
          <w:rFonts w:eastAsia="Arial"/>
        </w:rPr>
        <w:t>размере 0,1 (ноль целых одна десятая) %</w:t>
      </w:r>
      <w:r>
        <w:t xml:space="preserve"> </w:t>
      </w:r>
      <w:r>
        <w:rPr>
          <w:rFonts w:eastAsia="Arial"/>
          <w:color w:val="000000"/>
        </w:rPr>
        <w:t>от стоимости непоставленного в срок Товара за каждый день просрочки.</w:t>
      </w:r>
    </w:p>
    <w:p w:rsidR="00AD1F3F" w:rsidRDefault="00AD1F3F" w:rsidP="00AD1F3F">
      <w:pPr>
        <w:ind w:firstLine="567"/>
        <w:jc w:val="both"/>
        <w:rPr>
          <w:rFonts w:eastAsia="Arial"/>
        </w:rPr>
      </w:pPr>
      <w:r>
        <w:rPr>
          <w:rFonts w:eastAsia="Arial"/>
        </w:rP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AD1F3F" w:rsidRDefault="007D657B" w:rsidP="00AD1F3F">
      <w:pPr>
        <w:ind w:firstLine="567"/>
        <w:jc w:val="both"/>
      </w:pPr>
      <w:bookmarkStart w:id="28" w:name="_GoBack"/>
      <w:bookmarkEnd w:id="28"/>
      <w:r w:rsidRPr="007D657B">
        <w:t>8.4. В случае поставки некачественного товара Покупатель вправе потребовать уплаты Поставщиком штрафа в размере 10% общей стоимости Товара.</w:t>
      </w:r>
    </w:p>
    <w:p w:rsidR="00AD1F3F" w:rsidRDefault="00AD1F3F" w:rsidP="00AD1F3F">
      <w:pPr>
        <w:ind w:firstLine="567"/>
        <w:jc w:val="both"/>
      </w:pPr>
      <w:r>
        <w:rPr>
          <w:bCs/>
        </w:rPr>
        <w:t xml:space="preserve">8.5. </w:t>
      </w:r>
      <w:r w:rsidRPr="00865D05">
        <w:rPr>
          <w:bCs/>
        </w:rPr>
        <w:t>Односторонний отказ от исполнения Договора (полный или частичный) или одностороннее его изменение допускаются в случае существенного нарушения Договора одной из сторон (абз. 4 п. 2 ст. 450 ГК РФ).</w:t>
      </w:r>
      <w:r w:rsidRPr="00865D05">
        <w:rPr>
          <w:bCs/>
        </w:rPr>
        <w:br/>
        <w:t>Нарушение Договора Поставщиком предполагается существенным в случаях:</w:t>
      </w:r>
      <w:r w:rsidRPr="00865D05">
        <w:rPr>
          <w:bCs/>
        </w:rPr>
        <w:br/>
        <w:t>- поставки товаров ненадлежащего качества с недостатками, которые не могут быть устранены в приемлемый для Покупателя срок;</w:t>
      </w:r>
      <w:r w:rsidRPr="00865D05">
        <w:rPr>
          <w:bCs/>
        </w:rPr>
        <w:br/>
        <w:t>- неоднократного нарушения сроков поставки товаров.</w:t>
      </w:r>
      <w:r w:rsidRPr="00865D05">
        <w:rPr>
          <w:bCs/>
        </w:rPr>
        <w:br/>
        <w:t>Нарушение Договора Покупателем предполагается существенным в случае неоднократного нарушения сроков оплаты товаров.</w:t>
      </w:r>
    </w:p>
    <w:p w:rsidR="00AD1F3F" w:rsidRDefault="00AD1F3F" w:rsidP="00AD1F3F">
      <w:pPr>
        <w:ind w:firstLine="567"/>
        <w:jc w:val="both"/>
      </w:pPr>
      <w:r w:rsidRPr="00865D05">
        <w:rPr>
          <w:bCs/>
        </w:rPr>
        <w:t>Если в разумный срок после расторжения Договора вследствие нарушения обязательства Поставщиком Покупатель купил у другого лица по более высокой, но разумной цене товар взамен предусмотренного Договором, он может предъявить Поставщику требование о возмещении убытков в виде разницы между установленной в Договоре ценой и ценой по совершенной сделке.</w:t>
      </w:r>
    </w:p>
    <w:p w:rsidR="00AD1F3F" w:rsidRDefault="00AD1F3F" w:rsidP="00AD1F3F">
      <w:pPr>
        <w:ind w:firstLine="567"/>
        <w:jc w:val="both"/>
      </w:pPr>
      <w:r>
        <w:t>Если в разумный срок после расторжения Договора вследствие нарушения обязательства Покупателем Поставщик продал товар другому лицу по более низкой, чем предусмотренная Договором, но разумной цене, Поставщик может предъявить Покупателю требование о возмещении убытков в виде разницы между установленной в Договоре ценой и ценой по совершенной сделке.</w:t>
      </w:r>
    </w:p>
    <w:p w:rsidR="00AD1F3F" w:rsidRDefault="00AD1F3F" w:rsidP="00AD1F3F">
      <w:pPr>
        <w:ind w:firstLine="567"/>
        <w:jc w:val="both"/>
      </w:pPr>
      <w:r w:rsidRPr="00865D05">
        <w:rPr>
          <w:bCs/>
        </w:rPr>
        <w:t>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p>
    <w:p w:rsidR="00AD1F3F" w:rsidRDefault="00AD1F3F" w:rsidP="00AD1F3F">
      <w:pPr>
        <w:ind w:firstLine="567"/>
        <w:jc w:val="both"/>
      </w:pPr>
      <w: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D1F3F" w:rsidRPr="0007786C" w:rsidRDefault="00AD1F3F" w:rsidP="00AD1F3F">
      <w:pPr>
        <w:pBdr>
          <w:top w:val="nil"/>
          <w:left w:val="nil"/>
          <w:bottom w:val="nil"/>
          <w:right w:val="nil"/>
          <w:between w:val="nil"/>
        </w:pBdr>
        <w:ind w:firstLine="567"/>
        <w:jc w:val="both"/>
        <w:rPr>
          <w:rFonts w:eastAsia="Arial"/>
          <w:color w:val="000000"/>
        </w:rPr>
      </w:pPr>
    </w:p>
    <w:p w:rsidR="00AD1F3F" w:rsidRPr="0007786C" w:rsidRDefault="00AD1F3F" w:rsidP="00AD1F3F">
      <w:pPr>
        <w:widowControl w:val="0"/>
        <w:pBdr>
          <w:top w:val="nil"/>
          <w:left w:val="nil"/>
          <w:bottom w:val="nil"/>
          <w:right w:val="nil"/>
          <w:between w:val="nil"/>
        </w:pBdr>
        <w:spacing w:after="60"/>
        <w:ind w:left="360" w:firstLine="720"/>
        <w:jc w:val="center"/>
        <w:rPr>
          <w:rFonts w:eastAsia="Arial"/>
          <w:b/>
          <w:color w:val="000000"/>
        </w:rPr>
      </w:pPr>
      <w:r>
        <w:rPr>
          <w:rFonts w:eastAsia="Arial"/>
          <w:b/>
          <w:color w:val="000000"/>
        </w:rPr>
        <w:t>9. Обстоятельства непреодолимой силы</w:t>
      </w:r>
    </w:p>
    <w:p w:rsidR="00AD1F3F" w:rsidRPr="0007786C" w:rsidRDefault="00AD1F3F" w:rsidP="00AD1F3F">
      <w:pPr>
        <w:widowControl w:val="0"/>
        <w:pBdr>
          <w:top w:val="nil"/>
          <w:left w:val="nil"/>
          <w:bottom w:val="nil"/>
          <w:right w:val="nil"/>
          <w:between w:val="nil"/>
        </w:pBdr>
        <w:ind w:firstLine="709"/>
        <w:jc w:val="both"/>
        <w:rPr>
          <w:rFonts w:eastAsia="Arial"/>
          <w:color w:val="000000"/>
        </w:rPr>
      </w:pPr>
      <w:r>
        <w:rPr>
          <w:rFonts w:eastAsia="Arial"/>
          <w:color w:val="000000"/>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D1F3F" w:rsidRPr="0007786C" w:rsidRDefault="00AD1F3F" w:rsidP="00AD1F3F">
      <w:pPr>
        <w:widowControl w:val="0"/>
        <w:pBdr>
          <w:top w:val="nil"/>
          <w:left w:val="nil"/>
          <w:bottom w:val="nil"/>
          <w:right w:val="nil"/>
          <w:between w:val="nil"/>
        </w:pBdr>
        <w:ind w:firstLine="709"/>
        <w:jc w:val="both"/>
        <w:rPr>
          <w:rFonts w:eastAsia="Arial"/>
          <w:color w:val="000000"/>
        </w:rPr>
      </w:pPr>
      <w:r>
        <w:rPr>
          <w:rFonts w:eastAsia="Arial"/>
          <w:color w:val="000000"/>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D1F3F" w:rsidRPr="0007786C" w:rsidRDefault="00AD1F3F" w:rsidP="00AD1F3F">
      <w:pPr>
        <w:widowControl w:val="0"/>
        <w:pBdr>
          <w:top w:val="nil"/>
          <w:left w:val="nil"/>
          <w:bottom w:val="nil"/>
          <w:right w:val="nil"/>
          <w:between w:val="nil"/>
        </w:pBdr>
        <w:ind w:firstLine="709"/>
        <w:jc w:val="both"/>
        <w:rPr>
          <w:rFonts w:eastAsia="Arial"/>
          <w:color w:val="000000"/>
        </w:rPr>
      </w:pPr>
      <w:r>
        <w:rPr>
          <w:rFonts w:eastAsia="Arial"/>
          <w:color w:val="000000"/>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D1F3F" w:rsidRPr="0007786C" w:rsidRDefault="00AD1F3F" w:rsidP="00AD1F3F">
      <w:pPr>
        <w:widowControl w:val="0"/>
        <w:pBdr>
          <w:top w:val="nil"/>
          <w:left w:val="nil"/>
          <w:bottom w:val="nil"/>
          <w:right w:val="nil"/>
          <w:between w:val="nil"/>
        </w:pBdr>
        <w:ind w:firstLine="709"/>
        <w:jc w:val="both"/>
        <w:rPr>
          <w:rFonts w:eastAsia="Arial"/>
          <w:color w:val="000000"/>
        </w:rPr>
      </w:pPr>
      <w:r>
        <w:rPr>
          <w:rFonts w:eastAsia="Arial"/>
          <w:color w:val="000000"/>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D1F3F" w:rsidRPr="0007786C" w:rsidRDefault="00AD1F3F" w:rsidP="00AD1F3F">
      <w:pPr>
        <w:widowControl w:val="0"/>
        <w:pBdr>
          <w:top w:val="nil"/>
          <w:left w:val="nil"/>
          <w:bottom w:val="nil"/>
          <w:right w:val="nil"/>
          <w:between w:val="nil"/>
        </w:pBdr>
        <w:ind w:firstLine="709"/>
        <w:jc w:val="both"/>
        <w:rPr>
          <w:rFonts w:eastAsia="Arial"/>
          <w:color w:val="000000"/>
        </w:rPr>
      </w:pPr>
    </w:p>
    <w:p w:rsidR="00AD1F3F" w:rsidRPr="0007786C" w:rsidRDefault="00AD1F3F" w:rsidP="00AD1F3F">
      <w:pPr>
        <w:widowControl w:val="0"/>
        <w:pBdr>
          <w:top w:val="nil"/>
          <w:left w:val="nil"/>
          <w:bottom w:val="nil"/>
          <w:right w:val="nil"/>
          <w:between w:val="nil"/>
        </w:pBdr>
        <w:ind w:firstLine="720"/>
        <w:jc w:val="center"/>
        <w:rPr>
          <w:rFonts w:eastAsia="Arial"/>
          <w:color w:val="000000"/>
        </w:rPr>
      </w:pPr>
      <w:r>
        <w:rPr>
          <w:rFonts w:eastAsia="Arial"/>
          <w:b/>
          <w:color w:val="000000"/>
        </w:rPr>
        <w:t>10. Разрешение споров</w:t>
      </w:r>
    </w:p>
    <w:p w:rsidR="00AD1F3F" w:rsidRPr="0007786C" w:rsidRDefault="00AD1F3F" w:rsidP="00AD1F3F">
      <w:pPr>
        <w:widowControl w:val="0"/>
        <w:ind w:firstLine="567"/>
        <w:jc w:val="both"/>
      </w:pPr>
      <w: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AD1F3F" w:rsidRPr="0007786C" w:rsidRDefault="00AD1F3F" w:rsidP="00AD1F3F">
      <w:pPr>
        <w:widowControl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AD1F3F" w:rsidRPr="0007786C" w:rsidRDefault="00AD1F3F" w:rsidP="00AD1F3F">
      <w:pPr>
        <w:widowControl w:val="0"/>
        <w:ind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AD1F3F" w:rsidRPr="0007786C" w:rsidRDefault="00AD1F3F" w:rsidP="00AD1F3F">
      <w:pPr>
        <w:widowControl w:val="0"/>
        <w:ind w:firstLine="567"/>
        <w:jc w:val="both"/>
      </w:pPr>
      <w:r>
        <w:t>10.3.1. Претензии направляются заказным письмом с уведомлением, нарочным по адресам Сторон, , указанным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AD1F3F" w:rsidRPr="0007786C" w:rsidRDefault="00AD1F3F" w:rsidP="00AD1F3F">
      <w:pPr>
        <w:widowControl w:val="0"/>
        <w:ind w:firstLine="567"/>
        <w:jc w:val="both"/>
      </w:pPr>
      <w:r>
        <w:t xml:space="preserve">для Покупателя </w:t>
      </w:r>
      <w:r w:rsidRPr="005D7F06">
        <w:rPr>
          <w:color w:val="0000FF"/>
          <w:lang w:val="en-US"/>
        </w:rPr>
        <w:t>kbsh</w:t>
      </w:r>
      <w:hyperlink r:id="rId34" w:history="1">
        <w:r>
          <w:rPr>
            <w:rStyle w:val="a7"/>
          </w:rPr>
          <w:t>@</w:t>
        </w:r>
        <w:r>
          <w:rPr>
            <w:rStyle w:val="a7"/>
            <w:lang w:val="en-US"/>
          </w:rPr>
          <w:t>trcont</w:t>
        </w:r>
        <w:r>
          <w:rPr>
            <w:rStyle w:val="a7"/>
          </w:rPr>
          <w:t>.</w:t>
        </w:r>
        <w:r>
          <w:rPr>
            <w:rStyle w:val="a7"/>
            <w:lang w:val="en-US"/>
          </w:rPr>
          <w:t>ru</w:t>
        </w:r>
      </w:hyperlink>
      <w:r>
        <w:t>;</w:t>
      </w:r>
    </w:p>
    <w:p w:rsidR="00AD1F3F" w:rsidRPr="0007786C" w:rsidRDefault="00AD1F3F" w:rsidP="00AD1F3F">
      <w:pPr>
        <w:widowControl w:val="0"/>
        <w:ind w:firstLine="567"/>
        <w:jc w:val="both"/>
      </w:pPr>
      <w:r>
        <w:t xml:space="preserve">для Поставщика ________________________. </w:t>
      </w:r>
    </w:p>
    <w:p w:rsidR="00AD1F3F" w:rsidRPr="0007786C" w:rsidRDefault="00AD1F3F" w:rsidP="00AD1F3F">
      <w:pPr>
        <w:widowControl w:val="0"/>
        <w:ind w:firstLine="567"/>
        <w:jc w:val="both"/>
      </w:pPr>
      <w:r>
        <w:t>10.3.2. В случае предъявления претензии в электронном виде посредством электронной почты:</w:t>
      </w:r>
    </w:p>
    <w:p w:rsidR="00AD1F3F" w:rsidRPr="0007786C" w:rsidRDefault="00AD1F3F" w:rsidP="00AD1F3F">
      <w:pPr>
        <w:widowControl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AD1F3F" w:rsidRPr="0007786C" w:rsidRDefault="00AD1F3F" w:rsidP="00AD1F3F">
      <w:pPr>
        <w:widowControl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AD1F3F" w:rsidRPr="0007786C" w:rsidRDefault="00AD1F3F" w:rsidP="00AD1F3F">
      <w:pPr>
        <w:widowControl w:val="0"/>
        <w:ind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AD1F3F" w:rsidRDefault="00AD1F3F" w:rsidP="00AD1F3F">
      <w:pPr>
        <w:keepNext/>
        <w:keepLines/>
        <w:ind w:firstLine="567"/>
        <w:jc w:val="both"/>
      </w:pPr>
      <w:r>
        <w:lastRenderedPageBreak/>
        <w:t>б) датой направления претензии считается дата отправления сообщения(ий) с вложенными файлами претензии и приложений к ней;</w:t>
      </w:r>
      <w:r w:rsidRPr="00E07811">
        <w:t xml:space="preserve"> </w:t>
      </w:r>
    </w:p>
    <w:p w:rsidR="00AD1F3F" w:rsidRPr="0007786C" w:rsidRDefault="00AD1F3F" w:rsidP="00AD1F3F">
      <w:pPr>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AD1F3F" w:rsidRDefault="00AD1F3F" w:rsidP="00AD1F3F">
      <w:pPr>
        <w:widowControl w:val="0"/>
        <w:ind w:firstLine="567"/>
        <w:jc w:val="both"/>
      </w:pPr>
    </w:p>
    <w:p w:rsidR="00AD1F3F" w:rsidRPr="0007786C" w:rsidRDefault="00AD1F3F" w:rsidP="00AD1F3F">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AD1F3F" w:rsidRPr="0007786C" w:rsidRDefault="00AD1F3F" w:rsidP="00AD1F3F">
      <w:pPr>
        <w:keepNext/>
        <w:keepLines/>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AD1F3F" w:rsidRPr="0007786C" w:rsidRDefault="00AD1F3F" w:rsidP="00AD1F3F">
      <w:pPr>
        <w:keepNext/>
        <w:keepLines/>
        <w:ind w:firstLine="567"/>
        <w:jc w:val="both"/>
      </w:pPr>
      <w:r>
        <w:t>е) во всех случаях Стороны сохраняют подлинные документы до разрешения спора.</w:t>
      </w:r>
    </w:p>
    <w:p w:rsidR="00AD1F3F" w:rsidRPr="0007786C" w:rsidRDefault="00AD1F3F" w:rsidP="00AD1F3F">
      <w:pPr>
        <w:keepNext/>
        <w:keepLines/>
        <w:ind w:firstLine="567"/>
        <w:jc w:val="both"/>
      </w:pPr>
      <w:r>
        <w:t>10.3.3. Ответ на претензию, как правило, направляется в порядке, аналогичном порядку предъявления претензии.</w:t>
      </w:r>
    </w:p>
    <w:p w:rsidR="00AD1F3F" w:rsidRPr="0007786C" w:rsidRDefault="00AD1F3F" w:rsidP="00AD1F3F">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AD1F3F" w:rsidRPr="0007786C" w:rsidRDefault="00AD1F3F" w:rsidP="00AD1F3F">
      <w:pPr>
        <w:keepNext/>
        <w:keepLines/>
        <w:ind w:firstLine="567"/>
        <w:jc w:val="both"/>
      </w:pPr>
      <w: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AD1F3F" w:rsidRPr="0007786C" w:rsidRDefault="00AD1F3F" w:rsidP="00AD1F3F">
      <w:pPr>
        <w:widowControl w:val="0"/>
        <w:pBdr>
          <w:top w:val="nil"/>
          <w:left w:val="nil"/>
          <w:bottom w:val="nil"/>
          <w:right w:val="nil"/>
          <w:between w:val="nil"/>
        </w:pBdr>
        <w:ind w:firstLine="720"/>
        <w:jc w:val="both"/>
        <w:rPr>
          <w:rFonts w:eastAsia="Arial"/>
          <w:color w:val="000000"/>
        </w:rPr>
      </w:pPr>
    </w:p>
    <w:p w:rsidR="00AD1F3F" w:rsidRPr="0007786C" w:rsidRDefault="00AD1F3F" w:rsidP="00AD1F3F">
      <w:pPr>
        <w:widowControl w:val="0"/>
        <w:pBdr>
          <w:top w:val="nil"/>
          <w:left w:val="nil"/>
          <w:bottom w:val="nil"/>
          <w:right w:val="nil"/>
          <w:between w:val="nil"/>
        </w:pBdr>
        <w:ind w:firstLine="567"/>
        <w:jc w:val="center"/>
        <w:rPr>
          <w:rFonts w:eastAsia="Arial"/>
          <w:b/>
          <w:color w:val="000000"/>
        </w:rPr>
      </w:pPr>
      <w:r>
        <w:rPr>
          <w:rFonts w:eastAsia="Arial"/>
          <w:b/>
          <w:color w:val="000000"/>
        </w:rPr>
        <w:t>11. Порядок внесения</w:t>
      </w:r>
    </w:p>
    <w:p w:rsidR="00AD1F3F" w:rsidRDefault="00AD1F3F" w:rsidP="00AD1F3F">
      <w:pPr>
        <w:widowControl w:val="0"/>
        <w:pBdr>
          <w:top w:val="nil"/>
          <w:left w:val="nil"/>
          <w:bottom w:val="nil"/>
          <w:right w:val="nil"/>
          <w:between w:val="nil"/>
        </w:pBdr>
        <w:ind w:firstLine="567"/>
        <w:jc w:val="center"/>
        <w:rPr>
          <w:rFonts w:eastAsia="Arial"/>
          <w:b/>
          <w:color w:val="000000"/>
        </w:rPr>
      </w:pPr>
      <w:r>
        <w:rPr>
          <w:rFonts w:eastAsia="Arial"/>
          <w:b/>
          <w:color w:val="000000"/>
        </w:rPr>
        <w:t>изменений, дополнений в Договор и его расторжения</w:t>
      </w:r>
    </w:p>
    <w:p w:rsidR="00AD1F3F" w:rsidRPr="0007786C" w:rsidRDefault="00AD1F3F" w:rsidP="00AD1F3F">
      <w:pPr>
        <w:keepNext/>
        <w:keepLines/>
        <w:autoSpaceDE w:val="0"/>
        <w:ind w:firstLine="720"/>
        <w:jc w:val="both"/>
        <w:rPr>
          <w:rFonts w:eastAsia="Arial"/>
        </w:rPr>
      </w:pPr>
      <w:r>
        <w:rPr>
          <w:rFonts w:eastAsia="Arial"/>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AD1F3F" w:rsidRDefault="00AD1F3F" w:rsidP="00AD1F3F">
      <w:pPr>
        <w:keepNext/>
        <w:keepLines/>
        <w:autoSpaceDE w:val="0"/>
        <w:ind w:firstLine="720"/>
        <w:jc w:val="both"/>
        <w:rPr>
          <w:rFonts w:eastAsia="Arial"/>
        </w:rPr>
      </w:pPr>
      <w:r>
        <w:rPr>
          <w:rFonts w:eastAsia="Arial"/>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D1F3F" w:rsidRPr="0007786C" w:rsidRDefault="00AD1F3F" w:rsidP="00AD1F3F">
      <w:pPr>
        <w:keepNext/>
        <w:keepLines/>
        <w:autoSpaceDE w:val="0"/>
        <w:ind w:firstLine="720"/>
        <w:jc w:val="both"/>
        <w:rPr>
          <w:rFonts w:eastAsia="Arial"/>
        </w:rPr>
      </w:pPr>
      <w:r>
        <w:rPr>
          <w:rFonts w:eastAsia="Arial"/>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w:t>
      </w:r>
    </w:p>
    <w:p w:rsidR="00AD1F3F" w:rsidRPr="0007786C" w:rsidRDefault="00AD1F3F" w:rsidP="00AD1F3F">
      <w:pPr>
        <w:widowControl w:val="0"/>
        <w:pBdr>
          <w:top w:val="nil"/>
          <w:left w:val="nil"/>
          <w:bottom w:val="nil"/>
          <w:right w:val="nil"/>
          <w:between w:val="nil"/>
        </w:pBdr>
        <w:ind w:firstLine="567"/>
        <w:jc w:val="center"/>
        <w:rPr>
          <w:rFonts w:eastAsia="Arial"/>
          <w:b/>
          <w:color w:val="000000"/>
        </w:rPr>
      </w:pPr>
    </w:p>
    <w:p w:rsidR="00AD1F3F" w:rsidRPr="0007786C" w:rsidRDefault="00AD1F3F" w:rsidP="00AD1F3F">
      <w:pPr>
        <w:keepNext/>
        <w:keepLines/>
        <w:autoSpaceDE w:val="0"/>
        <w:jc w:val="both"/>
        <w:rPr>
          <w:rFonts w:eastAsia="Arial"/>
        </w:rPr>
      </w:pPr>
      <w:r>
        <w:rPr>
          <w:rFonts w:eastAsia="Arial"/>
        </w:rPr>
        <w:t>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AD1F3F" w:rsidRPr="0007786C" w:rsidRDefault="00AD1F3F" w:rsidP="00AD1F3F">
      <w:pPr>
        <w:pBdr>
          <w:top w:val="nil"/>
          <w:left w:val="nil"/>
          <w:bottom w:val="nil"/>
          <w:right w:val="nil"/>
          <w:between w:val="nil"/>
        </w:pBdr>
        <w:ind w:firstLine="567"/>
        <w:jc w:val="both"/>
        <w:rPr>
          <w:rFonts w:eastAsia="Arial"/>
          <w:color w:val="000000"/>
        </w:rPr>
      </w:pPr>
    </w:p>
    <w:p w:rsidR="00AD1F3F" w:rsidRPr="0007786C" w:rsidRDefault="00AD1F3F" w:rsidP="00AD1F3F">
      <w:pPr>
        <w:pBdr>
          <w:top w:val="nil"/>
          <w:left w:val="nil"/>
          <w:bottom w:val="nil"/>
          <w:right w:val="nil"/>
          <w:between w:val="nil"/>
        </w:pBdr>
        <w:tabs>
          <w:tab w:val="left" w:pos="0"/>
        </w:tabs>
        <w:ind w:firstLine="720"/>
        <w:jc w:val="center"/>
        <w:rPr>
          <w:rFonts w:eastAsia="Arial"/>
          <w:b/>
          <w:color w:val="000000"/>
        </w:rPr>
      </w:pPr>
      <w:r>
        <w:rPr>
          <w:rFonts w:eastAsia="Arial"/>
          <w:b/>
          <w:color w:val="000000"/>
        </w:rPr>
        <w:t>12. Срок действия Договора</w:t>
      </w:r>
    </w:p>
    <w:p w:rsidR="00AD1F3F" w:rsidRPr="0007786C" w:rsidRDefault="00AD1F3F" w:rsidP="00AD1F3F">
      <w:pPr>
        <w:widowControl w:val="0"/>
        <w:pBdr>
          <w:top w:val="nil"/>
          <w:left w:val="nil"/>
          <w:bottom w:val="nil"/>
          <w:right w:val="nil"/>
          <w:between w:val="nil"/>
        </w:pBdr>
        <w:ind w:firstLine="709"/>
        <w:jc w:val="both"/>
        <w:rPr>
          <w:rFonts w:eastAsia="Arial"/>
          <w:b/>
          <w:color w:val="000000"/>
        </w:rPr>
      </w:pPr>
      <w:r>
        <w:rPr>
          <w:rFonts w:eastAsia="Arial"/>
          <w:color w:val="000000"/>
        </w:rPr>
        <w:t xml:space="preserve">12.1. Настоящий Договор вступает в силу с даты его подписания Сторонами и действует до полного исполнения Сторонами своих обязательств. </w:t>
      </w:r>
    </w:p>
    <w:p w:rsidR="00AD1F3F" w:rsidRPr="0007786C" w:rsidRDefault="00AD1F3F" w:rsidP="00AD1F3F">
      <w:pPr>
        <w:pBdr>
          <w:top w:val="nil"/>
          <w:left w:val="nil"/>
          <w:bottom w:val="nil"/>
          <w:right w:val="nil"/>
          <w:between w:val="nil"/>
        </w:pBdr>
        <w:ind w:firstLine="709"/>
        <w:jc w:val="center"/>
        <w:rPr>
          <w:rFonts w:eastAsia="Arial"/>
          <w:b/>
          <w:color w:val="000000"/>
        </w:rPr>
      </w:pPr>
    </w:p>
    <w:p w:rsidR="00AD1F3F" w:rsidRPr="0007786C" w:rsidRDefault="00AD1F3F" w:rsidP="00AD1F3F">
      <w:pPr>
        <w:pBdr>
          <w:top w:val="nil"/>
          <w:left w:val="nil"/>
          <w:bottom w:val="nil"/>
          <w:right w:val="nil"/>
          <w:between w:val="nil"/>
        </w:pBdr>
        <w:ind w:firstLine="709"/>
        <w:jc w:val="center"/>
        <w:rPr>
          <w:rFonts w:eastAsia="Arial"/>
          <w:color w:val="000000"/>
        </w:rPr>
      </w:pPr>
      <w:r>
        <w:rPr>
          <w:rFonts w:eastAsia="Arial"/>
          <w:b/>
          <w:color w:val="000000"/>
        </w:rPr>
        <w:t>13. Антикоррупционная оговорка</w:t>
      </w:r>
    </w:p>
    <w:p w:rsidR="00AD1F3F" w:rsidRPr="0007786C" w:rsidRDefault="00AD1F3F" w:rsidP="00AD1F3F">
      <w:pPr>
        <w:keepNext/>
        <w:widowControl w:val="0"/>
        <w:ind w:firstLine="709"/>
        <w:jc w:val="both"/>
        <w:rPr>
          <w:iCs/>
          <w:lang w:eastAsia="ru-RU"/>
        </w:rPr>
      </w:pPr>
      <w:r>
        <w:rPr>
          <w:iCs/>
          <w:lang w:eastAsia="ru-RU"/>
        </w:rPr>
        <w:t xml:space="preserve">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w:t>
      </w:r>
      <w:r>
        <w:rPr>
          <w:iCs/>
          <w:lang w:eastAsia="ru-RU"/>
        </w:rPr>
        <w:lastRenderedPageBreak/>
        <w:t>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AD1F3F" w:rsidRPr="0007786C" w:rsidRDefault="00AD1F3F" w:rsidP="00AD1F3F">
      <w:pPr>
        <w:keepNext/>
        <w:widowControl w:val="0"/>
        <w:ind w:firstLine="709"/>
        <w:jc w:val="both"/>
        <w:rPr>
          <w:iCs/>
          <w:lang w:eastAsia="ru-RU"/>
        </w:rPr>
      </w:pPr>
      <w:r>
        <w:rPr>
          <w:iCs/>
          <w:lang w:eastAsia="ru-RU"/>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D1F3F" w:rsidRPr="0007786C" w:rsidRDefault="00AD1F3F" w:rsidP="00AD1F3F">
      <w:pPr>
        <w:keepNext/>
        <w:widowControl w:val="0"/>
        <w:ind w:firstLine="709"/>
        <w:jc w:val="both"/>
        <w:rPr>
          <w:iCs/>
          <w:lang w:eastAsia="ru-RU"/>
        </w:rPr>
      </w:pPr>
      <w:r>
        <w:rPr>
          <w:iCs/>
          <w:lang w:eastAsia="ru-RU"/>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D1F3F" w:rsidRPr="0007786C" w:rsidRDefault="00AD1F3F" w:rsidP="00AD1F3F">
      <w:pPr>
        <w:keepNext/>
        <w:widowControl w:val="0"/>
        <w:ind w:firstLine="709"/>
        <w:jc w:val="both"/>
        <w:rPr>
          <w:iCs/>
          <w:lang w:eastAsia="ru-RU"/>
        </w:rPr>
      </w:pPr>
      <w:r>
        <w:rPr>
          <w:iCs/>
          <w:lang w:eastAsia="ru-RU"/>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AD1F3F" w:rsidRPr="0007786C" w:rsidRDefault="00AD1F3F" w:rsidP="00AD1F3F">
      <w:pPr>
        <w:keepNext/>
        <w:widowControl w:val="0"/>
        <w:ind w:firstLine="709"/>
        <w:jc w:val="both"/>
        <w:rPr>
          <w:iCs/>
          <w:lang w:eastAsia="ru-RU"/>
        </w:rPr>
      </w:pPr>
      <w:r>
        <w:rPr>
          <w:iCs/>
          <w:lang w:eastAsia="ru-RU"/>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AD1F3F" w:rsidRPr="0007786C" w:rsidRDefault="00AD1F3F" w:rsidP="00AD1F3F">
      <w:pPr>
        <w:keepNext/>
        <w:widowControl w:val="0"/>
        <w:ind w:firstLine="709"/>
        <w:jc w:val="both"/>
        <w:rPr>
          <w:iCs/>
          <w:lang w:eastAsia="ru-RU"/>
        </w:rPr>
      </w:pPr>
      <w:r>
        <w:rPr>
          <w:iCs/>
          <w:lang w:eastAsia="ru-RU"/>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AD1F3F" w:rsidRPr="0007786C" w:rsidRDefault="00AD1F3F" w:rsidP="00AD1F3F">
      <w:pPr>
        <w:keepNext/>
        <w:widowControl w:val="0"/>
        <w:ind w:firstLine="709"/>
        <w:jc w:val="both"/>
        <w:rPr>
          <w:iCs/>
          <w:lang w:eastAsia="ru-RU"/>
        </w:rPr>
      </w:pPr>
      <w:r>
        <w:rPr>
          <w:iCs/>
          <w:lang w:eastAsia="ru-RU"/>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D1F3F" w:rsidRPr="0007786C" w:rsidRDefault="00AD1F3F" w:rsidP="00AD1F3F">
      <w:pPr>
        <w:keepNext/>
        <w:widowControl w:val="0"/>
        <w:ind w:firstLine="709"/>
        <w:jc w:val="both"/>
        <w:rPr>
          <w:iCs/>
          <w:lang w:eastAsia="ru-RU"/>
        </w:rPr>
      </w:pPr>
      <w:r>
        <w:rPr>
          <w:iCs/>
          <w:lang w:eastAsia="ru-RU"/>
        </w:rPr>
        <w:t>13.6.2. если в результате нарушения другой Стороной антикоррупционных требований Стороне причинены убытки;</w:t>
      </w:r>
    </w:p>
    <w:p w:rsidR="00AD1F3F" w:rsidRPr="0007786C" w:rsidRDefault="00AD1F3F" w:rsidP="00AD1F3F">
      <w:pPr>
        <w:keepNext/>
        <w:widowControl w:val="0"/>
        <w:ind w:firstLine="709"/>
        <w:jc w:val="both"/>
        <w:rPr>
          <w:iCs/>
          <w:lang w:eastAsia="ru-RU"/>
        </w:rPr>
      </w:pPr>
      <w:r>
        <w:rPr>
          <w:iCs/>
          <w:lang w:eastAsia="ru-RU"/>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AD1F3F" w:rsidRPr="0007786C" w:rsidRDefault="00AD1F3F" w:rsidP="00AD1F3F">
      <w:pPr>
        <w:keepNext/>
        <w:widowControl w:val="0"/>
        <w:ind w:firstLine="709"/>
        <w:jc w:val="both"/>
        <w:rPr>
          <w:iCs/>
          <w:lang w:eastAsia="ru-RU"/>
        </w:rPr>
      </w:pPr>
      <w:r>
        <w:rPr>
          <w:iCs/>
          <w:lang w:eastAsia="ru-RU"/>
        </w:rPr>
        <w:lastRenderedPageBreak/>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D1F3F" w:rsidRPr="0007786C" w:rsidRDefault="00AD1F3F" w:rsidP="00AD1F3F">
      <w:pPr>
        <w:keepNext/>
        <w:widowControl w:val="0"/>
        <w:ind w:firstLine="709"/>
        <w:jc w:val="both"/>
        <w:rPr>
          <w:iCs/>
          <w:lang w:eastAsia="ru-RU"/>
        </w:rPr>
      </w:pPr>
      <w:r>
        <w:rPr>
          <w:iCs/>
          <w:lang w:eastAsia="ru-RU"/>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AD1F3F" w:rsidRPr="0007786C" w:rsidRDefault="00AD1F3F" w:rsidP="00AD1F3F">
      <w:pPr>
        <w:keepNext/>
        <w:widowControl w:val="0"/>
        <w:ind w:firstLine="709"/>
        <w:jc w:val="both"/>
        <w:rPr>
          <w:lang w:eastAsia="ru-RU"/>
        </w:rPr>
      </w:pPr>
      <w:r>
        <w:rPr>
          <w:lang w:eastAsia="ru-RU"/>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AD1F3F" w:rsidRPr="0007786C" w:rsidRDefault="00AD1F3F" w:rsidP="00AD1F3F">
      <w:pPr>
        <w:pBdr>
          <w:top w:val="nil"/>
          <w:left w:val="nil"/>
          <w:bottom w:val="nil"/>
          <w:right w:val="nil"/>
          <w:between w:val="nil"/>
        </w:pBdr>
        <w:ind w:firstLine="709"/>
        <w:jc w:val="both"/>
        <w:rPr>
          <w:rFonts w:eastAsia="Arial"/>
          <w:b/>
          <w:bCs/>
          <w:color w:val="000000"/>
        </w:rPr>
      </w:pPr>
      <w:r>
        <w:rPr>
          <w:rFonts w:eastAsia="Arial"/>
        </w:rPr>
        <w:t>Каналы уведомления Поставщика о нарушениях антикоррупционных требований: тел.: ________________________________________________________________________.</w:t>
      </w:r>
    </w:p>
    <w:p w:rsidR="00AD1F3F" w:rsidRDefault="00AD1F3F" w:rsidP="00AD1F3F">
      <w:pPr>
        <w:pBdr>
          <w:top w:val="nil"/>
          <w:left w:val="nil"/>
          <w:bottom w:val="nil"/>
          <w:right w:val="nil"/>
          <w:between w:val="nil"/>
        </w:pBdr>
        <w:ind w:firstLine="709"/>
        <w:jc w:val="center"/>
        <w:rPr>
          <w:rFonts w:eastAsia="Arial"/>
          <w:b/>
          <w:color w:val="000000"/>
        </w:rPr>
      </w:pPr>
    </w:p>
    <w:p w:rsidR="00AD1F3F" w:rsidRPr="0007786C" w:rsidRDefault="00AD1F3F" w:rsidP="00AD1F3F">
      <w:pPr>
        <w:pBdr>
          <w:top w:val="nil"/>
          <w:left w:val="nil"/>
          <w:bottom w:val="nil"/>
          <w:right w:val="nil"/>
          <w:between w:val="nil"/>
        </w:pBdr>
        <w:ind w:firstLine="709"/>
        <w:jc w:val="center"/>
        <w:rPr>
          <w:rFonts w:eastAsia="Arial"/>
          <w:b/>
          <w:color w:val="000000"/>
        </w:rPr>
      </w:pPr>
      <w:r>
        <w:rPr>
          <w:rFonts w:eastAsia="Arial"/>
          <w:b/>
          <w:color w:val="000000"/>
        </w:rPr>
        <w:t>14. Гарантии и заверения Поставщика</w:t>
      </w:r>
    </w:p>
    <w:p w:rsidR="00AD1F3F" w:rsidRPr="0007786C" w:rsidRDefault="00AD1F3F" w:rsidP="00AD1F3F">
      <w:pPr>
        <w:pBdr>
          <w:top w:val="nil"/>
          <w:left w:val="nil"/>
          <w:bottom w:val="nil"/>
          <w:right w:val="nil"/>
          <w:between w:val="nil"/>
        </w:pBdr>
        <w:ind w:firstLine="709"/>
        <w:jc w:val="both"/>
        <w:rPr>
          <w:rFonts w:eastAsia="Arial"/>
          <w:color w:val="000000"/>
        </w:rPr>
      </w:pPr>
      <w:r>
        <w:rPr>
          <w:rFonts w:eastAsia="Arial"/>
          <w:bCs/>
          <w:color w:val="000000"/>
        </w:rPr>
        <w:t>14.1.</w:t>
      </w:r>
      <w:r>
        <w:rPr>
          <w:rFonts w:eastAsia="Arial"/>
          <w:color w:val="000000"/>
        </w:rPr>
        <w:t>Поставщик настоящим заверяет Покупателя и гарантирует, что на дату заключения настоящего Договора:</w:t>
      </w:r>
    </w:p>
    <w:p w:rsidR="00AD1F3F" w:rsidRPr="0007786C" w:rsidRDefault="00AD1F3F" w:rsidP="00AD1F3F">
      <w:pPr>
        <w:pBdr>
          <w:top w:val="nil"/>
          <w:left w:val="nil"/>
          <w:bottom w:val="nil"/>
          <w:right w:val="nil"/>
          <w:between w:val="nil"/>
        </w:pBdr>
        <w:ind w:firstLine="709"/>
        <w:jc w:val="both"/>
        <w:rPr>
          <w:rFonts w:eastAsia="Arial"/>
          <w:color w:val="000000"/>
        </w:rPr>
      </w:pPr>
      <w:r>
        <w:rPr>
          <w:rFonts w:eastAsia="Arial"/>
          <w:color w:val="000000"/>
        </w:rPr>
        <w:t>14.2. Поставщик является надлежащим образом созданным юридическим лицом, действующим в соответствии с законодательством Российской Федерации;</w:t>
      </w:r>
    </w:p>
    <w:p w:rsidR="00AD1F3F" w:rsidRPr="0007786C" w:rsidRDefault="00AD1F3F" w:rsidP="00AD1F3F">
      <w:pPr>
        <w:pBdr>
          <w:top w:val="nil"/>
          <w:left w:val="nil"/>
          <w:bottom w:val="nil"/>
          <w:right w:val="nil"/>
          <w:between w:val="nil"/>
        </w:pBdr>
        <w:ind w:firstLine="709"/>
        <w:jc w:val="both"/>
        <w:rPr>
          <w:rFonts w:eastAsia="Arial"/>
          <w:color w:val="000000"/>
        </w:rPr>
      </w:pPr>
      <w:r>
        <w:rPr>
          <w:rFonts w:eastAsia="Arial"/>
          <w:color w:val="000000"/>
        </w:rPr>
        <w:t>14.3.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D1F3F" w:rsidRPr="0007786C" w:rsidRDefault="00AD1F3F" w:rsidP="00AD1F3F">
      <w:pPr>
        <w:pBdr>
          <w:top w:val="nil"/>
          <w:left w:val="nil"/>
          <w:bottom w:val="nil"/>
          <w:right w:val="nil"/>
          <w:between w:val="nil"/>
        </w:pBdr>
        <w:ind w:firstLine="709"/>
        <w:jc w:val="both"/>
        <w:rPr>
          <w:rFonts w:eastAsia="Arial"/>
          <w:color w:val="000000"/>
        </w:rPr>
      </w:pPr>
      <w:r>
        <w:rPr>
          <w:rFonts w:eastAsia="Arial"/>
          <w:color w:val="000000"/>
        </w:rPr>
        <w:t>14.4. настоящий Договор от имени Поставщика подписан лицом, которое надлежащим образом уполномочено совершать такие действия;</w:t>
      </w:r>
    </w:p>
    <w:p w:rsidR="00AD1F3F" w:rsidRPr="0007786C" w:rsidRDefault="00AD1F3F" w:rsidP="00AD1F3F">
      <w:pPr>
        <w:pBdr>
          <w:top w:val="nil"/>
          <w:left w:val="nil"/>
          <w:bottom w:val="nil"/>
          <w:right w:val="nil"/>
          <w:between w:val="nil"/>
        </w:pBdr>
        <w:ind w:firstLine="709"/>
        <w:jc w:val="both"/>
        <w:rPr>
          <w:rFonts w:eastAsia="Arial"/>
          <w:color w:val="000000"/>
        </w:rPr>
      </w:pPr>
      <w:r>
        <w:rPr>
          <w:rFonts w:eastAsia="Arial"/>
          <w:color w:val="000000"/>
        </w:rPr>
        <w:t>14.5.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D1F3F" w:rsidRPr="0007786C" w:rsidRDefault="00AD1F3F" w:rsidP="00AD1F3F">
      <w:pPr>
        <w:pBdr>
          <w:top w:val="nil"/>
          <w:left w:val="nil"/>
          <w:bottom w:val="nil"/>
          <w:right w:val="nil"/>
          <w:between w:val="nil"/>
        </w:pBdr>
        <w:ind w:firstLine="709"/>
        <w:jc w:val="both"/>
        <w:rPr>
          <w:rFonts w:eastAsia="Arial"/>
          <w:color w:val="000000"/>
        </w:rPr>
      </w:pPr>
      <w:r>
        <w:rPr>
          <w:rFonts w:eastAsia="Arial"/>
          <w:color w:val="000000"/>
        </w:rPr>
        <w:t>14.6. не существует каких-либо обстоятельств, которые ограничивают, запрещают исполнение Поставщиком обязательств по настоящему Договору.</w:t>
      </w:r>
    </w:p>
    <w:p w:rsidR="00AD1F3F" w:rsidRPr="0007786C" w:rsidRDefault="00AD1F3F" w:rsidP="00AD1F3F">
      <w:pPr>
        <w:pBdr>
          <w:top w:val="nil"/>
          <w:left w:val="nil"/>
          <w:bottom w:val="nil"/>
          <w:right w:val="nil"/>
          <w:between w:val="nil"/>
        </w:pBdr>
        <w:ind w:firstLine="709"/>
        <w:jc w:val="both"/>
        <w:rPr>
          <w:rFonts w:eastAsia="Arial"/>
          <w:color w:val="000000"/>
          <w:shd w:val="clear" w:color="auto" w:fill="FFFFFF"/>
        </w:rPr>
      </w:pPr>
      <w:r>
        <w:rPr>
          <w:rFonts w:eastAsia="Arial"/>
          <w:color w:val="000000"/>
        </w:rPr>
        <w:t>14.7.</w:t>
      </w:r>
      <w:r>
        <w:rPr>
          <w:rFonts w:eastAsia="Arial"/>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«Налоговой оговорке», согласно Приложению № 5 к настоящему Договору.</w:t>
      </w:r>
    </w:p>
    <w:p w:rsidR="00AD1F3F" w:rsidRDefault="00AD1F3F" w:rsidP="00AD1F3F">
      <w:pPr>
        <w:pBdr>
          <w:top w:val="nil"/>
          <w:left w:val="nil"/>
          <w:bottom w:val="nil"/>
          <w:right w:val="nil"/>
          <w:between w:val="nil"/>
        </w:pBdr>
        <w:ind w:firstLine="709"/>
        <w:jc w:val="both"/>
        <w:rPr>
          <w:rFonts w:eastAsia="Arial"/>
        </w:rPr>
      </w:pPr>
    </w:p>
    <w:p w:rsidR="00AD1F3F" w:rsidRPr="00ED2D44" w:rsidRDefault="00AD1F3F" w:rsidP="00AD1F3F">
      <w:pPr>
        <w:ind w:firstLine="709"/>
        <w:jc w:val="center"/>
        <w:rPr>
          <w:b/>
        </w:rPr>
      </w:pPr>
      <w:r w:rsidRPr="00ED2D44">
        <w:rPr>
          <w:b/>
        </w:rPr>
        <w:t>1</w:t>
      </w:r>
      <w:r>
        <w:rPr>
          <w:b/>
        </w:rPr>
        <w:t>5</w:t>
      </w:r>
      <w:r w:rsidRPr="00ED2D44">
        <w:rPr>
          <w:b/>
        </w:rPr>
        <w:t>. Санкционная оговорка</w:t>
      </w:r>
    </w:p>
    <w:p w:rsidR="00AD1F3F" w:rsidRPr="00ED2D44" w:rsidRDefault="00AD1F3F" w:rsidP="00AD1F3F">
      <w:pPr>
        <w:ind w:firstLine="709"/>
        <w:jc w:val="both"/>
      </w:pPr>
      <w:r w:rsidRPr="00ED2D44">
        <w:t>1</w:t>
      </w:r>
      <w:r>
        <w:t>5</w:t>
      </w:r>
      <w:r w:rsidRPr="00ED2D44">
        <w:t xml:space="preserve">.1. Каждая из Сторон заявляет и гарантирует, что на дату заключения настоящего Договора: соответствующая Сторона и ни одно из Связанных лиц: 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 не действует в интересах и/или по указанию какого-либо лица, в отношении которого введены Санкции и/или которое включено в Санкционные списки; заключает и/или исполняет настоящий Договор не с целью обхода каких-либо Санкций или ограничений. </w:t>
      </w:r>
    </w:p>
    <w:p w:rsidR="00AD1F3F" w:rsidRPr="00ED2D44" w:rsidRDefault="00AD1F3F" w:rsidP="00AD1F3F">
      <w:pPr>
        <w:ind w:firstLine="709"/>
        <w:jc w:val="both"/>
      </w:pPr>
      <w:r w:rsidRPr="00ED2D44">
        <w:t>1</w:t>
      </w:r>
      <w:r>
        <w:t>5</w:t>
      </w:r>
      <w:r w:rsidRPr="00ED2D44">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 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rsidR="00AD1F3F" w:rsidRPr="00ED2D44" w:rsidRDefault="00AD1F3F" w:rsidP="00AD1F3F">
      <w:pPr>
        <w:ind w:firstLine="709"/>
        <w:jc w:val="both"/>
      </w:pPr>
      <w:r w:rsidRPr="00ED2D44">
        <w:t>1</w:t>
      </w:r>
      <w:r>
        <w:t>5</w:t>
      </w:r>
      <w:r w:rsidRPr="00ED2D44">
        <w:t>.3. Стороны подтверждают, что условия пунктов 1</w:t>
      </w:r>
      <w:r>
        <w:t>5</w:t>
      </w:r>
      <w:r w:rsidRPr="00ED2D44">
        <w:t>.1 и 1</w:t>
      </w:r>
      <w:r>
        <w:t>5</w:t>
      </w:r>
      <w:r w:rsidRPr="00ED2D44">
        <w:t xml:space="preserve">.2 настоящей Санкционной оговорки являются существенными условиями Договора. Если специальной нормой применимого законодательства не установлено иное, неисполнение Стороной </w:t>
      </w:r>
      <w:r w:rsidRPr="00ED2D44">
        <w:lastRenderedPageBreak/>
        <w:t>обязательств, установленных в п. 1</w:t>
      </w:r>
      <w:r>
        <w:t>5</w:t>
      </w:r>
      <w:r w:rsidRPr="00ED2D44">
        <w:t>.2 настоящей Оговорки, наступление в отношении Стороны, ее Связанных лиц обстоятельств, указанных в п. 1</w:t>
      </w:r>
      <w:r>
        <w:t>5</w:t>
      </w:r>
      <w:r w:rsidRPr="00ED2D44">
        <w:t>.2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w:t>
      </w:r>
      <w:r>
        <w:t>5</w:t>
      </w:r>
      <w:r w:rsidRPr="00ED2D44">
        <w:t>.1 настоящей Санкционной оговорки, является основанием для одностороннего внесудебного отказа другой Стороны от исполнения настоящего Договора. 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rsidR="00AD1F3F" w:rsidRPr="00ED2D44" w:rsidRDefault="00AD1F3F" w:rsidP="00AD1F3F">
      <w:pPr>
        <w:ind w:firstLine="709"/>
        <w:jc w:val="both"/>
      </w:pPr>
      <w:r w:rsidRPr="00ED2D44">
        <w:t>1</w:t>
      </w:r>
      <w:r>
        <w:t>5</w:t>
      </w:r>
      <w:r w:rsidRPr="00ED2D44">
        <w:t xml:space="preserve">.4. Определения: </w:t>
      </w:r>
    </w:p>
    <w:p w:rsidR="00AD1F3F" w:rsidRPr="00ED2D44" w:rsidRDefault="00AD1F3F" w:rsidP="00AD1F3F">
      <w:pPr>
        <w:ind w:firstLine="709"/>
        <w:jc w:val="both"/>
      </w:pPr>
      <w:r w:rsidRPr="00B221B3">
        <w:t>Санкции -</w:t>
      </w:r>
      <w:r w:rsidRPr="00ED2D44">
        <w:t xml:space="preserve">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AD1F3F" w:rsidRPr="00ED2D44" w:rsidRDefault="00AD1F3F" w:rsidP="00AD1F3F">
      <w:pPr>
        <w:ind w:firstLine="709"/>
        <w:jc w:val="both"/>
      </w:pPr>
      <w:r w:rsidRPr="00B221B3">
        <w:t>Санкционные списки - л</w:t>
      </w:r>
      <w:r w:rsidRPr="00ED2D44">
        <w:t xml:space="preserve">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 </w:t>
      </w:r>
    </w:p>
    <w:p w:rsidR="00AD1F3F" w:rsidRDefault="00AD1F3F" w:rsidP="00AD1F3F">
      <w:pPr>
        <w:pBdr>
          <w:top w:val="nil"/>
          <w:left w:val="nil"/>
          <w:bottom w:val="nil"/>
          <w:right w:val="nil"/>
          <w:between w:val="nil"/>
        </w:pBdr>
        <w:ind w:firstLine="709"/>
        <w:jc w:val="both"/>
        <w:rPr>
          <w:rFonts w:eastAsia="Arial"/>
        </w:rPr>
      </w:pPr>
      <w:r w:rsidRPr="00B221B3">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AD1F3F" w:rsidRPr="0007786C" w:rsidRDefault="00AD1F3F" w:rsidP="00AD1F3F">
      <w:pPr>
        <w:pBdr>
          <w:top w:val="nil"/>
          <w:left w:val="nil"/>
          <w:bottom w:val="nil"/>
          <w:right w:val="nil"/>
          <w:between w:val="nil"/>
        </w:pBdr>
        <w:ind w:firstLine="709"/>
        <w:jc w:val="both"/>
        <w:rPr>
          <w:rFonts w:eastAsia="Arial"/>
        </w:rPr>
      </w:pPr>
    </w:p>
    <w:p w:rsidR="00AD1F3F" w:rsidRPr="0007786C" w:rsidRDefault="00AD1F3F" w:rsidP="00AD1F3F">
      <w:pPr>
        <w:keepNext/>
        <w:keepLines/>
        <w:pBdr>
          <w:top w:val="nil"/>
          <w:left w:val="nil"/>
          <w:bottom w:val="nil"/>
          <w:right w:val="nil"/>
          <w:between w:val="nil"/>
        </w:pBdr>
        <w:ind w:hanging="709"/>
        <w:jc w:val="center"/>
        <w:rPr>
          <w:rFonts w:eastAsia="Arial"/>
          <w:b/>
          <w:color w:val="000000"/>
        </w:rPr>
      </w:pPr>
      <w:r>
        <w:rPr>
          <w:rFonts w:eastAsia="Arial"/>
          <w:b/>
          <w:color w:val="000000"/>
        </w:rPr>
        <w:t>16. Прочие условия</w:t>
      </w:r>
    </w:p>
    <w:p w:rsidR="00AD1F3F" w:rsidRPr="0007786C" w:rsidRDefault="00AD1F3F" w:rsidP="00AD1F3F">
      <w:pPr>
        <w:keepNext/>
        <w:keepLines/>
        <w:tabs>
          <w:tab w:val="left" w:pos="0"/>
          <w:tab w:val="left" w:pos="284"/>
          <w:tab w:val="left" w:pos="4395"/>
        </w:tabs>
        <w:autoSpaceDE w:val="0"/>
        <w:ind w:firstLine="567"/>
        <w:jc w:val="both"/>
        <w:rPr>
          <w:rFonts w:eastAsia="Arial"/>
          <w:i/>
        </w:rPr>
      </w:pPr>
      <w:r>
        <w:rPr>
          <w:rFonts w:eastAsia="Arial"/>
        </w:rPr>
        <w:t>16.1. Передача прав и обязанностей Поставщика третьим лицам не допускается без письменного согласия Покупателя.</w:t>
      </w:r>
    </w:p>
    <w:p w:rsidR="00AD1F3F" w:rsidRDefault="00AD1F3F" w:rsidP="00AD1F3F">
      <w:pPr>
        <w:ind w:firstLine="567"/>
        <w:jc w:val="both"/>
      </w:pPr>
      <w:r>
        <w:rPr>
          <w:rFonts w:eastAsia="Arial"/>
        </w:rPr>
        <w:t xml:space="preserve">16.2. </w:t>
      </w:r>
      <w: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 (за исключением сообщений (документов), для которых Договором предусмотрен специальный способ направления):</w:t>
      </w:r>
    </w:p>
    <w:p w:rsidR="00AD1F3F" w:rsidRDefault="00AD1F3F" w:rsidP="00AD1F3F">
      <w:pPr>
        <w:ind w:firstLine="567"/>
        <w:jc w:val="both"/>
        <w:rPr>
          <w:rFonts w:cs="Arial"/>
        </w:rPr>
      </w:pPr>
      <w:r>
        <w:t>По электронной почте:________________________</w:t>
      </w:r>
    </w:p>
    <w:p w:rsidR="00AD1F3F" w:rsidRDefault="00AD1F3F" w:rsidP="00AD1F3F">
      <w:pPr>
        <w:ind w:firstLine="567"/>
        <w:jc w:val="both"/>
        <w:rPr>
          <w:rFonts w:cs="Arial"/>
        </w:rPr>
      </w:pPr>
      <w:r>
        <w:t> Уведомление об отказе от исполнения Договора в одностороннем внесудебном порядке должно направляться только следующим способом</w:t>
      </w:r>
      <w:r w:rsidRPr="00676B30">
        <w:t>:</w:t>
      </w:r>
      <w:r>
        <w:t xml:space="preserve"> по электронной почте_____________________.</w:t>
      </w:r>
    </w:p>
    <w:p w:rsidR="00AD1F3F" w:rsidRDefault="00AD1F3F" w:rsidP="00AD1F3F">
      <w:pPr>
        <w:ind w:firstLine="567"/>
        <w:jc w:val="both"/>
      </w:pPr>
      <w: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AD1F3F" w:rsidRDefault="00AD1F3F" w:rsidP="00AD1F3F">
      <w:pPr>
        <w:ind w:firstLine="567"/>
        <w:jc w:val="both"/>
        <w:rPr>
          <w:rFonts w:cs="Arial"/>
        </w:rPr>
      </w:pPr>
      <w:r>
        <w:t>Все юридически значимые сообщения должны направляться исключительно по адресу, указанному в ЕГРЮЛ. Направление сообщения по другим адресам не может считаться надлежащим.</w:t>
      </w:r>
    </w:p>
    <w:p w:rsidR="00AD1F3F" w:rsidRPr="00146FFC" w:rsidRDefault="00AD1F3F" w:rsidP="00AD1F3F">
      <w:pPr>
        <w:ind w:firstLine="567"/>
        <w:jc w:val="both"/>
        <w:rPr>
          <w:rFonts w:cs="Arial"/>
        </w:rPr>
      </w:pPr>
      <w:r>
        <w:lastRenderedPageBreak/>
        <w:t>Если иное не предусмотрено законом или Договором, все юридически значимые сообщения по Договору влекут для адресата наступление гражданско-правовых последствий с момента заключения Договора.</w:t>
      </w:r>
    </w:p>
    <w:p w:rsidR="00AD1F3F" w:rsidRPr="0007786C" w:rsidRDefault="00AD1F3F" w:rsidP="00AD1F3F">
      <w:pPr>
        <w:keepNext/>
        <w:keepLines/>
        <w:tabs>
          <w:tab w:val="left" w:pos="0"/>
          <w:tab w:val="left" w:pos="284"/>
          <w:tab w:val="left" w:pos="4395"/>
        </w:tabs>
        <w:autoSpaceDE w:val="0"/>
        <w:ind w:firstLine="567"/>
        <w:jc w:val="both"/>
        <w:rPr>
          <w:rFonts w:eastAsia="Arial"/>
        </w:rPr>
      </w:pPr>
      <w:r>
        <w:rPr>
          <w:rFonts w:eastAsia="Arial"/>
        </w:rPr>
        <w:t>16.3.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D1F3F" w:rsidRPr="0007786C" w:rsidRDefault="00AD1F3F" w:rsidP="00AD1F3F">
      <w:pPr>
        <w:keepNext/>
        <w:keepLines/>
        <w:tabs>
          <w:tab w:val="left" w:pos="0"/>
          <w:tab w:val="left" w:pos="4395"/>
        </w:tabs>
        <w:autoSpaceDE w:val="0"/>
        <w:ind w:firstLine="567"/>
        <w:jc w:val="both"/>
        <w:rPr>
          <w:rFonts w:eastAsia="Arial"/>
        </w:rPr>
      </w:pPr>
      <w:r>
        <w:rPr>
          <w:rFonts w:eastAsia="Arial"/>
        </w:rPr>
        <w:t>16.4. Все приложения к настоящему Договору являются его неотъемлемыми частями.</w:t>
      </w:r>
    </w:p>
    <w:p w:rsidR="00AD1F3F" w:rsidRPr="0007786C" w:rsidRDefault="00AD1F3F" w:rsidP="00AD1F3F">
      <w:pPr>
        <w:keepNext/>
        <w:keepLines/>
        <w:tabs>
          <w:tab w:val="left" w:pos="284"/>
          <w:tab w:val="left" w:pos="4395"/>
        </w:tabs>
        <w:autoSpaceDE w:val="0"/>
        <w:ind w:firstLine="567"/>
        <w:jc w:val="both"/>
        <w:rPr>
          <w:rFonts w:eastAsia="Arial"/>
        </w:rPr>
      </w:pPr>
      <w:r>
        <w:rPr>
          <w:rFonts w:eastAsia="Arial"/>
        </w:rPr>
        <w:t>16.5. Все вопросы, не предусмотренные настоящим Договором, регулируются законодательством Российской Федерации.</w:t>
      </w:r>
    </w:p>
    <w:p w:rsidR="00AD1F3F" w:rsidRPr="0007786C" w:rsidRDefault="00AD1F3F" w:rsidP="00AD1F3F">
      <w:pPr>
        <w:keepNext/>
        <w:keepLines/>
        <w:tabs>
          <w:tab w:val="left" w:pos="0"/>
          <w:tab w:val="left" w:pos="284"/>
          <w:tab w:val="left" w:pos="4395"/>
        </w:tabs>
        <w:autoSpaceDE w:val="0"/>
        <w:ind w:firstLine="567"/>
        <w:jc w:val="both"/>
        <w:rPr>
          <w:rFonts w:eastAsia="Arial"/>
        </w:rPr>
      </w:pPr>
      <w:r>
        <w:rPr>
          <w:rFonts w:eastAsia="Arial"/>
        </w:rPr>
        <w:t>16.6. Настоящий Договор составлен в двух экземплярах, имеющих одинаковую силу, по одному для каждой из Сторон.</w:t>
      </w:r>
    </w:p>
    <w:p w:rsidR="00AD1F3F" w:rsidRPr="0007786C" w:rsidRDefault="00AD1F3F" w:rsidP="00AD1F3F">
      <w:pPr>
        <w:widowControl w:val="0"/>
        <w:pBdr>
          <w:top w:val="nil"/>
          <w:left w:val="nil"/>
          <w:bottom w:val="nil"/>
          <w:right w:val="nil"/>
          <w:between w:val="nil"/>
        </w:pBdr>
        <w:ind w:firstLine="540"/>
        <w:jc w:val="both"/>
        <w:rPr>
          <w:rFonts w:eastAsia="Arial"/>
          <w:color w:val="000000"/>
        </w:rPr>
      </w:pPr>
      <w:r>
        <w:rPr>
          <w:rFonts w:eastAsia="Arial"/>
          <w:color w:val="000000"/>
        </w:rPr>
        <w:t>16.7. К настоящему Договору прилагается:</w:t>
      </w:r>
    </w:p>
    <w:p w:rsidR="00AD1F3F" w:rsidRPr="0007786C" w:rsidRDefault="00AD1F3F" w:rsidP="00AD1F3F">
      <w:pPr>
        <w:widowControl w:val="0"/>
        <w:pBdr>
          <w:top w:val="nil"/>
          <w:left w:val="nil"/>
          <w:bottom w:val="nil"/>
          <w:right w:val="nil"/>
          <w:between w:val="nil"/>
        </w:pBdr>
        <w:ind w:firstLine="540"/>
        <w:jc w:val="both"/>
        <w:rPr>
          <w:rFonts w:eastAsia="Arial"/>
          <w:color w:val="000000"/>
        </w:rPr>
      </w:pPr>
      <w:r>
        <w:rPr>
          <w:rFonts w:eastAsia="Arial"/>
          <w:color w:val="000000"/>
        </w:rPr>
        <w:t>16.7.1. Спецификация №1 (Приложение № 1);</w:t>
      </w:r>
    </w:p>
    <w:p w:rsidR="00AD1F3F" w:rsidRPr="0007786C" w:rsidRDefault="00AD1F3F" w:rsidP="00AD1F3F">
      <w:pPr>
        <w:widowControl w:val="0"/>
        <w:pBdr>
          <w:top w:val="nil"/>
          <w:left w:val="nil"/>
          <w:bottom w:val="nil"/>
          <w:right w:val="nil"/>
          <w:between w:val="nil"/>
        </w:pBdr>
        <w:ind w:firstLine="540"/>
        <w:jc w:val="both"/>
        <w:rPr>
          <w:rFonts w:eastAsia="Arial"/>
        </w:rPr>
      </w:pPr>
      <w:r>
        <w:rPr>
          <w:rFonts w:eastAsia="Arial"/>
        </w:rPr>
        <w:t>16.7.2. Технические требования к поставляемому Товару (Приложение № 2);</w:t>
      </w:r>
    </w:p>
    <w:p w:rsidR="00AD1F3F" w:rsidRPr="0007786C" w:rsidRDefault="00AD1F3F" w:rsidP="00AD1F3F">
      <w:pPr>
        <w:widowControl w:val="0"/>
        <w:pBdr>
          <w:top w:val="nil"/>
          <w:left w:val="nil"/>
          <w:bottom w:val="nil"/>
          <w:right w:val="nil"/>
          <w:between w:val="nil"/>
        </w:pBdr>
        <w:ind w:firstLine="540"/>
        <w:jc w:val="both"/>
        <w:rPr>
          <w:rFonts w:eastAsia="Arial"/>
        </w:rPr>
      </w:pPr>
      <w:r>
        <w:rPr>
          <w:rFonts w:eastAsia="Arial"/>
          <w:color w:val="000000"/>
        </w:rPr>
        <w:t xml:space="preserve">16.7.3. </w:t>
      </w:r>
      <w:r>
        <w:rPr>
          <w:rFonts w:eastAsia="Arial"/>
        </w:rPr>
        <w:t>Порядок организации электронного документооборота (Приложение № 3);</w:t>
      </w:r>
    </w:p>
    <w:p w:rsidR="00AD1F3F" w:rsidRPr="0007786C" w:rsidRDefault="00AD1F3F" w:rsidP="00AD1F3F">
      <w:pPr>
        <w:keepNext/>
        <w:keepLines/>
        <w:ind w:firstLine="567"/>
        <w:jc w:val="both"/>
        <w:rPr>
          <w:rFonts w:eastAsia="Arial"/>
        </w:rPr>
      </w:pPr>
      <w:r>
        <w:rPr>
          <w:rFonts w:eastAsia="Arial"/>
        </w:rPr>
        <w:t>16.7.3.1. Перечень и формат электронных документов (Приложение № 3а);</w:t>
      </w:r>
    </w:p>
    <w:p w:rsidR="00AD1F3F" w:rsidRDefault="00AD1F3F" w:rsidP="00AD1F3F">
      <w:pPr>
        <w:widowControl w:val="0"/>
        <w:pBdr>
          <w:top w:val="nil"/>
          <w:left w:val="nil"/>
          <w:bottom w:val="nil"/>
          <w:right w:val="nil"/>
          <w:between w:val="nil"/>
        </w:pBdr>
        <w:ind w:firstLine="540"/>
        <w:jc w:val="both"/>
        <w:rPr>
          <w:rFonts w:eastAsia="Arial"/>
          <w:color w:val="000000"/>
        </w:rPr>
      </w:pPr>
      <w:r>
        <w:rPr>
          <w:rFonts w:eastAsia="Arial"/>
          <w:color w:val="000000"/>
        </w:rPr>
        <w:t xml:space="preserve">16.7.4. </w:t>
      </w:r>
      <w:r w:rsidRPr="00B13E18">
        <w:rPr>
          <w:color w:val="000000"/>
        </w:rPr>
        <w:t xml:space="preserve">Правила безопасности при нахождении на терминале Покупателя (Приложение № </w:t>
      </w:r>
      <w:r w:rsidR="007D657B" w:rsidRPr="007D657B">
        <w:rPr>
          <w:color w:val="000000"/>
        </w:rPr>
        <w:t>4</w:t>
      </w:r>
      <w:r w:rsidRPr="00B13E18">
        <w:rPr>
          <w:color w:val="000000"/>
        </w:rPr>
        <w:t>)</w:t>
      </w:r>
    </w:p>
    <w:p w:rsidR="00AD1F3F" w:rsidRPr="0007786C" w:rsidRDefault="00AD1F3F" w:rsidP="00AD1F3F">
      <w:pPr>
        <w:widowControl w:val="0"/>
        <w:pBdr>
          <w:top w:val="nil"/>
          <w:left w:val="nil"/>
          <w:bottom w:val="nil"/>
          <w:right w:val="nil"/>
          <w:between w:val="nil"/>
        </w:pBdr>
        <w:ind w:firstLine="540"/>
        <w:jc w:val="both"/>
        <w:rPr>
          <w:rFonts w:eastAsia="Arial"/>
          <w:color w:val="000000"/>
        </w:rPr>
      </w:pPr>
      <w:r>
        <w:rPr>
          <w:rFonts w:eastAsia="Arial"/>
          <w:color w:val="000000"/>
        </w:rPr>
        <w:t xml:space="preserve">16.7.5. Налоговая оговорка (Приложение № </w:t>
      </w:r>
      <w:r>
        <w:rPr>
          <w:rFonts w:eastAsia="Arial"/>
        </w:rPr>
        <w:t>5</w:t>
      </w:r>
      <w:r>
        <w:rPr>
          <w:rFonts w:eastAsia="Arial"/>
          <w:color w:val="000000"/>
        </w:rPr>
        <w:t>).</w:t>
      </w:r>
    </w:p>
    <w:p w:rsidR="00AD1F3F" w:rsidRPr="0007786C" w:rsidRDefault="00AD1F3F" w:rsidP="00AD1F3F">
      <w:pPr>
        <w:widowControl w:val="0"/>
        <w:pBdr>
          <w:top w:val="nil"/>
          <w:left w:val="nil"/>
          <w:bottom w:val="nil"/>
          <w:right w:val="nil"/>
          <w:between w:val="nil"/>
        </w:pBdr>
        <w:ind w:firstLine="540"/>
        <w:jc w:val="both"/>
        <w:rPr>
          <w:rFonts w:eastAsia="Arial"/>
          <w:color w:val="000000"/>
        </w:rPr>
      </w:pPr>
      <w:r>
        <w:rPr>
          <w:color w:val="000000"/>
          <w:szCs w:val="20"/>
        </w:rPr>
        <w:t>  </w:t>
      </w:r>
    </w:p>
    <w:p w:rsidR="00AD1F3F" w:rsidRPr="00AD55E1" w:rsidRDefault="00AD1F3F" w:rsidP="00AD1F3F">
      <w:pPr>
        <w:ind w:left="1080"/>
        <w:jc w:val="center"/>
        <w:rPr>
          <w:rFonts w:ascii="Segoe UI" w:hAnsi="Segoe UI" w:cs="Segoe UI"/>
          <w:sz w:val="15"/>
          <w:szCs w:val="15"/>
          <w:lang w:eastAsia="ru-RU"/>
        </w:rPr>
      </w:pPr>
      <w:r>
        <w:rPr>
          <w:b/>
          <w:bCs/>
          <w:lang w:eastAsia="ru-RU"/>
        </w:rPr>
        <w:t xml:space="preserve">17. </w:t>
      </w:r>
      <w:r w:rsidRPr="00AD55E1">
        <w:rPr>
          <w:b/>
          <w:bCs/>
          <w:lang w:eastAsia="ru-RU"/>
        </w:rPr>
        <w:t>Адреса, реквизиты и подписи Сторон</w:t>
      </w:r>
      <w:r>
        <w:rPr>
          <w:lang w:eastAsia="ru-RU"/>
        </w:rPr>
        <w:t> </w:t>
      </w:r>
    </w:p>
    <w:p w:rsidR="00AD1F3F" w:rsidRPr="00391729" w:rsidRDefault="00AD1F3F" w:rsidP="00AD1F3F">
      <w:pPr>
        <w:rPr>
          <w:b/>
        </w:rPr>
      </w:pPr>
      <w:r w:rsidRPr="00581CD7">
        <w:rPr>
          <w:b/>
          <w:bCs/>
          <w:lang w:eastAsia="ru-RU"/>
        </w:rPr>
        <w:t>Покупатель: </w:t>
      </w:r>
      <w:r>
        <w:rPr>
          <w:lang w:eastAsia="ru-RU"/>
        </w:rPr>
        <w:t xml:space="preserve"> </w:t>
      </w:r>
      <w:r w:rsidRPr="00581CD7">
        <w:rPr>
          <w:b/>
        </w:rPr>
        <w:t xml:space="preserve">ПАО «ТрансКонтейнер» </w:t>
      </w:r>
    </w:p>
    <w:p w:rsidR="00AD1F3F" w:rsidRPr="00391729" w:rsidRDefault="00AD1F3F" w:rsidP="00AD1F3F">
      <w:r w:rsidRPr="00581CD7">
        <w:t>(</w:t>
      </w:r>
      <w:r w:rsidRPr="00581CD7">
        <w:rPr>
          <w:color w:val="000000"/>
        </w:rPr>
        <w:t>для счетов фактур Покупатель)</w:t>
      </w:r>
      <w:r w:rsidRPr="00581CD7">
        <w:t>:</w:t>
      </w:r>
    </w:p>
    <w:p w:rsidR="00AD1F3F" w:rsidRPr="00391729" w:rsidRDefault="00AD1F3F" w:rsidP="00AD1F3F">
      <w:pPr>
        <w:rPr>
          <w:snapToGrid w:val="0"/>
        </w:rPr>
      </w:pPr>
      <w:r w:rsidRPr="00581CD7">
        <w:rPr>
          <w:snapToGrid w:val="0"/>
        </w:rPr>
        <w:t>ИНН 7708591995    КПП 997650001</w:t>
      </w:r>
    </w:p>
    <w:p w:rsidR="00AD1F3F" w:rsidRPr="00391729" w:rsidRDefault="00AD1F3F" w:rsidP="00AD1F3F">
      <w:pPr>
        <w:rPr>
          <w:snapToGrid w:val="0"/>
        </w:rPr>
      </w:pPr>
      <w:r>
        <w:rPr>
          <w:snapToGrid w:val="0"/>
        </w:rPr>
        <w:t>А</w:t>
      </w:r>
      <w:r w:rsidRPr="00581CD7">
        <w:rPr>
          <w:snapToGrid w:val="0"/>
        </w:rPr>
        <w:t>дрес</w:t>
      </w:r>
      <w:r>
        <w:rPr>
          <w:snapToGrid w:val="0"/>
        </w:rPr>
        <w:t xml:space="preserve"> местонахождения</w:t>
      </w:r>
      <w:r w:rsidRPr="00581CD7">
        <w:rPr>
          <w:snapToGrid w:val="0"/>
        </w:rPr>
        <w:t>: 141402,Московская область, Г.О.Химки, г.Химки, ул. Ленинградская, влд.39,стр.6,офис 3 (этаж 6)</w:t>
      </w:r>
    </w:p>
    <w:p w:rsidR="00AD1F3F" w:rsidRPr="00391729" w:rsidRDefault="00AD1F3F" w:rsidP="00AD1F3F">
      <w:pPr>
        <w:rPr>
          <w:snapToGrid w:val="0"/>
        </w:rPr>
      </w:pPr>
      <w:r w:rsidRPr="00581CD7">
        <w:rPr>
          <w:b/>
          <w:snapToGrid w:val="0"/>
        </w:rPr>
        <w:t>Филиал ПАО  «ТрансКонтейнер» на Куйбышевской железной дороге</w:t>
      </w:r>
      <w:r w:rsidRPr="00581CD7">
        <w:rPr>
          <w:snapToGrid w:val="0"/>
        </w:rPr>
        <w:t xml:space="preserve"> </w:t>
      </w:r>
    </w:p>
    <w:p w:rsidR="00AD1F3F" w:rsidRPr="00391729" w:rsidRDefault="00AD1F3F" w:rsidP="00AD1F3F">
      <w:r w:rsidRPr="00581CD7">
        <w:t>( для счетов-фактур Грузополучатель):</w:t>
      </w:r>
    </w:p>
    <w:p w:rsidR="00AD1F3F" w:rsidRPr="00391729" w:rsidRDefault="00AD1F3F" w:rsidP="00AD1F3F">
      <w:pPr>
        <w:rPr>
          <w:snapToGrid w:val="0"/>
        </w:rPr>
      </w:pPr>
      <w:r w:rsidRPr="00581CD7">
        <w:rPr>
          <w:snapToGrid w:val="0"/>
        </w:rPr>
        <w:t>ОКПО 94952014 ОКАТО 36401364000</w:t>
      </w:r>
    </w:p>
    <w:p w:rsidR="00AD1F3F" w:rsidRPr="00391729" w:rsidRDefault="00AD1F3F" w:rsidP="00AD1F3F">
      <w:pPr>
        <w:rPr>
          <w:snapToGrid w:val="0"/>
        </w:rPr>
      </w:pPr>
      <w:r w:rsidRPr="00581CD7">
        <w:rPr>
          <w:snapToGrid w:val="0"/>
        </w:rPr>
        <w:t xml:space="preserve">Место нахождения филиала: </w:t>
      </w:r>
    </w:p>
    <w:p w:rsidR="00AD1F3F" w:rsidRPr="00391729" w:rsidRDefault="00AD1F3F" w:rsidP="00AD1F3F">
      <w:pPr>
        <w:rPr>
          <w:color w:val="000000"/>
        </w:rPr>
      </w:pPr>
      <w:r w:rsidRPr="00581CD7">
        <w:rPr>
          <w:snapToGrid w:val="0"/>
        </w:rPr>
        <w:t xml:space="preserve">Российская Федерация, </w:t>
      </w:r>
      <w:r w:rsidRPr="00581CD7">
        <w:rPr>
          <w:color w:val="000000"/>
        </w:rPr>
        <w:t xml:space="preserve">443041, г. Самара, </w:t>
      </w:r>
    </w:p>
    <w:p w:rsidR="00AD1F3F" w:rsidRPr="00391729" w:rsidRDefault="00AD1F3F" w:rsidP="00AD1F3F">
      <w:pPr>
        <w:rPr>
          <w:color w:val="000000"/>
        </w:rPr>
      </w:pPr>
      <w:r w:rsidRPr="00581CD7">
        <w:rPr>
          <w:color w:val="000000"/>
        </w:rPr>
        <w:t>ул. Льва Толстого, д.131</w:t>
      </w:r>
    </w:p>
    <w:p w:rsidR="00AD1F3F" w:rsidRPr="00391729" w:rsidRDefault="00AD1F3F" w:rsidP="00AD1F3F">
      <w:pPr>
        <w:rPr>
          <w:snapToGrid w:val="0"/>
        </w:rPr>
      </w:pPr>
      <w:r w:rsidRPr="00581CD7">
        <w:rPr>
          <w:snapToGrid w:val="0"/>
        </w:rPr>
        <w:t>Телефон/факс (846) 379-05-80 доб. 4808-секретарь</w:t>
      </w:r>
    </w:p>
    <w:p w:rsidR="00AD1F3F" w:rsidRPr="00391729" w:rsidRDefault="00AD1F3F" w:rsidP="00AD1F3F">
      <w:pPr>
        <w:rPr>
          <w:snapToGrid w:val="0"/>
        </w:rPr>
      </w:pPr>
      <w:r w:rsidRPr="00581CD7">
        <w:rPr>
          <w:snapToGrid w:val="0"/>
        </w:rPr>
        <w:t>Платежные реквизиты:</w:t>
      </w:r>
    </w:p>
    <w:p w:rsidR="00AD1F3F" w:rsidRPr="00391729" w:rsidRDefault="00AD1F3F" w:rsidP="00AD1F3F">
      <w:pPr>
        <w:jc w:val="both"/>
        <w:rPr>
          <w:snapToGrid w:val="0"/>
        </w:rPr>
      </w:pPr>
      <w:r w:rsidRPr="00581CD7">
        <w:rPr>
          <w:snapToGrid w:val="0"/>
        </w:rPr>
        <w:t xml:space="preserve">Р/с  </w:t>
      </w:r>
      <w:r w:rsidRPr="00581CD7">
        <w:rPr>
          <w:spacing w:val="-5"/>
        </w:rPr>
        <w:t>40702810416540022540</w:t>
      </w:r>
    </w:p>
    <w:p w:rsidR="00AD1F3F" w:rsidRPr="00391729" w:rsidRDefault="00AD1F3F" w:rsidP="00AD1F3F">
      <w:pPr>
        <w:jc w:val="both"/>
        <w:rPr>
          <w:snapToGrid w:val="0"/>
        </w:rPr>
      </w:pPr>
      <w:r w:rsidRPr="00581CD7">
        <w:rPr>
          <w:snapToGrid w:val="0"/>
        </w:rPr>
        <w:t>УРАЛЬСКИЙ БАНК ПАО СБЕРБАНК</w:t>
      </w:r>
    </w:p>
    <w:p w:rsidR="00AD1F3F" w:rsidRPr="00391729" w:rsidRDefault="00AD1F3F" w:rsidP="00AD1F3F">
      <w:pPr>
        <w:jc w:val="both"/>
        <w:rPr>
          <w:snapToGrid w:val="0"/>
        </w:rPr>
      </w:pPr>
      <w:r w:rsidRPr="00581CD7">
        <w:rPr>
          <w:snapToGrid w:val="0"/>
        </w:rPr>
        <w:t>кор/счет 30101810500000000674</w:t>
      </w:r>
    </w:p>
    <w:p w:rsidR="00AD1F3F" w:rsidRPr="00391729" w:rsidRDefault="00AD1F3F" w:rsidP="00AD1F3F">
      <w:pPr>
        <w:rPr>
          <w:snapToGrid w:val="0"/>
        </w:rPr>
      </w:pPr>
      <w:r w:rsidRPr="00581CD7">
        <w:rPr>
          <w:snapToGrid w:val="0"/>
        </w:rPr>
        <w:t>БИК 046577674</w:t>
      </w:r>
    </w:p>
    <w:p w:rsidR="00AD1F3F" w:rsidRPr="00391729" w:rsidRDefault="00AD1F3F" w:rsidP="00AD1F3F">
      <w:pPr>
        <w:rPr>
          <w:rFonts w:ascii="Segoe UI" w:hAnsi="Segoe UI" w:cs="Segoe UI"/>
          <w:lang w:eastAsia="ru-RU"/>
        </w:rPr>
      </w:pPr>
      <w:r w:rsidRPr="00581CD7">
        <w:rPr>
          <w:b/>
          <w:bCs/>
          <w:lang w:eastAsia="ru-RU"/>
        </w:rPr>
        <w:t>Поставщик: ________________________________________</w:t>
      </w:r>
      <w:r>
        <w:rPr>
          <w:lang w:eastAsia="ru-RU"/>
        </w:rPr>
        <w:t> </w:t>
      </w:r>
    </w:p>
    <w:p w:rsidR="00AD1F3F" w:rsidRPr="00391729" w:rsidRDefault="00AD1F3F" w:rsidP="00AD1F3F">
      <w:pPr>
        <w:rPr>
          <w:rFonts w:ascii="Segoe UI" w:hAnsi="Segoe UI" w:cs="Segoe UI"/>
          <w:lang w:eastAsia="ru-RU"/>
        </w:rPr>
      </w:pPr>
      <w:r>
        <w:rPr>
          <w:color w:val="000000"/>
          <w:lang w:eastAsia="ru-RU"/>
        </w:rPr>
        <w:t>Место нахождения:</w:t>
      </w:r>
      <w:r>
        <w:rPr>
          <w:b/>
          <w:bCs/>
          <w:lang w:eastAsia="ru-RU"/>
        </w:rPr>
        <w:t xml:space="preserve"> ________________________________________</w:t>
      </w:r>
      <w:r>
        <w:rPr>
          <w:lang w:eastAsia="ru-RU"/>
        </w:rPr>
        <w:t> </w:t>
      </w:r>
    </w:p>
    <w:p w:rsidR="00AD1F3F" w:rsidRPr="00391729" w:rsidRDefault="00AD1F3F" w:rsidP="00AD1F3F">
      <w:pPr>
        <w:rPr>
          <w:rFonts w:ascii="Segoe UI" w:hAnsi="Segoe UI" w:cs="Segoe UI"/>
          <w:lang w:eastAsia="ru-RU"/>
        </w:rPr>
      </w:pPr>
      <w:r>
        <w:rPr>
          <w:lang w:eastAsia="ru-RU"/>
        </w:rPr>
        <w:t>Почтовый индекс:  _________,адрес:______________________________ </w:t>
      </w:r>
    </w:p>
    <w:p w:rsidR="00AD1F3F" w:rsidRPr="00391729" w:rsidRDefault="00AD1F3F" w:rsidP="00AD1F3F">
      <w:pPr>
        <w:rPr>
          <w:rFonts w:ascii="Segoe UI" w:hAnsi="Segoe UI" w:cs="Segoe UI"/>
          <w:lang w:eastAsia="ru-RU"/>
        </w:rPr>
      </w:pPr>
      <w:r>
        <w:rPr>
          <w:lang w:eastAsia="ru-RU"/>
        </w:rPr>
        <w:t>ОГРН_______________ИНН ______________, ОКПО ______________,  </w:t>
      </w:r>
    </w:p>
    <w:p w:rsidR="00AD1F3F" w:rsidRPr="00391729" w:rsidRDefault="00AD1F3F" w:rsidP="00AD1F3F">
      <w:pPr>
        <w:rPr>
          <w:rFonts w:ascii="Segoe UI" w:hAnsi="Segoe UI" w:cs="Segoe UI"/>
          <w:lang w:eastAsia="ru-RU"/>
        </w:rPr>
      </w:pPr>
      <w:r>
        <w:rPr>
          <w:lang w:eastAsia="ru-RU"/>
        </w:rPr>
        <w:t>КПП ______________ ,  </w:t>
      </w:r>
    </w:p>
    <w:p w:rsidR="00AD1F3F" w:rsidRPr="00391729" w:rsidRDefault="00AD1F3F" w:rsidP="00AD1F3F">
      <w:pPr>
        <w:ind w:firstLine="589"/>
        <w:jc w:val="both"/>
        <w:rPr>
          <w:rFonts w:ascii="Segoe UI" w:hAnsi="Segoe UI" w:cs="Segoe UI"/>
          <w:lang w:eastAsia="ru-RU"/>
        </w:rPr>
      </w:pPr>
      <w:r>
        <w:rPr>
          <w:i/>
          <w:iCs/>
          <w:lang w:eastAsia="ru-RU"/>
        </w:rPr>
        <w:t>р/счет  ______________________ в  ____________________,            к/счет _______________________ в  ___________________________, БИК _______________, </w:t>
      </w:r>
      <w:r>
        <w:rPr>
          <w:lang w:eastAsia="ru-RU"/>
        </w:rPr>
        <w:t> </w:t>
      </w:r>
    </w:p>
    <w:p w:rsidR="00AD1F3F" w:rsidRPr="00391729" w:rsidRDefault="00AD1F3F" w:rsidP="00AD1F3F">
      <w:pPr>
        <w:rPr>
          <w:rFonts w:ascii="Segoe UI" w:hAnsi="Segoe UI" w:cs="Segoe UI"/>
          <w:lang w:eastAsia="ru-RU"/>
        </w:rPr>
      </w:pPr>
      <w:r>
        <w:rPr>
          <w:lang w:eastAsia="ru-RU"/>
        </w:rPr>
        <w:t>тел.</w:t>
      </w:r>
      <w:r>
        <w:rPr>
          <w:i/>
          <w:iCs/>
          <w:lang w:eastAsia="ru-RU"/>
        </w:rPr>
        <w:t xml:space="preserve"> ________</w:t>
      </w:r>
      <w:r>
        <w:rPr>
          <w:lang w:eastAsia="ru-RU"/>
        </w:rPr>
        <w:t>, факс _____________, </w:t>
      </w:r>
    </w:p>
    <w:p w:rsidR="00AD1F3F" w:rsidRPr="00391729" w:rsidRDefault="00AD1F3F" w:rsidP="00AD1F3F">
      <w:pPr>
        <w:rPr>
          <w:rFonts w:ascii="Segoe UI" w:hAnsi="Segoe UI" w:cs="Segoe UI"/>
          <w:lang w:eastAsia="ru-RU"/>
        </w:rPr>
      </w:pPr>
      <w:r>
        <w:rPr>
          <w:lang w:val="en-US" w:eastAsia="ru-RU"/>
        </w:rPr>
        <w:t>E</w:t>
      </w:r>
      <w:r>
        <w:rPr>
          <w:lang w:eastAsia="ru-RU"/>
        </w:rPr>
        <w:t>-</w:t>
      </w:r>
      <w:r>
        <w:rPr>
          <w:lang w:val="en-US" w:eastAsia="ru-RU"/>
        </w:rPr>
        <w:t>mail</w:t>
      </w:r>
      <w:r>
        <w:rPr>
          <w:lang w:eastAsia="ru-RU"/>
        </w:rPr>
        <w:t xml:space="preserve"> _________________ </w:t>
      </w:r>
    </w:p>
    <w:tbl>
      <w:tblPr>
        <w:tblW w:w="8362" w:type="dxa"/>
        <w:tblInd w:w="17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4393"/>
        <w:gridCol w:w="3969"/>
      </w:tblGrid>
      <w:tr w:rsidR="00AD1F3F" w:rsidTr="00AD1F3F">
        <w:trPr>
          <w:trHeight w:val="927"/>
        </w:trPr>
        <w:tc>
          <w:tcPr>
            <w:tcW w:w="4393" w:type="dxa"/>
            <w:tcBorders>
              <w:top w:val="nil"/>
              <w:left w:val="nil"/>
              <w:bottom w:val="nil"/>
              <w:right w:val="nil"/>
            </w:tcBorders>
            <w:shd w:val="clear" w:color="auto" w:fill="auto"/>
            <w:noWrap/>
          </w:tcPr>
          <w:p w:rsidR="00AD1F3F" w:rsidRDefault="00AD1F3F" w:rsidP="00AD1F3F">
            <w:pPr>
              <w:rPr>
                <w:lang w:eastAsia="ru-RU"/>
              </w:rPr>
            </w:pPr>
            <w:r>
              <w:rPr>
                <w:sz w:val="20"/>
                <w:lang w:eastAsia="ru-RU"/>
              </w:rPr>
              <w:t>Покупатель:</w:t>
            </w:r>
            <w:r>
              <w:rPr>
                <w:sz w:val="20"/>
                <w:szCs w:val="20"/>
                <w:lang w:eastAsia="ru-RU"/>
              </w:rPr>
              <w:t> </w:t>
            </w:r>
          </w:p>
          <w:p w:rsidR="00AD1F3F" w:rsidRDefault="00AD1F3F" w:rsidP="00AD1F3F">
            <w:pPr>
              <w:rPr>
                <w:lang w:eastAsia="ru-RU"/>
              </w:rPr>
            </w:pPr>
            <w:r>
              <w:rPr>
                <w:sz w:val="20"/>
                <w:szCs w:val="20"/>
                <w:lang w:eastAsia="ru-RU"/>
              </w:rPr>
              <w:t> </w:t>
            </w:r>
          </w:p>
          <w:p w:rsidR="00AD1F3F" w:rsidRDefault="00AD1F3F" w:rsidP="00AD1F3F">
            <w:pPr>
              <w:rPr>
                <w:lang w:eastAsia="ru-RU"/>
              </w:rPr>
            </w:pPr>
            <w:r>
              <w:rPr>
                <w:sz w:val="20"/>
                <w:lang w:eastAsia="ru-RU"/>
              </w:rPr>
              <w:t>________    ______________</w:t>
            </w:r>
            <w:r>
              <w:rPr>
                <w:sz w:val="20"/>
                <w:szCs w:val="20"/>
                <w:lang w:eastAsia="ru-RU"/>
              </w:rPr>
              <w:t> </w:t>
            </w:r>
          </w:p>
          <w:p w:rsidR="00AD1F3F" w:rsidRDefault="00AD1F3F" w:rsidP="00AD1F3F">
            <w:pPr>
              <w:rPr>
                <w:lang w:eastAsia="ru-RU"/>
              </w:rPr>
            </w:pPr>
            <w:r>
              <w:rPr>
                <w:sz w:val="16"/>
                <w:vertAlign w:val="superscript"/>
                <w:lang w:eastAsia="ru-RU"/>
              </w:rPr>
              <w:t>(подпись)                    (Ф.И.О.)            </w:t>
            </w:r>
            <w:r>
              <w:rPr>
                <w:sz w:val="16"/>
                <w:lang w:eastAsia="ru-RU"/>
              </w:rPr>
              <w:t> </w:t>
            </w:r>
          </w:p>
        </w:tc>
        <w:tc>
          <w:tcPr>
            <w:tcW w:w="3969" w:type="dxa"/>
            <w:tcBorders>
              <w:top w:val="nil"/>
              <w:left w:val="nil"/>
              <w:bottom w:val="nil"/>
              <w:right w:val="nil"/>
            </w:tcBorders>
            <w:shd w:val="clear" w:color="auto" w:fill="auto"/>
            <w:noWrap/>
          </w:tcPr>
          <w:p w:rsidR="00AD1F3F" w:rsidRDefault="00AD1F3F" w:rsidP="00AD1F3F">
            <w:pPr>
              <w:rPr>
                <w:lang w:eastAsia="ru-RU"/>
              </w:rPr>
            </w:pPr>
            <w:r>
              <w:rPr>
                <w:sz w:val="20"/>
                <w:lang w:eastAsia="ru-RU"/>
              </w:rPr>
              <w:t>Поставщик:</w:t>
            </w:r>
            <w:r>
              <w:rPr>
                <w:sz w:val="20"/>
                <w:szCs w:val="20"/>
                <w:lang w:eastAsia="ru-RU"/>
              </w:rPr>
              <w:t> </w:t>
            </w:r>
          </w:p>
          <w:p w:rsidR="00AD1F3F" w:rsidRDefault="00AD1F3F" w:rsidP="00AD1F3F">
            <w:pPr>
              <w:rPr>
                <w:lang w:eastAsia="ru-RU"/>
              </w:rPr>
            </w:pPr>
            <w:r>
              <w:rPr>
                <w:sz w:val="20"/>
                <w:szCs w:val="20"/>
                <w:lang w:eastAsia="ru-RU"/>
              </w:rPr>
              <w:t> </w:t>
            </w:r>
          </w:p>
          <w:p w:rsidR="00AD1F3F" w:rsidRDefault="00AD1F3F" w:rsidP="00AD1F3F">
            <w:pPr>
              <w:rPr>
                <w:lang w:eastAsia="ru-RU"/>
              </w:rPr>
            </w:pPr>
            <w:r>
              <w:rPr>
                <w:sz w:val="20"/>
                <w:lang w:eastAsia="ru-RU"/>
              </w:rPr>
              <w:t>________    ______________</w:t>
            </w:r>
            <w:r>
              <w:rPr>
                <w:sz w:val="20"/>
                <w:szCs w:val="20"/>
                <w:lang w:eastAsia="ru-RU"/>
              </w:rPr>
              <w:t> </w:t>
            </w:r>
          </w:p>
          <w:p w:rsidR="00AD1F3F" w:rsidRDefault="00AD1F3F" w:rsidP="00AD1F3F">
            <w:pPr>
              <w:rPr>
                <w:lang w:eastAsia="ru-RU"/>
              </w:rPr>
            </w:pPr>
            <w:r>
              <w:rPr>
                <w:sz w:val="16"/>
                <w:vertAlign w:val="superscript"/>
                <w:lang w:eastAsia="ru-RU"/>
              </w:rPr>
              <w:t>(подпись)                        (Ф.И.О.)                                </w:t>
            </w:r>
            <w:r>
              <w:rPr>
                <w:sz w:val="16"/>
                <w:lang w:eastAsia="ru-RU"/>
              </w:rPr>
              <w:t> </w:t>
            </w:r>
          </w:p>
        </w:tc>
      </w:tr>
    </w:tbl>
    <w:p w:rsidR="00AD1F3F" w:rsidRDefault="00AD1F3F" w:rsidP="00AD1F3F">
      <w:pPr>
        <w:keepNext/>
        <w:keepLines/>
      </w:pPr>
    </w:p>
    <w:p w:rsidR="00AD1F3F" w:rsidRPr="00AD55E1" w:rsidRDefault="00AD1F3F" w:rsidP="00AD1F3F">
      <w:pPr>
        <w:widowControl w:val="0"/>
        <w:pBdr>
          <w:top w:val="nil"/>
          <w:left w:val="nil"/>
          <w:bottom w:val="nil"/>
          <w:right w:val="nil"/>
          <w:between w:val="nil"/>
        </w:pBdr>
        <w:jc w:val="center"/>
        <w:rPr>
          <w:rFonts w:eastAsia="Arial"/>
          <w:b/>
          <w:color w:val="000000"/>
        </w:rPr>
      </w:pPr>
    </w:p>
    <w:p w:rsidR="00AD1F3F" w:rsidRPr="0007786C" w:rsidRDefault="00AD1F3F" w:rsidP="00AD1F3F">
      <w:pPr>
        <w:pBdr>
          <w:top w:val="nil"/>
          <w:left w:val="nil"/>
          <w:bottom w:val="nil"/>
          <w:right w:val="nil"/>
          <w:between w:val="nil"/>
        </w:pBdr>
        <w:ind w:firstLine="720"/>
        <w:jc w:val="right"/>
        <w:rPr>
          <w:rFonts w:eastAsia="Arial"/>
          <w:color w:val="000000"/>
        </w:rPr>
      </w:pPr>
    </w:p>
    <w:p w:rsidR="00AD1F3F" w:rsidRDefault="00AD1F3F" w:rsidP="00AD1F3F">
      <w:pPr>
        <w:pBdr>
          <w:top w:val="nil"/>
          <w:left w:val="nil"/>
          <w:bottom w:val="nil"/>
          <w:right w:val="nil"/>
          <w:between w:val="nil"/>
        </w:pBdr>
        <w:ind w:firstLine="720"/>
        <w:jc w:val="right"/>
        <w:rPr>
          <w:rFonts w:eastAsia="Arial"/>
          <w:color w:val="000000"/>
        </w:rPr>
      </w:pPr>
    </w:p>
    <w:p w:rsidR="00AD1F3F" w:rsidRDefault="00AD1F3F" w:rsidP="00AD1F3F">
      <w:pPr>
        <w:pBdr>
          <w:top w:val="nil"/>
          <w:left w:val="nil"/>
          <w:bottom w:val="nil"/>
          <w:right w:val="nil"/>
          <w:between w:val="nil"/>
        </w:pBdr>
        <w:ind w:firstLine="720"/>
        <w:jc w:val="right"/>
        <w:rPr>
          <w:rFonts w:eastAsia="Arial"/>
          <w:color w:val="000000"/>
        </w:rPr>
      </w:pPr>
    </w:p>
    <w:p w:rsidR="00AD1F3F" w:rsidRDefault="00AD1F3F" w:rsidP="00AD1F3F">
      <w:pPr>
        <w:pBdr>
          <w:top w:val="nil"/>
          <w:left w:val="nil"/>
          <w:bottom w:val="nil"/>
          <w:right w:val="nil"/>
          <w:between w:val="nil"/>
        </w:pBdr>
        <w:ind w:firstLine="720"/>
        <w:jc w:val="right"/>
        <w:rPr>
          <w:rFonts w:eastAsia="Arial"/>
          <w:color w:val="000000"/>
        </w:rPr>
      </w:pPr>
    </w:p>
    <w:p w:rsidR="00AD1F3F" w:rsidRPr="0007786C" w:rsidRDefault="00AD1F3F" w:rsidP="00AD1F3F">
      <w:pPr>
        <w:pBdr>
          <w:top w:val="nil"/>
          <w:left w:val="nil"/>
          <w:bottom w:val="nil"/>
          <w:right w:val="nil"/>
          <w:between w:val="nil"/>
        </w:pBdr>
        <w:ind w:firstLine="720"/>
        <w:jc w:val="right"/>
        <w:rPr>
          <w:rFonts w:eastAsia="Arial"/>
          <w:color w:val="000000"/>
        </w:rPr>
      </w:pPr>
      <w:r>
        <w:rPr>
          <w:rFonts w:eastAsia="Arial"/>
          <w:color w:val="000000"/>
        </w:rPr>
        <w:t xml:space="preserve">Приложение №1 </w:t>
      </w:r>
    </w:p>
    <w:p w:rsidR="00AD1F3F" w:rsidRPr="0007786C" w:rsidRDefault="00AD1F3F" w:rsidP="00AD1F3F">
      <w:pPr>
        <w:keepNext/>
        <w:keepLines/>
        <w:autoSpaceDE w:val="0"/>
        <w:jc w:val="right"/>
        <w:rPr>
          <w:rFonts w:eastAsia="Arial"/>
        </w:rPr>
      </w:pPr>
      <w:r>
        <w:rPr>
          <w:rFonts w:eastAsia="Arial"/>
          <w:color w:val="000000"/>
        </w:rPr>
        <w:t xml:space="preserve">к договору поставки </w:t>
      </w:r>
      <w:r>
        <w:rPr>
          <w:rFonts w:eastAsia="Arial"/>
        </w:rPr>
        <w:t xml:space="preserve">№ </w:t>
      </w:r>
      <w:r>
        <w:t>КБШд/___/___/____</w:t>
      </w:r>
    </w:p>
    <w:p w:rsidR="00AD1F3F" w:rsidRPr="0007786C" w:rsidRDefault="00AD1F3F" w:rsidP="00AD1F3F">
      <w:pPr>
        <w:pBdr>
          <w:top w:val="nil"/>
          <w:left w:val="nil"/>
          <w:bottom w:val="nil"/>
          <w:right w:val="nil"/>
          <w:between w:val="nil"/>
        </w:pBdr>
        <w:ind w:firstLine="567"/>
        <w:jc w:val="right"/>
        <w:rPr>
          <w:rFonts w:eastAsia="Arial"/>
          <w:color w:val="000000"/>
        </w:rPr>
      </w:pPr>
      <w:r>
        <w:rPr>
          <w:rFonts w:eastAsia="Arial"/>
        </w:rPr>
        <w:t>от «___»_________2023 г.</w:t>
      </w:r>
    </w:p>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both"/>
        <w:rPr>
          <w:rFonts w:eastAsia="Arial"/>
          <w:b/>
          <w:color w:val="000000"/>
        </w:rPr>
      </w:pPr>
    </w:p>
    <w:p w:rsidR="00AD1F3F" w:rsidRPr="0007786C" w:rsidRDefault="00AD1F3F" w:rsidP="00AD1F3F">
      <w:pPr>
        <w:pBdr>
          <w:top w:val="nil"/>
          <w:left w:val="nil"/>
          <w:bottom w:val="nil"/>
          <w:right w:val="nil"/>
          <w:between w:val="nil"/>
        </w:pBdr>
        <w:ind w:firstLine="567"/>
        <w:jc w:val="both"/>
        <w:rPr>
          <w:rFonts w:eastAsia="Arial"/>
          <w:b/>
          <w:color w:val="000000"/>
        </w:rPr>
      </w:pPr>
    </w:p>
    <w:p w:rsidR="00AD1F3F" w:rsidRPr="0007786C" w:rsidRDefault="00AD1F3F" w:rsidP="00AD1F3F">
      <w:pPr>
        <w:pBdr>
          <w:top w:val="nil"/>
          <w:left w:val="nil"/>
          <w:bottom w:val="nil"/>
          <w:right w:val="nil"/>
          <w:between w:val="nil"/>
        </w:pBdr>
        <w:ind w:firstLine="567"/>
        <w:jc w:val="center"/>
        <w:rPr>
          <w:rFonts w:eastAsia="Arial"/>
          <w:b/>
          <w:color w:val="000000"/>
        </w:rPr>
      </w:pPr>
      <w:r>
        <w:rPr>
          <w:rFonts w:eastAsia="Arial"/>
          <w:b/>
          <w:color w:val="000000"/>
        </w:rPr>
        <w:t>Спецификация №___</w:t>
      </w:r>
    </w:p>
    <w:p w:rsidR="00AD1F3F" w:rsidRPr="0007786C" w:rsidRDefault="00AD1F3F" w:rsidP="00AD1F3F">
      <w:pPr>
        <w:pBdr>
          <w:top w:val="nil"/>
          <w:left w:val="nil"/>
          <w:bottom w:val="nil"/>
          <w:right w:val="nil"/>
          <w:between w:val="nil"/>
        </w:pBdr>
        <w:ind w:firstLine="567"/>
        <w:jc w:val="center"/>
        <w:rPr>
          <w:rFonts w:eastAsia="Arial"/>
          <w:b/>
          <w:color w:val="00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1892"/>
        <w:gridCol w:w="1417"/>
        <w:gridCol w:w="1418"/>
        <w:gridCol w:w="1984"/>
        <w:gridCol w:w="1985"/>
      </w:tblGrid>
      <w:tr w:rsidR="00AD1F3F" w:rsidTr="00AD1F3F">
        <w:trPr>
          <w:trHeight w:val="563"/>
        </w:trPr>
        <w:tc>
          <w:tcPr>
            <w:tcW w:w="910" w:type="dxa"/>
            <w:noWrap/>
            <w:vAlign w:val="center"/>
          </w:tcPr>
          <w:p w:rsidR="00AD1F3F" w:rsidRPr="0007786C" w:rsidRDefault="00AD1F3F" w:rsidP="00AD1F3F">
            <w:pPr>
              <w:pBdr>
                <w:top w:val="nil"/>
                <w:left w:val="nil"/>
                <w:bottom w:val="nil"/>
                <w:right w:val="nil"/>
                <w:between w:val="nil"/>
              </w:pBdr>
              <w:tabs>
                <w:tab w:val="left" w:pos="0"/>
              </w:tabs>
              <w:ind w:firstLine="6"/>
              <w:jc w:val="center"/>
              <w:rPr>
                <w:rFonts w:eastAsia="Arial"/>
                <w:color w:val="000000"/>
              </w:rPr>
            </w:pPr>
            <w:r>
              <w:rPr>
                <w:rFonts w:eastAsia="Arial"/>
                <w:color w:val="000000"/>
              </w:rPr>
              <w:t>№ п/п</w:t>
            </w:r>
          </w:p>
          <w:p w:rsidR="00AD1F3F" w:rsidRPr="0007786C" w:rsidRDefault="00AD1F3F" w:rsidP="00AD1F3F">
            <w:pPr>
              <w:pBdr>
                <w:top w:val="nil"/>
                <w:left w:val="nil"/>
                <w:bottom w:val="nil"/>
                <w:right w:val="nil"/>
                <w:between w:val="nil"/>
              </w:pBdr>
              <w:tabs>
                <w:tab w:val="left" w:pos="798"/>
              </w:tabs>
              <w:ind w:left="-21" w:firstLine="720"/>
              <w:jc w:val="center"/>
              <w:rPr>
                <w:rFonts w:eastAsia="Arial"/>
                <w:color w:val="000000"/>
              </w:rPr>
            </w:pPr>
          </w:p>
        </w:tc>
        <w:tc>
          <w:tcPr>
            <w:tcW w:w="1892" w:type="dxa"/>
            <w:noWrap/>
            <w:vAlign w:val="center"/>
          </w:tcPr>
          <w:p w:rsidR="00AD1F3F" w:rsidRPr="0007786C" w:rsidRDefault="00AD1F3F" w:rsidP="00AD1F3F">
            <w:pPr>
              <w:pBdr>
                <w:top w:val="nil"/>
                <w:left w:val="nil"/>
                <w:bottom w:val="nil"/>
                <w:right w:val="nil"/>
                <w:between w:val="nil"/>
              </w:pBdr>
              <w:tabs>
                <w:tab w:val="left" w:pos="798"/>
              </w:tabs>
              <w:jc w:val="center"/>
              <w:rPr>
                <w:rFonts w:eastAsia="Arial"/>
                <w:color w:val="000000"/>
              </w:rPr>
            </w:pPr>
            <w:r>
              <w:rPr>
                <w:rFonts w:eastAsia="Arial"/>
                <w:color w:val="000000"/>
              </w:rPr>
              <w:t>Наименование Товара</w:t>
            </w:r>
          </w:p>
        </w:tc>
        <w:tc>
          <w:tcPr>
            <w:tcW w:w="1417" w:type="dxa"/>
            <w:noWrap/>
            <w:vAlign w:val="center"/>
          </w:tcPr>
          <w:p w:rsidR="00AD1F3F" w:rsidRPr="0007786C" w:rsidRDefault="00AD1F3F" w:rsidP="00AD1F3F">
            <w:pPr>
              <w:pBdr>
                <w:top w:val="nil"/>
                <w:left w:val="nil"/>
                <w:bottom w:val="nil"/>
                <w:right w:val="nil"/>
                <w:between w:val="nil"/>
              </w:pBdr>
              <w:tabs>
                <w:tab w:val="left" w:pos="798"/>
              </w:tabs>
              <w:ind w:firstLine="30"/>
              <w:jc w:val="center"/>
              <w:rPr>
                <w:rFonts w:eastAsia="Arial"/>
                <w:color w:val="000000"/>
              </w:rPr>
            </w:pPr>
            <w:r>
              <w:rPr>
                <w:rFonts w:eastAsia="Arial"/>
                <w:color w:val="000000"/>
              </w:rPr>
              <w:t>Количество</w:t>
            </w:r>
          </w:p>
        </w:tc>
        <w:tc>
          <w:tcPr>
            <w:tcW w:w="1418" w:type="dxa"/>
            <w:noWrap/>
            <w:vAlign w:val="center"/>
          </w:tcPr>
          <w:p w:rsidR="00AD1F3F" w:rsidRPr="0007786C" w:rsidRDefault="00AD1F3F" w:rsidP="00AD1F3F">
            <w:pPr>
              <w:pBdr>
                <w:top w:val="nil"/>
                <w:left w:val="nil"/>
                <w:bottom w:val="nil"/>
                <w:right w:val="nil"/>
                <w:between w:val="nil"/>
              </w:pBdr>
              <w:tabs>
                <w:tab w:val="left" w:pos="798"/>
              </w:tabs>
              <w:jc w:val="center"/>
              <w:rPr>
                <w:rFonts w:eastAsia="Arial"/>
                <w:color w:val="000000"/>
              </w:rPr>
            </w:pPr>
            <w:r>
              <w:rPr>
                <w:rFonts w:eastAsia="Arial"/>
                <w:color w:val="000000"/>
              </w:rPr>
              <w:t>Ед. измер.</w:t>
            </w:r>
          </w:p>
        </w:tc>
        <w:tc>
          <w:tcPr>
            <w:tcW w:w="1984" w:type="dxa"/>
            <w:noWrap/>
            <w:vAlign w:val="center"/>
          </w:tcPr>
          <w:p w:rsidR="00AD1F3F" w:rsidRPr="0007786C" w:rsidRDefault="00AD1F3F" w:rsidP="00AD1F3F">
            <w:pPr>
              <w:pBdr>
                <w:top w:val="nil"/>
                <w:left w:val="nil"/>
                <w:bottom w:val="nil"/>
                <w:right w:val="nil"/>
                <w:between w:val="nil"/>
              </w:pBdr>
              <w:tabs>
                <w:tab w:val="left" w:pos="798"/>
              </w:tabs>
              <w:jc w:val="center"/>
              <w:rPr>
                <w:rFonts w:eastAsia="Arial"/>
                <w:color w:val="000000"/>
              </w:rPr>
            </w:pPr>
            <w:r>
              <w:rPr>
                <w:rFonts w:eastAsia="Arial"/>
                <w:color w:val="000000"/>
              </w:rPr>
              <w:t>Цена за ед., руб. с НДС ____%/НДС не облагается</w:t>
            </w:r>
          </w:p>
        </w:tc>
        <w:tc>
          <w:tcPr>
            <w:tcW w:w="1985" w:type="dxa"/>
            <w:noWrap/>
            <w:vAlign w:val="center"/>
          </w:tcPr>
          <w:p w:rsidR="00AD1F3F" w:rsidRPr="0007786C" w:rsidRDefault="00AD1F3F" w:rsidP="00AD1F3F">
            <w:pPr>
              <w:pBdr>
                <w:top w:val="nil"/>
                <w:left w:val="nil"/>
                <w:bottom w:val="nil"/>
                <w:right w:val="nil"/>
                <w:between w:val="nil"/>
              </w:pBdr>
              <w:tabs>
                <w:tab w:val="left" w:pos="798"/>
              </w:tabs>
              <w:ind w:firstLine="29"/>
              <w:jc w:val="center"/>
              <w:rPr>
                <w:rFonts w:eastAsia="Arial"/>
                <w:color w:val="000000"/>
              </w:rPr>
            </w:pPr>
            <w:r>
              <w:rPr>
                <w:rFonts w:eastAsia="Arial"/>
                <w:color w:val="000000"/>
              </w:rPr>
              <w:t>Стоимость, руб. с НДС 20%/НДС не облагается</w:t>
            </w:r>
          </w:p>
        </w:tc>
      </w:tr>
      <w:tr w:rsidR="00AD1F3F" w:rsidTr="00AD1F3F">
        <w:trPr>
          <w:trHeight w:val="563"/>
        </w:trPr>
        <w:tc>
          <w:tcPr>
            <w:tcW w:w="910" w:type="dxa"/>
            <w:noWrap/>
          </w:tcPr>
          <w:p w:rsidR="00AD1F3F" w:rsidRPr="0007786C" w:rsidRDefault="00AD1F3F" w:rsidP="00AD1F3F">
            <w:pPr>
              <w:pBdr>
                <w:top w:val="nil"/>
                <w:left w:val="nil"/>
                <w:bottom w:val="nil"/>
                <w:right w:val="nil"/>
                <w:between w:val="nil"/>
              </w:pBdr>
              <w:tabs>
                <w:tab w:val="left" w:pos="0"/>
              </w:tabs>
              <w:ind w:firstLine="6"/>
              <w:jc w:val="center"/>
              <w:rPr>
                <w:rFonts w:eastAsia="Arial"/>
                <w:color w:val="000000"/>
              </w:rPr>
            </w:pPr>
            <w:r>
              <w:rPr>
                <w:rFonts w:eastAsia="Arial"/>
                <w:color w:val="000000"/>
              </w:rPr>
              <w:t>1</w:t>
            </w:r>
          </w:p>
        </w:tc>
        <w:tc>
          <w:tcPr>
            <w:tcW w:w="1892" w:type="dxa"/>
            <w:noWrap/>
          </w:tcPr>
          <w:p w:rsidR="00AD1F3F" w:rsidRPr="0007786C" w:rsidRDefault="00AD1F3F" w:rsidP="00AD1F3F">
            <w:pPr>
              <w:pBdr>
                <w:top w:val="nil"/>
                <w:left w:val="nil"/>
                <w:bottom w:val="nil"/>
                <w:right w:val="nil"/>
                <w:between w:val="nil"/>
              </w:pBdr>
              <w:jc w:val="both"/>
              <w:rPr>
                <w:rFonts w:eastAsia="Arial"/>
                <w:color w:val="000000"/>
              </w:rPr>
            </w:pPr>
            <w:r>
              <w:rPr>
                <w:rFonts w:eastAsia="Arial"/>
                <w:color w:val="000000"/>
              </w:rPr>
              <w:t>Терминальный камень формы «Трилистник» (либо фирменное наименование)</w:t>
            </w:r>
          </w:p>
        </w:tc>
        <w:tc>
          <w:tcPr>
            <w:tcW w:w="1417" w:type="dxa"/>
            <w:noWrap/>
          </w:tcPr>
          <w:p w:rsidR="00AD1F3F" w:rsidRPr="0007786C" w:rsidRDefault="00AD1F3F" w:rsidP="00AD1F3F">
            <w:pPr>
              <w:pBdr>
                <w:top w:val="nil"/>
                <w:left w:val="nil"/>
                <w:bottom w:val="nil"/>
                <w:right w:val="nil"/>
                <w:between w:val="nil"/>
              </w:pBdr>
              <w:ind w:firstLine="33"/>
              <w:jc w:val="center"/>
              <w:rPr>
                <w:rFonts w:eastAsia="Arial"/>
                <w:color w:val="000000"/>
              </w:rPr>
            </w:pPr>
            <w:r>
              <w:rPr>
                <w:rFonts w:eastAsia="Arial"/>
                <w:color w:val="000000"/>
              </w:rPr>
              <w:t>3228</w:t>
            </w:r>
          </w:p>
        </w:tc>
        <w:tc>
          <w:tcPr>
            <w:tcW w:w="1418" w:type="dxa"/>
            <w:noWrap/>
          </w:tcPr>
          <w:p w:rsidR="00AD1F3F" w:rsidRPr="0007786C" w:rsidRDefault="00AD1F3F" w:rsidP="00AD1F3F">
            <w:pPr>
              <w:pBdr>
                <w:top w:val="nil"/>
                <w:left w:val="nil"/>
                <w:bottom w:val="nil"/>
                <w:right w:val="nil"/>
                <w:between w:val="nil"/>
              </w:pBdr>
              <w:jc w:val="center"/>
              <w:rPr>
                <w:rFonts w:eastAsia="Arial"/>
                <w:color w:val="000000"/>
              </w:rPr>
            </w:pPr>
            <w:r>
              <w:rPr>
                <w:rFonts w:eastAsia="Arial"/>
                <w:color w:val="000000"/>
              </w:rPr>
              <w:t>м2</w:t>
            </w:r>
          </w:p>
        </w:tc>
        <w:tc>
          <w:tcPr>
            <w:tcW w:w="1984" w:type="dxa"/>
            <w:noWrap/>
          </w:tcPr>
          <w:p w:rsidR="00AD1F3F" w:rsidRPr="0007786C" w:rsidRDefault="00AD1F3F" w:rsidP="00AD1F3F">
            <w:pPr>
              <w:pBdr>
                <w:top w:val="nil"/>
                <w:left w:val="nil"/>
                <w:bottom w:val="nil"/>
                <w:right w:val="nil"/>
                <w:between w:val="nil"/>
              </w:pBdr>
              <w:tabs>
                <w:tab w:val="left" w:pos="798"/>
              </w:tabs>
              <w:ind w:firstLine="720"/>
              <w:jc w:val="center"/>
              <w:rPr>
                <w:rFonts w:eastAsia="Arial"/>
                <w:color w:val="000000"/>
              </w:rPr>
            </w:pPr>
          </w:p>
        </w:tc>
        <w:tc>
          <w:tcPr>
            <w:tcW w:w="1985" w:type="dxa"/>
            <w:noWrap/>
          </w:tcPr>
          <w:p w:rsidR="00AD1F3F" w:rsidRPr="0007786C" w:rsidRDefault="00AD1F3F" w:rsidP="00AD1F3F">
            <w:pPr>
              <w:pBdr>
                <w:top w:val="nil"/>
                <w:left w:val="nil"/>
                <w:bottom w:val="nil"/>
                <w:right w:val="nil"/>
                <w:between w:val="nil"/>
              </w:pBdr>
              <w:tabs>
                <w:tab w:val="left" w:pos="798"/>
              </w:tabs>
              <w:ind w:firstLine="720"/>
              <w:jc w:val="center"/>
              <w:rPr>
                <w:rFonts w:eastAsia="Arial"/>
                <w:color w:val="000000"/>
              </w:rPr>
            </w:pPr>
          </w:p>
        </w:tc>
      </w:tr>
    </w:tbl>
    <w:p w:rsidR="00AD1F3F" w:rsidRPr="0007786C" w:rsidRDefault="00AD1F3F" w:rsidP="00AD1F3F">
      <w:pPr>
        <w:pBdr>
          <w:top w:val="nil"/>
          <w:left w:val="nil"/>
          <w:bottom w:val="nil"/>
          <w:right w:val="nil"/>
          <w:between w:val="nil"/>
        </w:pBdr>
        <w:ind w:firstLine="567"/>
        <w:jc w:val="center"/>
        <w:rPr>
          <w:rFonts w:eastAsia="Arial"/>
          <w:b/>
          <w:color w:val="000000"/>
        </w:rPr>
      </w:pP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 xml:space="preserve">Дополнительные требования к поставляемому Товару: </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Общая стоимость Товара составляет: ________________________________________</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В том числе НДС ___%: ___________________________________________________</w:t>
      </w:r>
    </w:p>
    <w:p w:rsidR="00AD1F3F" w:rsidRPr="0007786C" w:rsidRDefault="00AD1F3F" w:rsidP="00AD1F3F">
      <w:pPr>
        <w:pBdr>
          <w:top w:val="nil"/>
          <w:left w:val="nil"/>
          <w:bottom w:val="nil"/>
          <w:right w:val="nil"/>
          <w:between w:val="nil"/>
        </w:pBdr>
        <w:ind w:firstLine="567"/>
        <w:jc w:val="both"/>
        <w:rPr>
          <w:rFonts w:eastAsia="Arial"/>
          <w:color w:val="000000"/>
        </w:rPr>
      </w:pPr>
      <w:r>
        <w:rPr>
          <w:rFonts w:eastAsia="Arial"/>
          <w:color w:val="000000"/>
        </w:rPr>
        <w:t>Срок поставки: __________________.</w:t>
      </w:r>
    </w:p>
    <w:p w:rsidR="00AD1F3F" w:rsidRPr="0007786C" w:rsidRDefault="00AD1F3F" w:rsidP="00AD1F3F">
      <w:pPr>
        <w:pBdr>
          <w:top w:val="nil"/>
          <w:left w:val="nil"/>
          <w:bottom w:val="nil"/>
          <w:right w:val="nil"/>
          <w:between w:val="nil"/>
        </w:pBdr>
        <w:ind w:left="567" w:firstLine="720"/>
        <w:jc w:val="both"/>
        <w:rPr>
          <w:rFonts w:eastAsia="Arial"/>
          <w:color w:val="000000"/>
        </w:rPr>
      </w:pPr>
    </w:p>
    <w:p w:rsidR="00AD1F3F" w:rsidRPr="0007786C" w:rsidRDefault="00AD1F3F" w:rsidP="00AD1F3F">
      <w:pPr>
        <w:pBdr>
          <w:top w:val="nil"/>
          <w:left w:val="nil"/>
          <w:bottom w:val="nil"/>
          <w:right w:val="nil"/>
          <w:between w:val="nil"/>
        </w:pBdr>
        <w:ind w:left="567" w:firstLine="720"/>
        <w:jc w:val="both"/>
        <w:rPr>
          <w:rFonts w:eastAsia="Arial"/>
          <w:color w:val="000000"/>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AD1F3F" w:rsidTr="00AD1F3F">
        <w:trPr>
          <w:trHeight w:val="2074"/>
        </w:trPr>
        <w:tc>
          <w:tcPr>
            <w:tcW w:w="4705" w:type="dxa"/>
            <w:tcBorders>
              <w:top w:val="nil"/>
              <w:left w:val="nil"/>
              <w:bottom w:val="nil"/>
              <w:right w:val="nil"/>
            </w:tcBorders>
            <w:noWrap/>
          </w:tcPr>
          <w:p w:rsidR="00AD1F3F" w:rsidRPr="0007786C" w:rsidRDefault="00AD1F3F" w:rsidP="00AD1F3F">
            <w:pPr>
              <w:pBdr>
                <w:top w:val="nil"/>
                <w:left w:val="nil"/>
                <w:bottom w:val="nil"/>
                <w:right w:val="nil"/>
                <w:between w:val="nil"/>
              </w:pBdr>
              <w:ind w:firstLine="720"/>
              <w:jc w:val="both"/>
              <w:rPr>
                <w:rFonts w:eastAsia="Arial"/>
                <w:color w:val="000000"/>
              </w:rPr>
            </w:pPr>
            <w:r>
              <w:rPr>
                <w:rFonts w:eastAsia="Arial"/>
                <w:color w:val="000000"/>
              </w:rPr>
              <w:t>Покупатель:</w:t>
            </w:r>
          </w:p>
          <w:p w:rsidR="00AD1F3F" w:rsidRPr="0007786C" w:rsidRDefault="00AD1F3F" w:rsidP="00AD1F3F">
            <w:pPr>
              <w:pBdr>
                <w:top w:val="nil"/>
                <w:left w:val="nil"/>
                <w:bottom w:val="nil"/>
                <w:right w:val="nil"/>
                <w:between w:val="nil"/>
              </w:pBdr>
              <w:ind w:firstLine="720"/>
              <w:jc w:val="both"/>
              <w:rPr>
                <w:rFonts w:eastAsia="Arial"/>
                <w:color w:val="000000"/>
              </w:rPr>
            </w:pPr>
          </w:p>
          <w:p w:rsidR="00AD1F3F" w:rsidRPr="0007786C" w:rsidRDefault="00AD1F3F" w:rsidP="00AD1F3F">
            <w:pPr>
              <w:pBdr>
                <w:top w:val="nil"/>
                <w:left w:val="nil"/>
                <w:bottom w:val="nil"/>
                <w:right w:val="nil"/>
                <w:between w:val="nil"/>
              </w:pBdr>
              <w:ind w:firstLine="720"/>
              <w:jc w:val="both"/>
              <w:rPr>
                <w:rFonts w:eastAsia="Arial"/>
                <w:color w:val="000000"/>
              </w:rPr>
            </w:pPr>
            <w:r>
              <w:rPr>
                <w:rFonts w:eastAsia="Arial"/>
                <w:color w:val="000000"/>
              </w:rPr>
              <w:t>________    ______________</w:t>
            </w:r>
          </w:p>
          <w:p w:rsidR="00AD1F3F" w:rsidRPr="0007786C" w:rsidRDefault="00AD1F3F" w:rsidP="00AD1F3F">
            <w:pPr>
              <w:pBdr>
                <w:top w:val="nil"/>
                <w:left w:val="nil"/>
                <w:bottom w:val="nil"/>
                <w:right w:val="nil"/>
                <w:between w:val="nil"/>
              </w:pBdr>
              <w:ind w:firstLine="720"/>
              <w:jc w:val="both"/>
              <w:rPr>
                <w:rFonts w:eastAsia="Arial"/>
                <w:color w:val="000000"/>
                <w:vertAlign w:val="superscript"/>
              </w:rPr>
            </w:pPr>
            <w:r>
              <w:rPr>
                <w:rFonts w:eastAsia="Arial"/>
                <w:color w:val="000000"/>
                <w:vertAlign w:val="superscript"/>
              </w:rPr>
              <w:t xml:space="preserve">(подпись)                    (Ф.И.О.)                                     </w:t>
            </w:r>
          </w:p>
        </w:tc>
        <w:tc>
          <w:tcPr>
            <w:tcW w:w="4139" w:type="dxa"/>
            <w:tcBorders>
              <w:top w:val="nil"/>
              <w:left w:val="nil"/>
              <w:bottom w:val="nil"/>
              <w:right w:val="nil"/>
            </w:tcBorders>
            <w:noWrap/>
          </w:tcPr>
          <w:p w:rsidR="00AD1F3F" w:rsidRPr="0007786C" w:rsidRDefault="00AD1F3F" w:rsidP="00AD1F3F">
            <w:pPr>
              <w:pBdr>
                <w:top w:val="nil"/>
                <w:left w:val="nil"/>
                <w:bottom w:val="nil"/>
                <w:right w:val="nil"/>
                <w:between w:val="nil"/>
              </w:pBdr>
              <w:ind w:firstLine="720"/>
              <w:jc w:val="both"/>
              <w:rPr>
                <w:rFonts w:eastAsia="Arial"/>
                <w:color w:val="000000"/>
              </w:rPr>
            </w:pPr>
            <w:r>
              <w:rPr>
                <w:rFonts w:eastAsia="Arial"/>
                <w:color w:val="000000"/>
              </w:rPr>
              <w:t>Поставщик:</w:t>
            </w:r>
          </w:p>
          <w:p w:rsidR="00AD1F3F" w:rsidRPr="0007786C" w:rsidRDefault="00AD1F3F" w:rsidP="00AD1F3F">
            <w:pPr>
              <w:pBdr>
                <w:top w:val="nil"/>
                <w:left w:val="nil"/>
                <w:bottom w:val="nil"/>
                <w:right w:val="nil"/>
                <w:between w:val="nil"/>
              </w:pBdr>
              <w:ind w:firstLine="720"/>
              <w:jc w:val="both"/>
              <w:rPr>
                <w:rFonts w:eastAsia="Arial"/>
                <w:color w:val="000000"/>
              </w:rPr>
            </w:pPr>
          </w:p>
          <w:p w:rsidR="00AD1F3F" w:rsidRPr="0007786C" w:rsidRDefault="00AD1F3F" w:rsidP="00AD1F3F">
            <w:pPr>
              <w:pBdr>
                <w:top w:val="nil"/>
                <w:left w:val="nil"/>
                <w:bottom w:val="nil"/>
                <w:right w:val="nil"/>
                <w:between w:val="nil"/>
              </w:pBdr>
              <w:ind w:firstLine="720"/>
              <w:jc w:val="both"/>
              <w:rPr>
                <w:rFonts w:eastAsia="Arial"/>
                <w:color w:val="000000"/>
              </w:rPr>
            </w:pPr>
            <w:r>
              <w:rPr>
                <w:rFonts w:eastAsia="Arial"/>
                <w:color w:val="000000"/>
              </w:rPr>
              <w:t>________    ______________</w:t>
            </w:r>
          </w:p>
          <w:p w:rsidR="00AD1F3F" w:rsidRPr="0007786C" w:rsidRDefault="00AD1F3F" w:rsidP="00AD1F3F">
            <w:pPr>
              <w:pBdr>
                <w:top w:val="nil"/>
                <w:left w:val="nil"/>
                <w:bottom w:val="nil"/>
                <w:right w:val="nil"/>
                <w:between w:val="nil"/>
              </w:pBdr>
              <w:ind w:firstLine="720"/>
              <w:jc w:val="both"/>
              <w:rPr>
                <w:rFonts w:eastAsia="Arial"/>
                <w:color w:val="000000"/>
              </w:rPr>
            </w:pPr>
            <w:r>
              <w:rPr>
                <w:rFonts w:eastAsia="Arial"/>
                <w:color w:val="000000"/>
                <w:vertAlign w:val="superscript"/>
              </w:rPr>
              <w:t xml:space="preserve">(подпись)                    (Ф.И.О.)                                     </w:t>
            </w:r>
          </w:p>
        </w:tc>
      </w:tr>
    </w:tbl>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right"/>
        <w:rPr>
          <w:rFonts w:eastAsia="Arial"/>
          <w:color w:val="000000"/>
        </w:rPr>
      </w:pPr>
    </w:p>
    <w:p w:rsidR="00AD1F3F" w:rsidRDefault="00AD1F3F" w:rsidP="00AD1F3F">
      <w:pPr>
        <w:pBdr>
          <w:top w:val="nil"/>
          <w:left w:val="nil"/>
          <w:bottom w:val="nil"/>
          <w:right w:val="nil"/>
          <w:between w:val="nil"/>
        </w:pBdr>
        <w:ind w:firstLine="567"/>
        <w:jc w:val="right"/>
        <w:rPr>
          <w:rFonts w:eastAsia="Arial"/>
          <w:color w:val="000000"/>
        </w:rPr>
      </w:pPr>
    </w:p>
    <w:p w:rsidR="00AD1F3F" w:rsidRDefault="00AD1F3F" w:rsidP="00AD1F3F">
      <w:pPr>
        <w:pBdr>
          <w:top w:val="nil"/>
          <w:left w:val="nil"/>
          <w:bottom w:val="nil"/>
          <w:right w:val="nil"/>
          <w:between w:val="nil"/>
        </w:pBdr>
        <w:ind w:firstLine="567"/>
        <w:jc w:val="right"/>
        <w:rPr>
          <w:rFonts w:eastAsia="Arial"/>
          <w:color w:val="000000"/>
        </w:rPr>
      </w:pPr>
    </w:p>
    <w:p w:rsidR="00AD1F3F" w:rsidRDefault="00AD1F3F" w:rsidP="00AD1F3F">
      <w:pPr>
        <w:pBdr>
          <w:top w:val="nil"/>
          <w:left w:val="nil"/>
          <w:bottom w:val="nil"/>
          <w:right w:val="nil"/>
          <w:between w:val="nil"/>
        </w:pBdr>
        <w:ind w:firstLine="567"/>
        <w:jc w:val="right"/>
        <w:rPr>
          <w:rFonts w:eastAsia="Arial"/>
          <w:color w:val="000000"/>
        </w:rPr>
      </w:pPr>
    </w:p>
    <w:p w:rsidR="00AD1F3F" w:rsidRPr="0007786C" w:rsidRDefault="00AD1F3F" w:rsidP="00AD1F3F">
      <w:pPr>
        <w:pBdr>
          <w:top w:val="nil"/>
          <w:left w:val="nil"/>
          <w:bottom w:val="nil"/>
          <w:right w:val="nil"/>
          <w:between w:val="nil"/>
        </w:pBdr>
        <w:ind w:firstLine="567"/>
        <w:jc w:val="right"/>
        <w:rPr>
          <w:rFonts w:eastAsia="Arial"/>
          <w:color w:val="000000"/>
        </w:rPr>
      </w:pPr>
      <w:r>
        <w:rPr>
          <w:rFonts w:eastAsia="Arial"/>
          <w:color w:val="000000"/>
        </w:rPr>
        <w:t xml:space="preserve">Приложение № 2 </w:t>
      </w:r>
    </w:p>
    <w:p w:rsidR="00AD1F3F" w:rsidRPr="0007786C" w:rsidRDefault="00AD1F3F" w:rsidP="00AD1F3F">
      <w:pPr>
        <w:keepNext/>
        <w:keepLines/>
        <w:autoSpaceDE w:val="0"/>
        <w:jc w:val="right"/>
        <w:rPr>
          <w:rFonts w:eastAsia="Arial"/>
        </w:rPr>
      </w:pPr>
      <w:r>
        <w:rPr>
          <w:rFonts w:eastAsia="Arial"/>
          <w:color w:val="000000"/>
        </w:rPr>
        <w:t xml:space="preserve">к договору поставки </w:t>
      </w:r>
      <w:r>
        <w:rPr>
          <w:rFonts w:eastAsia="Arial"/>
        </w:rPr>
        <w:t xml:space="preserve">№ </w:t>
      </w:r>
      <w:r>
        <w:t>КБШд/___/___/____</w:t>
      </w:r>
    </w:p>
    <w:p w:rsidR="00AD1F3F" w:rsidRPr="0007786C" w:rsidRDefault="00AD1F3F" w:rsidP="00AD1F3F">
      <w:pPr>
        <w:pBdr>
          <w:top w:val="nil"/>
          <w:left w:val="nil"/>
          <w:bottom w:val="nil"/>
          <w:right w:val="nil"/>
          <w:between w:val="nil"/>
        </w:pBdr>
        <w:ind w:firstLine="567"/>
        <w:jc w:val="right"/>
        <w:rPr>
          <w:rFonts w:eastAsia="Arial"/>
          <w:color w:val="000000"/>
        </w:rPr>
      </w:pPr>
      <w:r>
        <w:rPr>
          <w:rFonts w:eastAsia="Arial"/>
        </w:rPr>
        <w:t>от «___»_________2023 г.</w:t>
      </w:r>
    </w:p>
    <w:p w:rsidR="00AD1F3F" w:rsidRPr="0007786C" w:rsidRDefault="00AD1F3F" w:rsidP="00AD1F3F">
      <w:pPr>
        <w:pBdr>
          <w:top w:val="nil"/>
          <w:left w:val="nil"/>
          <w:bottom w:val="nil"/>
          <w:right w:val="nil"/>
          <w:between w:val="nil"/>
        </w:pBdr>
        <w:ind w:firstLine="567"/>
        <w:jc w:val="right"/>
        <w:rPr>
          <w:rFonts w:eastAsia="Arial"/>
        </w:rPr>
      </w:pPr>
    </w:p>
    <w:p w:rsidR="00AD1F3F" w:rsidRPr="0007786C" w:rsidRDefault="00AD1F3F" w:rsidP="00AD1F3F">
      <w:pPr>
        <w:ind w:firstLine="720"/>
        <w:jc w:val="right"/>
        <w:rPr>
          <w:rFonts w:eastAsia="Arial"/>
        </w:rPr>
      </w:pPr>
    </w:p>
    <w:p w:rsidR="00AD1F3F" w:rsidRPr="0007786C" w:rsidRDefault="00AD1F3F" w:rsidP="00AD1F3F">
      <w:pPr>
        <w:ind w:firstLine="720"/>
        <w:jc w:val="center"/>
        <w:rPr>
          <w:rFonts w:eastAsia="Arial"/>
        </w:rPr>
      </w:pPr>
      <w:r>
        <w:rPr>
          <w:rFonts w:eastAsia="Arial"/>
        </w:rPr>
        <w:t>Технические требования к поставляемому Товару</w:t>
      </w:r>
    </w:p>
    <w:p w:rsidR="00AD1F3F" w:rsidRPr="0007786C" w:rsidRDefault="00AD1F3F" w:rsidP="00AD1F3F">
      <w:pPr>
        <w:widowControl w:val="0"/>
        <w:ind w:firstLine="426"/>
        <w:jc w:val="both"/>
        <w:rPr>
          <w:rFonts w:eastAsia="Arial"/>
          <w:b/>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4681"/>
        <w:gridCol w:w="4217"/>
      </w:tblGrid>
      <w:tr w:rsidR="00AD1F3F" w:rsidTr="00AD1F3F">
        <w:tc>
          <w:tcPr>
            <w:tcW w:w="959" w:type="dxa"/>
            <w:noWrap/>
            <w:vAlign w:val="center"/>
          </w:tcPr>
          <w:p w:rsidR="00AD1F3F" w:rsidRPr="0007786C" w:rsidRDefault="00AD1F3F" w:rsidP="00AD1F3F">
            <w:pPr>
              <w:jc w:val="center"/>
              <w:rPr>
                <w:rFonts w:eastAsia="Arial"/>
              </w:rPr>
            </w:pPr>
            <w:r>
              <w:rPr>
                <w:rFonts w:eastAsia="Arial"/>
              </w:rPr>
              <w:t>№ п/п</w:t>
            </w:r>
          </w:p>
        </w:tc>
        <w:tc>
          <w:tcPr>
            <w:tcW w:w="4681" w:type="dxa"/>
            <w:noWrap/>
            <w:vAlign w:val="center"/>
          </w:tcPr>
          <w:p w:rsidR="00AD1F3F" w:rsidRPr="0007786C" w:rsidRDefault="00AD1F3F" w:rsidP="00AD1F3F">
            <w:pPr>
              <w:jc w:val="center"/>
              <w:rPr>
                <w:rFonts w:eastAsia="Arial"/>
              </w:rPr>
            </w:pPr>
            <w:r>
              <w:rPr>
                <w:rFonts w:eastAsia="Arial"/>
              </w:rPr>
              <w:t>Характеристики</w:t>
            </w:r>
          </w:p>
        </w:tc>
        <w:tc>
          <w:tcPr>
            <w:tcW w:w="4217" w:type="dxa"/>
            <w:noWrap/>
            <w:vAlign w:val="center"/>
          </w:tcPr>
          <w:p w:rsidR="00AD1F3F" w:rsidRPr="0007786C" w:rsidRDefault="00AD1F3F" w:rsidP="00AD1F3F">
            <w:pPr>
              <w:jc w:val="center"/>
              <w:rPr>
                <w:rFonts w:eastAsia="Arial"/>
              </w:rPr>
            </w:pPr>
            <w:r>
              <w:rPr>
                <w:rFonts w:eastAsia="Arial"/>
              </w:rPr>
              <w:t xml:space="preserve">Значение </w:t>
            </w:r>
          </w:p>
        </w:tc>
      </w:tr>
      <w:tr w:rsidR="00AD1F3F" w:rsidTr="00AD1F3F">
        <w:tc>
          <w:tcPr>
            <w:tcW w:w="959" w:type="dxa"/>
            <w:noWrap/>
            <w:vAlign w:val="center"/>
          </w:tcPr>
          <w:p w:rsidR="00AD1F3F" w:rsidRPr="0007786C" w:rsidRDefault="00AD1F3F" w:rsidP="00AD1F3F">
            <w:pPr>
              <w:jc w:val="center"/>
              <w:rPr>
                <w:rFonts w:eastAsia="Arial"/>
              </w:rPr>
            </w:pPr>
            <w:r>
              <w:rPr>
                <w:rFonts w:eastAsia="Arial"/>
              </w:rPr>
              <w:t>1</w:t>
            </w:r>
          </w:p>
        </w:tc>
        <w:tc>
          <w:tcPr>
            <w:tcW w:w="4681" w:type="dxa"/>
            <w:noWrap/>
            <w:vAlign w:val="center"/>
          </w:tcPr>
          <w:p w:rsidR="00AD1F3F" w:rsidRPr="0007786C" w:rsidRDefault="00AD1F3F" w:rsidP="00AD1F3F">
            <w:pPr>
              <w:jc w:val="both"/>
              <w:rPr>
                <w:rFonts w:eastAsia="Arial"/>
              </w:rPr>
            </w:pPr>
            <w:r>
              <w:rPr>
                <w:rFonts w:eastAsia="Arial"/>
              </w:rPr>
              <w:t>Высота терминального камня, м</w:t>
            </w:r>
          </w:p>
        </w:tc>
        <w:tc>
          <w:tcPr>
            <w:tcW w:w="4217" w:type="dxa"/>
            <w:noWrap/>
            <w:vAlign w:val="center"/>
          </w:tcPr>
          <w:p w:rsidR="00AD1F3F" w:rsidRPr="0007786C" w:rsidRDefault="00AD1F3F" w:rsidP="00AD1F3F">
            <w:pPr>
              <w:ind w:firstLine="720"/>
              <w:jc w:val="both"/>
              <w:rPr>
                <w:rFonts w:eastAsia="Arial"/>
              </w:rPr>
            </w:pPr>
          </w:p>
        </w:tc>
      </w:tr>
      <w:tr w:rsidR="00AD1F3F" w:rsidTr="00AD1F3F">
        <w:tc>
          <w:tcPr>
            <w:tcW w:w="959" w:type="dxa"/>
            <w:noWrap/>
          </w:tcPr>
          <w:p w:rsidR="00AD1F3F" w:rsidRPr="0007786C" w:rsidRDefault="00AD1F3F" w:rsidP="00AD1F3F">
            <w:pPr>
              <w:jc w:val="center"/>
              <w:rPr>
                <w:rFonts w:eastAsia="Arial"/>
              </w:rPr>
            </w:pPr>
            <w:r>
              <w:rPr>
                <w:rFonts w:eastAsia="Arial"/>
              </w:rPr>
              <w:t>2</w:t>
            </w:r>
          </w:p>
        </w:tc>
        <w:tc>
          <w:tcPr>
            <w:tcW w:w="4681" w:type="dxa"/>
            <w:noWrap/>
          </w:tcPr>
          <w:p w:rsidR="00AD1F3F" w:rsidRPr="0007786C" w:rsidRDefault="00AD1F3F" w:rsidP="00AD1F3F">
            <w:pPr>
              <w:jc w:val="both"/>
              <w:rPr>
                <w:rFonts w:eastAsia="Arial"/>
              </w:rPr>
            </w:pPr>
            <w:r>
              <w:rPr>
                <w:rFonts w:eastAsia="Arial"/>
              </w:rPr>
              <w:t>Класс бетона по прочности на сжатие, МПа</w:t>
            </w:r>
          </w:p>
        </w:tc>
        <w:tc>
          <w:tcPr>
            <w:tcW w:w="4217" w:type="dxa"/>
            <w:noWrap/>
          </w:tcPr>
          <w:p w:rsidR="00AD1F3F" w:rsidRPr="0007786C" w:rsidRDefault="00AD1F3F" w:rsidP="00AD1F3F">
            <w:pPr>
              <w:ind w:firstLine="720"/>
              <w:jc w:val="both"/>
              <w:rPr>
                <w:rFonts w:eastAsia="Arial"/>
              </w:rPr>
            </w:pPr>
          </w:p>
        </w:tc>
      </w:tr>
      <w:tr w:rsidR="00AD1F3F" w:rsidTr="00AD1F3F">
        <w:tc>
          <w:tcPr>
            <w:tcW w:w="959" w:type="dxa"/>
            <w:noWrap/>
          </w:tcPr>
          <w:p w:rsidR="00AD1F3F" w:rsidRPr="0007786C" w:rsidRDefault="00AD1F3F" w:rsidP="00AD1F3F">
            <w:pPr>
              <w:jc w:val="center"/>
              <w:rPr>
                <w:rFonts w:eastAsia="Arial"/>
              </w:rPr>
            </w:pPr>
            <w:r>
              <w:rPr>
                <w:rFonts w:eastAsia="Arial"/>
              </w:rPr>
              <w:t>3</w:t>
            </w:r>
          </w:p>
        </w:tc>
        <w:tc>
          <w:tcPr>
            <w:tcW w:w="4681" w:type="dxa"/>
            <w:noWrap/>
          </w:tcPr>
          <w:p w:rsidR="00AD1F3F" w:rsidRPr="0007786C" w:rsidRDefault="00AD1F3F" w:rsidP="00AD1F3F">
            <w:pPr>
              <w:jc w:val="both"/>
              <w:rPr>
                <w:rFonts w:eastAsia="Arial"/>
              </w:rPr>
            </w:pPr>
            <w:r>
              <w:rPr>
                <w:rFonts w:eastAsia="Arial"/>
                <w:color w:val="222222"/>
              </w:rPr>
              <w:t>Класс бетона по прочности на растяжение при изгибе, Мпа</w:t>
            </w:r>
          </w:p>
        </w:tc>
        <w:tc>
          <w:tcPr>
            <w:tcW w:w="4217" w:type="dxa"/>
            <w:noWrap/>
          </w:tcPr>
          <w:p w:rsidR="00AD1F3F" w:rsidRPr="0007786C" w:rsidRDefault="00AD1F3F" w:rsidP="00AD1F3F">
            <w:pPr>
              <w:ind w:firstLine="720"/>
              <w:jc w:val="both"/>
              <w:rPr>
                <w:rFonts w:eastAsia="Arial"/>
              </w:rPr>
            </w:pPr>
          </w:p>
        </w:tc>
      </w:tr>
      <w:tr w:rsidR="00AD1F3F" w:rsidTr="00AD1F3F">
        <w:tc>
          <w:tcPr>
            <w:tcW w:w="959" w:type="dxa"/>
            <w:noWrap/>
          </w:tcPr>
          <w:p w:rsidR="00AD1F3F" w:rsidRPr="0007786C" w:rsidRDefault="00AD1F3F" w:rsidP="00AD1F3F">
            <w:pPr>
              <w:jc w:val="center"/>
              <w:rPr>
                <w:rFonts w:eastAsia="Arial"/>
              </w:rPr>
            </w:pPr>
            <w:r>
              <w:rPr>
                <w:rFonts w:eastAsia="Arial"/>
              </w:rPr>
              <w:t>4</w:t>
            </w:r>
          </w:p>
        </w:tc>
        <w:tc>
          <w:tcPr>
            <w:tcW w:w="4681" w:type="dxa"/>
            <w:noWrap/>
          </w:tcPr>
          <w:p w:rsidR="00AD1F3F" w:rsidRPr="0007786C" w:rsidRDefault="00AD1F3F" w:rsidP="00AD1F3F">
            <w:pPr>
              <w:jc w:val="both"/>
              <w:rPr>
                <w:rFonts w:eastAsia="Arial"/>
                <w:color w:val="222222"/>
              </w:rPr>
            </w:pPr>
            <w:r>
              <w:rPr>
                <w:rFonts w:eastAsia="Arial"/>
                <w:color w:val="222222"/>
              </w:rPr>
              <w:t>Морозостойкость, циклов</w:t>
            </w:r>
          </w:p>
        </w:tc>
        <w:tc>
          <w:tcPr>
            <w:tcW w:w="4217" w:type="dxa"/>
            <w:noWrap/>
          </w:tcPr>
          <w:p w:rsidR="00AD1F3F" w:rsidRPr="0007786C" w:rsidRDefault="00AD1F3F" w:rsidP="00AD1F3F">
            <w:pPr>
              <w:ind w:firstLine="720"/>
              <w:jc w:val="both"/>
              <w:rPr>
                <w:rFonts w:eastAsia="Arial"/>
              </w:rPr>
            </w:pPr>
          </w:p>
        </w:tc>
      </w:tr>
      <w:tr w:rsidR="00AD1F3F" w:rsidTr="00AD1F3F">
        <w:tc>
          <w:tcPr>
            <w:tcW w:w="959" w:type="dxa"/>
            <w:noWrap/>
          </w:tcPr>
          <w:p w:rsidR="00AD1F3F" w:rsidRPr="0007786C" w:rsidRDefault="00AD1F3F" w:rsidP="00AD1F3F">
            <w:pPr>
              <w:jc w:val="center"/>
              <w:rPr>
                <w:rFonts w:eastAsia="Arial"/>
              </w:rPr>
            </w:pPr>
            <w:r>
              <w:rPr>
                <w:rFonts w:eastAsia="Arial"/>
              </w:rPr>
              <w:t>5</w:t>
            </w:r>
          </w:p>
        </w:tc>
        <w:tc>
          <w:tcPr>
            <w:tcW w:w="4681" w:type="dxa"/>
            <w:noWrap/>
          </w:tcPr>
          <w:p w:rsidR="00AD1F3F" w:rsidRPr="0007786C" w:rsidRDefault="00AD1F3F" w:rsidP="00AD1F3F">
            <w:pPr>
              <w:jc w:val="both"/>
              <w:rPr>
                <w:rFonts w:eastAsia="Arial"/>
              </w:rPr>
            </w:pPr>
            <w:r>
              <w:rPr>
                <w:rFonts w:eastAsia="Arial"/>
              </w:rPr>
              <w:t>Истираемость,  г/см. кв.</w:t>
            </w:r>
          </w:p>
        </w:tc>
        <w:tc>
          <w:tcPr>
            <w:tcW w:w="4217" w:type="dxa"/>
            <w:noWrap/>
          </w:tcPr>
          <w:p w:rsidR="00AD1F3F" w:rsidRPr="0007786C" w:rsidRDefault="00AD1F3F" w:rsidP="00AD1F3F">
            <w:pPr>
              <w:ind w:firstLine="720"/>
              <w:jc w:val="both"/>
              <w:rPr>
                <w:rFonts w:eastAsia="Arial"/>
              </w:rPr>
            </w:pPr>
          </w:p>
        </w:tc>
      </w:tr>
      <w:tr w:rsidR="00AD1F3F" w:rsidTr="00AD1F3F">
        <w:tc>
          <w:tcPr>
            <w:tcW w:w="959" w:type="dxa"/>
            <w:noWrap/>
          </w:tcPr>
          <w:p w:rsidR="00AD1F3F" w:rsidRPr="0007786C" w:rsidRDefault="00AD1F3F" w:rsidP="00AD1F3F">
            <w:pPr>
              <w:jc w:val="center"/>
              <w:rPr>
                <w:rFonts w:eastAsia="Arial"/>
              </w:rPr>
            </w:pPr>
            <w:r>
              <w:rPr>
                <w:rFonts w:eastAsia="Arial"/>
              </w:rPr>
              <w:t>6</w:t>
            </w:r>
          </w:p>
        </w:tc>
        <w:tc>
          <w:tcPr>
            <w:tcW w:w="4681" w:type="dxa"/>
            <w:noWrap/>
          </w:tcPr>
          <w:p w:rsidR="00AD1F3F" w:rsidRPr="0007786C" w:rsidRDefault="00AD1F3F" w:rsidP="00AD1F3F">
            <w:pPr>
              <w:jc w:val="both"/>
              <w:rPr>
                <w:rFonts w:eastAsia="Arial"/>
              </w:rPr>
            </w:pPr>
            <w:r>
              <w:rPr>
                <w:rFonts w:eastAsia="Arial"/>
              </w:rPr>
              <w:t>Водопоглощение, % по массе</w:t>
            </w:r>
          </w:p>
        </w:tc>
        <w:tc>
          <w:tcPr>
            <w:tcW w:w="4217" w:type="dxa"/>
            <w:noWrap/>
          </w:tcPr>
          <w:p w:rsidR="00AD1F3F" w:rsidRPr="0007786C" w:rsidRDefault="00AD1F3F" w:rsidP="00AD1F3F">
            <w:pPr>
              <w:ind w:firstLine="720"/>
              <w:jc w:val="both"/>
              <w:rPr>
                <w:rFonts w:eastAsia="Arial"/>
              </w:rPr>
            </w:pPr>
          </w:p>
        </w:tc>
      </w:tr>
      <w:tr w:rsidR="00AD1F3F" w:rsidTr="00AD1F3F">
        <w:tc>
          <w:tcPr>
            <w:tcW w:w="959" w:type="dxa"/>
            <w:noWrap/>
          </w:tcPr>
          <w:p w:rsidR="00AD1F3F" w:rsidRPr="0007786C" w:rsidRDefault="00AD1F3F" w:rsidP="00AD1F3F">
            <w:pPr>
              <w:jc w:val="center"/>
              <w:rPr>
                <w:rFonts w:eastAsia="Arial"/>
              </w:rPr>
            </w:pPr>
            <w:r>
              <w:rPr>
                <w:rFonts w:eastAsia="Arial"/>
              </w:rPr>
              <w:t>7</w:t>
            </w:r>
          </w:p>
        </w:tc>
        <w:tc>
          <w:tcPr>
            <w:tcW w:w="4681" w:type="dxa"/>
            <w:noWrap/>
          </w:tcPr>
          <w:p w:rsidR="00AD1F3F" w:rsidRPr="0007786C" w:rsidRDefault="00AD1F3F" w:rsidP="00AD1F3F">
            <w:pPr>
              <w:jc w:val="both"/>
              <w:rPr>
                <w:rFonts w:eastAsia="Arial"/>
              </w:rPr>
            </w:pPr>
            <w:r>
              <w:rPr>
                <w:rFonts w:eastAsia="Arial"/>
              </w:rPr>
              <w:t>Наличие у поставщика документов, удостоверяющих качество поставляемого товара</w:t>
            </w:r>
          </w:p>
        </w:tc>
        <w:tc>
          <w:tcPr>
            <w:tcW w:w="4217" w:type="dxa"/>
            <w:noWrap/>
          </w:tcPr>
          <w:p w:rsidR="00AD1F3F" w:rsidRPr="0007786C" w:rsidRDefault="00AD1F3F" w:rsidP="00AD1F3F">
            <w:pPr>
              <w:ind w:firstLine="720"/>
              <w:jc w:val="both"/>
              <w:rPr>
                <w:rFonts w:eastAsia="Arial"/>
              </w:rPr>
            </w:pPr>
          </w:p>
        </w:tc>
      </w:tr>
      <w:tr w:rsidR="00AD1F3F" w:rsidTr="00AD1F3F">
        <w:tc>
          <w:tcPr>
            <w:tcW w:w="959" w:type="dxa"/>
            <w:noWrap/>
          </w:tcPr>
          <w:p w:rsidR="00AD1F3F" w:rsidRPr="0007786C" w:rsidRDefault="00AD1F3F" w:rsidP="00AD1F3F">
            <w:pPr>
              <w:jc w:val="center"/>
              <w:rPr>
                <w:rFonts w:eastAsia="Arial"/>
              </w:rPr>
            </w:pPr>
            <w:r>
              <w:rPr>
                <w:rFonts w:eastAsia="Arial"/>
              </w:rPr>
              <w:t>8</w:t>
            </w:r>
          </w:p>
        </w:tc>
        <w:tc>
          <w:tcPr>
            <w:tcW w:w="4681" w:type="dxa"/>
            <w:noWrap/>
          </w:tcPr>
          <w:p w:rsidR="00AD1F3F" w:rsidRPr="0007786C" w:rsidRDefault="00AD1F3F" w:rsidP="00AD1F3F">
            <w:pPr>
              <w:jc w:val="both"/>
              <w:rPr>
                <w:rFonts w:eastAsia="Arial"/>
              </w:rPr>
            </w:pPr>
            <w:r>
              <w:rPr>
                <w:rFonts w:eastAsia="Arial"/>
              </w:rPr>
              <w:t>Соответствие ГОСТ</w:t>
            </w:r>
          </w:p>
        </w:tc>
        <w:tc>
          <w:tcPr>
            <w:tcW w:w="4217" w:type="dxa"/>
            <w:noWrap/>
          </w:tcPr>
          <w:p w:rsidR="00AD1F3F" w:rsidRPr="0007786C" w:rsidRDefault="00AD1F3F" w:rsidP="00AD1F3F">
            <w:pPr>
              <w:ind w:firstLine="720"/>
              <w:jc w:val="both"/>
              <w:rPr>
                <w:rFonts w:eastAsia="Arial"/>
              </w:rPr>
            </w:pPr>
          </w:p>
        </w:tc>
      </w:tr>
    </w:tbl>
    <w:p w:rsidR="00AD1F3F" w:rsidRPr="0007786C" w:rsidRDefault="00AD1F3F" w:rsidP="00AD1F3F">
      <w:pPr>
        <w:widowControl w:val="0"/>
        <w:ind w:firstLine="426"/>
        <w:jc w:val="both"/>
        <w:rPr>
          <w:rFonts w:eastAsia="Arial"/>
        </w:rPr>
      </w:pPr>
    </w:p>
    <w:p w:rsidR="00AD1F3F" w:rsidRPr="0007786C" w:rsidRDefault="00AD1F3F" w:rsidP="00AD1F3F">
      <w:pPr>
        <w:ind w:left="567" w:firstLine="720"/>
        <w:jc w:val="both"/>
        <w:rPr>
          <w:rFonts w:eastAsia="Arial"/>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AD1F3F" w:rsidTr="00AD1F3F">
        <w:trPr>
          <w:trHeight w:val="2074"/>
        </w:trPr>
        <w:tc>
          <w:tcPr>
            <w:tcW w:w="4705" w:type="dxa"/>
            <w:tcBorders>
              <w:top w:val="nil"/>
              <w:left w:val="nil"/>
              <w:bottom w:val="nil"/>
              <w:right w:val="nil"/>
            </w:tcBorders>
            <w:noWrap/>
          </w:tcPr>
          <w:p w:rsidR="00AD1F3F" w:rsidRPr="0007786C" w:rsidRDefault="00AD1F3F" w:rsidP="00AD1F3F">
            <w:pPr>
              <w:ind w:firstLine="720"/>
              <w:jc w:val="both"/>
              <w:rPr>
                <w:rFonts w:eastAsia="Arial"/>
              </w:rPr>
            </w:pPr>
            <w:r>
              <w:rPr>
                <w:rFonts w:eastAsia="Arial"/>
              </w:rPr>
              <w:t>Покупатель:</w:t>
            </w:r>
          </w:p>
          <w:p w:rsidR="00AD1F3F" w:rsidRPr="0007786C" w:rsidRDefault="00AD1F3F" w:rsidP="00AD1F3F">
            <w:pPr>
              <w:ind w:firstLine="720"/>
              <w:jc w:val="both"/>
              <w:rPr>
                <w:rFonts w:eastAsia="Arial"/>
              </w:rPr>
            </w:pPr>
          </w:p>
          <w:p w:rsidR="00AD1F3F" w:rsidRPr="0007786C" w:rsidRDefault="00AD1F3F" w:rsidP="00AD1F3F">
            <w:pPr>
              <w:ind w:firstLine="720"/>
              <w:jc w:val="both"/>
              <w:rPr>
                <w:rFonts w:eastAsia="Arial"/>
              </w:rPr>
            </w:pPr>
            <w:r>
              <w:rPr>
                <w:rFonts w:eastAsia="Arial"/>
              </w:rPr>
              <w:t>________    ______________</w:t>
            </w:r>
          </w:p>
          <w:p w:rsidR="00AD1F3F" w:rsidRPr="0007786C" w:rsidRDefault="00AD1F3F" w:rsidP="00AD1F3F">
            <w:pPr>
              <w:ind w:firstLine="720"/>
              <w:jc w:val="both"/>
              <w:rPr>
                <w:rFonts w:eastAsia="Arial"/>
                <w:vertAlign w:val="superscript"/>
              </w:rPr>
            </w:pPr>
            <w:r>
              <w:rPr>
                <w:rFonts w:eastAsia="Arial"/>
                <w:vertAlign w:val="superscript"/>
              </w:rPr>
              <w:t xml:space="preserve">(подпись)                    (Ф.И.О.)                                     </w:t>
            </w:r>
          </w:p>
        </w:tc>
        <w:tc>
          <w:tcPr>
            <w:tcW w:w="4139" w:type="dxa"/>
            <w:tcBorders>
              <w:top w:val="nil"/>
              <w:left w:val="nil"/>
              <w:bottom w:val="nil"/>
              <w:right w:val="nil"/>
            </w:tcBorders>
            <w:noWrap/>
          </w:tcPr>
          <w:p w:rsidR="00AD1F3F" w:rsidRPr="0007786C" w:rsidRDefault="00AD1F3F" w:rsidP="00AD1F3F">
            <w:pPr>
              <w:ind w:firstLine="720"/>
              <w:jc w:val="both"/>
              <w:rPr>
                <w:rFonts w:eastAsia="Arial"/>
              </w:rPr>
            </w:pPr>
            <w:r>
              <w:rPr>
                <w:rFonts w:eastAsia="Arial"/>
              </w:rPr>
              <w:t>Поставщик:</w:t>
            </w:r>
          </w:p>
          <w:p w:rsidR="00AD1F3F" w:rsidRPr="0007786C" w:rsidRDefault="00AD1F3F" w:rsidP="00AD1F3F">
            <w:pPr>
              <w:ind w:firstLine="720"/>
              <w:jc w:val="both"/>
              <w:rPr>
                <w:rFonts w:eastAsia="Arial"/>
              </w:rPr>
            </w:pPr>
          </w:p>
          <w:p w:rsidR="00AD1F3F" w:rsidRPr="0007786C" w:rsidRDefault="00AD1F3F" w:rsidP="00AD1F3F">
            <w:pPr>
              <w:ind w:firstLine="720"/>
              <w:jc w:val="both"/>
              <w:rPr>
                <w:rFonts w:eastAsia="Arial"/>
              </w:rPr>
            </w:pPr>
            <w:r>
              <w:rPr>
                <w:rFonts w:eastAsia="Arial"/>
              </w:rPr>
              <w:t>________    ______________</w:t>
            </w:r>
          </w:p>
          <w:p w:rsidR="00AD1F3F" w:rsidRPr="0007786C" w:rsidRDefault="00AD1F3F" w:rsidP="00AD1F3F">
            <w:pPr>
              <w:ind w:firstLine="720"/>
              <w:jc w:val="both"/>
              <w:rPr>
                <w:rFonts w:eastAsia="Arial"/>
              </w:rPr>
            </w:pPr>
            <w:r>
              <w:rPr>
                <w:rFonts w:eastAsia="Arial"/>
                <w:vertAlign w:val="superscript"/>
              </w:rPr>
              <w:t xml:space="preserve">(подпись)                    (Ф.И.О.)                                     </w:t>
            </w:r>
          </w:p>
        </w:tc>
      </w:tr>
    </w:tbl>
    <w:p w:rsidR="00AD1F3F" w:rsidRPr="0007786C" w:rsidRDefault="00AD1F3F" w:rsidP="00AD1F3F">
      <w:pPr>
        <w:ind w:firstLine="567"/>
        <w:jc w:val="right"/>
        <w:rPr>
          <w:rFonts w:eastAsia="Arial"/>
        </w:rPr>
      </w:pPr>
    </w:p>
    <w:p w:rsidR="00AD1F3F" w:rsidRPr="0007786C" w:rsidRDefault="00AD1F3F" w:rsidP="00AD1F3F">
      <w:pPr>
        <w:ind w:firstLine="567"/>
        <w:jc w:val="right"/>
        <w:rPr>
          <w:rFonts w:eastAsia="Arial"/>
        </w:rPr>
      </w:pPr>
    </w:p>
    <w:p w:rsidR="00AD1F3F" w:rsidRPr="0007786C" w:rsidRDefault="00AD1F3F" w:rsidP="00AD1F3F">
      <w:pPr>
        <w:ind w:firstLine="567"/>
        <w:jc w:val="right"/>
        <w:rPr>
          <w:rFonts w:eastAsia="Arial"/>
        </w:rPr>
      </w:pPr>
    </w:p>
    <w:p w:rsidR="00AD1F3F" w:rsidRPr="0007786C" w:rsidRDefault="00AD1F3F" w:rsidP="00AD1F3F">
      <w:pPr>
        <w:ind w:firstLine="567"/>
        <w:jc w:val="right"/>
        <w:rPr>
          <w:rFonts w:eastAsia="Arial"/>
        </w:rPr>
      </w:pPr>
    </w:p>
    <w:p w:rsidR="00AD1F3F" w:rsidRPr="0007786C" w:rsidRDefault="00AD1F3F" w:rsidP="00AD1F3F">
      <w:pPr>
        <w:ind w:firstLine="567"/>
        <w:jc w:val="right"/>
        <w:rPr>
          <w:rFonts w:eastAsia="Arial"/>
        </w:rPr>
      </w:pPr>
    </w:p>
    <w:p w:rsidR="00AD1F3F" w:rsidRPr="0007786C" w:rsidRDefault="00AD1F3F" w:rsidP="00AD1F3F">
      <w:pPr>
        <w:ind w:firstLine="567"/>
        <w:jc w:val="right"/>
        <w:rPr>
          <w:rFonts w:eastAsia="Arial"/>
        </w:rPr>
      </w:pPr>
    </w:p>
    <w:p w:rsidR="00AD1F3F" w:rsidRPr="0007786C" w:rsidRDefault="00AD1F3F" w:rsidP="00AD1F3F">
      <w:pPr>
        <w:ind w:firstLine="567"/>
        <w:jc w:val="right"/>
        <w:rPr>
          <w:rFonts w:eastAsia="Arial"/>
        </w:rPr>
      </w:pPr>
    </w:p>
    <w:p w:rsidR="00AD1F3F" w:rsidRPr="0007786C" w:rsidRDefault="00AD1F3F" w:rsidP="00AD1F3F">
      <w:pPr>
        <w:ind w:firstLine="567"/>
        <w:jc w:val="right"/>
        <w:rPr>
          <w:rFonts w:eastAsia="Arial"/>
        </w:rPr>
      </w:pPr>
    </w:p>
    <w:p w:rsidR="00AD1F3F" w:rsidRPr="0007786C" w:rsidRDefault="00AD1F3F" w:rsidP="00AD1F3F">
      <w:pPr>
        <w:ind w:firstLine="567"/>
        <w:jc w:val="right"/>
        <w:rPr>
          <w:rFonts w:eastAsia="Arial"/>
        </w:rPr>
      </w:pPr>
    </w:p>
    <w:p w:rsidR="00AD1F3F" w:rsidRPr="0007786C" w:rsidRDefault="00AD1F3F" w:rsidP="00AD1F3F">
      <w:pPr>
        <w:ind w:firstLine="567"/>
        <w:jc w:val="right"/>
        <w:rPr>
          <w:rFonts w:eastAsia="Arial"/>
        </w:rPr>
      </w:pPr>
    </w:p>
    <w:p w:rsidR="00AD1F3F" w:rsidRPr="0007786C" w:rsidRDefault="00AD1F3F" w:rsidP="00AD1F3F">
      <w:pPr>
        <w:ind w:firstLine="567"/>
        <w:jc w:val="right"/>
        <w:rPr>
          <w:rFonts w:eastAsia="Arial"/>
        </w:rPr>
      </w:pPr>
    </w:p>
    <w:p w:rsidR="00AD1F3F" w:rsidRPr="0007786C" w:rsidRDefault="00AD1F3F" w:rsidP="00AD1F3F">
      <w:pPr>
        <w:ind w:firstLine="567"/>
        <w:jc w:val="right"/>
        <w:rPr>
          <w:rFonts w:eastAsia="Arial"/>
        </w:rPr>
      </w:pPr>
    </w:p>
    <w:p w:rsidR="00AD1F3F" w:rsidRPr="0007786C" w:rsidRDefault="00AD1F3F" w:rsidP="00AD1F3F">
      <w:pPr>
        <w:ind w:firstLine="567"/>
        <w:jc w:val="right"/>
        <w:rPr>
          <w:rFonts w:eastAsia="Arial"/>
        </w:rPr>
      </w:pPr>
    </w:p>
    <w:p w:rsidR="00AD1F3F" w:rsidRPr="0007786C" w:rsidRDefault="00AD1F3F" w:rsidP="00AD1F3F">
      <w:pPr>
        <w:ind w:firstLine="567"/>
        <w:jc w:val="right"/>
        <w:rPr>
          <w:rFonts w:eastAsia="Arial"/>
        </w:rPr>
      </w:pPr>
    </w:p>
    <w:p w:rsidR="00AD1F3F" w:rsidRPr="0007786C" w:rsidRDefault="00AD1F3F" w:rsidP="00AD1F3F">
      <w:pPr>
        <w:keepNext/>
        <w:keepLines/>
        <w:autoSpaceDE w:val="0"/>
        <w:jc w:val="right"/>
        <w:rPr>
          <w:rFonts w:eastAsia="Arial"/>
        </w:rPr>
      </w:pPr>
      <w:r>
        <w:rPr>
          <w:rFonts w:eastAsia="Arial"/>
        </w:rPr>
        <w:lastRenderedPageBreak/>
        <w:t>Приложение № 3</w:t>
      </w:r>
    </w:p>
    <w:p w:rsidR="00AD1F3F" w:rsidRPr="0007786C" w:rsidRDefault="00AD1F3F" w:rsidP="00AD1F3F">
      <w:pPr>
        <w:keepNext/>
        <w:keepLines/>
        <w:autoSpaceDE w:val="0"/>
        <w:jc w:val="right"/>
        <w:rPr>
          <w:rFonts w:eastAsia="Arial"/>
        </w:rPr>
      </w:pPr>
      <w:r>
        <w:rPr>
          <w:rFonts w:eastAsia="Arial"/>
          <w:color w:val="000000"/>
        </w:rPr>
        <w:t xml:space="preserve">к договору поставки </w:t>
      </w:r>
      <w:r>
        <w:rPr>
          <w:rFonts w:eastAsia="Arial"/>
        </w:rPr>
        <w:t xml:space="preserve">№ </w:t>
      </w:r>
      <w:r>
        <w:t>КБШд/___/___/____</w:t>
      </w:r>
    </w:p>
    <w:p w:rsidR="00AD1F3F" w:rsidRPr="0007786C" w:rsidRDefault="00AD1F3F" w:rsidP="00AD1F3F">
      <w:pPr>
        <w:keepNext/>
        <w:keepLines/>
        <w:autoSpaceDE w:val="0"/>
        <w:jc w:val="right"/>
        <w:rPr>
          <w:rFonts w:eastAsia="Arial"/>
        </w:rPr>
      </w:pPr>
      <w:r>
        <w:rPr>
          <w:rFonts w:eastAsia="Arial"/>
        </w:rPr>
        <w:t>от «___»_________2023 г.</w:t>
      </w:r>
    </w:p>
    <w:p w:rsidR="00AD1F3F" w:rsidRPr="0007786C" w:rsidRDefault="00AD1F3F" w:rsidP="00AD1F3F">
      <w:pPr>
        <w:keepNext/>
        <w:keepLines/>
        <w:pBdr>
          <w:top w:val="nil"/>
          <w:left w:val="nil"/>
          <w:bottom w:val="nil"/>
          <w:right w:val="nil"/>
          <w:between w:val="nil"/>
        </w:pBdr>
      </w:pPr>
    </w:p>
    <w:p w:rsidR="00AD1F3F" w:rsidRDefault="00AD1F3F" w:rsidP="00AD1F3F">
      <w:pPr>
        <w:keepNext/>
        <w:keepLines/>
        <w:numPr>
          <w:ilvl w:val="0"/>
          <w:numId w:val="59"/>
        </w:numPr>
        <w:tabs>
          <w:tab w:val="num" w:pos="0"/>
          <w:tab w:val="left" w:pos="851"/>
        </w:tabs>
        <w:ind w:firstLine="567"/>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D1F3F" w:rsidRDefault="00AD1F3F" w:rsidP="00AD1F3F">
      <w:pPr>
        <w:keepNext/>
        <w:keepLines/>
        <w:numPr>
          <w:ilvl w:val="0"/>
          <w:numId w:val="59"/>
        </w:numPr>
        <w:pBdr>
          <w:top w:val="nil"/>
          <w:left w:val="nil"/>
          <w:bottom w:val="nil"/>
          <w:right w:val="nil"/>
          <w:between w:val="nil"/>
        </w:pBdr>
        <w:tabs>
          <w:tab w:val="left" w:pos="851"/>
        </w:tabs>
        <w:ind w:firstLine="567"/>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AD1F3F" w:rsidRDefault="00AD1F3F" w:rsidP="00AD1F3F">
      <w:pPr>
        <w:keepNext/>
        <w:keepLines/>
        <w:numPr>
          <w:ilvl w:val="0"/>
          <w:numId w:val="59"/>
        </w:numPr>
        <w:tabs>
          <w:tab w:val="left" w:pos="851"/>
        </w:tabs>
        <w:ind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5" w:tooltip="https://www.nalog.gov.ru" w:history="1">
        <w:r>
          <w:rPr>
            <w:color w:val="0000FF"/>
            <w:u w:val="single"/>
            <w:lang w:val="en-US"/>
          </w:rPr>
          <w:t>https</w:t>
        </w:r>
        <w:r>
          <w:rPr>
            <w:color w:val="0000FF"/>
            <w:u w:val="single"/>
          </w:rPr>
          <w:t>://</w:t>
        </w:r>
        <w:r>
          <w:rPr>
            <w:color w:val="0000FF"/>
            <w:u w:val="single"/>
            <w:lang w:val="en-US"/>
          </w:rPr>
          <w:t>www</w:t>
        </w:r>
        <w:r>
          <w:rPr>
            <w:color w:val="0000FF"/>
            <w:u w:val="single"/>
          </w:rPr>
          <w:t>.</w:t>
        </w:r>
        <w:r>
          <w:rPr>
            <w:color w:val="0000FF"/>
            <w:u w:val="single"/>
            <w:lang w:val="en-US"/>
          </w:rPr>
          <w:t>nalog</w:t>
        </w:r>
        <w:r>
          <w:rPr>
            <w:color w:val="0000FF"/>
            <w:u w:val="single"/>
          </w:rPr>
          <w:t>.</w:t>
        </w:r>
        <w:r>
          <w:rPr>
            <w:color w:val="0000FF"/>
            <w:u w:val="single"/>
            <w:lang w:val="en-US"/>
          </w:rPr>
          <w:t>gov</w:t>
        </w:r>
        <w:r>
          <w:rPr>
            <w:color w:val="0000FF"/>
            <w:u w:val="single"/>
          </w:rPr>
          <w:t>.</w:t>
        </w:r>
        <w:r>
          <w:rPr>
            <w:color w:val="0000FF"/>
            <w:u w:val="single"/>
            <w:lang w:val="en-US"/>
          </w:rPr>
          <w:t>ru</w:t>
        </w:r>
      </w:hyperlink>
      <w:r>
        <w:t>).</w:t>
      </w:r>
    </w:p>
    <w:p w:rsidR="00AD1F3F" w:rsidRDefault="00AD1F3F" w:rsidP="00AD1F3F">
      <w:pPr>
        <w:keepNext/>
        <w:keepLines/>
        <w:numPr>
          <w:ilvl w:val="0"/>
          <w:numId w:val="59"/>
        </w:numPr>
        <w:tabs>
          <w:tab w:val="left" w:pos="851"/>
        </w:tabs>
        <w:ind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D1F3F" w:rsidRDefault="00AD1F3F" w:rsidP="00AD1F3F">
      <w:pPr>
        <w:keepNext/>
        <w:keepLines/>
        <w:numPr>
          <w:ilvl w:val="0"/>
          <w:numId w:val="59"/>
        </w:numPr>
        <w:tabs>
          <w:tab w:val="left" w:pos="851"/>
        </w:tabs>
        <w:ind w:firstLine="567"/>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D1F3F" w:rsidRDefault="00AD1F3F" w:rsidP="00AD1F3F">
      <w:pPr>
        <w:keepNext/>
        <w:keepLines/>
        <w:numPr>
          <w:ilvl w:val="0"/>
          <w:numId w:val="59"/>
        </w:numPr>
        <w:tabs>
          <w:tab w:val="left" w:pos="851"/>
        </w:tabs>
        <w:ind w:firstLine="567"/>
        <w:contextualSpacing/>
        <w:jc w:val="both"/>
      </w:pPr>
      <w: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AD1F3F" w:rsidRDefault="00AD1F3F" w:rsidP="00AD1F3F">
      <w:pPr>
        <w:keepNext/>
        <w:keepLines/>
        <w:numPr>
          <w:ilvl w:val="0"/>
          <w:numId w:val="59"/>
        </w:numPr>
        <w:tabs>
          <w:tab w:val="left" w:pos="851"/>
        </w:tabs>
        <w:ind w:firstLine="567"/>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AD1F3F" w:rsidRDefault="00AD1F3F" w:rsidP="00AD1F3F">
      <w:pPr>
        <w:keepNext/>
        <w:keepLines/>
        <w:numPr>
          <w:ilvl w:val="0"/>
          <w:numId w:val="59"/>
        </w:numPr>
        <w:tabs>
          <w:tab w:val="left" w:pos="851"/>
        </w:tabs>
        <w:ind w:firstLine="567"/>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D1F3F" w:rsidRDefault="00AD1F3F" w:rsidP="00AD1F3F">
      <w:pPr>
        <w:keepNext/>
        <w:keepLines/>
        <w:numPr>
          <w:ilvl w:val="0"/>
          <w:numId w:val="59"/>
        </w:numPr>
        <w:tabs>
          <w:tab w:val="left" w:pos="851"/>
        </w:tabs>
        <w:ind w:firstLine="567"/>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D1F3F" w:rsidRDefault="00AD1F3F" w:rsidP="00AD1F3F">
      <w:pPr>
        <w:keepNext/>
        <w:keepLines/>
        <w:numPr>
          <w:ilvl w:val="0"/>
          <w:numId w:val="59"/>
        </w:numPr>
        <w:ind w:firstLine="567"/>
        <w:jc w:val="both"/>
      </w:pPr>
      <w:r>
        <w:t xml:space="preserve"> В отношениях, не урегулированных настоящим Приложением, Стороны руководствуются законодательством Российской Федерации.</w:t>
      </w:r>
    </w:p>
    <w:p w:rsidR="00AD1F3F" w:rsidRPr="0007786C" w:rsidRDefault="00AD1F3F" w:rsidP="00AD1F3F">
      <w:pPr>
        <w:keepNext/>
        <w:keepLines/>
        <w:ind w:left="426"/>
        <w:jc w:val="both"/>
      </w:pPr>
    </w:p>
    <w:p w:rsidR="00AD1F3F" w:rsidRPr="0007786C" w:rsidRDefault="00AD1F3F" w:rsidP="00AD1F3F">
      <w:pPr>
        <w:keepNext/>
        <w:keepLines/>
        <w:ind w:left="426"/>
        <w:jc w:val="both"/>
      </w:pPr>
    </w:p>
    <w:p w:rsidR="00AD1F3F" w:rsidRPr="0007786C" w:rsidRDefault="00AD1F3F" w:rsidP="00AD1F3F">
      <w:pPr>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AD1F3F" w:rsidTr="00AD1F3F">
        <w:trPr>
          <w:trHeight w:val="2120"/>
        </w:trPr>
        <w:tc>
          <w:tcPr>
            <w:tcW w:w="5495" w:type="dxa"/>
            <w:tcBorders>
              <w:top w:val="nil"/>
              <w:left w:val="nil"/>
              <w:bottom w:val="nil"/>
              <w:right w:val="nil"/>
            </w:tcBorders>
            <w:noWrap/>
          </w:tcPr>
          <w:p w:rsidR="00AD1F3F" w:rsidRPr="0007786C" w:rsidRDefault="00AD1F3F" w:rsidP="00AD1F3F">
            <w:pPr>
              <w:keepNext/>
              <w:keepLines/>
            </w:pPr>
          </w:p>
          <w:p w:rsidR="00AD1F3F" w:rsidRPr="0007786C" w:rsidRDefault="00AD1F3F" w:rsidP="00AD1F3F">
            <w:pPr>
              <w:keepNext/>
              <w:keepLines/>
            </w:pPr>
            <w:r>
              <w:t>Покупатель:</w:t>
            </w:r>
          </w:p>
          <w:p w:rsidR="00AD1F3F" w:rsidRPr="0007786C" w:rsidRDefault="00AD1F3F" w:rsidP="00AD1F3F">
            <w:pPr>
              <w:keepNext/>
              <w:keepLines/>
            </w:pPr>
          </w:p>
          <w:p w:rsidR="00AD1F3F" w:rsidRPr="0007786C" w:rsidRDefault="00AD1F3F" w:rsidP="00AD1F3F">
            <w:pPr>
              <w:keepNext/>
              <w:keepLines/>
              <w:rPr>
                <w:vertAlign w:val="superscript"/>
              </w:rPr>
            </w:pPr>
            <w:r>
              <w:t>________    ______________</w:t>
            </w:r>
          </w:p>
          <w:p w:rsidR="00AD1F3F" w:rsidRPr="0007786C" w:rsidRDefault="00AD1F3F" w:rsidP="00AD1F3F">
            <w:pPr>
              <w:keepNext/>
              <w:keepLines/>
            </w:pPr>
            <w:r>
              <w:rPr>
                <w:vertAlign w:val="superscript"/>
              </w:rPr>
              <w:t xml:space="preserve">(подпись)                        (Ф.И.О.)                                     </w:t>
            </w:r>
          </w:p>
        </w:tc>
        <w:tc>
          <w:tcPr>
            <w:tcW w:w="4336" w:type="dxa"/>
            <w:tcBorders>
              <w:top w:val="nil"/>
              <w:left w:val="nil"/>
              <w:bottom w:val="nil"/>
              <w:right w:val="nil"/>
            </w:tcBorders>
            <w:noWrap/>
          </w:tcPr>
          <w:p w:rsidR="00AD1F3F" w:rsidRPr="0007786C" w:rsidRDefault="00AD1F3F" w:rsidP="00AD1F3F">
            <w:pPr>
              <w:keepNext/>
              <w:keepLines/>
            </w:pPr>
          </w:p>
          <w:p w:rsidR="00AD1F3F" w:rsidRPr="0007786C" w:rsidRDefault="00AD1F3F" w:rsidP="00AD1F3F">
            <w:pPr>
              <w:keepNext/>
              <w:keepLines/>
            </w:pPr>
            <w:r>
              <w:t>Поставщик:</w:t>
            </w:r>
          </w:p>
          <w:p w:rsidR="00AD1F3F" w:rsidRPr="0007786C" w:rsidRDefault="00AD1F3F" w:rsidP="00AD1F3F">
            <w:pPr>
              <w:keepNext/>
              <w:keepLines/>
            </w:pPr>
          </w:p>
          <w:p w:rsidR="00AD1F3F" w:rsidRPr="0007786C" w:rsidRDefault="00AD1F3F" w:rsidP="00AD1F3F">
            <w:pPr>
              <w:keepNext/>
              <w:keepLines/>
              <w:rPr>
                <w:vertAlign w:val="superscript"/>
              </w:rPr>
            </w:pPr>
            <w:r>
              <w:t>________    ______________</w:t>
            </w:r>
          </w:p>
          <w:p w:rsidR="00AD1F3F" w:rsidRPr="0007786C" w:rsidRDefault="00AD1F3F" w:rsidP="00AD1F3F">
            <w:pPr>
              <w:keepNext/>
              <w:keepLines/>
            </w:pPr>
            <w:r>
              <w:rPr>
                <w:vertAlign w:val="superscript"/>
              </w:rPr>
              <w:t xml:space="preserve">(подпись)                        (Ф.И.О.)                                     </w:t>
            </w:r>
          </w:p>
        </w:tc>
      </w:tr>
    </w:tbl>
    <w:p w:rsidR="00AD1F3F" w:rsidRPr="0007786C" w:rsidRDefault="00AD1F3F" w:rsidP="00AD1F3F">
      <w:pPr>
        <w:keepNext/>
        <w:keepLines/>
        <w:jc w:val="both"/>
      </w:pPr>
    </w:p>
    <w:p w:rsidR="00AD1F3F" w:rsidRPr="0007786C" w:rsidRDefault="00AD1F3F" w:rsidP="00AD1F3F">
      <w:pPr>
        <w:keepNext/>
        <w:keepLines/>
        <w:jc w:val="both"/>
      </w:pPr>
    </w:p>
    <w:p w:rsidR="00AD1F3F" w:rsidRPr="0007786C" w:rsidRDefault="00AD1F3F" w:rsidP="00AD1F3F">
      <w:pPr>
        <w:keepNext/>
        <w:keepLines/>
        <w:jc w:val="both"/>
      </w:pPr>
    </w:p>
    <w:p w:rsidR="00AD1F3F" w:rsidRPr="0007786C" w:rsidRDefault="00AD1F3F" w:rsidP="00AD1F3F">
      <w:pPr>
        <w:keepNext/>
        <w:keepLines/>
        <w:jc w:val="both"/>
      </w:pPr>
    </w:p>
    <w:p w:rsidR="00AD1F3F" w:rsidRPr="0007786C" w:rsidRDefault="00AD1F3F" w:rsidP="00AD1F3F">
      <w:pPr>
        <w:keepNext/>
        <w:keepLines/>
        <w:jc w:val="both"/>
      </w:pPr>
    </w:p>
    <w:p w:rsidR="00AD1F3F" w:rsidRPr="0007786C" w:rsidRDefault="00AD1F3F" w:rsidP="00AD1F3F">
      <w:pPr>
        <w:keepNext/>
        <w:rPr>
          <w:rFonts w:eastAsia="Arial"/>
        </w:rPr>
      </w:pPr>
      <w:r>
        <w:br w:type="page"/>
      </w:r>
    </w:p>
    <w:p w:rsidR="00AD1F3F" w:rsidRPr="0007786C" w:rsidRDefault="00AD1F3F" w:rsidP="00AD1F3F">
      <w:pPr>
        <w:keepNext/>
        <w:keepLines/>
        <w:autoSpaceDE w:val="0"/>
        <w:jc w:val="right"/>
        <w:rPr>
          <w:rFonts w:eastAsia="Arial"/>
        </w:rPr>
      </w:pPr>
      <w:r>
        <w:rPr>
          <w:rFonts w:eastAsia="Arial"/>
        </w:rPr>
        <w:lastRenderedPageBreak/>
        <w:t>Приложение № 3а</w:t>
      </w:r>
    </w:p>
    <w:p w:rsidR="00AD1F3F" w:rsidRPr="0007786C" w:rsidRDefault="00AD1F3F" w:rsidP="00AD1F3F">
      <w:pPr>
        <w:keepNext/>
        <w:keepLines/>
        <w:autoSpaceDE w:val="0"/>
        <w:jc w:val="right"/>
        <w:rPr>
          <w:rFonts w:eastAsia="Arial"/>
        </w:rPr>
      </w:pPr>
      <w:r>
        <w:rPr>
          <w:rFonts w:eastAsia="Arial"/>
          <w:color w:val="000000"/>
        </w:rPr>
        <w:t xml:space="preserve">к договору поставки </w:t>
      </w:r>
      <w:r>
        <w:rPr>
          <w:rFonts w:eastAsia="Arial"/>
        </w:rPr>
        <w:t xml:space="preserve">№ </w:t>
      </w:r>
      <w:r>
        <w:t>КБШд/___/___/____</w:t>
      </w:r>
    </w:p>
    <w:p w:rsidR="00AD1F3F" w:rsidRPr="0007786C" w:rsidRDefault="00AD1F3F" w:rsidP="00AD1F3F">
      <w:pPr>
        <w:keepNext/>
        <w:keepLines/>
        <w:autoSpaceDE w:val="0"/>
        <w:jc w:val="right"/>
        <w:rPr>
          <w:rFonts w:eastAsia="Arial"/>
        </w:rPr>
      </w:pPr>
      <w:r>
        <w:rPr>
          <w:rFonts w:eastAsia="Arial"/>
        </w:rPr>
        <w:t>от «___»_________2023 г.</w:t>
      </w:r>
    </w:p>
    <w:p w:rsidR="00AD1F3F" w:rsidRPr="0007786C" w:rsidRDefault="00AD1F3F" w:rsidP="00AD1F3F">
      <w:pPr>
        <w:keepNext/>
        <w:keepLines/>
        <w:pBdr>
          <w:top w:val="nil"/>
          <w:left w:val="nil"/>
          <w:bottom w:val="nil"/>
          <w:right w:val="nil"/>
          <w:between w:val="nil"/>
        </w:pBdr>
        <w:ind w:left="720" w:hanging="720"/>
        <w:jc w:val="center"/>
        <w:rPr>
          <w:color w:val="000000"/>
        </w:rPr>
      </w:pPr>
    </w:p>
    <w:p w:rsidR="00AD1F3F" w:rsidRPr="0007786C" w:rsidRDefault="00AD1F3F" w:rsidP="00AD1F3F">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p w:rsidR="00AD1F3F" w:rsidRPr="0007786C" w:rsidRDefault="00AD1F3F" w:rsidP="00AD1F3F">
      <w:pPr>
        <w:keepNext/>
        <w:keepLines/>
        <w:pBdr>
          <w:top w:val="nil"/>
          <w:left w:val="nil"/>
          <w:bottom w:val="nil"/>
          <w:right w:val="nil"/>
          <w:between w:val="nil"/>
        </w:pBdr>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258"/>
      </w:tblGrid>
      <w:tr w:rsidR="00AD1F3F" w:rsidTr="00AD1F3F">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D1F3F" w:rsidRPr="0007786C" w:rsidRDefault="00AD1F3F" w:rsidP="00AD1F3F">
            <w:pPr>
              <w:keepNext/>
              <w:keepLines/>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D1F3F" w:rsidRPr="0007786C" w:rsidRDefault="00AD1F3F" w:rsidP="00AD1F3F">
            <w:pPr>
              <w:keepNext/>
              <w:pBdr>
                <w:top w:val="nil"/>
                <w:left w:val="nil"/>
                <w:bottom w:val="nil"/>
                <w:right w:val="nil"/>
                <w:between w:val="nil"/>
              </w:pBdr>
              <w:ind w:left="720" w:hanging="720"/>
              <w:jc w:val="center"/>
              <w:rPr>
                <w:color w:val="000000"/>
              </w:rPr>
            </w:pPr>
            <w:r>
              <w:rPr>
                <w:color w:val="000000"/>
              </w:rPr>
              <w:t>Наименование</w:t>
            </w:r>
          </w:p>
          <w:p w:rsidR="00AD1F3F" w:rsidRPr="0007786C" w:rsidRDefault="00AD1F3F" w:rsidP="00AD1F3F">
            <w:pPr>
              <w:keepNext/>
              <w:keepLines/>
              <w:pBdr>
                <w:top w:val="nil"/>
                <w:left w:val="nil"/>
                <w:bottom w:val="nil"/>
                <w:right w:val="nil"/>
                <w:between w:val="nil"/>
              </w:pBdr>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D1F3F" w:rsidRPr="0007786C" w:rsidRDefault="00AD1F3F" w:rsidP="00AD1F3F">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AD1F3F" w:rsidTr="00AD1F3F">
        <w:trPr>
          <w:trHeight w:val="3150"/>
        </w:trPr>
        <w:tc>
          <w:tcPr>
            <w:tcW w:w="750" w:type="dxa"/>
            <w:tcBorders>
              <w:top w:val="single" w:sz="4" w:space="0" w:color="000000" w:themeColor="text1"/>
              <w:left w:val="single" w:sz="4" w:space="0" w:color="000000" w:themeColor="text1"/>
              <w:right w:val="single" w:sz="4" w:space="0" w:color="000000" w:themeColor="text1"/>
            </w:tcBorders>
            <w:noWrap/>
          </w:tcPr>
          <w:p w:rsidR="00AD1F3F" w:rsidRPr="0007786C" w:rsidRDefault="00AD1F3F" w:rsidP="00AD1F3F">
            <w:pPr>
              <w:keepNext/>
              <w:keepLines/>
              <w:pBdr>
                <w:top w:val="nil"/>
                <w:left w:val="nil"/>
                <w:bottom w:val="nil"/>
                <w:right w:val="nil"/>
                <w:between w:val="nil"/>
              </w:pBdr>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rsidR="00AD1F3F" w:rsidRPr="0007786C" w:rsidRDefault="00AD1F3F" w:rsidP="00AD1F3F">
            <w:pPr>
              <w:ind w:left="708" w:hanging="708"/>
              <w:jc w:val="both"/>
              <w:rPr>
                <w:i/>
                <w:color w:val="000000"/>
              </w:rPr>
            </w:pPr>
            <w:r>
              <w:rPr>
                <w:i/>
                <w:color w:val="000000"/>
              </w:rPr>
              <w:t>Товарная накладная ТОРГ-12</w:t>
            </w:r>
          </w:p>
          <w:p w:rsidR="00AD1F3F" w:rsidRPr="0007786C" w:rsidRDefault="00AD1F3F" w:rsidP="00AD1F3F">
            <w:pPr>
              <w:pBdr>
                <w:top w:val="nil"/>
                <w:left w:val="nil"/>
                <w:bottom w:val="nil"/>
                <w:right w:val="nil"/>
                <w:between w:val="nil"/>
              </w:pBdr>
              <w:jc w:val="both"/>
              <w:rPr>
                <w:i/>
                <w:color w:val="000000"/>
              </w:rPr>
            </w:pPr>
            <w:r>
              <w:rPr>
                <w:i/>
                <w:color w:val="000000"/>
              </w:rPr>
              <w:t>Универсальный передаточный документ (УПД)</w:t>
            </w:r>
          </w:p>
          <w:p w:rsidR="00AD1F3F" w:rsidRPr="0007786C" w:rsidRDefault="00AD1F3F" w:rsidP="00AD1F3F">
            <w:pPr>
              <w:keepNext/>
              <w:keepLines/>
              <w:pBdr>
                <w:top w:val="nil"/>
                <w:left w:val="nil"/>
                <w:bottom w:val="nil"/>
                <w:right w:val="nil"/>
                <w:between w:val="nil"/>
              </w:pBdr>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rsidR="00AD1F3F" w:rsidRPr="0007786C" w:rsidRDefault="00AD1F3F" w:rsidP="00AD1F3F">
            <w:pPr>
              <w:ind w:left="566" w:hanging="566"/>
              <w:rPr>
                <w:color w:val="000000"/>
              </w:rPr>
            </w:pPr>
            <w:r>
              <w:rPr>
                <w:color w:val="000000"/>
              </w:rPr>
              <w:t xml:space="preserve">XML, утв. приказом ФНС России от 19.12.2018 №ММВ-7-15/820@ с уточнениями. </w:t>
            </w:r>
          </w:p>
          <w:p w:rsidR="00AD1F3F" w:rsidRPr="0007786C" w:rsidRDefault="00AD1F3F" w:rsidP="00AD1F3F">
            <w:pPr>
              <w:ind w:left="566" w:hanging="566"/>
              <w:rPr>
                <w:color w:val="000000"/>
              </w:rPr>
            </w:pPr>
            <w:r>
              <w:rPr>
                <w:color w:val="000000"/>
              </w:rPr>
              <w:t>С обязательным заполнением в группе «ИнфПолФХЖ1»:</w:t>
            </w:r>
          </w:p>
          <w:p w:rsidR="00AD1F3F" w:rsidRPr="0007786C" w:rsidRDefault="00AD1F3F" w:rsidP="00AD1F3F">
            <w:pPr>
              <w:ind w:left="566" w:hanging="566"/>
              <w:rPr>
                <w:color w:val="000000"/>
              </w:rPr>
            </w:pPr>
            <w:r>
              <w:rPr>
                <w:color w:val="000000"/>
              </w:rPr>
              <w:t xml:space="preserve">1. элемента «ТекстИнф»: </w:t>
            </w:r>
          </w:p>
          <w:p w:rsidR="00AD1F3F" w:rsidRPr="0007786C" w:rsidRDefault="00AD1F3F" w:rsidP="00AD1F3F">
            <w:pPr>
              <w:ind w:left="566" w:hanging="566"/>
              <w:rPr>
                <w:color w:val="000000"/>
              </w:rPr>
            </w:pPr>
            <w:r>
              <w:rPr>
                <w:color w:val="000000"/>
              </w:rPr>
              <w:t xml:space="preserve"> в поле «Идентиф» указать «КодБЕ», в поле «Значен» указать значение  кода БЕ</w:t>
            </w:r>
            <w:r>
              <w:rPr>
                <w:vertAlign w:val="superscript"/>
              </w:rPr>
              <w:footnoteReference w:id="4"/>
            </w:r>
            <w:r>
              <w:rPr>
                <w:color w:val="000000"/>
              </w:rPr>
              <w:t>.</w:t>
            </w:r>
          </w:p>
          <w:p w:rsidR="00AD1F3F" w:rsidRPr="0007786C" w:rsidRDefault="00AD1F3F" w:rsidP="00AD1F3F">
            <w:pPr>
              <w:ind w:left="566" w:hanging="566"/>
              <w:rPr>
                <w:color w:val="000000"/>
              </w:rPr>
            </w:pPr>
            <w:r>
              <w:rPr>
                <w:color w:val="000000"/>
              </w:rPr>
              <w:t>2. элемента «ОснПер»:</w:t>
            </w:r>
          </w:p>
          <w:p w:rsidR="00AD1F3F" w:rsidRPr="0007786C" w:rsidRDefault="00AD1F3F" w:rsidP="00AD1F3F">
            <w:pPr>
              <w:ind w:left="566" w:hanging="566"/>
              <w:rPr>
                <w:color w:val="000000"/>
              </w:rPr>
            </w:pPr>
            <w:r>
              <w:rPr>
                <w:color w:val="000000"/>
              </w:rPr>
              <w:t xml:space="preserve">в поле «НаимОсн» указать  «Договор», </w:t>
            </w:r>
          </w:p>
          <w:p w:rsidR="00AD1F3F" w:rsidRPr="0007786C" w:rsidRDefault="00AD1F3F" w:rsidP="00AD1F3F">
            <w:pPr>
              <w:ind w:left="566" w:hanging="566"/>
              <w:rPr>
                <w:color w:val="000000"/>
              </w:rPr>
            </w:pPr>
            <w:r>
              <w:rPr>
                <w:color w:val="000000"/>
              </w:rPr>
              <w:t>в поле "НомОсн" указать «_______</w:t>
            </w:r>
            <w:r>
              <w:rPr>
                <w:vertAlign w:val="superscript"/>
              </w:rPr>
              <w:footnoteReference w:id="5"/>
            </w:r>
            <w:r>
              <w:t>»</w:t>
            </w:r>
            <w:r>
              <w:rPr>
                <w:color w:val="000000"/>
              </w:rPr>
              <w:t>,</w:t>
            </w:r>
          </w:p>
          <w:p w:rsidR="00AD1F3F" w:rsidRPr="0007786C" w:rsidRDefault="00AD1F3F" w:rsidP="00AD1F3F">
            <w:pPr>
              <w:keepNext/>
              <w:keepLines/>
              <w:pBdr>
                <w:top w:val="nil"/>
                <w:left w:val="nil"/>
                <w:bottom w:val="nil"/>
                <w:right w:val="nil"/>
                <w:between w:val="nil"/>
              </w:pBdr>
              <w:ind w:left="566" w:hanging="566"/>
              <w:rPr>
                <w:color w:val="000000"/>
              </w:rPr>
            </w:pPr>
            <w:r>
              <w:rPr>
                <w:color w:val="000000"/>
              </w:rPr>
              <w:t>в поле  "ДатаОсн"» указать «______</w:t>
            </w:r>
            <w:r>
              <w:rPr>
                <w:vertAlign w:val="superscript"/>
              </w:rPr>
              <w:footnoteReference w:id="6"/>
            </w:r>
            <w:r>
              <w:t>»</w:t>
            </w:r>
            <w:r>
              <w:rPr>
                <w:color w:val="000000"/>
              </w:rPr>
              <w:t>.</w:t>
            </w:r>
          </w:p>
        </w:tc>
      </w:tr>
      <w:tr w:rsidR="00AD1F3F" w:rsidTr="00AD1F3F">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D1F3F" w:rsidRPr="0007786C" w:rsidRDefault="00AD1F3F" w:rsidP="00AD1F3F">
            <w:pPr>
              <w:keepNext/>
              <w:keepLines/>
              <w:pBdr>
                <w:top w:val="nil"/>
                <w:left w:val="nil"/>
                <w:bottom w:val="nil"/>
                <w:right w:val="nil"/>
                <w:between w:val="nil"/>
              </w:pBdr>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D1F3F" w:rsidRPr="0007786C" w:rsidRDefault="00AD1F3F" w:rsidP="00AD1F3F">
            <w:pPr>
              <w:keepNext/>
              <w:keepLines/>
              <w:pBdr>
                <w:top w:val="nil"/>
                <w:left w:val="nil"/>
                <w:bottom w:val="nil"/>
                <w:right w:val="nil"/>
                <w:between w:val="nil"/>
              </w:pBdr>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AD1F3F" w:rsidRPr="0007786C" w:rsidRDefault="00AD1F3F" w:rsidP="00AD1F3F">
            <w:pPr>
              <w:keepNext/>
              <w:keepLines/>
              <w:rPr>
                <w:rFonts w:eastAsia="Calibri"/>
              </w:rPr>
            </w:pPr>
            <w:r>
              <w:rPr>
                <w:color w:val="000000"/>
              </w:rPr>
              <w:t xml:space="preserve">XML, утв. приказом ФНС России от 19.12.2018 №ММВ-7-15/820@ с уточнениями. </w:t>
            </w:r>
          </w:p>
        </w:tc>
      </w:tr>
      <w:tr w:rsidR="00AD1F3F" w:rsidTr="00AD1F3F">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D1F3F" w:rsidRPr="0007786C" w:rsidRDefault="00AD1F3F" w:rsidP="00AD1F3F">
            <w:pPr>
              <w:keepNext/>
              <w:keepLines/>
              <w:pBdr>
                <w:top w:val="nil"/>
                <w:left w:val="nil"/>
                <w:bottom w:val="nil"/>
                <w:right w:val="nil"/>
                <w:between w:val="nil"/>
              </w:pBdr>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D1F3F" w:rsidRPr="0007786C" w:rsidRDefault="00AD1F3F" w:rsidP="00AD1F3F">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ая</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D1F3F" w:rsidRPr="0007786C" w:rsidRDefault="00AD1F3F" w:rsidP="00AD1F3F">
            <w:pPr>
              <w:keepNext/>
              <w:keepLines/>
              <w:pBdr>
                <w:top w:val="nil"/>
                <w:left w:val="nil"/>
                <w:bottom w:val="nil"/>
                <w:right w:val="nil"/>
                <w:between w:val="nil"/>
              </w:pBdr>
              <w:rPr>
                <w:color w:val="000000"/>
              </w:rPr>
            </w:pPr>
            <w:r>
              <w:rPr>
                <w:color w:val="000000"/>
              </w:rPr>
              <w:t>XML, утв. приказом ФНС России от 12.10.2020 N ЕД-7-26/736@.</w:t>
            </w:r>
          </w:p>
        </w:tc>
      </w:tr>
      <w:tr w:rsidR="00AD1F3F" w:rsidTr="00AD1F3F">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D1F3F" w:rsidRPr="0007786C" w:rsidRDefault="00AD1F3F" w:rsidP="00AD1F3F">
            <w:pPr>
              <w:keepNext/>
              <w:keepLines/>
              <w:pBdr>
                <w:top w:val="nil"/>
                <w:left w:val="nil"/>
                <w:bottom w:val="nil"/>
                <w:right w:val="nil"/>
                <w:between w:val="nil"/>
              </w:pBdr>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D1F3F" w:rsidRPr="0007786C" w:rsidRDefault="00AD1F3F" w:rsidP="00AD1F3F">
            <w:pPr>
              <w:keepNext/>
              <w:keepLines/>
              <w:pBdr>
                <w:top w:val="nil"/>
                <w:left w:val="nil"/>
                <w:bottom w:val="nil"/>
                <w:right w:val="nil"/>
                <w:between w:val="nil"/>
              </w:pBdr>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D1F3F" w:rsidRPr="0007786C" w:rsidRDefault="00AD1F3F" w:rsidP="00AD1F3F">
            <w:pPr>
              <w:keepNext/>
              <w:keepLines/>
              <w:pBdr>
                <w:top w:val="nil"/>
                <w:left w:val="nil"/>
                <w:bottom w:val="nil"/>
                <w:right w:val="nil"/>
                <w:between w:val="nil"/>
              </w:pBdr>
              <w:rPr>
                <w:color w:val="000000"/>
              </w:rPr>
            </w:pPr>
            <w:r>
              <w:rPr>
                <w:color w:val="000000"/>
              </w:rPr>
              <w:t xml:space="preserve"> Неформализованный документ в пакете с ТОРГ-12 или УПД</w:t>
            </w:r>
          </w:p>
        </w:tc>
      </w:tr>
      <w:tr w:rsidR="00AD1F3F" w:rsidTr="00AD1F3F">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D1F3F" w:rsidRPr="0007786C" w:rsidRDefault="00AD1F3F" w:rsidP="00AD1F3F">
            <w:pPr>
              <w:keepNext/>
              <w:keepLines/>
              <w:pBdr>
                <w:top w:val="nil"/>
                <w:left w:val="nil"/>
                <w:bottom w:val="nil"/>
                <w:right w:val="nil"/>
                <w:between w:val="nil"/>
              </w:pBdr>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D1F3F" w:rsidRPr="0007786C" w:rsidRDefault="00AD1F3F" w:rsidP="00AD1F3F">
            <w:pPr>
              <w:keepNext/>
              <w:keepLines/>
              <w:pBdr>
                <w:top w:val="nil"/>
                <w:left w:val="nil"/>
                <w:bottom w:val="nil"/>
                <w:right w:val="nil"/>
                <w:between w:val="nil"/>
              </w:pBdr>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AD1F3F" w:rsidRPr="0007786C" w:rsidRDefault="00AD1F3F" w:rsidP="00AD1F3F">
            <w:pPr>
              <w:keepNext/>
              <w:keepLines/>
              <w:pBdr>
                <w:top w:val="nil"/>
                <w:left w:val="nil"/>
                <w:bottom w:val="nil"/>
                <w:right w:val="nil"/>
                <w:between w:val="nil"/>
              </w:pBdr>
              <w:rPr>
                <w:color w:val="000000"/>
              </w:rPr>
            </w:pPr>
            <w:r>
              <w:rPr>
                <w:color w:val="000000"/>
              </w:rPr>
              <w:t>Неформализованный документ</w:t>
            </w:r>
          </w:p>
        </w:tc>
      </w:tr>
    </w:tbl>
    <w:p w:rsidR="00AD1F3F" w:rsidRPr="0007786C" w:rsidRDefault="00AD1F3F" w:rsidP="00AD1F3F">
      <w:pPr>
        <w:keepNext/>
        <w:keepLines/>
        <w:autoSpaceDE w:val="0"/>
        <w:jc w:val="right"/>
        <w:rPr>
          <w:rFonts w:eastAsia="Arial"/>
        </w:rPr>
      </w:pPr>
    </w:p>
    <w:p w:rsidR="00AD1F3F" w:rsidRPr="0007786C" w:rsidRDefault="00AD1F3F" w:rsidP="00AD1F3F">
      <w:pPr>
        <w:keepNext/>
        <w:keepLines/>
        <w:autoSpaceDE w:val="0"/>
        <w:jc w:val="right"/>
        <w:rPr>
          <w:rFonts w:eastAsia="Arial"/>
        </w:rPr>
      </w:pPr>
    </w:p>
    <w:p w:rsidR="00AD1F3F" w:rsidRPr="0007786C" w:rsidRDefault="00AD1F3F" w:rsidP="00AD1F3F">
      <w:pPr>
        <w:keepNext/>
        <w:keepLines/>
        <w:tabs>
          <w:tab w:val="left" w:pos="689"/>
        </w:tabs>
        <w:autoSpaceDE w:val="0"/>
        <w:rPr>
          <w:rFonts w:eastAsia="Arial"/>
        </w:rPr>
      </w:pPr>
      <w:r>
        <w:rPr>
          <w:rFonts w:eastAsia="Arial"/>
        </w:rPr>
        <w:tab/>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AD1F3F" w:rsidTr="00AD1F3F">
        <w:trPr>
          <w:trHeight w:val="2120"/>
        </w:trPr>
        <w:tc>
          <w:tcPr>
            <w:tcW w:w="5495" w:type="dxa"/>
            <w:tcBorders>
              <w:top w:val="nil"/>
              <w:left w:val="nil"/>
              <w:bottom w:val="nil"/>
              <w:right w:val="nil"/>
            </w:tcBorders>
            <w:noWrap/>
          </w:tcPr>
          <w:p w:rsidR="00AD1F3F" w:rsidRPr="0007786C" w:rsidRDefault="00AD1F3F" w:rsidP="00AD1F3F">
            <w:pPr>
              <w:keepNext/>
              <w:keepLines/>
            </w:pPr>
          </w:p>
          <w:p w:rsidR="00AD1F3F" w:rsidRPr="0007786C" w:rsidRDefault="00AD1F3F" w:rsidP="00AD1F3F">
            <w:pPr>
              <w:keepNext/>
              <w:keepLines/>
            </w:pPr>
            <w:r>
              <w:t>Покупатель:</w:t>
            </w:r>
          </w:p>
          <w:p w:rsidR="00AD1F3F" w:rsidRPr="0007786C" w:rsidRDefault="00AD1F3F" w:rsidP="00AD1F3F">
            <w:pPr>
              <w:keepNext/>
              <w:keepLines/>
            </w:pPr>
          </w:p>
          <w:p w:rsidR="00AD1F3F" w:rsidRPr="0007786C" w:rsidRDefault="00AD1F3F" w:rsidP="00AD1F3F">
            <w:pPr>
              <w:keepNext/>
              <w:keepLines/>
              <w:rPr>
                <w:vertAlign w:val="superscript"/>
              </w:rPr>
            </w:pPr>
            <w:r>
              <w:t>________    ______________</w:t>
            </w:r>
          </w:p>
          <w:p w:rsidR="00AD1F3F" w:rsidRPr="0007786C" w:rsidRDefault="00AD1F3F" w:rsidP="00AD1F3F">
            <w:pPr>
              <w:keepNext/>
              <w:keepLines/>
            </w:pPr>
            <w:r>
              <w:rPr>
                <w:vertAlign w:val="superscript"/>
              </w:rPr>
              <w:t xml:space="preserve">(подпись)                        (Ф.И.О.)                                     </w:t>
            </w:r>
          </w:p>
        </w:tc>
        <w:tc>
          <w:tcPr>
            <w:tcW w:w="4336" w:type="dxa"/>
            <w:tcBorders>
              <w:top w:val="nil"/>
              <w:left w:val="nil"/>
              <w:bottom w:val="nil"/>
              <w:right w:val="nil"/>
            </w:tcBorders>
            <w:noWrap/>
          </w:tcPr>
          <w:p w:rsidR="00AD1F3F" w:rsidRPr="0007786C" w:rsidRDefault="00AD1F3F" w:rsidP="00AD1F3F">
            <w:pPr>
              <w:keepNext/>
              <w:keepLines/>
            </w:pPr>
          </w:p>
          <w:p w:rsidR="00AD1F3F" w:rsidRPr="0007786C" w:rsidRDefault="00AD1F3F" w:rsidP="00AD1F3F">
            <w:pPr>
              <w:keepNext/>
              <w:keepLines/>
            </w:pPr>
            <w:r>
              <w:t>Поставщик:</w:t>
            </w:r>
          </w:p>
          <w:p w:rsidR="00AD1F3F" w:rsidRPr="0007786C" w:rsidRDefault="00AD1F3F" w:rsidP="00AD1F3F">
            <w:pPr>
              <w:keepNext/>
              <w:keepLines/>
            </w:pPr>
          </w:p>
          <w:p w:rsidR="00AD1F3F" w:rsidRPr="0007786C" w:rsidRDefault="00AD1F3F" w:rsidP="00AD1F3F">
            <w:pPr>
              <w:keepNext/>
              <w:keepLines/>
              <w:rPr>
                <w:vertAlign w:val="superscript"/>
              </w:rPr>
            </w:pPr>
            <w:r>
              <w:t>________    ______________</w:t>
            </w:r>
          </w:p>
          <w:p w:rsidR="00AD1F3F" w:rsidRPr="0007786C" w:rsidRDefault="00AD1F3F" w:rsidP="00AD1F3F">
            <w:pPr>
              <w:keepNext/>
              <w:keepLines/>
            </w:pPr>
            <w:r>
              <w:rPr>
                <w:vertAlign w:val="superscript"/>
              </w:rPr>
              <w:t xml:space="preserve">(подпись)                        (Ф.И.О.)                                     </w:t>
            </w:r>
          </w:p>
        </w:tc>
      </w:tr>
    </w:tbl>
    <w:p w:rsidR="00AD1F3F" w:rsidRPr="0007786C" w:rsidRDefault="00AD1F3F" w:rsidP="00AD1F3F">
      <w:pPr>
        <w:keepNext/>
        <w:keepLines/>
        <w:tabs>
          <w:tab w:val="left" w:pos="689"/>
        </w:tabs>
        <w:autoSpaceDE w:val="0"/>
        <w:rPr>
          <w:rFonts w:eastAsia="Arial"/>
        </w:rPr>
      </w:pPr>
    </w:p>
    <w:p w:rsidR="00AD1F3F" w:rsidRPr="0007786C" w:rsidRDefault="00AD1F3F" w:rsidP="00AD1F3F">
      <w:pPr>
        <w:pBdr>
          <w:top w:val="nil"/>
          <w:left w:val="nil"/>
          <w:bottom w:val="nil"/>
          <w:right w:val="nil"/>
          <w:between w:val="nil"/>
        </w:pBdr>
        <w:rPr>
          <w:color w:val="000000"/>
        </w:rPr>
      </w:pPr>
      <w:r>
        <w:rPr>
          <w:color w:val="FFFFFF"/>
        </w:rPr>
        <w:lastRenderedPageBreak/>
        <w:t>1</w:t>
      </w:r>
    </w:p>
    <w:p w:rsidR="00AD1F3F" w:rsidRPr="0007786C" w:rsidRDefault="00AD1F3F" w:rsidP="00AD1F3F">
      <w:pPr>
        <w:keepNext/>
        <w:keepLines/>
        <w:autoSpaceDE w:val="0"/>
        <w:jc w:val="right"/>
        <w:rPr>
          <w:rFonts w:eastAsia="Arial"/>
        </w:rPr>
      </w:pPr>
    </w:p>
    <w:p w:rsidR="00AD1F3F" w:rsidRPr="0007786C" w:rsidRDefault="00AD1F3F" w:rsidP="00AD1F3F">
      <w:pPr>
        <w:keepNext/>
        <w:keepLines/>
        <w:autoSpaceDE w:val="0"/>
        <w:jc w:val="right"/>
        <w:rPr>
          <w:rFonts w:eastAsia="Arial"/>
        </w:rPr>
      </w:pPr>
      <w:r>
        <w:rPr>
          <w:rFonts w:eastAsia="Arial"/>
        </w:rPr>
        <w:t>Приложение № 4</w:t>
      </w:r>
    </w:p>
    <w:p w:rsidR="00AD1F3F" w:rsidRPr="0007786C" w:rsidRDefault="00AD1F3F" w:rsidP="00AD1F3F">
      <w:pPr>
        <w:keepNext/>
        <w:keepLines/>
        <w:autoSpaceDE w:val="0"/>
        <w:jc w:val="right"/>
        <w:rPr>
          <w:rFonts w:eastAsia="Arial"/>
        </w:rPr>
      </w:pPr>
      <w:r>
        <w:rPr>
          <w:rFonts w:eastAsia="Arial"/>
          <w:color w:val="000000"/>
        </w:rPr>
        <w:t xml:space="preserve">к договору поставки </w:t>
      </w:r>
      <w:r>
        <w:rPr>
          <w:rFonts w:eastAsia="Arial"/>
        </w:rPr>
        <w:t xml:space="preserve">№ </w:t>
      </w:r>
      <w:r>
        <w:t>КБШд/___/___/____</w:t>
      </w:r>
    </w:p>
    <w:p w:rsidR="00AD1F3F" w:rsidRPr="0007786C" w:rsidRDefault="00AD1F3F" w:rsidP="00AD1F3F">
      <w:pPr>
        <w:keepNext/>
        <w:keepLines/>
        <w:autoSpaceDE w:val="0"/>
        <w:jc w:val="right"/>
        <w:rPr>
          <w:rFonts w:eastAsia="Arial"/>
        </w:rPr>
      </w:pPr>
      <w:r>
        <w:rPr>
          <w:rFonts w:eastAsia="Arial"/>
        </w:rPr>
        <w:t>от «___»_________2023 г.</w:t>
      </w:r>
    </w:p>
    <w:p w:rsidR="00AD1F3F" w:rsidRDefault="00AD1F3F" w:rsidP="00AD1F3F">
      <w:pPr>
        <w:keepNext/>
        <w:keepLines/>
        <w:autoSpaceDE w:val="0"/>
        <w:jc w:val="right"/>
        <w:rPr>
          <w:rFonts w:eastAsia="Arial"/>
        </w:rPr>
      </w:pPr>
    </w:p>
    <w:p w:rsidR="00AD1F3F" w:rsidRPr="005A4F1A" w:rsidRDefault="00AD1F3F" w:rsidP="00AD1F3F">
      <w:pPr>
        <w:pBdr>
          <w:top w:val="nil"/>
          <w:left w:val="nil"/>
          <w:bottom w:val="nil"/>
          <w:right w:val="nil"/>
          <w:between w:val="nil"/>
        </w:pBdr>
        <w:tabs>
          <w:tab w:val="left" w:pos="-4140"/>
          <w:tab w:val="left" w:pos="2160"/>
          <w:tab w:val="left" w:pos="6480"/>
        </w:tabs>
        <w:jc w:val="center"/>
        <w:rPr>
          <w:b/>
          <w:color w:val="000000"/>
        </w:rPr>
      </w:pPr>
      <w:r w:rsidRPr="00B05AD6">
        <w:rPr>
          <w:b/>
          <w:color w:val="000000"/>
        </w:rPr>
        <w:t xml:space="preserve">Правила безопасности </w:t>
      </w:r>
    </w:p>
    <w:p w:rsidR="00AD1F3F" w:rsidRPr="005A4F1A" w:rsidRDefault="00AD1F3F" w:rsidP="00AD1F3F">
      <w:pPr>
        <w:pBdr>
          <w:top w:val="nil"/>
          <w:left w:val="nil"/>
          <w:bottom w:val="nil"/>
          <w:right w:val="nil"/>
          <w:between w:val="nil"/>
        </w:pBdr>
        <w:tabs>
          <w:tab w:val="left" w:pos="-4140"/>
          <w:tab w:val="left" w:pos="2160"/>
          <w:tab w:val="left" w:pos="6480"/>
        </w:tabs>
        <w:jc w:val="center"/>
        <w:rPr>
          <w:b/>
          <w:color w:val="000000"/>
        </w:rPr>
      </w:pPr>
      <w:r w:rsidRPr="00B05AD6">
        <w:rPr>
          <w:b/>
          <w:color w:val="000000"/>
        </w:rPr>
        <w:t xml:space="preserve">при нахождении на терминале </w:t>
      </w:r>
      <w:r>
        <w:rPr>
          <w:b/>
          <w:color w:val="000000"/>
        </w:rPr>
        <w:t>Покупателя</w:t>
      </w:r>
    </w:p>
    <w:p w:rsidR="00AD1F3F" w:rsidRPr="005A4F1A" w:rsidRDefault="00AD1F3F" w:rsidP="00AD1F3F">
      <w:pPr>
        <w:pBdr>
          <w:top w:val="nil"/>
          <w:left w:val="nil"/>
          <w:bottom w:val="nil"/>
          <w:right w:val="nil"/>
          <w:between w:val="nil"/>
        </w:pBdr>
        <w:tabs>
          <w:tab w:val="left" w:pos="-4140"/>
          <w:tab w:val="left" w:pos="2160"/>
          <w:tab w:val="left" w:pos="6480"/>
        </w:tabs>
        <w:jc w:val="center"/>
        <w:rPr>
          <w:color w:val="000000"/>
        </w:rPr>
      </w:pP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1. Лица, находящиеся на терминале </w:t>
      </w:r>
      <w:r>
        <w:rPr>
          <w:color w:val="000000"/>
        </w:rPr>
        <w:t>Покупателя</w:t>
      </w:r>
      <w:r w:rsidRPr="00B05AD6">
        <w:rPr>
          <w:color w:val="000000"/>
        </w:rPr>
        <w:t>,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 На терминале </w:t>
      </w:r>
      <w:r>
        <w:rPr>
          <w:color w:val="000000"/>
        </w:rPr>
        <w:t>Покупателя</w:t>
      </w:r>
      <w:r w:rsidRPr="00B05AD6">
        <w:rPr>
          <w:color w:val="000000"/>
        </w:rPr>
        <w:t xml:space="preserve"> и в пределах прилегающих к нему технологических зон необходимо: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2.3. соблюдать предельную осторожность, уступать дорогу погрузочно-разгрузочной технике;</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2.4. выполнять указания работников охранных агентств (охранников) и уполномоченных работников </w:t>
      </w:r>
      <w:r>
        <w:rPr>
          <w:color w:val="000000"/>
        </w:rPr>
        <w:t>Покупателя</w:t>
      </w:r>
      <w:r w:rsidRPr="00B05AD6">
        <w:rPr>
          <w:color w:val="000000"/>
        </w:rPr>
        <w:t xml:space="preserve"> о режиме движения;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2.5. осуществлять начало движения Транспортного средства только после разрешения приемосдатчика или охранника;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 На терминале </w:t>
      </w:r>
      <w:r>
        <w:rPr>
          <w:color w:val="000000"/>
        </w:rPr>
        <w:t>Покупателя</w:t>
      </w:r>
      <w:r w:rsidRPr="00B05AD6">
        <w:rPr>
          <w:color w:val="000000"/>
        </w:rPr>
        <w:t xml:space="preserve"> и в пределах прилегающих к нему технологических зон запрещается: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 самовольный проход / проезд через КПП, а также нахождение на терминале </w:t>
      </w:r>
      <w:r>
        <w:rPr>
          <w:color w:val="000000"/>
        </w:rPr>
        <w:t>Покупателя</w:t>
      </w:r>
      <w:r w:rsidRPr="00B05AD6">
        <w:rPr>
          <w:color w:val="000000"/>
        </w:rPr>
        <w:t xml:space="preserve"> без разрешения;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3.2. провоз на территорию терминала </w:t>
      </w:r>
      <w:r>
        <w:rPr>
          <w:color w:val="000000"/>
        </w:rPr>
        <w:t>Покупателя</w:t>
      </w:r>
      <w:r w:rsidRPr="00B05AD6">
        <w:rPr>
          <w:color w:val="000000"/>
        </w:rPr>
        <w:t xml:space="preserve"> пассажиров, не имеющих пропусков, оформленных надлежащим образом;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3.3. нахождение на терминале </w:t>
      </w:r>
      <w:r>
        <w:rPr>
          <w:color w:val="000000"/>
        </w:rPr>
        <w:t>Покупателя</w:t>
      </w:r>
      <w:r w:rsidRPr="00B05AD6">
        <w:rPr>
          <w:color w:val="000000"/>
        </w:rPr>
        <w:t xml:space="preserve"> без сигнального (светоотражающего) жилета, защитной каски, а при необходимости иных средств индивидуальной защиты (СИЗ) в исправном состоянии;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3.4. нарушение схемы маршрутов прохода и проезда по терминалу </w:t>
      </w:r>
      <w:r>
        <w:rPr>
          <w:color w:val="000000"/>
        </w:rPr>
        <w:t>Покупателя</w:t>
      </w:r>
      <w:r w:rsidRPr="00B05AD6">
        <w:rPr>
          <w:color w:val="000000"/>
        </w:rPr>
        <w:t>;</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3.5. превышение скоростного режима;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3.6. обгон и выезд на полосу встречного движения;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3.7. создание помех прочим участникам дорожного движения, а также перемещению погрузочно-разгрузочной техники;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3.8. въезд в зоны погрузки / выгрузки без полученного на то разрешения;</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3.9. нахождение в зоне проведения Работ лицам, не имеющим отношения к производственному процессу;</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3.10. нахождение ближе 10 (десяти) метров от работающей техники и вне зоны видимости водителя / механизатора техники;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3.11. нахождение под перемещаемым грузом;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lastRenderedPageBreak/>
        <w:t>3.12. приближение к Транспортному средству и занятие места водителя до завершения погрузочно-разгрузочных работ;</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3.13. оставление Транспортного средства на длительное время;</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3.14. занятие для стоянки автотранспорта проездов, переездов и мест складирования груза;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3.15. производство любых ремонтных, а также сварочных и иных работ с применением открытого огня / пламени; </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3.16. пользование переносными газовыми плитами для подогрева пищи и обогрева, а также разведение открытого огня;</w:t>
      </w:r>
    </w:p>
    <w:p w:rsidR="00AD1F3F" w:rsidRPr="005A4F1A"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D1F3F" w:rsidRDefault="00AD1F3F" w:rsidP="00AD1F3F">
      <w:pPr>
        <w:pBdr>
          <w:top w:val="nil"/>
          <w:left w:val="nil"/>
          <w:bottom w:val="nil"/>
          <w:right w:val="nil"/>
          <w:between w:val="nil"/>
        </w:pBdr>
        <w:tabs>
          <w:tab w:val="left" w:pos="-4140"/>
          <w:tab w:val="left" w:pos="2160"/>
          <w:tab w:val="left" w:pos="6480"/>
        </w:tabs>
        <w:jc w:val="both"/>
        <w:rPr>
          <w:color w:val="000000"/>
        </w:rPr>
      </w:pPr>
      <w:r w:rsidRPr="00B05AD6">
        <w:rPr>
          <w:color w:val="000000"/>
        </w:rPr>
        <w:t>3.18. курение в неустановленных местах, не обозначенных знаком «место для курения»;</w:t>
      </w:r>
    </w:p>
    <w:p w:rsidR="00AD1F3F" w:rsidRDefault="00AD1F3F" w:rsidP="00AD1F3F">
      <w:pPr>
        <w:pBdr>
          <w:top w:val="nil"/>
          <w:left w:val="nil"/>
          <w:bottom w:val="nil"/>
          <w:right w:val="nil"/>
          <w:between w:val="nil"/>
        </w:pBdr>
        <w:tabs>
          <w:tab w:val="left" w:pos="-4140"/>
          <w:tab w:val="left" w:pos="2160"/>
          <w:tab w:val="left" w:pos="6480"/>
        </w:tabs>
        <w:jc w:val="both"/>
        <w:rPr>
          <w:rStyle w:val="FontStyle12"/>
        </w:rPr>
      </w:pPr>
      <w:r w:rsidRPr="00B05AD6">
        <w:rPr>
          <w:color w:val="000000"/>
        </w:rPr>
        <w:t>3.19. выброс в непредусмотренных местах мусора, отходов и пр.</w:t>
      </w:r>
    </w:p>
    <w:p w:rsidR="00AD1F3F" w:rsidRPr="0032334A" w:rsidRDefault="00AD1F3F" w:rsidP="00AD1F3F">
      <w:pPr>
        <w:rPr>
          <w:sz w:val="26"/>
          <w:szCs w:val="26"/>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AD1F3F" w:rsidTr="00AD1F3F">
        <w:trPr>
          <w:trHeight w:val="2120"/>
        </w:trPr>
        <w:tc>
          <w:tcPr>
            <w:tcW w:w="5495" w:type="dxa"/>
            <w:tcBorders>
              <w:top w:val="nil"/>
              <w:left w:val="nil"/>
              <w:bottom w:val="nil"/>
              <w:right w:val="nil"/>
            </w:tcBorders>
            <w:noWrap/>
          </w:tcPr>
          <w:p w:rsidR="00AD1F3F" w:rsidRPr="0007786C" w:rsidRDefault="00AD1F3F" w:rsidP="00AD1F3F">
            <w:pPr>
              <w:keepNext/>
              <w:keepLines/>
            </w:pPr>
          </w:p>
          <w:p w:rsidR="00AD1F3F" w:rsidRPr="0007786C" w:rsidRDefault="00AD1F3F" w:rsidP="00AD1F3F">
            <w:pPr>
              <w:keepNext/>
              <w:keepLines/>
            </w:pPr>
            <w:r>
              <w:t>Покупатель:</w:t>
            </w:r>
          </w:p>
          <w:p w:rsidR="00AD1F3F" w:rsidRPr="0007786C" w:rsidRDefault="00AD1F3F" w:rsidP="00AD1F3F">
            <w:pPr>
              <w:keepNext/>
              <w:keepLines/>
            </w:pPr>
          </w:p>
          <w:p w:rsidR="00AD1F3F" w:rsidRPr="0007786C" w:rsidRDefault="00AD1F3F" w:rsidP="00AD1F3F">
            <w:pPr>
              <w:keepNext/>
              <w:keepLines/>
              <w:rPr>
                <w:vertAlign w:val="superscript"/>
              </w:rPr>
            </w:pPr>
            <w:r>
              <w:t>________    ______________</w:t>
            </w:r>
          </w:p>
          <w:p w:rsidR="00AD1F3F" w:rsidRPr="0007786C" w:rsidRDefault="00AD1F3F" w:rsidP="00AD1F3F">
            <w:pPr>
              <w:keepNext/>
              <w:keepLines/>
            </w:pPr>
            <w:r>
              <w:rPr>
                <w:vertAlign w:val="superscript"/>
              </w:rPr>
              <w:t xml:space="preserve">(подпись)                        (Ф.И.О.)                                     </w:t>
            </w:r>
          </w:p>
        </w:tc>
        <w:tc>
          <w:tcPr>
            <w:tcW w:w="4336" w:type="dxa"/>
            <w:tcBorders>
              <w:top w:val="nil"/>
              <w:left w:val="nil"/>
              <w:bottom w:val="nil"/>
              <w:right w:val="nil"/>
            </w:tcBorders>
            <w:noWrap/>
          </w:tcPr>
          <w:p w:rsidR="00AD1F3F" w:rsidRPr="0007786C" w:rsidRDefault="00AD1F3F" w:rsidP="00AD1F3F">
            <w:pPr>
              <w:keepNext/>
              <w:keepLines/>
            </w:pPr>
          </w:p>
          <w:p w:rsidR="00AD1F3F" w:rsidRPr="0007786C" w:rsidRDefault="00AD1F3F" w:rsidP="00AD1F3F">
            <w:pPr>
              <w:keepNext/>
              <w:keepLines/>
            </w:pPr>
            <w:r>
              <w:t>Поставщик:</w:t>
            </w:r>
          </w:p>
          <w:p w:rsidR="00AD1F3F" w:rsidRPr="0007786C" w:rsidRDefault="00AD1F3F" w:rsidP="00AD1F3F">
            <w:pPr>
              <w:keepNext/>
              <w:keepLines/>
            </w:pPr>
          </w:p>
          <w:p w:rsidR="00AD1F3F" w:rsidRPr="0007786C" w:rsidRDefault="00AD1F3F" w:rsidP="00AD1F3F">
            <w:pPr>
              <w:keepNext/>
              <w:keepLines/>
              <w:rPr>
                <w:vertAlign w:val="superscript"/>
              </w:rPr>
            </w:pPr>
            <w:r>
              <w:t>________    ______________</w:t>
            </w:r>
          </w:p>
          <w:p w:rsidR="00AD1F3F" w:rsidRPr="0007786C" w:rsidRDefault="00AD1F3F" w:rsidP="00AD1F3F">
            <w:pPr>
              <w:keepNext/>
              <w:keepLines/>
            </w:pPr>
            <w:r>
              <w:rPr>
                <w:vertAlign w:val="superscript"/>
              </w:rPr>
              <w:t xml:space="preserve">(подпись)                        (Ф.И.О.)                                     </w:t>
            </w:r>
          </w:p>
        </w:tc>
      </w:tr>
    </w:tbl>
    <w:p w:rsidR="00AD1F3F" w:rsidRPr="0032334A" w:rsidRDefault="00AD1F3F" w:rsidP="00AD1F3F">
      <w:pPr>
        <w:rPr>
          <w:sz w:val="26"/>
          <w:szCs w:val="26"/>
        </w:rPr>
      </w:pPr>
    </w:p>
    <w:p w:rsidR="00AD1F3F" w:rsidRDefault="00AD1F3F" w:rsidP="00AD1F3F">
      <w:pPr>
        <w:rPr>
          <w:sz w:val="26"/>
          <w:szCs w:val="26"/>
        </w:rPr>
      </w:pPr>
    </w:p>
    <w:p w:rsidR="00AD1F3F" w:rsidRDefault="00AD1F3F" w:rsidP="00AD1F3F">
      <w:pPr>
        <w:tabs>
          <w:tab w:val="left" w:pos="2893"/>
        </w:tabs>
        <w:rPr>
          <w:rFonts w:eastAsia="Arial"/>
        </w:rPr>
      </w:pPr>
      <w:r>
        <w:rPr>
          <w:sz w:val="26"/>
          <w:szCs w:val="26"/>
        </w:rPr>
        <w:tab/>
      </w:r>
    </w:p>
    <w:p w:rsidR="00AD1F3F" w:rsidRDefault="00AD1F3F" w:rsidP="00AD1F3F">
      <w:pPr>
        <w:keepNext/>
        <w:keepLines/>
        <w:autoSpaceDE w:val="0"/>
        <w:jc w:val="right"/>
        <w:rPr>
          <w:rFonts w:eastAsia="Arial"/>
        </w:rPr>
      </w:pPr>
    </w:p>
    <w:p w:rsidR="00AD1F3F" w:rsidRDefault="00AD1F3F" w:rsidP="00AD1F3F">
      <w:pPr>
        <w:keepNext/>
        <w:keepLines/>
        <w:autoSpaceDE w:val="0"/>
        <w:jc w:val="right"/>
        <w:rPr>
          <w:rFonts w:eastAsia="Arial"/>
        </w:rPr>
      </w:pPr>
    </w:p>
    <w:p w:rsidR="008E5686" w:rsidRDefault="008E5686" w:rsidP="00AD1F3F">
      <w:pPr>
        <w:keepNext/>
        <w:keepLines/>
        <w:autoSpaceDE w:val="0"/>
        <w:jc w:val="right"/>
        <w:rPr>
          <w:rFonts w:eastAsia="Arial"/>
        </w:rPr>
      </w:pPr>
    </w:p>
    <w:p w:rsidR="008E5686" w:rsidRDefault="008E5686" w:rsidP="00AD1F3F">
      <w:pPr>
        <w:keepNext/>
        <w:keepLines/>
        <w:autoSpaceDE w:val="0"/>
        <w:jc w:val="right"/>
        <w:rPr>
          <w:rFonts w:eastAsia="Arial"/>
        </w:rPr>
      </w:pPr>
    </w:p>
    <w:p w:rsidR="008E5686" w:rsidRDefault="008E5686" w:rsidP="00AD1F3F">
      <w:pPr>
        <w:keepNext/>
        <w:keepLines/>
        <w:autoSpaceDE w:val="0"/>
        <w:jc w:val="right"/>
        <w:rPr>
          <w:rFonts w:eastAsia="Arial"/>
        </w:rPr>
      </w:pPr>
    </w:p>
    <w:p w:rsidR="008E5686" w:rsidRDefault="008E5686" w:rsidP="00AD1F3F">
      <w:pPr>
        <w:keepNext/>
        <w:keepLines/>
        <w:autoSpaceDE w:val="0"/>
        <w:jc w:val="right"/>
        <w:rPr>
          <w:rFonts w:eastAsia="Arial"/>
        </w:rPr>
        <w:sectPr w:rsidR="008E5686" w:rsidSect="007C51E1">
          <w:pgSz w:w="11907" w:h="16840" w:code="9"/>
          <w:pgMar w:top="1134" w:right="851" w:bottom="1134" w:left="1418" w:header="794" w:footer="794" w:gutter="0"/>
          <w:cols w:space="720"/>
          <w:titlePg/>
          <w:docGrid w:linePitch="326"/>
        </w:sectPr>
      </w:pPr>
    </w:p>
    <w:p w:rsidR="008E5686" w:rsidRPr="004C68B3" w:rsidRDefault="008E5686" w:rsidP="008E5686">
      <w:pPr>
        <w:keepNext/>
        <w:keepLines/>
        <w:autoSpaceDE w:val="0"/>
        <w:jc w:val="right"/>
        <w:rPr>
          <w:rFonts w:eastAsia="Arial"/>
        </w:rPr>
      </w:pPr>
      <w:r>
        <w:rPr>
          <w:rFonts w:eastAsia="Arial"/>
        </w:rPr>
        <w:lastRenderedPageBreak/>
        <w:t xml:space="preserve">Приложение № </w:t>
      </w:r>
      <w:r w:rsidR="00202D91" w:rsidRPr="004C68B3">
        <w:rPr>
          <w:rFonts w:eastAsia="Arial"/>
        </w:rPr>
        <w:t>5</w:t>
      </w:r>
    </w:p>
    <w:p w:rsidR="008E5686" w:rsidRPr="0007786C" w:rsidRDefault="008E5686" w:rsidP="008E5686">
      <w:pPr>
        <w:keepNext/>
        <w:keepLines/>
        <w:autoSpaceDE w:val="0"/>
        <w:jc w:val="right"/>
        <w:rPr>
          <w:rFonts w:eastAsia="Arial"/>
        </w:rPr>
      </w:pPr>
      <w:r>
        <w:rPr>
          <w:rFonts w:eastAsia="Arial"/>
          <w:color w:val="000000"/>
        </w:rPr>
        <w:t xml:space="preserve">к договору поставки </w:t>
      </w:r>
      <w:r>
        <w:rPr>
          <w:rFonts w:eastAsia="Arial"/>
        </w:rPr>
        <w:t xml:space="preserve">№ </w:t>
      </w:r>
      <w:r>
        <w:t>КБШд/___/___/____</w:t>
      </w:r>
    </w:p>
    <w:p w:rsidR="008E5686" w:rsidRDefault="008E5686" w:rsidP="008E5686">
      <w:pPr>
        <w:keepNext/>
        <w:keepLines/>
        <w:ind w:firstLine="854"/>
        <w:jc w:val="right"/>
        <w:rPr>
          <w:lang w:eastAsia="ru-RU"/>
        </w:rPr>
      </w:pPr>
      <w:r>
        <w:rPr>
          <w:rFonts w:eastAsia="Arial"/>
        </w:rPr>
        <w:t>от «___»_________2023 г.</w:t>
      </w:r>
    </w:p>
    <w:p w:rsidR="008E5686" w:rsidRPr="0007786C" w:rsidRDefault="008E5686" w:rsidP="008E5686">
      <w:pPr>
        <w:keepNext/>
        <w:keepLines/>
        <w:ind w:firstLine="854"/>
        <w:jc w:val="both"/>
        <w:rPr>
          <w:lang w:eastAsia="ru-RU"/>
        </w:rPr>
      </w:pPr>
    </w:p>
    <w:p w:rsidR="008E5686" w:rsidRPr="0007786C" w:rsidRDefault="008E5686" w:rsidP="008E5686">
      <w:pPr>
        <w:jc w:val="center"/>
      </w:pPr>
      <w:r>
        <w:t>НАЛОГОВАЯ ОГОВОРКА</w:t>
      </w:r>
    </w:p>
    <w:p w:rsidR="00AD1F3F" w:rsidRPr="0007786C" w:rsidRDefault="00AD1F3F" w:rsidP="008E5686">
      <w:pPr>
        <w:ind w:firstLine="708"/>
        <w:jc w:val="both"/>
      </w:pPr>
      <w:r>
        <w:t>1. Поставщик</w:t>
      </w:r>
      <w:r>
        <w:rPr>
          <w:i/>
          <w:iCs/>
        </w:rPr>
        <w:t xml:space="preserve"> на момент заключения и/или при исполнении </w:t>
      </w:r>
      <w:r>
        <w:t>договора от«</w:t>
      </w:r>
      <w:r>
        <w:rPr>
          <w:rFonts w:eastAsia="MS Mincho"/>
        </w:rPr>
        <w:t>__</w:t>
      </w:r>
      <w:r>
        <w:t>»</w:t>
      </w:r>
      <w:r>
        <w:rPr>
          <w:rFonts w:eastAsia="MS Mincho"/>
        </w:rPr>
        <w:t xml:space="preserve"> ____________ 2023 </w:t>
      </w:r>
      <w:r>
        <w:t>г</w:t>
      </w:r>
      <w:r>
        <w:rPr>
          <w:rFonts w:eastAsia="MS Mincho"/>
        </w:rPr>
        <w:t xml:space="preserve">. </w:t>
      </w:r>
      <w:r>
        <w:t xml:space="preserve">№ КБШд/23/__/____, </w:t>
      </w:r>
      <w:r>
        <w:rPr>
          <w:rFonts w:eastAsia="MS Mincho"/>
        </w:rPr>
        <w:t>(</w:t>
      </w:r>
      <w:r>
        <w:t>далее также–Договор</w:t>
      </w:r>
      <w:r>
        <w:rPr>
          <w:rFonts w:eastAsia="MS Mincho"/>
        </w:rPr>
        <w:t xml:space="preserve">, </w:t>
      </w:r>
      <w:r>
        <w:t>настоящий Договор</w:t>
      </w:r>
      <w:r>
        <w:rPr>
          <w:rFonts w:eastAsia="MS Mincho"/>
        </w:rPr>
        <w:t xml:space="preserve">) </w:t>
      </w:r>
      <w:r>
        <w:t>заключенного с ПАО«ТрансКонтейнер»</w:t>
      </w:r>
      <w:r>
        <w:rPr>
          <w:rFonts w:eastAsia="MS Mincho"/>
        </w:rPr>
        <w:t xml:space="preserve"> (</w:t>
      </w:r>
      <w:r>
        <w:t>далее–</w:t>
      </w:r>
      <w:r>
        <w:rPr>
          <w:i/>
          <w:iCs/>
        </w:rPr>
        <w:t>Покупатель</w:t>
      </w:r>
      <w:r>
        <w:rPr>
          <w:rFonts w:eastAsia="MS Mincho"/>
        </w:rPr>
        <w:t xml:space="preserve">), </w:t>
      </w:r>
      <w:r>
        <w:t>гарантирует (заверяет), что:</w:t>
      </w:r>
    </w:p>
    <w:p w:rsidR="00AD1F3F" w:rsidRPr="0007786C" w:rsidRDefault="00AD1F3F" w:rsidP="00AD1F3F">
      <w:pPr>
        <w:ind w:firstLine="851"/>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AD1F3F" w:rsidRPr="0007786C" w:rsidRDefault="00AD1F3F" w:rsidP="00AD1F3F">
      <w:pPr>
        <w:ind w:firstLine="854"/>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D1F3F" w:rsidRPr="0007786C" w:rsidRDefault="00AD1F3F" w:rsidP="00AD1F3F">
      <w:pPr>
        <w:ind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D1F3F" w:rsidRPr="0007786C" w:rsidRDefault="00AD1F3F" w:rsidP="00AD1F3F">
      <w:pPr>
        <w:ind w:firstLine="85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D1F3F" w:rsidRPr="0007786C" w:rsidRDefault="00AD1F3F" w:rsidP="00AD1F3F">
      <w:pPr>
        <w:ind w:firstLine="835"/>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D1F3F" w:rsidRPr="0007786C" w:rsidRDefault="00AD1F3F" w:rsidP="00AD1F3F">
      <w:pPr>
        <w:ind w:firstLine="835"/>
        <w:jc w:val="both"/>
      </w:pPr>
      <w:r>
        <w:t>не совершает сделок (операций) основной целью которых являются неуплата (неполная уплата) и (или) зачет (возврат) суммы налога;</w:t>
      </w:r>
    </w:p>
    <w:p w:rsidR="00AD1F3F" w:rsidRPr="0007786C" w:rsidRDefault="00AD1F3F" w:rsidP="00AD1F3F">
      <w:pPr>
        <w:ind w:firstLine="84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D1F3F" w:rsidRPr="0007786C" w:rsidRDefault="00AD1F3F" w:rsidP="00AD1F3F">
      <w:pPr>
        <w:ind w:firstLine="845"/>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D1F3F" w:rsidRPr="0007786C" w:rsidRDefault="00AD1F3F" w:rsidP="00AD1F3F">
      <w:pPr>
        <w:ind w:firstLine="845"/>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AD1F3F" w:rsidRPr="0007786C" w:rsidRDefault="00AD1F3F" w:rsidP="00AD1F3F">
      <w:pPr>
        <w:ind w:firstLine="684"/>
        <w:jc w:val="both"/>
      </w:pPr>
      <w: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AD1F3F" w:rsidRPr="0007786C" w:rsidRDefault="00AD1F3F" w:rsidP="00AD1F3F">
      <w:pPr>
        <w:ind w:firstLine="85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iCs/>
        </w:rPr>
        <w:t>;</w:t>
      </w:r>
    </w:p>
    <w:p w:rsidR="00AD1F3F" w:rsidRPr="0007786C" w:rsidRDefault="00AD1F3F" w:rsidP="00AD1F3F">
      <w:pPr>
        <w:ind w:firstLine="830"/>
        <w:jc w:val="both"/>
      </w:pPr>
      <w:r>
        <w:t>лица, подписывающие от его имени первичные документы и счета-фактуры, имеют на это все необходимые полномочия.</w:t>
      </w:r>
    </w:p>
    <w:p w:rsidR="00AD1F3F" w:rsidRPr="0007786C" w:rsidRDefault="00AD1F3F" w:rsidP="00AD1F3F">
      <w:pPr>
        <w:tabs>
          <w:tab w:val="left" w:pos="1272"/>
        </w:tabs>
        <w:ind w:firstLine="850"/>
        <w:jc w:val="both"/>
      </w:pPr>
      <w:r>
        <w:t>2. В соответствии со ст. 406.1 Гражданского кодекса Российской Федерации (далее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AD1F3F" w:rsidRDefault="00AD1F3F" w:rsidP="00AD1F3F">
      <w:pPr>
        <w:tabs>
          <w:tab w:val="left" w:pos="1272"/>
        </w:tabs>
        <w:ind w:firstLine="850"/>
        <w:jc w:val="both"/>
      </w:pPr>
      <w:r>
        <w:t>2.1. установит получение Покупателем необоснованной налоговой выгоды в связи с исполнением Договора и/или</w:t>
      </w:r>
    </w:p>
    <w:p w:rsidR="008E5686" w:rsidRDefault="008E5686" w:rsidP="00AD1F3F">
      <w:pPr>
        <w:tabs>
          <w:tab w:val="left" w:pos="1272"/>
        </w:tabs>
        <w:ind w:firstLine="850"/>
        <w:jc w:val="both"/>
      </w:pPr>
    </w:p>
    <w:p w:rsidR="008E5686" w:rsidRDefault="008E5686" w:rsidP="00AD1F3F">
      <w:pPr>
        <w:tabs>
          <w:tab w:val="left" w:pos="1272"/>
        </w:tabs>
        <w:ind w:firstLine="850"/>
        <w:jc w:val="both"/>
      </w:pPr>
    </w:p>
    <w:p w:rsidR="008E5686" w:rsidRDefault="008E5686" w:rsidP="00AD1F3F">
      <w:pPr>
        <w:tabs>
          <w:tab w:val="left" w:pos="1272"/>
        </w:tabs>
        <w:ind w:firstLine="850"/>
        <w:jc w:val="both"/>
      </w:pPr>
    </w:p>
    <w:p w:rsidR="008E5686" w:rsidRDefault="008E5686" w:rsidP="00AD1F3F">
      <w:pPr>
        <w:tabs>
          <w:tab w:val="left" w:pos="1272"/>
        </w:tabs>
        <w:ind w:firstLine="850"/>
        <w:jc w:val="both"/>
      </w:pPr>
    </w:p>
    <w:p w:rsidR="008E5686" w:rsidRDefault="008E5686" w:rsidP="00AD1F3F">
      <w:pPr>
        <w:tabs>
          <w:tab w:val="left" w:pos="1272"/>
        </w:tabs>
        <w:ind w:firstLine="850"/>
        <w:jc w:val="both"/>
      </w:pPr>
    </w:p>
    <w:p w:rsidR="008E5686" w:rsidRDefault="008E5686" w:rsidP="00AD1F3F">
      <w:pPr>
        <w:tabs>
          <w:tab w:val="left" w:pos="1272"/>
        </w:tabs>
        <w:ind w:firstLine="850"/>
        <w:jc w:val="both"/>
      </w:pPr>
    </w:p>
    <w:p w:rsidR="008E5686" w:rsidRPr="0007786C" w:rsidRDefault="008E5686" w:rsidP="00AD1F3F">
      <w:pPr>
        <w:tabs>
          <w:tab w:val="left" w:pos="1272"/>
        </w:tabs>
        <w:ind w:firstLine="850"/>
        <w:jc w:val="both"/>
      </w:pPr>
    </w:p>
    <w:p w:rsidR="00AD1F3F" w:rsidRPr="0007786C" w:rsidRDefault="00AD1F3F" w:rsidP="00AD1F3F">
      <w:pPr>
        <w:tabs>
          <w:tab w:val="left" w:pos="1272"/>
        </w:tabs>
        <w:ind w:firstLine="850"/>
        <w:jc w:val="both"/>
      </w:pPr>
      <w: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AD1F3F" w:rsidRPr="0007786C" w:rsidRDefault="00AD1F3F" w:rsidP="00AD1F3F">
      <w:pPr>
        <w:tabs>
          <w:tab w:val="left" w:pos="1272"/>
        </w:tabs>
        <w:ind w:firstLine="851"/>
        <w:jc w:val="both"/>
      </w:pPr>
      <w:r>
        <w:t>2.3.</w:t>
      </w:r>
      <w:r>
        <w:tab/>
        <w:t xml:space="preserve"> признает неправомерным применение Покупателем налоговых вычетов в отношении сумм НДС</w:t>
      </w:r>
    </w:p>
    <w:p w:rsidR="00AD1F3F" w:rsidRPr="0007786C" w:rsidRDefault="00AD1F3F" w:rsidP="00AD1F3F">
      <w:pPr>
        <w:tabs>
          <w:tab w:val="left" w:pos="1272"/>
        </w:tabs>
        <w:ind w:firstLine="851"/>
        <w:jc w:val="both"/>
      </w:pPr>
      <w:r>
        <w:t>в связи с тем, что Поставщик</w:t>
      </w:r>
      <w:r>
        <w:rPr>
          <w:i/>
          <w:iCs/>
        </w:rPr>
        <w:t>:</w:t>
      </w:r>
    </w:p>
    <w:p w:rsidR="00AD1F3F" w:rsidRPr="0007786C" w:rsidRDefault="00AD1F3F" w:rsidP="00AD1F3F">
      <w:pPr>
        <w:tabs>
          <w:tab w:val="left" w:pos="1272"/>
        </w:tabs>
        <w:ind w:firstLine="850"/>
        <w:jc w:val="both"/>
      </w:pPr>
      <w:r>
        <w:rPr>
          <w:i/>
          <w:iCs/>
        </w:rPr>
        <w:t xml:space="preserve">2.4. нарушал свои налоговые обязанности по отражению в качестве дохода сумм, полученных от </w:t>
      </w:r>
      <w:r>
        <w:t xml:space="preserve">Покупателя </w:t>
      </w:r>
      <w:r>
        <w:rPr>
          <w:i/>
          <w:iCs/>
        </w:rPr>
        <w:t>по Договору, а равно по исчислению и перечислению в бюджет НДС и/или</w:t>
      </w:r>
    </w:p>
    <w:p w:rsidR="00AD1F3F" w:rsidRPr="0007786C" w:rsidRDefault="00AD1F3F" w:rsidP="00AD1F3F">
      <w:pPr>
        <w:tabs>
          <w:tab w:val="left" w:pos="1272"/>
        </w:tabs>
        <w:ind w:firstLine="850"/>
        <w:jc w:val="both"/>
      </w:pPr>
      <w:r>
        <w:rPr>
          <w:i/>
          <w:iCs/>
        </w:rPr>
        <w:t xml:space="preserve">2.5. </w:t>
      </w:r>
      <w: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D1F3F" w:rsidRPr="0007786C" w:rsidRDefault="00AD1F3F" w:rsidP="00AD1F3F">
      <w:pPr>
        <w:tabs>
          <w:tab w:val="left" w:pos="1272"/>
        </w:tabs>
        <w:ind w:firstLine="850"/>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iCs/>
        </w:rPr>
        <w:t xml:space="preserve">вправе в течение 10 (десяти) рабочих дней с даты письменного предложения </w:t>
      </w:r>
      <w:r>
        <w:t>Покупатель возместить последнему имущественные потери (далее также – Имущественные потери, связанные с налоговой проверкой), определяемые как:</w:t>
      </w:r>
    </w:p>
    <w:p w:rsidR="00AD1F3F" w:rsidRPr="0007786C" w:rsidRDefault="00AD1F3F" w:rsidP="00AD1F3F">
      <w:pPr>
        <w:tabs>
          <w:tab w:val="left" w:pos="1272"/>
        </w:tabs>
        <w:ind w:firstLine="850"/>
        <w:jc w:val="both"/>
      </w:pPr>
      <w: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AD1F3F" w:rsidRPr="0007786C" w:rsidRDefault="00AD1F3F" w:rsidP="00AD1F3F">
      <w:pPr>
        <w:tabs>
          <w:tab w:val="left" w:pos="1272"/>
        </w:tabs>
        <w:ind w:firstLine="850"/>
        <w:jc w:val="both"/>
      </w:pPr>
      <w:r>
        <w:t>2.7. сумма начисленных Покупателю пеней на сумму Доначисленных налогов (далее – Пени); плюс</w:t>
      </w:r>
    </w:p>
    <w:p w:rsidR="00AD1F3F" w:rsidRPr="0007786C" w:rsidRDefault="00AD1F3F" w:rsidP="00AD1F3F">
      <w:pPr>
        <w:ind w:firstLine="840"/>
        <w:jc w:val="both"/>
      </w:pPr>
      <w:r>
        <w:t>2.8.   штрафы начисленные Покупателю за соответствующие налоговые нарушения в связи с неуплатой ею Доначисленных налогов (далее – Штрафы).</w:t>
      </w:r>
    </w:p>
    <w:p w:rsidR="00AD1F3F" w:rsidRPr="0007786C" w:rsidRDefault="00AD1F3F" w:rsidP="00AD1F3F">
      <w:pPr>
        <w:ind w:firstLine="840"/>
        <w:jc w:val="both"/>
      </w:pPr>
      <w:r>
        <w:t>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AD1F3F" w:rsidRPr="0007786C" w:rsidRDefault="00AD1F3F" w:rsidP="00AD1F3F">
      <w:pPr>
        <w:tabs>
          <w:tab w:val="left" w:pos="1272"/>
        </w:tabs>
        <w:ind w:firstLine="850"/>
        <w:jc w:val="both"/>
      </w:pPr>
      <w: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AD1F3F" w:rsidRPr="0007786C" w:rsidRDefault="00AD1F3F" w:rsidP="00AD1F3F">
      <w:pPr>
        <w:tabs>
          <w:tab w:val="left" w:pos="1272"/>
        </w:tabs>
        <w:ind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i/>
          <w:iCs/>
        </w:rPr>
        <w:t>обязан в течение 10 (десять) рабочих дней с даты письменного требования</w:t>
      </w:r>
      <w:r>
        <w:t xml:space="preserve"> Покупателя возместить последнему Имущественные потери, связанные с нарушением имущественных прав третьих лиц.</w:t>
      </w:r>
    </w:p>
    <w:p w:rsidR="00AD1F3F" w:rsidRPr="0007786C" w:rsidRDefault="00AD1F3F" w:rsidP="00AD1F3F">
      <w:pPr>
        <w:tabs>
          <w:tab w:val="left" w:pos="1133"/>
        </w:tabs>
        <w:ind w:firstLine="854"/>
        <w:jc w:val="both"/>
      </w:pPr>
      <w:r>
        <w:t>4.</w:t>
      </w:r>
      <w:r>
        <w:tab/>
        <w:t xml:space="preserve">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w:t>
      </w:r>
      <w:r>
        <w:lastRenderedPageBreak/>
        <w:t>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AD1F3F" w:rsidRPr="0007786C" w:rsidRDefault="00AD1F3F" w:rsidP="00AD1F3F">
      <w:pPr>
        <w:tabs>
          <w:tab w:val="left" w:pos="1133"/>
        </w:tabs>
        <w:ind w:firstLine="854"/>
        <w:jc w:val="both"/>
      </w:pPr>
      <w:r>
        <w:t>4.1.</w:t>
      </w:r>
      <w:r>
        <w:tab/>
        <w:t>такие Доначисленные налоги, Пени и Штрафы с учетом возможных корректировок в соответствии с вступившим в законную силу решением суда по делу</w:t>
      </w:r>
      <w:r>
        <w:br/>
        <w:t xml:space="preserve"> (-ам), в рамках которого (-ых) Покупатель предпринял добросовестные усилия по оспариванию Решения налогового органа, а также</w:t>
      </w:r>
    </w:p>
    <w:p w:rsidR="00AD1F3F" w:rsidRPr="0007786C" w:rsidRDefault="00AD1F3F" w:rsidP="00AD1F3F">
      <w:pPr>
        <w:tabs>
          <w:tab w:val="left" w:pos="1133"/>
        </w:tabs>
        <w:ind w:firstLine="854"/>
        <w:jc w:val="both"/>
      </w:pPr>
      <w:r>
        <w:t>4.2.</w:t>
      </w:r>
      <w:r>
        <w:tab/>
        <w:t>судебные расходы Покупателя в связи с оспариванием Решения налогового органа в полном размере.</w:t>
      </w:r>
    </w:p>
    <w:p w:rsidR="00AD1F3F" w:rsidRPr="0007786C" w:rsidRDefault="00AD1F3F" w:rsidP="00AD1F3F">
      <w:pPr>
        <w:tabs>
          <w:tab w:val="left" w:pos="1133"/>
        </w:tabs>
        <w:ind w:firstLine="854"/>
        <w:jc w:val="both"/>
      </w:pPr>
      <w:r>
        <w:t>5.</w:t>
      </w:r>
      <w:r>
        <w:tab/>
        <w:t xml:space="preserve">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Pr>
          <w:i/>
          <w:iCs/>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rsidR="00AD1F3F" w:rsidRPr="0007786C" w:rsidRDefault="00AD1F3F" w:rsidP="00AD1F3F">
      <w:pPr>
        <w:tabs>
          <w:tab w:val="left" w:pos="1133"/>
        </w:tabs>
        <w:ind w:firstLine="854"/>
        <w:jc w:val="both"/>
      </w:pPr>
      <w:r>
        <w:t>6.</w:t>
      </w:r>
      <w:r>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AD1F3F" w:rsidRPr="0007786C" w:rsidRDefault="00AD1F3F" w:rsidP="00AD1F3F">
      <w:pPr>
        <w:tabs>
          <w:tab w:val="left" w:pos="1133"/>
        </w:tabs>
        <w:ind w:firstLine="854"/>
        <w:jc w:val="both"/>
      </w:pPr>
      <w:r>
        <w:t>7.</w:t>
      </w:r>
      <w: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AD1F3F" w:rsidRPr="0007786C" w:rsidRDefault="00AD1F3F" w:rsidP="00AD1F3F">
      <w:pPr>
        <w:tabs>
          <w:tab w:val="left" w:pos="1133"/>
        </w:tabs>
        <w:ind w:firstLine="854"/>
        <w:jc w:val="both"/>
      </w:pPr>
      <w:r>
        <w:t>8.</w:t>
      </w:r>
      <w: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i/>
          <w:iCs/>
        </w:rPr>
        <w:t xml:space="preserve">обязан возместить </w:t>
      </w:r>
      <w:r>
        <w:t xml:space="preserve">Покупателю </w:t>
      </w:r>
      <w:r>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AD1F3F" w:rsidTr="00AD1F3F">
        <w:trPr>
          <w:trHeight w:val="1940"/>
        </w:trPr>
        <w:tc>
          <w:tcPr>
            <w:tcW w:w="5520" w:type="dxa"/>
            <w:tcBorders>
              <w:top w:val="nil"/>
              <w:left w:val="nil"/>
              <w:bottom w:val="nil"/>
              <w:right w:val="nil"/>
            </w:tcBorders>
            <w:noWrap/>
          </w:tcPr>
          <w:p w:rsidR="00AD1F3F" w:rsidRPr="0007786C" w:rsidRDefault="00AD1F3F" w:rsidP="00AD1F3F">
            <w:pPr>
              <w:keepNext/>
              <w:keepLines/>
            </w:pPr>
          </w:p>
          <w:p w:rsidR="00AD1F3F" w:rsidRPr="0007786C" w:rsidRDefault="00AD1F3F" w:rsidP="00AD1F3F">
            <w:pPr>
              <w:keepNext/>
              <w:keepLines/>
            </w:pPr>
            <w:r>
              <w:t>Покупатель:</w:t>
            </w:r>
          </w:p>
          <w:p w:rsidR="00AD1F3F" w:rsidRPr="0007786C" w:rsidRDefault="00AD1F3F" w:rsidP="00AD1F3F">
            <w:pPr>
              <w:keepNext/>
              <w:keepLines/>
            </w:pPr>
          </w:p>
          <w:p w:rsidR="00AD1F3F" w:rsidRPr="0007786C" w:rsidRDefault="00AD1F3F" w:rsidP="00AD1F3F">
            <w:pPr>
              <w:keepNext/>
              <w:keepLines/>
              <w:rPr>
                <w:vertAlign w:val="superscript"/>
              </w:rPr>
            </w:pPr>
            <w:r>
              <w:t>________    ______________</w:t>
            </w:r>
          </w:p>
          <w:p w:rsidR="00AD1F3F" w:rsidRPr="0007786C" w:rsidRDefault="00AD1F3F" w:rsidP="00AD1F3F">
            <w:pPr>
              <w:keepNext/>
              <w:keepLines/>
            </w:pPr>
            <w:r>
              <w:rPr>
                <w:vertAlign w:val="superscript"/>
              </w:rPr>
              <w:t xml:space="preserve">(подпись)                        (Ф.И.О.)                                     </w:t>
            </w:r>
          </w:p>
        </w:tc>
        <w:tc>
          <w:tcPr>
            <w:tcW w:w="4335" w:type="dxa"/>
            <w:tcBorders>
              <w:top w:val="nil"/>
              <w:left w:val="nil"/>
              <w:bottom w:val="nil"/>
              <w:right w:val="nil"/>
            </w:tcBorders>
            <w:noWrap/>
          </w:tcPr>
          <w:p w:rsidR="00AD1F3F" w:rsidRPr="0007786C" w:rsidRDefault="00AD1F3F" w:rsidP="00AD1F3F">
            <w:pPr>
              <w:keepNext/>
              <w:keepLines/>
            </w:pPr>
          </w:p>
          <w:p w:rsidR="00AD1F3F" w:rsidRPr="0007786C" w:rsidRDefault="00AD1F3F" w:rsidP="00AD1F3F">
            <w:pPr>
              <w:keepNext/>
              <w:keepLines/>
            </w:pPr>
            <w:r>
              <w:t>Поставщик:</w:t>
            </w:r>
          </w:p>
          <w:p w:rsidR="00AD1F3F" w:rsidRPr="0007786C" w:rsidRDefault="00AD1F3F" w:rsidP="00AD1F3F">
            <w:pPr>
              <w:keepNext/>
              <w:keepLines/>
            </w:pPr>
          </w:p>
          <w:p w:rsidR="00AD1F3F" w:rsidRPr="0007786C" w:rsidRDefault="00AD1F3F" w:rsidP="00AD1F3F">
            <w:pPr>
              <w:keepNext/>
              <w:keepLines/>
              <w:rPr>
                <w:vertAlign w:val="superscript"/>
              </w:rPr>
            </w:pPr>
            <w:r>
              <w:t>________    ______________</w:t>
            </w:r>
          </w:p>
          <w:p w:rsidR="00AD1F3F" w:rsidRPr="0007786C" w:rsidRDefault="00AD1F3F" w:rsidP="00AD1F3F">
            <w:pPr>
              <w:keepNext/>
              <w:keepLines/>
            </w:pPr>
            <w:r>
              <w:rPr>
                <w:vertAlign w:val="superscript"/>
              </w:rPr>
              <w:t xml:space="preserve">(подпись)                        (Ф.И.О.)                                 </w:t>
            </w:r>
          </w:p>
        </w:tc>
      </w:tr>
    </w:tbl>
    <w:p w:rsidR="00AD1F3F" w:rsidRPr="0007786C" w:rsidRDefault="00AD1F3F" w:rsidP="00AD1F3F">
      <w:pPr>
        <w:keepNext/>
        <w:keepLines/>
        <w:tabs>
          <w:tab w:val="num" w:pos="0"/>
        </w:tabs>
        <w:ind w:firstLine="851"/>
      </w:pPr>
    </w:p>
    <w:p w:rsidR="00AD1F3F" w:rsidRPr="0007786C" w:rsidRDefault="00AD1F3F" w:rsidP="00AD1F3F">
      <w:pPr>
        <w:jc w:val="right"/>
        <w:outlineLvl w:val="0"/>
        <w:rPr>
          <w:rFonts w:eastAsia="Arial"/>
          <w:iCs/>
          <w:sz w:val="28"/>
          <w:szCs w:val="20"/>
        </w:rPr>
      </w:pPr>
    </w:p>
    <w:p w:rsidR="00AD1F3F" w:rsidRPr="0007786C" w:rsidRDefault="00AD1F3F" w:rsidP="00AD1F3F">
      <w:pPr>
        <w:rPr>
          <w:b/>
          <w:i/>
          <w:iCs/>
        </w:rPr>
      </w:pPr>
    </w:p>
    <w:p w:rsidR="00AD1F3F" w:rsidRDefault="00AD1F3F" w:rsidP="00AD1F3F"/>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BA321C" w:rsidRDefault="00BB6D3A">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613479" w:rsidRDefault="00474A37" w:rsidP="00493F52">
      <w:pPr>
        <w:rPr>
          <w:sz w:val="28"/>
          <w:szCs w:val="28"/>
          <w:lang w:eastAsia="ru-RU"/>
        </w:rPr>
        <w:sectPr w:rsidR="00493F52" w:rsidRPr="00613479"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6B6573" w:rsidRPr="00613479" w:rsidRDefault="006B6573" w:rsidP="00613479">
      <w:pPr>
        <w:pStyle w:val="1a"/>
        <w:ind w:firstLine="0"/>
        <w:outlineLvl w:val="0"/>
        <w:rPr>
          <w:rFonts w:eastAsia="MS Mincho"/>
          <w:b/>
          <w:sz w:val="60"/>
          <w:szCs w:val="60"/>
          <w:highlight w:val="cyan"/>
        </w:rPr>
        <w:sectPr w:rsidR="006B6573" w:rsidRPr="00613479" w:rsidSect="007C51E1">
          <w:pgSz w:w="11907" w:h="16840" w:code="9"/>
          <w:pgMar w:top="1134" w:right="851" w:bottom="1134" w:left="1418" w:header="794" w:footer="794" w:gutter="0"/>
          <w:cols w:space="720"/>
          <w:titlePg/>
          <w:docGrid w:linePitch="326"/>
        </w:sectPr>
      </w:pPr>
    </w:p>
    <w:p w:rsidR="00BA321C" w:rsidRDefault="00BB6D3A" w:rsidP="00613479">
      <w:pPr>
        <w:pStyle w:val="1a"/>
        <w:ind w:firstLine="0"/>
        <w:outlineLvl w:val="0"/>
        <w:rPr>
          <w:b/>
          <w:i/>
          <w:iCs/>
        </w:rPr>
      </w:pPr>
      <w:r>
        <w:lastRenderedPageBreak/>
        <w:t xml:space="preserve"> </w:t>
      </w:r>
    </w:p>
    <w:p w:rsidR="00BA321C" w:rsidRDefault="00BA321C">
      <w:pPr>
        <w:rPr>
          <w:b/>
          <w:i/>
          <w:iCs/>
        </w:rPr>
      </w:pPr>
    </w:p>
    <w:sectPr w:rsidR="00BA321C"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9E2772" w15:done="0"/>
  <w15:commentEx w15:paraId="715C42DD" w15:done="0"/>
  <w15:commentEx w15:paraId="7B7DFB43" w15:done="0"/>
  <w15:commentEx w15:paraId="2B1D3798" w15:done="0"/>
  <w15:commentEx w15:paraId="1AEA9E9C" w15:done="0"/>
  <w15:commentEx w15:paraId="35D378BA" w15:done="0"/>
  <w15:commentEx w15:paraId="0CCB37F0" w15:done="0"/>
  <w15:commentEx w15:paraId="11F055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9E2772" w16cid:durableId="28C6F762"/>
  <w16cid:commentId w16cid:paraId="715C42DD" w16cid:durableId="28C6F834"/>
  <w16cid:commentId w16cid:paraId="7B7DFB43" w16cid:durableId="28C6F764"/>
  <w16cid:commentId w16cid:paraId="2B1D3798" w16cid:durableId="28C6F866"/>
  <w16cid:commentId w16cid:paraId="1AEA9E9C" w16cid:durableId="28C6F92E"/>
  <w16cid:commentId w16cid:paraId="35D378BA" w16cid:durableId="28C6F939"/>
  <w16cid:commentId w16cid:paraId="0CCB37F0" w16cid:durableId="28C6F934"/>
  <w16cid:commentId w16cid:paraId="11F055CA" w16cid:durableId="28C6F9A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B9B" w:rsidRDefault="009A2B9B">
      <w:r>
        <w:separator/>
      </w:r>
    </w:p>
  </w:endnote>
  <w:endnote w:type="continuationSeparator" w:id="0">
    <w:p w:rsidR="009A2B9B" w:rsidRDefault="009A2B9B">
      <w:r>
        <w:continuationSeparator/>
      </w:r>
    </w:p>
  </w:endnote>
  <w:endnote w:type="continuationNotice" w:id="1">
    <w:p w:rsidR="009A2B9B" w:rsidRDefault="009A2B9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8B" w:rsidRDefault="00366069" w:rsidP="00BF6892">
    <w:pPr>
      <w:pStyle w:val="afc"/>
      <w:framePr w:wrap="around" w:vAnchor="text" w:hAnchor="margin" w:xAlign="right" w:y="1"/>
      <w:rPr>
        <w:rStyle w:val="a5"/>
      </w:rPr>
    </w:pPr>
    <w:r>
      <w:rPr>
        <w:rStyle w:val="a5"/>
      </w:rPr>
      <w:fldChar w:fldCharType="begin"/>
    </w:r>
    <w:r w:rsidR="00997F8B">
      <w:rPr>
        <w:rStyle w:val="a5"/>
      </w:rPr>
      <w:instrText xml:space="preserve">PAGE  </w:instrText>
    </w:r>
    <w:r>
      <w:rPr>
        <w:rStyle w:val="a5"/>
      </w:rPr>
      <w:fldChar w:fldCharType="separate"/>
    </w:r>
    <w:r w:rsidR="00997F8B">
      <w:rPr>
        <w:rStyle w:val="a5"/>
        <w:noProof/>
      </w:rPr>
      <w:t>28</w:t>
    </w:r>
    <w:r>
      <w:rPr>
        <w:rStyle w:val="a5"/>
      </w:rPr>
      <w:fldChar w:fldCharType="end"/>
    </w:r>
  </w:p>
  <w:p w:rsidR="00997F8B" w:rsidRDefault="00997F8B"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8B" w:rsidRDefault="00997F8B">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8B" w:rsidRDefault="00366069" w:rsidP="00BF6892">
    <w:pPr>
      <w:pStyle w:val="afc"/>
      <w:framePr w:wrap="around" w:vAnchor="text" w:hAnchor="margin" w:xAlign="right" w:y="1"/>
      <w:rPr>
        <w:rStyle w:val="a5"/>
      </w:rPr>
    </w:pPr>
    <w:r>
      <w:rPr>
        <w:rStyle w:val="a5"/>
      </w:rPr>
      <w:fldChar w:fldCharType="begin"/>
    </w:r>
    <w:r w:rsidR="00997F8B">
      <w:rPr>
        <w:rStyle w:val="a5"/>
      </w:rPr>
      <w:instrText xml:space="preserve">PAGE  </w:instrText>
    </w:r>
    <w:r>
      <w:rPr>
        <w:rStyle w:val="a5"/>
      </w:rPr>
      <w:fldChar w:fldCharType="separate"/>
    </w:r>
    <w:r w:rsidR="00997F8B">
      <w:rPr>
        <w:rStyle w:val="a5"/>
        <w:noProof/>
      </w:rPr>
      <w:t>28</w:t>
    </w:r>
    <w:r>
      <w:rPr>
        <w:rStyle w:val="a5"/>
      </w:rPr>
      <w:fldChar w:fldCharType="end"/>
    </w:r>
  </w:p>
  <w:p w:rsidR="00997F8B" w:rsidRDefault="00997F8B"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8B" w:rsidRDefault="00997F8B">
    <w:pPr>
      <w:pStyle w:val="afc"/>
      <w:jc w:val="center"/>
    </w:pPr>
  </w:p>
  <w:p w:rsidR="00997F8B" w:rsidRDefault="00997F8B"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8B" w:rsidRDefault="00997F8B">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B9B" w:rsidRDefault="009A2B9B">
      <w:r>
        <w:separator/>
      </w:r>
    </w:p>
  </w:footnote>
  <w:footnote w:type="continuationSeparator" w:id="0">
    <w:p w:rsidR="009A2B9B" w:rsidRDefault="009A2B9B">
      <w:r>
        <w:continuationSeparator/>
      </w:r>
    </w:p>
  </w:footnote>
  <w:footnote w:type="continuationNotice" w:id="1">
    <w:p w:rsidR="009A2B9B" w:rsidRDefault="009A2B9B"/>
  </w:footnote>
  <w:footnote w:id="2">
    <w:p w:rsidR="00997F8B" w:rsidRDefault="00997F8B" w:rsidP="00F43C5A">
      <w:pPr>
        <w:pStyle w:val="afd"/>
      </w:pPr>
      <w:r>
        <w:rPr>
          <w:rStyle w:val="af6"/>
          <w:rFonts w:eastAsia="MS Mincho"/>
        </w:rPr>
        <w:footnoteRef/>
      </w:r>
      <w:r>
        <w:t xml:space="preserve">Указывается стоимость доставки по выбранному варианту силами и за счет средств Поставщика </w:t>
      </w:r>
      <w:r w:rsidRPr="00E57E01">
        <w:t>(в случае выбора 1 варианта поставки претендент указывает стоимость доставки до промежуточной точки - контейнерного терминала Лагерная; в случае выбора 2 варианта поставки претендент указывает стоимость доставки до промежуточной точки - контейнерного терминала АО «Логистика-терминал»; в случае выбора 3 и 4 варианта поставки претендент указывает стоимость доставки до до конечной точки назначения - контейнерного терминала Черниковка</w:t>
      </w:r>
      <w:r>
        <w:t>).</w:t>
      </w:r>
    </w:p>
  </w:footnote>
  <w:footnote w:id="3">
    <w:p w:rsidR="00997F8B" w:rsidRDefault="00997F8B">
      <w:pPr>
        <w:pStyle w:val="afd"/>
      </w:pPr>
      <w:r>
        <w:rPr>
          <w:rStyle w:val="af6"/>
        </w:rPr>
        <w:footnoteRef/>
      </w:r>
      <w:r>
        <w:t xml:space="preserve"> Указывается стоимость доставки по выбранному варианту силами и за счет средств Поставщика </w:t>
      </w:r>
      <w:r w:rsidRPr="00E57E01">
        <w:t>(в случае выбора 1 варианта поставки претендент указывает стоимость доставки до промежуточной точки - контейнерного терминала Лагерная; в случае выбора 2 варианта поставки претендент указывает стоимость доставки до промежуточной точки - контейнерного терминала АО «Логистика-терминал»; в случае выбора 3 и 4 варианта поставки претендент указывает стоимость доставки до до конечной точки назначения - контейнерного терминала Черниковка</w:t>
      </w:r>
      <w:r>
        <w:t>)</w:t>
      </w:r>
      <w:r w:rsidRPr="00E57E01">
        <w:t>.</w:t>
      </w:r>
    </w:p>
  </w:footnote>
  <w:footnote w:id="4">
    <w:p w:rsidR="00997F8B" w:rsidRDefault="00997F8B" w:rsidP="00AD1F3F">
      <w:pP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997F8B" w:rsidRDefault="00997F8B" w:rsidP="00AD1F3F">
      <w:pPr>
        <w:rPr>
          <w:sz w:val="18"/>
          <w:szCs w:val="18"/>
        </w:rPr>
      </w:pPr>
      <w:r>
        <w:rPr>
          <w:sz w:val="18"/>
          <w:szCs w:val="18"/>
        </w:rPr>
        <w:t>N357</w:t>
      </w:r>
      <w:r>
        <w:rPr>
          <w:color w:val="000000"/>
          <w:sz w:val="18"/>
          <w:szCs w:val="18"/>
        </w:rPr>
        <w:t xml:space="preserve"> Куйбышевский филиал</w:t>
      </w:r>
    </w:p>
    <w:p w:rsidR="00997F8B" w:rsidRDefault="00997F8B" w:rsidP="00AD1F3F">
      <w:pPr>
        <w:rPr>
          <w:color w:val="000000"/>
          <w:sz w:val="20"/>
          <w:szCs w:val="20"/>
        </w:rPr>
      </w:pPr>
    </w:p>
  </w:footnote>
  <w:footnote w:id="5">
    <w:p w:rsidR="00997F8B" w:rsidRDefault="00997F8B" w:rsidP="00AD1F3F">
      <w:pPr>
        <w:rPr>
          <w:color w:val="000000"/>
          <w:sz w:val="20"/>
          <w:szCs w:val="20"/>
        </w:rPr>
      </w:pPr>
      <w:r>
        <w:rPr>
          <w:vertAlign w:val="superscript"/>
        </w:rPr>
        <w:footnoteRef/>
      </w:r>
      <w:r>
        <w:rPr>
          <w:color w:val="000000"/>
          <w:sz w:val="18"/>
          <w:szCs w:val="18"/>
        </w:rPr>
        <w:t xml:space="preserve">Указывается номер Договора </w:t>
      </w:r>
    </w:p>
  </w:footnote>
  <w:footnote w:id="6">
    <w:p w:rsidR="00997F8B" w:rsidRDefault="00997F8B" w:rsidP="00AD1F3F">
      <w:pPr>
        <w:rPr>
          <w:color w:val="000000"/>
          <w:sz w:val="18"/>
          <w:szCs w:val="18"/>
        </w:rPr>
      </w:pPr>
      <w:r>
        <w:rPr>
          <w:vertAlign w:val="superscript"/>
        </w:rPr>
        <w:footnoteRef/>
      </w:r>
      <w:r>
        <w:rPr>
          <w:color w:val="000000"/>
          <w:sz w:val="18"/>
          <w:szCs w:val="18"/>
        </w:rPr>
        <w:t>Указывается дата Договора</w:t>
      </w:r>
    </w:p>
  </w:footnote>
  <w:footnote w:id="7">
    <w:p w:rsidR="00997F8B" w:rsidRDefault="00997F8B"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8B" w:rsidRDefault="00366069">
    <w:pPr>
      <w:pStyle w:val="afa"/>
      <w:jc w:val="center"/>
    </w:pPr>
    <w:fldSimple w:instr=" PAGE   \* MERGEFORMAT ">
      <w:r w:rsidR="0026059A">
        <w:rPr>
          <w:noProof/>
        </w:rPr>
        <w:t>33</w:t>
      </w:r>
    </w:fldSimple>
  </w:p>
  <w:p w:rsidR="00997F8B" w:rsidRDefault="00997F8B">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8B" w:rsidRDefault="00997F8B">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8B" w:rsidRDefault="00366069" w:rsidP="00510148">
    <w:pPr>
      <w:pStyle w:val="afa"/>
      <w:jc w:val="center"/>
    </w:pPr>
    <w:fldSimple w:instr=" PAGE   \* MERGEFORMAT ">
      <w:r w:rsidR="0026059A">
        <w:rPr>
          <w:noProof/>
        </w:rPr>
        <w:t>74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F8B" w:rsidRDefault="00997F8B">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EF6355B"/>
    <w:multiLevelType w:val="hybridMultilevel"/>
    <w:tmpl w:val="5BF05B9C"/>
    <w:lvl w:ilvl="0" w:tplc="D5361A8A">
      <w:start w:val="1"/>
      <w:numFmt w:val="bullet"/>
      <w:lvlText w:val="-"/>
      <w:lvlJc w:val="left"/>
      <w:pPr>
        <w:ind w:left="720" w:hanging="360"/>
      </w:pPr>
      <w:rPr>
        <w:rFonts w:ascii="Symbol" w:hAnsi="Symbol" w:hint="default"/>
      </w:rPr>
    </w:lvl>
    <w:lvl w:ilvl="1" w:tplc="7848BF6C">
      <w:start w:val="1"/>
      <w:numFmt w:val="bullet"/>
      <w:lvlText w:val="o"/>
      <w:lvlJc w:val="left"/>
      <w:pPr>
        <w:ind w:left="1440" w:hanging="360"/>
      </w:pPr>
      <w:rPr>
        <w:rFonts w:ascii="Courier New" w:hAnsi="Courier New" w:hint="default"/>
      </w:rPr>
    </w:lvl>
    <w:lvl w:ilvl="2" w:tplc="1C483A72">
      <w:start w:val="1"/>
      <w:numFmt w:val="bullet"/>
      <w:lvlText w:val=""/>
      <w:lvlJc w:val="left"/>
      <w:pPr>
        <w:ind w:left="2160" w:hanging="360"/>
      </w:pPr>
      <w:rPr>
        <w:rFonts w:ascii="Wingdings" w:hAnsi="Wingdings" w:hint="default"/>
      </w:rPr>
    </w:lvl>
    <w:lvl w:ilvl="3" w:tplc="81E0F222">
      <w:start w:val="1"/>
      <w:numFmt w:val="bullet"/>
      <w:lvlText w:val=""/>
      <w:lvlJc w:val="left"/>
      <w:pPr>
        <w:ind w:left="2880" w:hanging="360"/>
      </w:pPr>
      <w:rPr>
        <w:rFonts w:ascii="Symbol" w:hAnsi="Symbol" w:hint="default"/>
      </w:rPr>
    </w:lvl>
    <w:lvl w:ilvl="4" w:tplc="C51EB3B4">
      <w:start w:val="1"/>
      <w:numFmt w:val="bullet"/>
      <w:lvlText w:val="o"/>
      <w:lvlJc w:val="left"/>
      <w:pPr>
        <w:ind w:left="3600" w:hanging="360"/>
      </w:pPr>
      <w:rPr>
        <w:rFonts w:ascii="Courier New" w:hAnsi="Courier New" w:hint="default"/>
      </w:rPr>
    </w:lvl>
    <w:lvl w:ilvl="5" w:tplc="8AD81976">
      <w:start w:val="1"/>
      <w:numFmt w:val="bullet"/>
      <w:lvlText w:val=""/>
      <w:lvlJc w:val="left"/>
      <w:pPr>
        <w:ind w:left="4320" w:hanging="360"/>
      </w:pPr>
      <w:rPr>
        <w:rFonts w:ascii="Wingdings" w:hAnsi="Wingdings" w:hint="default"/>
      </w:rPr>
    </w:lvl>
    <w:lvl w:ilvl="6" w:tplc="1BDC4608">
      <w:start w:val="1"/>
      <w:numFmt w:val="bullet"/>
      <w:lvlText w:val=""/>
      <w:lvlJc w:val="left"/>
      <w:pPr>
        <w:ind w:left="5040" w:hanging="360"/>
      </w:pPr>
      <w:rPr>
        <w:rFonts w:ascii="Symbol" w:hAnsi="Symbol" w:hint="default"/>
      </w:rPr>
    </w:lvl>
    <w:lvl w:ilvl="7" w:tplc="22047636">
      <w:start w:val="1"/>
      <w:numFmt w:val="bullet"/>
      <w:lvlText w:val="o"/>
      <w:lvlJc w:val="left"/>
      <w:pPr>
        <w:ind w:left="5760" w:hanging="360"/>
      </w:pPr>
      <w:rPr>
        <w:rFonts w:ascii="Courier New" w:hAnsi="Courier New" w:hint="default"/>
      </w:rPr>
    </w:lvl>
    <w:lvl w:ilvl="8" w:tplc="63E6FB90">
      <w:start w:val="1"/>
      <w:numFmt w:val="bullet"/>
      <w:lvlText w:val=""/>
      <w:lvlJc w:val="left"/>
      <w:pPr>
        <w:ind w:left="6480" w:hanging="360"/>
      </w:pPr>
      <w:rPr>
        <w:rFonts w:ascii="Wingdings" w:hAnsi="Wingding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568438F"/>
    <w:multiLevelType w:val="hybridMultilevel"/>
    <w:tmpl w:val="DD0470F0"/>
    <w:lvl w:ilvl="0" w:tplc="48045988">
      <w:start w:val="1"/>
      <w:numFmt w:val="bullet"/>
      <w:lvlText w:val="-"/>
      <w:lvlJc w:val="left"/>
      <w:pPr>
        <w:ind w:left="720" w:hanging="360"/>
      </w:pPr>
      <w:rPr>
        <w:rFonts w:ascii="Calibri" w:hAnsi="Calibri" w:hint="default"/>
      </w:rPr>
    </w:lvl>
    <w:lvl w:ilvl="1" w:tplc="530EC0E2">
      <w:start w:val="1"/>
      <w:numFmt w:val="bullet"/>
      <w:lvlText w:val="o"/>
      <w:lvlJc w:val="left"/>
      <w:pPr>
        <w:ind w:left="1440" w:hanging="360"/>
      </w:pPr>
      <w:rPr>
        <w:rFonts w:ascii="Courier New" w:hAnsi="Courier New" w:hint="default"/>
      </w:rPr>
    </w:lvl>
    <w:lvl w:ilvl="2" w:tplc="224C2C78">
      <w:start w:val="1"/>
      <w:numFmt w:val="bullet"/>
      <w:lvlText w:val=""/>
      <w:lvlJc w:val="left"/>
      <w:pPr>
        <w:ind w:left="2160" w:hanging="360"/>
      </w:pPr>
      <w:rPr>
        <w:rFonts w:ascii="Wingdings" w:hAnsi="Wingdings" w:hint="default"/>
      </w:rPr>
    </w:lvl>
    <w:lvl w:ilvl="3" w:tplc="56E061F4">
      <w:start w:val="1"/>
      <w:numFmt w:val="bullet"/>
      <w:lvlText w:val=""/>
      <w:lvlJc w:val="left"/>
      <w:pPr>
        <w:ind w:left="2880" w:hanging="360"/>
      </w:pPr>
      <w:rPr>
        <w:rFonts w:ascii="Symbol" w:hAnsi="Symbol" w:hint="default"/>
      </w:rPr>
    </w:lvl>
    <w:lvl w:ilvl="4" w:tplc="41F85BAA">
      <w:start w:val="1"/>
      <w:numFmt w:val="bullet"/>
      <w:lvlText w:val="o"/>
      <w:lvlJc w:val="left"/>
      <w:pPr>
        <w:ind w:left="3600" w:hanging="360"/>
      </w:pPr>
      <w:rPr>
        <w:rFonts w:ascii="Courier New" w:hAnsi="Courier New" w:hint="default"/>
      </w:rPr>
    </w:lvl>
    <w:lvl w:ilvl="5" w:tplc="F36864FE">
      <w:start w:val="1"/>
      <w:numFmt w:val="bullet"/>
      <w:lvlText w:val=""/>
      <w:lvlJc w:val="left"/>
      <w:pPr>
        <w:ind w:left="4320" w:hanging="360"/>
      </w:pPr>
      <w:rPr>
        <w:rFonts w:ascii="Wingdings" w:hAnsi="Wingdings" w:hint="default"/>
      </w:rPr>
    </w:lvl>
    <w:lvl w:ilvl="6" w:tplc="F80ED422">
      <w:start w:val="1"/>
      <w:numFmt w:val="bullet"/>
      <w:lvlText w:val=""/>
      <w:lvlJc w:val="left"/>
      <w:pPr>
        <w:ind w:left="5040" w:hanging="360"/>
      </w:pPr>
      <w:rPr>
        <w:rFonts w:ascii="Symbol" w:hAnsi="Symbol" w:hint="default"/>
      </w:rPr>
    </w:lvl>
    <w:lvl w:ilvl="7" w:tplc="D8DE4F92">
      <w:start w:val="1"/>
      <w:numFmt w:val="bullet"/>
      <w:lvlText w:val="o"/>
      <w:lvlJc w:val="left"/>
      <w:pPr>
        <w:ind w:left="5760" w:hanging="360"/>
      </w:pPr>
      <w:rPr>
        <w:rFonts w:ascii="Courier New" w:hAnsi="Courier New" w:hint="default"/>
      </w:rPr>
    </w:lvl>
    <w:lvl w:ilvl="8" w:tplc="2BFA97A6">
      <w:start w:val="1"/>
      <w:numFmt w:val="bullet"/>
      <w:lvlText w:val=""/>
      <w:lvlJc w:val="left"/>
      <w:pPr>
        <w:ind w:left="6480" w:hanging="360"/>
      </w:pPr>
      <w:rPr>
        <w:rFonts w:ascii="Wingdings" w:hAnsi="Wingdings" w:hint="default"/>
      </w:r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5285DA4"/>
    <w:multiLevelType w:val="hybridMultilevel"/>
    <w:tmpl w:val="3AF2B5BE"/>
    <w:lvl w:ilvl="0" w:tplc="CE984BE4">
      <w:start w:val="1"/>
      <w:numFmt w:val="decimal"/>
      <w:lvlText w:val="%1."/>
      <w:lvlJc w:val="left"/>
      <w:pPr>
        <w:tabs>
          <w:tab w:val="num" w:pos="720"/>
        </w:tabs>
        <w:ind w:left="720" w:hanging="360"/>
      </w:pPr>
      <w:rPr>
        <w:rFonts w:hint="default"/>
      </w:rPr>
    </w:lvl>
    <w:lvl w:ilvl="1" w:tplc="E6223298">
      <w:start w:val="1"/>
      <w:numFmt w:val="lowerLetter"/>
      <w:lvlText w:val="%2."/>
      <w:lvlJc w:val="left"/>
      <w:pPr>
        <w:tabs>
          <w:tab w:val="num" w:pos="1440"/>
        </w:tabs>
        <w:ind w:left="1440" w:hanging="360"/>
      </w:pPr>
    </w:lvl>
    <w:lvl w:ilvl="2" w:tplc="448E9212">
      <w:start w:val="1"/>
      <w:numFmt w:val="lowerRoman"/>
      <w:lvlText w:val="%3."/>
      <w:lvlJc w:val="right"/>
      <w:pPr>
        <w:tabs>
          <w:tab w:val="num" w:pos="2160"/>
        </w:tabs>
        <w:ind w:left="2160" w:hanging="180"/>
      </w:pPr>
    </w:lvl>
    <w:lvl w:ilvl="3" w:tplc="2DBA8606">
      <w:start w:val="1"/>
      <w:numFmt w:val="decimal"/>
      <w:lvlText w:val="%4."/>
      <w:lvlJc w:val="left"/>
      <w:pPr>
        <w:tabs>
          <w:tab w:val="num" w:pos="3196"/>
        </w:tabs>
        <w:ind w:left="3196" w:hanging="360"/>
      </w:pPr>
    </w:lvl>
    <w:lvl w:ilvl="4" w:tplc="2158B208">
      <w:start w:val="1"/>
      <w:numFmt w:val="lowerLetter"/>
      <w:lvlText w:val="%5."/>
      <w:lvlJc w:val="left"/>
      <w:pPr>
        <w:tabs>
          <w:tab w:val="num" w:pos="3600"/>
        </w:tabs>
        <w:ind w:left="3600" w:hanging="360"/>
      </w:pPr>
    </w:lvl>
    <w:lvl w:ilvl="5" w:tplc="53D0BA2A">
      <w:start w:val="1"/>
      <w:numFmt w:val="lowerRoman"/>
      <w:lvlText w:val="%6."/>
      <w:lvlJc w:val="right"/>
      <w:pPr>
        <w:tabs>
          <w:tab w:val="num" w:pos="4320"/>
        </w:tabs>
        <w:ind w:left="4320" w:hanging="180"/>
      </w:pPr>
    </w:lvl>
    <w:lvl w:ilvl="6" w:tplc="8F7E4768">
      <w:start w:val="1"/>
      <w:numFmt w:val="decimal"/>
      <w:lvlText w:val="%7."/>
      <w:lvlJc w:val="left"/>
      <w:pPr>
        <w:tabs>
          <w:tab w:val="num" w:pos="5040"/>
        </w:tabs>
        <w:ind w:left="5040" w:hanging="360"/>
      </w:pPr>
    </w:lvl>
    <w:lvl w:ilvl="7" w:tplc="DCCE7FC2">
      <w:start w:val="1"/>
      <w:numFmt w:val="lowerLetter"/>
      <w:lvlText w:val="%8."/>
      <w:lvlJc w:val="left"/>
      <w:pPr>
        <w:tabs>
          <w:tab w:val="num" w:pos="5760"/>
        </w:tabs>
        <w:ind w:left="5760" w:hanging="360"/>
      </w:pPr>
    </w:lvl>
    <w:lvl w:ilvl="8" w:tplc="ACEC7DFC">
      <w:start w:val="1"/>
      <w:numFmt w:val="lowerRoman"/>
      <w:lvlText w:val="%9."/>
      <w:lvlJc w:val="right"/>
      <w:pPr>
        <w:tabs>
          <w:tab w:val="num" w:pos="6480"/>
        </w:tabs>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1"/>
  </w:num>
  <w:num w:numId="11">
    <w:abstractNumId w:val="53"/>
  </w:num>
  <w:num w:numId="12">
    <w:abstractNumId w:val="43"/>
  </w:num>
  <w:num w:numId="13">
    <w:abstractNumId w:val="55"/>
  </w:num>
  <w:num w:numId="14">
    <w:abstractNumId w:val="60"/>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8"/>
  </w:num>
  <w:num w:numId="29">
    <w:abstractNumId w:val="25"/>
  </w:num>
  <w:num w:numId="30">
    <w:abstractNumId w:val="32"/>
  </w:num>
  <w:num w:numId="31">
    <w:abstractNumId w:val="54"/>
  </w:num>
  <w:num w:numId="32">
    <w:abstractNumId w:val="35"/>
  </w:num>
  <w:num w:numId="33">
    <w:abstractNumId w:val="50"/>
  </w:num>
  <w:num w:numId="34">
    <w:abstractNumId w:val="39"/>
  </w:num>
  <w:num w:numId="35">
    <w:abstractNumId w:val="49"/>
  </w:num>
  <w:num w:numId="36">
    <w:abstractNumId w:val="51"/>
  </w:num>
  <w:num w:numId="37">
    <w:abstractNumId w:val="24"/>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33"/>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59"/>
  </w:num>
  <w:num w:numId="60">
    <w:abstractNumId w:val="2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5A64"/>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2C6B"/>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C55"/>
    <w:rsid w:val="000E5FB6"/>
    <w:rsid w:val="000E6F68"/>
    <w:rsid w:val="000F024D"/>
    <w:rsid w:val="000F0C02"/>
    <w:rsid w:val="000F1048"/>
    <w:rsid w:val="000F1455"/>
    <w:rsid w:val="000F17B8"/>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3EF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2D91"/>
    <w:rsid w:val="0020341D"/>
    <w:rsid w:val="00205C4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7F09"/>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059A"/>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9780B"/>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03E4"/>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6D22"/>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069"/>
    <w:rsid w:val="003663BC"/>
    <w:rsid w:val="00370C44"/>
    <w:rsid w:val="00371504"/>
    <w:rsid w:val="003719A4"/>
    <w:rsid w:val="003739D9"/>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BB4"/>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528"/>
    <w:rsid w:val="003F5E43"/>
    <w:rsid w:val="004006D8"/>
    <w:rsid w:val="00400975"/>
    <w:rsid w:val="00402A46"/>
    <w:rsid w:val="004034BE"/>
    <w:rsid w:val="00407088"/>
    <w:rsid w:val="004077B7"/>
    <w:rsid w:val="00410B56"/>
    <w:rsid w:val="004209AE"/>
    <w:rsid w:val="0042174B"/>
    <w:rsid w:val="004217EC"/>
    <w:rsid w:val="004224C0"/>
    <w:rsid w:val="00422CFA"/>
    <w:rsid w:val="004243CF"/>
    <w:rsid w:val="00425574"/>
    <w:rsid w:val="00425950"/>
    <w:rsid w:val="00425EB0"/>
    <w:rsid w:val="00426ED7"/>
    <w:rsid w:val="004272B0"/>
    <w:rsid w:val="00430D59"/>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5F74"/>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8B3"/>
    <w:rsid w:val="004C6915"/>
    <w:rsid w:val="004C7528"/>
    <w:rsid w:val="004D0061"/>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25FD"/>
    <w:rsid w:val="004E3757"/>
    <w:rsid w:val="004E3AC2"/>
    <w:rsid w:val="004F1EB5"/>
    <w:rsid w:val="004F2ABB"/>
    <w:rsid w:val="004F2E93"/>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04B"/>
    <w:rsid w:val="0055123D"/>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C7C70"/>
    <w:rsid w:val="005D0613"/>
    <w:rsid w:val="005D296C"/>
    <w:rsid w:val="005D4915"/>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820"/>
    <w:rsid w:val="00603B67"/>
    <w:rsid w:val="006050B1"/>
    <w:rsid w:val="00606106"/>
    <w:rsid w:val="00606120"/>
    <w:rsid w:val="0060696E"/>
    <w:rsid w:val="0061101B"/>
    <w:rsid w:val="00611B15"/>
    <w:rsid w:val="0061281F"/>
    <w:rsid w:val="00612DC6"/>
    <w:rsid w:val="00613479"/>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BEB"/>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62C"/>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3477"/>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1FE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3E1C"/>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D657B"/>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157DD"/>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60B2"/>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2A43"/>
    <w:rsid w:val="008749DD"/>
    <w:rsid w:val="00875550"/>
    <w:rsid w:val="00875571"/>
    <w:rsid w:val="0087611C"/>
    <w:rsid w:val="00877010"/>
    <w:rsid w:val="00880FE9"/>
    <w:rsid w:val="008825E9"/>
    <w:rsid w:val="00882613"/>
    <w:rsid w:val="00885059"/>
    <w:rsid w:val="00885E87"/>
    <w:rsid w:val="00886961"/>
    <w:rsid w:val="0088731A"/>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686"/>
    <w:rsid w:val="008E5FFE"/>
    <w:rsid w:val="008E60E5"/>
    <w:rsid w:val="008F02AF"/>
    <w:rsid w:val="008F26D4"/>
    <w:rsid w:val="008F2EFB"/>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478"/>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337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97F8B"/>
    <w:rsid w:val="009A08AF"/>
    <w:rsid w:val="009A08BC"/>
    <w:rsid w:val="009A1114"/>
    <w:rsid w:val="009A12EE"/>
    <w:rsid w:val="009A1683"/>
    <w:rsid w:val="009A2536"/>
    <w:rsid w:val="009A2B9B"/>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07C2"/>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0"/>
    <w:rsid w:val="00A16719"/>
    <w:rsid w:val="00A173A1"/>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8A6"/>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63"/>
    <w:rsid w:val="00AB7675"/>
    <w:rsid w:val="00AB7676"/>
    <w:rsid w:val="00AB7DA8"/>
    <w:rsid w:val="00AC0792"/>
    <w:rsid w:val="00AC0B4A"/>
    <w:rsid w:val="00AC17E4"/>
    <w:rsid w:val="00AC2828"/>
    <w:rsid w:val="00AC66BC"/>
    <w:rsid w:val="00AC6BF1"/>
    <w:rsid w:val="00AC6D36"/>
    <w:rsid w:val="00AD0FFC"/>
    <w:rsid w:val="00AD17B2"/>
    <w:rsid w:val="00AD18C4"/>
    <w:rsid w:val="00AD1F3F"/>
    <w:rsid w:val="00AD241D"/>
    <w:rsid w:val="00AD2BDC"/>
    <w:rsid w:val="00AD2CB8"/>
    <w:rsid w:val="00AD2E3C"/>
    <w:rsid w:val="00AD39CE"/>
    <w:rsid w:val="00AD3A18"/>
    <w:rsid w:val="00AD41A2"/>
    <w:rsid w:val="00AD486A"/>
    <w:rsid w:val="00AD560C"/>
    <w:rsid w:val="00AD5880"/>
    <w:rsid w:val="00AD605A"/>
    <w:rsid w:val="00AD6A1A"/>
    <w:rsid w:val="00AE1A3A"/>
    <w:rsid w:val="00AE2472"/>
    <w:rsid w:val="00AE2756"/>
    <w:rsid w:val="00AE5D91"/>
    <w:rsid w:val="00AE660B"/>
    <w:rsid w:val="00AE6ECB"/>
    <w:rsid w:val="00AF06D4"/>
    <w:rsid w:val="00AF25A6"/>
    <w:rsid w:val="00AF2E9E"/>
    <w:rsid w:val="00AF4CAE"/>
    <w:rsid w:val="00AF6ABE"/>
    <w:rsid w:val="00B00DDA"/>
    <w:rsid w:val="00B01ABF"/>
    <w:rsid w:val="00B01D71"/>
    <w:rsid w:val="00B02160"/>
    <w:rsid w:val="00B02654"/>
    <w:rsid w:val="00B041AC"/>
    <w:rsid w:val="00B043FD"/>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47DF1"/>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21C"/>
    <w:rsid w:val="00B77F2B"/>
    <w:rsid w:val="00B77F30"/>
    <w:rsid w:val="00B80307"/>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321C"/>
    <w:rsid w:val="00BA4503"/>
    <w:rsid w:val="00BA479F"/>
    <w:rsid w:val="00BA4A3E"/>
    <w:rsid w:val="00BA5CE6"/>
    <w:rsid w:val="00BA6B0B"/>
    <w:rsid w:val="00BA72DB"/>
    <w:rsid w:val="00BB21E3"/>
    <w:rsid w:val="00BB2C03"/>
    <w:rsid w:val="00BB306F"/>
    <w:rsid w:val="00BB3C30"/>
    <w:rsid w:val="00BB493C"/>
    <w:rsid w:val="00BB539B"/>
    <w:rsid w:val="00BB5B51"/>
    <w:rsid w:val="00BB67CA"/>
    <w:rsid w:val="00BB6D3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978"/>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58A"/>
    <w:rsid w:val="00C31827"/>
    <w:rsid w:val="00C318D3"/>
    <w:rsid w:val="00C3191F"/>
    <w:rsid w:val="00C324AA"/>
    <w:rsid w:val="00C32745"/>
    <w:rsid w:val="00C33DDC"/>
    <w:rsid w:val="00C35EA6"/>
    <w:rsid w:val="00C36044"/>
    <w:rsid w:val="00C3633B"/>
    <w:rsid w:val="00C36EC8"/>
    <w:rsid w:val="00C376C1"/>
    <w:rsid w:val="00C4061F"/>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4A8"/>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4F6"/>
    <w:rsid w:val="00D33936"/>
    <w:rsid w:val="00D33BE3"/>
    <w:rsid w:val="00D412F3"/>
    <w:rsid w:val="00D41FED"/>
    <w:rsid w:val="00D42E30"/>
    <w:rsid w:val="00D443B8"/>
    <w:rsid w:val="00D4516A"/>
    <w:rsid w:val="00D45D9D"/>
    <w:rsid w:val="00D46DAB"/>
    <w:rsid w:val="00D46EFF"/>
    <w:rsid w:val="00D4733A"/>
    <w:rsid w:val="00D51989"/>
    <w:rsid w:val="00D55AA3"/>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905"/>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3DC"/>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57E01"/>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2EB4"/>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2F15"/>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5A"/>
    <w:rsid w:val="00F43C8E"/>
    <w:rsid w:val="00F44A4A"/>
    <w:rsid w:val="00F450F9"/>
    <w:rsid w:val="00F45C84"/>
    <w:rsid w:val="00F45F5D"/>
    <w:rsid w:val="00F47414"/>
    <w:rsid w:val="00F509D4"/>
    <w:rsid w:val="00F5201F"/>
    <w:rsid w:val="00F52730"/>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31A"/>
    <w:rsid w:val="00F9754F"/>
    <w:rsid w:val="00F97E18"/>
    <w:rsid w:val="00FA0811"/>
    <w:rsid w:val="00FA3C13"/>
    <w:rsid w:val="00FA40D7"/>
    <w:rsid w:val="00FA44EB"/>
    <w:rsid w:val="00FA5C1C"/>
    <w:rsid w:val="00FA67EB"/>
    <w:rsid w:val="00FA6A0D"/>
    <w:rsid w:val="00FB06DC"/>
    <w:rsid w:val="00FB0758"/>
    <w:rsid w:val="00FB0DD0"/>
    <w:rsid w:val="00FB106A"/>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FontStyle12">
    <w:name w:val="Font Style12"/>
    <w:uiPriority w:val="99"/>
    <w:rsid w:val="00AD1F3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skzd@trcont.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30FB-D1F4-4DB8-A1F7-0D18B9CDC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601D6-3535-4921-AAFD-504E07499C3C}">
  <ds:schemaRefs>
    <ds:schemaRef ds:uri="http://schemas.microsoft.com/sharepoint/v3/contenttype/forms"/>
  </ds:schemaRefs>
</ds:datastoreItem>
</file>

<file path=customXml/itemProps4.xml><?xml version="1.0" encoding="utf-8"?>
<ds:datastoreItem xmlns:ds="http://schemas.openxmlformats.org/officeDocument/2006/customXml" ds:itemID="{A0459C12-4339-4E53-8C50-19B5A60D2790}">
  <ds:schemaRefs>
    <ds:schemaRef ds:uri="http://schemas.openxmlformats.org/officeDocument/2006/bibliography"/>
  </ds:schemaRefs>
</ds:datastoreItem>
</file>

<file path=customXml/itemProps5.xml><?xml version="1.0" encoding="utf-8"?>
<ds:datastoreItem xmlns:ds="http://schemas.openxmlformats.org/officeDocument/2006/customXml" ds:itemID="{8B3B6BFF-8DE5-478E-86D1-DD90F6751D8B}">
  <ds:schemaRefs>
    <ds:schemaRef ds:uri="http://schemas.openxmlformats.org/officeDocument/2006/bibliography"/>
  </ds:schemaRefs>
</ds:datastoreItem>
</file>

<file path=customXml/itemProps6.xml><?xml version="1.0" encoding="utf-8"?>
<ds:datastoreItem xmlns:ds="http://schemas.openxmlformats.org/officeDocument/2006/customXml" ds:itemID="{426AE621-0A4E-4F90-ABFC-96C2107B571C}">
  <ds:schemaRefs>
    <ds:schemaRef ds:uri="http://schemas.openxmlformats.org/officeDocument/2006/bibliography"/>
  </ds:schemaRefs>
</ds:datastoreItem>
</file>

<file path=customXml/itemProps7.xml><?xml version="1.0" encoding="utf-8"?>
<ds:datastoreItem xmlns:ds="http://schemas.openxmlformats.org/officeDocument/2006/customXml" ds:itemID="{DB9633EE-0BD4-41C9-9299-0ED4EBCC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77</Pages>
  <Words>27672</Words>
  <Characters>157733</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185035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panarinaiuv</cp:lastModifiedBy>
  <cp:revision>4</cp:revision>
  <cp:lastPrinted>2014-09-23T06:50:00Z</cp:lastPrinted>
  <dcterms:created xsi:type="dcterms:W3CDTF">2023-10-04T13:01:00Z</dcterms:created>
  <dcterms:modified xsi:type="dcterms:W3CDTF">2023-10-06T04:52:00Z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