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A2848" w:rsidRDefault="004F6799">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A2848" w:rsidRDefault="004F679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A2848" w:rsidRDefault="004F6799">
      <w:pPr>
        <w:tabs>
          <w:tab w:val="left" w:pos="4962"/>
        </w:tabs>
        <w:ind w:left="4820"/>
        <w:rPr>
          <w:b/>
          <w:bCs/>
          <w:sz w:val="28"/>
        </w:rPr>
      </w:pPr>
      <w:r>
        <w:rPr>
          <w:b/>
          <w:bCs/>
          <w:sz w:val="28"/>
        </w:rPr>
        <w:t>«09»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A2848" w:rsidRDefault="004F6799">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РО-НКПЗАБ-23-0018 по предмету закупки "Поставка запасных частей для кранов козловых контейнерных для нужд Контейнерного терминала Благовещенск филиала ПАО «ТрансКонтейнер» на Забайкальской </w:t>
      </w:r>
      <w:r w:rsidR="0000693C">
        <w:t>железной дороге</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65CFF">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w:t>
      </w:r>
      <w:r>
        <w:rPr>
          <w:sz w:val="28"/>
          <w:szCs w:val="28"/>
        </w:rPr>
        <w:lastRenderedPageBreak/>
        <w:t>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65CF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65CF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65CFF">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465CFF">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465CFF">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465CFF">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465CFF">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465CFF">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465CFF">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465CFF">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465CFF">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65CF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65CF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465CF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65CF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65CF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465CFF">
      <w:pPr>
        <w:pStyle w:val="1a"/>
        <w:numPr>
          <w:ilvl w:val="1"/>
          <w:numId w:val="18"/>
        </w:numPr>
        <w:ind w:left="0" w:firstLine="709"/>
        <w:outlineLvl w:val="1"/>
        <w:rPr>
          <w:b/>
          <w:szCs w:val="28"/>
        </w:rPr>
      </w:pPr>
      <w:r>
        <w:rPr>
          <w:b/>
          <w:szCs w:val="28"/>
        </w:rPr>
        <w:t>Заявка</w:t>
      </w:r>
    </w:p>
    <w:p w:rsidR="00627DB4" w:rsidRPr="007E5BBC" w:rsidRDefault="00627DB4" w:rsidP="00465CF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65CF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65CFF">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w:t>
      </w:r>
      <w:r>
        <w:rPr>
          <w:sz w:val="28"/>
          <w:szCs w:val="28"/>
        </w:rPr>
        <w:lastRenderedPageBreak/>
        <w:t>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65CF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65CF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65CF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65CF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65CF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65CF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65CF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65CF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65CF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65CF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65CFF">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465CFF">
      <w:pPr>
        <w:pStyle w:val="1a"/>
        <w:numPr>
          <w:ilvl w:val="1"/>
          <w:numId w:val="18"/>
        </w:numPr>
        <w:ind w:left="0" w:firstLine="709"/>
        <w:outlineLvl w:val="1"/>
        <w:rPr>
          <w:b/>
          <w:szCs w:val="28"/>
        </w:rPr>
      </w:pPr>
      <w:r>
        <w:rPr>
          <w:b/>
        </w:rPr>
        <w:t>Порядок оформления Заявки</w:t>
      </w:r>
    </w:p>
    <w:p w:rsidR="00A77471" w:rsidRPr="00C8296E" w:rsidRDefault="00A77471" w:rsidP="00465CFF">
      <w:pPr>
        <w:pStyle w:val="af8"/>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0A2848" w:rsidRDefault="004F6799" w:rsidP="00465CFF">
      <w:pPr>
        <w:pStyle w:val="af8"/>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4F6799"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13335</wp:posOffset>
                </wp:positionH>
                <wp:positionV relativeFrom="paragraph">
                  <wp:posOffset>262255</wp:posOffset>
                </wp:positionV>
                <wp:extent cx="6457315" cy="2121535"/>
                <wp:effectExtent l="0" t="0" r="19685" b="12065"/>
                <wp:wrapTight wrapText="bothSides">
                  <wp:wrapPolygon edited="0">
                    <wp:start x="0" y="0"/>
                    <wp:lineTo x="0" y="21529"/>
                    <wp:lineTo x="21602" y="21529"/>
                    <wp:lineTo x="2160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2121535"/>
                        </a:xfrm>
                        <a:prstGeom prst="rect">
                          <a:avLst/>
                        </a:prstGeom>
                        <a:solidFill>
                          <a:srgbClr val="FFFFFF"/>
                        </a:solidFill>
                        <a:ln w="19050">
                          <a:solidFill>
                            <a:srgbClr val="000000"/>
                          </a:solidFill>
                          <a:miter lim="800000"/>
                          <a:headEnd/>
                          <a:tailEnd/>
                        </a:ln>
                      </wps:spPr>
                      <wps:txbx>
                        <w:txbxContent>
                          <w:p w:rsidR="004F6799" w:rsidRPr="007E6DE4" w:rsidRDefault="004F6799" w:rsidP="00A77471">
                            <w:pPr>
                              <w:jc w:val="center"/>
                              <w:rPr>
                                <w:b/>
                                <w:sz w:val="28"/>
                                <w:szCs w:val="28"/>
                              </w:rPr>
                            </w:pPr>
                            <w:r w:rsidRPr="007E6DE4">
                              <w:rPr>
                                <w:b/>
                                <w:sz w:val="28"/>
                                <w:szCs w:val="28"/>
                              </w:rPr>
                              <w:t>_____________________________________________</w:t>
                            </w:r>
                            <w:r>
                              <w:rPr>
                                <w:b/>
                                <w:sz w:val="28"/>
                                <w:szCs w:val="28"/>
                              </w:rPr>
                              <w:t>,</w:t>
                            </w:r>
                          </w:p>
                          <w:p w:rsidR="004F6799" w:rsidRDefault="004F6799" w:rsidP="00A77471">
                            <w:pPr>
                              <w:jc w:val="center"/>
                              <w:rPr>
                                <w:sz w:val="28"/>
                                <w:szCs w:val="28"/>
                              </w:rPr>
                            </w:pPr>
                            <w:r w:rsidRPr="007E6DE4">
                              <w:rPr>
                                <w:i/>
                                <w:sz w:val="20"/>
                                <w:szCs w:val="20"/>
                              </w:rPr>
                              <w:t>наименование претендента</w:t>
                            </w:r>
                          </w:p>
                          <w:p w:rsidR="004F6799" w:rsidRPr="007E6DE4" w:rsidRDefault="004F6799" w:rsidP="00A77471">
                            <w:pPr>
                              <w:jc w:val="center"/>
                              <w:rPr>
                                <w:b/>
                                <w:sz w:val="28"/>
                                <w:szCs w:val="28"/>
                              </w:rPr>
                            </w:pPr>
                            <w:r w:rsidRPr="007E6DE4">
                              <w:rPr>
                                <w:b/>
                                <w:sz w:val="28"/>
                                <w:szCs w:val="28"/>
                              </w:rPr>
                              <w:t>________________________________________</w:t>
                            </w:r>
                          </w:p>
                          <w:p w:rsidR="004F6799" w:rsidRPr="007E6DE4" w:rsidRDefault="004F6799" w:rsidP="00A77471">
                            <w:pPr>
                              <w:jc w:val="center"/>
                              <w:rPr>
                                <w:i/>
                                <w:sz w:val="20"/>
                                <w:szCs w:val="20"/>
                              </w:rPr>
                            </w:pPr>
                            <w:r w:rsidRPr="007E6DE4">
                              <w:rPr>
                                <w:i/>
                                <w:sz w:val="20"/>
                                <w:szCs w:val="20"/>
                              </w:rPr>
                              <w:t>государство регистрации претендента</w:t>
                            </w:r>
                          </w:p>
                          <w:p w:rsidR="004F6799" w:rsidRPr="007E6DE4" w:rsidRDefault="004F6799" w:rsidP="00A77471">
                            <w:pPr>
                              <w:jc w:val="center"/>
                              <w:rPr>
                                <w:b/>
                                <w:sz w:val="28"/>
                                <w:szCs w:val="28"/>
                              </w:rPr>
                            </w:pPr>
                            <w:r w:rsidRPr="007E6DE4">
                              <w:rPr>
                                <w:b/>
                                <w:sz w:val="28"/>
                                <w:szCs w:val="28"/>
                              </w:rPr>
                              <w:t>_____________________________</w:t>
                            </w:r>
                            <w:r>
                              <w:rPr>
                                <w:b/>
                                <w:sz w:val="28"/>
                                <w:szCs w:val="28"/>
                              </w:rPr>
                              <w:t>__________________</w:t>
                            </w:r>
                          </w:p>
                          <w:p w:rsidR="004F6799" w:rsidRPr="007E6DE4" w:rsidRDefault="004F67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F6799" w:rsidRDefault="004F6799" w:rsidP="00A77471">
                            <w:pPr>
                              <w:jc w:val="both"/>
                            </w:pPr>
                          </w:p>
                          <w:p w:rsidR="004F6799" w:rsidRDefault="004F6799">
                            <w:pPr>
                              <w:jc w:val="center"/>
                              <w:rPr>
                                <w:b/>
                              </w:rPr>
                            </w:pPr>
                            <w:r>
                              <w:rPr>
                                <w:b/>
                              </w:rPr>
                              <w:t>ЗАЯВКА НА УЧАСТИЕ В ПРОЦЕДУРЕ РАЗМЕЩЕНИЯ ОФЕРТЫ № РО-НКПЗАБ-23-0018</w:t>
                            </w:r>
                          </w:p>
                          <w:p w:rsidR="004F6799" w:rsidRPr="003C6269" w:rsidRDefault="004F6799" w:rsidP="00A77471">
                            <w:pPr>
                              <w:jc w:val="center"/>
                              <w:rPr>
                                <w:b/>
                              </w:rPr>
                            </w:pPr>
                            <w:r>
                              <w:rPr>
                                <w:b/>
                              </w:rPr>
                              <w:t>(лот № _________)</w:t>
                            </w:r>
                          </w:p>
                          <w:p w:rsidR="004F6799" w:rsidRPr="00DD110F" w:rsidRDefault="004F6799" w:rsidP="00A77471">
                            <w:pPr>
                              <w:jc w:val="center"/>
                              <w:rPr>
                                <w:i/>
                                <w:sz w:val="20"/>
                                <w:szCs w:val="20"/>
                              </w:rPr>
                            </w:pPr>
                            <w:r w:rsidRPr="00DD110F">
                              <w:rPr>
                                <w:i/>
                                <w:sz w:val="20"/>
                                <w:szCs w:val="20"/>
                              </w:rPr>
                              <w:t>(указывается номер лота)</w:t>
                            </w:r>
                          </w:p>
                          <w:p w:rsidR="004F6799" w:rsidRPr="00923E2D" w:rsidRDefault="004F6799" w:rsidP="00A77471">
                            <w:pPr>
                              <w:jc w:val="center"/>
                              <w:rPr>
                                <w:b/>
                              </w:rPr>
                            </w:pPr>
                          </w:p>
                          <w:p w:rsidR="004F6799" w:rsidRPr="00923E2D" w:rsidRDefault="004F679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05pt;margin-top:20.65pt;width:508.4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" strokeweight="1.5pt">
                <v:textbox>
                  <w:txbxContent>
                    <w:p w:rsidR="004F6799" w:rsidRPr="007E6DE4" w:rsidRDefault="004F6799" w:rsidP="00A77471">
                      <w:pPr>
                        <w:jc w:val="center"/>
                        <w:rPr>
                          <w:b/>
                          <w:sz w:val="28"/>
                          <w:szCs w:val="28"/>
                        </w:rPr>
                      </w:pPr>
                      <w:r w:rsidRPr="007E6DE4">
                        <w:rPr>
                          <w:b/>
                          <w:sz w:val="28"/>
                          <w:szCs w:val="28"/>
                        </w:rPr>
                        <w:t>_____________________________________________</w:t>
                      </w:r>
                      <w:r>
                        <w:rPr>
                          <w:b/>
                          <w:sz w:val="28"/>
                          <w:szCs w:val="28"/>
                        </w:rPr>
                        <w:t>,</w:t>
                      </w:r>
                    </w:p>
                    <w:p w:rsidR="004F6799" w:rsidRDefault="004F6799" w:rsidP="00A77471">
                      <w:pPr>
                        <w:jc w:val="center"/>
                        <w:rPr>
                          <w:sz w:val="28"/>
                          <w:szCs w:val="28"/>
                        </w:rPr>
                      </w:pPr>
                      <w:r w:rsidRPr="007E6DE4">
                        <w:rPr>
                          <w:i/>
                          <w:sz w:val="20"/>
                          <w:szCs w:val="20"/>
                        </w:rPr>
                        <w:t>наименование претендента</w:t>
                      </w:r>
                    </w:p>
                    <w:p w:rsidR="004F6799" w:rsidRPr="007E6DE4" w:rsidRDefault="004F6799" w:rsidP="00A77471">
                      <w:pPr>
                        <w:jc w:val="center"/>
                        <w:rPr>
                          <w:b/>
                          <w:sz w:val="28"/>
                          <w:szCs w:val="28"/>
                        </w:rPr>
                      </w:pPr>
                      <w:r w:rsidRPr="007E6DE4">
                        <w:rPr>
                          <w:b/>
                          <w:sz w:val="28"/>
                          <w:szCs w:val="28"/>
                        </w:rPr>
                        <w:t>________________________________________</w:t>
                      </w:r>
                    </w:p>
                    <w:p w:rsidR="004F6799" w:rsidRPr="007E6DE4" w:rsidRDefault="004F6799" w:rsidP="00A77471">
                      <w:pPr>
                        <w:jc w:val="center"/>
                        <w:rPr>
                          <w:i/>
                          <w:sz w:val="20"/>
                          <w:szCs w:val="20"/>
                        </w:rPr>
                      </w:pPr>
                      <w:r w:rsidRPr="007E6DE4">
                        <w:rPr>
                          <w:i/>
                          <w:sz w:val="20"/>
                          <w:szCs w:val="20"/>
                        </w:rPr>
                        <w:t>государство регистрации претендента</w:t>
                      </w:r>
                    </w:p>
                    <w:p w:rsidR="004F6799" w:rsidRPr="007E6DE4" w:rsidRDefault="004F6799" w:rsidP="00A77471">
                      <w:pPr>
                        <w:jc w:val="center"/>
                        <w:rPr>
                          <w:b/>
                          <w:sz w:val="28"/>
                          <w:szCs w:val="28"/>
                        </w:rPr>
                      </w:pPr>
                      <w:r w:rsidRPr="007E6DE4">
                        <w:rPr>
                          <w:b/>
                          <w:sz w:val="28"/>
                          <w:szCs w:val="28"/>
                        </w:rPr>
                        <w:t>_____________________________</w:t>
                      </w:r>
                      <w:r>
                        <w:rPr>
                          <w:b/>
                          <w:sz w:val="28"/>
                          <w:szCs w:val="28"/>
                        </w:rPr>
                        <w:t>__________________</w:t>
                      </w:r>
                    </w:p>
                    <w:p w:rsidR="004F6799" w:rsidRPr="007E6DE4" w:rsidRDefault="004F67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F6799" w:rsidRDefault="004F6799" w:rsidP="00A77471">
                      <w:pPr>
                        <w:jc w:val="both"/>
                      </w:pPr>
                    </w:p>
                    <w:p w:rsidR="004F6799" w:rsidRDefault="004F6799">
                      <w:pPr>
                        <w:jc w:val="center"/>
                        <w:rPr>
                          <w:b/>
                        </w:rPr>
                      </w:pPr>
                      <w:r>
                        <w:rPr>
                          <w:b/>
                        </w:rPr>
                        <w:t>ЗАЯВКА НА УЧАСТИЕ В ПРОЦЕДУРЕ РАЗМЕЩЕНИЯ ОФЕРТЫ № РО-НКПЗАБ-23-0018</w:t>
                      </w:r>
                    </w:p>
                    <w:p w:rsidR="004F6799" w:rsidRPr="003C6269" w:rsidRDefault="004F6799" w:rsidP="00A77471">
                      <w:pPr>
                        <w:jc w:val="center"/>
                        <w:rPr>
                          <w:b/>
                        </w:rPr>
                      </w:pPr>
                      <w:r>
                        <w:rPr>
                          <w:b/>
                        </w:rPr>
                        <w:t>(лот № _________)</w:t>
                      </w:r>
                    </w:p>
                    <w:p w:rsidR="004F6799" w:rsidRPr="00DD110F" w:rsidRDefault="004F6799" w:rsidP="00A77471">
                      <w:pPr>
                        <w:jc w:val="center"/>
                        <w:rPr>
                          <w:i/>
                          <w:sz w:val="20"/>
                          <w:szCs w:val="20"/>
                        </w:rPr>
                      </w:pPr>
                      <w:r w:rsidRPr="00DD110F">
                        <w:rPr>
                          <w:i/>
                          <w:sz w:val="20"/>
                          <w:szCs w:val="20"/>
                        </w:rPr>
                        <w:t>(указывается номер лота)</w:t>
                      </w:r>
                    </w:p>
                    <w:p w:rsidR="004F6799" w:rsidRPr="00923E2D" w:rsidRDefault="004F6799" w:rsidP="00A77471">
                      <w:pPr>
                        <w:jc w:val="center"/>
                        <w:rPr>
                          <w:b/>
                        </w:rPr>
                      </w:pPr>
                    </w:p>
                    <w:p w:rsidR="004F6799" w:rsidRPr="00923E2D" w:rsidRDefault="004F6799" w:rsidP="00A77471">
                      <w:pPr>
                        <w:ind w:left="2124" w:firstLine="708"/>
                        <w:rPr>
                          <w:i/>
                        </w:rPr>
                      </w:pPr>
                    </w:p>
                  </w:txbxContent>
                </v:textbox>
                <w10:wrap type="tight"/>
              </v:shape>
            </w:pict>
          </mc:Fallback>
        </mc:AlternateContent>
      </w:r>
    </w:p>
    <w:p w:rsidR="00A77471" w:rsidRPr="00C8296E" w:rsidRDefault="00A77471" w:rsidP="00465CF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65CFF">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65CFF">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65CFF">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65CFF">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65CFF">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65CFF">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465CFF">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lastRenderedPageBreak/>
        <w:t>Претендент для передачи указанных документов руководствуется информацией указанной в подпункте  3.2.3 настоящей документации о закупке.</w:t>
      </w:r>
    </w:p>
    <w:p w:rsidR="000A2848" w:rsidRDefault="004F6799">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РО-НКПЗАБ-23-0018».</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465CFF">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4F0B55">
      <w:pPr>
        <w:pStyle w:val="af8"/>
        <w:ind w:firstLine="0"/>
        <w:rPr>
          <w:sz w:val="28"/>
        </w:rPr>
      </w:pPr>
    </w:p>
    <w:p w:rsidR="005C58AF" w:rsidRDefault="005C58AF" w:rsidP="00465CF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65CF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65CF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65CFF">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465C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65C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465C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65CF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65CFF">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65CFF">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A2848" w:rsidRDefault="004F6799" w:rsidP="00465CFF">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65CFF">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A2848" w:rsidRDefault="00425950" w:rsidP="004F0B5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w:t>
      </w:r>
      <w:r w:rsidR="004F0B55">
        <w:rPr>
          <w:sz w:val="28"/>
          <w:szCs w:val="28"/>
        </w:rPr>
        <w:t>стоящей документации о закупке.</w:t>
      </w:r>
    </w:p>
    <w:p w:rsidR="00856650" w:rsidRDefault="00425950" w:rsidP="00465CFF">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65CFF">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2848" w:rsidRDefault="004F679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4F0B55">
      <w:pPr>
        <w:pStyle w:val="af8"/>
        <w:ind w:right="-1" w:firstLine="0"/>
        <w:rPr>
          <w:b/>
          <w:szCs w:val="28"/>
        </w:rPr>
      </w:pPr>
    </w:p>
    <w:p w:rsidR="00370C44" w:rsidRPr="004B366A" w:rsidRDefault="00370C44" w:rsidP="00465CF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65CF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465CFF">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465CF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65CFF">
      <w:pPr>
        <w:pStyle w:val="aff6"/>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465CF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65CFF">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65CF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65CF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65CF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65CF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65CFF">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465CFF">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65CF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465CFF">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465CF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465CF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65CF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65CF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65CFF">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65CF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465CF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65CF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65CF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65CFF">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465CF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65CFF">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65CF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65CF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65CF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65CF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65CFF">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465CFF">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65CFF">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65CFF">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465CF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65CF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65CF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465CFF">
      <w:pPr>
        <w:pStyle w:val="1a"/>
        <w:numPr>
          <w:ilvl w:val="1"/>
          <w:numId w:val="18"/>
        </w:numPr>
        <w:ind w:left="0" w:firstLine="709"/>
        <w:outlineLvl w:val="1"/>
        <w:rPr>
          <w:b/>
          <w:szCs w:val="28"/>
        </w:rPr>
      </w:pPr>
      <w:r>
        <w:rPr>
          <w:b/>
          <w:szCs w:val="28"/>
        </w:rPr>
        <w:t>Заключение договора</w:t>
      </w:r>
    </w:p>
    <w:p w:rsidR="000A6133" w:rsidRDefault="000A6133" w:rsidP="00465CFF">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A2848" w:rsidRDefault="004F6799" w:rsidP="00465CFF">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65CF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465CFF">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465CF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65CF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465CF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465CF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465CFF">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465CFF">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465CF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65CF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65CF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65CF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65CF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65CF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65CFF">
      <w:pPr>
        <w:pStyle w:val="aff6"/>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65CF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65CF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65CF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65CF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65CF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65CF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465CFF">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65CFF">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65CFF">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65CFF">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65CFF">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65CFF">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65CFF">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465CFF">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65CFF">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65CFF">
      <w:pPr>
        <w:pStyle w:val="1a"/>
        <w:numPr>
          <w:ilvl w:val="0"/>
          <w:numId w:val="22"/>
        </w:numPr>
        <w:ind w:left="0" w:firstLine="709"/>
        <w:rPr>
          <w:szCs w:val="28"/>
        </w:rPr>
      </w:pPr>
      <w:r>
        <w:t xml:space="preserve">При проведении многоэтапной процедуры Размещения оферты претендент(-ы), </w:t>
      </w:r>
      <w:r w:rsidR="004F6799">
        <w:t>не допущенные</w:t>
      </w:r>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65CFF">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4F0B55" w:rsidRDefault="00D83DFB" w:rsidP="004F0B55">
      <w:pPr>
        <w:spacing w:after="120"/>
        <w:jc w:val="center"/>
        <w:outlineLvl w:val="0"/>
        <w:rPr>
          <w:b/>
          <w:sz w:val="28"/>
          <w:szCs w:val="28"/>
        </w:rPr>
      </w:pPr>
      <w:r>
        <w:rPr>
          <w:rFonts w:eastAsia="MS Mincho"/>
          <w:b/>
          <w:bCs/>
          <w:sz w:val="32"/>
          <w:szCs w:val="32"/>
        </w:rPr>
        <w:t>Раздел 4. Техническое задание</w:t>
      </w:r>
    </w:p>
    <w:p w:rsidR="004F6799" w:rsidRPr="002B3F5D" w:rsidRDefault="004F6799" w:rsidP="00465CFF">
      <w:pPr>
        <w:pStyle w:val="aff6"/>
        <w:numPr>
          <w:ilvl w:val="0"/>
          <w:numId w:val="25"/>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КТ Благовещенск (далее – Товар) для нужд Контейнерного терминала Благовещенск филиала ПАО «ТрансКонтейнер» на Забайкальской железной дорог</w:t>
      </w:r>
      <w:r w:rsidR="0000693C">
        <w:rPr>
          <w:sz w:val="28"/>
          <w:szCs w:val="28"/>
        </w:rPr>
        <w:t>е</w:t>
      </w:r>
      <w:r>
        <w:rPr>
          <w:sz w:val="28"/>
          <w:szCs w:val="28"/>
        </w:rPr>
        <w:t>.</w:t>
      </w:r>
    </w:p>
    <w:p w:rsidR="004F6799" w:rsidRPr="002B3F5D" w:rsidRDefault="004F6799" w:rsidP="00465CFF">
      <w:pPr>
        <w:pStyle w:val="aff6"/>
        <w:numPr>
          <w:ilvl w:val="0"/>
          <w:numId w:val="25"/>
        </w:numPr>
        <w:ind w:left="0" w:firstLine="774"/>
        <w:jc w:val="both"/>
        <w:outlineLvl w:val="1"/>
        <w:rPr>
          <w:sz w:val="28"/>
          <w:szCs w:val="28"/>
        </w:rPr>
      </w:pPr>
      <w:r>
        <w:rPr>
          <w:sz w:val="28"/>
          <w:szCs w:val="28"/>
        </w:rPr>
        <w:t xml:space="preserve">Качество, безопасность, сроки поставки Товара должны соответствовать требованиям, предъявляемым к таким Товарам в соответствии с применимыми </w:t>
      </w:r>
      <w:r>
        <w:rPr>
          <w:sz w:val="28"/>
          <w:szCs w:val="28"/>
        </w:rPr>
        <w:lastRenderedPageBreak/>
        <w:t>законодательством, стандартами, обычаями делового оборота, настоящей документацией о закупке.</w:t>
      </w:r>
    </w:p>
    <w:p w:rsidR="004F6799" w:rsidRPr="002B3F5D" w:rsidRDefault="004F6799" w:rsidP="00465CFF">
      <w:pPr>
        <w:pStyle w:val="aff6"/>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4F6799" w:rsidRPr="002B3F5D" w:rsidRDefault="004F6799" w:rsidP="00465CFF">
      <w:pPr>
        <w:pStyle w:val="aff6"/>
        <w:numPr>
          <w:ilvl w:val="1"/>
          <w:numId w:val="25"/>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4F6799" w:rsidRPr="002B3F5D" w:rsidRDefault="004F6799" w:rsidP="00465CFF">
      <w:pPr>
        <w:pStyle w:val="aff6"/>
        <w:numPr>
          <w:ilvl w:val="1"/>
          <w:numId w:val="25"/>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4F6799" w:rsidRPr="002B3F5D" w:rsidRDefault="004F6799" w:rsidP="00465CFF">
      <w:pPr>
        <w:pStyle w:val="aff6"/>
        <w:numPr>
          <w:ilvl w:val="1"/>
          <w:numId w:val="25"/>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4F6799" w:rsidRPr="005C7A30" w:rsidRDefault="004F6799" w:rsidP="00465CFF">
      <w:pPr>
        <w:pStyle w:val="aff6"/>
        <w:numPr>
          <w:ilvl w:val="0"/>
          <w:numId w:val="25"/>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4F6799" w:rsidRPr="002B3F5D" w:rsidRDefault="004F6799" w:rsidP="00465CFF">
      <w:pPr>
        <w:pStyle w:val="aff6"/>
        <w:numPr>
          <w:ilvl w:val="0"/>
          <w:numId w:val="25"/>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4F6799" w:rsidRDefault="004F6799" w:rsidP="00465CFF">
      <w:pPr>
        <w:pStyle w:val="aff6"/>
        <w:numPr>
          <w:ilvl w:val="0"/>
          <w:numId w:val="25"/>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4F6799" w:rsidRPr="0082124C" w:rsidRDefault="004F6799" w:rsidP="004F6799">
      <w:pPr>
        <w:jc w:val="both"/>
        <w:outlineLvl w:val="1"/>
        <w:rPr>
          <w:sz w:val="28"/>
          <w:szCs w:val="28"/>
        </w:rPr>
      </w:pPr>
    </w:p>
    <w:tbl>
      <w:tblPr>
        <w:tblStyle w:val="afff1"/>
        <w:tblW w:w="0" w:type="auto"/>
        <w:tblInd w:w="108" w:type="dxa"/>
        <w:tblLook w:val="04A0" w:firstRow="1" w:lastRow="0" w:firstColumn="1" w:lastColumn="0" w:noHBand="0" w:noVBand="1"/>
      </w:tblPr>
      <w:tblGrid>
        <w:gridCol w:w="985"/>
        <w:gridCol w:w="5315"/>
        <w:gridCol w:w="3788"/>
      </w:tblGrid>
      <w:tr w:rsidR="004F6799" w:rsidRPr="002D7CCC" w:rsidTr="004F6799">
        <w:tc>
          <w:tcPr>
            <w:tcW w:w="993" w:type="dxa"/>
            <w:vAlign w:val="center"/>
          </w:tcPr>
          <w:p w:rsidR="004F6799" w:rsidRPr="002D7CCC" w:rsidRDefault="004F6799" w:rsidP="004F6799">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4F6799" w:rsidRPr="002D7CCC" w:rsidRDefault="004F6799" w:rsidP="004F6799">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5386" w:type="dxa"/>
            <w:vAlign w:val="center"/>
          </w:tcPr>
          <w:p w:rsidR="004F6799" w:rsidRPr="002D7CCC" w:rsidRDefault="004F6799" w:rsidP="004F6799">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крана козлового контейнерного</w:t>
            </w:r>
          </w:p>
        </w:tc>
        <w:tc>
          <w:tcPr>
            <w:tcW w:w="3827" w:type="dxa"/>
            <w:vAlign w:val="center"/>
          </w:tcPr>
          <w:p w:rsidR="004F6799" w:rsidRPr="002D7CCC" w:rsidRDefault="004F6799" w:rsidP="004F6799">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4F6799" w:rsidRPr="002D7CCC" w:rsidTr="004F6799">
        <w:tc>
          <w:tcPr>
            <w:tcW w:w="993" w:type="dxa"/>
            <w:vAlign w:val="center"/>
          </w:tcPr>
          <w:p w:rsidR="004F6799" w:rsidRPr="002D7CCC" w:rsidRDefault="004F6799" w:rsidP="004F6799">
            <w:pPr>
              <w:pStyle w:val="af8"/>
              <w:ind w:firstLine="0"/>
              <w:jc w:val="center"/>
              <w:outlineLvl w:val="0"/>
              <w:rPr>
                <w:rFonts w:eastAsia="Times New Roman"/>
                <w:sz w:val="28"/>
                <w:szCs w:val="28"/>
              </w:rPr>
            </w:pPr>
            <w:r>
              <w:rPr>
                <w:rFonts w:eastAsia="Times New Roman"/>
                <w:sz w:val="28"/>
                <w:szCs w:val="28"/>
              </w:rPr>
              <w:t>1</w:t>
            </w:r>
          </w:p>
        </w:tc>
        <w:tc>
          <w:tcPr>
            <w:tcW w:w="5386" w:type="dxa"/>
            <w:vAlign w:val="center"/>
          </w:tcPr>
          <w:p w:rsidR="004F6799" w:rsidRPr="002D7CCC" w:rsidRDefault="004F6799" w:rsidP="004F6799">
            <w:pPr>
              <w:pStyle w:val="af8"/>
              <w:ind w:firstLine="0"/>
              <w:jc w:val="center"/>
              <w:outlineLvl w:val="0"/>
              <w:rPr>
                <w:rFonts w:eastAsia="Times New Roman"/>
                <w:sz w:val="28"/>
                <w:szCs w:val="28"/>
              </w:rPr>
            </w:pPr>
            <w:r>
              <w:rPr>
                <w:rFonts w:eastAsia="Times New Roman"/>
                <w:sz w:val="28"/>
                <w:szCs w:val="28"/>
              </w:rPr>
              <w:t>КК Кнт 36-25/5/7-12,5-А6, У1, зав. № 81.</w:t>
            </w:r>
          </w:p>
        </w:tc>
        <w:tc>
          <w:tcPr>
            <w:tcW w:w="3827" w:type="dxa"/>
            <w:vMerge w:val="restart"/>
          </w:tcPr>
          <w:p w:rsidR="004F6799" w:rsidRPr="00E830EE" w:rsidRDefault="004F6799" w:rsidP="004F6799">
            <w:pPr>
              <w:jc w:val="cente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4F6799" w:rsidRPr="002D7CCC" w:rsidTr="004F6799">
        <w:tc>
          <w:tcPr>
            <w:tcW w:w="993" w:type="dxa"/>
            <w:vAlign w:val="center"/>
          </w:tcPr>
          <w:p w:rsidR="004F6799" w:rsidRPr="002D7CCC" w:rsidRDefault="004F6799" w:rsidP="004F6799">
            <w:pPr>
              <w:pStyle w:val="af8"/>
              <w:ind w:firstLine="0"/>
              <w:jc w:val="center"/>
              <w:outlineLvl w:val="0"/>
              <w:rPr>
                <w:rFonts w:eastAsia="Times New Roman"/>
                <w:sz w:val="28"/>
                <w:szCs w:val="28"/>
              </w:rPr>
            </w:pPr>
            <w:r>
              <w:rPr>
                <w:rFonts w:eastAsia="Times New Roman"/>
                <w:sz w:val="28"/>
                <w:szCs w:val="28"/>
              </w:rPr>
              <w:t>2</w:t>
            </w:r>
          </w:p>
        </w:tc>
        <w:tc>
          <w:tcPr>
            <w:tcW w:w="5386" w:type="dxa"/>
            <w:vAlign w:val="center"/>
          </w:tcPr>
          <w:p w:rsidR="004F6799" w:rsidRPr="002D7CCC" w:rsidRDefault="004F6799" w:rsidP="004F6799">
            <w:pPr>
              <w:pStyle w:val="af8"/>
              <w:ind w:firstLine="0"/>
              <w:jc w:val="center"/>
              <w:outlineLvl w:val="0"/>
              <w:rPr>
                <w:rFonts w:eastAsia="Times New Roman"/>
                <w:sz w:val="28"/>
                <w:szCs w:val="28"/>
              </w:rPr>
            </w:pPr>
            <w:r>
              <w:rPr>
                <w:rFonts w:eastAsia="Times New Roman"/>
                <w:sz w:val="28"/>
                <w:szCs w:val="28"/>
              </w:rPr>
              <w:t>ККСП36-А6-Ч-УК-16 (5;7)-9,5-У1, зав. № 1332.</w:t>
            </w:r>
          </w:p>
        </w:tc>
        <w:tc>
          <w:tcPr>
            <w:tcW w:w="3827" w:type="dxa"/>
            <w:vMerge/>
          </w:tcPr>
          <w:p w:rsidR="004F6799" w:rsidRPr="002D7CCC" w:rsidRDefault="004F6799" w:rsidP="004F6799">
            <w:pPr>
              <w:pStyle w:val="af8"/>
              <w:ind w:firstLine="0"/>
              <w:jc w:val="center"/>
              <w:outlineLvl w:val="0"/>
              <w:rPr>
                <w:b/>
                <w:bCs/>
                <w:sz w:val="28"/>
                <w:szCs w:val="28"/>
              </w:rPr>
            </w:pPr>
          </w:p>
        </w:tc>
      </w:tr>
    </w:tbl>
    <w:p w:rsidR="004F6799" w:rsidRPr="002B3F5D" w:rsidRDefault="004F6799" w:rsidP="00465CFF">
      <w:pPr>
        <w:pStyle w:val="aff6"/>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4F6799" w:rsidRPr="002B3F5D" w:rsidRDefault="004F6799" w:rsidP="00465CFF">
      <w:pPr>
        <w:pStyle w:val="aff6"/>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4F6799" w:rsidRPr="002B3F5D" w:rsidRDefault="004F6799" w:rsidP="00465CFF">
      <w:pPr>
        <w:pStyle w:val="aff6"/>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4F6799" w:rsidRDefault="004F6799" w:rsidP="00465CFF">
      <w:pPr>
        <w:pStyle w:val="aff6"/>
        <w:numPr>
          <w:ilvl w:val="0"/>
          <w:numId w:val="25"/>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№4 к настоящей документации о закупке).</w:t>
      </w:r>
    </w:p>
    <w:p w:rsidR="004F6799" w:rsidRPr="003D6117" w:rsidRDefault="004F6799" w:rsidP="00465CFF">
      <w:pPr>
        <w:pStyle w:val="aff6"/>
        <w:numPr>
          <w:ilvl w:val="0"/>
          <w:numId w:val="25"/>
        </w:numPr>
        <w:ind w:left="0" w:firstLine="774"/>
        <w:jc w:val="both"/>
        <w:outlineLvl w:val="1"/>
        <w:rPr>
          <w:sz w:val="28"/>
          <w:szCs w:val="28"/>
        </w:rPr>
      </w:pPr>
      <w:r>
        <w:rPr>
          <w:sz w:val="28"/>
          <w:szCs w:val="28"/>
        </w:rPr>
        <w:t>Место поставки товара: Российская Федерация, Амурская область, г. Благовещенск, ул. Богдана Хмельницкого, 130.</w:t>
      </w:r>
    </w:p>
    <w:p w:rsidR="004F6799" w:rsidRPr="00C91EBF" w:rsidRDefault="004F6799" w:rsidP="00465CFF">
      <w:pPr>
        <w:pStyle w:val="aff6"/>
        <w:numPr>
          <w:ilvl w:val="0"/>
          <w:numId w:val="25"/>
        </w:numPr>
        <w:ind w:left="0" w:firstLine="774"/>
        <w:jc w:val="both"/>
        <w:outlineLvl w:val="1"/>
        <w:rPr>
          <w:sz w:val="28"/>
          <w:szCs w:val="28"/>
        </w:rPr>
      </w:pPr>
      <w:r>
        <w:rPr>
          <w:sz w:val="28"/>
          <w:szCs w:val="28"/>
        </w:rPr>
        <w:t>Срок поставки Товара согласуется сторонами в Заявке на Товар.</w:t>
      </w:r>
    </w:p>
    <w:p w:rsidR="004F6799" w:rsidRPr="00C91EBF" w:rsidRDefault="004F6799" w:rsidP="004F6799">
      <w:pPr>
        <w:pStyle w:val="aff6"/>
        <w:ind w:left="0" w:firstLine="774"/>
        <w:jc w:val="both"/>
        <w:outlineLvl w:val="1"/>
        <w:rPr>
          <w:bCs/>
          <w:sz w:val="28"/>
          <w:szCs w:val="28"/>
        </w:rPr>
      </w:pPr>
      <w:r>
        <w:rPr>
          <w:sz w:val="28"/>
          <w:szCs w:val="28"/>
        </w:rPr>
        <w:lastRenderedPageBreak/>
        <w:t>Период поставки (срок действия Договора) – с даты заключения Договора - д</w:t>
      </w:r>
      <w:r>
        <w:rPr>
          <w:bCs/>
          <w:sz w:val="28"/>
          <w:szCs w:val="28"/>
        </w:rPr>
        <w:t>о 31 декабря 2024 года.</w:t>
      </w:r>
    </w:p>
    <w:p w:rsidR="004F6799" w:rsidRDefault="004F6799" w:rsidP="004F6799">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4F6799" w:rsidRPr="00344F78" w:rsidRDefault="004F6799" w:rsidP="004F6799">
      <w:pPr>
        <w:ind w:firstLine="774"/>
        <w:contextualSpacing/>
        <w:jc w:val="both"/>
        <w:rPr>
          <w:sz w:val="28"/>
          <w:szCs w:val="28"/>
        </w:rPr>
      </w:pPr>
      <w:r>
        <w:rPr>
          <w:rStyle w:val="fontstyle01"/>
          <w:rFonts w:ascii="Times New Roman" w:hAnsi="Times New Roman"/>
          <w:sz w:val="28"/>
          <w:szCs w:val="28"/>
        </w:rPr>
        <w:t>Цена по Закупке в процессе ее исполнения может</w:t>
      </w:r>
      <w:r>
        <w:rPr>
          <w:color w:val="000000"/>
          <w:sz w:val="28"/>
          <w:szCs w:val="28"/>
        </w:rPr>
        <w:br/>
      </w:r>
      <w:r>
        <w:rPr>
          <w:rStyle w:val="fontstyle01"/>
          <w:rFonts w:ascii="Times New Roman" w:hAnsi="Times New Roman"/>
          <w:sz w:val="28"/>
          <w:szCs w:val="28"/>
        </w:rPr>
        <w:t>быть увеличена без проведения дополнительных закупочных процедур, не более чем на 30%от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4F6799" w:rsidRPr="00C91EBF" w:rsidRDefault="004F6799" w:rsidP="004F6799">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F6799" w:rsidRPr="00C91EBF" w:rsidRDefault="004F6799" w:rsidP="004F6799">
      <w:pPr>
        <w:pStyle w:val="1a"/>
        <w:ind w:firstLine="709"/>
        <w:rPr>
          <w:szCs w:val="28"/>
        </w:rPr>
      </w:pPr>
      <w:r>
        <w:rPr>
          <w:bCs/>
          <w:szCs w:val="28"/>
        </w:rPr>
        <w:t xml:space="preserve">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98"/>
        <w:gridCol w:w="7200"/>
      </w:tblGrid>
      <w:tr w:rsidR="002E18D3" w:rsidRPr="00F86FAA" w:rsidTr="002A5851">
        <w:tc>
          <w:tcPr>
            <w:tcW w:w="567" w:type="dxa"/>
            <w:vAlign w:val="center"/>
          </w:tcPr>
          <w:p w:rsidR="002E18D3" w:rsidRPr="00F5735B" w:rsidRDefault="00F5735B" w:rsidP="00E47C4C">
            <w:pPr>
              <w:pStyle w:val="Default"/>
              <w:jc w:val="center"/>
              <w:rPr>
                <w:b/>
                <w:color w:val="auto"/>
              </w:rPr>
            </w:pPr>
            <w:r>
              <w:rPr>
                <w:b/>
                <w:color w:val="auto"/>
              </w:rPr>
              <w:t>№п/п</w:t>
            </w:r>
          </w:p>
        </w:tc>
        <w:tc>
          <w:tcPr>
            <w:tcW w:w="2098"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2A5851">
        <w:tc>
          <w:tcPr>
            <w:tcW w:w="567" w:type="dxa"/>
          </w:tcPr>
          <w:p w:rsidR="002E18D3" w:rsidRPr="00F86FAA" w:rsidRDefault="002E18D3" w:rsidP="00E47C4C">
            <w:pPr>
              <w:pStyle w:val="1a"/>
              <w:ind w:left="-57" w:right="-108" w:firstLine="0"/>
              <w:rPr>
                <w:b/>
                <w:sz w:val="24"/>
                <w:szCs w:val="24"/>
              </w:rPr>
            </w:pPr>
            <w:r>
              <w:rPr>
                <w:b/>
                <w:sz w:val="24"/>
                <w:szCs w:val="24"/>
              </w:rPr>
              <w:t>1.</w:t>
            </w:r>
          </w:p>
        </w:tc>
        <w:tc>
          <w:tcPr>
            <w:tcW w:w="2098" w:type="dxa"/>
          </w:tcPr>
          <w:p w:rsidR="002E18D3" w:rsidRPr="00F86FAA" w:rsidRDefault="002E18D3">
            <w:pPr>
              <w:pStyle w:val="Default"/>
              <w:rPr>
                <w:b/>
                <w:color w:val="auto"/>
              </w:rPr>
            </w:pPr>
            <w:r>
              <w:rPr>
                <w:b/>
                <w:color w:val="auto"/>
              </w:rPr>
              <w:t>Предмет Размещения оферты</w:t>
            </w:r>
          </w:p>
        </w:tc>
        <w:tc>
          <w:tcPr>
            <w:tcW w:w="7200" w:type="dxa"/>
          </w:tcPr>
          <w:p w:rsidR="000A2848" w:rsidRDefault="004F6799" w:rsidP="004F6799">
            <w:pPr>
              <w:pStyle w:val="1a"/>
              <w:ind w:firstLine="397"/>
              <w:rPr>
                <w:sz w:val="24"/>
                <w:szCs w:val="24"/>
              </w:rPr>
            </w:pPr>
            <w:r>
              <w:rPr>
                <w:sz w:val="24"/>
                <w:szCs w:val="24"/>
              </w:rPr>
              <w:t>Закупка способом размещения оферты № РО-НКПЗАБ-23-0018 по предмету закупки "Поставка запасных частей для кранов козловых контейнерных для нужд Контейнерного терминала Благовещенск филиала ПАО «ТрансКонтейнер» на Забайкальской железной дороге"</w:t>
            </w:r>
          </w:p>
        </w:tc>
      </w:tr>
      <w:tr w:rsidR="00EF2E59" w:rsidRPr="00F86FAA" w:rsidTr="002A5851">
        <w:tc>
          <w:tcPr>
            <w:tcW w:w="567" w:type="dxa"/>
          </w:tcPr>
          <w:p w:rsidR="00EF2E59" w:rsidRPr="00F86FAA" w:rsidRDefault="00EF2E59" w:rsidP="00E47C4C">
            <w:pPr>
              <w:pStyle w:val="1a"/>
              <w:ind w:left="-57" w:right="-108" w:firstLine="0"/>
              <w:rPr>
                <w:b/>
                <w:sz w:val="24"/>
                <w:szCs w:val="24"/>
              </w:rPr>
            </w:pPr>
            <w:r>
              <w:rPr>
                <w:b/>
                <w:sz w:val="24"/>
                <w:szCs w:val="24"/>
              </w:rPr>
              <w:t>2.</w:t>
            </w:r>
          </w:p>
        </w:tc>
        <w:tc>
          <w:tcPr>
            <w:tcW w:w="209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A2848" w:rsidRDefault="004F6799">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A2848" w:rsidRDefault="004F6799">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0A2848" w:rsidRDefault="004F6799">
            <w:pPr>
              <w:pStyle w:val="1a"/>
              <w:ind w:firstLine="0"/>
              <w:rPr>
                <w:sz w:val="24"/>
                <w:szCs w:val="24"/>
              </w:rPr>
            </w:pPr>
            <w:r>
              <w:rPr>
                <w:sz w:val="24"/>
                <w:szCs w:val="24"/>
              </w:rPr>
              <w:t>Адрес: Российская Федерация, 672000, г. Чита, ул. Анохина, д. 91, корпус 2</w:t>
            </w:r>
          </w:p>
          <w:p w:rsidR="004F6799" w:rsidRDefault="004F6799">
            <w:pPr>
              <w:rPr>
                <w:rFonts w:ascii="Calibri" w:hAnsi="Calibri" w:cs="Calibri"/>
                <w:color w:val="000000"/>
                <w:sz w:val="22"/>
                <w:szCs w:val="22"/>
                <w:lang w:eastAsia="ru-RU"/>
              </w:rPr>
            </w:pPr>
            <w:r>
              <w:t xml:space="preserve">Контактное(-ые) лицо(-а) Заказчика: Середин Андрей Андреевич, тел. +7(495)7881717(6355), электронный адрес </w:t>
            </w:r>
            <w:hyperlink r:id="rId20" w:history="1">
              <w:r w:rsidRPr="00D67E91">
                <w:rPr>
                  <w:rStyle w:val="a7"/>
                </w:rPr>
                <w:t>seredinaa@trcont.ru</w:t>
              </w:r>
            </w:hyperlink>
            <w:r>
              <w:t>.</w:t>
            </w:r>
          </w:p>
          <w:p w:rsidR="000A2848" w:rsidRPr="004F6799" w:rsidRDefault="004F6799" w:rsidP="004F6799">
            <w:pPr>
              <w:pStyle w:val="1a"/>
              <w:ind w:firstLine="0"/>
              <w:rPr>
                <w:sz w:val="24"/>
                <w:szCs w:val="24"/>
              </w:rPr>
            </w:pPr>
            <w:r>
              <w:rPr>
                <w:sz w:val="24"/>
                <w:szCs w:val="24"/>
              </w:rPr>
              <w:t xml:space="preserve">Контактное(-ые) лицо(-а) Организатора: Юлия Евгеньевна Горбатовская, тел./ +7(495)7881717(6363), электронный адрес </w:t>
            </w:r>
            <w:r>
              <w:rPr>
                <w:sz w:val="24"/>
                <w:szCs w:val="24"/>
                <w:lang w:val="en-US"/>
              </w:rPr>
              <w:t>GorbatovskaiaIUE</w:t>
            </w:r>
            <w:r w:rsidRPr="004F6799">
              <w:rPr>
                <w:sz w:val="24"/>
                <w:szCs w:val="24"/>
              </w:rPr>
              <w:t>@</w:t>
            </w:r>
            <w:r>
              <w:rPr>
                <w:sz w:val="24"/>
                <w:szCs w:val="24"/>
                <w:lang w:val="en-US"/>
              </w:rPr>
              <w:t>trcont</w:t>
            </w:r>
            <w:r w:rsidRPr="004F6799">
              <w:rPr>
                <w:sz w:val="24"/>
                <w:szCs w:val="24"/>
              </w:rPr>
              <w:t>.</w:t>
            </w:r>
            <w:r>
              <w:rPr>
                <w:sz w:val="24"/>
                <w:szCs w:val="24"/>
                <w:lang w:val="en-US"/>
              </w:rPr>
              <w:t>ru</w:t>
            </w:r>
            <w:r>
              <w:rPr>
                <w:sz w:val="24"/>
                <w:szCs w:val="24"/>
              </w:rPr>
              <w:t>.</w:t>
            </w:r>
          </w:p>
          <w:p w:rsidR="000A2848" w:rsidRDefault="004F6799">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4762D6" w:rsidRPr="00F86FAA" w:rsidTr="002A5851">
        <w:tc>
          <w:tcPr>
            <w:tcW w:w="567" w:type="dxa"/>
          </w:tcPr>
          <w:p w:rsidR="004762D6" w:rsidRPr="00F86FAA" w:rsidRDefault="004762D6" w:rsidP="00E47C4C">
            <w:pPr>
              <w:pStyle w:val="1a"/>
              <w:ind w:left="-57" w:right="-108" w:firstLine="0"/>
              <w:rPr>
                <w:b/>
                <w:sz w:val="24"/>
                <w:szCs w:val="24"/>
              </w:rPr>
            </w:pPr>
            <w:r>
              <w:rPr>
                <w:b/>
                <w:sz w:val="24"/>
                <w:szCs w:val="24"/>
              </w:rPr>
              <w:t>3.</w:t>
            </w:r>
          </w:p>
        </w:tc>
        <w:tc>
          <w:tcPr>
            <w:tcW w:w="2098"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A2848" w:rsidRDefault="004F6799">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w:t>
            </w:r>
            <w:r w:rsidR="004F0B55">
              <w:rPr>
                <w:sz w:val="24"/>
                <w:szCs w:val="24"/>
              </w:rPr>
              <w:t xml:space="preserve">урсной комиссией) коллегиальным </w:t>
            </w:r>
            <w:r>
              <w:rPr>
                <w:sz w:val="24"/>
                <w:szCs w:val="24"/>
              </w:rPr>
              <w:t>органом сформированным в филиале ПАО «ТрансКонтейнер» на Забайкальской железной дороге</w:t>
            </w:r>
          </w:p>
          <w:p w:rsidR="000A2848" w:rsidRDefault="004F6799">
            <w:pPr>
              <w:pStyle w:val="1a"/>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2A5851">
        <w:tc>
          <w:tcPr>
            <w:tcW w:w="567" w:type="dxa"/>
          </w:tcPr>
          <w:p w:rsidR="00FA3C13" w:rsidRPr="00F86FAA" w:rsidRDefault="00856650" w:rsidP="00E47C4C">
            <w:pPr>
              <w:pStyle w:val="1a"/>
              <w:ind w:left="-57" w:right="-108" w:firstLine="0"/>
              <w:rPr>
                <w:b/>
                <w:sz w:val="24"/>
                <w:szCs w:val="24"/>
              </w:rPr>
            </w:pPr>
            <w:r>
              <w:rPr>
                <w:b/>
                <w:sz w:val="24"/>
                <w:szCs w:val="24"/>
              </w:rPr>
              <w:t>4.</w:t>
            </w:r>
          </w:p>
        </w:tc>
        <w:tc>
          <w:tcPr>
            <w:tcW w:w="209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2A5851">
        <w:tc>
          <w:tcPr>
            <w:tcW w:w="567" w:type="dxa"/>
          </w:tcPr>
          <w:p w:rsidR="002B6BE9" w:rsidRPr="00F86FAA" w:rsidRDefault="00856650" w:rsidP="00E47C4C">
            <w:pPr>
              <w:pStyle w:val="1a"/>
              <w:ind w:left="-57" w:right="-108" w:firstLine="0"/>
              <w:rPr>
                <w:b/>
                <w:sz w:val="24"/>
                <w:szCs w:val="24"/>
              </w:rPr>
            </w:pPr>
            <w:r>
              <w:rPr>
                <w:b/>
                <w:sz w:val="24"/>
                <w:szCs w:val="24"/>
              </w:rPr>
              <w:t>5.</w:t>
            </w:r>
          </w:p>
        </w:tc>
        <w:tc>
          <w:tcPr>
            <w:tcW w:w="2098"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0A2848" w:rsidRDefault="004F6799">
            <w:pPr>
              <w:pStyle w:val="1a"/>
              <w:ind w:firstLine="397"/>
              <w:rPr>
                <w:sz w:val="24"/>
                <w:szCs w:val="24"/>
              </w:rPr>
            </w:pPr>
            <w:r>
              <w:rPr>
                <w:sz w:val="24"/>
                <w:szCs w:val="24"/>
              </w:rPr>
              <w:lastRenderedPageBreak/>
              <w:t xml:space="preserve">Начальная (максимальная) цена договора составляет 3000000 (три миллиона) рублей 00 копеек с учетом всех налогов (кроме </w:t>
            </w:r>
            <w:r>
              <w:rPr>
                <w:sz w:val="24"/>
                <w:szCs w:val="24"/>
              </w:rPr>
              <w:lastRenderedPageBreak/>
              <w:t>НДС).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Сумма НДС и условия начисления определяются в соответствии с законод</w:t>
            </w:r>
            <w:r w:rsidR="004F0B55">
              <w:rPr>
                <w:sz w:val="24"/>
                <w:szCs w:val="24"/>
              </w:rPr>
              <w:t>ательством Российской Федерации</w:t>
            </w:r>
            <w:r>
              <w:rPr>
                <w:sz w:val="24"/>
                <w:szCs w:val="24"/>
              </w:rPr>
              <w:t>.</w:t>
            </w:r>
          </w:p>
        </w:tc>
      </w:tr>
      <w:tr w:rsidR="00856650" w:rsidRPr="00F86FAA" w:rsidTr="002A5851">
        <w:tc>
          <w:tcPr>
            <w:tcW w:w="567"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098"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A2848" w:rsidRDefault="004F6799">
            <w:pPr>
              <w:jc w:val="both"/>
              <w:rPr>
                <w:b/>
              </w:rPr>
            </w:pPr>
            <w:r>
              <w:t>«09» октября 2023 года</w:t>
            </w:r>
          </w:p>
        </w:tc>
      </w:tr>
      <w:tr w:rsidR="005C4BFB" w:rsidRPr="00F86FAA" w:rsidTr="002A5851">
        <w:tc>
          <w:tcPr>
            <w:tcW w:w="567" w:type="dxa"/>
          </w:tcPr>
          <w:p w:rsidR="005C4BFB" w:rsidRPr="00856650" w:rsidRDefault="005C4BFB" w:rsidP="00E47C4C">
            <w:pPr>
              <w:pStyle w:val="1a"/>
              <w:ind w:left="-57" w:right="-108" w:firstLine="0"/>
              <w:rPr>
                <w:b/>
                <w:sz w:val="24"/>
                <w:szCs w:val="24"/>
              </w:rPr>
            </w:pPr>
            <w:r>
              <w:rPr>
                <w:b/>
                <w:sz w:val="24"/>
                <w:szCs w:val="24"/>
              </w:rPr>
              <w:t>7.</w:t>
            </w:r>
          </w:p>
        </w:tc>
        <w:tc>
          <w:tcPr>
            <w:tcW w:w="2098"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A2848" w:rsidRDefault="00986CF3">
            <w:pPr>
              <w:pStyle w:val="1a"/>
              <w:ind w:firstLine="397"/>
              <w:rPr>
                <w:b/>
                <w:sz w:val="24"/>
                <w:szCs w:val="24"/>
              </w:rPr>
            </w:pPr>
            <w:r>
              <w:rPr>
                <w:sz w:val="24"/>
                <w:szCs w:val="24"/>
              </w:rPr>
              <w:t xml:space="preserve">Заявки принимаются ежедневно по рабочим дням с даты, указанной в пункте 6 Информационной карты и до </w:t>
            </w:r>
            <w:r w:rsidRPr="00BC2387">
              <w:rPr>
                <w:sz w:val="24"/>
                <w:szCs w:val="24"/>
              </w:rPr>
              <w:t>1</w:t>
            </w:r>
            <w:r w:rsidRPr="0080590E">
              <w:rPr>
                <w:sz w:val="24"/>
                <w:szCs w:val="24"/>
              </w:rPr>
              <w:t>0</w:t>
            </w:r>
            <w:r w:rsidRPr="00BC2387">
              <w:rPr>
                <w:sz w:val="24"/>
                <w:szCs w:val="24"/>
              </w:rPr>
              <w:t xml:space="preserve"> часов </w:t>
            </w:r>
            <w:r>
              <w:rPr>
                <w:sz w:val="24"/>
                <w:szCs w:val="24"/>
              </w:rPr>
              <w:t>00</w:t>
            </w:r>
            <w:r w:rsidRPr="00BC2387">
              <w:rPr>
                <w:sz w:val="24"/>
                <w:szCs w:val="24"/>
              </w:rPr>
              <w:t xml:space="preserve"> минут московского времени </w:t>
            </w:r>
            <w:r>
              <w:rPr>
                <w:sz w:val="24"/>
                <w:szCs w:val="24"/>
              </w:rPr>
              <w:t>17 октября</w:t>
            </w:r>
            <w:r w:rsidRPr="000007BB">
              <w:rPr>
                <w:sz w:val="24"/>
                <w:szCs w:val="24"/>
              </w:rPr>
              <w:t xml:space="preserve"> 2023 г.</w:t>
            </w:r>
            <w:r>
              <w:rPr>
                <w:sz w:val="24"/>
                <w:szCs w:val="24"/>
              </w:rPr>
              <w:t xml:space="preserve"> по адресу, указанному в пункте 2 Информационной карты.</w:t>
            </w:r>
            <w:bookmarkStart w:id="16" w:name="_GoBack"/>
            <w:bookmarkEnd w:id="16"/>
          </w:p>
        </w:tc>
      </w:tr>
      <w:tr w:rsidR="003E2C12" w:rsidRPr="00F86FAA" w:rsidTr="002A5851">
        <w:tc>
          <w:tcPr>
            <w:tcW w:w="567" w:type="dxa"/>
          </w:tcPr>
          <w:p w:rsidR="003E2C12" w:rsidRPr="00F86FAA" w:rsidRDefault="00747369" w:rsidP="00E47C4C">
            <w:pPr>
              <w:pStyle w:val="1a"/>
              <w:ind w:left="-57" w:right="-108" w:firstLine="0"/>
              <w:rPr>
                <w:b/>
                <w:sz w:val="24"/>
                <w:szCs w:val="24"/>
              </w:rPr>
            </w:pPr>
            <w:r>
              <w:rPr>
                <w:b/>
                <w:sz w:val="24"/>
                <w:szCs w:val="24"/>
              </w:rPr>
              <w:t>8.</w:t>
            </w:r>
          </w:p>
        </w:tc>
        <w:tc>
          <w:tcPr>
            <w:tcW w:w="2098"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A2848" w:rsidRPr="008E566D" w:rsidRDefault="004F6799" w:rsidP="004F6799">
            <w:pPr>
              <w:pStyle w:val="1a"/>
              <w:ind w:firstLine="397"/>
              <w:rPr>
                <w:sz w:val="24"/>
                <w:szCs w:val="24"/>
                <w:highlight w:val="cyan"/>
              </w:rPr>
            </w:pPr>
            <w:r>
              <w:rPr>
                <w:sz w:val="24"/>
                <w:szCs w:val="24"/>
              </w:rPr>
              <w:t>Вскрытие, рассмотрение, оценка и сопоставление Заявок состоится «18» октября 2023 г. 11 час. 00 мин. московского времени по адресу, указанному в пункте 2 Информационной карты.</w:t>
            </w:r>
          </w:p>
        </w:tc>
      </w:tr>
      <w:tr w:rsidR="003E2C12" w:rsidRPr="00F86FAA" w:rsidTr="002A5851">
        <w:tc>
          <w:tcPr>
            <w:tcW w:w="567" w:type="dxa"/>
          </w:tcPr>
          <w:p w:rsidR="003E2C12" w:rsidRPr="00F86FAA" w:rsidRDefault="00856650" w:rsidP="00E47C4C">
            <w:pPr>
              <w:pStyle w:val="1a"/>
              <w:ind w:left="-57" w:right="-108" w:firstLine="0"/>
              <w:rPr>
                <w:b/>
                <w:sz w:val="24"/>
                <w:szCs w:val="24"/>
              </w:rPr>
            </w:pPr>
            <w:r>
              <w:rPr>
                <w:b/>
                <w:sz w:val="24"/>
                <w:szCs w:val="24"/>
              </w:rPr>
              <w:t>9.</w:t>
            </w:r>
          </w:p>
        </w:tc>
        <w:tc>
          <w:tcPr>
            <w:tcW w:w="2098" w:type="dxa"/>
          </w:tcPr>
          <w:p w:rsidR="003E2C12" w:rsidRPr="00F86FAA" w:rsidRDefault="009830CC" w:rsidP="008035D3">
            <w:pPr>
              <w:pStyle w:val="Default"/>
              <w:rPr>
                <w:b/>
                <w:color w:val="auto"/>
              </w:rPr>
            </w:pPr>
            <w:r>
              <w:rPr>
                <w:b/>
                <w:color w:val="auto"/>
              </w:rPr>
              <w:t>Подведение итогов</w:t>
            </w:r>
          </w:p>
        </w:tc>
        <w:tc>
          <w:tcPr>
            <w:tcW w:w="7200" w:type="dxa"/>
          </w:tcPr>
          <w:p w:rsidR="000A2848" w:rsidRDefault="004F6799">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«17» ноября 2023 г. 10 час. 00 мин.</w:t>
            </w:r>
            <w:bookmarkEnd w:id="17"/>
            <w:bookmarkEnd w:id="18"/>
            <w:bookmarkEnd w:id="19"/>
            <w:r>
              <w:rPr>
                <w:sz w:val="24"/>
                <w:szCs w:val="24"/>
              </w:rPr>
              <w:t xml:space="preserve"> московского времени по адресу, указанному в пункте 3 Информационной карты.</w:t>
            </w:r>
          </w:p>
        </w:tc>
      </w:tr>
      <w:tr w:rsidR="00856650" w:rsidRPr="00F86FAA" w:rsidTr="002A5851">
        <w:tc>
          <w:tcPr>
            <w:tcW w:w="567" w:type="dxa"/>
          </w:tcPr>
          <w:p w:rsidR="00856650" w:rsidRPr="00F86FAA" w:rsidRDefault="00856650" w:rsidP="00E47C4C">
            <w:pPr>
              <w:pStyle w:val="1a"/>
              <w:ind w:left="-57" w:right="-108" w:firstLine="0"/>
              <w:rPr>
                <w:b/>
                <w:sz w:val="24"/>
                <w:szCs w:val="24"/>
              </w:rPr>
            </w:pPr>
            <w:r>
              <w:rPr>
                <w:b/>
                <w:sz w:val="24"/>
                <w:szCs w:val="24"/>
              </w:rPr>
              <w:t>10.</w:t>
            </w:r>
          </w:p>
        </w:tc>
        <w:tc>
          <w:tcPr>
            <w:tcW w:w="2098" w:type="dxa"/>
          </w:tcPr>
          <w:p w:rsidR="00856650" w:rsidRPr="00F86FAA" w:rsidRDefault="00856650" w:rsidP="007043AB">
            <w:pPr>
              <w:pStyle w:val="Default"/>
              <w:rPr>
                <w:b/>
                <w:color w:val="auto"/>
              </w:rPr>
            </w:pPr>
            <w:r>
              <w:rPr>
                <w:b/>
                <w:color w:val="auto"/>
              </w:rPr>
              <w:t>Количество лотов</w:t>
            </w:r>
          </w:p>
        </w:tc>
        <w:tc>
          <w:tcPr>
            <w:tcW w:w="7200" w:type="dxa"/>
          </w:tcPr>
          <w:p w:rsidR="000A2848" w:rsidRDefault="004F6799">
            <w:pPr>
              <w:pStyle w:val="1a"/>
              <w:ind w:firstLine="0"/>
              <w:rPr>
                <w:b/>
                <w:sz w:val="24"/>
                <w:szCs w:val="24"/>
                <w:lang w:val="en-US"/>
              </w:rPr>
            </w:pPr>
            <w:r>
              <w:rPr>
                <w:sz w:val="24"/>
                <w:szCs w:val="24"/>
                <w:lang w:val="en-US"/>
              </w:rPr>
              <w:t>один лот</w:t>
            </w:r>
          </w:p>
        </w:tc>
      </w:tr>
      <w:tr w:rsidR="00856650" w:rsidRPr="00F86FAA" w:rsidTr="002A5851">
        <w:tc>
          <w:tcPr>
            <w:tcW w:w="567" w:type="dxa"/>
          </w:tcPr>
          <w:p w:rsidR="00856650" w:rsidRPr="00F86FAA" w:rsidRDefault="00856650" w:rsidP="00E47C4C">
            <w:pPr>
              <w:pStyle w:val="1a"/>
              <w:ind w:left="-57" w:right="-108" w:firstLine="0"/>
              <w:rPr>
                <w:b/>
                <w:sz w:val="24"/>
                <w:szCs w:val="24"/>
              </w:rPr>
            </w:pPr>
            <w:r>
              <w:rPr>
                <w:b/>
                <w:sz w:val="24"/>
                <w:szCs w:val="24"/>
              </w:rPr>
              <w:t>11.</w:t>
            </w:r>
          </w:p>
        </w:tc>
        <w:tc>
          <w:tcPr>
            <w:tcW w:w="2098" w:type="dxa"/>
          </w:tcPr>
          <w:p w:rsidR="00856650" w:rsidRPr="00F86FAA" w:rsidRDefault="00856650" w:rsidP="007043AB">
            <w:pPr>
              <w:pStyle w:val="Default"/>
              <w:rPr>
                <w:b/>
                <w:color w:val="auto"/>
              </w:rPr>
            </w:pPr>
            <w:r>
              <w:rPr>
                <w:b/>
                <w:color w:val="auto"/>
              </w:rPr>
              <w:t>Официальный язык</w:t>
            </w:r>
          </w:p>
        </w:tc>
        <w:tc>
          <w:tcPr>
            <w:tcW w:w="7200" w:type="dxa"/>
          </w:tcPr>
          <w:p w:rsidR="000A2848" w:rsidRPr="004F6799" w:rsidRDefault="004F6799">
            <w:pPr>
              <w:pStyle w:val="afd"/>
              <w:jc w:val="both"/>
              <w:rPr>
                <w:sz w:val="24"/>
                <w:szCs w:val="24"/>
              </w:rPr>
            </w:pPr>
            <w:r w:rsidRPr="004F679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2A5851">
        <w:tc>
          <w:tcPr>
            <w:tcW w:w="567" w:type="dxa"/>
          </w:tcPr>
          <w:p w:rsidR="00856650" w:rsidRPr="00F86FAA" w:rsidRDefault="00856650" w:rsidP="00E47C4C">
            <w:pPr>
              <w:pStyle w:val="1a"/>
              <w:ind w:left="-57" w:right="-108" w:firstLine="0"/>
              <w:rPr>
                <w:b/>
                <w:sz w:val="24"/>
                <w:szCs w:val="24"/>
              </w:rPr>
            </w:pPr>
            <w:r>
              <w:rPr>
                <w:b/>
                <w:sz w:val="24"/>
                <w:szCs w:val="24"/>
              </w:rPr>
              <w:t>12.</w:t>
            </w:r>
          </w:p>
        </w:tc>
        <w:tc>
          <w:tcPr>
            <w:tcW w:w="2098"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A2848" w:rsidRDefault="004F6799">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2A5851">
        <w:tc>
          <w:tcPr>
            <w:tcW w:w="567" w:type="dxa"/>
          </w:tcPr>
          <w:p w:rsidR="007D6548" w:rsidRPr="00F86FAA" w:rsidRDefault="00856650" w:rsidP="00E47C4C">
            <w:pPr>
              <w:pStyle w:val="1a"/>
              <w:ind w:left="-57" w:right="-108" w:firstLine="0"/>
              <w:rPr>
                <w:b/>
                <w:sz w:val="24"/>
                <w:szCs w:val="24"/>
              </w:rPr>
            </w:pPr>
            <w:r>
              <w:rPr>
                <w:b/>
                <w:sz w:val="24"/>
                <w:szCs w:val="24"/>
              </w:rPr>
              <w:t>13.</w:t>
            </w:r>
          </w:p>
        </w:tc>
        <w:tc>
          <w:tcPr>
            <w:tcW w:w="2098"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A2848" w:rsidRDefault="004F6799">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A2848" w:rsidRDefault="000A2848">
            <w:pPr>
              <w:pStyle w:val="1a"/>
              <w:ind w:firstLine="0"/>
              <w:rPr>
                <w:sz w:val="24"/>
                <w:szCs w:val="24"/>
              </w:rPr>
            </w:pPr>
          </w:p>
        </w:tc>
      </w:tr>
      <w:tr w:rsidR="007D6548" w:rsidRPr="00F86FAA" w:rsidTr="002A5851">
        <w:tc>
          <w:tcPr>
            <w:tcW w:w="567" w:type="dxa"/>
          </w:tcPr>
          <w:p w:rsidR="007D6548" w:rsidRPr="00F86FAA" w:rsidRDefault="00357415" w:rsidP="00E47C4C">
            <w:pPr>
              <w:pStyle w:val="1a"/>
              <w:ind w:left="-57" w:right="-108" w:firstLine="0"/>
              <w:rPr>
                <w:b/>
                <w:sz w:val="24"/>
                <w:szCs w:val="24"/>
              </w:rPr>
            </w:pPr>
            <w:r>
              <w:rPr>
                <w:b/>
                <w:sz w:val="24"/>
                <w:szCs w:val="24"/>
              </w:rPr>
              <w:t>14.</w:t>
            </w:r>
          </w:p>
        </w:tc>
        <w:tc>
          <w:tcPr>
            <w:tcW w:w="209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A2848" w:rsidRDefault="004F679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 Период поставки – с даты заключения Договора - до 31 декабря 2024 года</w:t>
            </w:r>
          </w:p>
          <w:p w:rsidR="00685C56" w:rsidRPr="00F86FAA" w:rsidRDefault="00685C56" w:rsidP="00685C56">
            <w:pPr>
              <w:pStyle w:val="Default"/>
              <w:jc w:val="both"/>
            </w:pPr>
          </w:p>
          <w:p w:rsidR="000A2848" w:rsidRDefault="004F679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Богдана Хмельницкого, 130.</w:t>
            </w:r>
          </w:p>
        </w:tc>
      </w:tr>
      <w:tr w:rsidR="007D6548" w:rsidRPr="00F86FAA" w:rsidTr="002A5851">
        <w:tc>
          <w:tcPr>
            <w:tcW w:w="567"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09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A2848" w:rsidRDefault="004F679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2A5851">
        <w:tc>
          <w:tcPr>
            <w:tcW w:w="567" w:type="dxa"/>
          </w:tcPr>
          <w:p w:rsidR="00856650" w:rsidRPr="00F86FAA" w:rsidRDefault="00856650" w:rsidP="00E47C4C">
            <w:pPr>
              <w:pStyle w:val="1a"/>
              <w:ind w:left="-57" w:right="-108" w:firstLine="0"/>
              <w:rPr>
                <w:b/>
                <w:sz w:val="24"/>
                <w:szCs w:val="24"/>
              </w:rPr>
            </w:pPr>
            <w:r>
              <w:rPr>
                <w:b/>
                <w:sz w:val="24"/>
                <w:szCs w:val="24"/>
              </w:rPr>
              <w:t>16.</w:t>
            </w:r>
          </w:p>
        </w:tc>
        <w:tc>
          <w:tcPr>
            <w:tcW w:w="2098"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A2848" w:rsidRDefault="004F679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A2848" w:rsidRDefault="004F6799">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0A2848" w:rsidRDefault="004F6799">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A2848" w:rsidRDefault="004F679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A2848" w:rsidRDefault="004F679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A2848" w:rsidRDefault="004F6799">
                  <w:pPr>
                    <w:snapToGrid w:val="0"/>
                    <w:rPr>
                      <w:sz w:val="22"/>
                      <w:szCs w:val="22"/>
                    </w:rPr>
                  </w:pPr>
                  <w:r>
                    <w:rPr>
                      <w:sz w:val="22"/>
                      <w:szCs w:val="22"/>
                    </w:rPr>
                    <w:t>348</w:t>
                  </w:r>
                </w:p>
              </w:tc>
            </w:tr>
          </w:tbl>
          <w:p w:rsidR="000A2848" w:rsidRDefault="000A2848"/>
        </w:tc>
      </w:tr>
      <w:tr w:rsidR="007D6548" w:rsidRPr="00F86FAA" w:rsidTr="002A5851">
        <w:tc>
          <w:tcPr>
            <w:tcW w:w="567" w:type="dxa"/>
          </w:tcPr>
          <w:p w:rsidR="007D6548" w:rsidRPr="00F86FAA" w:rsidRDefault="00357415" w:rsidP="00E47C4C">
            <w:pPr>
              <w:pStyle w:val="1a"/>
              <w:ind w:left="-57" w:right="-108" w:firstLine="0"/>
              <w:rPr>
                <w:b/>
                <w:sz w:val="24"/>
                <w:szCs w:val="24"/>
              </w:rPr>
            </w:pPr>
            <w:r>
              <w:rPr>
                <w:b/>
                <w:sz w:val="24"/>
                <w:szCs w:val="24"/>
              </w:rPr>
              <w:t>17.</w:t>
            </w:r>
          </w:p>
        </w:tc>
        <w:tc>
          <w:tcPr>
            <w:tcW w:w="209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65CFF">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A2848" w:rsidRPr="004F6799" w:rsidRDefault="004F6799" w:rsidP="00465CFF">
            <w:pPr>
              <w:pStyle w:val="aff6"/>
              <w:numPr>
                <w:ilvl w:val="1"/>
                <w:numId w:val="14"/>
              </w:numPr>
              <w:ind w:left="601" w:hanging="426"/>
              <w:jc w:val="both"/>
            </w:pPr>
            <w:r w:rsidRPr="004F679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A2848" w:rsidRPr="004F6799" w:rsidRDefault="004F6799" w:rsidP="00465CFF">
            <w:pPr>
              <w:pStyle w:val="aff6"/>
              <w:numPr>
                <w:ilvl w:val="1"/>
                <w:numId w:val="14"/>
              </w:numPr>
              <w:ind w:left="601" w:hanging="426"/>
              <w:jc w:val="both"/>
            </w:pPr>
            <w:r w:rsidRPr="004F679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A2848" w:rsidRPr="004F6799" w:rsidRDefault="004F6799" w:rsidP="00465CFF">
            <w:pPr>
              <w:pStyle w:val="aff6"/>
              <w:numPr>
                <w:ilvl w:val="1"/>
                <w:numId w:val="14"/>
              </w:numPr>
              <w:ind w:left="601" w:hanging="426"/>
              <w:jc w:val="both"/>
            </w:pPr>
            <w:r w:rsidRPr="004F679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F6799">
              <w:t>://</w:t>
            </w:r>
            <w:r>
              <w:rPr>
                <w:lang w:val="en-US"/>
              </w:rPr>
              <w:t>www</w:t>
            </w:r>
            <w:r w:rsidRPr="004F6799">
              <w:t>.</w:t>
            </w:r>
            <w:r>
              <w:rPr>
                <w:lang w:val="en-US"/>
              </w:rPr>
              <w:t>nalog</w:t>
            </w:r>
            <w:r w:rsidRPr="004F6799">
              <w:t>.</w:t>
            </w:r>
            <w:r>
              <w:rPr>
                <w:lang w:val="en-US"/>
              </w:rPr>
              <w:t>ru</w:t>
            </w:r>
            <w:r w:rsidRPr="004F6799">
              <w:t>) на условиях, изложенных в проекте договора (приложение к документации о закупке).</w:t>
            </w:r>
          </w:p>
          <w:p w:rsidR="006D2B87" w:rsidRPr="00286B26" w:rsidRDefault="006D2B87" w:rsidP="00465CFF">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A2848" w:rsidRPr="004F6799" w:rsidRDefault="004F6799" w:rsidP="00465CFF">
            <w:pPr>
              <w:pStyle w:val="aff6"/>
              <w:numPr>
                <w:ilvl w:val="1"/>
                <w:numId w:val="14"/>
              </w:numPr>
              <w:ind w:left="601" w:hanging="426"/>
              <w:jc w:val="both"/>
            </w:pPr>
            <w:r w:rsidRPr="004F679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A2848" w:rsidRPr="004F6799" w:rsidRDefault="004F6799" w:rsidP="00465CFF">
            <w:pPr>
              <w:pStyle w:val="aff6"/>
              <w:numPr>
                <w:ilvl w:val="1"/>
                <w:numId w:val="14"/>
              </w:numPr>
              <w:ind w:left="601" w:hanging="426"/>
              <w:jc w:val="both"/>
            </w:pPr>
            <w:r w:rsidRPr="004F67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6799">
              <w:t>://</w:t>
            </w:r>
            <w:r>
              <w:rPr>
                <w:lang w:val="en-US"/>
              </w:rPr>
              <w:t>service</w:t>
            </w:r>
            <w:r w:rsidRPr="004F6799">
              <w:t>.</w:t>
            </w:r>
            <w:r>
              <w:rPr>
                <w:lang w:val="en-US"/>
              </w:rPr>
              <w:t>nalog</w:t>
            </w:r>
            <w:r w:rsidRPr="004F6799">
              <w:t>.</w:t>
            </w:r>
            <w:r>
              <w:rPr>
                <w:lang w:val="en-US"/>
              </w:rPr>
              <w:t>ru</w:t>
            </w:r>
            <w:r w:rsidRPr="004F6799">
              <w:t>/</w:t>
            </w:r>
            <w:r>
              <w:rPr>
                <w:lang w:val="en-US"/>
              </w:rPr>
              <w:t>zd</w:t>
            </w:r>
            <w:r w:rsidRPr="004F6799">
              <w:t>.</w:t>
            </w:r>
            <w:r>
              <w:rPr>
                <w:lang w:val="en-US"/>
              </w:rPr>
              <w:t>do</w:t>
            </w:r>
            <w:r w:rsidRPr="004F67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4F6799">
              <w:lastRenderedPageBreak/>
              <w:t>задолженность по уплате налогов и/или не представляющих налоговую отчетность более года» (</w:t>
            </w:r>
            <w:r>
              <w:rPr>
                <w:lang w:val="en-US"/>
              </w:rPr>
              <w:t>https</w:t>
            </w:r>
            <w:r w:rsidRPr="004F6799">
              <w:t>://</w:t>
            </w:r>
            <w:r>
              <w:rPr>
                <w:lang w:val="en-US"/>
              </w:rPr>
              <w:t>service</w:t>
            </w:r>
            <w:r w:rsidRPr="004F6799">
              <w:t>.</w:t>
            </w:r>
            <w:r>
              <w:rPr>
                <w:lang w:val="en-US"/>
              </w:rPr>
              <w:t>nalog</w:t>
            </w:r>
            <w:r w:rsidRPr="004F6799">
              <w:t>.</w:t>
            </w:r>
            <w:r>
              <w:rPr>
                <w:lang w:val="en-US"/>
              </w:rPr>
              <w:t>ru</w:t>
            </w:r>
            <w:r w:rsidRPr="004F6799">
              <w:t>/</w:t>
            </w:r>
            <w:r>
              <w:rPr>
                <w:lang w:val="en-US"/>
              </w:rPr>
              <w:t>zd</w:t>
            </w:r>
            <w:r w:rsidRPr="004F6799">
              <w:t>.</w:t>
            </w:r>
            <w:r>
              <w:rPr>
                <w:lang w:val="en-US"/>
              </w:rPr>
              <w:t>do</w:t>
            </w:r>
            <w:r w:rsidRPr="004F6799">
              <w:t>);</w:t>
            </w:r>
          </w:p>
          <w:p w:rsidR="000A2848" w:rsidRPr="004F6799" w:rsidRDefault="004F6799" w:rsidP="00465CFF">
            <w:pPr>
              <w:pStyle w:val="aff6"/>
              <w:numPr>
                <w:ilvl w:val="1"/>
                <w:numId w:val="14"/>
              </w:numPr>
              <w:ind w:left="601" w:hanging="426"/>
              <w:jc w:val="both"/>
            </w:pPr>
            <w:r w:rsidRPr="004F679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6799">
              <w:t>://</w:t>
            </w:r>
            <w:r>
              <w:rPr>
                <w:lang w:val="en-US"/>
              </w:rPr>
              <w:t>fssprus</w:t>
            </w:r>
            <w:r w:rsidRPr="004F6799">
              <w:t>.</w:t>
            </w:r>
            <w:r>
              <w:rPr>
                <w:lang w:val="en-US"/>
              </w:rPr>
              <w:t>ru</w:t>
            </w:r>
            <w:r w:rsidRPr="004F6799">
              <w:t>/</w:t>
            </w:r>
            <w:r>
              <w:rPr>
                <w:lang w:val="en-US"/>
              </w:rPr>
              <w:t>iss</w:t>
            </w:r>
            <w:r w:rsidRPr="004F6799">
              <w:t>/</w:t>
            </w:r>
            <w:r>
              <w:rPr>
                <w:lang w:val="en-US"/>
              </w:rPr>
              <w:t>ip</w:t>
            </w:r>
            <w:r w:rsidRPr="004F679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F6799">
              <w:t>://</w:t>
            </w:r>
            <w:r>
              <w:rPr>
                <w:lang w:val="en-US"/>
              </w:rPr>
              <w:t>www</w:t>
            </w:r>
            <w:r w:rsidRPr="004F6799">
              <w:t>.</w:t>
            </w:r>
            <w:r>
              <w:rPr>
                <w:lang w:val="en-US"/>
              </w:rPr>
              <w:t>fedresurs</w:t>
            </w:r>
            <w:r w:rsidRPr="004F6799">
              <w:t>.</w:t>
            </w:r>
            <w:r>
              <w:rPr>
                <w:lang w:val="en-US"/>
              </w:rPr>
              <w:t>ru</w:t>
            </w:r>
            <w:r w:rsidRPr="004F67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4F0B55" w:rsidRPr="004F6799">
              <w:t>не приостановлении</w:t>
            </w:r>
            <w:r w:rsidRPr="004F679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A2848" w:rsidRPr="004F6799" w:rsidRDefault="004F6799" w:rsidP="00465CFF">
            <w:pPr>
              <w:pStyle w:val="aff6"/>
              <w:numPr>
                <w:ilvl w:val="1"/>
                <w:numId w:val="14"/>
              </w:numPr>
              <w:ind w:left="601" w:hanging="426"/>
              <w:jc w:val="both"/>
            </w:pPr>
            <w:r w:rsidRPr="004F679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A2848" w:rsidRPr="004F6799" w:rsidRDefault="004F6799" w:rsidP="00465CFF">
            <w:pPr>
              <w:pStyle w:val="aff6"/>
              <w:numPr>
                <w:ilvl w:val="1"/>
                <w:numId w:val="14"/>
              </w:numPr>
              <w:ind w:left="601" w:hanging="426"/>
              <w:jc w:val="both"/>
            </w:pPr>
            <w:r w:rsidRPr="004F679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2A5851">
        <w:tc>
          <w:tcPr>
            <w:tcW w:w="567"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098"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0A2848" w:rsidRDefault="004F6799">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w:t>
            </w:r>
            <w:r>
              <w:rPr>
                <w:sz w:val="24"/>
              </w:rPr>
              <w:lastRenderedPageBreak/>
              <w:t>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2A5851">
        <w:tc>
          <w:tcPr>
            <w:tcW w:w="567"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098"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2A5851">
        <w:tc>
          <w:tcPr>
            <w:tcW w:w="567" w:type="dxa"/>
          </w:tcPr>
          <w:p w:rsidR="00736D40" w:rsidRPr="00F86FAA" w:rsidRDefault="00835CB1" w:rsidP="00E47C4C">
            <w:pPr>
              <w:pStyle w:val="1a"/>
              <w:ind w:left="-57" w:right="-108" w:firstLine="0"/>
              <w:rPr>
                <w:b/>
                <w:sz w:val="24"/>
                <w:szCs w:val="24"/>
              </w:rPr>
            </w:pPr>
            <w:r>
              <w:rPr>
                <w:b/>
                <w:sz w:val="24"/>
                <w:szCs w:val="24"/>
              </w:rPr>
              <w:t>20.</w:t>
            </w:r>
          </w:p>
        </w:tc>
        <w:tc>
          <w:tcPr>
            <w:tcW w:w="2098"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A2848" w:rsidRDefault="004F679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A2848" w:rsidRDefault="004F679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rsidR="000A2848" w:rsidRDefault="000A2848">
                  <w:pPr>
                    <w:pStyle w:val="-3"/>
                    <w:tabs>
                      <w:tab w:val="clear" w:pos="1985"/>
                    </w:tabs>
                    <w:suppressAutoHyphens/>
                    <w:rPr>
                      <w:sz w:val="24"/>
                    </w:rPr>
                  </w:pPr>
                </w:p>
              </w:tc>
            </w:tr>
            <w:tr w:rsidR="00B244F0" w:rsidRPr="000D7A81" w:rsidTr="00FC5445">
              <w:tc>
                <w:tcPr>
                  <w:tcW w:w="6974" w:type="dxa"/>
                </w:tcPr>
                <w:p w:rsidR="000A2848" w:rsidRDefault="004F6799">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0A2848" w:rsidRDefault="000A2848">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2A5851">
        <w:tc>
          <w:tcPr>
            <w:tcW w:w="567"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098"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A2848" w:rsidRDefault="004F6799">
            <w:pPr>
              <w:pStyle w:val="1a"/>
              <w:ind w:firstLine="0"/>
              <w:rPr>
                <w:sz w:val="24"/>
                <w:szCs w:val="24"/>
              </w:rPr>
            </w:pPr>
            <w:r>
              <w:rPr>
                <w:sz w:val="24"/>
                <w:szCs w:val="24"/>
              </w:rPr>
              <w:t>Допускается</w:t>
            </w:r>
          </w:p>
        </w:tc>
      </w:tr>
      <w:tr w:rsidR="001356F1" w:rsidRPr="00F86FAA" w:rsidTr="002A5851">
        <w:tc>
          <w:tcPr>
            <w:tcW w:w="567" w:type="dxa"/>
          </w:tcPr>
          <w:p w:rsidR="001356F1" w:rsidRPr="00F86FAA" w:rsidRDefault="001356F1" w:rsidP="00E47C4C">
            <w:pPr>
              <w:pStyle w:val="1a"/>
              <w:ind w:left="-57" w:right="-108" w:firstLine="0"/>
              <w:rPr>
                <w:b/>
                <w:sz w:val="24"/>
                <w:szCs w:val="24"/>
              </w:rPr>
            </w:pPr>
            <w:r>
              <w:rPr>
                <w:b/>
                <w:sz w:val="24"/>
                <w:szCs w:val="24"/>
              </w:rPr>
              <w:t>22.</w:t>
            </w:r>
          </w:p>
        </w:tc>
        <w:tc>
          <w:tcPr>
            <w:tcW w:w="209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A2848" w:rsidRDefault="004F679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2A5851">
        <w:tc>
          <w:tcPr>
            <w:tcW w:w="567" w:type="dxa"/>
          </w:tcPr>
          <w:p w:rsidR="00DF6AE3" w:rsidRPr="00F86FAA" w:rsidRDefault="00A856EA" w:rsidP="00E47C4C">
            <w:pPr>
              <w:pStyle w:val="1a"/>
              <w:ind w:left="-57" w:right="-108" w:firstLine="0"/>
              <w:rPr>
                <w:b/>
                <w:sz w:val="24"/>
                <w:szCs w:val="24"/>
              </w:rPr>
            </w:pPr>
            <w:r>
              <w:rPr>
                <w:b/>
                <w:sz w:val="24"/>
                <w:szCs w:val="24"/>
              </w:rPr>
              <w:t>23.</w:t>
            </w:r>
          </w:p>
        </w:tc>
        <w:tc>
          <w:tcPr>
            <w:tcW w:w="2098" w:type="dxa"/>
          </w:tcPr>
          <w:p w:rsidR="00DF6AE3" w:rsidRPr="00F86FAA" w:rsidRDefault="00BB306F">
            <w:pPr>
              <w:pStyle w:val="Default"/>
              <w:rPr>
                <w:b/>
                <w:color w:val="auto"/>
              </w:rPr>
            </w:pPr>
            <w:r>
              <w:rPr>
                <w:b/>
                <w:color w:val="auto"/>
              </w:rPr>
              <w:t>Обеспечение Заявки</w:t>
            </w:r>
          </w:p>
        </w:tc>
        <w:tc>
          <w:tcPr>
            <w:tcW w:w="7200" w:type="dxa"/>
          </w:tcPr>
          <w:p w:rsidR="000A2848" w:rsidRDefault="000A2848">
            <w:pPr>
              <w:pStyle w:val="1a"/>
              <w:ind w:firstLine="0"/>
              <w:rPr>
                <w:sz w:val="24"/>
                <w:szCs w:val="24"/>
              </w:rPr>
            </w:pPr>
          </w:p>
          <w:p w:rsidR="000A2848" w:rsidRDefault="000A2848">
            <w:pPr>
              <w:pStyle w:val="1a"/>
              <w:ind w:firstLine="0"/>
              <w:rPr>
                <w:sz w:val="24"/>
                <w:szCs w:val="24"/>
              </w:rPr>
            </w:pPr>
          </w:p>
          <w:p w:rsidR="000A2848" w:rsidRDefault="004F6799">
            <w:pPr>
              <w:pStyle w:val="1a"/>
              <w:ind w:firstLine="0"/>
              <w:rPr>
                <w:sz w:val="24"/>
                <w:szCs w:val="24"/>
              </w:rPr>
            </w:pPr>
            <w:r>
              <w:rPr>
                <w:sz w:val="24"/>
                <w:szCs w:val="24"/>
              </w:rPr>
              <w:t>Не предусмотрено.</w:t>
            </w:r>
          </w:p>
          <w:p w:rsidR="000A2848" w:rsidRDefault="000A2848">
            <w:pPr>
              <w:pStyle w:val="1a"/>
              <w:ind w:firstLine="397"/>
              <w:rPr>
                <w:sz w:val="24"/>
                <w:szCs w:val="24"/>
              </w:rPr>
            </w:pPr>
          </w:p>
        </w:tc>
      </w:tr>
      <w:tr w:rsidR="004745C7" w:rsidRPr="00F86FAA" w:rsidTr="002A5851">
        <w:tc>
          <w:tcPr>
            <w:tcW w:w="567" w:type="dxa"/>
          </w:tcPr>
          <w:p w:rsidR="004745C7" w:rsidRPr="00F86FAA" w:rsidRDefault="004745C7" w:rsidP="00E47C4C">
            <w:pPr>
              <w:pStyle w:val="1a"/>
              <w:ind w:left="-57" w:right="-108" w:firstLine="0"/>
              <w:rPr>
                <w:b/>
                <w:sz w:val="24"/>
                <w:szCs w:val="24"/>
              </w:rPr>
            </w:pPr>
            <w:r>
              <w:rPr>
                <w:b/>
                <w:sz w:val="24"/>
                <w:szCs w:val="24"/>
              </w:rPr>
              <w:t>24.</w:t>
            </w:r>
          </w:p>
        </w:tc>
        <w:tc>
          <w:tcPr>
            <w:tcW w:w="2098"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A2848" w:rsidRDefault="000A2848">
            <w:pPr>
              <w:jc w:val="both"/>
              <w:rPr>
                <w:rFonts w:eastAsia="Arial"/>
              </w:rPr>
            </w:pPr>
          </w:p>
          <w:p w:rsidR="000A2848" w:rsidRDefault="000A2848">
            <w:pPr>
              <w:jc w:val="both"/>
              <w:rPr>
                <w:rFonts w:eastAsia="Arial"/>
              </w:rPr>
            </w:pPr>
          </w:p>
          <w:p w:rsidR="000A2848" w:rsidRDefault="004F6799">
            <w:pPr>
              <w:jc w:val="both"/>
              <w:rPr>
                <w:rFonts w:eastAsia="Arial"/>
              </w:rPr>
            </w:pPr>
            <w:r>
              <w:rPr>
                <w:rFonts w:eastAsia="Arial"/>
              </w:rPr>
              <w:t>Не предусмотрено.</w:t>
            </w:r>
          </w:p>
          <w:p w:rsidR="000A2848" w:rsidRDefault="000A2848">
            <w:pPr>
              <w:ind w:firstLine="720"/>
              <w:jc w:val="both"/>
              <w:rPr>
                <w:rFonts w:eastAsia="Arial"/>
              </w:rPr>
            </w:pPr>
          </w:p>
        </w:tc>
      </w:tr>
      <w:tr w:rsidR="00E961FF" w:rsidRPr="004A2CA8" w:rsidTr="002A5851">
        <w:tc>
          <w:tcPr>
            <w:tcW w:w="567" w:type="dxa"/>
          </w:tcPr>
          <w:p w:rsidR="00E961FF" w:rsidRPr="004A2CA8" w:rsidRDefault="00E961FF" w:rsidP="00E47C4C">
            <w:pPr>
              <w:pStyle w:val="1a"/>
              <w:ind w:left="-57" w:right="-108" w:firstLine="0"/>
              <w:rPr>
                <w:b/>
                <w:sz w:val="24"/>
                <w:szCs w:val="24"/>
              </w:rPr>
            </w:pPr>
            <w:r>
              <w:rPr>
                <w:b/>
                <w:sz w:val="24"/>
                <w:szCs w:val="24"/>
              </w:rPr>
              <w:t>25.</w:t>
            </w:r>
          </w:p>
        </w:tc>
        <w:tc>
          <w:tcPr>
            <w:tcW w:w="2098"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2A5851">
        <w:tc>
          <w:tcPr>
            <w:tcW w:w="567" w:type="dxa"/>
          </w:tcPr>
          <w:p w:rsidR="005D5B59" w:rsidRPr="004A2CA8" w:rsidRDefault="005D5B59" w:rsidP="00E47C4C">
            <w:pPr>
              <w:pStyle w:val="1a"/>
              <w:ind w:left="-57" w:right="-108" w:firstLine="0"/>
              <w:rPr>
                <w:b/>
                <w:sz w:val="24"/>
                <w:szCs w:val="24"/>
              </w:rPr>
            </w:pPr>
            <w:r>
              <w:rPr>
                <w:b/>
                <w:sz w:val="24"/>
                <w:szCs w:val="24"/>
              </w:rPr>
              <w:t>26.</w:t>
            </w:r>
          </w:p>
        </w:tc>
        <w:tc>
          <w:tcPr>
            <w:tcW w:w="2098" w:type="dxa"/>
          </w:tcPr>
          <w:p w:rsidR="005D5B59" w:rsidRPr="004A2CA8" w:rsidRDefault="00971A21" w:rsidP="00AD2CB8">
            <w:pPr>
              <w:pStyle w:val="Default"/>
              <w:rPr>
                <w:b/>
              </w:rPr>
            </w:pPr>
            <w:r>
              <w:rPr>
                <w:b/>
              </w:rPr>
              <w:t>Срок действия договора</w:t>
            </w:r>
          </w:p>
        </w:tc>
        <w:tc>
          <w:tcPr>
            <w:tcW w:w="7200" w:type="dxa"/>
          </w:tcPr>
          <w:p w:rsidR="000A2848" w:rsidRDefault="004F6799">
            <w:pPr>
              <w:pStyle w:val="1a"/>
              <w:ind w:firstLine="0"/>
              <w:rPr>
                <w:sz w:val="24"/>
                <w:szCs w:val="24"/>
              </w:rPr>
            </w:pPr>
            <w:r>
              <w:rPr>
                <w:sz w:val="24"/>
                <w:szCs w:val="24"/>
              </w:rPr>
              <w:t>с даты его подписания Сторонами и действует до  31 декабря 2024г.,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A2848" w:rsidRDefault="004F679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465CFF">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465CFF">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465CFF">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465CFF">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465CFF">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465CFF">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465CFF">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465CFF">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465CFF">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465CFF">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465CFF">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465CFF">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465CFF">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465CFF">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465CFF">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465CFF">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465CF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465CF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p w:rsidR="00B24EF1" w:rsidRDefault="00B24EF1" w:rsidP="00465CFF">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465CF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465CF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2848" w:rsidRDefault="004F679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465CF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465CFF">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465CF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465CFF">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2848" w:rsidRDefault="004F679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F6799" w:rsidRPr="002B3F5D" w:rsidRDefault="004F6799" w:rsidP="004F6799">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4F6799" w:rsidRPr="002B3F5D" w:rsidRDefault="004F6799" w:rsidP="004F6799"/>
    <w:p w:rsidR="004F6799" w:rsidRPr="002B3F5D" w:rsidRDefault="004F6799" w:rsidP="004F6799">
      <w:pPr>
        <w:rPr>
          <w:sz w:val="16"/>
          <w:szCs w:val="16"/>
        </w:rPr>
      </w:pPr>
    </w:p>
    <w:p w:rsidR="004F6799" w:rsidRPr="002111A3" w:rsidRDefault="004F6799" w:rsidP="004F6799">
      <w:pPr>
        <w:rPr>
          <w:sz w:val="28"/>
          <w:szCs w:val="28"/>
        </w:rPr>
      </w:pPr>
      <w:r>
        <w:rPr>
          <w:sz w:val="28"/>
          <w:szCs w:val="28"/>
        </w:rPr>
        <w:t xml:space="preserve"> «____» ___________ 20_ г.                               Процедура Размещения оферты</w:t>
      </w:r>
    </w:p>
    <w:p w:rsidR="004F6799" w:rsidRPr="002111A3" w:rsidRDefault="004F6799" w:rsidP="004F6799">
      <w:pPr>
        <w:jc w:val="right"/>
        <w:rPr>
          <w:sz w:val="28"/>
          <w:szCs w:val="28"/>
        </w:rPr>
      </w:pPr>
      <w:r>
        <w:rPr>
          <w:sz w:val="28"/>
          <w:szCs w:val="28"/>
        </w:rPr>
        <w:t>№ РО-___-______</w:t>
      </w:r>
    </w:p>
    <w:p w:rsidR="004F6799" w:rsidRPr="002111A3" w:rsidRDefault="004F6799" w:rsidP="004F6799">
      <w:pPr>
        <w:rPr>
          <w:sz w:val="28"/>
          <w:szCs w:val="28"/>
        </w:rPr>
      </w:pPr>
      <w:r>
        <w:rPr>
          <w:sz w:val="28"/>
          <w:szCs w:val="28"/>
        </w:rPr>
        <w:t>__________________________________________________________________</w:t>
      </w:r>
    </w:p>
    <w:p w:rsidR="004F6799" w:rsidRPr="002111A3" w:rsidRDefault="004F6799" w:rsidP="004F6799">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4F6799" w:rsidRPr="002B3F5D" w:rsidRDefault="004F6799" w:rsidP="004F6799">
      <w:pPr>
        <w:ind w:firstLine="708"/>
        <w:rPr>
          <w:sz w:val="10"/>
          <w:szCs w:val="10"/>
        </w:rPr>
      </w:pPr>
    </w:p>
    <w:p w:rsidR="004F6799" w:rsidRPr="00274882" w:rsidRDefault="004F6799" w:rsidP="004F6799">
      <w:pPr>
        <w:pStyle w:val="aff9"/>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4F6799" w:rsidRPr="00274882" w:rsidRDefault="004F6799" w:rsidP="004F6799">
      <w:pPr>
        <w:pStyle w:val="aff6"/>
        <w:ind w:left="774"/>
        <w:jc w:val="both"/>
        <w:outlineLvl w:val="1"/>
        <w:rPr>
          <w:sz w:val="28"/>
          <w:szCs w:val="28"/>
        </w:rPr>
      </w:pPr>
    </w:p>
    <w:tbl>
      <w:tblPr>
        <w:tblStyle w:val="afff1"/>
        <w:tblW w:w="0" w:type="auto"/>
        <w:tblInd w:w="108" w:type="dxa"/>
        <w:tblLook w:val="04A0" w:firstRow="1" w:lastRow="0" w:firstColumn="1" w:lastColumn="0" w:noHBand="0" w:noVBand="1"/>
      </w:tblPr>
      <w:tblGrid>
        <w:gridCol w:w="978"/>
        <w:gridCol w:w="5264"/>
        <w:gridCol w:w="3221"/>
      </w:tblGrid>
      <w:tr w:rsidR="004F6799" w:rsidRPr="002B3F5D" w:rsidTr="004F6799">
        <w:tc>
          <w:tcPr>
            <w:tcW w:w="978" w:type="dxa"/>
            <w:vAlign w:val="center"/>
          </w:tcPr>
          <w:p w:rsidR="004F6799" w:rsidRPr="002B3F5D" w:rsidRDefault="004F6799" w:rsidP="004F6799">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4F6799" w:rsidRPr="002B3F5D" w:rsidRDefault="004F6799" w:rsidP="004F6799">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264" w:type="dxa"/>
            <w:vAlign w:val="center"/>
          </w:tcPr>
          <w:p w:rsidR="004F6799" w:rsidRDefault="004F6799" w:rsidP="004F6799">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4F6799" w:rsidRPr="002B3F5D" w:rsidRDefault="004F6799" w:rsidP="004F6799">
            <w:pPr>
              <w:pStyle w:val="aff9"/>
              <w:jc w:val="center"/>
              <w:rPr>
                <w:rFonts w:ascii="Times New Roman" w:eastAsia="Times New Roman" w:hAnsi="Times New Roman"/>
                <w:sz w:val="28"/>
                <w:szCs w:val="10"/>
              </w:rPr>
            </w:pPr>
          </w:p>
        </w:tc>
        <w:tc>
          <w:tcPr>
            <w:tcW w:w="3221" w:type="dxa"/>
            <w:vAlign w:val="center"/>
          </w:tcPr>
          <w:p w:rsidR="004F6799" w:rsidRPr="002B3F5D" w:rsidRDefault="004F6799" w:rsidP="004F6799">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4F6799" w:rsidRPr="001C2FF7" w:rsidTr="004F6799">
        <w:trPr>
          <w:trHeight w:val="1058"/>
        </w:trPr>
        <w:tc>
          <w:tcPr>
            <w:tcW w:w="978" w:type="dxa"/>
            <w:vAlign w:val="center"/>
          </w:tcPr>
          <w:p w:rsidR="004F6799" w:rsidRPr="00027F98" w:rsidRDefault="004F6799" w:rsidP="004F6799">
            <w:pPr>
              <w:pStyle w:val="af8"/>
              <w:ind w:firstLine="0"/>
              <w:outlineLvl w:val="0"/>
              <w:rPr>
                <w:sz w:val="28"/>
                <w:szCs w:val="10"/>
              </w:rPr>
            </w:pPr>
            <w:r>
              <w:rPr>
                <w:sz w:val="28"/>
                <w:szCs w:val="10"/>
              </w:rPr>
              <w:t>1</w:t>
            </w:r>
          </w:p>
        </w:tc>
        <w:tc>
          <w:tcPr>
            <w:tcW w:w="5264" w:type="dxa"/>
            <w:vAlign w:val="center"/>
          </w:tcPr>
          <w:p w:rsidR="004F6799" w:rsidRDefault="004F6799" w:rsidP="004F6799">
            <w:pPr>
              <w:pStyle w:val="af8"/>
              <w:jc w:val="center"/>
              <w:outlineLvl w:val="0"/>
              <w:rPr>
                <w:sz w:val="28"/>
                <w:szCs w:val="10"/>
              </w:rPr>
            </w:pPr>
          </w:p>
          <w:p w:rsidR="004F6799" w:rsidRDefault="004F6799" w:rsidP="004F6799">
            <w:pPr>
              <w:pStyle w:val="af8"/>
              <w:jc w:val="center"/>
              <w:outlineLvl w:val="0"/>
              <w:rPr>
                <w:sz w:val="28"/>
                <w:szCs w:val="10"/>
              </w:rPr>
            </w:pPr>
            <w:r>
              <w:rPr>
                <w:sz w:val="28"/>
                <w:szCs w:val="10"/>
              </w:rPr>
              <w:t>КК Кнт 36-25/5/7-12,5-А6, У1, зав. № 81.</w:t>
            </w:r>
          </w:p>
          <w:p w:rsidR="004F6799" w:rsidRPr="005B5FAA" w:rsidRDefault="004F6799" w:rsidP="004F6799">
            <w:pPr>
              <w:pStyle w:val="af8"/>
              <w:jc w:val="center"/>
              <w:outlineLvl w:val="0"/>
              <w:rPr>
                <w:sz w:val="28"/>
                <w:szCs w:val="10"/>
              </w:rPr>
            </w:pPr>
          </w:p>
        </w:tc>
        <w:tc>
          <w:tcPr>
            <w:tcW w:w="3221" w:type="dxa"/>
            <w:vMerge w:val="restart"/>
            <w:vAlign w:val="center"/>
          </w:tcPr>
          <w:p w:rsidR="004F6799" w:rsidRPr="002D7CCC" w:rsidRDefault="004F6799" w:rsidP="004F6799">
            <w:pPr>
              <w:jc w:val="cente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4F6799" w:rsidRPr="001C2FF7" w:rsidTr="004F6799">
        <w:trPr>
          <w:trHeight w:val="1134"/>
        </w:trPr>
        <w:tc>
          <w:tcPr>
            <w:tcW w:w="978" w:type="dxa"/>
            <w:vAlign w:val="center"/>
          </w:tcPr>
          <w:p w:rsidR="004F6799" w:rsidRPr="00027F98" w:rsidRDefault="004F6799" w:rsidP="004F6799">
            <w:pPr>
              <w:pStyle w:val="af8"/>
              <w:ind w:firstLine="0"/>
              <w:outlineLvl w:val="0"/>
              <w:rPr>
                <w:sz w:val="28"/>
                <w:szCs w:val="10"/>
              </w:rPr>
            </w:pPr>
            <w:r>
              <w:rPr>
                <w:sz w:val="28"/>
                <w:szCs w:val="10"/>
              </w:rPr>
              <w:t>2</w:t>
            </w:r>
          </w:p>
        </w:tc>
        <w:tc>
          <w:tcPr>
            <w:tcW w:w="5264" w:type="dxa"/>
            <w:vAlign w:val="center"/>
          </w:tcPr>
          <w:p w:rsidR="004F6799" w:rsidRDefault="004F6799" w:rsidP="004F6799">
            <w:pPr>
              <w:pStyle w:val="af8"/>
              <w:jc w:val="center"/>
              <w:outlineLvl w:val="0"/>
              <w:rPr>
                <w:sz w:val="28"/>
                <w:szCs w:val="10"/>
              </w:rPr>
            </w:pPr>
            <w:r>
              <w:rPr>
                <w:sz w:val="28"/>
                <w:szCs w:val="10"/>
              </w:rPr>
              <w:t>ККСП36-А6-Ч-УК-16 (5;7)-9,5-У1, зав. № 1332.</w:t>
            </w:r>
          </w:p>
          <w:p w:rsidR="004F6799" w:rsidRPr="00394BA9" w:rsidRDefault="004F6799" w:rsidP="004F6799">
            <w:pPr>
              <w:pStyle w:val="af8"/>
              <w:jc w:val="center"/>
              <w:outlineLvl w:val="0"/>
              <w:rPr>
                <w:sz w:val="28"/>
                <w:szCs w:val="10"/>
              </w:rPr>
            </w:pPr>
          </w:p>
        </w:tc>
        <w:tc>
          <w:tcPr>
            <w:tcW w:w="3221" w:type="dxa"/>
            <w:vMerge/>
            <w:vAlign w:val="center"/>
          </w:tcPr>
          <w:p w:rsidR="004F6799" w:rsidRPr="007A11D8" w:rsidRDefault="004F6799" w:rsidP="004F6799">
            <w:pPr>
              <w:ind w:firstLine="567"/>
              <w:jc w:val="center"/>
              <w:rPr>
                <w:sz w:val="28"/>
                <w:szCs w:val="28"/>
              </w:rPr>
            </w:pPr>
          </w:p>
        </w:tc>
      </w:tr>
    </w:tbl>
    <w:p w:rsidR="004F6799" w:rsidRPr="002B3F5D" w:rsidRDefault="004F6799" w:rsidP="004F6799">
      <w:pPr>
        <w:pStyle w:val="aff9"/>
        <w:ind w:firstLine="708"/>
        <w:jc w:val="both"/>
        <w:rPr>
          <w:rFonts w:ascii="Times New Roman" w:eastAsia="Times New Roman" w:hAnsi="Times New Roman"/>
          <w:sz w:val="10"/>
          <w:szCs w:val="10"/>
        </w:rPr>
      </w:pPr>
    </w:p>
    <w:p w:rsidR="004F6799" w:rsidRPr="002B3F5D" w:rsidRDefault="004F6799" w:rsidP="004F6799">
      <w:pPr>
        <w:pStyle w:val="afb"/>
        <w:ind w:left="709" w:firstLine="0"/>
        <w:jc w:val="both"/>
      </w:pPr>
    </w:p>
    <w:p w:rsidR="004F6799" w:rsidRDefault="004F6799" w:rsidP="004F6799">
      <w:pPr>
        <w:pStyle w:val="afb"/>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F6799" w:rsidRPr="002B3F5D" w:rsidRDefault="004F6799" w:rsidP="004F6799">
      <w:pPr>
        <w:pStyle w:val="afb"/>
        <w:jc w:val="both"/>
      </w:pPr>
      <w:r>
        <w:rPr>
          <w:szCs w:val="28"/>
        </w:rPr>
        <w:t xml:space="preserve">3.Дополнительные условия </w:t>
      </w:r>
      <w:r>
        <w:t>поставки товаров __________________________________________________________________</w:t>
      </w:r>
    </w:p>
    <w:p w:rsidR="004F6799" w:rsidRPr="002B3F5D" w:rsidRDefault="004F6799" w:rsidP="004F6799">
      <w:pPr>
        <w:pStyle w:val="afb"/>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4F6799" w:rsidRPr="00394BA9" w:rsidRDefault="004F6799" w:rsidP="004F6799">
      <w:pPr>
        <w:pStyle w:val="afb"/>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r>
        <w:rPr>
          <w:i/>
          <w:szCs w:val="28"/>
        </w:rPr>
        <w:t>).</w:t>
      </w:r>
    </w:p>
    <w:p w:rsidR="004F6799" w:rsidRPr="00394BA9" w:rsidRDefault="004F6799" w:rsidP="004F6799">
      <w:pPr>
        <w:pStyle w:val="afb"/>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4F6799" w:rsidRPr="00394BA9" w:rsidRDefault="004F6799" w:rsidP="004F679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4F6799" w:rsidRPr="00394BA9" w:rsidRDefault="004F6799" w:rsidP="004F679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4F6799" w:rsidRPr="00394BA9" w:rsidRDefault="004F6799" w:rsidP="004F6799">
      <w:pPr>
        <w:ind w:firstLine="709"/>
        <w:jc w:val="both"/>
        <w:rPr>
          <w:sz w:val="28"/>
          <w:szCs w:val="28"/>
        </w:rPr>
      </w:pPr>
      <w:r>
        <w:rPr>
          <w:color w:val="000000"/>
          <w:sz w:val="28"/>
          <w:szCs w:val="28"/>
        </w:rPr>
        <w:t>- Универсальный передаточный документ УПД</w:t>
      </w:r>
      <w:r>
        <w:rPr>
          <w:sz w:val="28"/>
          <w:szCs w:val="28"/>
        </w:rPr>
        <w:t>;</w:t>
      </w:r>
    </w:p>
    <w:p w:rsidR="004F6799" w:rsidRPr="00394BA9" w:rsidRDefault="004F6799" w:rsidP="004F6799">
      <w:pPr>
        <w:ind w:firstLine="720"/>
        <w:jc w:val="both"/>
        <w:rPr>
          <w:sz w:val="28"/>
          <w:szCs w:val="28"/>
        </w:rPr>
      </w:pPr>
      <w:r>
        <w:rPr>
          <w:sz w:val="28"/>
          <w:szCs w:val="28"/>
        </w:rPr>
        <w:lastRenderedPageBreak/>
        <w:t xml:space="preserve">- Счет-фактура; </w:t>
      </w:r>
    </w:p>
    <w:p w:rsidR="004F6799" w:rsidRPr="00394BA9" w:rsidRDefault="004F6799" w:rsidP="004F6799">
      <w:pPr>
        <w:ind w:firstLine="720"/>
        <w:jc w:val="both"/>
        <w:rPr>
          <w:sz w:val="28"/>
          <w:szCs w:val="28"/>
        </w:rPr>
      </w:pPr>
      <w:r>
        <w:rPr>
          <w:sz w:val="28"/>
          <w:szCs w:val="28"/>
        </w:rPr>
        <w:t>- Универсальный корректировочный документ/корректировочная счет-фактура.</w:t>
      </w:r>
    </w:p>
    <w:p w:rsidR="004F6799" w:rsidRPr="00394BA9" w:rsidRDefault="004F6799" w:rsidP="004F6799">
      <w:pPr>
        <w:pStyle w:val="afb"/>
        <w:jc w:val="both"/>
        <w:rPr>
          <w:i/>
          <w:szCs w:val="28"/>
        </w:rPr>
      </w:pPr>
    </w:p>
    <w:p w:rsidR="004F6799" w:rsidRPr="00394BA9" w:rsidRDefault="004F6799" w:rsidP="004F6799">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4F6799" w:rsidRPr="00394BA9" w:rsidRDefault="004F6799" w:rsidP="004F6799">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 xml:space="preserve"> (полное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F6799" w:rsidRPr="00965C92" w:rsidRDefault="004F6799" w:rsidP="004F6799">
      <w:pPr>
        <w:ind w:firstLine="708"/>
        <w:jc w:val="both"/>
        <w:rPr>
          <w:sz w:val="28"/>
          <w:szCs w:val="28"/>
        </w:rPr>
      </w:pPr>
      <w:r>
        <w:rPr>
          <w:sz w:val="28"/>
          <w:szCs w:val="28"/>
        </w:rPr>
        <w:t>8. В случае если предложения ________</w:t>
      </w:r>
      <w:r>
        <w:rPr>
          <w:bCs/>
          <w:i/>
          <w:sz w:val="28"/>
          <w:szCs w:val="28"/>
        </w:rPr>
        <w:t xml:space="preserve"> (полное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4F6799" w:rsidRPr="00965C92" w:rsidRDefault="004F6799" w:rsidP="004F6799">
      <w:pPr>
        <w:jc w:val="both"/>
        <w:rPr>
          <w:sz w:val="28"/>
          <w:szCs w:val="28"/>
        </w:rPr>
      </w:pP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4F6799" w:rsidRPr="00965C92" w:rsidRDefault="004F6799" w:rsidP="004F6799">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4F6799" w:rsidRPr="00965C92" w:rsidRDefault="004F6799" w:rsidP="004F6799">
      <w:pPr>
        <w:tabs>
          <w:tab w:val="left" w:pos="8640"/>
        </w:tabs>
        <w:jc w:val="center"/>
        <w:rPr>
          <w:i/>
          <w:sz w:val="28"/>
          <w:szCs w:val="28"/>
        </w:rPr>
      </w:pPr>
      <w:r>
        <w:rPr>
          <w:i/>
          <w:sz w:val="28"/>
          <w:szCs w:val="28"/>
        </w:rPr>
        <w:t>(наименование претендента)</w:t>
      </w:r>
    </w:p>
    <w:p w:rsidR="004F6799" w:rsidRPr="00965C92" w:rsidRDefault="004F6799" w:rsidP="004F6799">
      <w:pPr>
        <w:pStyle w:val="32"/>
        <w:suppressAutoHyphens/>
        <w:spacing w:after="0"/>
        <w:rPr>
          <w:sz w:val="28"/>
          <w:szCs w:val="28"/>
        </w:rPr>
      </w:pPr>
      <w:r>
        <w:rPr>
          <w:sz w:val="28"/>
          <w:szCs w:val="28"/>
        </w:rPr>
        <w:t>__________________________________________________________________</w:t>
      </w:r>
    </w:p>
    <w:p w:rsidR="004F6799" w:rsidRPr="00965C92" w:rsidRDefault="004F6799" w:rsidP="004F6799">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F18CF" w:rsidRDefault="004F0B55" w:rsidP="004F0B55">
      <w:pPr>
        <w:pStyle w:val="32"/>
        <w:suppressAutoHyphens/>
        <w:spacing w:after="0"/>
        <w:sectPr w:rsidR="00EF18CF" w:rsidSect="007C51E1">
          <w:pgSz w:w="11907" w:h="16840" w:code="9"/>
          <w:pgMar w:top="1134" w:right="851" w:bottom="1134" w:left="1418" w:header="794" w:footer="794" w:gutter="0"/>
          <w:cols w:space="720"/>
          <w:titlePg/>
          <w:docGrid w:linePitch="326"/>
        </w:sectPr>
      </w:pPr>
      <w:r>
        <w:rPr>
          <w:sz w:val="28"/>
          <w:szCs w:val="28"/>
        </w:rPr>
        <w:t>"____" _________ 20__ г</w:t>
      </w:r>
    </w:p>
    <w:p w:rsidR="006B6573" w:rsidRDefault="006B6573" w:rsidP="00B559B9">
      <w:pPr>
        <w:pStyle w:val="af8"/>
        <w:ind w:firstLine="0"/>
        <w:jc w:val="left"/>
        <w:rPr>
          <w:rFonts w:eastAsia="Times New Roman"/>
          <w:sz w:val="24"/>
          <w:szCs w:val="28"/>
        </w:rPr>
      </w:pPr>
    </w:p>
    <w:p w:rsidR="000A2848" w:rsidRDefault="004F6799">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F6799" w:rsidRPr="00373F3F" w:rsidRDefault="004F6799" w:rsidP="00465CFF">
      <w:pPr>
        <w:pStyle w:val="3"/>
        <w:numPr>
          <w:ilvl w:val="2"/>
          <w:numId w:val="26"/>
        </w:numPr>
        <w:spacing w:before="0" w:after="0"/>
        <w:jc w:val="center"/>
        <w:rPr>
          <w:rFonts w:ascii="Times New Roman" w:hAnsi="Times New Roman"/>
          <w:b w:val="0"/>
          <w:sz w:val="28"/>
          <w:szCs w:val="28"/>
        </w:rPr>
      </w:pPr>
      <w:r>
        <w:rPr>
          <w:rFonts w:ascii="Times New Roman" w:hAnsi="Times New Roman"/>
          <w:sz w:val="28"/>
          <w:szCs w:val="28"/>
        </w:rPr>
        <w:t>Проект договора поставки №_____________/__/__</w:t>
      </w:r>
    </w:p>
    <w:p w:rsidR="004F6799" w:rsidRPr="00373F3F" w:rsidRDefault="004F6799" w:rsidP="004F6799">
      <w:pPr>
        <w:rPr>
          <w:sz w:val="28"/>
          <w:szCs w:val="28"/>
        </w:rPr>
      </w:pPr>
    </w:p>
    <w:p w:rsidR="004F6799" w:rsidRPr="00373F3F" w:rsidRDefault="004F6799" w:rsidP="004F6799">
      <w:pPr>
        <w:jc w:val="both"/>
        <w:rPr>
          <w:sz w:val="28"/>
          <w:szCs w:val="28"/>
        </w:rPr>
      </w:pPr>
      <w:r>
        <w:rPr>
          <w:sz w:val="28"/>
          <w:szCs w:val="28"/>
        </w:rPr>
        <w:t>г. ___________                                                                                              «__»_______ ____ г.</w:t>
      </w:r>
    </w:p>
    <w:p w:rsidR="004F6799" w:rsidRPr="00373F3F" w:rsidRDefault="004F6799" w:rsidP="004F6799">
      <w:pPr>
        <w:jc w:val="both"/>
        <w:rPr>
          <w:sz w:val="28"/>
          <w:szCs w:val="28"/>
        </w:rPr>
      </w:pPr>
    </w:p>
    <w:p w:rsidR="004F6799" w:rsidRPr="00373F3F" w:rsidRDefault="004F6799" w:rsidP="004F6799">
      <w:pPr>
        <w:ind w:right="-1" w:firstLine="720"/>
        <w:jc w:val="both"/>
        <w:rPr>
          <w:sz w:val="28"/>
          <w:szCs w:val="28"/>
        </w:rPr>
      </w:pPr>
      <w:r>
        <w:rPr>
          <w:sz w:val="28"/>
          <w:szCs w:val="28"/>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sz w:val="28"/>
          <w:szCs w:val="28"/>
          <w:vertAlign w:val="superscript"/>
        </w:rPr>
        <w:t>(</w:t>
      </w:r>
      <w:r>
        <w:rPr>
          <w:i/>
          <w:iCs/>
          <w:sz w:val="28"/>
          <w:szCs w:val="28"/>
          <w:vertAlign w:val="superscript"/>
        </w:rPr>
        <w:t>(должность, Ф.И.О. – полностью)</w:t>
      </w:r>
    </w:p>
    <w:p w:rsidR="004F6799" w:rsidRPr="00373F3F" w:rsidRDefault="004F6799" w:rsidP="004F6799">
      <w:pPr>
        <w:ind w:right="-1"/>
        <w:jc w:val="both"/>
        <w:rPr>
          <w:sz w:val="28"/>
          <w:szCs w:val="28"/>
        </w:rPr>
      </w:pPr>
      <w:r>
        <w:rPr>
          <w:sz w:val="28"/>
          <w:szCs w:val="28"/>
        </w:rPr>
        <w:t>_____________________________________________________________________________,</w:t>
      </w:r>
    </w:p>
    <w:p w:rsidR="004F6799" w:rsidRPr="00373F3F" w:rsidRDefault="004F6799" w:rsidP="004F6799">
      <w:pPr>
        <w:ind w:right="-1"/>
        <w:jc w:val="both"/>
        <w:rPr>
          <w:sz w:val="28"/>
          <w:szCs w:val="28"/>
          <w:vertAlign w:val="superscript"/>
        </w:rPr>
      </w:pPr>
      <w:r>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4F6799" w:rsidRPr="00373F3F" w:rsidRDefault="004F6799" w:rsidP="004F6799">
      <w:pPr>
        <w:ind w:right="-1"/>
        <w:jc w:val="both"/>
        <w:rPr>
          <w:sz w:val="28"/>
          <w:szCs w:val="28"/>
        </w:rPr>
      </w:pPr>
      <w:r>
        <w:rPr>
          <w:sz w:val="28"/>
          <w:szCs w:val="28"/>
        </w:rPr>
        <w:t xml:space="preserve">с одной стороны, и ____________________________________________________________,  </w:t>
      </w:r>
    </w:p>
    <w:p w:rsidR="004F6799" w:rsidRPr="00373F3F" w:rsidRDefault="004F6799" w:rsidP="004F6799">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F6799" w:rsidRPr="00373F3F" w:rsidRDefault="004F6799" w:rsidP="004F6799">
      <w:pPr>
        <w:ind w:right="-1"/>
        <w:jc w:val="both"/>
        <w:rPr>
          <w:sz w:val="28"/>
          <w:szCs w:val="28"/>
        </w:rPr>
      </w:pPr>
      <w:r>
        <w:rPr>
          <w:sz w:val="28"/>
          <w:szCs w:val="28"/>
        </w:rPr>
        <w:t xml:space="preserve">именуемое в дальнейшем «Поставщик», в лице __________________________________, </w:t>
      </w:r>
    </w:p>
    <w:p w:rsidR="004F6799" w:rsidRPr="00373F3F" w:rsidRDefault="004F6799" w:rsidP="004F6799">
      <w:pPr>
        <w:ind w:right="-1"/>
        <w:jc w:val="both"/>
        <w:rPr>
          <w:sz w:val="28"/>
          <w:szCs w:val="28"/>
        </w:rPr>
      </w:pPr>
      <w:r>
        <w:rPr>
          <w:i/>
          <w:sz w:val="28"/>
          <w:szCs w:val="28"/>
          <w:vertAlign w:val="superscript"/>
        </w:rPr>
        <w:t xml:space="preserve">                                                                                                                        (должность, Ф.И.О. - полностью)</w:t>
      </w:r>
    </w:p>
    <w:p w:rsidR="004F6799" w:rsidRPr="00373F3F" w:rsidRDefault="004F6799" w:rsidP="004F6799">
      <w:pPr>
        <w:ind w:right="-1"/>
        <w:jc w:val="both"/>
        <w:rPr>
          <w:sz w:val="28"/>
          <w:szCs w:val="28"/>
        </w:rPr>
      </w:pPr>
      <w:r>
        <w:rPr>
          <w:sz w:val="28"/>
          <w:szCs w:val="28"/>
        </w:rPr>
        <w:t>действующего  на основании ____________________________________________________,</w:t>
      </w:r>
    </w:p>
    <w:p w:rsidR="004F6799" w:rsidRPr="00373F3F" w:rsidRDefault="004F6799" w:rsidP="004F6799">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4F6799" w:rsidRPr="00373F3F" w:rsidRDefault="004F6799" w:rsidP="004F6799">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4F6799" w:rsidRPr="00373F3F" w:rsidRDefault="004F6799" w:rsidP="00465CFF">
      <w:pPr>
        <w:numPr>
          <w:ilvl w:val="0"/>
          <w:numId w:val="27"/>
        </w:numPr>
        <w:suppressAutoHyphens w:val="0"/>
        <w:jc w:val="center"/>
        <w:rPr>
          <w:b/>
          <w:bCs/>
          <w:sz w:val="28"/>
          <w:szCs w:val="28"/>
        </w:rPr>
      </w:pPr>
      <w:r>
        <w:rPr>
          <w:b/>
          <w:bCs/>
          <w:sz w:val="28"/>
          <w:szCs w:val="28"/>
        </w:rPr>
        <w:t>Предмет Договора</w:t>
      </w:r>
    </w:p>
    <w:p w:rsidR="004F6799" w:rsidRPr="00373F3F" w:rsidRDefault="004F6799" w:rsidP="004F6799">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Благовещенск филиала ПАО «ТрансКонтейнер» на Забайкальской ж.д.</w:t>
      </w:r>
    </w:p>
    <w:p w:rsidR="004F6799" w:rsidRPr="00373F3F" w:rsidRDefault="004F6799" w:rsidP="004F6799">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4F6799" w:rsidRPr="00373F3F" w:rsidRDefault="004F6799" w:rsidP="004F6799">
      <w:pPr>
        <w:ind w:firstLine="567"/>
        <w:jc w:val="both"/>
        <w:rPr>
          <w:color w:val="000000"/>
          <w:sz w:val="28"/>
          <w:szCs w:val="28"/>
        </w:rPr>
      </w:pPr>
      <w:r>
        <w:rPr>
          <w:sz w:val="28"/>
          <w:szCs w:val="28"/>
        </w:rPr>
        <w:t xml:space="preserve">1.3. </w:t>
      </w:r>
      <w:r>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color w:val="000000"/>
          <w:sz w:val="28"/>
          <w:szCs w:val="28"/>
        </w:rPr>
        <w:lastRenderedPageBreak/>
        <w:t>является предметом исков третьих лиц, в отношении Товара нет иных ограничений и обременений.</w:t>
      </w:r>
    </w:p>
    <w:p w:rsidR="004F6799" w:rsidRPr="00373F3F" w:rsidRDefault="004F6799" w:rsidP="004F6799">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4F6799" w:rsidRPr="00373F3F" w:rsidRDefault="004F6799" w:rsidP="00465CFF">
      <w:pPr>
        <w:numPr>
          <w:ilvl w:val="0"/>
          <w:numId w:val="28"/>
        </w:numPr>
        <w:suppressAutoHyphens w:val="0"/>
        <w:ind w:left="0" w:firstLine="567"/>
        <w:jc w:val="center"/>
        <w:rPr>
          <w:b/>
          <w:bCs/>
          <w:sz w:val="28"/>
          <w:szCs w:val="28"/>
        </w:rPr>
      </w:pPr>
      <w:r>
        <w:rPr>
          <w:b/>
          <w:bCs/>
          <w:sz w:val="28"/>
          <w:szCs w:val="28"/>
        </w:rPr>
        <w:t>Цена Договора и порядок расчетов</w:t>
      </w:r>
    </w:p>
    <w:p w:rsidR="004F6799" w:rsidRPr="00373F3F" w:rsidRDefault="004F6799" w:rsidP="00465CFF">
      <w:pPr>
        <w:pStyle w:val="ConsNormal"/>
        <w:widowControl/>
        <w:numPr>
          <w:ilvl w:val="1"/>
          <w:numId w:val="28"/>
        </w:numPr>
        <w:tabs>
          <w:tab w:val="num" w:pos="142"/>
        </w:tabs>
        <w:suppressAutoHyphens w:val="0"/>
        <w:autoSpaceDE/>
        <w:autoSpaceDN w:val="0"/>
        <w:ind w:left="0" w:firstLine="567"/>
        <w:jc w:val="both"/>
        <w:rPr>
          <w:rFonts w:ascii="Times New Roman" w:hAnsi="Times New Roman"/>
          <w:sz w:val="28"/>
          <w:szCs w:val="28"/>
        </w:rPr>
      </w:pPr>
      <w:r>
        <w:rPr>
          <w:rFonts w:ascii="Times New Roman" w:hAnsi="Times New Roman"/>
          <w:color w:val="000000"/>
          <w:spacing w:val="-1"/>
          <w:sz w:val="28"/>
          <w:szCs w:val="28"/>
        </w:rPr>
        <w:t xml:space="preserve">Стоимость поставки Товара (партии Товара) согласуется сторонами в Заявках. </w:t>
      </w:r>
    </w:p>
    <w:p w:rsidR="004F6799" w:rsidRPr="00373F3F" w:rsidRDefault="004F6799" w:rsidP="00465CFF">
      <w:pPr>
        <w:widowControl w:val="0"/>
        <w:numPr>
          <w:ilvl w:val="1"/>
          <w:numId w:val="30"/>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Общая цена настоящего Договора складывается исходя из подписанных Сторонами Заявок к настоящему Договору и не должна превышать 3 000</w:t>
      </w:r>
      <w:r>
        <w:rPr>
          <w:sz w:val="28"/>
          <w:szCs w:val="28"/>
        </w:rPr>
        <w:t xml:space="preserve"> 000 (Три миллиона) рублей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w:t>
      </w:r>
    </w:p>
    <w:p w:rsidR="004F6799" w:rsidRPr="00373F3F" w:rsidRDefault="004F6799" w:rsidP="004F6799">
      <w:pPr>
        <w:pStyle w:val="ConsNormal"/>
        <w:ind w:firstLine="0"/>
        <w:jc w:val="both"/>
        <w:rPr>
          <w:rFonts w:ascii="Times New Roman" w:hAnsi="Times New Roman"/>
          <w:sz w:val="28"/>
          <w:szCs w:val="28"/>
        </w:rPr>
      </w:pPr>
      <w:r>
        <w:rPr>
          <w:rFonts w:ascii="Times New Roman" w:hAnsi="Times New Roman"/>
          <w:sz w:val="28"/>
          <w:szCs w:val="28"/>
        </w:rPr>
        <w:t>2.3. Оплата каждой партии Товара производится Покупателемна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4F6799" w:rsidRPr="00373F3F" w:rsidRDefault="004F6799" w:rsidP="004F6799">
      <w:pPr>
        <w:ind w:firstLine="567"/>
        <w:jc w:val="both"/>
        <w:rPr>
          <w:color w:val="000000" w:themeColor="text1"/>
          <w:sz w:val="28"/>
          <w:szCs w:val="28"/>
        </w:rPr>
      </w:pPr>
      <w:r>
        <w:rPr>
          <w:sz w:val="28"/>
          <w:szCs w:val="28"/>
        </w:rPr>
        <w:t xml:space="preserve">2.4. В цену настоящего Договора входят </w:t>
      </w:r>
      <w:r>
        <w:rPr>
          <w:color w:val="000000" w:themeColor="text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4F6799" w:rsidRPr="00373F3F" w:rsidRDefault="004F6799" w:rsidP="004F6799">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4F6799" w:rsidRPr="00373F3F" w:rsidRDefault="004F6799" w:rsidP="00465CFF">
      <w:pPr>
        <w:numPr>
          <w:ilvl w:val="0"/>
          <w:numId w:val="28"/>
        </w:numPr>
        <w:suppressAutoHyphens w:val="0"/>
        <w:jc w:val="center"/>
        <w:rPr>
          <w:b/>
          <w:bCs/>
          <w:sz w:val="28"/>
          <w:szCs w:val="28"/>
        </w:rPr>
      </w:pPr>
      <w:r>
        <w:rPr>
          <w:b/>
          <w:bCs/>
          <w:sz w:val="28"/>
          <w:szCs w:val="28"/>
        </w:rPr>
        <w:t>Условия поставки Товара</w:t>
      </w:r>
    </w:p>
    <w:p w:rsidR="004F6799" w:rsidRPr="00373F3F" w:rsidRDefault="004F6799" w:rsidP="004F6799">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4F6799" w:rsidRPr="00373F3F" w:rsidRDefault="004F6799" w:rsidP="004F6799">
      <w:pPr>
        <w:ind w:firstLine="567"/>
        <w:jc w:val="both"/>
        <w:rPr>
          <w:color w:val="000000"/>
          <w:sz w:val="28"/>
          <w:szCs w:val="28"/>
        </w:rPr>
      </w:pPr>
      <w:r>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4F6799" w:rsidRPr="00373F3F" w:rsidRDefault="004F6799" w:rsidP="004F6799">
      <w:pPr>
        <w:ind w:firstLine="567"/>
        <w:jc w:val="both"/>
        <w:rPr>
          <w:sz w:val="28"/>
          <w:szCs w:val="28"/>
        </w:rPr>
      </w:pPr>
      <w:r>
        <w:rPr>
          <w:sz w:val="28"/>
          <w:szCs w:val="28"/>
        </w:rPr>
        <w:lastRenderedPageBreak/>
        <w:t>3.3. Поставка Товара Покупателю по настоящему Договору осуществляется Поставщиком по адресу: Российская Федерация, Амурская область, г. Благовещенск, ул. Богдана Хмельницкого, 130.</w:t>
      </w:r>
    </w:p>
    <w:p w:rsidR="004F6799" w:rsidRPr="00373F3F" w:rsidRDefault="004F6799" w:rsidP="004F6799">
      <w:pPr>
        <w:ind w:firstLine="567"/>
        <w:jc w:val="both"/>
        <w:rPr>
          <w:sz w:val="28"/>
          <w:szCs w:val="28"/>
        </w:rPr>
      </w:pPr>
      <w:r>
        <w:rPr>
          <w:sz w:val="28"/>
          <w:szCs w:val="28"/>
        </w:rP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4F6799" w:rsidRPr="00373F3F" w:rsidRDefault="004F6799" w:rsidP="004F6799">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4F6799" w:rsidRPr="00373F3F" w:rsidRDefault="004F6799" w:rsidP="004F6799">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4F6799" w:rsidRPr="00373F3F" w:rsidRDefault="004F6799" w:rsidP="004F6799">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4F6799" w:rsidRPr="00373F3F" w:rsidRDefault="004F6799" w:rsidP="004F6799">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F6799" w:rsidRPr="00373F3F" w:rsidRDefault="004F6799" w:rsidP="004F6799">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4F6799" w:rsidRPr="00373F3F" w:rsidRDefault="004F6799" w:rsidP="004F6799">
      <w:pPr>
        <w:ind w:firstLine="567"/>
        <w:jc w:val="both"/>
        <w:rPr>
          <w:sz w:val="28"/>
          <w:szCs w:val="28"/>
        </w:rPr>
      </w:pPr>
      <w:r>
        <w:rPr>
          <w:sz w:val="28"/>
          <w:szCs w:val="28"/>
        </w:rPr>
        <w:t>3.8.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4F6799" w:rsidRPr="00373F3F" w:rsidRDefault="004F6799" w:rsidP="004F6799">
      <w:pPr>
        <w:ind w:firstLine="567"/>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4F6799" w:rsidRPr="00373F3F" w:rsidRDefault="004F6799" w:rsidP="004F6799">
      <w:pPr>
        <w:ind w:firstLine="567"/>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4F6799" w:rsidRPr="00373F3F" w:rsidRDefault="004F6799" w:rsidP="004F6799">
      <w:pPr>
        <w:ind w:firstLine="567"/>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4F6799" w:rsidRPr="00373F3F" w:rsidRDefault="004F6799" w:rsidP="004F6799">
      <w:pPr>
        <w:ind w:firstLine="567"/>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F6799" w:rsidRPr="00373F3F" w:rsidRDefault="004F6799" w:rsidP="00465CFF">
      <w:pPr>
        <w:pStyle w:val="ConsNormal"/>
        <w:numPr>
          <w:ilvl w:val="0"/>
          <w:numId w:val="28"/>
        </w:numPr>
        <w:suppressAutoHyphens w:val="0"/>
        <w:autoSpaceDE/>
        <w:autoSpaceDN w:val="0"/>
        <w:jc w:val="center"/>
        <w:rPr>
          <w:rFonts w:ascii="Times New Roman" w:hAnsi="Times New Roman"/>
          <w:b/>
          <w:bCs/>
          <w:sz w:val="28"/>
          <w:szCs w:val="28"/>
        </w:rPr>
      </w:pPr>
      <w:r>
        <w:rPr>
          <w:rFonts w:ascii="Times New Roman" w:hAnsi="Times New Roman"/>
          <w:b/>
          <w:bCs/>
          <w:sz w:val="28"/>
          <w:szCs w:val="28"/>
        </w:rPr>
        <w:t>Обязанности Сторон</w:t>
      </w:r>
    </w:p>
    <w:p w:rsidR="004F6799" w:rsidRPr="00373F3F" w:rsidRDefault="004F6799" w:rsidP="004F6799">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4F6799" w:rsidRPr="00373F3F" w:rsidRDefault="004F6799" w:rsidP="004F6799">
      <w:pPr>
        <w:pStyle w:val="ConsNormal"/>
        <w:widowControl/>
        <w:ind w:firstLine="567"/>
        <w:jc w:val="both"/>
        <w:rPr>
          <w:rFonts w:ascii="Times New Roman" w:hAnsi="Times New Roman"/>
          <w:sz w:val="28"/>
          <w:szCs w:val="28"/>
        </w:rPr>
      </w:pPr>
      <w:r>
        <w:rPr>
          <w:rFonts w:ascii="Times New Roman" w:hAnsi="Times New Roman"/>
          <w:bCs/>
          <w:sz w:val="28"/>
          <w:szCs w:val="28"/>
        </w:rPr>
        <w:t xml:space="preserve">4.1.2. </w:t>
      </w:r>
      <w:r>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lastRenderedPageBreak/>
        <w:t>4.2.1. Оплатить Товар в размерах и в сроки, установленные настоящим Договором.</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4.2.2. Осуществлять проверку при приемке Товара по количеству и качеству в соответствии с Заявкой.</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rsidR="004F6799" w:rsidRPr="00373F3F" w:rsidRDefault="004F6799" w:rsidP="004F6799">
      <w:pPr>
        <w:widowControl w:val="0"/>
        <w:jc w:val="center"/>
        <w:rPr>
          <w:rFonts w:eastAsia="Arial"/>
          <w:b/>
          <w:bCs/>
          <w:i/>
          <w:sz w:val="28"/>
          <w:szCs w:val="28"/>
        </w:rPr>
      </w:pPr>
      <w:r>
        <w:rPr>
          <w:rFonts w:eastAsia="Arial"/>
          <w:b/>
          <w:bCs/>
          <w:sz w:val="28"/>
          <w:szCs w:val="28"/>
        </w:rPr>
        <w:t>5. Упаковка Товара</w:t>
      </w:r>
    </w:p>
    <w:p w:rsidR="004F6799" w:rsidRPr="00373F3F" w:rsidRDefault="004F6799" w:rsidP="004F6799">
      <w:pPr>
        <w:pStyle w:val="ConsNormal"/>
        <w:widowControl/>
        <w:ind w:firstLine="567"/>
        <w:jc w:val="both"/>
        <w:rPr>
          <w:rFonts w:ascii="Times New Roman" w:hAnsi="Times New Roman"/>
          <w:bCs/>
          <w:sz w:val="28"/>
          <w:szCs w:val="28"/>
        </w:rPr>
      </w:pPr>
      <w:r>
        <w:rPr>
          <w:rFonts w:ascii="Times New Roman" w:hAnsi="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F6799" w:rsidRPr="00373F3F" w:rsidRDefault="004F6799" w:rsidP="004F6799">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4F6799" w:rsidRPr="00373F3F" w:rsidRDefault="004F6799" w:rsidP="004F6799">
      <w:pPr>
        <w:widowControl w:val="0"/>
        <w:ind w:firstLine="708"/>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4F6799" w:rsidRPr="00373F3F" w:rsidRDefault="004F6799" w:rsidP="004F6799">
      <w:pPr>
        <w:pStyle w:val="ConsNormal"/>
        <w:jc w:val="center"/>
        <w:rPr>
          <w:rFonts w:ascii="Times New Roman" w:hAnsi="Times New Roman"/>
          <w:sz w:val="28"/>
          <w:szCs w:val="28"/>
        </w:rPr>
      </w:pPr>
      <w:r>
        <w:rPr>
          <w:rFonts w:ascii="Times New Roman" w:hAnsi="Times New Roman"/>
          <w:b/>
          <w:sz w:val="28"/>
          <w:szCs w:val="28"/>
        </w:rPr>
        <w:t>7. Комплектность, качество и гарантии</w:t>
      </w:r>
    </w:p>
    <w:p w:rsidR="004F6799" w:rsidRPr="00373F3F" w:rsidRDefault="004F6799" w:rsidP="004F6799">
      <w:pPr>
        <w:pStyle w:val="ConsNormal"/>
        <w:ind w:firstLine="567"/>
        <w:jc w:val="both"/>
        <w:rPr>
          <w:rFonts w:ascii="Times New Roman" w:hAnsi="Times New Roman"/>
          <w:i/>
          <w:sz w:val="28"/>
          <w:szCs w:val="28"/>
        </w:rPr>
      </w:pPr>
      <w:r>
        <w:rPr>
          <w:rFonts w:ascii="Times New Roman" w:hAnsi="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F6799" w:rsidRPr="00373F3F" w:rsidRDefault="004F6799" w:rsidP="004F6799">
      <w:pPr>
        <w:pStyle w:val="ConsNormal"/>
        <w:ind w:firstLine="567"/>
        <w:jc w:val="both"/>
        <w:rPr>
          <w:rFonts w:ascii="Times New Roman" w:hAnsi="Times New Roman"/>
          <w:sz w:val="28"/>
          <w:szCs w:val="28"/>
        </w:rPr>
      </w:pPr>
      <w:r>
        <w:rPr>
          <w:rFonts w:ascii="Times New Roman" w:hAnsi="Times New Roman"/>
          <w:sz w:val="28"/>
          <w:szCs w:val="28"/>
        </w:rPr>
        <w:t xml:space="preserve">7.2. </w:t>
      </w:r>
      <w:r>
        <w:rPr>
          <w:rFonts w:ascii="Times New Roman" w:hAnsi="Times New Roman"/>
          <w:bCs/>
          <w:sz w:val="28"/>
          <w:szCs w:val="28"/>
        </w:rPr>
        <w:t>Срок гарантии нормального функционирования Товара в течение 12 месяцев с даты подписания Сторонами товарной накладной (ТОРГ-12) или УПД.</w:t>
      </w:r>
    </w:p>
    <w:p w:rsidR="004F6799" w:rsidRPr="00373F3F" w:rsidRDefault="004F6799" w:rsidP="004F6799">
      <w:pPr>
        <w:pStyle w:val="ConsNormal"/>
        <w:ind w:firstLine="567"/>
        <w:jc w:val="both"/>
        <w:rPr>
          <w:rFonts w:ascii="Times New Roman" w:hAnsi="Times New Roman"/>
          <w:sz w:val="28"/>
          <w:szCs w:val="28"/>
        </w:rPr>
      </w:pPr>
      <w:r>
        <w:rPr>
          <w:rFonts w:ascii="Times New Roman" w:hAnsi="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4F6799" w:rsidRPr="00373F3F" w:rsidRDefault="004F6799" w:rsidP="004F6799">
      <w:pPr>
        <w:ind w:firstLine="567"/>
        <w:jc w:val="both"/>
        <w:rPr>
          <w:rFonts w:ascii="Arial" w:hAnsi="Arial" w:cs="Arial"/>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F6799" w:rsidRPr="00373F3F" w:rsidRDefault="004F6799" w:rsidP="004F6799">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4F6799" w:rsidRPr="00373F3F" w:rsidRDefault="004F6799" w:rsidP="004F6799">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4F6799" w:rsidRPr="00373F3F" w:rsidRDefault="004F6799" w:rsidP="004F6799">
      <w:pPr>
        <w:pStyle w:val="aff3"/>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F6799" w:rsidRPr="00373F3F" w:rsidRDefault="004F6799" w:rsidP="004F6799">
      <w:pPr>
        <w:pStyle w:val="aff3"/>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4F6799" w:rsidRPr="00373F3F" w:rsidRDefault="004F6799" w:rsidP="004F6799">
      <w:pPr>
        <w:ind w:firstLine="567"/>
        <w:jc w:val="both"/>
        <w:rPr>
          <w:sz w:val="28"/>
          <w:szCs w:val="28"/>
        </w:rPr>
      </w:pPr>
      <w:r>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настоящего </w:t>
      </w:r>
      <w:r>
        <w:rPr>
          <w:sz w:val="28"/>
          <w:szCs w:val="28"/>
        </w:rPr>
        <w:lastRenderedPageBreak/>
        <w:t>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F6799" w:rsidRPr="00373F3F" w:rsidRDefault="004F6799" w:rsidP="004F6799">
      <w:pPr>
        <w:jc w:val="center"/>
        <w:rPr>
          <w:b/>
          <w:bCs/>
          <w:sz w:val="28"/>
          <w:szCs w:val="28"/>
        </w:rPr>
      </w:pPr>
      <w:r>
        <w:rPr>
          <w:b/>
          <w:bCs/>
          <w:sz w:val="28"/>
          <w:szCs w:val="28"/>
        </w:rPr>
        <w:t>8. Ответственность Сторон</w:t>
      </w:r>
    </w:p>
    <w:p w:rsidR="004F6799" w:rsidRPr="00373F3F" w:rsidRDefault="004F6799" w:rsidP="004F6799">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F6799" w:rsidRPr="00373F3F" w:rsidRDefault="004F6799" w:rsidP="004F6799">
      <w:pPr>
        <w:pStyle w:val="aff9"/>
        <w:ind w:firstLine="567"/>
        <w:jc w:val="both"/>
        <w:rPr>
          <w:rFonts w:ascii="Times New Roman" w:hAnsi="Times New Roman"/>
          <w:sz w:val="28"/>
          <w:szCs w:val="28"/>
        </w:rPr>
      </w:pPr>
      <w:r>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4F6799" w:rsidRPr="00373F3F" w:rsidRDefault="004F6799" w:rsidP="004F6799">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F6799" w:rsidRPr="00373F3F" w:rsidRDefault="004F6799" w:rsidP="004F6799">
      <w:pPr>
        <w:widowControl w:val="0"/>
        <w:autoSpaceDE w:val="0"/>
        <w:autoSpaceDN w:val="0"/>
        <w:adjustRightInd w:val="0"/>
        <w:spacing w:after="60"/>
        <w:ind w:left="360"/>
        <w:jc w:val="center"/>
        <w:rPr>
          <w:b/>
          <w:sz w:val="28"/>
          <w:szCs w:val="28"/>
        </w:rPr>
      </w:pPr>
      <w:r>
        <w:rPr>
          <w:b/>
          <w:sz w:val="28"/>
          <w:szCs w:val="28"/>
        </w:rPr>
        <w:t>9. Обстоятельства непреодолимой силы</w:t>
      </w:r>
    </w:p>
    <w:p w:rsidR="004F6799" w:rsidRPr="00373F3F" w:rsidRDefault="004F6799" w:rsidP="004F6799">
      <w:pPr>
        <w:pStyle w:val="ConsNormal"/>
        <w:ind w:firstLine="709"/>
        <w:jc w:val="both"/>
        <w:rPr>
          <w:rFonts w:ascii="Times New Roman" w:hAnsi="Times New Roman"/>
          <w:sz w:val="28"/>
          <w:szCs w:val="28"/>
        </w:rPr>
      </w:pPr>
      <w:r>
        <w:rPr>
          <w:rFonts w:ascii="Times New Roman" w:hAnsi="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F6799" w:rsidRPr="00373F3F" w:rsidRDefault="004F6799" w:rsidP="004F6799">
      <w:pPr>
        <w:pStyle w:val="ConsNormal"/>
        <w:ind w:firstLine="709"/>
        <w:jc w:val="both"/>
        <w:rPr>
          <w:rFonts w:ascii="Times New Roman" w:hAnsi="Times New Roman"/>
          <w:sz w:val="28"/>
          <w:szCs w:val="28"/>
        </w:rPr>
      </w:pPr>
      <w:r>
        <w:rPr>
          <w:rFonts w:ascii="Times New Roman" w:hAnsi="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6799" w:rsidRPr="00373F3F" w:rsidRDefault="004F6799" w:rsidP="004F6799">
      <w:pPr>
        <w:pStyle w:val="ConsNormal"/>
        <w:ind w:firstLine="709"/>
        <w:jc w:val="both"/>
        <w:rPr>
          <w:rFonts w:ascii="Times New Roman" w:hAnsi="Times New Roman"/>
          <w:sz w:val="28"/>
          <w:szCs w:val="28"/>
        </w:rPr>
      </w:pPr>
      <w:r>
        <w:rPr>
          <w:rFonts w:ascii="Times New Roman" w:hAnsi="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6799" w:rsidRPr="00373F3F" w:rsidRDefault="004F6799" w:rsidP="004F6799">
      <w:pPr>
        <w:pStyle w:val="ConsNormal"/>
        <w:ind w:firstLine="709"/>
        <w:jc w:val="both"/>
        <w:rPr>
          <w:rFonts w:ascii="Times New Roman" w:hAnsi="Times New Roman"/>
          <w:sz w:val="28"/>
          <w:szCs w:val="28"/>
        </w:rPr>
      </w:pPr>
      <w:r>
        <w:rPr>
          <w:rFonts w:ascii="Times New Roman" w:hAnsi="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F6799" w:rsidRPr="00373F3F" w:rsidRDefault="004F6799" w:rsidP="004F6799">
      <w:pPr>
        <w:pStyle w:val="aff6"/>
        <w:widowControl w:val="0"/>
        <w:autoSpaceDE w:val="0"/>
        <w:autoSpaceDN w:val="0"/>
        <w:adjustRightInd w:val="0"/>
        <w:ind w:left="0"/>
        <w:jc w:val="center"/>
        <w:rPr>
          <w:sz w:val="28"/>
          <w:szCs w:val="28"/>
        </w:rPr>
      </w:pPr>
      <w:r>
        <w:rPr>
          <w:b/>
          <w:sz w:val="28"/>
          <w:szCs w:val="28"/>
        </w:rPr>
        <w:t>10. Разрешение споров</w:t>
      </w:r>
    </w:p>
    <w:p w:rsidR="004F6799" w:rsidRPr="00373F3F" w:rsidRDefault="004F6799" w:rsidP="004F6799">
      <w:pPr>
        <w:pStyle w:val="aff6"/>
        <w:shd w:val="clear" w:color="auto" w:fill="FFFFFF"/>
        <w:ind w:left="0" w:firstLine="851"/>
        <w:jc w:val="both"/>
        <w:rPr>
          <w:color w:val="201F1E"/>
          <w:sz w:val="28"/>
          <w:szCs w:val="28"/>
        </w:rPr>
      </w:pPr>
      <w:r>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4F6799" w:rsidRPr="00373F3F" w:rsidRDefault="004F6799" w:rsidP="004F6799">
      <w:pPr>
        <w:pStyle w:val="aff6"/>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lastRenderedPageBreak/>
        <w:t xml:space="preserve">Инициирование, вступление и проведение переговоров является правом Сторон. </w:t>
      </w:r>
    </w:p>
    <w:p w:rsidR="004F6799" w:rsidRPr="00373F3F" w:rsidRDefault="004F6799" w:rsidP="004F6799">
      <w:pPr>
        <w:pStyle w:val="aff6"/>
        <w:shd w:val="clear" w:color="auto" w:fill="FFFFFF"/>
        <w:ind w:left="0" w:firstLine="851"/>
        <w:jc w:val="both"/>
        <w:rPr>
          <w:color w:val="201F1E"/>
          <w:sz w:val="28"/>
          <w:szCs w:val="28"/>
        </w:rPr>
      </w:pPr>
      <w:r>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F6799" w:rsidRPr="00373F3F" w:rsidRDefault="004F6799" w:rsidP="004F6799">
      <w:pPr>
        <w:pStyle w:val="aff6"/>
        <w:shd w:val="clear" w:color="auto" w:fill="FFFFFF"/>
        <w:ind w:left="0" w:firstLine="851"/>
        <w:jc w:val="both"/>
        <w:rPr>
          <w:color w:val="000000"/>
          <w:sz w:val="28"/>
          <w:szCs w:val="28"/>
        </w:rPr>
      </w:pPr>
      <w:r>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F6799" w:rsidRPr="00373F3F" w:rsidRDefault="004F6799" w:rsidP="004F6799">
      <w:pPr>
        <w:pStyle w:val="aff6"/>
        <w:shd w:val="clear" w:color="auto" w:fill="FFFFFF"/>
        <w:ind w:left="0" w:firstLine="851"/>
        <w:jc w:val="both"/>
        <w:rPr>
          <w:color w:val="000000"/>
          <w:sz w:val="28"/>
          <w:szCs w:val="28"/>
        </w:rPr>
      </w:pPr>
      <w:r>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4F6799" w:rsidRPr="00373F3F" w:rsidRDefault="004F6799" w:rsidP="004F6799">
      <w:pPr>
        <w:pStyle w:val="aff6"/>
        <w:shd w:val="clear" w:color="auto" w:fill="FFFFFF"/>
        <w:ind w:left="0" w:firstLine="851"/>
        <w:rPr>
          <w:color w:val="000000"/>
          <w:sz w:val="28"/>
          <w:szCs w:val="28"/>
        </w:rPr>
      </w:pPr>
      <w:r>
        <w:rPr>
          <w:color w:val="000000"/>
          <w:sz w:val="28"/>
          <w:szCs w:val="28"/>
          <w:bdr w:val="none" w:sz="0" w:space="0" w:color="auto" w:frame="1"/>
        </w:rPr>
        <w:t>для Покупателя zabzd@trcont.</w:t>
      </w:r>
      <w:r>
        <w:rPr>
          <w:color w:val="000000"/>
          <w:sz w:val="28"/>
          <w:szCs w:val="28"/>
          <w:bdr w:val="none" w:sz="0" w:space="0" w:color="auto" w:frame="1"/>
          <w:lang w:val="en-US"/>
        </w:rPr>
        <w:t>ru</w:t>
      </w:r>
      <w:r>
        <w:rPr>
          <w:color w:val="000000"/>
          <w:sz w:val="28"/>
          <w:szCs w:val="28"/>
          <w:bdr w:val="none" w:sz="0" w:space="0" w:color="auto" w:frame="1"/>
        </w:rPr>
        <w:t>;</w:t>
      </w:r>
      <w:r>
        <w:rPr>
          <w:color w:val="000000"/>
          <w:sz w:val="28"/>
          <w:szCs w:val="28"/>
          <w:bdr w:val="none" w:sz="0" w:space="0" w:color="auto" w:frame="1"/>
        </w:rPr>
        <w:br/>
        <w:t xml:space="preserve">              для Поставщика </w:t>
      </w:r>
      <w:r>
        <w:rPr>
          <w:sz w:val="28"/>
          <w:szCs w:val="28"/>
        </w:rPr>
        <w:t>_______________</w:t>
      </w:r>
      <w:r>
        <w:rPr>
          <w:color w:val="000000"/>
          <w:sz w:val="28"/>
          <w:szCs w:val="28"/>
          <w:bdr w:val="none" w:sz="0" w:space="0" w:color="auto" w:frame="1"/>
        </w:rPr>
        <w:t>. </w:t>
      </w:r>
    </w:p>
    <w:p w:rsidR="004F6799" w:rsidRPr="00373F3F" w:rsidRDefault="004F6799" w:rsidP="004F6799">
      <w:pPr>
        <w:pStyle w:val="aff6"/>
        <w:shd w:val="clear" w:color="auto" w:fill="FFFFFF"/>
        <w:ind w:left="0" w:firstLine="851"/>
        <w:jc w:val="both"/>
        <w:rPr>
          <w:color w:val="000000"/>
          <w:sz w:val="28"/>
          <w:szCs w:val="28"/>
          <w:bdr w:val="none" w:sz="0" w:space="0" w:color="auto" w:frame="1"/>
        </w:rPr>
      </w:pPr>
      <w:r>
        <w:rPr>
          <w:color w:val="000000"/>
          <w:sz w:val="28"/>
          <w:szCs w:val="28"/>
          <w:bdr w:val="none" w:sz="0" w:space="0" w:color="auto" w:frame="1"/>
        </w:rPr>
        <w:t>10.3.2. В случае предъявления претензии в электронном виде посредством электронной почты:</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w:t>
      </w:r>
      <w:r>
        <w:rPr>
          <w:color w:val="000000"/>
          <w:sz w:val="28"/>
          <w:szCs w:val="28"/>
        </w:rPr>
        <w:lastRenderedPageBreak/>
        <w:t>календарных дней с даты получения запроса. Срок рассмотрения претензии продлевается на 10 календарных дней;</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4F6799" w:rsidRPr="00373F3F" w:rsidRDefault="004F6799" w:rsidP="004F6799">
      <w:pPr>
        <w:pStyle w:val="aff6"/>
        <w:shd w:val="clear" w:color="auto" w:fill="FFFFFF"/>
        <w:ind w:left="0" w:firstLine="851"/>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rsidR="004F6799" w:rsidRPr="00373F3F" w:rsidRDefault="004F6799" w:rsidP="004F6799">
      <w:pPr>
        <w:pStyle w:val="aff6"/>
        <w:tabs>
          <w:tab w:val="left" w:pos="709"/>
        </w:tabs>
        <w:ind w:left="0" w:firstLine="851"/>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7.2 настоящего Договора, по аналогии.</w:t>
      </w:r>
    </w:p>
    <w:p w:rsidR="004F6799" w:rsidRPr="00373F3F" w:rsidRDefault="004F6799" w:rsidP="004F6799">
      <w:pPr>
        <w:pStyle w:val="aff6"/>
        <w:shd w:val="clear" w:color="auto" w:fill="FFFFFF"/>
        <w:ind w:left="0" w:firstLine="851"/>
        <w:jc w:val="both"/>
        <w:textAlignment w:val="baseline"/>
        <w:rPr>
          <w:color w:val="201F1E"/>
          <w:sz w:val="28"/>
          <w:szCs w:val="28"/>
        </w:rPr>
      </w:pPr>
      <w:r>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4F6799" w:rsidRPr="00373F3F" w:rsidRDefault="004F6799" w:rsidP="004F6799">
      <w:pPr>
        <w:pStyle w:val="ConsNormal"/>
        <w:ind w:firstLine="567"/>
        <w:jc w:val="center"/>
        <w:rPr>
          <w:rFonts w:ascii="Times New Roman" w:hAnsi="Times New Roman"/>
          <w:b/>
          <w:sz w:val="28"/>
          <w:szCs w:val="28"/>
        </w:rPr>
      </w:pPr>
      <w:r>
        <w:rPr>
          <w:rFonts w:ascii="Times New Roman" w:hAnsi="Times New Roman"/>
          <w:b/>
          <w:sz w:val="28"/>
          <w:szCs w:val="28"/>
        </w:rPr>
        <w:t>11. Порядок внесения</w:t>
      </w:r>
    </w:p>
    <w:p w:rsidR="004F6799" w:rsidRPr="00373F3F" w:rsidRDefault="004F6799" w:rsidP="004F6799">
      <w:pPr>
        <w:pStyle w:val="ConsNormal"/>
        <w:ind w:firstLine="567"/>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4F6799" w:rsidRPr="00373F3F" w:rsidRDefault="004F6799" w:rsidP="004F6799">
      <w:pPr>
        <w:pStyle w:val="ConsNormal"/>
        <w:ind w:firstLine="708"/>
        <w:jc w:val="both"/>
        <w:rPr>
          <w:rFonts w:ascii="Times New Roman" w:hAnsi="Times New Roman"/>
          <w:sz w:val="28"/>
          <w:szCs w:val="28"/>
        </w:rPr>
      </w:pPr>
      <w:r>
        <w:rPr>
          <w:rFonts w:ascii="Times New Roman" w:hAnsi="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F6799" w:rsidRPr="00373F3F" w:rsidRDefault="004F6799" w:rsidP="004F6799">
      <w:pPr>
        <w:pStyle w:val="ConsNormal"/>
        <w:ind w:firstLine="708"/>
        <w:jc w:val="both"/>
        <w:rPr>
          <w:rFonts w:ascii="Times New Roman" w:hAnsi="Times New Roman"/>
          <w:sz w:val="28"/>
          <w:szCs w:val="28"/>
        </w:rPr>
      </w:pPr>
      <w:r>
        <w:rPr>
          <w:rFonts w:ascii="Times New Roman" w:hAnsi="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F6799" w:rsidRPr="00373F3F" w:rsidRDefault="004F6799" w:rsidP="004F6799">
      <w:pPr>
        <w:tabs>
          <w:tab w:val="left" w:pos="0"/>
        </w:tabs>
        <w:jc w:val="center"/>
        <w:rPr>
          <w:b/>
          <w:sz w:val="28"/>
          <w:szCs w:val="28"/>
        </w:rPr>
      </w:pPr>
      <w:r>
        <w:rPr>
          <w:b/>
          <w:sz w:val="28"/>
          <w:szCs w:val="28"/>
        </w:rPr>
        <w:t>12. Срок действия Договора</w:t>
      </w:r>
    </w:p>
    <w:p w:rsidR="004F6799" w:rsidRPr="00373F3F" w:rsidRDefault="004F6799" w:rsidP="004F6799">
      <w:pPr>
        <w:pStyle w:val="ConsNormal"/>
        <w:ind w:firstLine="709"/>
        <w:jc w:val="both"/>
        <w:rPr>
          <w:rFonts w:ascii="Times New Roman" w:hAnsi="Times New Roman" w:cs="Times New Roman"/>
          <w:sz w:val="28"/>
          <w:szCs w:val="28"/>
        </w:rPr>
      </w:pPr>
      <w:r>
        <w:rPr>
          <w:rFonts w:ascii="Times New Roman" w:hAnsi="Times New Roman"/>
          <w:sz w:val="28"/>
          <w:szCs w:val="28"/>
        </w:rPr>
        <w:t xml:space="preserve">12.1. Настоящий Договор вступает в силу с даты его подписания </w:t>
      </w:r>
      <w:r>
        <w:rPr>
          <w:rFonts w:ascii="Times New Roman" w:hAnsi="Times New Roman" w:cs="Times New Roman"/>
          <w:sz w:val="28"/>
          <w:szCs w:val="28"/>
        </w:rPr>
        <w:t>Сторонами и действует до 31 декабря 2024г., а в части взаиморасчетов до полного их исполнения Сторонами.</w:t>
      </w:r>
    </w:p>
    <w:p w:rsidR="004F6799" w:rsidRPr="00373F3F" w:rsidRDefault="004F6799" w:rsidP="004F6799">
      <w:pPr>
        <w:autoSpaceDE w:val="0"/>
        <w:autoSpaceDN w:val="0"/>
        <w:ind w:firstLine="709"/>
        <w:jc w:val="center"/>
        <w:rPr>
          <w:sz w:val="28"/>
          <w:szCs w:val="28"/>
        </w:rPr>
      </w:pPr>
      <w:r>
        <w:rPr>
          <w:b/>
          <w:sz w:val="28"/>
          <w:szCs w:val="28"/>
        </w:rPr>
        <w:t>13. Антикоррупционная оговорка</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w:t>
      </w:r>
      <w:r>
        <w:rPr>
          <w:rFonts w:ascii="Times New Roman" w:hAnsi="Times New Roman"/>
          <w:snapToGrid w:val="0"/>
          <w:sz w:val="28"/>
          <w:szCs w:val="28"/>
          <w:lang w:eastAsia="ar-SA"/>
        </w:rPr>
        <w:lastRenderedPageBreak/>
        <w:t>иное имущество или работы (услуги), в связи с заключением настоящего Договора.</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lastRenderedPageBreak/>
        <w:t>13.6.2. если в результате нарушения другой Стороной антикоррупционных требований Стороне причинены убытки;</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F6799" w:rsidRPr="00373F3F" w:rsidRDefault="004F6799" w:rsidP="004F6799">
      <w:pPr>
        <w:pStyle w:val="1fe"/>
        <w:suppressAutoHyphens/>
        <w:spacing w:before="0" w:after="0" w:line="240" w:lineRule="auto"/>
        <w:ind w:firstLine="709"/>
        <w:rPr>
          <w:rFonts w:ascii="Times New Roman" w:hAnsi="Times New Roman"/>
          <w:snapToGrid w:val="0"/>
          <w:sz w:val="28"/>
          <w:szCs w:val="28"/>
          <w:lang w:eastAsia="ar-SA"/>
        </w:rPr>
      </w:pPr>
      <w:r>
        <w:rPr>
          <w:rFonts w:ascii="Times New Roman" w:hAnsi="Times New Roman"/>
          <w:snapToGrid w:val="0"/>
          <w:sz w:val="28"/>
          <w:szCs w:val="28"/>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8"/>
          <w:szCs w:val="28"/>
          <w:shd w:val="clear" w:color="auto" w:fill="FFFFFF"/>
        </w:rPr>
        <w:t>__________</w:t>
      </w:r>
      <w:r>
        <w:rPr>
          <w:rFonts w:ascii="Times New Roman" w:hAnsi="Times New Roman"/>
          <w:snapToGrid w:val="0"/>
          <w:sz w:val="28"/>
          <w:szCs w:val="28"/>
          <w:lang w:eastAsia="ar-SA"/>
        </w:rPr>
        <w:t>, официальный сайт (для заполнения специальной формы): адрес электронной почты: ____________.</w:t>
      </w:r>
    </w:p>
    <w:p w:rsidR="004F6799" w:rsidRPr="00373F3F" w:rsidRDefault="004F6799" w:rsidP="004F6799">
      <w:pPr>
        <w:autoSpaceDE w:val="0"/>
        <w:autoSpaceDN w:val="0"/>
        <w:spacing w:line="276" w:lineRule="auto"/>
        <w:ind w:firstLine="709"/>
        <w:jc w:val="center"/>
        <w:rPr>
          <w:b/>
          <w:sz w:val="28"/>
          <w:szCs w:val="28"/>
        </w:rPr>
      </w:pPr>
      <w:r>
        <w:rPr>
          <w:b/>
          <w:sz w:val="28"/>
          <w:szCs w:val="28"/>
        </w:rPr>
        <w:t>14. Гарантии и заверения Поставщика</w:t>
      </w:r>
    </w:p>
    <w:p w:rsidR="004F6799" w:rsidRPr="00373F3F" w:rsidRDefault="004F6799" w:rsidP="00465CFF">
      <w:pPr>
        <w:numPr>
          <w:ilvl w:val="1"/>
          <w:numId w:val="31"/>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 настоящим заверяет Покупателя и гарантирует, что на дату заключения настоящего Договора:</w:t>
      </w:r>
    </w:p>
    <w:p w:rsidR="004F6799" w:rsidRPr="00373F3F" w:rsidRDefault="004F6799" w:rsidP="00465CFF">
      <w:pPr>
        <w:numPr>
          <w:ilvl w:val="2"/>
          <w:numId w:val="31"/>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4F6799" w:rsidRPr="00373F3F" w:rsidRDefault="004F6799" w:rsidP="00465CFF">
      <w:pPr>
        <w:numPr>
          <w:ilvl w:val="2"/>
          <w:numId w:val="31"/>
        </w:numPr>
        <w:suppressAutoHyphens w:val="0"/>
        <w:autoSpaceDE w:val="0"/>
        <w:autoSpaceDN w:val="0"/>
        <w:ind w:left="0" w:firstLine="567"/>
        <w:contextualSpacing/>
        <w:mirrorIndents/>
        <w:jc w:val="both"/>
        <w:rPr>
          <w:sz w:val="28"/>
          <w:szCs w:val="28"/>
          <w:lang w:eastAsia="ru-RU"/>
        </w:rPr>
      </w:pPr>
      <w:r>
        <w:rPr>
          <w:sz w:val="28"/>
          <w:szCs w:val="28"/>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F6799" w:rsidRPr="00373F3F" w:rsidRDefault="004F6799" w:rsidP="00465CFF">
      <w:pPr>
        <w:numPr>
          <w:ilvl w:val="2"/>
          <w:numId w:val="31"/>
        </w:numPr>
        <w:suppressAutoHyphens w:val="0"/>
        <w:autoSpaceDE w:val="0"/>
        <w:autoSpaceDN w:val="0"/>
        <w:ind w:left="0" w:firstLine="567"/>
        <w:contextualSpacing/>
        <w:mirrorIndents/>
        <w:jc w:val="both"/>
        <w:rPr>
          <w:sz w:val="28"/>
          <w:szCs w:val="28"/>
          <w:lang w:eastAsia="ru-RU"/>
        </w:rPr>
      </w:pPr>
      <w:r>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4F6799" w:rsidRPr="00373F3F" w:rsidRDefault="004F6799" w:rsidP="00465CFF">
      <w:pPr>
        <w:numPr>
          <w:ilvl w:val="2"/>
          <w:numId w:val="31"/>
        </w:numPr>
        <w:suppressAutoHyphens w:val="0"/>
        <w:autoSpaceDE w:val="0"/>
        <w:autoSpaceDN w:val="0"/>
        <w:ind w:left="0" w:firstLine="567"/>
        <w:contextualSpacing/>
        <w:mirrorIndents/>
        <w:jc w:val="both"/>
        <w:rPr>
          <w:sz w:val="28"/>
          <w:szCs w:val="28"/>
          <w:lang w:eastAsia="ru-RU"/>
        </w:rPr>
      </w:pPr>
      <w:r>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F6799" w:rsidRPr="00373F3F" w:rsidRDefault="004F6799" w:rsidP="00465CFF">
      <w:pPr>
        <w:numPr>
          <w:ilvl w:val="2"/>
          <w:numId w:val="31"/>
        </w:numPr>
        <w:suppressAutoHyphens w:val="0"/>
        <w:autoSpaceDE w:val="0"/>
        <w:autoSpaceDN w:val="0"/>
        <w:ind w:left="0" w:firstLine="567"/>
        <w:contextualSpacing/>
        <w:mirrorIndents/>
        <w:jc w:val="both"/>
        <w:rPr>
          <w:sz w:val="28"/>
          <w:szCs w:val="28"/>
          <w:lang w:eastAsia="ru-RU"/>
        </w:rPr>
      </w:pPr>
      <w:r>
        <w:rPr>
          <w:sz w:val="28"/>
          <w:szCs w:val="28"/>
          <w:lang w:eastAsia="ru-RU"/>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4F6799" w:rsidRPr="00373F3F" w:rsidRDefault="004F6799" w:rsidP="00465CFF">
      <w:pPr>
        <w:numPr>
          <w:ilvl w:val="1"/>
          <w:numId w:val="31"/>
        </w:numPr>
        <w:suppressAutoHyphens w:val="0"/>
        <w:autoSpaceDE w:val="0"/>
        <w:autoSpaceDN w:val="0"/>
        <w:ind w:left="0" w:firstLine="567"/>
        <w:contextualSpacing/>
        <w:mirrorIndents/>
        <w:jc w:val="both"/>
        <w:rPr>
          <w:sz w:val="28"/>
          <w:szCs w:val="28"/>
          <w:lang w:eastAsia="ru-RU"/>
        </w:rPr>
      </w:pPr>
      <w:r>
        <w:rPr>
          <w:sz w:val="28"/>
          <w:szCs w:val="28"/>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4F6799" w:rsidRPr="00373F3F" w:rsidRDefault="004F6799" w:rsidP="00465CFF">
      <w:pPr>
        <w:pStyle w:val="aff6"/>
        <w:numPr>
          <w:ilvl w:val="0"/>
          <w:numId w:val="31"/>
        </w:numPr>
        <w:tabs>
          <w:tab w:val="left" w:pos="709"/>
        </w:tabs>
        <w:spacing w:line="360" w:lineRule="exact"/>
        <w:ind w:right="141"/>
        <w:jc w:val="center"/>
        <w:rPr>
          <w:b/>
          <w:color w:val="000000"/>
          <w:sz w:val="28"/>
          <w:szCs w:val="28"/>
        </w:rPr>
      </w:pPr>
      <w:r>
        <w:rPr>
          <w:b/>
          <w:color w:val="000000"/>
          <w:sz w:val="28"/>
          <w:szCs w:val="28"/>
        </w:rPr>
        <w:t>Санкционная оговорка</w:t>
      </w:r>
    </w:p>
    <w:p w:rsidR="004F6799" w:rsidRPr="00373F3F" w:rsidRDefault="004F6799" w:rsidP="004F6799">
      <w:pPr>
        <w:pStyle w:val="aff6"/>
        <w:tabs>
          <w:tab w:val="left" w:pos="1134"/>
        </w:tabs>
        <w:ind w:left="0" w:firstLine="709"/>
        <w:jc w:val="both"/>
        <w:rPr>
          <w:sz w:val="28"/>
          <w:szCs w:val="28"/>
        </w:rPr>
      </w:pPr>
      <w:r>
        <w:rPr>
          <w:sz w:val="28"/>
          <w:szCs w:val="28"/>
        </w:rPr>
        <w:t>15.1. Каждая из Сторон заявляет и гарантирует, что на дату заключения настоящего Договора:</w:t>
      </w:r>
    </w:p>
    <w:p w:rsidR="004F6799" w:rsidRPr="00373F3F" w:rsidRDefault="004F6799" w:rsidP="004F6799">
      <w:pPr>
        <w:pStyle w:val="aff6"/>
        <w:tabs>
          <w:tab w:val="left" w:pos="1134"/>
        </w:tabs>
        <w:ind w:left="0" w:firstLine="709"/>
        <w:jc w:val="both"/>
        <w:rPr>
          <w:sz w:val="28"/>
          <w:szCs w:val="28"/>
        </w:rPr>
      </w:pPr>
      <w:r>
        <w:rPr>
          <w:sz w:val="28"/>
          <w:szCs w:val="28"/>
        </w:rPr>
        <w:t>соответствующая Сторона и ни одно из Связанных лиц:</w:t>
      </w:r>
    </w:p>
    <w:p w:rsidR="004F6799" w:rsidRPr="00373F3F" w:rsidRDefault="004F6799" w:rsidP="004F6799">
      <w:pPr>
        <w:pStyle w:val="aff6"/>
        <w:tabs>
          <w:tab w:val="left" w:pos="1134"/>
        </w:tabs>
        <w:ind w:left="0" w:firstLine="709"/>
        <w:jc w:val="both"/>
        <w:rPr>
          <w:sz w:val="28"/>
          <w:szCs w:val="28"/>
        </w:rPr>
      </w:pPr>
      <w:r>
        <w:rPr>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4F6799" w:rsidRPr="00373F3F" w:rsidRDefault="004F6799" w:rsidP="004F6799">
      <w:pPr>
        <w:pStyle w:val="aff6"/>
        <w:tabs>
          <w:tab w:val="left" w:pos="1134"/>
        </w:tabs>
        <w:ind w:left="0" w:firstLine="709"/>
        <w:jc w:val="both"/>
        <w:rPr>
          <w:sz w:val="28"/>
          <w:szCs w:val="28"/>
        </w:rPr>
      </w:pPr>
      <w:r>
        <w:rPr>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4F6799" w:rsidRPr="00373F3F" w:rsidRDefault="004F6799" w:rsidP="004F6799">
      <w:pPr>
        <w:pStyle w:val="aff6"/>
        <w:tabs>
          <w:tab w:val="left" w:pos="1134"/>
        </w:tabs>
        <w:ind w:left="0" w:firstLine="709"/>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4F6799" w:rsidRPr="00373F3F" w:rsidRDefault="004F6799" w:rsidP="004F6799">
      <w:pPr>
        <w:pStyle w:val="aff6"/>
        <w:tabs>
          <w:tab w:val="left" w:pos="1134"/>
        </w:tabs>
        <w:ind w:left="0" w:firstLine="709"/>
        <w:jc w:val="both"/>
        <w:rPr>
          <w:sz w:val="28"/>
          <w:szCs w:val="28"/>
        </w:rPr>
      </w:pPr>
      <w:r>
        <w:rPr>
          <w:sz w:val="28"/>
          <w:szCs w:val="28"/>
        </w:rPr>
        <w:t>15.2.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4F6799" w:rsidRPr="00373F3F" w:rsidRDefault="004F6799" w:rsidP="004F6799">
      <w:pPr>
        <w:pStyle w:val="aff6"/>
        <w:tabs>
          <w:tab w:val="left" w:pos="1134"/>
        </w:tabs>
        <w:ind w:left="0" w:firstLine="709"/>
        <w:jc w:val="both"/>
        <w:rPr>
          <w:sz w:val="28"/>
          <w:szCs w:val="28"/>
        </w:rPr>
      </w:pPr>
      <w:r>
        <w:rPr>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4F6799" w:rsidRPr="00373F3F" w:rsidRDefault="004F6799" w:rsidP="004F6799">
      <w:pPr>
        <w:pStyle w:val="aff6"/>
        <w:tabs>
          <w:tab w:val="left" w:pos="1134"/>
        </w:tabs>
        <w:ind w:left="0" w:firstLine="709"/>
        <w:jc w:val="both"/>
        <w:rPr>
          <w:sz w:val="28"/>
          <w:szCs w:val="28"/>
        </w:rPr>
      </w:pPr>
      <w:r>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4F6799" w:rsidRPr="00373F3F" w:rsidRDefault="004F6799" w:rsidP="004F6799">
      <w:pPr>
        <w:pStyle w:val="aff6"/>
        <w:tabs>
          <w:tab w:val="left" w:pos="1134"/>
        </w:tabs>
        <w:ind w:left="0" w:firstLine="709"/>
        <w:jc w:val="both"/>
        <w:rPr>
          <w:sz w:val="28"/>
          <w:szCs w:val="28"/>
        </w:rPr>
      </w:pPr>
      <w:r>
        <w:rPr>
          <w:sz w:val="28"/>
          <w:szCs w:val="28"/>
        </w:rPr>
        <w:t>15.3. Стороны подтверждают, что условия пунктов 15.1. и 15.2. настоящей Санкционной оговорки являются существенными условиями Договора.</w:t>
      </w:r>
    </w:p>
    <w:p w:rsidR="004F6799" w:rsidRPr="00373F3F" w:rsidRDefault="004F6799" w:rsidP="004F6799">
      <w:pPr>
        <w:pStyle w:val="aff6"/>
        <w:tabs>
          <w:tab w:val="left" w:pos="1134"/>
        </w:tabs>
        <w:ind w:left="0" w:firstLine="709"/>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t xml:space="preserve">п. 15.2 настоящей Оговорки, наступление в отношении Стороны, ее Связанных лиц обстоятельств, указанных в п. 15.2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4F6799" w:rsidRPr="00373F3F" w:rsidRDefault="004F6799" w:rsidP="004F6799">
      <w:pPr>
        <w:pStyle w:val="aff6"/>
        <w:tabs>
          <w:tab w:val="left" w:pos="1134"/>
        </w:tabs>
        <w:ind w:left="0" w:firstLine="709"/>
        <w:jc w:val="both"/>
        <w:rPr>
          <w:sz w:val="28"/>
          <w:szCs w:val="28"/>
        </w:rPr>
      </w:pPr>
      <w:r>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w:t>
      </w:r>
      <w:r>
        <w:rPr>
          <w:sz w:val="28"/>
          <w:szCs w:val="28"/>
        </w:rPr>
        <w:lastRenderedPageBreak/>
        <w:t xml:space="preserve">каких-либо штрафов, неустоек и т.п. в связи с таким расторжением от отказавшейся от исполнения Договора Стороны. </w:t>
      </w:r>
    </w:p>
    <w:p w:rsidR="004F6799" w:rsidRPr="00373F3F" w:rsidRDefault="004F6799" w:rsidP="004F6799">
      <w:pPr>
        <w:pStyle w:val="aff6"/>
        <w:tabs>
          <w:tab w:val="left" w:pos="1134"/>
        </w:tabs>
        <w:ind w:left="0" w:firstLine="709"/>
        <w:jc w:val="both"/>
        <w:rPr>
          <w:sz w:val="28"/>
          <w:szCs w:val="28"/>
        </w:rPr>
      </w:pPr>
      <w:r>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4F6799" w:rsidRPr="00373F3F" w:rsidRDefault="004F6799" w:rsidP="004F6799">
      <w:pPr>
        <w:pStyle w:val="aff6"/>
        <w:tabs>
          <w:tab w:val="left" w:pos="1134"/>
        </w:tabs>
        <w:ind w:left="0" w:firstLine="709"/>
        <w:jc w:val="both"/>
        <w:rPr>
          <w:sz w:val="28"/>
          <w:szCs w:val="28"/>
        </w:rPr>
      </w:pPr>
      <w:r>
        <w:rPr>
          <w:sz w:val="28"/>
          <w:szCs w:val="28"/>
        </w:rPr>
        <w:t>15.4. Определения:</w:t>
      </w:r>
    </w:p>
    <w:p w:rsidR="004F6799" w:rsidRPr="00373F3F" w:rsidRDefault="004F6799" w:rsidP="004F6799">
      <w:pPr>
        <w:pStyle w:val="aff6"/>
        <w:tabs>
          <w:tab w:val="left" w:pos="1134"/>
        </w:tabs>
        <w:ind w:left="0" w:firstLine="709"/>
        <w:jc w:val="both"/>
        <w:rPr>
          <w:sz w:val="28"/>
          <w:szCs w:val="28"/>
        </w:rPr>
      </w:pPr>
      <w:r>
        <w:rPr>
          <w:b/>
          <w:bCs/>
          <w:sz w:val="28"/>
          <w:szCs w:val="28"/>
        </w:rPr>
        <w:t>Санкции</w:t>
      </w:r>
      <w:r>
        <w:rPr>
          <w:sz w:val="28"/>
          <w:szCs w:val="28"/>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4F6799" w:rsidRPr="00373F3F" w:rsidRDefault="004F6799" w:rsidP="004F6799">
      <w:pPr>
        <w:pStyle w:val="aff6"/>
        <w:tabs>
          <w:tab w:val="left" w:pos="1134"/>
        </w:tabs>
        <w:ind w:left="0" w:firstLine="709"/>
        <w:jc w:val="both"/>
        <w:rPr>
          <w:sz w:val="28"/>
          <w:szCs w:val="28"/>
        </w:rPr>
      </w:pPr>
      <w:r>
        <w:rPr>
          <w:b/>
          <w:bCs/>
          <w:sz w:val="28"/>
          <w:szCs w:val="28"/>
        </w:rPr>
        <w:t>Санкционные списки</w:t>
      </w:r>
      <w:r>
        <w:rPr>
          <w:sz w:val="28"/>
          <w:szCs w:val="28"/>
        </w:rP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4F6799" w:rsidRPr="00373F3F" w:rsidRDefault="004F6799" w:rsidP="004F6799">
      <w:pPr>
        <w:pStyle w:val="aff6"/>
        <w:tabs>
          <w:tab w:val="left" w:pos="1134"/>
        </w:tabs>
        <w:ind w:left="0" w:firstLine="709"/>
        <w:jc w:val="both"/>
        <w:rPr>
          <w:sz w:val="28"/>
          <w:szCs w:val="28"/>
        </w:rPr>
      </w:pPr>
      <w:r>
        <w:rPr>
          <w:b/>
          <w:bCs/>
          <w:sz w:val="28"/>
          <w:szCs w:val="28"/>
        </w:rPr>
        <w:t>Связанные лица</w:t>
      </w:r>
      <w:r>
        <w:rPr>
          <w:sz w:val="28"/>
          <w:szCs w:val="28"/>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4F6799" w:rsidRPr="00373F3F" w:rsidRDefault="004F6799" w:rsidP="004F6799">
      <w:pPr>
        <w:pStyle w:val="ConsNormal"/>
        <w:ind w:firstLine="567"/>
        <w:jc w:val="center"/>
        <w:rPr>
          <w:rFonts w:ascii="Times New Roman" w:hAnsi="Times New Roman"/>
          <w:b/>
          <w:bCs/>
          <w:sz w:val="28"/>
          <w:szCs w:val="28"/>
        </w:rPr>
      </w:pPr>
      <w:r>
        <w:rPr>
          <w:rFonts w:ascii="Times New Roman" w:hAnsi="Times New Roman"/>
          <w:b/>
          <w:bCs/>
          <w:sz w:val="28"/>
          <w:szCs w:val="28"/>
        </w:rPr>
        <w:t>16. Прочие условия</w:t>
      </w:r>
    </w:p>
    <w:p w:rsidR="004F6799" w:rsidRPr="00373F3F" w:rsidRDefault="004F6799" w:rsidP="004F679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F6799" w:rsidRPr="00373F3F" w:rsidRDefault="004F6799" w:rsidP="004F679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4F6799" w:rsidRPr="00373F3F" w:rsidRDefault="004F6799" w:rsidP="004F679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4F6799" w:rsidRPr="00373F3F" w:rsidRDefault="004F6799" w:rsidP="004F679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4F6799" w:rsidRPr="00373F3F" w:rsidRDefault="004F6799" w:rsidP="004F6799">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sz w:val="28"/>
          <w:szCs w:val="28"/>
        </w:rPr>
        <w:t>16.6. Все вопросы, не предусмотренные настоящим Договором, регулируются законодательством Российской Федерации.</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sz w:val="28"/>
          <w:szCs w:val="28"/>
        </w:rPr>
        <w:t>16.7. Настоящий Договор составлен в двух экземплярах, имеющих одинаковую силу, по одному для каждой из Сторон.</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sz w:val="28"/>
          <w:szCs w:val="28"/>
        </w:rPr>
        <w:t>16.7. К настоящему Договору прилагается:</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sz w:val="28"/>
          <w:szCs w:val="28"/>
        </w:rPr>
        <w:t>16.7.1. Форма Заявки (Приложение № 1);</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cs="Times New Roman"/>
          <w:sz w:val="28"/>
          <w:szCs w:val="28"/>
        </w:rPr>
        <w:t>16.7.2. Порядок электронного документооборота (приложение № 2);</w:t>
      </w:r>
    </w:p>
    <w:p w:rsidR="004F6799" w:rsidRPr="00373F3F" w:rsidRDefault="004F6799" w:rsidP="004F6799">
      <w:pPr>
        <w:pStyle w:val="ConsNormal"/>
        <w:ind w:firstLine="540"/>
        <w:jc w:val="both"/>
        <w:rPr>
          <w:rFonts w:ascii="Times New Roman" w:hAnsi="Times New Roman"/>
          <w:sz w:val="28"/>
          <w:szCs w:val="28"/>
        </w:rPr>
      </w:pPr>
      <w:r>
        <w:rPr>
          <w:rFonts w:ascii="Times New Roman" w:hAnsi="Times New Roman" w:cs="Times New Roman"/>
          <w:sz w:val="28"/>
          <w:szCs w:val="28"/>
        </w:rPr>
        <w:lastRenderedPageBreak/>
        <w:t>16.7.2.1. Перечень и формат электронных документов (приложение № 2а);</w:t>
      </w:r>
    </w:p>
    <w:p w:rsidR="004F6799" w:rsidRPr="00373F3F" w:rsidRDefault="004F6799" w:rsidP="004F6799">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16.7.3. Налоговая оговорка (Приложение № 3).</w:t>
      </w:r>
    </w:p>
    <w:p w:rsidR="004F6799" w:rsidRPr="00373F3F" w:rsidRDefault="004F6799" w:rsidP="004F6799">
      <w:pPr>
        <w:pStyle w:val="ConsNormal"/>
        <w:ind w:left="1050" w:firstLine="0"/>
        <w:jc w:val="center"/>
        <w:rPr>
          <w:rFonts w:ascii="Times New Roman" w:hAnsi="Times New Roman"/>
          <w:b/>
          <w:sz w:val="28"/>
          <w:szCs w:val="28"/>
        </w:rPr>
      </w:pPr>
      <w:r>
        <w:rPr>
          <w:rFonts w:ascii="Times New Roman" w:hAnsi="Times New Roman"/>
          <w:b/>
          <w:bCs/>
          <w:sz w:val="28"/>
          <w:szCs w:val="28"/>
        </w:rPr>
        <w:t xml:space="preserve">17. </w:t>
      </w:r>
      <w:r>
        <w:rPr>
          <w:rFonts w:ascii="Times New Roman" w:hAnsi="Times New Roman"/>
          <w:b/>
          <w:sz w:val="28"/>
          <w:szCs w:val="28"/>
        </w:rPr>
        <w:t>Юридические адреса и платежные реквизиты Сторон</w:t>
      </w:r>
    </w:p>
    <w:p w:rsidR="004F6799" w:rsidRPr="00373F3F" w:rsidRDefault="004F6799" w:rsidP="004F6799">
      <w:pPr>
        <w:suppressAutoHyphens w:val="0"/>
        <w:autoSpaceDE w:val="0"/>
        <w:autoSpaceDN w:val="0"/>
        <w:ind w:left="567"/>
        <w:contextualSpacing/>
        <w:mirrorIndents/>
        <w:jc w:val="both"/>
        <w:rPr>
          <w:sz w:val="28"/>
          <w:szCs w:val="28"/>
          <w:lang w:eastAsia="ru-RU"/>
        </w:rPr>
      </w:pPr>
    </w:p>
    <w:tbl>
      <w:tblPr>
        <w:tblW w:w="0" w:type="auto"/>
        <w:tblInd w:w="137" w:type="dxa"/>
        <w:tblLook w:val="0000" w:firstRow="0" w:lastRow="0" w:firstColumn="0" w:lastColumn="0" w:noHBand="0" w:noVBand="0"/>
      </w:tblPr>
      <w:tblGrid>
        <w:gridCol w:w="4175"/>
        <w:gridCol w:w="5326"/>
      </w:tblGrid>
      <w:tr w:rsidR="004F6799" w:rsidRPr="00373F3F" w:rsidTr="004F6799">
        <w:trPr>
          <w:trHeight w:val="1510"/>
        </w:trPr>
        <w:tc>
          <w:tcPr>
            <w:tcW w:w="4933" w:type="dxa"/>
          </w:tcPr>
          <w:p w:rsidR="004F6799" w:rsidRPr="00373F3F" w:rsidRDefault="004F6799" w:rsidP="004F6799">
            <w:pPr>
              <w:rPr>
                <w:b/>
                <w:sz w:val="28"/>
                <w:szCs w:val="28"/>
              </w:rPr>
            </w:pPr>
            <w:r>
              <w:rPr>
                <w:b/>
                <w:sz w:val="28"/>
                <w:szCs w:val="28"/>
              </w:rPr>
              <w:t xml:space="preserve">Покупатель: </w:t>
            </w:r>
            <w:r>
              <w:rPr>
                <w:sz w:val="28"/>
                <w:szCs w:val="28"/>
              </w:rPr>
              <w:t xml:space="preserve"> </w:t>
            </w:r>
            <w:r>
              <w:rPr>
                <w:b/>
                <w:sz w:val="28"/>
                <w:szCs w:val="28"/>
              </w:rPr>
              <w:t>Публичное акционерное общество «ТрансКонтейнер»</w:t>
            </w:r>
          </w:p>
          <w:p w:rsidR="004F6799" w:rsidRPr="00373F3F" w:rsidRDefault="004F6799" w:rsidP="004F6799">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4F6799" w:rsidRPr="00373F3F" w:rsidRDefault="004F6799" w:rsidP="004F6799">
            <w:pPr>
              <w:rPr>
                <w:sz w:val="28"/>
                <w:szCs w:val="28"/>
              </w:rPr>
            </w:pPr>
            <w:r>
              <w:rPr>
                <w:sz w:val="28"/>
                <w:szCs w:val="28"/>
              </w:rPr>
              <w:t>СТР. 6 ,офис 3 (этаж 6)</w:t>
            </w:r>
          </w:p>
          <w:p w:rsidR="004F6799" w:rsidRPr="00373F3F" w:rsidRDefault="004F6799" w:rsidP="004F6799">
            <w:pPr>
              <w:rPr>
                <w:sz w:val="28"/>
                <w:szCs w:val="28"/>
              </w:rPr>
            </w:pPr>
            <w:r>
              <w:rPr>
                <w:sz w:val="28"/>
                <w:szCs w:val="28"/>
              </w:rPr>
              <w:t>Филиал ПАО «ТрансКонтейнер» на Забайкальской железной дороге.</w:t>
            </w:r>
          </w:p>
          <w:p w:rsidR="004F6799" w:rsidRPr="00373F3F" w:rsidRDefault="004F6799" w:rsidP="004F6799">
            <w:pPr>
              <w:rPr>
                <w:sz w:val="28"/>
                <w:szCs w:val="28"/>
              </w:rPr>
            </w:pPr>
            <w:r>
              <w:rPr>
                <w:sz w:val="28"/>
                <w:szCs w:val="28"/>
              </w:rPr>
              <w:t>Почтовый адрес: Российская Федерация, 672000, г. Чита, ул. Анохина, д. 91. корп. 2</w:t>
            </w:r>
          </w:p>
          <w:p w:rsidR="004F6799" w:rsidRPr="00373F3F" w:rsidRDefault="004F6799" w:rsidP="004F6799">
            <w:pPr>
              <w:rPr>
                <w:sz w:val="28"/>
                <w:szCs w:val="28"/>
              </w:rPr>
            </w:pPr>
            <w:r>
              <w:rPr>
                <w:sz w:val="28"/>
                <w:szCs w:val="28"/>
              </w:rPr>
              <w:t xml:space="preserve">ИНН 7708591995, КПП 997650001 </w:t>
            </w:r>
          </w:p>
          <w:p w:rsidR="004F6799" w:rsidRPr="00373F3F" w:rsidRDefault="004F6799" w:rsidP="004F6799">
            <w:pPr>
              <w:jc w:val="both"/>
              <w:rPr>
                <w:sz w:val="28"/>
                <w:szCs w:val="28"/>
              </w:rPr>
            </w:pPr>
            <w:r>
              <w:rPr>
                <w:sz w:val="28"/>
                <w:szCs w:val="28"/>
              </w:rPr>
              <w:t>р/счет  40702810016540019254</w:t>
            </w:r>
          </w:p>
          <w:p w:rsidR="004F6799" w:rsidRPr="00373F3F" w:rsidRDefault="004F6799" w:rsidP="004F6799">
            <w:pPr>
              <w:rPr>
                <w:sz w:val="28"/>
                <w:szCs w:val="28"/>
              </w:rPr>
            </w:pPr>
            <w:r>
              <w:rPr>
                <w:sz w:val="28"/>
                <w:szCs w:val="28"/>
              </w:rPr>
              <w:t xml:space="preserve">Банк УРАЛЬСКИЙ БАНК ПАО СБЕРБАНК </w:t>
            </w:r>
          </w:p>
          <w:p w:rsidR="004F6799" w:rsidRPr="00373F3F" w:rsidRDefault="004F6799" w:rsidP="004F6799">
            <w:pPr>
              <w:jc w:val="both"/>
              <w:rPr>
                <w:sz w:val="28"/>
                <w:szCs w:val="28"/>
              </w:rPr>
            </w:pPr>
            <w:r>
              <w:rPr>
                <w:sz w:val="28"/>
                <w:szCs w:val="28"/>
              </w:rPr>
              <w:t>к/с 40702810016540019254</w:t>
            </w:r>
          </w:p>
          <w:p w:rsidR="004F6799" w:rsidRPr="00373F3F" w:rsidRDefault="004F6799" w:rsidP="004F6799">
            <w:pPr>
              <w:pStyle w:val="ConsNormal"/>
              <w:ind w:left="5" w:firstLine="0"/>
              <w:rPr>
                <w:rFonts w:ascii="Times New Roman" w:hAnsi="Times New Roman" w:cs="Times New Roman"/>
                <w:sz w:val="28"/>
                <w:szCs w:val="28"/>
              </w:rPr>
            </w:pPr>
            <w:r>
              <w:rPr>
                <w:rFonts w:ascii="Times New Roman" w:hAnsi="Times New Roman" w:cs="Times New Roman"/>
                <w:sz w:val="28"/>
                <w:szCs w:val="28"/>
              </w:rPr>
              <w:t>БИК 046577674</w:t>
            </w:r>
          </w:p>
          <w:p w:rsidR="004F6799" w:rsidRPr="00373F3F" w:rsidRDefault="004F6799" w:rsidP="004F6799">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________</w:t>
            </w:r>
            <w:r>
              <w:rPr>
                <w:sz w:val="28"/>
                <w:szCs w:val="28"/>
              </w:rPr>
              <w:t xml:space="preserve">    ______________</w:t>
            </w:r>
          </w:p>
          <w:p w:rsidR="004F6799" w:rsidRPr="00373F3F" w:rsidRDefault="004F6799" w:rsidP="004F6799">
            <w:pPr>
              <w:pStyle w:val="ConsNormal"/>
              <w:ind w:firstLine="0"/>
              <w:rPr>
                <w:rFonts w:ascii="Times New Roman" w:hAnsi="Times New Roman"/>
                <w:b/>
                <w:sz w:val="28"/>
                <w:szCs w:val="28"/>
              </w:rPr>
            </w:pPr>
            <w:r>
              <w:rPr>
                <w:rFonts w:ascii="Times New Roman" w:hAnsi="Times New Roman"/>
                <w:sz w:val="28"/>
                <w:szCs w:val="28"/>
                <w:vertAlign w:val="superscript"/>
              </w:rPr>
              <w:t>(подпись)                      (Ф.И.О.)</w:t>
            </w:r>
          </w:p>
        </w:tc>
        <w:tc>
          <w:tcPr>
            <w:tcW w:w="4553" w:type="dxa"/>
          </w:tcPr>
          <w:p w:rsidR="004F6799" w:rsidRPr="00373F3F" w:rsidRDefault="004F6799" w:rsidP="004F6799">
            <w:pPr>
              <w:pStyle w:val="ConsNormal"/>
              <w:ind w:firstLine="0"/>
              <w:rPr>
                <w:rFonts w:ascii="Times New Roman" w:hAnsi="Times New Roman"/>
                <w:b/>
                <w:sz w:val="28"/>
                <w:szCs w:val="28"/>
              </w:rPr>
            </w:pPr>
            <w:r>
              <w:rPr>
                <w:rFonts w:ascii="Times New Roman" w:hAnsi="Times New Roman"/>
                <w:b/>
                <w:sz w:val="28"/>
                <w:szCs w:val="28"/>
              </w:rPr>
              <w:t xml:space="preserve">Поставщик: </w:t>
            </w:r>
            <w:r>
              <w:rPr>
                <w:rFonts w:ascii="Times New Roman" w:hAnsi="Times New Roman"/>
                <w:sz w:val="28"/>
                <w:szCs w:val="28"/>
              </w:rPr>
              <w:t>(полное наименование)</w:t>
            </w:r>
          </w:p>
          <w:p w:rsidR="004F6799" w:rsidRPr="00373F3F" w:rsidRDefault="004F6799" w:rsidP="004F6799">
            <w:pPr>
              <w:pStyle w:val="afb"/>
              <w:ind w:firstLine="0"/>
              <w:rPr>
                <w:szCs w:val="28"/>
              </w:rPr>
            </w:pPr>
            <w:r>
              <w:rPr>
                <w:color w:val="000000"/>
                <w:spacing w:val="5"/>
                <w:szCs w:val="28"/>
              </w:rPr>
              <w:t>Место нахождения</w:t>
            </w:r>
            <w:r>
              <w:rPr>
                <w:szCs w:val="28"/>
              </w:rPr>
              <w:t>: ____________________</w:t>
            </w:r>
          </w:p>
          <w:p w:rsidR="004F6799" w:rsidRPr="00373F3F" w:rsidRDefault="004F6799" w:rsidP="004F6799">
            <w:pPr>
              <w:pStyle w:val="afb"/>
              <w:ind w:firstLine="0"/>
              <w:rPr>
                <w:szCs w:val="28"/>
              </w:rPr>
            </w:pPr>
            <w:r>
              <w:rPr>
                <w:szCs w:val="28"/>
              </w:rPr>
              <w:t>Почтовый адрес: _______________________</w:t>
            </w:r>
          </w:p>
          <w:p w:rsidR="004F6799" w:rsidRPr="00373F3F" w:rsidRDefault="004F6799" w:rsidP="004F6799">
            <w:pPr>
              <w:pStyle w:val="afb"/>
              <w:ind w:firstLine="0"/>
              <w:rPr>
                <w:szCs w:val="28"/>
              </w:rPr>
            </w:pPr>
            <w:r>
              <w:rPr>
                <w:szCs w:val="28"/>
              </w:rPr>
              <w:t>ОГРН_______________ИНН ______________, ОКПО_____________ ______________, КПП ___________________</w:t>
            </w:r>
          </w:p>
          <w:p w:rsidR="004F6799" w:rsidRPr="00373F3F" w:rsidRDefault="004F6799" w:rsidP="004F6799">
            <w:pPr>
              <w:pStyle w:val="afb"/>
              <w:rPr>
                <w:szCs w:val="28"/>
              </w:rPr>
            </w:pPr>
            <w:r>
              <w:rPr>
                <w:szCs w:val="28"/>
              </w:rPr>
              <w:t xml:space="preserve">р/счет  ________________________________ </w:t>
            </w:r>
          </w:p>
          <w:p w:rsidR="004F6799" w:rsidRPr="00373F3F" w:rsidRDefault="004F6799" w:rsidP="004F6799">
            <w:pPr>
              <w:pStyle w:val="afb"/>
              <w:rPr>
                <w:szCs w:val="28"/>
              </w:rPr>
            </w:pPr>
            <w:r>
              <w:rPr>
                <w:szCs w:val="28"/>
              </w:rPr>
              <w:t xml:space="preserve">в  ___________________________________, </w:t>
            </w:r>
          </w:p>
          <w:p w:rsidR="004F6799" w:rsidRPr="00373F3F" w:rsidRDefault="004F6799" w:rsidP="004F6799">
            <w:pPr>
              <w:pStyle w:val="af8"/>
              <w:rPr>
                <w:sz w:val="28"/>
                <w:szCs w:val="28"/>
              </w:rPr>
            </w:pPr>
            <w:r>
              <w:rPr>
                <w:sz w:val="28"/>
                <w:szCs w:val="28"/>
              </w:rPr>
              <w:t>к/счет _________________________________</w:t>
            </w:r>
          </w:p>
          <w:p w:rsidR="004F6799" w:rsidRPr="00373F3F" w:rsidRDefault="004F6799" w:rsidP="004F6799">
            <w:pPr>
              <w:pStyle w:val="af8"/>
              <w:rPr>
                <w:sz w:val="28"/>
                <w:szCs w:val="28"/>
              </w:rPr>
            </w:pPr>
            <w:r>
              <w:rPr>
                <w:sz w:val="28"/>
                <w:szCs w:val="28"/>
              </w:rPr>
              <w:t xml:space="preserve"> в  ____________________________________, </w:t>
            </w:r>
          </w:p>
          <w:p w:rsidR="004F6799" w:rsidRPr="00373F3F" w:rsidRDefault="004F6799" w:rsidP="004F6799">
            <w:pPr>
              <w:pStyle w:val="af8"/>
              <w:rPr>
                <w:sz w:val="28"/>
                <w:szCs w:val="28"/>
              </w:rPr>
            </w:pPr>
            <w:r>
              <w:rPr>
                <w:sz w:val="28"/>
                <w:szCs w:val="28"/>
              </w:rPr>
              <w:t xml:space="preserve">БИК _______________,  </w:t>
            </w:r>
          </w:p>
          <w:p w:rsidR="004F6799" w:rsidRPr="00373F3F" w:rsidRDefault="004F6799" w:rsidP="004F6799">
            <w:pPr>
              <w:pStyle w:val="af8"/>
              <w:rPr>
                <w:sz w:val="28"/>
                <w:szCs w:val="28"/>
              </w:rPr>
            </w:pPr>
            <w:r>
              <w:rPr>
                <w:sz w:val="28"/>
                <w:szCs w:val="28"/>
              </w:rPr>
              <w:t>тел. ________, факс__________</w:t>
            </w: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rPr>
            </w:pPr>
            <w:r>
              <w:rPr>
                <w:sz w:val="28"/>
                <w:szCs w:val="28"/>
                <w:vertAlign w:val="superscript"/>
              </w:rPr>
              <w:t>(подпись)                            (Ф.И.О.)</w:t>
            </w:r>
          </w:p>
        </w:tc>
      </w:tr>
    </w:tbl>
    <w:p w:rsidR="004F6799" w:rsidRPr="00373F3F" w:rsidRDefault="004F6799" w:rsidP="004F6799">
      <w:pPr>
        <w:ind w:firstLine="567"/>
        <w:jc w:val="right"/>
        <w:rPr>
          <w:sz w:val="28"/>
          <w:szCs w:val="28"/>
        </w:rPr>
      </w:pPr>
    </w:p>
    <w:p w:rsidR="004F6799" w:rsidRPr="00373F3F" w:rsidRDefault="004F6799" w:rsidP="004F6799">
      <w:pPr>
        <w:ind w:firstLine="567"/>
        <w:jc w:val="right"/>
        <w:rPr>
          <w:sz w:val="28"/>
          <w:szCs w:val="28"/>
        </w:rPr>
      </w:pPr>
    </w:p>
    <w:p w:rsidR="004F6799" w:rsidRPr="00373F3F" w:rsidRDefault="004F6799" w:rsidP="004F6799">
      <w:pPr>
        <w:ind w:firstLine="567"/>
        <w:jc w:val="right"/>
        <w:rPr>
          <w:sz w:val="28"/>
          <w:szCs w:val="28"/>
        </w:rPr>
      </w:pPr>
    </w:p>
    <w:p w:rsidR="004F6799" w:rsidRPr="00373F3F" w:rsidRDefault="004F6799" w:rsidP="004F6799">
      <w:pPr>
        <w:ind w:firstLine="567"/>
        <w:jc w:val="right"/>
        <w:rPr>
          <w:sz w:val="28"/>
          <w:szCs w:val="28"/>
        </w:rPr>
      </w:pPr>
    </w:p>
    <w:p w:rsidR="004F6799" w:rsidRPr="00373F3F" w:rsidRDefault="004F6799" w:rsidP="004F6799">
      <w:pPr>
        <w:ind w:firstLine="567"/>
        <w:jc w:val="right"/>
        <w:rPr>
          <w:sz w:val="28"/>
          <w:szCs w:val="28"/>
        </w:rPr>
      </w:pPr>
    </w:p>
    <w:p w:rsidR="004F6799" w:rsidRPr="00373F3F" w:rsidRDefault="004F6799" w:rsidP="004F6799">
      <w:pPr>
        <w:ind w:firstLine="567"/>
        <w:jc w:val="right"/>
        <w:rPr>
          <w:sz w:val="28"/>
          <w:szCs w:val="28"/>
        </w:rPr>
      </w:pPr>
    </w:p>
    <w:p w:rsidR="004F6799" w:rsidRDefault="004F6799" w:rsidP="004F6799">
      <w:pPr>
        <w:rPr>
          <w:sz w:val="28"/>
          <w:szCs w:val="28"/>
        </w:rPr>
      </w:pPr>
    </w:p>
    <w:p w:rsidR="004F6799" w:rsidRPr="00373F3F" w:rsidRDefault="004F6799" w:rsidP="004F6799">
      <w:pPr>
        <w:rPr>
          <w:sz w:val="28"/>
          <w:szCs w:val="28"/>
        </w:rPr>
      </w:pPr>
    </w:p>
    <w:p w:rsidR="004F6799" w:rsidRPr="00373F3F" w:rsidRDefault="004F6799" w:rsidP="004F6799">
      <w:pPr>
        <w:ind w:firstLine="567"/>
        <w:jc w:val="right"/>
        <w:rPr>
          <w:sz w:val="28"/>
          <w:szCs w:val="28"/>
        </w:rPr>
      </w:pPr>
    </w:p>
    <w:p w:rsidR="004F6799" w:rsidRDefault="004F6799" w:rsidP="004F6799">
      <w:pPr>
        <w:ind w:firstLine="567"/>
        <w:jc w:val="right"/>
        <w:rPr>
          <w:sz w:val="28"/>
          <w:szCs w:val="28"/>
        </w:rPr>
      </w:pPr>
    </w:p>
    <w:p w:rsidR="004F0B55" w:rsidRDefault="004F0B55" w:rsidP="004F6799">
      <w:pPr>
        <w:ind w:firstLine="567"/>
        <w:jc w:val="right"/>
        <w:rPr>
          <w:sz w:val="28"/>
          <w:szCs w:val="28"/>
        </w:rPr>
      </w:pPr>
    </w:p>
    <w:p w:rsidR="008E566D" w:rsidRDefault="008E566D" w:rsidP="004F6799">
      <w:pPr>
        <w:ind w:firstLine="567"/>
        <w:jc w:val="right"/>
        <w:rPr>
          <w:sz w:val="28"/>
          <w:szCs w:val="28"/>
        </w:rPr>
      </w:pPr>
    </w:p>
    <w:p w:rsidR="008E566D" w:rsidRDefault="008E566D" w:rsidP="004F6799">
      <w:pPr>
        <w:ind w:firstLine="567"/>
        <w:jc w:val="right"/>
        <w:rPr>
          <w:sz w:val="28"/>
          <w:szCs w:val="28"/>
        </w:rPr>
      </w:pPr>
    </w:p>
    <w:p w:rsidR="008E566D" w:rsidRDefault="008E566D" w:rsidP="004F6799">
      <w:pPr>
        <w:ind w:firstLine="567"/>
        <w:jc w:val="right"/>
        <w:rPr>
          <w:sz w:val="28"/>
          <w:szCs w:val="28"/>
        </w:rPr>
      </w:pPr>
    </w:p>
    <w:p w:rsidR="008E566D" w:rsidRDefault="008E566D" w:rsidP="004F6799">
      <w:pPr>
        <w:ind w:firstLine="567"/>
        <w:jc w:val="right"/>
        <w:rPr>
          <w:sz w:val="28"/>
          <w:szCs w:val="28"/>
        </w:rPr>
      </w:pPr>
    </w:p>
    <w:p w:rsidR="004F0B55" w:rsidRPr="00373F3F" w:rsidRDefault="004F0B55" w:rsidP="004F6799">
      <w:pPr>
        <w:ind w:firstLine="567"/>
        <w:jc w:val="right"/>
        <w:rPr>
          <w:sz w:val="28"/>
          <w:szCs w:val="28"/>
        </w:rPr>
      </w:pPr>
    </w:p>
    <w:p w:rsidR="004F6799" w:rsidRPr="00373F3F" w:rsidRDefault="004F6799" w:rsidP="004F6799">
      <w:pPr>
        <w:ind w:firstLine="567"/>
        <w:jc w:val="right"/>
        <w:rPr>
          <w:sz w:val="28"/>
          <w:szCs w:val="28"/>
        </w:rPr>
      </w:pPr>
      <w:r>
        <w:rPr>
          <w:sz w:val="28"/>
          <w:szCs w:val="28"/>
        </w:rPr>
        <w:lastRenderedPageBreak/>
        <w:t xml:space="preserve">Приложение №1 </w:t>
      </w:r>
    </w:p>
    <w:p w:rsidR="004F6799" w:rsidRPr="00373F3F" w:rsidRDefault="004F6799" w:rsidP="004F6799">
      <w:pPr>
        <w:ind w:firstLine="567"/>
        <w:jc w:val="right"/>
        <w:rPr>
          <w:sz w:val="28"/>
          <w:szCs w:val="28"/>
        </w:rPr>
      </w:pPr>
      <w:r>
        <w:rPr>
          <w:sz w:val="28"/>
          <w:szCs w:val="28"/>
        </w:rPr>
        <w:t>к договору поставки №___________________</w:t>
      </w:r>
    </w:p>
    <w:p w:rsidR="004F6799" w:rsidRPr="00373F3F" w:rsidRDefault="004F6799" w:rsidP="004F6799">
      <w:pPr>
        <w:ind w:firstLine="567"/>
        <w:jc w:val="right"/>
        <w:rPr>
          <w:sz w:val="28"/>
          <w:szCs w:val="28"/>
        </w:rPr>
      </w:pPr>
      <w:r>
        <w:rPr>
          <w:sz w:val="28"/>
          <w:szCs w:val="28"/>
        </w:rPr>
        <w:t>от «___»_______202  г.</w:t>
      </w:r>
    </w:p>
    <w:p w:rsidR="004F6799" w:rsidRPr="00373F3F" w:rsidRDefault="004F6799" w:rsidP="004F6799">
      <w:pPr>
        <w:ind w:firstLine="567"/>
        <w:jc w:val="right"/>
        <w:rPr>
          <w:sz w:val="28"/>
          <w:szCs w:val="28"/>
        </w:rPr>
      </w:pPr>
    </w:p>
    <w:p w:rsidR="004F6799" w:rsidRPr="00373F3F" w:rsidRDefault="004F6799" w:rsidP="004F6799">
      <w:pPr>
        <w:ind w:firstLine="567"/>
        <w:rPr>
          <w:b/>
          <w:sz w:val="28"/>
          <w:szCs w:val="28"/>
        </w:rPr>
      </w:pPr>
    </w:p>
    <w:p w:rsidR="004F6799" w:rsidRPr="00373F3F" w:rsidRDefault="004F6799" w:rsidP="004F6799">
      <w:pPr>
        <w:ind w:firstLine="567"/>
        <w:jc w:val="center"/>
        <w:rPr>
          <w:b/>
          <w:sz w:val="28"/>
          <w:szCs w:val="28"/>
        </w:rPr>
      </w:pPr>
      <w:r>
        <w:rPr>
          <w:b/>
          <w:sz w:val="28"/>
          <w:szCs w:val="28"/>
        </w:rPr>
        <w:t>Заявка №___</w:t>
      </w:r>
    </w:p>
    <w:p w:rsidR="004F6799" w:rsidRPr="00373F3F" w:rsidRDefault="004F6799" w:rsidP="004F6799">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4F6799" w:rsidRPr="00373F3F" w:rsidTr="004F6799">
        <w:trPr>
          <w:trHeight w:val="563"/>
        </w:trPr>
        <w:tc>
          <w:tcPr>
            <w:tcW w:w="910" w:type="dxa"/>
          </w:tcPr>
          <w:p w:rsidR="004F6799" w:rsidRPr="00373F3F" w:rsidRDefault="004F6799" w:rsidP="004F6799">
            <w:pPr>
              <w:tabs>
                <w:tab w:val="left" w:pos="0"/>
              </w:tabs>
              <w:ind w:firstLine="6"/>
              <w:jc w:val="center"/>
              <w:rPr>
                <w:sz w:val="28"/>
                <w:szCs w:val="28"/>
              </w:rPr>
            </w:pPr>
            <w:r>
              <w:rPr>
                <w:sz w:val="28"/>
                <w:szCs w:val="28"/>
              </w:rPr>
              <w:t>№№ п/п</w:t>
            </w:r>
          </w:p>
          <w:p w:rsidR="004F6799" w:rsidRPr="00373F3F" w:rsidRDefault="004F6799" w:rsidP="004F6799">
            <w:pPr>
              <w:tabs>
                <w:tab w:val="left" w:pos="798"/>
              </w:tabs>
              <w:ind w:left="-21"/>
              <w:jc w:val="center"/>
              <w:rPr>
                <w:sz w:val="28"/>
                <w:szCs w:val="28"/>
              </w:rPr>
            </w:pPr>
          </w:p>
        </w:tc>
        <w:tc>
          <w:tcPr>
            <w:tcW w:w="3706" w:type="dxa"/>
          </w:tcPr>
          <w:p w:rsidR="004F6799" w:rsidRPr="00373F3F" w:rsidRDefault="004F6799" w:rsidP="004F6799">
            <w:pPr>
              <w:tabs>
                <w:tab w:val="left" w:pos="798"/>
              </w:tabs>
              <w:jc w:val="center"/>
              <w:rPr>
                <w:sz w:val="28"/>
                <w:szCs w:val="28"/>
              </w:rPr>
            </w:pPr>
            <w:r>
              <w:rPr>
                <w:sz w:val="28"/>
                <w:szCs w:val="28"/>
              </w:rPr>
              <w:t>Наименование Товара</w:t>
            </w:r>
          </w:p>
        </w:tc>
        <w:tc>
          <w:tcPr>
            <w:tcW w:w="1042" w:type="dxa"/>
          </w:tcPr>
          <w:p w:rsidR="004F6799" w:rsidRPr="00373F3F" w:rsidRDefault="004F6799" w:rsidP="004F6799">
            <w:pPr>
              <w:tabs>
                <w:tab w:val="left" w:pos="798"/>
              </w:tabs>
              <w:jc w:val="center"/>
              <w:rPr>
                <w:sz w:val="28"/>
                <w:szCs w:val="28"/>
              </w:rPr>
            </w:pPr>
            <w:r>
              <w:rPr>
                <w:sz w:val="28"/>
                <w:szCs w:val="28"/>
              </w:rPr>
              <w:t>Кол-во</w:t>
            </w:r>
          </w:p>
        </w:tc>
        <w:tc>
          <w:tcPr>
            <w:tcW w:w="1236" w:type="dxa"/>
          </w:tcPr>
          <w:p w:rsidR="004F6799" w:rsidRPr="00373F3F" w:rsidRDefault="004F6799" w:rsidP="004F6799">
            <w:pPr>
              <w:tabs>
                <w:tab w:val="left" w:pos="798"/>
              </w:tabs>
              <w:jc w:val="center"/>
              <w:rPr>
                <w:sz w:val="28"/>
                <w:szCs w:val="28"/>
              </w:rPr>
            </w:pPr>
            <w:r>
              <w:rPr>
                <w:sz w:val="28"/>
                <w:szCs w:val="28"/>
              </w:rPr>
              <w:t>Ед. измер.</w:t>
            </w:r>
          </w:p>
        </w:tc>
        <w:tc>
          <w:tcPr>
            <w:tcW w:w="1619" w:type="dxa"/>
          </w:tcPr>
          <w:p w:rsidR="004F6799" w:rsidRPr="00373F3F" w:rsidRDefault="004F6799" w:rsidP="004F6799">
            <w:pPr>
              <w:tabs>
                <w:tab w:val="left" w:pos="798"/>
              </w:tabs>
              <w:jc w:val="center"/>
              <w:rPr>
                <w:sz w:val="28"/>
                <w:szCs w:val="28"/>
              </w:rPr>
            </w:pPr>
            <w:r>
              <w:rPr>
                <w:sz w:val="28"/>
                <w:szCs w:val="28"/>
              </w:rPr>
              <w:t>Цена за ед., руб, с НДС 20% / без учета НДС</w:t>
            </w:r>
          </w:p>
        </w:tc>
        <w:tc>
          <w:tcPr>
            <w:tcW w:w="1789" w:type="dxa"/>
          </w:tcPr>
          <w:p w:rsidR="004F6799" w:rsidRPr="00373F3F" w:rsidRDefault="004F6799" w:rsidP="004F6799">
            <w:pPr>
              <w:tabs>
                <w:tab w:val="left" w:pos="798"/>
              </w:tabs>
              <w:jc w:val="center"/>
              <w:rPr>
                <w:sz w:val="28"/>
                <w:szCs w:val="28"/>
              </w:rPr>
            </w:pPr>
            <w:r>
              <w:rPr>
                <w:sz w:val="28"/>
                <w:szCs w:val="28"/>
              </w:rPr>
              <w:t>Стоимость, руб, с НДС 20% / без учета НДС</w:t>
            </w:r>
          </w:p>
        </w:tc>
      </w:tr>
      <w:tr w:rsidR="004F6799" w:rsidRPr="00373F3F" w:rsidTr="004F6799">
        <w:trPr>
          <w:trHeight w:val="563"/>
        </w:trPr>
        <w:tc>
          <w:tcPr>
            <w:tcW w:w="910" w:type="dxa"/>
          </w:tcPr>
          <w:p w:rsidR="004F6799" w:rsidRPr="00373F3F" w:rsidRDefault="004F6799" w:rsidP="004F6799">
            <w:pPr>
              <w:tabs>
                <w:tab w:val="left" w:pos="0"/>
              </w:tabs>
              <w:ind w:firstLine="6"/>
              <w:jc w:val="center"/>
              <w:rPr>
                <w:sz w:val="28"/>
                <w:szCs w:val="28"/>
              </w:rPr>
            </w:pPr>
            <w:r>
              <w:rPr>
                <w:sz w:val="28"/>
                <w:szCs w:val="28"/>
              </w:rPr>
              <w:t>1</w:t>
            </w:r>
          </w:p>
        </w:tc>
        <w:tc>
          <w:tcPr>
            <w:tcW w:w="3706" w:type="dxa"/>
          </w:tcPr>
          <w:p w:rsidR="004F6799" w:rsidRPr="00373F3F" w:rsidRDefault="004F6799" w:rsidP="004F6799">
            <w:pPr>
              <w:tabs>
                <w:tab w:val="left" w:pos="798"/>
              </w:tabs>
              <w:rPr>
                <w:sz w:val="28"/>
                <w:szCs w:val="28"/>
              </w:rPr>
            </w:pPr>
          </w:p>
        </w:tc>
        <w:tc>
          <w:tcPr>
            <w:tcW w:w="1042" w:type="dxa"/>
          </w:tcPr>
          <w:p w:rsidR="004F6799" w:rsidRPr="00373F3F" w:rsidRDefault="004F6799" w:rsidP="004F6799">
            <w:pPr>
              <w:tabs>
                <w:tab w:val="left" w:pos="798"/>
              </w:tabs>
              <w:jc w:val="center"/>
              <w:rPr>
                <w:sz w:val="28"/>
                <w:szCs w:val="28"/>
              </w:rPr>
            </w:pPr>
          </w:p>
        </w:tc>
        <w:tc>
          <w:tcPr>
            <w:tcW w:w="1236" w:type="dxa"/>
          </w:tcPr>
          <w:p w:rsidR="004F6799" w:rsidRPr="00373F3F" w:rsidRDefault="004F6799" w:rsidP="004F6799">
            <w:pPr>
              <w:tabs>
                <w:tab w:val="left" w:pos="798"/>
              </w:tabs>
              <w:jc w:val="center"/>
              <w:rPr>
                <w:sz w:val="28"/>
                <w:szCs w:val="28"/>
              </w:rPr>
            </w:pPr>
          </w:p>
        </w:tc>
        <w:tc>
          <w:tcPr>
            <w:tcW w:w="1619" w:type="dxa"/>
          </w:tcPr>
          <w:p w:rsidR="004F6799" w:rsidRPr="00373F3F" w:rsidRDefault="004F6799" w:rsidP="004F6799">
            <w:pPr>
              <w:tabs>
                <w:tab w:val="left" w:pos="798"/>
              </w:tabs>
              <w:jc w:val="center"/>
              <w:rPr>
                <w:sz w:val="28"/>
                <w:szCs w:val="28"/>
              </w:rPr>
            </w:pPr>
          </w:p>
        </w:tc>
        <w:tc>
          <w:tcPr>
            <w:tcW w:w="1789" w:type="dxa"/>
          </w:tcPr>
          <w:p w:rsidR="004F6799" w:rsidRPr="00373F3F" w:rsidRDefault="004F6799" w:rsidP="004F6799">
            <w:pPr>
              <w:tabs>
                <w:tab w:val="left" w:pos="798"/>
              </w:tabs>
              <w:jc w:val="center"/>
              <w:rPr>
                <w:sz w:val="28"/>
                <w:szCs w:val="28"/>
              </w:rPr>
            </w:pPr>
          </w:p>
        </w:tc>
      </w:tr>
      <w:tr w:rsidR="004F6799" w:rsidRPr="00373F3F" w:rsidTr="004F6799">
        <w:trPr>
          <w:trHeight w:val="563"/>
        </w:trPr>
        <w:tc>
          <w:tcPr>
            <w:tcW w:w="910" w:type="dxa"/>
          </w:tcPr>
          <w:p w:rsidR="004F6799" w:rsidRPr="00373F3F" w:rsidRDefault="004F6799" w:rsidP="004F6799">
            <w:pPr>
              <w:tabs>
                <w:tab w:val="left" w:pos="0"/>
              </w:tabs>
              <w:ind w:firstLine="6"/>
              <w:jc w:val="center"/>
              <w:rPr>
                <w:sz w:val="28"/>
                <w:szCs w:val="28"/>
              </w:rPr>
            </w:pPr>
            <w:r>
              <w:rPr>
                <w:sz w:val="28"/>
                <w:szCs w:val="28"/>
              </w:rPr>
              <w:t>2</w:t>
            </w:r>
          </w:p>
        </w:tc>
        <w:tc>
          <w:tcPr>
            <w:tcW w:w="3706" w:type="dxa"/>
          </w:tcPr>
          <w:p w:rsidR="004F6799" w:rsidRPr="00373F3F" w:rsidRDefault="004F6799" w:rsidP="004F6799">
            <w:pPr>
              <w:tabs>
                <w:tab w:val="left" w:pos="798"/>
              </w:tabs>
              <w:rPr>
                <w:sz w:val="28"/>
                <w:szCs w:val="28"/>
              </w:rPr>
            </w:pPr>
          </w:p>
        </w:tc>
        <w:tc>
          <w:tcPr>
            <w:tcW w:w="1042" w:type="dxa"/>
          </w:tcPr>
          <w:p w:rsidR="004F6799" w:rsidRPr="00373F3F" w:rsidRDefault="004F6799" w:rsidP="004F6799">
            <w:pPr>
              <w:tabs>
                <w:tab w:val="left" w:pos="798"/>
              </w:tabs>
              <w:jc w:val="center"/>
              <w:rPr>
                <w:sz w:val="28"/>
                <w:szCs w:val="28"/>
              </w:rPr>
            </w:pPr>
          </w:p>
        </w:tc>
        <w:tc>
          <w:tcPr>
            <w:tcW w:w="1236" w:type="dxa"/>
          </w:tcPr>
          <w:p w:rsidR="004F6799" w:rsidRPr="00373F3F" w:rsidRDefault="004F6799" w:rsidP="004F6799">
            <w:pPr>
              <w:tabs>
                <w:tab w:val="left" w:pos="798"/>
              </w:tabs>
              <w:jc w:val="center"/>
              <w:rPr>
                <w:sz w:val="28"/>
                <w:szCs w:val="28"/>
              </w:rPr>
            </w:pPr>
          </w:p>
        </w:tc>
        <w:tc>
          <w:tcPr>
            <w:tcW w:w="1619" w:type="dxa"/>
          </w:tcPr>
          <w:p w:rsidR="004F6799" w:rsidRPr="00373F3F" w:rsidRDefault="004F6799" w:rsidP="004F6799">
            <w:pPr>
              <w:tabs>
                <w:tab w:val="left" w:pos="798"/>
              </w:tabs>
              <w:jc w:val="center"/>
              <w:rPr>
                <w:sz w:val="28"/>
                <w:szCs w:val="28"/>
              </w:rPr>
            </w:pPr>
          </w:p>
        </w:tc>
        <w:tc>
          <w:tcPr>
            <w:tcW w:w="1789" w:type="dxa"/>
          </w:tcPr>
          <w:p w:rsidR="004F6799" w:rsidRPr="00373F3F" w:rsidRDefault="004F6799" w:rsidP="004F6799">
            <w:pPr>
              <w:tabs>
                <w:tab w:val="left" w:pos="798"/>
              </w:tabs>
              <w:jc w:val="center"/>
              <w:rPr>
                <w:sz w:val="28"/>
                <w:szCs w:val="28"/>
              </w:rPr>
            </w:pPr>
          </w:p>
        </w:tc>
      </w:tr>
    </w:tbl>
    <w:p w:rsidR="004F6799" w:rsidRPr="00373F3F" w:rsidRDefault="004F6799" w:rsidP="004F6799">
      <w:pPr>
        <w:ind w:firstLine="567"/>
        <w:jc w:val="center"/>
        <w:rPr>
          <w:b/>
          <w:sz w:val="28"/>
          <w:szCs w:val="28"/>
        </w:rPr>
      </w:pPr>
    </w:p>
    <w:p w:rsidR="004F6799" w:rsidRPr="00373F3F" w:rsidRDefault="004F6799" w:rsidP="004F6799">
      <w:pPr>
        <w:ind w:firstLine="567"/>
        <w:jc w:val="both"/>
        <w:rPr>
          <w:sz w:val="28"/>
          <w:szCs w:val="28"/>
        </w:rPr>
      </w:pPr>
      <w:r>
        <w:rPr>
          <w:sz w:val="28"/>
          <w:szCs w:val="28"/>
        </w:rPr>
        <w:t>Дополнительные требования к поставляемому Товару: _________________________</w:t>
      </w:r>
    </w:p>
    <w:p w:rsidR="004F6799" w:rsidRPr="00373F3F" w:rsidRDefault="004F6799" w:rsidP="004F6799">
      <w:pPr>
        <w:ind w:firstLine="567"/>
        <w:jc w:val="both"/>
        <w:rPr>
          <w:sz w:val="28"/>
          <w:szCs w:val="28"/>
        </w:rPr>
      </w:pPr>
      <w:r>
        <w:rPr>
          <w:sz w:val="28"/>
          <w:szCs w:val="28"/>
        </w:rPr>
        <w:t>Общая стоимость Товара составляет: ________________________________________</w:t>
      </w:r>
    </w:p>
    <w:p w:rsidR="004F6799" w:rsidRPr="00373F3F" w:rsidRDefault="004F6799" w:rsidP="004F6799">
      <w:pPr>
        <w:ind w:firstLine="567"/>
        <w:rPr>
          <w:sz w:val="28"/>
          <w:szCs w:val="28"/>
        </w:rPr>
      </w:pPr>
      <w:r>
        <w:rPr>
          <w:sz w:val="28"/>
          <w:szCs w:val="28"/>
        </w:rPr>
        <w:t>В том числе НДС 20%/НДС не облагается: ____________________________________</w:t>
      </w:r>
    </w:p>
    <w:p w:rsidR="004F6799" w:rsidRPr="00373F3F" w:rsidRDefault="004F6799" w:rsidP="004F6799">
      <w:pPr>
        <w:ind w:firstLine="567"/>
        <w:jc w:val="both"/>
        <w:rPr>
          <w:sz w:val="28"/>
          <w:szCs w:val="28"/>
        </w:rPr>
      </w:pPr>
      <w:r>
        <w:rPr>
          <w:sz w:val="28"/>
          <w:szCs w:val="28"/>
        </w:rPr>
        <w:t>Срок поставки: __________________.</w:t>
      </w:r>
    </w:p>
    <w:p w:rsidR="004F6799" w:rsidRPr="00373F3F" w:rsidRDefault="004F6799" w:rsidP="004F6799">
      <w:pPr>
        <w:ind w:firstLine="567"/>
        <w:jc w:val="both"/>
        <w:rPr>
          <w:sz w:val="28"/>
          <w:szCs w:val="28"/>
        </w:rPr>
      </w:pPr>
    </w:p>
    <w:p w:rsidR="004F6799" w:rsidRPr="00373F3F" w:rsidRDefault="004F6799" w:rsidP="004F6799">
      <w:pPr>
        <w:tabs>
          <w:tab w:val="left" w:pos="5670"/>
        </w:tabs>
        <w:ind w:left="567"/>
        <w:jc w:val="both"/>
        <w:rPr>
          <w:sz w:val="28"/>
          <w:szCs w:val="28"/>
        </w:rPr>
      </w:pPr>
      <w:r>
        <w:rPr>
          <w:sz w:val="28"/>
          <w:szCs w:val="28"/>
        </w:rPr>
        <w:t>Представитель от</w:t>
      </w:r>
    </w:p>
    <w:p w:rsidR="004F6799" w:rsidRPr="00373F3F" w:rsidRDefault="004F6799" w:rsidP="004F6799">
      <w:pPr>
        <w:tabs>
          <w:tab w:val="left" w:pos="5670"/>
        </w:tabs>
        <w:ind w:left="567"/>
        <w:jc w:val="both"/>
        <w:rPr>
          <w:sz w:val="28"/>
          <w:szCs w:val="28"/>
        </w:rPr>
      </w:pPr>
      <w:r>
        <w:rPr>
          <w:sz w:val="28"/>
          <w:szCs w:val="28"/>
        </w:rPr>
        <w:t>Покупателя:</w:t>
      </w:r>
    </w:p>
    <w:p w:rsidR="004F6799" w:rsidRPr="00373F3F" w:rsidRDefault="004F6799" w:rsidP="004F6799">
      <w:pPr>
        <w:ind w:left="567"/>
        <w:rPr>
          <w:sz w:val="28"/>
          <w:szCs w:val="28"/>
        </w:rPr>
      </w:pPr>
      <w:r>
        <w:rPr>
          <w:sz w:val="28"/>
          <w:szCs w:val="28"/>
        </w:rPr>
        <w:t>_______________________________________</w:t>
      </w:r>
    </w:p>
    <w:p w:rsidR="004F6799" w:rsidRPr="00373F3F" w:rsidRDefault="004F6799" w:rsidP="004F6799">
      <w:pPr>
        <w:ind w:left="567"/>
        <w:rPr>
          <w:sz w:val="28"/>
          <w:szCs w:val="28"/>
        </w:rPr>
      </w:pPr>
    </w:p>
    <w:p w:rsidR="004F6799" w:rsidRPr="00373F3F" w:rsidRDefault="004F6799" w:rsidP="004F6799">
      <w:pPr>
        <w:ind w:left="567"/>
        <w:rPr>
          <w:sz w:val="28"/>
          <w:szCs w:val="28"/>
        </w:rPr>
      </w:pPr>
    </w:p>
    <w:p w:rsidR="004F6799" w:rsidRPr="00373F3F" w:rsidRDefault="004F6799" w:rsidP="004F6799">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F6799" w:rsidRPr="00373F3F" w:rsidTr="004F6799">
        <w:trPr>
          <w:trHeight w:val="2074"/>
        </w:trPr>
        <w:tc>
          <w:tcPr>
            <w:tcW w:w="4705" w:type="dxa"/>
            <w:tcBorders>
              <w:top w:val="nil"/>
              <w:left w:val="nil"/>
              <w:bottom w:val="nil"/>
              <w:right w:val="nil"/>
            </w:tcBorders>
          </w:tcPr>
          <w:p w:rsidR="004F6799" w:rsidRPr="00373F3F" w:rsidRDefault="004F6799" w:rsidP="004F6799">
            <w:pPr>
              <w:rPr>
                <w:sz w:val="28"/>
                <w:szCs w:val="28"/>
              </w:rPr>
            </w:pPr>
            <w:r>
              <w:rPr>
                <w:sz w:val="28"/>
                <w:szCs w:val="28"/>
              </w:rPr>
              <w:t>Покупатель:</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F6799" w:rsidRPr="00373F3F" w:rsidRDefault="004F6799" w:rsidP="004F6799">
            <w:pPr>
              <w:rPr>
                <w:sz w:val="28"/>
                <w:szCs w:val="28"/>
              </w:rPr>
            </w:pPr>
            <w:r>
              <w:rPr>
                <w:sz w:val="28"/>
                <w:szCs w:val="28"/>
              </w:rPr>
              <w:t>Поставщик:</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vertAlign w:val="superscript"/>
              </w:rPr>
            </w:pPr>
            <w:r>
              <w:rPr>
                <w:sz w:val="28"/>
                <w:szCs w:val="28"/>
                <w:vertAlign w:val="superscript"/>
              </w:rPr>
              <w:t xml:space="preserve">(подпись)                    (Ф.И.О.)                            </w:t>
            </w:r>
          </w:p>
          <w:p w:rsidR="004F6799" w:rsidRPr="00373F3F" w:rsidRDefault="004F6799" w:rsidP="004F6799">
            <w:pPr>
              <w:rPr>
                <w:sz w:val="28"/>
                <w:szCs w:val="28"/>
              </w:rPr>
            </w:pPr>
          </w:p>
        </w:tc>
      </w:tr>
    </w:tbl>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Default="004F6799" w:rsidP="004F6799">
      <w:pPr>
        <w:pBdr>
          <w:top w:val="nil"/>
          <w:left w:val="nil"/>
          <w:bottom w:val="nil"/>
          <w:right w:val="nil"/>
          <w:between w:val="nil"/>
        </w:pBdr>
        <w:ind w:left="720" w:hanging="720"/>
        <w:jc w:val="center"/>
        <w:rPr>
          <w:b/>
          <w:color w:val="000000"/>
          <w:sz w:val="28"/>
          <w:szCs w:val="28"/>
        </w:rPr>
      </w:pPr>
    </w:p>
    <w:p w:rsidR="004F0B55" w:rsidRPr="00373F3F" w:rsidRDefault="004F0B55" w:rsidP="004F0B55">
      <w:pPr>
        <w:pBdr>
          <w:top w:val="nil"/>
          <w:left w:val="nil"/>
          <w:bottom w:val="nil"/>
          <w:right w:val="nil"/>
          <w:between w:val="nil"/>
        </w:pBdr>
        <w:rPr>
          <w:b/>
          <w:color w:val="000000"/>
          <w:sz w:val="28"/>
          <w:szCs w:val="28"/>
        </w:rPr>
      </w:pPr>
    </w:p>
    <w:p w:rsidR="004F6799" w:rsidRPr="00373F3F" w:rsidRDefault="004F6799" w:rsidP="004F6799">
      <w:pPr>
        <w:ind w:firstLine="567"/>
        <w:jc w:val="right"/>
        <w:rPr>
          <w:sz w:val="28"/>
          <w:szCs w:val="28"/>
        </w:rPr>
      </w:pPr>
      <w:r>
        <w:rPr>
          <w:sz w:val="28"/>
          <w:szCs w:val="28"/>
        </w:rPr>
        <w:lastRenderedPageBreak/>
        <w:t xml:space="preserve">Приложение №2 </w:t>
      </w:r>
    </w:p>
    <w:p w:rsidR="004F6799" w:rsidRPr="00373F3F" w:rsidRDefault="004F6799" w:rsidP="004F6799">
      <w:pPr>
        <w:ind w:firstLine="567"/>
        <w:jc w:val="right"/>
        <w:rPr>
          <w:sz w:val="28"/>
          <w:szCs w:val="28"/>
        </w:rPr>
      </w:pPr>
      <w:r>
        <w:rPr>
          <w:sz w:val="28"/>
          <w:szCs w:val="28"/>
        </w:rPr>
        <w:t>к договору поставки №___________________</w:t>
      </w:r>
    </w:p>
    <w:p w:rsidR="004F6799" w:rsidRPr="00373F3F" w:rsidRDefault="004F6799" w:rsidP="004F6799">
      <w:pPr>
        <w:ind w:firstLine="567"/>
        <w:jc w:val="right"/>
        <w:rPr>
          <w:sz w:val="28"/>
          <w:szCs w:val="28"/>
        </w:rPr>
      </w:pPr>
      <w:r>
        <w:rPr>
          <w:sz w:val="28"/>
          <w:szCs w:val="28"/>
        </w:rPr>
        <w:t>от «___»_______202  г.</w:t>
      </w:r>
    </w:p>
    <w:p w:rsidR="004F6799" w:rsidRPr="00373F3F" w:rsidRDefault="004F6799" w:rsidP="004F6799">
      <w:pPr>
        <w:pBdr>
          <w:top w:val="nil"/>
          <w:left w:val="nil"/>
          <w:bottom w:val="nil"/>
          <w:right w:val="nil"/>
          <w:between w:val="nil"/>
        </w:pBdr>
        <w:ind w:left="720" w:hanging="720"/>
        <w:jc w:val="center"/>
        <w:rPr>
          <w:b/>
          <w:color w:val="000000"/>
          <w:sz w:val="28"/>
          <w:szCs w:val="28"/>
        </w:rPr>
      </w:pPr>
    </w:p>
    <w:p w:rsidR="004F6799" w:rsidRPr="00373F3F" w:rsidRDefault="004F6799" w:rsidP="004F6799">
      <w:pPr>
        <w:suppressAutoHyphens w:val="0"/>
        <w:ind w:firstLine="567"/>
        <w:jc w:val="center"/>
        <w:rPr>
          <w:sz w:val="28"/>
          <w:szCs w:val="28"/>
          <w:lang w:eastAsia="ru-RU"/>
        </w:rPr>
      </w:pPr>
      <w:r>
        <w:rPr>
          <w:sz w:val="28"/>
          <w:szCs w:val="28"/>
          <w:lang w:eastAsia="ru-RU"/>
        </w:rPr>
        <w:t>Порядок электронного документооборота</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color w:val="0000FF"/>
            <w:sz w:val="28"/>
            <w:szCs w:val="28"/>
            <w:u w:val="single"/>
            <w:lang w:eastAsia="ru-RU"/>
          </w:rPr>
          <w:t>https://www.nalog.ru/rn77/taxation/submission_statements/operations/</w:t>
        </w:r>
      </w:hyperlink>
      <w:r>
        <w:rPr>
          <w:color w:val="000000"/>
          <w:sz w:val="28"/>
          <w:szCs w:val="28"/>
          <w:lang w:eastAsia="ru-RU"/>
        </w:rPr>
        <w:t>).</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color w:val="000000"/>
          <w:sz w:val="28"/>
          <w:szCs w:val="28"/>
          <w:lang w:eastAsia="ru-RU"/>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F6799" w:rsidRPr="00373F3F" w:rsidRDefault="004F6799" w:rsidP="00465CFF">
      <w:pPr>
        <w:numPr>
          <w:ilvl w:val="0"/>
          <w:numId w:val="29"/>
        </w:numPr>
        <w:suppressAutoHyphens w:val="0"/>
        <w:spacing w:after="200" w:line="276" w:lineRule="auto"/>
        <w:ind w:left="0" w:firstLine="426"/>
        <w:jc w:val="both"/>
        <w:rPr>
          <w:color w:val="000000"/>
          <w:sz w:val="28"/>
          <w:szCs w:val="28"/>
          <w:lang w:eastAsia="ru-RU"/>
        </w:rPr>
      </w:pPr>
      <w:r>
        <w:rPr>
          <w:color w:val="000000"/>
          <w:sz w:val="28"/>
          <w:szCs w:val="28"/>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4F6799" w:rsidRPr="00373F3F" w:rsidRDefault="004F6799" w:rsidP="004F6799">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F6799" w:rsidRPr="00373F3F" w:rsidTr="004F6799">
        <w:trPr>
          <w:trHeight w:val="2074"/>
        </w:trPr>
        <w:tc>
          <w:tcPr>
            <w:tcW w:w="4705" w:type="dxa"/>
            <w:tcBorders>
              <w:top w:val="nil"/>
              <w:left w:val="nil"/>
              <w:bottom w:val="nil"/>
              <w:right w:val="nil"/>
            </w:tcBorders>
          </w:tcPr>
          <w:p w:rsidR="004F6799" w:rsidRPr="00373F3F" w:rsidRDefault="004F6799" w:rsidP="004F6799">
            <w:pPr>
              <w:rPr>
                <w:sz w:val="28"/>
                <w:szCs w:val="28"/>
              </w:rPr>
            </w:pPr>
            <w:r>
              <w:rPr>
                <w:sz w:val="28"/>
                <w:szCs w:val="28"/>
              </w:rPr>
              <w:t>Покупатель:</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F6799" w:rsidRPr="00373F3F" w:rsidRDefault="004F6799" w:rsidP="004F6799">
            <w:pPr>
              <w:rPr>
                <w:sz w:val="28"/>
                <w:szCs w:val="28"/>
              </w:rPr>
            </w:pPr>
            <w:r>
              <w:rPr>
                <w:sz w:val="28"/>
                <w:szCs w:val="28"/>
              </w:rPr>
              <w:t>Поставщик:</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rPr>
            </w:pPr>
            <w:r>
              <w:rPr>
                <w:sz w:val="28"/>
                <w:szCs w:val="28"/>
                <w:vertAlign w:val="superscript"/>
              </w:rPr>
              <w:t xml:space="preserve">(подпись)                    (Ф.И.О.)                       </w:t>
            </w:r>
          </w:p>
        </w:tc>
      </w:tr>
    </w:tbl>
    <w:p w:rsidR="004F6799" w:rsidRPr="00373F3F" w:rsidRDefault="004F6799" w:rsidP="004F6799">
      <w:pPr>
        <w:suppressAutoHyphens w:val="0"/>
        <w:rPr>
          <w:sz w:val="28"/>
          <w:szCs w:val="28"/>
          <w:lang w:eastAsia="ru-RU"/>
        </w:rPr>
      </w:pPr>
    </w:p>
    <w:p w:rsidR="004F6799" w:rsidRPr="00373F3F" w:rsidRDefault="004F6799" w:rsidP="004F6799">
      <w:pPr>
        <w:suppressAutoHyphens w:val="0"/>
        <w:ind w:firstLine="567"/>
        <w:jc w:val="right"/>
        <w:rPr>
          <w:sz w:val="28"/>
          <w:szCs w:val="28"/>
          <w:lang w:eastAsia="ru-RU"/>
        </w:rPr>
      </w:pPr>
      <w:r>
        <w:rPr>
          <w:sz w:val="28"/>
          <w:szCs w:val="28"/>
          <w:lang w:eastAsia="ru-RU"/>
        </w:rPr>
        <w:t>Приложение № 2а</w:t>
      </w:r>
    </w:p>
    <w:p w:rsidR="004F6799" w:rsidRPr="00373F3F" w:rsidRDefault="004F6799" w:rsidP="004F6799">
      <w:pPr>
        <w:suppressAutoHyphens w:val="0"/>
        <w:ind w:firstLine="567"/>
        <w:jc w:val="right"/>
        <w:rPr>
          <w:sz w:val="28"/>
          <w:szCs w:val="28"/>
          <w:lang w:eastAsia="ru-RU"/>
        </w:rPr>
      </w:pPr>
      <w:r>
        <w:rPr>
          <w:sz w:val="28"/>
          <w:szCs w:val="28"/>
          <w:lang w:eastAsia="ru-RU"/>
        </w:rPr>
        <w:t>к договору поставки №_____________</w:t>
      </w:r>
    </w:p>
    <w:p w:rsidR="004F6799" w:rsidRPr="00373F3F" w:rsidRDefault="004F6799" w:rsidP="004F6799">
      <w:pPr>
        <w:suppressAutoHyphens w:val="0"/>
        <w:ind w:firstLine="567"/>
        <w:jc w:val="right"/>
        <w:rPr>
          <w:sz w:val="28"/>
          <w:szCs w:val="28"/>
          <w:lang w:eastAsia="ru-RU"/>
        </w:rPr>
      </w:pPr>
      <w:r>
        <w:rPr>
          <w:sz w:val="28"/>
          <w:szCs w:val="28"/>
          <w:lang w:eastAsia="ru-RU"/>
        </w:rPr>
        <w:t xml:space="preserve">от «___» _______202 </w:t>
      </w:r>
      <w:r w:rsidR="002A5851">
        <w:rPr>
          <w:sz w:val="28"/>
          <w:szCs w:val="28"/>
          <w:lang w:eastAsia="ru-RU"/>
        </w:rPr>
        <w:t xml:space="preserve"> </w:t>
      </w:r>
      <w:r>
        <w:rPr>
          <w:sz w:val="28"/>
          <w:szCs w:val="28"/>
          <w:lang w:eastAsia="ru-RU"/>
        </w:rPr>
        <w:t>г.</w:t>
      </w:r>
    </w:p>
    <w:p w:rsidR="004F6799" w:rsidRPr="00373F3F" w:rsidRDefault="004F6799" w:rsidP="004F6799">
      <w:pPr>
        <w:suppressAutoHyphens w:val="0"/>
        <w:ind w:left="720" w:hanging="720"/>
        <w:jc w:val="center"/>
        <w:rPr>
          <w:b/>
          <w:color w:val="000000"/>
          <w:sz w:val="28"/>
          <w:szCs w:val="28"/>
          <w:lang w:eastAsia="ru-RU"/>
        </w:rPr>
      </w:pPr>
    </w:p>
    <w:p w:rsidR="004F6799" w:rsidRPr="00373F3F" w:rsidRDefault="004F6799" w:rsidP="004F6799">
      <w:pPr>
        <w:pBdr>
          <w:top w:val="nil"/>
          <w:left w:val="nil"/>
          <w:bottom w:val="nil"/>
          <w:right w:val="nil"/>
          <w:between w:val="nil"/>
        </w:pBdr>
        <w:ind w:left="720" w:hanging="720"/>
        <w:rPr>
          <w:b/>
          <w:color w:val="000000"/>
          <w:sz w:val="28"/>
          <w:szCs w:val="28"/>
        </w:rPr>
      </w:pPr>
    </w:p>
    <w:p w:rsidR="004F6799" w:rsidRPr="00373F3F" w:rsidRDefault="004F6799" w:rsidP="004F6799">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
        <w:gridCol w:w="764"/>
        <w:gridCol w:w="3669"/>
        <w:gridCol w:w="1313"/>
        <w:gridCol w:w="4142"/>
      </w:tblGrid>
      <w:tr w:rsidR="004F6799" w:rsidRPr="00373F3F" w:rsidTr="004F0B55">
        <w:trPr>
          <w:gridBefore w:val="1"/>
          <w:wBefore w:w="35" w:type="dxa"/>
          <w:trHeight w:val="482"/>
        </w:trPr>
        <w:tc>
          <w:tcPr>
            <w:tcW w:w="764"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spacing w:after="200"/>
              <w:rPr>
                <w:color w:val="000000"/>
                <w:sz w:val="28"/>
                <w:szCs w:val="28"/>
              </w:rPr>
            </w:pPr>
            <w:r>
              <w:rPr>
                <w:sz w:val="28"/>
                <w:szCs w:val="28"/>
              </w:rPr>
              <w:t>№</w:t>
            </w:r>
          </w:p>
        </w:tc>
        <w:tc>
          <w:tcPr>
            <w:tcW w:w="3669"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4F6799" w:rsidRPr="00373F3F" w:rsidRDefault="004F6799" w:rsidP="004F6799">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455" w:type="dxa"/>
            <w:gridSpan w:val="2"/>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spacing w:after="200"/>
              <w:ind w:left="720" w:hanging="720"/>
              <w:jc w:val="center"/>
              <w:rPr>
                <w:color w:val="000000"/>
                <w:sz w:val="28"/>
                <w:szCs w:val="28"/>
              </w:rPr>
            </w:pPr>
            <w:r>
              <w:rPr>
                <w:color w:val="000000"/>
                <w:sz w:val="28"/>
                <w:szCs w:val="28"/>
              </w:rPr>
              <w:t>Формат электронного документа</w:t>
            </w:r>
          </w:p>
        </w:tc>
      </w:tr>
      <w:tr w:rsidR="004F6799" w:rsidRPr="00373F3F" w:rsidTr="004F0B55">
        <w:trPr>
          <w:gridBefore w:val="1"/>
          <w:wBefore w:w="35" w:type="dxa"/>
          <w:trHeight w:val="3498"/>
        </w:trPr>
        <w:tc>
          <w:tcPr>
            <w:tcW w:w="764"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spacing w:after="200"/>
              <w:ind w:left="720" w:hanging="720"/>
              <w:rPr>
                <w:color w:val="000000"/>
                <w:sz w:val="28"/>
                <w:szCs w:val="28"/>
              </w:rPr>
            </w:pPr>
            <w:r>
              <w:rPr>
                <w:color w:val="000000"/>
                <w:sz w:val="28"/>
                <w:szCs w:val="28"/>
              </w:rPr>
              <w:t>1.</w:t>
            </w:r>
          </w:p>
        </w:tc>
        <w:tc>
          <w:tcPr>
            <w:tcW w:w="3669"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4F6799" w:rsidRPr="00373F3F" w:rsidRDefault="004F6799" w:rsidP="004F6799">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4F6799" w:rsidRPr="00373F3F" w:rsidRDefault="004F6799" w:rsidP="004F6799">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4F6799" w:rsidRPr="00373F3F" w:rsidRDefault="004F6799" w:rsidP="004F6799">
            <w:pPr>
              <w:pBdr>
                <w:top w:val="nil"/>
                <w:left w:val="nil"/>
                <w:bottom w:val="nil"/>
                <w:right w:val="nil"/>
                <w:between w:val="nil"/>
              </w:pBdr>
              <w:spacing w:after="200"/>
              <w:ind w:left="708" w:hanging="708"/>
              <w:jc w:val="both"/>
              <w:rPr>
                <w:color w:val="000000"/>
                <w:sz w:val="28"/>
                <w:szCs w:val="28"/>
              </w:rPr>
            </w:pPr>
          </w:p>
        </w:tc>
        <w:tc>
          <w:tcPr>
            <w:tcW w:w="5455" w:type="dxa"/>
            <w:gridSpan w:val="2"/>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 в поле «Значен» указать значение  кода БЕ</w:t>
            </w:r>
            <w:r>
              <w:rPr>
                <w:color w:val="000000"/>
                <w:sz w:val="28"/>
                <w:szCs w:val="28"/>
                <w:vertAlign w:val="superscript"/>
              </w:rPr>
              <w:footnoteReference w:id="4"/>
            </w:r>
            <w:r>
              <w:rPr>
                <w:color w:val="000000"/>
                <w:sz w:val="28"/>
                <w:szCs w:val="28"/>
              </w:rPr>
              <w:t>.</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4F6799" w:rsidRPr="00373F3F" w:rsidRDefault="004F6799" w:rsidP="004F6799">
            <w:pPr>
              <w:pBdr>
                <w:top w:val="nil"/>
                <w:left w:val="nil"/>
                <w:bottom w:val="nil"/>
                <w:right w:val="nil"/>
                <w:between w:val="nil"/>
              </w:pBdr>
              <w:ind w:left="566" w:hanging="566"/>
              <w:rPr>
                <w:color w:val="000000"/>
                <w:sz w:val="28"/>
                <w:szCs w:val="28"/>
              </w:rPr>
            </w:pPr>
            <w:r>
              <w:rPr>
                <w:color w:val="000000"/>
                <w:sz w:val="28"/>
                <w:szCs w:val="28"/>
              </w:rPr>
              <w:t>в поле  "ДатаОсн"» указать «______</w:t>
            </w:r>
            <w:r>
              <w:rPr>
                <w:color w:val="000000"/>
                <w:sz w:val="28"/>
                <w:szCs w:val="28"/>
                <w:vertAlign w:val="superscript"/>
              </w:rPr>
              <w:footnoteReference w:id="6"/>
            </w:r>
            <w:r>
              <w:rPr>
                <w:color w:val="000000"/>
                <w:sz w:val="28"/>
                <w:szCs w:val="28"/>
              </w:rPr>
              <w:t>».</w:t>
            </w:r>
          </w:p>
        </w:tc>
      </w:tr>
      <w:tr w:rsidR="004F6799" w:rsidRPr="00373F3F" w:rsidTr="004F0B55">
        <w:trPr>
          <w:gridBefore w:val="1"/>
          <w:wBefore w:w="35" w:type="dxa"/>
          <w:trHeight w:val="415"/>
        </w:trPr>
        <w:tc>
          <w:tcPr>
            <w:tcW w:w="764"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spacing w:after="200"/>
              <w:ind w:left="720" w:hanging="720"/>
              <w:rPr>
                <w:color w:val="000000"/>
                <w:sz w:val="28"/>
                <w:szCs w:val="28"/>
              </w:rPr>
            </w:pPr>
            <w:r>
              <w:rPr>
                <w:color w:val="000000"/>
                <w:sz w:val="28"/>
                <w:szCs w:val="28"/>
              </w:rPr>
              <w:t>2.</w:t>
            </w:r>
          </w:p>
        </w:tc>
        <w:tc>
          <w:tcPr>
            <w:tcW w:w="3669"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455" w:type="dxa"/>
            <w:gridSpan w:val="2"/>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4F6799" w:rsidRPr="00373F3F" w:rsidTr="004F0B55">
        <w:trPr>
          <w:gridBefore w:val="1"/>
          <w:wBefore w:w="35" w:type="dxa"/>
          <w:trHeight w:val="903"/>
        </w:trPr>
        <w:tc>
          <w:tcPr>
            <w:tcW w:w="764"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spacing w:after="200"/>
              <w:ind w:left="720" w:hanging="720"/>
              <w:rPr>
                <w:color w:val="000000"/>
                <w:sz w:val="28"/>
                <w:szCs w:val="28"/>
              </w:rPr>
            </w:pPr>
            <w:r>
              <w:rPr>
                <w:color w:val="000000"/>
                <w:sz w:val="28"/>
                <w:szCs w:val="28"/>
              </w:rPr>
              <w:t>3.</w:t>
            </w:r>
          </w:p>
        </w:tc>
        <w:tc>
          <w:tcPr>
            <w:tcW w:w="3669" w:type="dxa"/>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ая</w:t>
            </w:r>
            <w:r>
              <w:rPr>
                <w:i/>
                <w:color w:val="000000"/>
                <w:sz w:val="28"/>
                <w:szCs w:val="28"/>
              </w:rPr>
              <w:t xml:space="preserve"> счет-фактура</w:t>
            </w:r>
          </w:p>
        </w:tc>
        <w:tc>
          <w:tcPr>
            <w:tcW w:w="5455" w:type="dxa"/>
            <w:gridSpan w:val="2"/>
            <w:tcBorders>
              <w:top w:val="single" w:sz="4" w:space="0" w:color="000000"/>
              <w:left w:val="single" w:sz="4" w:space="0" w:color="000000"/>
              <w:bottom w:val="single" w:sz="4" w:space="0" w:color="000000"/>
              <w:right w:val="single" w:sz="4" w:space="0" w:color="000000"/>
            </w:tcBorders>
          </w:tcPr>
          <w:p w:rsidR="004F6799" w:rsidRPr="00373F3F" w:rsidRDefault="004F6799" w:rsidP="004F6799">
            <w:pPr>
              <w:pBdr>
                <w:top w:val="nil"/>
                <w:left w:val="nil"/>
                <w:bottom w:val="nil"/>
                <w:right w:val="nil"/>
                <w:between w:val="nil"/>
              </w:pBdr>
              <w:rPr>
                <w:color w:val="000000"/>
                <w:sz w:val="28"/>
                <w:szCs w:val="28"/>
              </w:rPr>
            </w:pPr>
            <w:r>
              <w:rPr>
                <w:sz w:val="28"/>
                <w:szCs w:val="28"/>
              </w:rPr>
              <w:t>XML, утв. приказом ФНС России от 12.10.2020 N ЕД-7-26/736@.</w:t>
            </w:r>
          </w:p>
        </w:tc>
      </w:tr>
      <w:tr w:rsidR="004F6799" w:rsidRPr="00373F3F" w:rsidTr="004F0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781" w:type="dxa"/>
            <w:gridSpan w:val="4"/>
            <w:tcBorders>
              <w:top w:val="nil"/>
              <w:left w:val="nil"/>
              <w:bottom w:val="nil"/>
              <w:right w:val="nil"/>
            </w:tcBorders>
          </w:tcPr>
          <w:p w:rsidR="004F6799" w:rsidRPr="00373F3F" w:rsidRDefault="004F6799" w:rsidP="004F6799">
            <w:pPr>
              <w:rPr>
                <w:sz w:val="28"/>
                <w:szCs w:val="28"/>
              </w:rPr>
            </w:pPr>
          </w:p>
          <w:p w:rsidR="004F6799" w:rsidRPr="00373F3F" w:rsidRDefault="004F6799" w:rsidP="004F6799">
            <w:pPr>
              <w:rPr>
                <w:sz w:val="28"/>
                <w:szCs w:val="28"/>
              </w:rPr>
            </w:pPr>
          </w:p>
          <w:p w:rsidR="004F6799" w:rsidRPr="00373F3F" w:rsidRDefault="004F6799" w:rsidP="004F6799">
            <w:pPr>
              <w:rPr>
                <w:sz w:val="28"/>
                <w:szCs w:val="28"/>
              </w:rPr>
            </w:pPr>
            <w:r>
              <w:rPr>
                <w:sz w:val="28"/>
                <w:szCs w:val="28"/>
              </w:rPr>
              <w:t>Покупатель:</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vertAlign w:val="superscript"/>
              </w:rPr>
            </w:pPr>
            <w:r>
              <w:rPr>
                <w:sz w:val="28"/>
                <w:szCs w:val="28"/>
                <w:vertAlign w:val="superscript"/>
              </w:rPr>
              <w:t xml:space="preserve">(подпись)                    (Ф.И.О.)                                     </w:t>
            </w:r>
          </w:p>
        </w:tc>
        <w:tc>
          <w:tcPr>
            <w:tcW w:w="4142" w:type="dxa"/>
            <w:tcBorders>
              <w:top w:val="nil"/>
              <w:left w:val="nil"/>
              <w:bottom w:val="nil"/>
              <w:right w:val="nil"/>
            </w:tcBorders>
          </w:tcPr>
          <w:p w:rsidR="004F6799" w:rsidRPr="00373F3F" w:rsidRDefault="004F6799" w:rsidP="004F6799">
            <w:pPr>
              <w:rPr>
                <w:sz w:val="28"/>
                <w:szCs w:val="28"/>
              </w:rPr>
            </w:pPr>
          </w:p>
          <w:p w:rsidR="004F6799" w:rsidRPr="00373F3F" w:rsidRDefault="004F6799" w:rsidP="004F6799">
            <w:pPr>
              <w:rPr>
                <w:sz w:val="28"/>
                <w:szCs w:val="28"/>
              </w:rPr>
            </w:pPr>
          </w:p>
          <w:p w:rsidR="004F6799" w:rsidRPr="00373F3F" w:rsidRDefault="004F6799" w:rsidP="004F6799">
            <w:pPr>
              <w:rPr>
                <w:sz w:val="28"/>
                <w:szCs w:val="28"/>
              </w:rPr>
            </w:pPr>
            <w:r>
              <w:rPr>
                <w:sz w:val="28"/>
                <w:szCs w:val="28"/>
              </w:rPr>
              <w:t>Поставщик:</w:t>
            </w:r>
          </w:p>
          <w:p w:rsidR="004F6799" w:rsidRPr="00373F3F" w:rsidRDefault="004F6799" w:rsidP="004F6799">
            <w:pPr>
              <w:rPr>
                <w:sz w:val="28"/>
                <w:szCs w:val="28"/>
              </w:rPr>
            </w:pPr>
          </w:p>
          <w:p w:rsidR="004F6799" w:rsidRPr="00373F3F" w:rsidRDefault="004F6799" w:rsidP="004F6799">
            <w:pPr>
              <w:rPr>
                <w:sz w:val="28"/>
                <w:szCs w:val="28"/>
              </w:rPr>
            </w:pPr>
            <w:r>
              <w:rPr>
                <w:sz w:val="28"/>
                <w:szCs w:val="28"/>
              </w:rPr>
              <w:t>________    ______________</w:t>
            </w:r>
          </w:p>
          <w:p w:rsidR="004F6799" w:rsidRPr="00373F3F" w:rsidRDefault="004F6799" w:rsidP="004F6799">
            <w:pPr>
              <w:rPr>
                <w:sz w:val="28"/>
                <w:szCs w:val="28"/>
                <w:vertAlign w:val="superscript"/>
              </w:rPr>
            </w:pPr>
            <w:r>
              <w:rPr>
                <w:sz w:val="28"/>
                <w:szCs w:val="28"/>
                <w:vertAlign w:val="superscript"/>
              </w:rPr>
              <w:t xml:space="preserve">(подпись)                    (Ф.И.О.)                            </w:t>
            </w:r>
          </w:p>
          <w:p w:rsidR="004F6799" w:rsidRPr="00373F3F" w:rsidRDefault="004F6799" w:rsidP="004F6799">
            <w:pPr>
              <w:rPr>
                <w:sz w:val="28"/>
                <w:szCs w:val="28"/>
              </w:rPr>
            </w:pPr>
          </w:p>
        </w:tc>
      </w:tr>
      <w:tr w:rsidR="004F6799" w:rsidRPr="00373F3F" w:rsidTr="004F0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781" w:type="dxa"/>
            <w:gridSpan w:val="4"/>
            <w:tcBorders>
              <w:top w:val="nil"/>
              <w:left w:val="nil"/>
              <w:bottom w:val="nil"/>
              <w:right w:val="nil"/>
            </w:tcBorders>
          </w:tcPr>
          <w:p w:rsidR="004F6799" w:rsidRPr="00373F3F" w:rsidRDefault="004F6799" w:rsidP="004F6799">
            <w:pPr>
              <w:rPr>
                <w:color w:val="000000"/>
                <w:spacing w:val="1"/>
                <w:sz w:val="28"/>
                <w:szCs w:val="28"/>
                <w:lang w:eastAsia="ru-RU"/>
              </w:rPr>
            </w:pPr>
          </w:p>
        </w:tc>
        <w:tc>
          <w:tcPr>
            <w:tcW w:w="4142" w:type="dxa"/>
            <w:tcBorders>
              <w:top w:val="nil"/>
              <w:left w:val="nil"/>
              <w:bottom w:val="nil"/>
              <w:right w:val="nil"/>
            </w:tcBorders>
          </w:tcPr>
          <w:p w:rsidR="004F6799" w:rsidRPr="00373F3F" w:rsidRDefault="004F6799" w:rsidP="004F6799">
            <w:pPr>
              <w:rPr>
                <w:rFonts w:eastAsia="Calibri"/>
                <w:b/>
                <w:sz w:val="28"/>
                <w:szCs w:val="28"/>
              </w:rPr>
            </w:pPr>
          </w:p>
        </w:tc>
      </w:tr>
    </w:tbl>
    <w:p w:rsidR="004F6799" w:rsidRPr="00373F3F" w:rsidRDefault="004F6799" w:rsidP="004F6799">
      <w:pPr>
        <w:rPr>
          <w:sz w:val="28"/>
          <w:szCs w:val="28"/>
        </w:rPr>
      </w:pPr>
    </w:p>
    <w:p w:rsidR="004F6799" w:rsidRPr="00373F3F" w:rsidRDefault="004F6799" w:rsidP="004F6799">
      <w:pPr>
        <w:suppressAutoHyphens w:val="0"/>
        <w:jc w:val="right"/>
        <w:rPr>
          <w:sz w:val="28"/>
          <w:szCs w:val="28"/>
          <w:lang w:eastAsia="ru-RU"/>
        </w:rPr>
      </w:pPr>
      <w:r>
        <w:rPr>
          <w:sz w:val="28"/>
          <w:szCs w:val="28"/>
          <w:lang w:eastAsia="ru-RU"/>
        </w:rPr>
        <w:t xml:space="preserve">Приложение № 3 </w:t>
      </w:r>
    </w:p>
    <w:p w:rsidR="004F6799" w:rsidRPr="00373F3F" w:rsidRDefault="004F6799" w:rsidP="004F6799">
      <w:pPr>
        <w:suppressAutoHyphens w:val="0"/>
        <w:jc w:val="right"/>
        <w:rPr>
          <w:sz w:val="28"/>
          <w:szCs w:val="28"/>
          <w:lang w:eastAsia="ru-RU"/>
        </w:rPr>
      </w:pPr>
      <w:r>
        <w:rPr>
          <w:sz w:val="28"/>
          <w:szCs w:val="28"/>
          <w:lang w:eastAsia="ru-RU"/>
        </w:rPr>
        <w:t>к договору поставки №__________________</w:t>
      </w:r>
    </w:p>
    <w:p w:rsidR="004F6799" w:rsidRDefault="004F6799" w:rsidP="004F6799">
      <w:pPr>
        <w:suppressAutoHyphens w:val="0"/>
        <w:jc w:val="right"/>
        <w:rPr>
          <w:sz w:val="28"/>
          <w:szCs w:val="28"/>
          <w:lang w:eastAsia="ru-RU"/>
        </w:rPr>
      </w:pPr>
      <w:r>
        <w:rPr>
          <w:sz w:val="28"/>
          <w:szCs w:val="28"/>
          <w:lang w:eastAsia="ru-RU"/>
        </w:rPr>
        <w:t xml:space="preserve">от «___»_______202  </w:t>
      </w:r>
      <w:r w:rsidR="002A5851">
        <w:rPr>
          <w:sz w:val="28"/>
          <w:szCs w:val="28"/>
          <w:lang w:eastAsia="ru-RU"/>
        </w:rPr>
        <w:t xml:space="preserve"> </w:t>
      </w:r>
      <w:r>
        <w:rPr>
          <w:sz w:val="28"/>
          <w:szCs w:val="28"/>
          <w:lang w:eastAsia="ru-RU"/>
        </w:rPr>
        <w:t>г.</w:t>
      </w:r>
    </w:p>
    <w:p w:rsidR="004F6799" w:rsidRPr="00373F3F" w:rsidRDefault="004F6799" w:rsidP="004F6799">
      <w:pPr>
        <w:suppressAutoHyphens w:val="0"/>
        <w:jc w:val="right"/>
        <w:rPr>
          <w:sz w:val="28"/>
          <w:szCs w:val="28"/>
          <w:lang w:eastAsia="ru-RU"/>
        </w:rPr>
      </w:pPr>
    </w:p>
    <w:p w:rsidR="004F6799" w:rsidRPr="00373F3F" w:rsidRDefault="004F6799" w:rsidP="004F6799">
      <w:pPr>
        <w:jc w:val="center"/>
        <w:rPr>
          <w:b/>
          <w:sz w:val="28"/>
          <w:szCs w:val="28"/>
        </w:rPr>
      </w:pPr>
      <w:r>
        <w:rPr>
          <w:b/>
          <w:sz w:val="28"/>
          <w:szCs w:val="28"/>
        </w:rPr>
        <w:t>НАЛОГОВАЯ ОГОВОРКА</w:t>
      </w:r>
    </w:p>
    <w:p w:rsidR="004F6799" w:rsidRPr="00373F3F" w:rsidRDefault="004F6799" w:rsidP="004F6799">
      <w:pPr>
        <w:pStyle w:val="Style2"/>
        <w:keepNext/>
        <w:keepLines/>
        <w:widowControl/>
        <w:spacing w:line="240" w:lineRule="exact"/>
        <w:ind w:right="43"/>
        <w:jc w:val="both"/>
        <w:rPr>
          <w:sz w:val="28"/>
          <w:szCs w:val="28"/>
        </w:rPr>
      </w:pPr>
    </w:p>
    <w:p w:rsidR="004F6799" w:rsidRPr="00373F3F" w:rsidRDefault="004F6799" w:rsidP="004F6799">
      <w:pPr>
        <w:ind w:firstLine="567"/>
        <w:jc w:val="both"/>
        <w:rPr>
          <w:sz w:val="28"/>
          <w:szCs w:val="28"/>
        </w:rPr>
      </w:pPr>
      <w:r>
        <w:rPr>
          <w:sz w:val="28"/>
          <w:szCs w:val="28"/>
        </w:rPr>
        <w:t xml:space="preserve">1. Поставщик на момент заключения договора </w:t>
      </w:r>
      <w:r>
        <w:rPr>
          <w:rFonts w:eastAsia="MS Mincho"/>
          <w:sz w:val="28"/>
          <w:szCs w:val="28"/>
        </w:rPr>
        <w:t xml:space="preserve">от «__» ___________ 202_ г. </w:t>
      </w:r>
      <w:r>
        <w:rPr>
          <w:sz w:val="28"/>
          <w:szCs w:val="28"/>
        </w:rPr>
        <w:t>№ НКП Заб-д/       /       ,</w:t>
      </w:r>
      <w:r>
        <w:rPr>
          <w:rFonts w:eastAsia="MS Mincho"/>
          <w:sz w:val="28"/>
          <w:szCs w:val="28"/>
        </w:rPr>
        <w:t xml:space="preserve">(далее также – Договор, настоящий Договор) заключенного с ПАО «ТрансКонтейнер» (далее – Покупатель), </w:t>
      </w:r>
      <w:r>
        <w:rPr>
          <w:sz w:val="28"/>
          <w:szCs w:val="28"/>
        </w:rPr>
        <w:t>гарантирует (заверяет), что:</w:t>
      </w:r>
    </w:p>
    <w:p w:rsidR="004F6799" w:rsidRPr="00373F3F" w:rsidRDefault="004F6799" w:rsidP="004F6799">
      <w:pPr>
        <w:ind w:firstLine="567"/>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4F6799" w:rsidRPr="00373F3F" w:rsidRDefault="004F6799" w:rsidP="004F6799">
      <w:pPr>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F6799" w:rsidRPr="00373F3F" w:rsidRDefault="004F6799" w:rsidP="004F6799">
      <w:pPr>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F6799" w:rsidRPr="00373F3F" w:rsidRDefault="004F6799" w:rsidP="004F6799">
      <w:pPr>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F6799" w:rsidRPr="00373F3F" w:rsidRDefault="004F6799" w:rsidP="004F6799">
      <w:pPr>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F6799" w:rsidRPr="00373F3F" w:rsidRDefault="004F6799" w:rsidP="004F6799">
      <w:pPr>
        <w:ind w:firstLine="567"/>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4F6799" w:rsidRPr="00373F3F" w:rsidRDefault="004F6799" w:rsidP="004F6799">
      <w:pPr>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F6799" w:rsidRPr="00373F3F" w:rsidRDefault="004F6799" w:rsidP="004F6799">
      <w:pPr>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F6799" w:rsidRPr="00373F3F" w:rsidRDefault="004F6799" w:rsidP="004F6799">
      <w:pPr>
        <w:ind w:firstLine="567"/>
        <w:jc w:val="both"/>
        <w:rPr>
          <w:sz w:val="28"/>
          <w:szCs w:val="28"/>
        </w:rPr>
      </w:pPr>
      <w:r>
        <w:rPr>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F6799" w:rsidRPr="00373F3F" w:rsidRDefault="004F6799" w:rsidP="004F6799">
      <w:pPr>
        <w:ind w:firstLine="567"/>
        <w:jc w:val="both"/>
        <w:rPr>
          <w:sz w:val="28"/>
          <w:szCs w:val="28"/>
        </w:rPr>
      </w:pPr>
      <w:r>
        <w:rPr>
          <w:sz w:val="28"/>
          <w:szCs w:val="28"/>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4F6799" w:rsidRPr="00373F3F" w:rsidRDefault="004F6799" w:rsidP="004F6799">
      <w:pPr>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4F6799" w:rsidRPr="00373F3F" w:rsidRDefault="004F6799" w:rsidP="004F6799">
      <w:pPr>
        <w:ind w:firstLine="567"/>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4F6799" w:rsidRPr="00373F3F" w:rsidRDefault="004F6799" w:rsidP="004F6799">
      <w:pPr>
        <w:ind w:firstLine="567"/>
        <w:jc w:val="both"/>
        <w:rPr>
          <w:sz w:val="28"/>
          <w:szCs w:val="28"/>
        </w:rPr>
      </w:pPr>
      <w:r>
        <w:rPr>
          <w:sz w:val="28"/>
          <w:szCs w:val="28"/>
        </w:rPr>
        <w:t xml:space="preserve">2. В соответствии со ст. 406.1 Гражданского кодекса Российской Федерации (далее </w:t>
      </w:r>
      <w:r>
        <w:rPr>
          <w:rFonts w:eastAsia="MS Mincho"/>
          <w:sz w:val="28"/>
          <w:szCs w:val="28"/>
        </w:rPr>
        <w:t xml:space="preserve">– </w:t>
      </w:r>
      <w:r>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4F6799" w:rsidRPr="00373F3F" w:rsidRDefault="004F6799" w:rsidP="004F6799">
      <w:pPr>
        <w:ind w:firstLine="567"/>
        <w:jc w:val="both"/>
        <w:rPr>
          <w:sz w:val="28"/>
          <w:szCs w:val="28"/>
        </w:rPr>
      </w:pPr>
      <w:r>
        <w:rPr>
          <w:sz w:val="28"/>
          <w:szCs w:val="28"/>
        </w:rPr>
        <w:t>2.1.</w:t>
      </w:r>
      <w:r>
        <w:rPr>
          <w:sz w:val="28"/>
          <w:szCs w:val="28"/>
        </w:rPr>
        <w:tab/>
        <w:t xml:space="preserve"> установит получение Покупателем необоснованной налоговой выгоды в связи с исполнением Договора и/или</w:t>
      </w:r>
    </w:p>
    <w:p w:rsidR="004F6799" w:rsidRPr="00373F3F" w:rsidRDefault="004F6799" w:rsidP="004F6799">
      <w:pPr>
        <w:ind w:firstLine="567"/>
        <w:jc w:val="both"/>
        <w:rPr>
          <w:sz w:val="28"/>
          <w:szCs w:val="28"/>
        </w:rPr>
      </w:pPr>
      <w:r>
        <w:rPr>
          <w:sz w:val="28"/>
          <w:szCs w:val="28"/>
        </w:rPr>
        <w:t>2.2.</w:t>
      </w:r>
      <w:r>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4F6799" w:rsidRPr="00373F3F" w:rsidRDefault="004F6799" w:rsidP="004F6799">
      <w:pPr>
        <w:ind w:firstLine="567"/>
        <w:jc w:val="both"/>
        <w:rPr>
          <w:sz w:val="28"/>
          <w:szCs w:val="28"/>
        </w:rPr>
      </w:pPr>
      <w:r>
        <w:rPr>
          <w:sz w:val="28"/>
          <w:szCs w:val="28"/>
        </w:rPr>
        <w:t>2.3.</w:t>
      </w:r>
      <w:r>
        <w:rPr>
          <w:sz w:val="28"/>
          <w:szCs w:val="28"/>
        </w:rPr>
        <w:tab/>
        <w:t xml:space="preserve"> признает неправомерным применение Покупателем налоговых вычетов в отношении сумм НДС</w:t>
      </w:r>
    </w:p>
    <w:p w:rsidR="004F6799" w:rsidRPr="00373F3F" w:rsidRDefault="004F6799" w:rsidP="004F6799">
      <w:pPr>
        <w:ind w:firstLine="567"/>
        <w:jc w:val="both"/>
        <w:rPr>
          <w:sz w:val="28"/>
          <w:szCs w:val="28"/>
        </w:rPr>
      </w:pPr>
      <w:r>
        <w:rPr>
          <w:sz w:val="28"/>
          <w:szCs w:val="28"/>
        </w:rPr>
        <w:t>в связи с тем, что Поставщик:</w:t>
      </w:r>
    </w:p>
    <w:p w:rsidR="004F6799" w:rsidRPr="00373F3F" w:rsidRDefault="004F6799" w:rsidP="004F6799">
      <w:pPr>
        <w:ind w:firstLine="567"/>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4F6799" w:rsidRPr="00373F3F" w:rsidRDefault="004F6799" w:rsidP="004F6799">
      <w:pPr>
        <w:ind w:firstLine="567"/>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F6799" w:rsidRPr="00373F3F" w:rsidRDefault="004F6799" w:rsidP="004F6799">
      <w:pPr>
        <w:ind w:firstLine="567"/>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4F6799" w:rsidRPr="00373F3F" w:rsidRDefault="004F6799" w:rsidP="004F6799">
      <w:pPr>
        <w:ind w:firstLine="567"/>
        <w:jc w:val="both"/>
        <w:rPr>
          <w:sz w:val="28"/>
          <w:szCs w:val="28"/>
        </w:rPr>
      </w:pPr>
      <w:r>
        <w:rPr>
          <w:sz w:val="28"/>
          <w:szCs w:val="28"/>
        </w:rPr>
        <w:t>2.6.</w:t>
      </w:r>
      <w:r>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4F6799" w:rsidRPr="00373F3F" w:rsidRDefault="004F6799" w:rsidP="004F6799">
      <w:pPr>
        <w:ind w:firstLine="567"/>
        <w:jc w:val="both"/>
        <w:rPr>
          <w:sz w:val="28"/>
          <w:szCs w:val="28"/>
        </w:rPr>
      </w:pPr>
      <w:r>
        <w:rPr>
          <w:sz w:val="28"/>
          <w:szCs w:val="28"/>
        </w:rPr>
        <w:t>2.7.</w:t>
      </w:r>
      <w:r>
        <w:rPr>
          <w:sz w:val="28"/>
          <w:szCs w:val="28"/>
        </w:rPr>
        <w:tab/>
        <w:t xml:space="preserve"> сумма начисленных Покупателю пеней на сумму Доначисленных налогов (далее – Пени); плюс</w:t>
      </w:r>
    </w:p>
    <w:p w:rsidR="004F6799" w:rsidRPr="00373F3F" w:rsidRDefault="004F6799" w:rsidP="004F6799">
      <w:pPr>
        <w:ind w:firstLine="567"/>
        <w:jc w:val="both"/>
        <w:rPr>
          <w:sz w:val="28"/>
          <w:szCs w:val="28"/>
        </w:rPr>
      </w:pPr>
      <w:r>
        <w:rPr>
          <w:sz w:val="28"/>
          <w:szCs w:val="28"/>
        </w:rPr>
        <w:t>2.8.</w:t>
      </w:r>
      <w:r>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4F6799" w:rsidRPr="00373F3F" w:rsidRDefault="004F6799" w:rsidP="004F6799">
      <w:pPr>
        <w:ind w:firstLine="567"/>
        <w:jc w:val="both"/>
        <w:rPr>
          <w:sz w:val="28"/>
          <w:szCs w:val="28"/>
        </w:rPr>
      </w:pPr>
      <w:r>
        <w:rPr>
          <w:sz w:val="28"/>
          <w:szCs w:val="28"/>
        </w:rPr>
        <w:t>3.</w:t>
      </w:r>
      <w:r>
        <w:rPr>
          <w:sz w:val="28"/>
          <w:szCs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szCs w:val="28"/>
        </w:rPr>
        <w:lastRenderedPageBreak/>
        <w:t>(услуг), имущественные права являющиеся объектом настоящего Договора, имущественных требований:</w:t>
      </w:r>
    </w:p>
    <w:p w:rsidR="004F6799" w:rsidRPr="00373F3F" w:rsidRDefault="004F6799" w:rsidP="004F6799">
      <w:pPr>
        <w:ind w:firstLine="567"/>
        <w:jc w:val="both"/>
        <w:rPr>
          <w:sz w:val="28"/>
          <w:szCs w:val="28"/>
        </w:rPr>
      </w:pPr>
      <w:r>
        <w:rPr>
          <w:sz w:val="28"/>
          <w:szCs w:val="28"/>
        </w:rPr>
        <w:t>3.1.</w:t>
      </w:r>
      <w:r>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F6799" w:rsidRPr="00373F3F" w:rsidRDefault="004F6799" w:rsidP="004F6799">
      <w:pPr>
        <w:ind w:firstLine="567"/>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4F6799" w:rsidRPr="00373F3F" w:rsidRDefault="004F6799" w:rsidP="004F6799">
      <w:pPr>
        <w:ind w:firstLine="567"/>
        <w:jc w:val="both"/>
        <w:rPr>
          <w:sz w:val="28"/>
          <w:szCs w:val="28"/>
        </w:rPr>
      </w:pPr>
      <w:r>
        <w:rPr>
          <w:sz w:val="28"/>
          <w:szCs w:val="28"/>
        </w:rPr>
        <w:t>4.</w:t>
      </w:r>
      <w:r>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4F6799" w:rsidRPr="00373F3F" w:rsidRDefault="004F6799" w:rsidP="004F6799">
      <w:pPr>
        <w:ind w:firstLine="567"/>
        <w:jc w:val="both"/>
        <w:rPr>
          <w:sz w:val="28"/>
          <w:szCs w:val="28"/>
        </w:rPr>
      </w:pPr>
      <w:r>
        <w:rPr>
          <w:sz w:val="28"/>
          <w:szCs w:val="28"/>
        </w:rPr>
        <w:t>4.1.</w:t>
      </w:r>
      <w:r>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szCs w:val="28"/>
        </w:rPr>
        <w:br/>
        <w:t>(-ам), в рамках которого (-ых) Покупатель предпринял добросовестные усилия по оспариванию Решения налогового органа, а также</w:t>
      </w:r>
    </w:p>
    <w:p w:rsidR="004F6799" w:rsidRPr="00373F3F" w:rsidRDefault="004F6799" w:rsidP="004F6799">
      <w:pPr>
        <w:ind w:firstLine="567"/>
        <w:jc w:val="both"/>
        <w:rPr>
          <w:sz w:val="28"/>
          <w:szCs w:val="28"/>
        </w:rPr>
      </w:pPr>
      <w:r>
        <w:rPr>
          <w:sz w:val="28"/>
          <w:szCs w:val="28"/>
        </w:rPr>
        <w:t>4.2.</w:t>
      </w:r>
      <w:r>
        <w:rPr>
          <w:sz w:val="28"/>
          <w:szCs w:val="28"/>
        </w:rPr>
        <w:tab/>
        <w:t>судебные расходы Покупателя в связи с оспариванием Решения налогового органа в полном размере.</w:t>
      </w:r>
    </w:p>
    <w:p w:rsidR="004F6799" w:rsidRPr="00373F3F" w:rsidRDefault="004F6799" w:rsidP="004F6799">
      <w:pPr>
        <w:ind w:firstLine="567"/>
        <w:jc w:val="both"/>
        <w:rPr>
          <w:sz w:val="28"/>
          <w:szCs w:val="28"/>
        </w:rPr>
      </w:pPr>
      <w:r>
        <w:rPr>
          <w:sz w:val="28"/>
          <w:szCs w:val="28"/>
        </w:rPr>
        <w:t>5.</w:t>
      </w:r>
      <w:r>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4F6799" w:rsidRPr="00373F3F" w:rsidRDefault="004F6799" w:rsidP="004F6799">
      <w:pPr>
        <w:ind w:firstLine="567"/>
        <w:jc w:val="both"/>
        <w:rPr>
          <w:sz w:val="28"/>
          <w:szCs w:val="28"/>
        </w:rPr>
      </w:pPr>
      <w:r>
        <w:rPr>
          <w:sz w:val="28"/>
          <w:szCs w:val="28"/>
        </w:rPr>
        <w:lastRenderedPageBreak/>
        <w:t>6.</w:t>
      </w:r>
      <w:r>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4F6799" w:rsidRPr="00373F3F" w:rsidRDefault="004F6799" w:rsidP="004F6799">
      <w:pPr>
        <w:ind w:firstLine="567"/>
        <w:jc w:val="both"/>
        <w:rPr>
          <w:sz w:val="28"/>
          <w:szCs w:val="28"/>
        </w:rPr>
      </w:pPr>
      <w:r>
        <w:rPr>
          <w:sz w:val="28"/>
          <w:szCs w:val="28"/>
        </w:rPr>
        <w:t>7.</w:t>
      </w:r>
      <w:r>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00693C">
        <w:rPr>
          <w:sz w:val="28"/>
          <w:szCs w:val="28"/>
        </w:rPr>
        <w:t xml:space="preserve">, </w:t>
      </w:r>
      <w:r>
        <w:rPr>
          <w:sz w:val="28"/>
          <w:szCs w:val="28"/>
        </w:rPr>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4F6799" w:rsidRPr="00373F3F" w:rsidRDefault="004F6799" w:rsidP="004F6799">
      <w:pPr>
        <w:ind w:firstLine="567"/>
        <w:jc w:val="both"/>
        <w:rPr>
          <w:sz w:val="28"/>
          <w:szCs w:val="28"/>
        </w:rPr>
      </w:pPr>
      <w:r>
        <w:rPr>
          <w:sz w:val="28"/>
          <w:szCs w:val="28"/>
        </w:rPr>
        <w:t>8.</w:t>
      </w:r>
      <w:r>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4F6799" w:rsidRPr="00373F3F" w:rsidRDefault="004F6799" w:rsidP="004F6799">
      <w:pPr>
        <w:pStyle w:val="af8"/>
        <w:ind w:firstLine="0"/>
        <w:jc w:val="right"/>
        <w:outlineLvl w:val="0"/>
        <w:rPr>
          <w:sz w:val="28"/>
          <w:szCs w:val="28"/>
        </w:rPr>
      </w:pPr>
    </w:p>
    <w:p w:rsidR="004F6799" w:rsidRPr="00373F3F" w:rsidRDefault="004F6799" w:rsidP="004F6799">
      <w:pPr>
        <w:pStyle w:val="af8"/>
        <w:ind w:firstLine="0"/>
        <w:jc w:val="right"/>
        <w:outlineLvl w:val="0"/>
        <w:rPr>
          <w:sz w:val="28"/>
          <w:szCs w:val="28"/>
        </w:rPr>
      </w:pPr>
    </w:p>
    <w:p w:rsidR="004F6799" w:rsidRPr="00373F3F" w:rsidRDefault="004F6799" w:rsidP="004F6799">
      <w:pPr>
        <w:pStyle w:val="af8"/>
        <w:ind w:firstLine="0"/>
        <w:jc w:val="right"/>
        <w:outlineLvl w:val="0"/>
        <w:rPr>
          <w:sz w:val="28"/>
          <w:szCs w:val="28"/>
        </w:rPr>
      </w:pPr>
    </w:p>
    <w:p w:rsidR="004F6799" w:rsidRPr="00373F3F" w:rsidRDefault="004F6799" w:rsidP="004F6799">
      <w:pPr>
        <w:pStyle w:val="af8"/>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4F6799" w:rsidRPr="00373F3F" w:rsidTr="004F6799">
        <w:trPr>
          <w:trHeight w:val="321"/>
        </w:trPr>
        <w:tc>
          <w:tcPr>
            <w:tcW w:w="5671" w:type="dxa"/>
            <w:tcBorders>
              <w:top w:val="nil"/>
              <w:left w:val="nil"/>
              <w:bottom w:val="nil"/>
              <w:right w:val="nil"/>
            </w:tcBorders>
          </w:tcPr>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r>
              <w:rPr>
                <w:sz w:val="28"/>
                <w:szCs w:val="28"/>
              </w:rPr>
              <w:t>Покупатель:</w:t>
            </w:r>
          </w:p>
          <w:p w:rsidR="004F6799" w:rsidRPr="00373F3F" w:rsidRDefault="004F6799" w:rsidP="004F6799">
            <w:pPr>
              <w:jc w:val="both"/>
              <w:rPr>
                <w:sz w:val="28"/>
                <w:szCs w:val="28"/>
              </w:rPr>
            </w:pPr>
          </w:p>
          <w:p w:rsidR="004F6799" w:rsidRPr="00373F3F" w:rsidRDefault="004F6799" w:rsidP="004F6799">
            <w:pPr>
              <w:jc w:val="both"/>
              <w:rPr>
                <w:sz w:val="28"/>
                <w:szCs w:val="28"/>
              </w:rPr>
            </w:pPr>
            <w:r>
              <w:rPr>
                <w:sz w:val="28"/>
                <w:szCs w:val="28"/>
              </w:rPr>
              <w:t>________    ______________</w:t>
            </w:r>
          </w:p>
          <w:p w:rsidR="004F6799" w:rsidRPr="00373F3F" w:rsidRDefault="004F6799" w:rsidP="004F6799">
            <w:pPr>
              <w:jc w:val="both"/>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p>
          <w:p w:rsidR="004F6799" w:rsidRPr="00373F3F" w:rsidRDefault="004F6799" w:rsidP="004F6799">
            <w:pPr>
              <w:jc w:val="both"/>
              <w:rPr>
                <w:sz w:val="28"/>
                <w:szCs w:val="28"/>
              </w:rPr>
            </w:pPr>
            <w:r>
              <w:rPr>
                <w:sz w:val="28"/>
                <w:szCs w:val="28"/>
              </w:rPr>
              <w:t>Поставщик:</w:t>
            </w:r>
          </w:p>
          <w:p w:rsidR="004F6799" w:rsidRPr="00373F3F" w:rsidRDefault="004F6799" w:rsidP="004F6799">
            <w:pPr>
              <w:jc w:val="both"/>
              <w:rPr>
                <w:sz w:val="28"/>
                <w:szCs w:val="28"/>
              </w:rPr>
            </w:pPr>
          </w:p>
          <w:p w:rsidR="004F6799" w:rsidRPr="00373F3F" w:rsidRDefault="004F6799" w:rsidP="004F6799">
            <w:pPr>
              <w:jc w:val="both"/>
              <w:rPr>
                <w:sz w:val="28"/>
                <w:szCs w:val="28"/>
              </w:rPr>
            </w:pPr>
            <w:r>
              <w:rPr>
                <w:sz w:val="28"/>
                <w:szCs w:val="28"/>
              </w:rPr>
              <w:t>________    ______________</w:t>
            </w:r>
          </w:p>
          <w:p w:rsidR="004F6799" w:rsidRPr="00373F3F" w:rsidRDefault="004F6799" w:rsidP="004F6799">
            <w:pPr>
              <w:jc w:val="both"/>
              <w:rPr>
                <w:sz w:val="28"/>
                <w:szCs w:val="28"/>
                <w:vertAlign w:val="superscript"/>
              </w:rPr>
            </w:pPr>
            <w:r>
              <w:rPr>
                <w:sz w:val="28"/>
                <w:szCs w:val="28"/>
                <w:vertAlign w:val="superscript"/>
              </w:rPr>
              <w:t xml:space="preserve">(подпись)                    (Ф.И.О.)                            </w:t>
            </w:r>
          </w:p>
          <w:p w:rsidR="004F6799" w:rsidRPr="00373F3F" w:rsidRDefault="004F6799" w:rsidP="004F6799">
            <w:pPr>
              <w:jc w:val="both"/>
              <w:rPr>
                <w:sz w:val="28"/>
                <w:szCs w:val="28"/>
              </w:rPr>
            </w:pPr>
          </w:p>
        </w:tc>
      </w:tr>
    </w:tbl>
    <w:p w:rsidR="004F6799" w:rsidRPr="00373F3F" w:rsidRDefault="004F6799" w:rsidP="004F6799">
      <w:pPr>
        <w:pStyle w:val="af8"/>
        <w:ind w:firstLine="0"/>
        <w:outlineLvl w:val="0"/>
        <w:rPr>
          <w:sz w:val="28"/>
          <w:szCs w:val="28"/>
        </w:rPr>
      </w:pPr>
    </w:p>
    <w:p w:rsidR="004F6799" w:rsidRPr="00373F3F" w:rsidRDefault="004F6799" w:rsidP="004F6799">
      <w:pPr>
        <w:pStyle w:val="af8"/>
        <w:ind w:firstLine="0"/>
        <w:outlineLvl w:val="0"/>
        <w:rPr>
          <w:sz w:val="28"/>
          <w:szCs w:val="28"/>
        </w:rPr>
      </w:pPr>
    </w:p>
    <w:p w:rsidR="00474A37" w:rsidRPr="00474A37" w:rsidRDefault="00474A37" w:rsidP="004F6799">
      <w:pPr>
        <w:pStyle w:val="1a"/>
        <w:ind w:firstLine="0"/>
        <w:outlineLvl w:val="0"/>
        <w:sectPr w:rsidR="00474A37" w:rsidRPr="00474A37" w:rsidSect="007C51E1">
          <w:pgSz w:w="11907" w:h="16840" w:code="9"/>
          <w:pgMar w:top="1134" w:right="851" w:bottom="1134" w:left="1418" w:header="794" w:footer="794" w:gutter="0"/>
          <w:cols w:space="720"/>
          <w:titlePg/>
          <w:docGrid w:linePitch="326"/>
        </w:sectPr>
      </w:pPr>
    </w:p>
    <w:p w:rsidR="000A2848" w:rsidRDefault="004F6799" w:rsidP="004F6799">
      <w:pPr>
        <w:pStyle w:val="1a"/>
        <w:ind w:firstLine="0"/>
        <w:jc w:val="right"/>
        <w:outlineLvl w:val="0"/>
        <w:rPr>
          <w:b/>
          <w:i/>
          <w:iCs/>
        </w:rPr>
      </w:pPr>
      <w:r>
        <w:lastRenderedPageBreak/>
        <w:t>Приложение № 5</w:t>
      </w:r>
    </w:p>
    <w:p w:rsidR="00493F52" w:rsidRDefault="00493F52" w:rsidP="004F6799">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483"/>
      </w:tblGrid>
      <w:tr w:rsidR="00474A37" w:rsidRPr="00474A37" w:rsidTr="00302920">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302920">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302920">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302920">
        <w:trPr>
          <w:trHeight w:val="227"/>
        </w:trPr>
        <w:tc>
          <w:tcPr>
            <w:tcW w:w="3251"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302920">
        <w:tc>
          <w:tcPr>
            <w:tcW w:w="3251"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302920">
        <w:trPr>
          <w:cantSplit/>
        </w:trPr>
        <w:tc>
          <w:tcPr>
            <w:tcW w:w="9833"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302920">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302920">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302920">
        <w:tc>
          <w:tcPr>
            <w:tcW w:w="4649"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302920">
        <w:tc>
          <w:tcPr>
            <w:tcW w:w="4649"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302920">
        <w:tc>
          <w:tcPr>
            <w:tcW w:w="4649"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4F6799" w:rsidRDefault="00E76CF2" w:rsidP="004F6799">
      <w:pPr>
        <w:tabs>
          <w:tab w:val="left" w:pos="9639"/>
        </w:tabs>
        <w:ind w:firstLine="720"/>
        <w:jc w:val="both"/>
        <w:rPr>
          <w:sz w:val="22"/>
          <w:szCs w:val="22"/>
        </w:rPr>
      </w:pPr>
      <w:r>
        <w:rPr>
          <w:sz w:val="22"/>
          <w:szCs w:val="22"/>
        </w:rPr>
        <w:t xml:space="preserve">Приложения: - копии документов, подтверждающих согласие субподрядных организаций </w:t>
      </w:r>
      <w:r w:rsidR="00302920">
        <w:rPr>
          <w:sz w:val="22"/>
          <w:szCs w:val="22"/>
        </w:rPr>
        <w:t xml:space="preserve">   </w:t>
      </w:r>
      <w:r>
        <w:rPr>
          <w:sz w:val="22"/>
          <w:szCs w:val="22"/>
        </w:rPr>
        <w:t>(договор о намерениях, предварительное соглашение и др.) выполнить передаваемые объемы работ, услуг по предмету закупки.</w:t>
      </w:r>
    </w:p>
    <w:p w:rsidR="004F6799" w:rsidRDefault="004F6799" w:rsidP="00474A37">
      <w:pPr>
        <w:jc w:val="both"/>
        <w:rPr>
          <w:rFonts w:eastAsia="MS Mincho"/>
          <w:b/>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0A2848" w:rsidRDefault="004F6799" w:rsidP="004F6799">
      <w:pPr>
        <w:rPr>
          <w:rFonts w:eastAsia="MS Mincho"/>
          <w:b/>
          <w:sz w:val="60"/>
          <w:szCs w:val="60"/>
          <w:highlight w:val="cyan"/>
        </w:rPr>
      </w:pPr>
      <w:r>
        <w:rPr>
          <w:sz w:val="28"/>
          <w:szCs w:val="28"/>
          <w:lang w:eastAsia="ru-RU"/>
        </w:rPr>
        <w:t>«____» ____________ 20___ </w:t>
      </w:r>
    </w:p>
    <w:sectPr w:rsidR="000A284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799" w:rsidRDefault="004F6799">
      <w:r>
        <w:separator/>
      </w:r>
    </w:p>
  </w:endnote>
  <w:endnote w:type="continuationSeparator" w:id="0">
    <w:p w:rsidR="004F6799" w:rsidRDefault="004F6799">
      <w:r>
        <w:continuationSeparator/>
      </w:r>
    </w:p>
  </w:endnote>
  <w:endnote w:type="continuationNotice" w:id="1">
    <w:p w:rsidR="004F6799" w:rsidRDefault="004F6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F6799" w:rsidRDefault="004F679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F6799" w:rsidRDefault="004F6799"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pPr>
      <w:pStyle w:val="afc"/>
      <w:jc w:val="center"/>
    </w:pPr>
  </w:p>
  <w:p w:rsidR="004F6799" w:rsidRDefault="004F679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799" w:rsidRDefault="004F6799">
      <w:r>
        <w:separator/>
      </w:r>
    </w:p>
  </w:footnote>
  <w:footnote w:type="continuationSeparator" w:id="0">
    <w:p w:rsidR="004F6799" w:rsidRDefault="004F6799">
      <w:r>
        <w:continuationSeparator/>
      </w:r>
    </w:p>
  </w:footnote>
  <w:footnote w:type="continuationNotice" w:id="1">
    <w:p w:rsidR="004F6799" w:rsidRDefault="004F6799"/>
  </w:footnote>
  <w:footnote w:id="2">
    <w:p w:rsidR="004F6799" w:rsidRDefault="004F6799" w:rsidP="004F6799">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4F6799" w:rsidRDefault="004F6799" w:rsidP="004F6799">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4">
    <w:p w:rsidR="004F6799" w:rsidRDefault="004F6799" w:rsidP="004F6799">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4F6799" w:rsidRPr="005A61DF" w:rsidRDefault="004F6799" w:rsidP="004F6799">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4F6799" w:rsidRDefault="004F6799" w:rsidP="004F6799">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6">
    <w:p w:rsidR="004F6799" w:rsidRDefault="004F6799" w:rsidP="004F6799">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7">
    <w:p w:rsidR="004F6799" w:rsidRDefault="004F679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4F6799" w:rsidRDefault="004F6799" w:rsidP="00474A37">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pPr>
      <w:pStyle w:val="afa"/>
      <w:jc w:val="center"/>
    </w:pPr>
    <w:r>
      <w:fldChar w:fldCharType="begin"/>
    </w:r>
    <w:r>
      <w:instrText xml:space="preserve"> PAGE   \* MERGEFORMAT </w:instrText>
    </w:r>
    <w:r>
      <w:fldChar w:fldCharType="separate"/>
    </w:r>
    <w:r w:rsidR="00986CF3">
      <w:rPr>
        <w:noProof/>
      </w:rPr>
      <w:t>29</w:t>
    </w:r>
    <w:r>
      <w:rPr>
        <w:noProof/>
      </w:rPr>
      <w:fldChar w:fldCharType="end"/>
    </w:r>
  </w:p>
  <w:p w:rsidR="004F6799" w:rsidRDefault="004F679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rsidP="00510148">
    <w:pPr>
      <w:pStyle w:val="afa"/>
      <w:jc w:val="center"/>
    </w:pPr>
    <w:r>
      <w:fldChar w:fldCharType="begin"/>
    </w:r>
    <w:r>
      <w:instrText xml:space="preserve"> PAGE   \* MERGEFORMAT </w:instrText>
    </w:r>
    <w:r>
      <w:fldChar w:fldCharType="separate"/>
    </w:r>
    <w:r w:rsidR="00986CF3">
      <w:rPr>
        <w:noProof/>
      </w:rPr>
      <w:t>40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99" w:rsidRDefault="004F679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3"/>
  </w:num>
  <w:num w:numId="15">
    <w:abstractNumId w:val="25"/>
  </w:num>
  <w:num w:numId="16">
    <w:abstractNumId w:val="40"/>
  </w:num>
  <w:num w:numId="17">
    <w:abstractNumId w:val="37"/>
  </w:num>
  <w:num w:numId="18">
    <w:abstractNumId w:val="38"/>
  </w:num>
  <w:num w:numId="19">
    <w:abstractNumId w:val="24"/>
  </w:num>
  <w:num w:numId="20">
    <w:abstractNumId w:val="28"/>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93C"/>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848"/>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8B6"/>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5851"/>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920"/>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5CF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0B55"/>
    <w:rsid w:val="004F1EB5"/>
    <w:rsid w:val="004F2ABB"/>
    <w:rsid w:val="004F3816"/>
    <w:rsid w:val="004F4D22"/>
    <w:rsid w:val="004F5E74"/>
    <w:rsid w:val="004F6737"/>
    <w:rsid w:val="004F6799"/>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66D"/>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6CF3"/>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2BEF"/>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seredina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0C70A-D660-4345-98C3-60081A8FB1E2}">
  <ds:schemaRefs>
    <ds:schemaRef ds:uri="http://schemas.openxmlformats.org/officeDocument/2006/bibliography"/>
  </ds:schemaRefs>
</ds:datastoreItem>
</file>

<file path=customXml/itemProps4.xml><?xml version="1.0" encoding="utf-8"?>
<ds:datastoreItem xmlns:ds="http://schemas.openxmlformats.org/officeDocument/2006/customXml" ds:itemID="{DC99295A-6404-4B3E-B541-5A950C59A923}">
  <ds:schemaRefs>
    <ds:schemaRef ds:uri="http://schemas.openxmlformats.org/officeDocument/2006/bibliography"/>
  </ds:schemaRefs>
</ds:datastoreItem>
</file>

<file path=customXml/itemProps5.xml><?xml version="1.0" encoding="utf-8"?>
<ds:datastoreItem xmlns:ds="http://schemas.openxmlformats.org/officeDocument/2006/customXml" ds:itemID="{DBE85B73-181C-46A3-B921-BF39017872A0}">
  <ds:schemaRefs>
    <ds:schemaRef ds:uri="http://schemas.openxmlformats.org/officeDocument/2006/bibliography"/>
  </ds:schemaRefs>
</ds:datastoreItem>
</file>

<file path=customXml/itemProps6.xml><?xml version="1.0" encoding="utf-8"?>
<ds:datastoreItem xmlns:ds="http://schemas.openxmlformats.org/officeDocument/2006/customXml" ds:itemID="{845E5EED-B282-4FDF-83F9-6A7F0CB1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64</Pages>
  <Words>22765</Words>
  <Characters>129765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152226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9</cp:revision>
  <cp:lastPrinted>2014-09-23T06:50:00Z</cp:lastPrinted>
  <dcterms:created xsi:type="dcterms:W3CDTF">2023-10-09T01:06:00Z</dcterms:created>
  <dcterms:modified xsi:type="dcterms:W3CDTF">2023-10-10T05:09:00Z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