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E597EB" w14:textId="77777777" w:rsidR="00ED2D33" w:rsidRPr="00074893" w:rsidRDefault="00A62C31" w:rsidP="001A2E67">
      <w:pPr>
        <w:pStyle w:val="1"/>
      </w:pPr>
      <w:r w:rsidRPr="0007489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406B4BA" wp14:editId="205033D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</w:p>
    <w:p w14:paraId="0701F4C1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7117568B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76008CF" w14:textId="77777777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2A3EBFD9" w14:textId="77777777" w:rsidR="003417AB" w:rsidRPr="00074893" w:rsidRDefault="00ED2D33" w:rsidP="0003541F">
      <w:pPr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4452A8B8" w14:textId="77777777" w:rsidR="003417AB" w:rsidRPr="00074893" w:rsidRDefault="0030636E" w:rsidP="00BD5571">
      <w:pPr>
        <w:tabs>
          <w:tab w:val="left" w:pos="1346"/>
        </w:tabs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321F8039" w14:textId="77777777" w:rsidR="00A62C31" w:rsidRPr="00074893" w:rsidRDefault="00C22437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09026" wp14:editId="2506D6A0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262BD" w14:textId="554CC8AD" w:rsidR="00B872C5" w:rsidRDefault="00B872C5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r w:rsidR="0091107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20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</w:t>
                            </w:r>
                            <w:r w:rsidR="0091107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10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.2023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="003319B7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б/н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3C32B27E" w14:textId="77777777"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____________</w:t>
                            </w:r>
                          </w:p>
                          <w:p w14:paraId="7FF670B3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0902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2.65pt;margin-top:.65pt;width:21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BIhQ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" stroked="f">
                <v:textbox>
                  <w:txbxContent>
                    <w:p w14:paraId="422262BD" w14:textId="554CC8AD" w:rsidR="00B872C5" w:rsidRDefault="00B872C5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</w:t>
                      </w:r>
                      <w:r w:rsidR="0091107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20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</w:t>
                      </w:r>
                      <w:r w:rsidR="0091107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10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.2023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="003319B7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б/н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3C32B27E" w14:textId="77777777"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____________</w:t>
                      </w:r>
                    </w:p>
                    <w:p w14:paraId="7FF670B3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7D86DB54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39991070" w14:textId="77777777" w:rsidR="00A33477" w:rsidRDefault="00A33477" w:rsidP="00F91CC6">
      <w:pPr>
        <w:spacing w:line="32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187A52" w14:textId="0DA5E8B4" w:rsidR="001360A4" w:rsidRPr="00074893" w:rsidRDefault="001360A4" w:rsidP="0049421F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4893">
        <w:rPr>
          <w:rFonts w:ascii="Times New Roman" w:hAnsi="Times New Roman" w:cs="Times New Roman"/>
          <w:b/>
          <w:sz w:val="28"/>
          <w:szCs w:val="28"/>
        </w:rPr>
        <w:t xml:space="preserve">Разъяснения к </w:t>
      </w:r>
      <w:bookmarkStart w:id="0" w:name="_Hlk71122266"/>
      <w:r w:rsidRPr="00074893">
        <w:rPr>
          <w:rFonts w:ascii="Times New Roman" w:hAnsi="Times New Roman" w:cs="Times New Roman"/>
          <w:b/>
          <w:sz w:val="28"/>
          <w:szCs w:val="28"/>
        </w:rPr>
        <w:t xml:space="preserve">документации о закупке </w:t>
      </w:r>
      <w:bookmarkEnd w:id="0"/>
      <w:r w:rsidR="00F91CC6">
        <w:rPr>
          <w:rFonts w:ascii="Times New Roman" w:hAnsi="Times New Roman" w:cs="Times New Roman"/>
          <w:b/>
          <w:sz w:val="28"/>
          <w:szCs w:val="28"/>
        </w:rPr>
        <w:t>запроса предложений</w:t>
      </w:r>
      <w:r w:rsidR="00120A5D">
        <w:rPr>
          <w:rFonts w:ascii="Times New Roman" w:hAnsi="Times New Roman" w:cs="Times New Roman"/>
          <w:b/>
          <w:sz w:val="28"/>
          <w:szCs w:val="28"/>
        </w:rPr>
        <w:t xml:space="preserve"> в электронной форме </w:t>
      </w:r>
      <w:r w:rsidR="008632AE" w:rsidRPr="008632A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F91CC6" w:rsidRPr="00F91CC6">
        <w:rPr>
          <w:rFonts w:ascii="Times New Roman" w:hAnsi="Times New Roman" w:cs="Times New Roman"/>
          <w:b/>
          <w:sz w:val="28"/>
          <w:szCs w:val="28"/>
        </w:rPr>
        <w:t>ЗПэ-ЦКПКЗ-23-0035</w:t>
      </w:r>
      <w:r w:rsidR="00B41DB7" w:rsidRPr="00B41DB7">
        <w:rPr>
          <w:rFonts w:ascii="Times New Roman" w:hAnsi="Times New Roman" w:cs="Times New Roman"/>
          <w:b/>
          <w:sz w:val="28"/>
          <w:szCs w:val="28"/>
        </w:rPr>
        <w:t xml:space="preserve"> по предмету закупки </w:t>
      </w:r>
      <w:r w:rsidR="00471EA0">
        <w:rPr>
          <w:rFonts w:ascii="Times New Roman" w:hAnsi="Times New Roman" w:cs="Times New Roman"/>
          <w:b/>
          <w:sz w:val="28"/>
          <w:szCs w:val="28"/>
        </w:rPr>
        <w:t>«</w:t>
      </w:r>
      <w:r w:rsidR="00F91CC6" w:rsidRPr="00F91CC6">
        <w:rPr>
          <w:rFonts w:ascii="Times New Roman" w:hAnsi="Times New Roman" w:cs="Times New Roman"/>
          <w:b/>
          <w:sz w:val="28"/>
          <w:szCs w:val="28"/>
        </w:rPr>
        <w:t>«Изготовление, поставка, монтаж и пуско-наладка козловых двухбалочных контейнерных кранов в количестве двух единиц, с управлением из подвижной кабины для контейнерного терминала Клещиха филиала ПАО «ТрансКонтейнер» на Западно-Сибирской железной дороге»</w:t>
      </w:r>
      <w:r w:rsidR="00B41DB7" w:rsidRPr="00B41DB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F91CC6">
        <w:rPr>
          <w:rFonts w:ascii="Times New Roman" w:hAnsi="Times New Roman" w:cs="Times New Roman"/>
          <w:b/>
          <w:sz w:val="28"/>
          <w:szCs w:val="28"/>
        </w:rPr>
        <w:t>Запрос предложений</w:t>
      </w:r>
      <w:r w:rsidR="00B41DB7" w:rsidRPr="00B41DB7">
        <w:rPr>
          <w:rFonts w:ascii="Times New Roman" w:hAnsi="Times New Roman" w:cs="Times New Roman"/>
          <w:b/>
          <w:sz w:val="28"/>
          <w:szCs w:val="28"/>
        </w:rPr>
        <w:t>)</w:t>
      </w:r>
    </w:p>
    <w:p w14:paraId="06196945" w14:textId="77777777" w:rsidR="008F0F60" w:rsidRPr="00FB55DE" w:rsidRDefault="008F0F60" w:rsidP="00ED2D33">
      <w:pPr>
        <w:rPr>
          <w:rFonts w:ascii="Times New Roman" w:hAnsi="Times New Roman" w:cs="Times New Roman"/>
          <w:b/>
          <w:sz w:val="28"/>
          <w:szCs w:val="28"/>
        </w:rPr>
      </w:pPr>
    </w:p>
    <w:p w14:paraId="13E1DAAE" w14:textId="6A57A6D8" w:rsidR="008632AE" w:rsidRPr="00FB55DE" w:rsidRDefault="008632AE" w:rsidP="008632A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55DE">
        <w:rPr>
          <w:rFonts w:ascii="Times New Roman" w:hAnsi="Times New Roman" w:cs="Times New Roman"/>
          <w:b/>
          <w:sz w:val="28"/>
          <w:szCs w:val="28"/>
        </w:rPr>
        <w:t xml:space="preserve">Вопрос № 1: </w:t>
      </w:r>
    </w:p>
    <w:p w14:paraId="5A4E716B" w14:textId="0E620631" w:rsidR="00FB55DE" w:rsidRDefault="00FB55DE" w:rsidP="0049421F">
      <w:pPr>
        <w:shd w:val="clear" w:color="auto" w:fill="FFFFFF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«1) </w:t>
      </w:r>
      <w:r w:rsidR="006B2707" w:rsidRPr="006B2707">
        <w:rPr>
          <w:rFonts w:ascii="Times New Roman" w:hAnsi="Times New Roman" w:cs="Times New Roman"/>
          <w:sz w:val="28"/>
          <w:szCs w:val="28"/>
        </w:rPr>
        <w:t>При рассмотрении условий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6B2707" w:rsidRPr="006B2707">
        <w:rPr>
          <w:rFonts w:ascii="Times New Roman" w:hAnsi="Times New Roman" w:cs="Times New Roman"/>
          <w:sz w:val="28"/>
          <w:szCs w:val="28"/>
        </w:rPr>
        <w:t xml:space="preserve"> полученных в соответствии с документацией о закупке по данному открытому конкурсу просим пояснений по пункту 4.2 (срок изготовления, поставки, монтажа и пуско-наладки):</w:t>
      </w:r>
    </w:p>
    <w:p w14:paraId="159AF06F" w14:textId="74067F81" w:rsidR="00FB55DE" w:rsidRDefault="006B2707" w:rsidP="0049421F">
      <w:pPr>
        <w:shd w:val="clear" w:color="auto" w:fill="FFFFFF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B2707">
        <w:rPr>
          <w:rFonts w:ascii="Times New Roman" w:hAnsi="Times New Roman" w:cs="Times New Roman"/>
          <w:sz w:val="28"/>
          <w:szCs w:val="28"/>
        </w:rPr>
        <w:t>Вы указали, что срок монтажа и пуска- наладки составляет не более 425 календарных дней с даты подписания Договора, но не более 90 календарных дней с даты начала монтажа. При этом окончание монтажа и пуско-наладки не позднее 30 декабря 2024 г.</w:t>
      </w:r>
    </w:p>
    <w:p w14:paraId="6594352A" w14:textId="01C86F51" w:rsidR="00FB55DE" w:rsidRDefault="006B2707" w:rsidP="0049421F">
      <w:pPr>
        <w:shd w:val="clear" w:color="auto" w:fill="FFFFFF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B2707">
        <w:rPr>
          <w:rFonts w:ascii="Times New Roman" w:hAnsi="Times New Roman" w:cs="Times New Roman"/>
          <w:sz w:val="28"/>
          <w:szCs w:val="28"/>
        </w:rPr>
        <w:t>Если учесть, что подведение итогов конкурса состоится не позднее 21 ноября 2023 г., а дата подписания Договора соответственно позднее ориентировочно до 15 декабря 2023 года), то на основании изложенного срок монтажа указанный в 425 дней выпадает ориентировочно на 15.02.2025.</w:t>
      </w:r>
    </w:p>
    <w:p w14:paraId="3C51E641" w14:textId="105D7153" w:rsidR="006B2707" w:rsidRPr="006B2707" w:rsidRDefault="006B2707" w:rsidP="0049421F">
      <w:pPr>
        <w:shd w:val="clear" w:color="auto" w:fill="FFFFFF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B2707">
        <w:rPr>
          <w:rFonts w:ascii="Times New Roman" w:hAnsi="Times New Roman" w:cs="Times New Roman"/>
          <w:sz w:val="28"/>
          <w:szCs w:val="28"/>
        </w:rPr>
        <w:t>В соответствии свыше изложенным, просим Вас исключить ограничения срока проведения монтажа и пуско-наладки т. е. дату 30 декабря 2024 года из условий конкурса</w:t>
      </w:r>
      <w:r w:rsidR="00FB55DE">
        <w:rPr>
          <w:rFonts w:ascii="Times New Roman" w:hAnsi="Times New Roman" w:cs="Times New Roman"/>
          <w:sz w:val="28"/>
          <w:szCs w:val="28"/>
        </w:rPr>
        <w:t>».</w:t>
      </w:r>
    </w:p>
    <w:p w14:paraId="1B4C138F" w14:textId="4B8BEC28" w:rsidR="00471EA0" w:rsidRDefault="00471EA0" w:rsidP="00471EA0">
      <w:pPr>
        <w:shd w:val="clear" w:color="auto" w:fill="FFFFFF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14:paraId="5FD4F77E" w14:textId="77777777" w:rsidR="00B41DB7" w:rsidRPr="00B41DB7" w:rsidRDefault="00B41DB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DB7">
        <w:rPr>
          <w:rFonts w:ascii="Times New Roman" w:hAnsi="Times New Roman" w:cs="Times New Roman"/>
          <w:b/>
          <w:sz w:val="28"/>
          <w:szCs w:val="28"/>
        </w:rPr>
        <w:t>Ответ № 1:</w:t>
      </w:r>
    </w:p>
    <w:p w14:paraId="64671337" w14:textId="77777777" w:rsidR="00483D4F" w:rsidRDefault="00483D4F" w:rsidP="008455DC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14:paraId="4E075E5D" w14:textId="465B6DBF" w:rsidR="008455DC" w:rsidRPr="00EE7916" w:rsidRDefault="00EE7916" w:rsidP="00984680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</w:rPr>
      </w:pPr>
      <w:r w:rsidRPr="00EE7916">
        <w:rPr>
          <w:rFonts w:ascii="Times New Roman" w:hAnsi="Times New Roman" w:cs="Times New Roman"/>
          <w:sz w:val="28"/>
          <w:szCs w:val="28"/>
        </w:rPr>
        <w:t>В документацию</w:t>
      </w:r>
      <w:r w:rsidR="0049421F" w:rsidRPr="0049421F">
        <w:rPr>
          <w:rFonts w:ascii="Times New Roman" w:hAnsi="Times New Roman" w:cs="Times New Roman"/>
          <w:sz w:val="28"/>
          <w:szCs w:val="28"/>
        </w:rPr>
        <w:t xml:space="preserve"> </w:t>
      </w:r>
      <w:r w:rsidR="0049421F">
        <w:rPr>
          <w:rFonts w:ascii="Times New Roman" w:hAnsi="Times New Roman" w:cs="Times New Roman"/>
          <w:sz w:val="28"/>
          <w:szCs w:val="28"/>
        </w:rPr>
        <w:t>о закупке</w:t>
      </w:r>
      <w:r w:rsidR="00C97E4A">
        <w:rPr>
          <w:rFonts w:ascii="Times New Roman" w:hAnsi="Times New Roman" w:cs="Times New Roman"/>
          <w:sz w:val="28"/>
          <w:szCs w:val="28"/>
        </w:rPr>
        <w:t xml:space="preserve"> Запроса предложений </w:t>
      </w:r>
      <w:bookmarkStart w:id="1" w:name="_GoBack"/>
      <w:bookmarkEnd w:id="1"/>
      <w:r w:rsidRPr="00EE7916">
        <w:rPr>
          <w:rFonts w:ascii="Times New Roman" w:hAnsi="Times New Roman" w:cs="Times New Roman"/>
          <w:sz w:val="28"/>
          <w:szCs w:val="28"/>
        </w:rPr>
        <w:t xml:space="preserve">внесены </w:t>
      </w:r>
      <w:r w:rsidR="0049421F"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r w:rsidRPr="00EE7916">
        <w:rPr>
          <w:rFonts w:ascii="Times New Roman" w:hAnsi="Times New Roman" w:cs="Times New Roman"/>
          <w:sz w:val="28"/>
          <w:szCs w:val="28"/>
        </w:rPr>
        <w:t>изменения</w:t>
      </w:r>
      <w:r w:rsidR="00DE11F0">
        <w:rPr>
          <w:rFonts w:ascii="Times New Roman" w:hAnsi="Times New Roman" w:cs="Times New Roman"/>
          <w:sz w:val="28"/>
          <w:szCs w:val="28"/>
        </w:rPr>
        <w:t>.</w:t>
      </w:r>
    </w:p>
    <w:p w14:paraId="03C17820" w14:textId="61591286" w:rsidR="00EE7916" w:rsidRDefault="00EE7916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31288DF3" w14:textId="77777777" w:rsidR="00483D4F" w:rsidRDefault="00483D4F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39A64254" w14:textId="6B3DB270" w:rsidR="00423F3A" w:rsidRDefault="00EE7916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49421F">
        <w:rPr>
          <w:rFonts w:ascii="Times New Roman" w:hAnsi="Times New Roman" w:cs="Times New Roman"/>
          <w:sz w:val="28"/>
          <w:szCs w:val="28"/>
        </w:rPr>
        <w:t>п</w:t>
      </w:r>
      <w:r w:rsidR="00562835" w:rsidRPr="00B710ED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62835" w:rsidRPr="00B710ED">
        <w:rPr>
          <w:rFonts w:ascii="Times New Roman" w:hAnsi="Times New Roman" w:cs="Times New Roman"/>
          <w:sz w:val="28"/>
          <w:szCs w:val="28"/>
        </w:rPr>
        <w:t xml:space="preserve"> </w:t>
      </w:r>
      <w:r w:rsidR="00074893" w:rsidRPr="00B710ED">
        <w:rPr>
          <w:rFonts w:ascii="Times New Roman" w:hAnsi="Times New Roman" w:cs="Times New Roman"/>
          <w:sz w:val="28"/>
          <w:szCs w:val="28"/>
        </w:rPr>
        <w:t xml:space="preserve">постоянной рабочей группы </w:t>
      </w:r>
    </w:p>
    <w:p w14:paraId="3E6F6F1E" w14:textId="4AA0B8B3" w:rsidR="00BD5571" w:rsidRDefault="0007489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710ED">
        <w:rPr>
          <w:rFonts w:ascii="Times New Roman" w:hAnsi="Times New Roman" w:cs="Times New Roman"/>
          <w:sz w:val="28"/>
          <w:szCs w:val="28"/>
        </w:rPr>
        <w:t>Конкурсной комиссии аппарата управления</w:t>
      </w:r>
      <w:r w:rsidR="00423F3A">
        <w:rPr>
          <w:rFonts w:ascii="Times New Roman" w:hAnsi="Times New Roman" w:cs="Times New Roman"/>
          <w:sz w:val="28"/>
          <w:szCs w:val="28"/>
        </w:rPr>
        <w:tab/>
      </w:r>
      <w:r w:rsidR="00423F3A">
        <w:rPr>
          <w:rFonts w:ascii="Times New Roman" w:hAnsi="Times New Roman" w:cs="Times New Roman"/>
          <w:sz w:val="28"/>
          <w:szCs w:val="28"/>
        </w:rPr>
        <w:tab/>
      </w:r>
      <w:r w:rsidR="00423F3A">
        <w:rPr>
          <w:rFonts w:ascii="Times New Roman" w:hAnsi="Times New Roman" w:cs="Times New Roman"/>
          <w:sz w:val="28"/>
          <w:szCs w:val="28"/>
        </w:rPr>
        <w:tab/>
      </w:r>
      <w:r w:rsidR="0049421F">
        <w:rPr>
          <w:rFonts w:ascii="Times New Roman" w:hAnsi="Times New Roman" w:cs="Times New Roman"/>
          <w:sz w:val="28"/>
          <w:szCs w:val="28"/>
        </w:rPr>
        <w:t xml:space="preserve">       </w:t>
      </w:r>
      <w:r w:rsidR="00423F3A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49421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710ED">
        <w:rPr>
          <w:rFonts w:ascii="Times New Roman" w:hAnsi="Times New Roman" w:cs="Times New Roman"/>
          <w:sz w:val="28"/>
          <w:szCs w:val="28"/>
        </w:rPr>
        <w:t>А.Е. Курицын</w:t>
      </w:r>
    </w:p>
    <w:sectPr w:rsidR="00BD5571" w:rsidSect="0049421F">
      <w:headerReference w:type="default" r:id="rId12"/>
      <w:headerReference w:type="first" r:id="rId13"/>
      <w:pgSz w:w="11900" w:h="16840"/>
      <w:pgMar w:top="567" w:right="567" w:bottom="567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0290F" w14:textId="77777777" w:rsidR="00E02BA7" w:rsidRDefault="00E02BA7" w:rsidP="00D10DC0">
      <w:r>
        <w:separator/>
      </w:r>
    </w:p>
  </w:endnote>
  <w:endnote w:type="continuationSeparator" w:id="0">
    <w:p w14:paraId="565302EE" w14:textId="77777777" w:rsidR="00E02BA7" w:rsidRDefault="00E02BA7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07AB8" w14:textId="77777777" w:rsidR="00E02BA7" w:rsidRDefault="00E02BA7" w:rsidP="00D10DC0">
      <w:r>
        <w:separator/>
      </w:r>
    </w:p>
  </w:footnote>
  <w:footnote w:type="continuationSeparator" w:id="0">
    <w:p w14:paraId="685600BF" w14:textId="77777777" w:rsidR="00E02BA7" w:rsidRDefault="00E02BA7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8389294"/>
      <w:docPartObj>
        <w:docPartGallery w:val="Page Numbers (Top of Page)"/>
        <w:docPartUnique/>
      </w:docPartObj>
    </w:sdtPr>
    <w:sdtEndPr/>
    <w:sdtContent>
      <w:p w14:paraId="121AF8C2" w14:textId="77777777" w:rsidR="00074893" w:rsidRDefault="008D31AD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1055FB">
          <w:rPr>
            <w:noProof/>
          </w:rPr>
          <w:t>2</w:t>
        </w:r>
        <w:r>
          <w:fldChar w:fldCharType="end"/>
        </w:r>
      </w:p>
    </w:sdtContent>
  </w:sdt>
  <w:p w14:paraId="2FC5F21C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63A0B" w14:textId="77777777" w:rsidR="00614463" w:rsidRDefault="00614463">
    <w:pPr>
      <w:pStyle w:val="a3"/>
      <w:rPr>
        <w:noProof/>
        <w:lang w:eastAsia="ru-RU"/>
      </w:rPr>
    </w:pPr>
  </w:p>
  <w:p w14:paraId="31BD77E9" w14:textId="77777777" w:rsidR="00DD727F" w:rsidRDefault="00DD727F">
    <w:pPr>
      <w:pStyle w:val="a3"/>
      <w:rPr>
        <w:noProof/>
        <w:lang w:eastAsia="ru-RU"/>
      </w:rPr>
    </w:pPr>
  </w:p>
  <w:p w14:paraId="4CADFD29" w14:textId="77777777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327FD"/>
    <w:multiLevelType w:val="hybridMultilevel"/>
    <w:tmpl w:val="34A2716E"/>
    <w:lvl w:ilvl="0" w:tplc="1ADC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6157F42"/>
    <w:multiLevelType w:val="multilevel"/>
    <w:tmpl w:val="D916B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424FD8"/>
    <w:multiLevelType w:val="hybridMultilevel"/>
    <w:tmpl w:val="B5502A94"/>
    <w:lvl w:ilvl="0" w:tplc="1F6CD1E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EC523F"/>
    <w:multiLevelType w:val="hybridMultilevel"/>
    <w:tmpl w:val="FE9EA60C"/>
    <w:lvl w:ilvl="0" w:tplc="1B82D00C">
      <w:start w:val="1"/>
      <w:numFmt w:val="decimal"/>
      <w:lvlText w:val="3.6.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C0"/>
    <w:rsid w:val="00001472"/>
    <w:rsid w:val="0003541F"/>
    <w:rsid w:val="00074893"/>
    <w:rsid w:val="00094FB5"/>
    <w:rsid w:val="000B52F7"/>
    <w:rsid w:val="000C7BD7"/>
    <w:rsid w:val="000E79F2"/>
    <w:rsid w:val="000F1F44"/>
    <w:rsid w:val="000F3697"/>
    <w:rsid w:val="00101085"/>
    <w:rsid w:val="001055FB"/>
    <w:rsid w:val="0010575A"/>
    <w:rsid w:val="001134F7"/>
    <w:rsid w:val="00120A5D"/>
    <w:rsid w:val="001360A4"/>
    <w:rsid w:val="00137581"/>
    <w:rsid w:val="00141443"/>
    <w:rsid w:val="00155142"/>
    <w:rsid w:val="00160BB9"/>
    <w:rsid w:val="001745C5"/>
    <w:rsid w:val="00195C79"/>
    <w:rsid w:val="001A0A4F"/>
    <w:rsid w:val="001A2E67"/>
    <w:rsid w:val="001A2FF8"/>
    <w:rsid w:val="001C13A2"/>
    <w:rsid w:val="001C1B96"/>
    <w:rsid w:val="001D2CE9"/>
    <w:rsid w:val="001E117C"/>
    <w:rsid w:val="001E6969"/>
    <w:rsid w:val="0021713A"/>
    <w:rsid w:val="00241DE9"/>
    <w:rsid w:val="002462FE"/>
    <w:rsid w:val="002600AB"/>
    <w:rsid w:val="0026485B"/>
    <w:rsid w:val="00272399"/>
    <w:rsid w:val="00286D0E"/>
    <w:rsid w:val="002A1994"/>
    <w:rsid w:val="002A2CF3"/>
    <w:rsid w:val="002A76ED"/>
    <w:rsid w:val="002B6C83"/>
    <w:rsid w:val="002B7B14"/>
    <w:rsid w:val="002E73BF"/>
    <w:rsid w:val="0030636E"/>
    <w:rsid w:val="003122A0"/>
    <w:rsid w:val="00317B6A"/>
    <w:rsid w:val="0032390D"/>
    <w:rsid w:val="0032466E"/>
    <w:rsid w:val="003319B7"/>
    <w:rsid w:val="00332A9C"/>
    <w:rsid w:val="003417AB"/>
    <w:rsid w:val="00342742"/>
    <w:rsid w:val="00345F6D"/>
    <w:rsid w:val="00370B19"/>
    <w:rsid w:val="00376C8C"/>
    <w:rsid w:val="00386482"/>
    <w:rsid w:val="003A51B8"/>
    <w:rsid w:val="003B0AA4"/>
    <w:rsid w:val="003C2608"/>
    <w:rsid w:val="003D41AB"/>
    <w:rsid w:val="003E1B95"/>
    <w:rsid w:val="0040622D"/>
    <w:rsid w:val="00423F3A"/>
    <w:rsid w:val="00427893"/>
    <w:rsid w:val="00453638"/>
    <w:rsid w:val="00463E55"/>
    <w:rsid w:val="00471EA0"/>
    <w:rsid w:val="00474DB7"/>
    <w:rsid w:val="004763CD"/>
    <w:rsid w:val="00483D4F"/>
    <w:rsid w:val="0049421F"/>
    <w:rsid w:val="00496AE6"/>
    <w:rsid w:val="004B5E7E"/>
    <w:rsid w:val="004B6763"/>
    <w:rsid w:val="004C25FC"/>
    <w:rsid w:val="004C399D"/>
    <w:rsid w:val="004C79E6"/>
    <w:rsid w:val="004D29AC"/>
    <w:rsid w:val="004E1B85"/>
    <w:rsid w:val="004E5F26"/>
    <w:rsid w:val="004F28F2"/>
    <w:rsid w:val="004F7FE5"/>
    <w:rsid w:val="00516787"/>
    <w:rsid w:val="00534C78"/>
    <w:rsid w:val="00541F38"/>
    <w:rsid w:val="00542824"/>
    <w:rsid w:val="00562835"/>
    <w:rsid w:val="00596952"/>
    <w:rsid w:val="00597CB2"/>
    <w:rsid w:val="005A66C3"/>
    <w:rsid w:val="005C3AB6"/>
    <w:rsid w:val="005C7297"/>
    <w:rsid w:val="005E09B5"/>
    <w:rsid w:val="005E3FCE"/>
    <w:rsid w:val="005F5835"/>
    <w:rsid w:val="006002C5"/>
    <w:rsid w:val="00613088"/>
    <w:rsid w:val="00614463"/>
    <w:rsid w:val="0061482E"/>
    <w:rsid w:val="006263AD"/>
    <w:rsid w:val="00647CB4"/>
    <w:rsid w:val="0065116D"/>
    <w:rsid w:val="00666A59"/>
    <w:rsid w:val="00667FEE"/>
    <w:rsid w:val="0067289A"/>
    <w:rsid w:val="00674B5D"/>
    <w:rsid w:val="006822BB"/>
    <w:rsid w:val="006B2707"/>
    <w:rsid w:val="006B3007"/>
    <w:rsid w:val="006B5913"/>
    <w:rsid w:val="006C365E"/>
    <w:rsid w:val="006C71D8"/>
    <w:rsid w:val="006D57C9"/>
    <w:rsid w:val="006E183E"/>
    <w:rsid w:val="006F7F82"/>
    <w:rsid w:val="00701AE7"/>
    <w:rsid w:val="0070249C"/>
    <w:rsid w:val="00714629"/>
    <w:rsid w:val="00723816"/>
    <w:rsid w:val="007254C9"/>
    <w:rsid w:val="00733B79"/>
    <w:rsid w:val="00757368"/>
    <w:rsid w:val="007611F5"/>
    <w:rsid w:val="00761FA7"/>
    <w:rsid w:val="00776902"/>
    <w:rsid w:val="00780255"/>
    <w:rsid w:val="00783E73"/>
    <w:rsid w:val="007A1D40"/>
    <w:rsid w:val="007A4D5A"/>
    <w:rsid w:val="007B2399"/>
    <w:rsid w:val="007C2DA2"/>
    <w:rsid w:val="007D5F46"/>
    <w:rsid w:val="007F4E8A"/>
    <w:rsid w:val="008105A8"/>
    <w:rsid w:val="00821C24"/>
    <w:rsid w:val="008455DC"/>
    <w:rsid w:val="008632AE"/>
    <w:rsid w:val="008636FC"/>
    <w:rsid w:val="00873492"/>
    <w:rsid w:val="00883844"/>
    <w:rsid w:val="008873FD"/>
    <w:rsid w:val="008A3176"/>
    <w:rsid w:val="008B779A"/>
    <w:rsid w:val="008C1B9A"/>
    <w:rsid w:val="008D21BB"/>
    <w:rsid w:val="008D31AD"/>
    <w:rsid w:val="008F0F60"/>
    <w:rsid w:val="008F3CD2"/>
    <w:rsid w:val="0090697A"/>
    <w:rsid w:val="00911077"/>
    <w:rsid w:val="00916871"/>
    <w:rsid w:val="00934184"/>
    <w:rsid w:val="0095328E"/>
    <w:rsid w:val="00954544"/>
    <w:rsid w:val="009637C1"/>
    <w:rsid w:val="0098420F"/>
    <w:rsid w:val="00984680"/>
    <w:rsid w:val="00991715"/>
    <w:rsid w:val="009932D6"/>
    <w:rsid w:val="009A7AA4"/>
    <w:rsid w:val="009C26DF"/>
    <w:rsid w:val="009E3AB3"/>
    <w:rsid w:val="00A1006F"/>
    <w:rsid w:val="00A12530"/>
    <w:rsid w:val="00A228B9"/>
    <w:rsid w:val="00A309B8"/>
    <w:rsid w:val="00A33477"/>
    <w:rsid w:val="00A353F5"/>
    <w:rsid w:val="00A62C31"/>
    <w:rsid w:val="00A87158"/>
    <w:rsid w:val="00A90FD7"/>
    <w:rsid w:val="00AA0873"/>
    <w:rsid w:val="00AB0D56"/>
    <w:rsid w:val="00AB2429"/>
    <w:rsid w:val="00AC5D15"/>
    <w:rsid w:val="00AE13E4"/>
    <w:rsid w:val="00AE16A1"/>
    <w:rsid w:val="00AE42B5"/>
    <w:rsid w:val="00AE43E8"/>
    <w:rsid w:val="00B05D10"/>
    <w:rsid w:val="00B11AF8"/>
    <w:rsid w:val="00B143FA"/>
    <w:rsid w:val="00B25319"/>
    <w:rsid w:val="00B31B41"/>
    <w:rsid w:val="00B352EF"/>
    <w:rsid w:val="00B41DB7"/>
    <w:rsid w:val="00B710ED"/>
    <w:rsid w:val="00B75545"/>
    <w:rsid w:val="00B872C5"/>
    <w:rsid w:val="00B94047"/>
    <w:rsid w:val="00B979AB"/>
    <w:rsid w:val="00BA2029"/>
    <w:rsid w:val="00BB7D7B"/>
    <w:rsid w:val="00BD0253"/>
    <w:rsid w:val="00BD5571"/>
    <w:rsid w:val="00BE6D77"/>
    <w:rsid w:val="00BF5C72"/>
    <w:rsid w:val="00C0341E"/>
    <w:rsid w:val="00C044E9"/>
    <w:rsid w:val="00C20AE9"/>
    <w:rsid w:val="00C22437"/>
    <w:rsid w:val="00C46C81"/>
    <w:rsid w:val="00C50EE9"/>
    <w:rsid w:val="00C52ACD"/>
    <w:rsid w:val="00C70269"/>
    <w:rsid w:val="00C97E4A"/>
    <w:rsid w:val="00CA5FFA"/>
    <w:rsid w:val="00CB3305"/>
    <w:rsid w:val="00CC7F20"/>
    <w:rsid w:val="00CD1282"/>
    <w:rsid w:val="00CE0066"/>
    <w:rsid w:val="00CE757D"/>
    <w:rsid w:val="00D10DC0"/>
    <w:rsid w:val="00D25E79"/>
    <w:rsid w:val="00D31B5C"/>
    <w:rsid w:val="00D33545"/>
    <w:rsid w:val="00D41B88"/>
    <w:rsid w:val="00D501A1"/>
    <w:rsid w:val="00D8479D"/>
    <w:rsid w:val="00DA2F1A"/>
    <w:rsid w:val="00DB5BE0"/>
    <w:rsid w:val="00DC5CBA"/>
    <w:rsid w:val="00DD635C"/>
    <w:rsid w:val="00DD727F"/>
    <w:rsid w:val="00DE11F0"/>
    <w:rsid w:val="00DE3D2A"/>
    <w:rsid w:val="00DF07C3"/>
    <w:rsid w:val="00E01753"/>
    <w:rsid w:val="00E02BA7"/>
    <w:rsid w:val="00E11B53"/>
    <w:rsid w:val="00E131C9"/>
    <w:rsid w:val="00E144C0"/>
    <w:rsid w:val="00E37E9E"/>
    <w:rsid w:val="00E42E18"/>
    <w:rsid w:val="00E810AE"/>
    <w:rsid w:val="00E85D80"/>
    <w:rsid w:val="00E86557"/>
    <w:rsid w:val="00E8662B"/>
    <w:rsid w:val="00E975D3"/>
    <w:rsid w:val="00EB5BD0"/>
    <w:rsid w:val="00ED13F5"/>
    <w:rsid w:val="00ED2D33"/>
    <w:rsid w:val="00ED6C34"/>
    <w:rsid w:val="00EE1976"/>
    <w:rsid w:val="00EE7916"/>
    <w:rsid w:val="00F01B03"/>
    <w:rsid w:val="00F231B8"/>
    <w:rsid w:val="00F4137E"/>
    <w:rsid w:val="00F43CAF"/>
    <w:rsid w:val="00F632F1"/>
    <w:rsid w:val="00F7040D"/>
    <w:rsid w:val="00F730C4"/>
    <w:rsid w:val="00F835A1"/>
    <w:rsid w:val="00F91CC6"/>
    <w:rsid w:val="00FA7FB0"/>
    <w:rsid w:val="00FB55DE"/>
    <w:rsid w:val="00FC2AAD"/>
    <w:rsid w:val="00FE07DE"/>
    <w:rsid w:val="00FE716C"/>
    <w:rsid w:val="00FF042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8C545"/>
  <w15:docId w15:val="{F04D18A4-8A8C-4A32-BE06-F88BD18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basedOn w:val="a"/>
    <w:uiPriority w:val="34"/>
    <w:qFormat/>
    <w:rsid w:val="00BF5C72"/>
    <w:pPr>
      <w:ind w:left="720"/>
      <w:contextualSpacing/>
    </w:pPr>
  </w:style>
  <w:style w:type="character" w:customStyle="1" w:styleId="12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2"/>
    <w:semiHidden/>
    <w:locked/>
    <w:rsid w:val="007F4E8A"/>
    <w:rPr>
      <w:lang w:eastAsia="ar-SA"/>
    </w:rPr>
  </w:style>
  <w:style w:type="paragraph" w:styleId="af2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2"/>
    <w:semiHidden/>
    <w:unhideWhenUsed/>
    <w:rsid w:val="007F4E8A"/>
    <w:pPr>
      <w:widowControl w:val="0"/>
      <w:suppressAutoHyphens/>
      <w:autoSpaceDE w:val="0"/>
    </w:pPr>
    <w:rPr>
      <w:lang w:eastAsia="ar-SA"/>
    </w:rPr>
  </w:style>
  <w:style w:type="character" w:customStyle="1" w:styleId="af3">
    <w:name w:val="Текст сноски Знак"/>
    <w:basedOn w:val="a0"/>
    <w:uiPriority w:val="99"/>
    <w:semiHidden/>
    <w:rsid w:val="007F4E8A"/>
    <w:rPr>
      <w:sz w:val="20"/>
      <w:szCs w:val="20"/>
    </w:rPr>
  </w:style>
  <w:style w:type="character" w:styleId="af4">
    <w:name w:val="footnote reference"/>
    <w:semiHidden/>
    <w:unhideWhenUsed/>
    <w:rsid w:val="007F4E8A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0622D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A1006F"/>
    <w:rPr>
      <w:color w:val="605E5C"/>
      <w:shd w:val="clear" w:color="auto" w:fill="E1DFDD"/>
    </w:rPr>
  </w:style>
  <w:style w:type="character" w:styleId="af7">
    <w:name w:val="Strong"/>
    <w:basedOn w:val="a0"/>
    <w:uiPriority w:val="22"/>
    <w:qFormat/>
    <w:rsid w:val="006B27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2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35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33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3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A73425-3DF9-400B-A7E9-7377CEA25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Курицын Александр Евгеньевич</cp:lastModifiedBy>
  <cp:revision>3</cp:revision>
  <cp:lastPrinted>2023-02-08T13:38:00Z</cp:lastPrinted>
  <dcterms:created xsi:type="dcterms:W3CDTF">2023-10-20T12:24:00Z</dcterms:created>
  <dcterms:modified xsi:type="dcterms:W3CDTF">2023-10-20T12:42:00Z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