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D602C" w:rsidRDefault="0045013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D602C" w:rsidRDefault="00450132">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3D602C" w:rsidRDefault="00450132">
      <w:pPr>
        <w:tabs>
          <w:tab w:val="left" w:pos="4962"/>
        </w:tabs>
        <w:ind w:left="4820"/>
        <w:rPr>
          <w:b/>
          <w:bCs/>
          <w:sz w:val="28"/>
        </w:rPr>
      </w:pPr>
      <w:r>
        <w:rPr>
          <w:b/>
          <w:bCs/>
          <w:sz w:val="28"/>
        </w:rPr>
        <w:t>«31»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D602C" w:rsidRDefault="00450132">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7F3231">
        <w:t xml:space="preserve"> размещения оферты № </w:t>
      </w:r>
      <w:r w:rsidR="007F3231" w:rsidRPr="007F3231">
        <w:t>РО-НКПКРАСН-23-0005</w:t>
      </w:r>
      <w:r w:rsidR="007F3231">
        <w:t xml:space="preserve"> </w:t>
      </w:r>
      <w:proofErr w:type="gramStart"/>
      <w:r>
        <w:t>по</w:t>
      </w:r>
      <w:proofErr w:type="gramEnd"/>
      <w:r>
        <w:t xml:space="preserve"> предмету закупки </w:t>
      </w:r>
      <w:r>
        <w:rPr>
          <w:b/>
        </w:rPr>
        <w:t xml:space="preserve">«Поставка запасных частей для кранов козловых электрических </w:t>
      </w:r>
      <w:proofErr w:type="spellStart"/>
      <w:r>
        <w:rPr>
          <w:b/>
        </w:rPr>
        <w:t>КК-Кнт</w:t>
      </w:r>
      <w:proofErr w:type="spellEnd"/>
      <w:r>
        <w:rPr>
          <w:b/>
        </w:rPr>
        <w:t xml:space="preserve"> 45-42/5,5/10-12,5-А</w:t>
      </w:r>
      <w:proofErr w:type="gramStart"/>
      <w:r>
        <w:rPr>
          <w:b/>
        </w:rPr>
        <w:t>6</w:t>
      </w:r>
      <w:proofErr w:type="gramEnd"/>
      <w:r>
        <w:rPr>
          <w:b/>
        </w:rPr>
        <w:t>, У1 (инв. №№ 012/03/00000684; 012/03/00000687) для нужд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D602C" w:rsidRDefault="00643ECB">
      <w:pPr>
        <w:pStyle w:val="af8"/>
        <w:numPr>
          <w:ilvl w:val="0"/>
          <w:numId w:val="37"/>
        </w:numPr>
        <w:ind w:left="0" w:firstLine="709"/>
        <w:rPr>
          <w:sz w:val="28"/>
        </w:rPr>
      </w:pPr>
      <w:r w:rsidRPr="00643EC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50132" w:rsidRPr="007E6DE4" w:rsidRDefault="00450132" w:rsidP="00A77471">
                  <w:pPr>
                    <w:jc w:val="center"/>
                    <w:rPr>
                      <w:b/>
                      <w:sz w:val="28"/>
                      <w:szCs w:val="28"/>
                    </w:rPr>
                  </w:pPr>
                  <w:r w:rsidRPr="007E6DE4">
                    <w:rPr>
                      <w:b/>
                      <w:sz w:val="28"/>
                      <w:szCs w:val="28"/>
                    </w:rPr>
                    <w:t>_____________________________________________</w:t>
                  </w:r>
                  <w:r>
                    <w:rPr>
                      <w:b/>
                      <w:sz w:val="28"/>
                      <w:szCs w:val="28"/>
                    </w:rPr>
                    <w:t>,</w:t>
                  </w:r>
                </w:p>
                <w:p w:rsidR="00450132" w:rsidRDefault="00450132" w:rsidP="00A77471">
                  <w:pPr>
                    <w:jc w:val="center"/>
                    <w:rPr>
                      <w:sz w:val="28"/>
                      <w:szCs w:val="28"/>
                    </w:rPr>
                  </w:pPr>
                  <w:r w:rsidRPr="007E6DE4">
                    <w:rPr>
                      <w:i/>
                      <w:sz w:val="20"/>
                      <w:szCs w:val="20"/>
                    </w:rPr>
                    <w:t>наименование претендента</w:t>
                  </w:r>
                </w:p>
                <w:p w:rsidR="00450132" w:rsidRPr="007E6DE4" w:rsidRDefault="00450132" w:rsidP="00A77471">
                  <w:pPr>
                    <w:jc w:val="center"/>
                    <w:rPr>
                      <w:b/>
                      <w:sz w:val="28"/>
                      <w:szCs w:val="28"/>
                    </w:rPr>
                  </w:pPr>
                  <w:r w:rsidRPr="007E6DE4">
                    <w:rPr>
                      <w:b/>
                      <w:sz w:val="28"/>
                      <w:szCs w:val="28"/>
                    </w:rPr>
                    <w:t>________________________________________</w:t>
                  </w:r>
                </w:p>
                <w:p w:rsidR="00450132" w:rsidRPr="007E6DE4" w:rsidRDefault="00450132" w:rsidP="00A77471">
                  <w:pPr>
                    <w:jc w:val="center"/>
                    <w:rPr>
                      <w:i/>
                      <w:sz w:val="20"/>
                      <w:szCs w:val="20"/>
                    </w:rPr>
                  </w:pPr>
                  <w:r w:rsidRPr="007E6DE4">
                    <w:rPr>
                      <w:i/>
                      <w:sz w:val="20"/>
                      <w:szCs w:val="20"/>
                    </w:rPr>
                    <w:t>государство регистрации претендента</w:t>
                  </w:r>
                </w:p>
                <w:p w:rsidR="00450132" w:rsidRPr="007E6DE4" w:rsidRDefault="00450132" w:rsidP="00A77471">
                  <w:pPr>
                    <w:jc w:val="center"/>
                    <w:rPr>
                      <w:b/>
                      <w:sz w:val="28"/>
                      <w:szCs w:val="28"/>
                    </w:rPr>
                  </w:pPr>
                  <w:r w:rsidRPr="007E6DE4">
                    <w:rPr>
                      <w:b/>
                      <w:sz w:val="28"/>
                      <w:szCs w:val="28"/>
                    </w:rPr>
                    <w:t>_____________________________</w:t>
                  </w:r>
                  <w:r>
                    <w:rPr>
                      <w:b/>
                      <w:sz w:val="28"/>
                      <w:szCs w:val="28"/>
                    </w:rPr>
                    <w:t>__________________</w:t>
                  </w:r>
                </w:p>
                <w:p w:rsidR="00450132" w:rsidRPr="007E6DE4" w:rsidRDefault="00450132"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0132" w:rsidRDefault="00450132" w:rsidP="00A77471">
                  <w:pPr>
                    <w:jc w:val="both"/>
                  </w:pPr>
                </w:p>
                <w:p w:rsidR="00450132" w:rsidRDefault="00450132">
                  <w:pPr>
                    <w:jc w:val="center"/>
                    <w:rPr>
                      <w:b/>
                    </w:rPr>
                  </w:pPr>
                  <w:r>
                    <w:rPr>
                      <w:b/>
                    </w:rPr>
                    <w:t xml:space="preserve">ЗАЯВКА НА УЧАСТИЕ В ПРОЦЕДУРЕ РАЗМЕЩЕНИЯ ОФЕРТЫ № </w:t>
                  </w:r>
                </w:p>
                <w:p w:rsidR="00450132" w:rsidRPr="003C6269" w:rsidRDefault="00450132" w:rsidP="00A77471">
                  <w:pPr>
                    <w:jc w:val="center"/>
                    <w:rPr>
                      <w:b/>
                    </w:rPr>
                  </w:pPr>
                  <w:r>
                    <w:rPr>
                      <w:b/>
                    </w:rPr>
                    <w:t>(лот № _________)</w:t>
                  </w:r>
                </w:p>
                <w:p w:rsidR="00450132" w:rsidRPr="00DD110F" w:rsidRDefault="00450132" w:rsidP="00A77471">
                  <w:pPr>
                    <w:jc w:val="center"/>
                    <w:rPr>
                      <w:i/>
                      <w:sz w:val="20"/>
                      <w:szCs w:val="20"/>
                    </w:rPr>
                  </w:pPr>
                  <w:r w:rsidRPr="00DD110F">
                    <w:rPr>
                      <w:i/>
                      <w:sz w:val="20"/>
                      <w:szCs w:val="20"/>
                    </w:rPr>
                    <w:t>(указывается номер лота)</w:t>
                  </w:r>
                </w:p>
                <w:p w:rsidR="00450132" w:rsidRPr="00923E2D" w:rsidRDefault="00450132" w:rsidP="00A77471">
                  <w:pPr>
                    <w:jc w:val="center"/>
                    <w:rPr>
                      <w:b/>
                    </w:rPr>
                  </w:pPr>
                </w:p>
                <w:p w:rsidR="00450132" w:rsidRPr="00923E2D" w:rsidRDefault="00450132" w:rsidP="00A77471">
                  <w:pPr>
                    <w:ind w:left="2124" w:firstLine="708"/>
                    <w:rPr>
                      <w:i/>
                    </w:rPr>
                  </w:pPr>
                </w:p>
              </w:txbxContent>
            </v:textbox>
            <w10:wrap type="tight"/>
          </v:shape>
        </w:pict>
      </w:r>
      <w:r w:rsidR="00450132">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3D602C" w:rsidRDefault="00450132">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 xml:space="preserve">явки, Заявка такого участника расценивается </w:t>
      </w:r>
      <w:r>
        <w:rPr>
          <w:color w:val="000000"/>
          <w:sz w:val="28"/>
          <w:szCs w:val="28"/>
          <w:lang w:eastAsia="ru-RU"/>
        </w:rPr>
        <w:lastRenderedPageBreak/>
        <w:t>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D602C" w:rsidRDefault="00450132">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D602C" w:rsidRDefault="003D602C">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D602C" w:rsidRDefault="0045013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D602C" w:rsidRDefault="003D602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D602C" w:rsidRDefault="0045013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D602C" w:rsidRPr="002B3F5D" w:rsidRDefault="003D602C" w:rsidP="003D602C">
      <w:pPr>
        <w:pStyle w:val="aff6"/>
        <w:numPr>
          <w:ilvl w:val="0"/>
          <w:numId w:val="57"/>
        </w:numPr>
        <w:ind w:left="0" w:firstLine="774"/>
        <w:jc w:val="both"/>
        <w:outlineLvl w:val="1"/>
        <w:rPr>
          <w:sz w:val="28"/>
          <w:szCs w:val="28"/>
        </w:rPr>
      </w:pPr>
      <w:r>
        <w:rPr>
          <w:sz w:val="28"/>
          <w:szCs w:val="28"/>
        </w:rPr>
        <w:t xml:space="preserve">Предметом оферты является поставка запасных частей для </w:t>
      </w:r>
      <w:r>
        <w:rPr>
          <w:spacing w:val="1"/>
          <w:sz w:val="28"/>
          <w:szCs w:val="28"/>
        </w:rPr>
        <w:t>козловых кранов</w:t>
      </w:r>
      <w:r>
        <w:rPr>
          <w:sz w:val="28"/>
          <w:szCs w:val="28"/>
        </w:rPr>
        <w:t>, указанных в таблице пункта 4.6 настоящего Технического задания (далее – Товар).</w:t>
      </w:r>
    </w:p>
    <w:p w:rsidR="003D602C" w:rsidRPr="002B3F5D" w:rsidRDefault="003D602C" w:rsidP="003D602C">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3D602C" w:rsidRPr="002B3F5D" w:rsidRDefault="003D602C" w:rsidP="003D602C">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3D602C" w:rsidRPr="002B3F5D" w:rsidRDefault="003D602C" w:rsidP="003D602C">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3D602C" w:rsidRPr="002B3F5D" w:rsidRDefault="003D602C" w:rsidP="003D602C">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3D602C" w:rsidRPr="002B3F5D" w:rsidRDefault="003D602C" w:rsidP="003D602C">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3D602C" w:rsidRPr="002B3F5D" w:rsidRDefault="003D602C" w:rsidP="003D602C">
      <w:pPr>
        <w:pStyle w:val="aff6"/>
        <w:numPr>
          <w:ilvl w:val="0"/>
          <w:numId w:val="57"/>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3D602C" w:rsidRPr="002B3F5D" w:rsidRDefault="003D602C" w:rsidP="003D602C">
      <w:pPr>
        <w:pStyle w:val="aff6"/>
        <w:numPr>
          <w:ilvl w:val="0"/>
          <w:numId w:val="57"/>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3D602C" w:rsidRDefault="003D602C" w:rsidP="003D602C">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для козловых кранов электрических.</w:t>
      </w:r>
    </w:p>
    <w:p w:rsidR="003D602C" w:rsidRPr="0082124C" w:rsidRDefault="003D602C" w:rsidP="00450132">
      <w:pPr>
        <w:jc w:val="both"/>
        <w:outlineLvl w:val="1"/>
        <w:rPr>
          <w:sz w:val="28"/>
          <w:szCs w:val="28"/>
        </w:rPr>
      </w:pPr>
    </w:p>
    <w:tbl>
      <w:tblPr>
        <w:tblStyle w:val="afff1"/>
        <w:tblW w:w="0" w:type="auto"/>
        <w:tblInd w:w="108" w:type="dxa"/>
        <w:tblLook w:val="04A0"/>
      </w:tblPr>
      <w:tblGrid>
        <w:gridCol w:w="993"/>
        <w:gridCol w:w="4677"/>
        <w:gridCol w:w="3969"/>
      </w:tblGrid>
      <w:tr w:rsidR="003D602C" w:rsidRPr="002B3F5D" w:rsidTr="00450132">
        <w:tc>
          <w:tcPr>
            <w:tcW w:w="993" w:type="dxa"/>
            <w:vAlign w:val="center"/>
          </w:tcPr>
          <w:p w:rsidR="003D602C" w:rsidRPr="002B3F5D"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3D602C" w:rsidRPr="002B3F5D" w:rsidRDefault="003D602C" w:rsidP="00450132">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3D602C" w:rsidRPr="002B3F5D"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w:t>
            </w:r>
          </w:p>
        </w:tc>
        <w:tc>
          <w:tcPr>
            <w:tcW w:w="3969" w:type="dxa"/>
            <w:vAlign w:val="center"/>
          </w:tcPr>
          <w:p w:rsidR="003D602C" w:rsidRPr="002B3F5D"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3D602C" w:rsidRPr="001C2FF7" w:rsidTr="00450132">
        <w:tc>
          <w:tcPr>
            <w:tcW w:w="993" w:type="dxa"/>
            <w:vAlign w:val="center"/>
          </w:tcPr>
          <w:p w:rsidR="003D602C" w:rsidRPr="00027F98" w:rsidRDefault="003D602C" w:rsidP="00450132">
            <w:pPr>
              <w:pStyle w:val="af8"/>
              <w:ind w:firstLine="0"/>
              <w:jc w:val="center"/>
              <w:outlineLvl w:val="0"/>
              <w:rPr>
                <w:rFonts w:eastAsia="Times New Roman"/>
                <w:sz w:val="28"/>
                <w:szCs w:val="10"/>
              </w:rPr>
            </w:pPr>
            <w:r>
              <w:rPr>
                <w:rFonts w:eastAsia="Times New Roman"/>
                <w:sz w:val="28"/>
                <w:szCs w:val="10"/>
              </w:rPr>
              <w:t>1</w:t>
            </w:r>
          </w:p>
        </w:tc>
        <w:tc>
          <w:tcPr>
            <w:tcW w:w="4677" w:type="dxa"/>
          </w:tcPr>
          <w:p w:rsidR="003D602C" w:rsidRPr="009616F7" w:rsidRDefault="003D602C" w:rsidP="00450132">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3D602C" w:rsidRPr="009616F7" w:rsidRDefault="003D602C" w:rsidP="00450132">
            <w:pPr>
              <w:contextualSpacing/>
              <w:rPr>
                <w:sz w:val="28"/>
                <w:szCs w:val="28"/>
              </w:rPr>
            </w:pPr>
            <w:r>
              <w:rPr>
                <w:sz w:val="28"/>
                <w:szCs w:val="28"/>
              </w:rPr>
              <w:t>(зав. №90), (инв. №012/03/00000684)</w:t>
            </w:r>
          </w:p>
        </w:tc>
        <w:tc>
          <w:tcPr>
            <w:tcW w:w="3969" w:type="dxa"/>
            <w:vMerge w:val="restart"/>
            <w:vAlign w:val="center"/>
          </w:tcPr>
          <w:p w:rsidR="003D602C" w:rsidRDefault="003D602C" w:rsidP="00450132">
            <w:pPr>
              <w:pStyle w:val="af8"/>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3D602C" w:rsidRDefault="003D602C" w:rsidP="00450132">
            <w:pPr>
              <w:pStyle w:val="af8"/>
              <w:ind w:firstLine="0"/>
              <w:jc w:val="center"/>
              <w:outlineLvl w:val="0"/>
              <w:rPr>
                <w:rFonts w:eastAsia="Times New Roman"/>
                <w:sz w:val="28"/>
                <w:szCs w:val="10"/>
              </w:rPr>
            </w:pPr>
            <w:r>
              <w:rPr>
                <w:rFonts w:eastAsia="Times New Roman"/>
                <w:sz w:val="28"/>
                <w:szCs w:val="10"/>
              </w:rPr>
              <w:t xml:space="preserve">г. Красноярск, </w:t>
            </w:r>
          </w:p>
          <w:p w:rsidR="003D602C" w:rsidRPr="001C2FF7" w:rsidRDefault="003D602C" w:rsidP="00450132">
            <w:pPr>
              <w:pStyle w:val="af8"/>
              <w:ind w:firstLine="0"/>
              <w:jc w:val="center"/>
              <w:outlineLvl w:val="0"/>
              <w:rPr>
                <w:rFonts w:eastAsia="Times New Roman"/>
                <w:sz w:val="28"/>
                <w:szCs w:val="10"/>
              </w:rPr>
            </w:pPr>
            <w:r>
              <w:rPr>
                <w:rFonts w:eastAsia="Times New Roman"/>
                <w:sz w:val="28"/>
                <w:szCs w:val="10"/>
              </w:rPr>
              <w:lastRenderedPageBreak/>
              <w:t>ул. Рязанская, д.12</w:t>
            </w:r>
          </w:p>
        </w:tc>
      </w:tr>
      <w:tr w:rsidR="003D602C" w:rsidRPr="009616F7" w:rsidTr="00450132">
        <w:tc>
          <w:tcPr>
            <w:tcW w:w="993" w:type="dxa"/>
            <w:vAlign w:val="center"/>
          </w:tcPr>
          <w:p w:rsidR="003D602C" w:rsidRPr="00027F98" w:rsidRDefault="003D602C" w:rsidP="00450132">
            <w:pPr>
              <w:pStyle w:val="af8"/>
              <w:ind w:firstLine="0"/>
              <w:jc w:val="center"/>
              <w:outlineLvl w:val="0"/>
              <w:rPr>
                <w:rFonts w:eastAsia="Times New Roman"/>
                <w:sz w:val="28"/>
                <w:szCs w:val="10"/>
              </w:rPr>
            </w:pPr>
            <w:r>
              <w:rPr>
                <w:rFonts w:eastAsia="Times New Roman"/>
                <w:sz w:val="28"/>
                <w:szCs w:val="10"/>
              </w:rPr>
              <w:lastRenderedPageBreak/>
              <w:t>2</w:t>
            </w:r>
          </w:p>
        </w:tc>
        <w:tc>
          <w:tcPr>
            <w:tcW w:w="4677" w:type="dxa"/>
          </w:tcPr>
          <w:p w:rsidR="003D602C" w:rsidRPr="009616F7" w:rsidRDefault="003D602C" w:rsidP="00450132">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3D602C" w:rsidRPr="009616F7" w:rsidRDefault="003D602C" w:rsidP="00450132">
            <w:pPr>
              <w:contextualSpacing/>
              <w:rPr>
                <w:sz w:val="28"/>
                <w:szCs w:val="28"/>
              </w:rPr>
            </w:pPr>
            <w:r>
              <w:rPr>
                <w:sz w:val="28"/>
                <w:szCs w:val="28"/>
              </w:rPr>
              <w:t>(зав. №93), (инв. №012/03/00000687)</w:t>
            </w:r>
          </w:p>
        </w:tc>
        <w:tc>
          <w:tcPr>
            <w:tcW w:w="3969" w:type="dxa"/>
            <w:vMerge/>
          </w:tcPr>
          <w:p w:rsidR="003D602C" w:rsidRPr="009A5F3E" w:rsidRDefault="003D602C" w:rsidP="00450132">
            <w:pPr>
              <w:pStyle w:val="af8"/>
              <w:ind w:firstLine="0"/>
              <w:jc w:val="center"/>
              <w:outlineLvl w:val="0"/>
              <w:rPr>
                <w:b/>
                <w:bCs/>
                <w:sz w:val="32"/>
                <w:szCs w:val="32"/>
                <w:lang w:val="en-US"/>
              </w:rPr>
            </w:pPr>
          </w:p>
        </w:tc>
      </w:tr>
    </w:tbl>
    <w:p w:rsidR="003D602C" w:rsidRPr="009A5F3E" w:rsidRDefault="003D602C" w:rsidP="00450132">
      <w:pPr>
        <w:pStyle w:val="af8"/>
        <w:ind w:left="709" w:hanging="851"/>
        <w:jc w:val="center"/>
        <w:rPr>
          <w:b/>
          <w:bCs/>
          <w:sz w:val="32"/>
          <w:szCs w:val="32"/>
          <w:lang w:val="en-US"/>
        </w:rPr>
      </w:pPr>
    </w:p>
    <w:p w:rsidR="003D602C" w:rsidRPr="002B3F5D" w:rsidRDefault="003D602C" w:rsidP="003D602C">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3D602C" w:rsidRPr="002B3F5D" w:rsidRDefault="003D602C" w:rsidP="003D602C">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3D602C" w:rsidRPr="002B3F5D" w:rsidRDefault="003D602C" w:rsidP="003D602C">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3D602C" w:rsidRDefault="003D602C" w:rsidP="003D602C">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3D602C" w:rsidRPr="007211CE" w:rsidRDefault="003D602C" w:rsidP="003D602C">
      <w:pPr>
        <w:pStyle w:val="aff6"/>
        <w:numPr>
          <w:ilvl w:val="0"/>
          <w:numId w:val="57"/>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3D602C" w:rsidRPr="007211CE" w:rsidRDefault="003D602C" w:rsidP="003D602C">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3D602C" w:rsidRPr="007211CE" w:rsidRDefault="003D602C" w:rsidP="00450132">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2024 года.</w:t>
      </w:r>
    </w:p>
    <w:p w:rsidR="003D602C" w:rsidRPr="00350234" w:rsidRDefault="003D602C" w:rsidP="00450132">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w:t>
      </w:r>
      <w:r w:rsidR="00450132">
        <w:rPr>
          <w:sz w:val="28"/>
          <w:szCs w:val="28"/>
        </w:rPr>
        <w:t xml:space="preserve">оферты составляет 16 000 </w:t>
      </w:r>
      <w:proofErr w:type="spellStart"/>
      <w:r w:rsidR="00450132">
        <w:rPr>
          <w:sz w:val="28"/>
          <w:szCs w:val="28"/>
        </w:rPr>
        <w:t>000</w:t>
      </w:r>
      <w:proofErr w:type="spellEnd"/>
      <w:r w:rsidR="00450132">
        <w:rPr>
          <w:sz w:val="28"/>
          <w:szCs w:val="28"/>
        </w:rPr>
        <w:t xml:space="preserve"> (Ше</w:t>
      </w:r>
      <w:r>
        <w:rPr>
          <w:sz w:val="28"/>
          <w:szCs w:val="28"/>
        </w:rPr>
        <w:t xml:space="preserve">стнадцать миллионов)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Pr>
          <w:color w:val="000000" w:themeColor="text1"/>
          <w:sz w:val="28"/>
          <w:szCs w:val="28"/>
        </w:rPr>
        <w:t xml:space="preserve">,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w:t>
      </w:r>
    </w:p>
    <w:p w:rsidR="003D602C" w:rsidRPr="00350234" w:rsidRDefault="003D602C" w:rsidP="00450132">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D602C" w:rsidRPr="00114A2C" w:rsidRDefault="003D602C" w:rsidP="00450132">
      <w:pPr>
        <w:pStyle w:val="1a"/>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1"/>
        <w:gridCol w:w="7088"/>
      </w:tblGrid>
      <w:tr w:rsidR="002E18D3" w:rsidRPr="00F86FAA" w:rsidTr="008719DE">
        <w:tc>
          <w:tcPr>
            <w:tcW w:w="568"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08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8719DE">
        <w:tc>
          <w:tcPr>
            <w:tcW w:w="568" w:type="dxa"/>
          </w:tcPr>
          <w:p w:rsidR="002E18D3" w:rsidRPr="00F86FAA" w:rsidRDefault="002E18D3" w:rsidP="00E47C4C">
            <w:pPr>
              <w:pStyle w:val="1a"/>
              <w:ind w:left="-57" w:right="-108"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Размещения оферты</w:t>
            </w:r>
          </w:p>
        </w:tc>
        <w:tc>
          <w:tcPr>
            <w:tcW w:w="7088" w:type="dxa"/>
          </w:tcPr>
          <w:p w:rsidR="003D602C" w:rsidRDefault="00450132">
            <w:pPr>
              <w:pStyle w:val="1a"/>
              <w:ind w:firstLine="397"/>
              <w:rPr>
                <w:sz w:val="24"/>
                <w:szCs w:val="24"/>
              </w:rPr>
            </w:pPr>
            <w:r>
              <w:rPr>
                <w:sz w:val="24"/>
                <w:szCs w:val="24"/>
              </w:rPr>
              <w:t>Процедура Размещения оферты № </w:t>
            </w:r>
            <w:r w:rsidR="007F3231" w:rsidRPr="007F3231">
              <w:rPr>
                <w:sz w:val="24"/>
                <w:szCs w:val="24"/>
              </w:rPr>
              <w:t>РО-НКПКРАСН-23-0005</w:t>
            </w:r>
            <w:r>
              <w:rPr>
                <w:sz w:val="24"/>
                <w:szCs w:val="24"/>
              </w:rPr>
              <w:t xml:space="preserve"> по предмету закупки «Поставка запасных частей для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8719DE">
        <w:tc>
          <w:tcPr>
            <w:tcW w:w="568" w:type="dxa"/>
          </w:tcPr>
          <w:p w:rsidR="00EF2E59" w:rsidRPr="00F86FAA" w:rsidRDefault="00EF2E59" w:rsidP="00E47C4C">
            <w:pPr>
              <w:pStyle w:val="1a"/>
              <w:ind w:left="-57" w:right="-108"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088" w:type="dxa"/>
          </w:tcPr>
          <w:p w:rsidR="003D602C" w:rsidRDefault="00450132">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50132" w:rsidRDefault="00450132" w:rsidP="0045013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450132" w:rsidRPr="000C0240" w:rsidRDefault="00450132" w:rsidP="00450132">
            <w:pPr>
              <w:pStyle w:val="1a"/>
              <w:ind w:firstLine="0"/>
              <w:rPr>
                <w:sz w:val="24"/>
                <w:szCs w:val="24"/>
              </w:rPr>
            </w:pPr>
            <w:r>
              <w:rPr>
                <w:sz w:val="24"/>
                <w:szCs w:val="24"/>
              </w:rPr>
              <w:t xml:space="preserve">Адрес: </w:t>
            </w:r>
            <w:r w:rsidRPr="00C238D6">
              <w:rPr>
                <w:sz w:val="24"/>
                <w:szCs w:val="24"/>
              </w:rPr>
              <w:t xml:space="preserve">г. Красноярск, ул. </w:t>
            </w:r>
            <w:proofErr w:type="gramStart"/>
            <w:r w:rsidRPr="00C238D6">
              <w:rPr>
                <w:sz w:val="24"/>
                <w:szCs w:val="24"/>
              </w:rPr>
              <w:t>Деповская</w:t>
            </w:r>
            <w:proofErr w:type="gramEnd"/>
            <w:r w:rsidRPr="00C238D6">
              <w:rPr>
                <w:sz w:val="24"/>
                <w:szCs w:val="24"/>
              </w:rPr>
              <w:t>,15</w:t>
            </w:r>
          </w:p>
          <w:p w:rsidR="00450132" w:rsidRPr="000C0240" w:rsidRDefault="00450132" w:rsidP="00450132">
            <w:pPr>
              <w:pStyle w:val="1a"/>
              <w:ind w:firstLine="0"/>
              <w:rPr>
                <w:sz w:val="24"/>
                <w:szCs w:val="24"/>
              </w:rPr>
            </w:pPr>
          </w:p>
          <w:p w:rsidR="00450132" w:rsidRPr="00B051B2" w:rsidRDefault="00450132" w:rsidP="00450132">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hyperlink r:id="rId20" w:history="1">
              <w:r w:rsidRPr="004579CF">
                <w:rPr>
                  <w:rStyle w:val="a7"/>
                </w:rPr>
                <w:t>kulkovrs@trcont.ru</w:t>
              </w:r>
            </w:hyperlink>
            <w:r>
              <w:t>.</w:t>
            </w:r>
            <w:r w:rsidRPr="00C238D6">
              <w:t xml:space="preserve"> </w:t>
            </w:r>
          </w:p>
          <w:p w:rsidR="00450132" w:rsidRPr="00C238D6" w:rsidRDefault="00450132" w:rsidP="00450132">
            <w:r w:rsidRPr="00C238D6">
              <w:t xml:space="preserve"> </w:t>
            </w:r>
          </w:p>
          <w:p w:rsidR="00450132" w:rsidRPr="00C238D6" w:rsidRDefault="00450132" w:rsidP="00450132">
            <w:pPr>
              <w:pStyle w:val="1a"/>
              <w:ind w:firstLine="459"/>
              <w:rPr>
                <w:b/>
                <w:sz w:val="24"/>
                <w:szCs w:val="24"/>
              </w:rPr>
            </w:pPr>
            <w:proofErr w:type="gramStart"/>
            <w:r w:rsidRPr="00C238D6">
              <w:rPr>
                <w:b/>
                <w:sz w:val="24"/>
                <w:szCs w:val="24"/>
              </w:rPr>
              <w:t>Электронный адрес для приема заявок в электронном виде (</w:t>
            </w:r>
            <w:r w:rsidRPr="00C238D6">
              <w:rPr>
                <w:b/>
                <w:i/>
                <w:sz w:val="24"/>
                <w:szCs w:val="24"/>
              </w:rPr>
              <w:t xml:space="preserve">подача заявок осуществляется по электронной почте или направлением по почте ссылки на </w:t>
            </w:r>
            <w:proofErr w:type="spellStart"/>
            <w:r w:rsidRPr="00C238D6">
              <w:rPr>
                <w:b/>
                <w:i/>
                <w:sz w:val="24"/>
                <w:szCs w:val="24"/>
              </w:rPr>
              <w:t>файлообменник</w:t>
            </w:r>
            <w:proofErr w:type="spellEnd"/>
            <w:r w:rsidRPr="00C238D6">
              <w:rPr>
                <w:b/>
                <w:i/>
                <w:sz w:val="24"/>
                <w:szCs w:val="24"/>
              </w:rPr>
              <w:t>.</w:t>
            </w:r>
            <w:proofErr w:type="gramEnd"/>
            <w:r w:rsidRPr="00C238D6">
              <w:rPr>
                <w:b/>
                <w:i/>
                <w:sz w:val="24"/>
                <w:szCs w:val="24"/>
              </w:rPr>
              <w:t xml:space="preserve"> </w:t>
            </w:r>
            <w:proofErr w:type="gramStart"/>
            <w:r w:rsidRPr="00C238D6">
              <w:rPr>
                <w:b/>
                <w:i/>
                <w:sz w:val="24"/>
                <w:szCs w:val="24"/>
              </w:rPr>
              <w:t>Подача конвертов с заявками не осуществляется</w:t>
            </w:r>
            <w:r w:rsidRPr="00C238D6">
              <w:rPr>
                <w:b/>
                <w:sz w:val="24"/>
                <w:szCs w:val="24"/>
              </w:rPr>
              <w:t>):</w:t>
            </w:r>
            <w:proofErr w:type="gramEnd"/>
          </w:p>
          <w:p w:rsidR="00450132" w:rsidRDefault="00450132" w:rsidP="00450132">
            <w:pPr>
              <w:rPr>
                <w:rFonts w:ascii="Calibri" w:hAnsi="Calibri" w:cs="Calibri"/>
                <w:color w:val="000000"/>
                <w:sz w:val="22"/>
                <w:szCs w:val="22"/>
                <w:lang w:eastAsia="ru-RU"/>
              </w:rPr>
            </w:pPr>
          </w:p>
          <w:p w:rsidR="00450132" w:rsidRDefault="00450132" w:rsidP="00450132">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Наталья Владимировна Яковлева, тел./ +7(495)7881717(5959), электронный адрес </w:t>
            </w:r>
            <w:hyperlink r:id="rId21" w:history="1">
              <w:r w:rsidRPr="004579CF">
                <w:rPr>
                  <w:rStyle w:val="a7"/>
                  <w:sz w:val="24"/>
                  <w:szCs w:val="24"/>
                  <w:lang w:val="en-US"/>
                </w:rPr>
                <w:t>IakovlevaNV</w:t>
              </w:r>
              <w:r w:rsidRPr="004579CF">
                <w:rPr>
                  <w:rStyle w:val="a7"/>
                  <w:sz w:val="24"/>
                  <w:szCs w:val="24"/>
                </w:rPr>
                <w:t>@</w:t>
              </w:r>
              <w:r w:rsidRPr="004579CF">
                <w:rPr>
                  <w:rStyle w:val="a7"/>
                  <w:sz w:val="24"/>
                  <w:szCs w:val="24"/>
                  <w:lang w:val="en-US"/>
                </w:rPr>
                <w:t>trcont</w:t>
              </w:r>
              <w:r w:rsidRPr="004579CF">
                <w:rPr>
                  <w:rStyle w:val="a7"/>
                  <w:sz w:val="24"/>
                  <w:szCs w:val="24"/>
                </w:rPr>
                <w:t>.</w:t>
              </w:r>
              <w:r w:rsidRPr="004579CF">
                <w:rPr>
                  <w:rStyle w:val="a7"/>
                  <w:sz w:val="24"/>
                  <w:szCs w:val="24"/>
                  <w:lang w:val="en-US"/>
                </w:rPr>
                <w:t>ru</w:t>
              </w:r>
            </w:hyperlink>
            <w:r>
              <w:rPr>
                <w:sz w:val="24"/>
                <w:szCs w:val="24"/>
              </w:rPr>
              <w:t>.</w:t>
            </w:r>
            <w:r>
              <w:rPr>
                <w:sz w:val="24"/>
                <w:szCs w:val="24"/>
                <w:lang w:val="en-US"/>
              </w:rPr>
              <w:t xml:space="preserve"> </w:t>
            </w:r>
          </w:p>
          <w:p w:rsidR="003D602C" w:rsidRDefault="003D602C">
            <w:pPr>
              <w:pStyle w:val="1a"/>
              <w:ind w:firstLine="0"/>
              <w:rPr>
                <w:sz w:val="24"/>
                <w:szCs w:val="24"/>
              </w:rPr>
            </w:pPr>
          </w:p>
        </w:tc>
      </w:tr>
      <w:tr w:rsidR="004762D6" w:rsidRPr="00F86FAA" w:rsidTr="008719DE">
        <w:tc>
          <w:tcPr>
            <w:tcW w:w="568" w:type="dxa"/>
          </w:tcPr>
          <w:p w:rsidR="004762D6" w:rsidRPr="00F86FAA" w:rsidRDefault="004762D6" w:rsidP="00E47C4C">
            <w:pPr>
              <w:pStyle w:val="1a"/>
              <w:ind w:left="-57" w:right="-108" w:firstLine="0"/>
              <w:rPr>
                <w:b/>
                <w:sz w:val="24"/>
                <w:szCs w:val="24"/>
              </w:rPr>
            </w:pPr>
            <w:r>
              <w:rPr>
                <w:b/>
                <w:sz w:val="24"/>
                <w:szCs w:val="24"/>
              </w:rPr>
              <w:t>3.</w:t>
            </w:r>
          </w:p>
        </w:tc>
        <w:tc>
          <w:tcPr>
            <w:tcW w:w="2551" w:type="dxa"/>
          </w:tcPr>
          <w:p w:rsidR="004762D6" w:rsidRPr="00F86FAA" w:rsidRDefault="004762D6" w:rsidP="00B628B5">
            <w:pPr>
              <w:pStyle w:val="Default"/>
              <w:rPr>
                <w:b/>
                <w:color w:val="auto"/>
              </w:rPr>
            </w:pPr>
            <w:r>
              <w:rPr>
                <w:b/>
                <w:color w:val="auto"/>
              </w:rPr>
              <w:t>Конкурсная комиссия</w:t>
            </w:r>
          </w:p>
        </w:tc>
        <w:tc>
          <w:tcPr>
            <w:tcW w:w="7088" w:type="dxa"/>
          </w:tcPr>
          <w:p w:rsidR="00477232" w:rsidRPr="00C238D6" w:rsidRDefault="00477232" w:rsidP="00477232">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w:t>
            </w:r>
            <w:r w:rsidRPr="00C238D6">
              <w:rPr>
                <w:sz w:val="24"/>
                <w:szCs w:val="24"/>
              </w:rPr>
              <w:t>органом сформированным в аппарате управления ПАО «</w:t>
            </w:r>
            <w:proofErr w:type="spellStart"/>
            <w:r w:rsidRPr="00C238D6">
              <w:rPr>
                <w:sz w:val="24"/>
                <w:szCs w:val="24"/>
              </w:rPr>
              <w:t>ТрансКонтейнер</w:t>
            </w:r>
            <w:proofErr w:type="spellEnd"/>
            <w:r w:rsidRPr="00C238D6">
              <w:rPr>
                <w:sz w:val="24"/>
                <w:szCs w:val="24"/>
              </w:rPr>
              <w:t>».</w:t>
            </w:r>
          </w:p>
          <w:p w:rsidR="003D602C" w:rsidRDefault="00477232" w:rsidP="00477232">
            <w:pPr>
              <w:pStyle w:val="1a"/>
              <w:ind w:firstLine="0"/>
              <w:rPr>
                <w:sz w:val="24"/>
                <w:szCs w:val="24"/>
                <w:highlight w:val="cyan"/>
              </w:rPr>
            </w:pPr>
            <w:r w:rsidRPr="00C238D6">
              <w:rPr>
                <w:sz w:val="24"/>
                <w:szCs w:val="24"/>
              </w:rPr>
              <w:t>Адрес: Российская Федерация, 125047, г. Москва, Оружейный переулок, д. 19</w:t>
            </w:r>
          </w:p>
        </w:tc>
      </w:tr>
      <w:tr w:rsidR="00FA3C13" w:rsidRPr="00F86FAA" w:rsidTr="008719DE">
        <w:tc>
          <w:tcPr>
            <w:tcW w:w="568" w:type="dxa"/>
          </w:tcPr>
          <w:p w:rsidR="00FA3C13" w:rsidRPr="00F86FAA" w:rsidRDefault="00856650" w:rsidP="00E47C4C">
            <w:pPr>
              <w:pStyle w:val="1a"/>
              <w:ind w:left="-57" w:right="-108" w:firstLine="0"/>
              <w:rPr>
                <w:b/>
                <w:sz w:val="24"/>
                <w:szCs w:val="24"/>
              </w:rPr>
            </w:pPr>
            <w:r>
              <w:rPr>
                <w:b/>
                <w:sz w:val="24"/>
                <w:szCs w:val="24"/>
              </w:rPr>
              <w:t>4.</w:t>
            </w:r>
          </w:p>
        </w:tc>
        <w:tc>
          <w:tcPr>
            <w:tcW w:w="2551"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088"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8719DE">
        <w:tc>
          <w:tcPr>
            <w:tcW w:w="568" w:type="dxa"/>
          </w:tcPr>
          <w:p w:rsidR="002B6BE9" w:rsidRPr="00F86FAA" w:rsidRDefault="00856650" w:rsidP="00E47C4C">
            <w:pPr>
              <w:pStyle w:val="1a"/>
              <w:ind w:left="-57" w:right="-108"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088" w:type="dxa"/>
          </w:tcPr>
          <w:p w:rsidR="00B326E0" w:rsidRDefault="00B326E0">
            <w:pPr>
              <w:pStyle w:val="1a"/>
              <w:ind w:firstLine="397"/>
              <w:rPr>
                <w:sz w:val="24"/>
                <w:szCs w:val="24"/>
              </w:rPr>
            </w:pPr>
            <w:proofErr w:type="gramStart"/>
            <w:r>
              <w:rPr>
                <w:sz w:val="24"/>
                <w:szCs w:val="24"/>
              </w:rPr>
              <w:lastRenderedPageBreak/>
              <w:t>Начальная (максимальная) цена</w:t>
            </w:r>
            <w:r w:rsidRPr="00B326E0">
              <w:rPr>
                <w:sz w:val="24"/>
                <w:szCs w:val="24"/>
              </w:rPr>
              <w:t xml:space="preserve"> всех заключенных договоров </w:t>
            </w:r>
            <w:r w:rsidRPr="00B326E0">
              <w:rPr>
                <w:sz w:val="24"/>
                <w:szCs w:val="24"/>
              </w:rPr>
              <w:lastRenderedPageBreak/>
              <w:t xml:space="preserve">по закупке способом Размещения оферты составляет 16 000 </w:t>
            </w:r>
            <w:proofErr w:type="spellStart"/>
            <w:r w:rsidRPr="00B326E0">
              <w:rPr>
                <w:sz w:val="24"/>
                <w:szCs w:val="24"/>
              </w:rPr>
              <w:t>000</w:t>
            </w:r>
            <w:proofErr w:type="spellEnd"/>
            <w:r w:rsidRPr="00B326E0">
              <w:rPr>
                <w:sz w:val="24"/>
                <w:szCs w:val="24"/>
              </w:rPr>
              <w:t xml:space="preserve"> (Шестнадцать миллионов) рублей 00 копеек </w:t>
            </w:r>
            <w:r w:rsidRPr="00B326E0">
              <w:rPr>
                <w:color w:val="000000" w:themeColor="text1"/>
                <w:sz w:val="24"/>
                <w:szCs w:val="24"/>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sidRPr="00B326E0">
              <w:rPr>
                <w:color w:val="000000" w:themeColor="text1"/>
                <w:sz w:val="24"/>
                <w:szCs w:val="24"/>
              </w:rPr>
              <w:t>,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3D602C" w:rsidRDefault="00450132">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8719DE">
        <w:tc>
          <w:tcPr>
            <w:tcW w:w="568"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551"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088" w:type="dxa"/>
          </w:tcPr>
          <w:p w:rsidR="003D602C" w:rsidRDefault="00450132" w:rsidP="007F3231">
            <w:pPr>
              <w:jc w:val="both"/>
              <w:rPr>
                <w:b/>
              </w:rPr>
            </w:pPr>
            <w:r w:rsidRPr="007F3231">
              <w:t>«</w:t>
            </w:r>
            <w:r w:rsidR="007F3231" w:rsidRPr="007F3231">
              <w:t>01</w:t>
            </w:r>
            <w:r w:rsidRPr="007F3231">
              <w:t xml:space="preserve">» </w:t>
            </w:r>
            <w:r w:rsidR="007F3231" w:rsidRPr="007F3231">
              <w:t xml:space="preserve">ноября </w:t>
            </w:r>
            <w:r w:rsidRPr="007F3231">
              <w:t>2023 г.</w:t>
            </w:r>
          </w:p>
        </w:tc>
      </w:tr>
      <w:tr w:rsidR="005C4BFB" w:rsidRPr="00F86FAA" w:rsidTr="008719DE">
        <w:tc>
          <w:tcPr>
            <w:tcW w:w="568" w:type="dxa"/>
          </w:tcPr>
          <w:p w:rsidR="005C4BFB" w:rsidRPr="00856650" w:rsidRDefault="005C4BFB" w:rsidP="00E47C4C">
            <w:pPr>
              <w:pStyle w:val="1a"/>
              <w:ind w:left="-57" w:right="-108" w:firstLine="0"/>
              <w:rPr>
                <w:b/>
                <w:sz w:val="24"/>
                <w:szCs w:val="24"/>
              </w:rPr>
            </w:pPr>
            <w:r>
              <w:rPr>
                <w:b/>
                <w:sz w:val="24"/>
                <w:szCs w:val="24"/>
              </w:rPr>
              <w:t>7.</w:t>
            </w:r>
          </w:p>
        </w:tc>
        <w:tc>
          <w:tcPr>
            <w:tcW w:w="2551"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088" w:type="dxa"/>
          </w:tcPr>
          <w:p w:rsidR="003D602C" w:rsidRDefault="00450132" w:rsidP="00477232">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F3231">
              <w:rPr>
                <w:sz w:val="24"/>
                <w:szCs w:val="24"/>
              </w:rPr>
              <w:t>«</w:t>
            </w:r>
            <w:r w:rsidR="00477232" w:rsidRPr="00477232">
              <w:rPr>
                <w:sz w:val="24"/>
                <w:szCs w:val="24"/>
              </w:rPr>
              <w:t>20</w:t>
            </w:r>
            <w:r w:rsidRPr="007F3231">
              <w:rPr>
                <w:sz w:val="24"/>
                <w:szCs w:val="24"/>
              </w:rPr>
              <w:t xml:space="preserve">» </w:t>
            </w:r>
            <w:r w:rsidR="00477232">
              <w:rPr>
                <w:sz w:val="24"/>
                <w:szCs w:val="24"/>
              </w:rPr>
              <w:t>июля</w:t>
            </w:r>
            <w:r w:rsidR="007F3231" w:rsidRPr="007F3231">
              <w:rPr>
                <w:sz w:val="24"/>
                <w:szCs w:val="24"/>
              </w:rPr>
              <w:t xml:space="preserve"> </w:t>
            </w:r>
            <w:r w:rsidRPr="007F3231">
              <w:rPr>
                <w:sz w:val="24"/>
                <w:szCs w:val="24"/>
              </w:rPr>
              <w:t>202</w:t>
            </w:r>
            <w:r w:rsidR="00477232">
              <w:rPr>
                <w:sz w:val="24"/>
                <w:szCs w:val="24"/>
              </w:rPr>
              <w:t>4</w:t>
            </w:r>
            <w:r w:rsidRPr="007F3231">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8719DE">
        <w:tc>
          <w:tcPr>
            <w:tcW w:w="568" w:type="dxa"/>
          </w:tcPr>
          <w:p w:rsidR="003E2C12" w:rsidRPr="00F86FAA" w:rsidRDefault="00747369" w:rsidP="00E47C4C">
            <w:pPr>
              <w:pStyle w:val="1a"/>
              <w:ind w:left="-57" w:right="-108" w:firstLine="0"/>
              <w:rPr>
                <w:b/>
                <w:sz w:val="24"/>
                <w:szCs w:val="24"/>
              </w:rPr>
            </w:pPr>
            <w:r>
              <w:rPr>
                <w:b/>
                <w:sz w:val="24"/>
                <w:szCs w:val="24"/>
              </w:rPr>
              <w:t>8.</w:t>
            </w:r>
          </w:p>
        </w:tc>
        <w:tc>
          <w:tcPr>
            <w:tcW w:w="2551"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088" w:type="dxa"/>
          </w:tcPr>
          <w:p w:rsidR="00450132" w:rsidRPr="00A61CD1" w:rsidRDefault="00450132" w:rsidP="00450132">
            <w:pPr>
              <w:pStyle w:val="1a"/>
              <w:ind w:firstLine="397"/>
              <w:rPr>
                <w:sz w:val="23"/>
                <w:szCs w:val="23"/>
              </w:rPr>
            </w:pPr>
            <w:r w:rsidRPr="00A61CD1">
              <w:rPr>
                <w:sz w:val="23"/>
                <w:szCs w:val="23"/>
              </w:rPr>
              <w:t>Вскрытие, рассмотрение, оценка и сопоставление Заявок состоится по адресу, указанному в пункте 2 Информационной карты:</w:t>
            </w:r>
          </w:p>
          <w:p w:rsidR="00450132" w:rsidRPr="00A61CD1" w:rsidRDefault="00450132" w:rsidP="00450132">
            <w:pPr>
              <w:pStyle w:val="1a"/>
              <w:ind w:firstLine="397"/>
              <w:rPr>
                <w:sz w:val="23"/>
                <w:szCs w:val="23"/>
              </w:rPr>
            </w:pPr>
            <w:r w:rsidRPr="00A61CD1">
              <w:rPr>
                <w:sz w:val="23"/>
                <w:szCs w:val="23"/>
              </w:rPr>
              <w:t xml:space="preserve">1) по первому этапу при наличии </w:t>
            </w:r>
            <w:r>
              <w:rPr>
                <w:sz w:val="23"/>
                <w:szCs w:val="23"/>
              </w:rPr>
              <w:t xml:space="preserve">Заявок - </w:t>
            </w:r>
            <w:r w:rsidRPr="007F3231">
              <w:rPr>
                <w:sz w:val="24"/>
                <w:szCs w:val="24"/>
              </w:rPr>
              <w:t>«</w:t>
            </w:r>
            <w:r w:rsidR="007F3231" w:rsidRPr="007F3231">
              <w:rPr>
                <w:sz w:val="24"/>
                <w:szCs w:val="24"/>
              </w:rPr>
              <w:t>13</w:t>
            </w:r>
            <w:r w:rsidRPr="007F3231">
              <w:rPr>
                <w:sz w:val="24"/>
                <w:szCs w:val="24"/>
              </w:rPr>
              <w:t>»</w:t>
            </w:r>
            <w:r w:rsidR="007F3231" w:rsidRPr="007F3231">
              <w:rPr>
                <w:sz w:val="24"/>
                <w:szCs w:val="24"/>
              </w:rPr>
              <w:t xml:space="preserve"> ноября </w:t>
            </w:r>
            <w:r w:rsidRPr="007F3231">
              <w:rPr>
                <w:sz w:val="24"/>
                <w:szCs w:val="24"/>
              </w:rPr>
              <w:t>2023 г.</w:t>
            </w:r>
            <w:r>
              <w:rPr>
                <w:sz w:val="24"/>
                <w:szCs w:val="24"/>
              </w:rPr>
              <w:t xml:space="preserve"> </w:t>
            </w:r>
            <w:r w:rsidR="007F3231">
              <w:rPr>
                <w:sz w:val="24"/>
                <w:szCs w:val="24"/>
              </w:rPr>
              <w:t>07</w:t>
            </w:r>
            <w:r w:rsidRPr="00A61CD1">
              <w:rPr>
                <w:sz w:val="24"/>
                <w:szCs w:val="24"/>
              </w:rPr>
              <w:t xml:space="preserve"> час. 00 мин. </w:t>
            </w:r>
            <w:r w:rsidRPr="00A61CD1">
              <w:rPr>
                <w:sz w:val="23"/>
                <w:szCs w:val="23"/>
              </w:rPr>
              <w:t>местного времени;</w:t>
            </w:r>
          </w:p>
          <w:p w:rsidR="003D602C" w:rsidRDefault="00450132" w:rsidP="00450132">
            <w:pPr>
              <w:pStyle w:val="1a"/>
              <w:ind w:firstLine="397"/>
              <w:rPr>
                <w:sz w:val="24"/>
                <w:szCs w:val="24"/>
                <w:highlight w:val="cyan"/>
              </w:rPr>
            </w:pPr>
            <w:r w:rsidRPr="00A61CD1">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8719DE">
        <w:tc>
          <w:tcPr>
            <w:tcW w:w="568" w:type="dxa"/>
          </w:tcPr>
          <w:p w:rsidR="003E2C12" w:rsidRPr="00F86FAA" w:rsidRDefault="00856650" w:rsidP="00E47C4C">
            <w:pPr>
              <w:pStyle w:val="1a"/>
              <w:ind w:left="-57" w:right="-108" w:firstLine="0"/>
              <w:rPr>
                <w:b/>
                <w:sz w:val="24"/>
                <w:szCs w:val="24"/>
              </w:rPr>
            </w:pPr>
            <w:r>
              <w:rPr>
                <w:b/>
                <w:sz w:val="24"/>
                <w:szCs w:val="24"/>
              </w:rPr>
              <w:t>9.</w:t>
            </w:r>
          </w:p>
        </w:tc>
        <w:tc>
          <w:tcPr>
            <w:tcW w:w="2551" w:type="dxa"/>
          </w:tcPr>
          <w:p w:rsidR="003E2C12" w:rsidRPr="00F86FAA" w:rsidRDefault="009830CC" w:rsidP="008035D3">
            <w:pPr>
              <w:pStyle w:val="Default"/>
              <w:rPr>
                <w:b/>
                <w:color w:val="auto"/>
              </w:rPr>
            </w:pPr>
            <w:r>
              <w:rPr>
                <w:b/>
                <w:color w:val="auto"/>
              </w:rPr>
              <w:t>Подведение итогов</w:t>
            </w:r>
          </w:p>
        </w:tc>
        <w:tc>
          <w:tcPr>
            <w:tcW w:w="7088" w:type="dxa"/>
          </w:tcPr>
          <w:p w:rsidR="00450132" w:rsidRPr="00A61CD1" w:rsidRDefault="00450132" w:rsidP="00450132">
            <w:pPr>
              <w:pStyle w:val="1a"/>
              <w:ind w:firstLine="459"/>
              <w:rPr>
                <w:sz w:val="24"/>
                <w:szCs w:val="24"/>
              </w:rPr>
            </w:pPr>
            <w:r w:rsidRPr="00A61CD1">
              <w:rPr>
                <w:sz w:val="24"/>
                <w:szCs w:val="24"/>
              </w:rPr>
              <w:t>Подведение итогов состоится не позднее  местного времени по адресу, указанному в пункте 3 Информационной карты.</w:t>
            </w:r>
          </w:p>
          <w:p w:rsidR="00450132" w:rsidRPr="00A61CD1" w:rsidRDefault="00450132" w:rsidP="00624A50">
            <w:pPr>
              <w:pStyle w:val="1a"/>
              <w:ind w:firstLine="0"/>
              <w:rPr>
                <w:sz w:val="24"/>
                <w:szCs w:val="24"/>
              </w:rPr>
            </w:pPr>
            <w:r w:rsidRPr="00A61CD1">
              <w:rPr>
                <w:sz w:val="23"/>
                <w:szCs w:val="23"/>
              </w:rPr>
              <w:t xml:space="preserve">1) по первому этапу при наличии Заявок - не позднее </w:t>
            </w:r>
            <w:r w:rsidR="007F3231" w:rsidRPr="007F3231">
              <w:rPr>
                <w:sz w:val="24"/>
                <w:szCs w:val="24"/>
              </w:rPr>
              <w:t>«1</w:t>
            </w:r>
            <w:r w:rsidR="007F3231">
              <w:rPr>
                <w:sz w:val="24"/>
                <w:szCs w:val="24"/>
              </w:rPr>
              <w:t>4</w:t>
            </w:r>
            <w:r w:rsidR="007F3231" w:rsidRPr="007F3231">
              <w:rPr>
                <w:sz w:val="24"/>
                <w:szCs w:val="24"/>
              </w:rPr>
              <w:t xml:space="preserve">» </w:t>
            </w:r>
            <w:r w:rsidR="00477232">
              <w:rPr>
                <w:sz w:val="24"/>
                <w:szCs w:val="24"/>
              </w:rPr>
              <w:t xml:space="preserve">декабря </w:t>
            </w:r>
            <w:r w:rsidR="007F3231" w:rsidRPr="007F3231">
              <w:rPr>
                <w:sz w:val="24"/>
                <w:szCs w:val="24"/>
              </w:rPr>
              <w:t xml:space="preserve"> 2023 г.</w:t>
            </w:r>
            <w:r w:rsidR="007F3231">
              <w:rPr>
                <w:sz w:val="24"/>
                <w:szCs w:val="24"/>
              </w:rPr>
              <w:t xml:space="preserve"> </w:t>
            </w:r>
            <w:r w:rsidR="00624A50">
              <w:rPr>
                <w:sz w:val="24"/>
                <w:szCs w:val="24"/>
              </w:rPr>
              <w:t>14</w:t>
            </w:r>
            <w:r w:rsidR="007F3231" w:rsidRPr="00A61CD1">
              <w:rPr>
                <w:sz w:val="24"/>
                <w:szCs w:val="24"/>
              </w:rPr>
              <w:t xml:space="preserve"> час. 00 мин.</w:t>
            </w:r>
          </w:p>
          <w:p w:rsidR="003D602C" w:rsidRDefault="00450132" w:rsidP="00450132">
            <w:pPr>
              <w:pStyle w:val="1a"/>
              <w:ind w:firstLine="0"/>
              <w:rPr>
                <w:sz w:val="24"/>
                <w:szCs w:val="24"/>
                <w:highlight w:val="cyan"/>
              </w:rPr>
            </w:pPr>
            <w:r w:rsidRPr="00A61CD1">
              <w:rPr>
                <w:sz w:val="23"/>
                <w:szCs w:val="23"/>
              </w:rPr>
              <w:t xml:space="preserve">2)  по второму и последующим этапам при поступлении Заявок - не позднее 21 календарного дня </w:t>
            </w:r>
            <w:proofErr w:type="gramStart"/>
            <w:r w:rsidRPr="00A61CD1">
              <w:rPr>
                <w:sz w:val="23"/>
                <w:szCs w:val="23"/>
              </w:rPr>
              <w:t>с даты рассмотрения</w:t>
            </w:r>
            <w:proofErr w:type="gramEnd"/>
            <w:r w:rsidRPr="00A61CD1">
              <w:rPr>
                <w:sz w:val="23"/>
                <w:szCs w:val="23"/>
              </w:rPr>
              <w:t xml:space="preserve"> и сопоставления Заявок соответствующего этапа (пункт 8 Информационной карты)</w:t>
            </w:r>
          </w:p>
        </w:tc>
      </w:tr>
      <w:tr w:rsidR="00856650" w:rsidRPr="00F86FAA" w:rsidTr="008719DE">
        <w:tc>
          <w:tcPr>
            <w:tcW w:w="568" w:type="dxa"/>
          </w:tcPr>
          <w:p w:rsidR="00856650" w:rsidRPr="00F86FAA" w:rsidRDefault="00856650" w:rsidP="00E47C4C">
            <w:pPr>
              <w:pStyle w:val="1a"/>
              <w:ind w:left="-57" w:right="-108" w:firstLine="0"/>
              <w:rPr>
                <w:b/>
                <w:sz w:val="24"/>
                <w:szCs w:val="24"/>
              </w:rPr>
            </w:pPr>
            <w:r>
              <w:rPr>
                <w:b/>
                <w:sz w:val="24"/>
                <w:szCs w:val="24"/>
              </w:rPr>
              <w:t>10.</w:t>
            </w:r>
          </w:p>
        </w:tc>
        <w:tc>
          <w:tcPr>
            <w:tcW w:w="2551" w:type="dxa"/>
          </w:tcPr>
          <w:p w:rsidR="00856650" w:rsidRPr="00F86FAA" w:rsidRDefault="00856650" w:rsidP="007043AB">
            <w:pPr>
              <w:pStyle w:val="Default"/>
              <w:rPr>
                <w:b/>
                <w:color w:val="auto"/>
              </w:rPr>
            </w:pPr>
            <w:r>
              <w:rPr>
                <w:b/>
                <w:color w:val="auto"/>
              </w:rPr>
              <w:t>Количество лотов</w:t>
            </w:r>
          </w:p>
        </w:tc>
        <w:tc>
          <w:tcPr>
            <w:tcW w:w="7088" w:type="dxa"/>
          </w:tcPr>
          <w:p w:rsidR="003D602C" w:rsidRDefault="0045013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8719DE">
        <w:tc>
          <w:tcPr>
            <w:tcW w:w="568" w:type="dxa"/>
          </w:tcPr>
          <w:p w:rsidR="00856650" w:rsidRPr="00F86FAA" w:rsidRDefault="00856650" w:rsidP="00E47C4C">
            <w:pPr>
              <w:pStyle w:val="1a"/>
              <w:ind w:left="-57" w:right="-108" w:firstLine="0"/>
              <w:rPr>
                <w:b/>
                <w:sz w:val="24"/>
                <w:szCs w:val="24"/>
              </w:rPr>
            </w:pPr>
            <w:r>
              <w:rPr>
                <w:b/>
                <w:sz w:val="24"/>
                <w:szCs w:val="24"/>
              </w:rPr>
              <w:t>11.</w:t>
            </w:r>
          </w:p>
        </w:tc>
        <w:tc>
          <w:tcPr>
            <w:tcW w:w="2551" w:type="dxa"/>
          </w:tcPr>
          <w:p w:rsidR="00856650" w:rsidRPr="00F86FAA" w:rsidRDefault="00856650" w:rsidP="007043AB">
            <w:pPr>
              <w:pStyle w:val="Default"/>
              <w:rPr>
                <w:b/>
                <w:color w:val="auto"/>
              </w:rPr>
            </w:pPr>
            <w:r>
              <w:rPr>
                <w:b/>
                <w:color w:val="auto"/>
              </w:rPr>
              <w:t>Официальный язык</w:t>
            </w:r>
          </w:p>
        </w:tc>
        <w:tc>
          <w:tcPr>
            <w:tcW w:w="7088" w:type="dxa"/>
          </w:tcPr>
          <w:p w:rsidR="003D602C" w:rsidRPr="00450132" w:rsidRDefault="00450132">
            <w:pPr>
              <w:pStyle w:val="afd"/>
              <w:jc w:val="both"/>
              <w:rPr>
                <w:sz w:val="24"/>
                <w:szCs w:val="24"/>
              </w:rPr>
            </w:pPr>
            <w:r w:rsidRPr="0045013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8719DE">
        <w:tc>
          <w:tcPr>
            <w:tcW w:w="568" w:type="dxa"/>
          </w:tcPr>
          <w:p w:rsidR="00856650" w:rsidRPr="00F86FAA" w:rsidRDefault="00856650" w:rsidP="00E47C4C">
            <w:pPr>
              <w:pStyle w:val="1a"/>
              <w:ind w:left="-57" w:right="-108" w:firstLine="0"/>
              <w:rPr>
                <w:b/>
                <w:sz w:val="24"/>
                <w:szCs w:val="24"/>
              </w:rPr>
            </w:pPr>
            <w:r>
              <w:rPr>
                <w:b/>
                <w:sz w:val="24"/>
                <w:szCs w:val="24"/>
              </w:rPr>
              <w:t>12.</w:t>
            </w:r>
          </w:p>
        </w:tc>
        <w:tc>
          <w:tcPr>
            <w:tcW w:w="2551" w:type="dxa"/>
          </w:tcPr>
          <w:p w:rsidR="00856650" w:rsidRPr="00F86FAA" w:rsidRDefault="00856650" w:rsidP="00B62648">
            <w:pPr>
              <w:pStyle w:val="Default"/>
              <w:rPr>
                <w:b/>
                <w:color w:val="auto"/>
              </w:rPr>
            </w:pPr>
            <w:r>
              <w:rPr>
                <w:b/>
                <w:color w:val="auto"/>
              </w:rPr>
              <w:t>Валюта Размещения оферты</w:t>
            </w:r>
          </w:p>
        </w:tc>
        <w:tc>
          <w:tcPr>
            <w:tcW w:w="7088" w:type="dxa"/>
          </w:tcPr>
          <w:p w:rsidR="003D602C" w:rsidRDefault="0045013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8719DE">
        <w:tc>
          <w:tcPr>
            <w:tcW w:w="568" w:type="dxa"/>
          </w:tcPr>
          <w:p w:rsidR="007D6548" w:rsidRPr="00F86FAA" w:rsidRDefault="00856650" w:rsidP="00E47C4C">
            <w:pPr>
              <w:pStyle w:val="1a"/>
              <w:ind w:left="-57" w:right="-108" w:firstLine="0"/>
              <w:rPr>
                <w:b/>
                <w:sz w:val="24"/>
                <w:szCs w:val="24"/>
              </w:rPr>
            </w:pPr>
            <w:r>
              <w:rPr>
                <w:b/>
                <w:sz w:val="24"/>
                <w:szCs w:val="24"/>
              </w:rPr>
              <w:t>13.</w:t>
            </w:r>
          </w:p>
        </w:tc>
        <w:tc>
          <w:tcPr>
            <w:tcW w:w="2551"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088" w:type="dxa"/>
          </w:tcPr>
          <w:p w:rsidR="003D602C" w:rsidRDefault="00450132">
            <w:pPr>
              <w:pStyle w:val="1a"/>
              <w:ind w:firstLine="0"/>
              <w:rPr>
                <w:sz w:val="24"/>
                <w:szCs w:val="24"/>
              </w:rPr>
            </w:pPr>
            <w:r>
              <w:rPr>
                <w:sz w:val="24"/>
                <w:szCs w:val="24"/>
              </w:rPr>
              <w:t>Оплата каждой партии Товара производится Покупателем в течение 30 (тридцати) календарных дней с момента подписания Акта приемки Товара (по форме приложения №6 к Договору)</w:t>
            </w:r>
            <w:proofErr w:type="gramStart"/>
            <w:r>
              <w:rPr>
                <w:sz w:val="24"/>
                <w:szCs w:val="24"/>
              </w:rPr>
              <w:t xml:space="preserve"> ,</w:t>
            </w:r>
            <w:proofErr w:type="gramEnd"/>
            <w:r>
              <w:rPr>
                <w:sz w:val="24"/>
                <w:szCs w:val="24"/>
              </w:rPr>
              <w:t xml:space="preserve"> товарной накладной по форме ТОРГ 12 (по форме приложения №2 к Договору) и/или универсального передаточного документа (УПД)</w:t>
            </w:r>
          </w:p>
          <w:p w:rsidR="003D602C" w:rsidRDefault="003D602C">
            <w:pPr>
              <w:pStyle w:val="1a"/>
              <w:ind w:firstLine="0"/>
              <w:rPr>
                <w:sz w:val="24"/>
                <w:szCs w:val="24"/>
              </w:rPr>
            </w:pPr>
          </w:p>
        </w:tc>
      </w:tr>
      <w:tr w:rsidR="007D6548" w:rsidRPr="00F86FAA" w:rsidTr="008719DE">
        <w:tc>
          <w:tcPr>
            <w:tcW w:w="568" w:type="dxa"/>
          </w:tcPr>
          <w:p w:rsidR="007D6548" w:rsidRPr="00F86FAA" w:rsidRDefault="00357415" w:rsidP="00E47C4C">
            <w:pPr>
              <w:pStyle w:val="1a"/>
              <w:ind w:left="-57" w:right="-108" w:firstLine="0"/>
              <w:rPr>
                <w:b/>
                <w:sz w:val="24"/>
                <w:szCs w:val="24"/>
              </w:rPr>
            </w:pPr>
            <w:r>
              <w:rPr>
                <w:b/>
                <w:sz w:val="24"/>
                <w:szCs w:val="24"/>
              </w:rPr>
              <w:t>14.</w:t>
            </w:r>
          </w:p>
        </w:tc>
        <w:tc>
          <w:tcPr>
            <w:tcW w:w="2551"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w:t>
            </w:r>
            <w:r>
              <w:rPr>
                <w:b/>
              </w:rPr>
              <w:lastRenderedPageBreak/>
              <w:t>оказания услуг</w:t>
            </w:r>
          </w:p>
        </w:tc>
        <w:tc>
          <w:tcPr>
            <w:tcW w:w="7088" w:type="dxa"/>
          </w:tcPr>
          <w:p w:rsidR="003D602C" w:rsidRDefault="0045013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4.12.</w:t>
            </w:r>
            <w:r>
              <w:tab/>
              <w:t>Срок поставки Товара согласуется сторонами в Заявке на Товар</w:t>
            </w:r>
            <w:r w:rsidR="008719DE">
              <w:t>.</w:t>
            </w:r>
          </w:p>
          <w:p w:rsidR="003D602C" w:rsidRDefault="0045013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w:t>
            </w:r>
            <w:r>
              <w:rPr>
                <w:b/>
                <w:color w:val="auto"/>
              </w:rPr>
              <w:lastRenderedPageBreak/>
              <w:t xml:space="preserve">т.д.: </w:t>
            </w:r>
            <w:r>
              <w:t xml:space="preserve">Красноярский край, г. Красноярск, ул. Рязанская, д. 12, Контейнерный терминал </w:t>
            </w:r>
            <w:proofErr w:type="spellStart"/>
            <w:r>
              <w:t>Базаиха</w:t>
            </w:r>
            <w:proofErr w:type="spellEnd"/>
            <w:proofErr w:type="gramEnd"/>
          </w:p>
        </w:tc>
      </w:tr>
      <w:tr w:rsidR="007D6548" w:rsidRPr="00F86FAA" w:rsidTr="008719DE">
        <w:tc>
          <w:tcPr>
            <w:tcW w:w="568"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551"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088" w:type="dxa"/>
          </w:tcPr>
          <w:p w:rsidR="003D602C" w:rsidRDefault="0045013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8719DE">
        <w:tc>
          <w:tcPr>
            <w:tcW w:w="568" w:type="dxa"/>
          </w:tcPr>
          <w:p w:rsidR="00856650" w:rsidRPr="00F86FAA" w:rsidRDefault="00856650" w:rsidP="00E47C4C">
            <w:pPr>
              <w:pStyle w:val="1a"/>
              <w:ind w:left="-57" w:right="-108" w:firstLine="0"/>
              <w:rPr>
                <w:b/>
                <w:sz w:val="24"/>
                <w:szCs w:val="24"/>
              </w:rPr>
            </w:pPr>
            <w:r>
              <w:rPr>
                <w:b/>
                <w:sz w:val="24"/>
                <w:szCs w:val="24"/>
              </w:rPr>
              <w:t>16.</w:t>
            </w:r>
          </w:p>
        </w:tc>
        <w:tc>
          <w:tcPr>
            <w:tcW w:w="2551" w:type="dxa"/>
          </w:tcPr>
          <w:p w:rsidR="00856650" w:rsidRPr="00F86FAA" w:rsidRDefault="00F86E0C" w:rsidP="008035D3">
            <w:pPr>
              <w:pStyle w:val="Default"/>
              <w:rPr>
                <w:b/>
                <w:color w:val="auto"/>
              </w:rPr>
            </w:pPr>
            <w:r>
              <w:rPr>
                <w:b/>
                <w:color w:val="auto"/>
              </w:rPr>
              <w:t>Информация о товаре, работе, услуге</w:t>
            </w:r>
          </w:p>
        </w:tc>
        <w:tc>
          <w:tcPr>
            <w:tcW w:w="7088"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D602C" w:rsidRDefault="0045013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602C" w:rsidRDefault="00450132">
                  <w:pPr>
                    <w:snapToGrid w:val="0"/>
                    <w:rPr>
                      <w:sz w:val="22"/>
                      <w:szCs w:val="22"/>
                    </w:rPr>
                  </w:pPr>
                  <w:r>
                    <w:rPr>
                      <w:sz w:val="22"/>
                      <w:szCs w:val="22"/>
                    </w:rPr>
                    <w:t>25.93.11</w:t>
                  </w:r>
                </w:p>
              </w:tc>
              <w:tc>
                <w:tcPr>
                  <w:tcW w:w="1417" w:type="dxa"/>
                  <w:tcBorders>
                    <w:top w:val="single" w:sz="4" w:space="0" w:color="auto"/>
                    <w:left w:val="single" w:sz="4" w:space="0" w:color="auto"/>
                    <w:bottom w:val="single" w:sz="4" w:space="0" w:color="auto"/>
                    <w:right w:val="single" w:sz="4" w:space="0" w:color="auto"/>
                  </w:tcBorders>
                </w:tcPr>
                <w:p w:rsidR="003D602C" w:rsidRDefault="00450132">
                  <w:pPr>
                    <w:snapToGrid w:val="0"/>
                    <w:rPr>
                      <w:sz w:val="22"/>
                      <w:szCs w:val="22"/>
                    </w:rPr>
                  </w:pPr>
                  <w:r>
                    <w:rPr>
                      <w:sz w:val="22"/>
                      <w:szCs w:val="22"/>
                    </w:rPr>
                    <w:t>25.93</w:t>
                  </w:r>
                </w:p>
              </w:tc>
              <w:tc>
                <w:tcPr>
                  <w:tcW w:w="1134" w:type="dxa"/>
                  <w:tcBorders>
                    <w:top w:val="single" w:sz="4" w:space="0" w:color="auto"/>
                    <w:left w:val="single" w:sz="4" w:space="0" w:color="auto"/>
                    <w:bottom w:val="single" w:sz="4" w:space="0" w:color="auto"/>
                    <w:right w:val="single" w:sz="4" w:space="0" w:color="auto"/>
                  </w:tcBorders>
                </w:tcPr>
                <w:p w:rsidR="003D602C" w:rsidRDefault="0045013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602C" w:rsidRDefault="0045013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602C" w:rsidRDefault="00450132">
                  <w:pPr>
                    <w:snapToGrid w:val="0"/>
                    <w:rPr>
                      <w:sz w:val="22"/>
                      <w:szCs w:val="22"/>
                    </w:rPr>
                  </w:pPr>
                  <w:r>
                    <w:rPr>
                      <w:sz w:val="22"/>
                      <w:szCs w:val="22"/>
                    </w:rPr>
                    <w:t>399</w:t>
                  </w:r>
                </w:p>
              </w:tc>
            </w:tr>
          </w:tbl>
          <w:p w:rsidR="003D602C" w:rsidRDefault="003D602C"/>
        </w:tc>
      </w:tr>
      <w:tr w:rsidR="007D6548" w:rsidRPr="00F86FAA" w:rsidTr="008719DE">
        <w:tc>
          <w:tcPr>
            <w:tcW w:w="568" w:type="dxa"/>
          </w:tcPr>
          <w:p w:rsidR="007D6548" w:rsidRPr="00F86FAA" w:rsidRDefault="00357415" w:rsidP="00E47C4C">
            <w:pPr>
              <w:pStyle w:val="1a"/>
              <w:ind w:left="-57" w:right="-108"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088"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D602C" w:rsidRPr="00450132" w:rsidRDefault="00450132">
            <w:pPr>
              <w:pStyle w:val="aff6"/>
              <w:numPr>
                <w:ilvl w:val="1"/>
                <w:numId w:val="26"/>
              </w:numPr>
              <w:ind w:left="601" w:hanging="426"/>
              <w:jc w:val="both"/>
            </w:pPr>
            <w:r w:rsidRPr="0045013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D602C" w:rsidRPr="00450132" w:rsidRDefault="00450132">
            <w:pPr>
              <w:pStyle w:val="aff6"/>
              <w:numPr>
                <w:ilvl w:val="1"/>
                <w:numId w:val="26"/>
              </w:numPr>
              <w:ind w:left="601" w:hanging="426"/>
              <w:jc w:val="both"/>
            </w:pPr>
            <w:r w:rsidRPr="00450132">
              <w:t>отсутствие за последние три года просроченной задолженности перед ПАО «</w:t>
            </w:r>
            <w:proofErr w:type="spellStart"/>
            <w:r w:rsidRPr="00450132">
              <w:t>ТрансКонтейнер</w:t>
            </w:r>
            <w:proofErr w:type="spellEnd"/>
            <w:r w:rsidRPr="00450132">
              <w:t>», фактов невыполнения обязательств перед ПАО «</w:t>
            </w:r>
            <w:proofErr w:type="spellStart"/>
            <w:r w:rsidRPr="00450132">
              <w:t>ТрансКонтейнер</w:t>
            </w:r>
            <w:proofErr w:type="spellEnd"/>
            <w:r w:rsidRPr="00450132">
              <w:t>» и причинения вреда имуществу ПАО «</w:t>
            </w:r>
            <w:proofErr w:type="spellStart"/>
            <w:r w:rsidRPr="00450132">
              <w:t>ТрансКонтейнер</w:t>
            </w:r>
            <w:proofErr w:type="spellEnd"/>
            <w:r w:rsidRPr="00450132">
              <w:t>»;</w:t>
            </w:r>
          </w:p>
          <w:p w:rsidR="003D602C" w:rsidRPr="00450132" w:rsidRDefault="00450132">
            <w:pPr>
              <w:pStyle w:val="aff6"/>
              <w:numPr>
                <w:ilvl w:val="1"/>
                <w:numId w:val="26"/>
              </w:numPr>
              <w:ind w:left="601" w:hanging="426"/>
              <w:jc w:val="both"/>
            </w:pPr>
            <w:r w:rsidRPr="0045013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50132">
              <w:t>://</w:t>
            </w:r>
            <w:r>
              <w:rPr>
                <w:lang w:val="en-US"/>
              </w:rPr>
              <w:t>www</w:t>
            </w:r>
            <w:r w:rsidRPr="00450132">
              <w:t>.</w:t>
            </w:r>
            <w:proofErr w:type="spellStart"/>
            <w:r>
              <w:rPr>
                <w:lang w:val="en-US"/>
              </w:rPr>
              <w:t>nalog</w:t>
            </w:r>
            <w:proofErr w:type="spellEnd"/>
            <w:r w:rsidRPr="00450132">
              <w:t>.</w:t>
            </w:r>
            <w:proofErr w:type="spellStart"/>
            <w:r>
              <w:rPr>
                <w:lang w:val="en-US"/>
              </w:rPr>
              <w:t>ru</w:t>
            </w:r>
            <w:proofErr w:type="spellEnd"/>
            <w:r w:rsidRPr="00450132">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D602C" w:rsidRPr="00450132" w:rsidRDefault="00450132">
            <w:pPr>
              <w:pStyle w:val="aff6"/>
              <w:numPr>
                <w:ilvl w:val="1"/>
                <w:numId w:val="26"/>
              </w:numPr>
              <w:ind w:left="601" w:hanging="426"/>
              <w:jc w:val="both"/>
            </w:pPr>
            <w:r w:rsidRPr="0045013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D602C" w:rsidRPr="00450132" w:rsidRDefault="00450132">
            <w:pPr>
              <w:pStyle w:val="aff6"/>
              <w:numPr>
                <w:ilvl w:val="1"/>
                <w:numId w:val="26"/>
              </w:numPr>
              <w:ind w:left="601" w:hanging="426"/>
              <w:jc w:val="both"/>
            </w:pPr>
            <w:proofErr w:type="gramStart"/>
            <w:r w:rsidRPr="0045013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50132">
              <w:t>://</w:t>
            </w:r>
            <w:r>
              <w:rPr>
                <w:lang w:val="en-US"/>
              </w:rPr>
              <w:t>service</w:t>
            </w:r>
            <w:r w:rsidRPr="00450132">
              <w:t>.</w:t>
            </w:r>
            <w:proofErr w:type="spellStart"/>
            <w:r>
              <w:rPr>
                <w:lang w:val="en-US"/>
              </w:rPr>
              <w:t>nalog</w:t>
            </w:r>
            <w:proofErr w:type="spellEnd"/>
            <w:r w:rsidRPr="00450132">
              <w:t>.</w:t>
            </w:r>
            <w:proofErr w:type="spellStart"/>
            <w:r>
              <w:rPr>
                <w:lang w:val="en-US"/>
              </w:rPr>
              <w:t>ru</w:t>
            </w:r>
            <w:proofErr w:type="spellEnd"/>
            <w:r w:rsidRPr="00450132">
              <w:t>/</w:t>
            </w:r>
            <w:proofErr w:type="spellStart"/>
            <w:r>
              <w:rPr>
                <w:lang w:val="en-US"/>
              </w:rPr>
              <w:t>zd</w:t>
            </w:r>
            <w:proofErr w:type="spellEnd"/>
            <w:r w:rsidRPr="00450132">
              <w:t>.</w:t>
            </w:r>
            <w:r>
              <w:rPr>
                <w:lang w:val="en-US"/>
              </w:rPr>
              <w:t>do</w:t>
            </w:r>
            <w:r w:rsidRPr="00450132">
              <w:t>).</w:t>
            </w:r>
            <w:proofErr w:type="gramEnd"/>
            <w:r w:rsidRPr="0045013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450132">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50132">
              <w:t>://</w:t>
            </w:r>
            <w:r>
              <w:rPr>
                <w:lang w:val="en-US"/>
              </w:rPr>
              <w:t>service</w:t>
            </w:r>
            <w:r w:rsidRPr="00450132">
              <w:t>.</w:t>
            </w:r>
            <w:proofErr w:type="spellStart"/>
            <w:r>
              <w:rPr>
                <w:lang w:val="en-US"/>
              </w:rPr>
              <w:t>nalog</w:t>
            </w:r>
            <w:proofErr w:type="spellEnd"/>
            <w:r w:rsidRPr="00450132">
              <w:t>.</w:t>
            </w:r>
            <w:proofErr w:type="spellStart"/>
            <w:r>
              <w:rPr>
                <w:lang w:val="en-US"/>
              </w:rPr>
              <w:t>ru</w:t>
            </w:r>
            <w:proofErr w:type="spellEnd"/>
            <w:r w:rsidRPr="00450132">
              <w:t>/</w:t>
            </w:r>
            <w:proofErr w:type="spellStart"/>
            <w:r>
              <w:rPr>
                <w:lang w:val="en-US"/>
              </w:rPr>
              <w:t>zd</w:t>
            </w:r>
            <w:proofErr w:type="spellEnd"/>
            <w:r w:rsidRPr="00450132">
              <w:t>.</w:t>
            </w:r>
            <w:r>
              <w:rPr>
                <w:lang w:val="en-US"/>
              </w:rPr>
              <w:t>do</w:t>
            </w:r>
            <w:r w:rsidRPr="00450132">
              <w:t>);</w:t>
            </w:r>
          </w:p>
          <w:p w:rsidR="003D602C" w:rsidRPr="00450132" w:rsidRDefault="00450132">
            <w:pPr>
              <w:pStyle w:val="aff6"/>
              <w:numPr>
                <w:ilvl w:val="1"/>
                <w:numId w:val="26"/>
              </w:numPr>
              <w:ind w:left="601" w:hanging="426"/>
              <w:jc w:val="both"/>
            </w:pPr>
            <w:proofErr w:type="gramStart"/>
            <w:r w:rsidRPr="0045013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50132">
              <w:t>неприостановлении</w:t>
            </w:r>
            <w:proofErr w:type="spellEnd"/>
            <w:r w:rsidRPr="0045013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50132">
              <w:t>://</w:t>
            </w:r>
            <w:proofErr w:type="spellStart"/>
            <w:r>
              <w:rPr>
                <w:lang w:val="en-US"/>
              </w:rPr>
              <w:t>fssprus</w:t>
            </w:r>
            <w:proofErr w:type="spellEnd"/>
            <w:r w:rsidRPr="00450132">
              <w:t>.</w:t>
            </w:r>
            <w:proofErr w:type="spellStart"/>
            <w:r>
              <w:rPr>
                <w:lang w:val="en-US"/>
              </w:rPr>
              <w:t>ru</w:t>
            </w:r>
            <w:proofErr w:type="spellEnd"/>
            <w:r w:rsidRPr="00450132">
              <w:t>/</w:t>
            </w:r>
            <w:proofErr w:type="spellStart"/>
            <w:r>
              <w:rPr>
                <w:lang w:val="en-US"/>
              </w:rPr>
              <w:t>iss</w:t>
            </w:r>
            <w:proofErr w:type="spellEnd"/>
            <w:r w:rsidRPr="00450132">
              <w:t>/</w:t>
            </w:r>
            <w:proofErr w:type="spellStart"/>
            <w:r>
              <w:rPr>
                <w:lang w:val="en-US"/>
              </w:rPr>
              <w:t>ip</w:t>
            </w:r>
            <w:proofErr w:type="spellEnd"/>
            <w:r w:rsidRPr="00450132">
              <w:t>), а также информации в едином</w:t>
            </w:r>
            <w:proofErr w:type="gramEnd"/>
            <w:r w:rsidRPr="00450132">
              <w:t xml:space="preserve"> федеральном </w:t>
            </w:r>
            <w:proofErr w:type="gramStart"/>
            <w:r w:rsidRPr="00450132">
              <w:t>реестре</w:t>
            </w:r>
            <w:proofErr w:type="gramEnd"/>
            <w:r w:rsidRPr="0045013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50132">
              <w:t>://</w:t>
            </w:r>
            <w:r>
              <w:rPr>
                <w:lang w:val="en-US"/>
              </w:rPr>
              <w:t>www</w:t>
            </w:r>
            <w:r w:rsidRPr="00450132">
              <w:t>.</w:t>
            </w:r>
            <w:proofErr w:type="spellStart"/>
            <w:r>
              <w:rPr>
                <w:lang w:val="en-US"/>
              </w:rPr>
              <w:t>fedresurs</w:t>
            </w:r>
            <w:proofErr w:type="spellEnd"/>
            <w:r w:rsidRPr="00450132">
              <w:t>.</w:t>
            </w:r>
            <w:proofErr w:type="spellStart"/>
            <w:r>
              <w:rPr>
                <w:lang w:val="en-US"/>
              </w:rPr>
              <w:t>ru</w:t>
            </w:r>
            <w:proofErr w:type="spellEnd"/>
            <w:r w:rsidRPr="0045013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50132">
              <w:t>неприостановлении</w:t>
            </w:r>
            <w:proofErr w:type="spellEnd"/>
            <w:r w:rsidRPr="0045013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3D602C" w:rsidRPr="00450132" w:rsidRDefault="00450132">
            <w:pPr>
              <w:pStyle w:val="aff6"/>
              <w:numPr>
                <w:ilvl w:val="1"/>
                <w:numId w:val="26"/>
              </w:numPr>
              <w:ind w:left="601" w:hanging="426"/>
              <w:jc w:val="both"/>
            </w:pPr>
            <w:r w:rsidRPr="0045013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D602C" w:rsidRPr="00450132" w:rsidRDefault="00450132">
            <w:pPr>
              <w:pStyle w:val="aff6"/>
              <w:numPr>
                <w:ilvl w:val="1"/>
                <w:numId w:val="26"/>
              </w:numPr>
              <w:ind w:left="601" w:hanging="426"/>
              <w:jc w:val="both"/>
            </w:pPr>
            <w:proofErr w:type="gramStart"/>
            <w:r w:rsidRPr="00450132">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w:t>
            </w:r>
            <w:r w:rsidRPr="00450132">
              <w:lastRenderedPageBreak/>
              <w:t>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3D602C" w:rsidRPr="00450132" w:rsidRDefault="00450132">
            <w:pPr>
              <w:pStyle w:val="aff6"/>
              <w:numPr>
                <w:ilvl w:val="1"/>
                <w:numId w:val="26"/>
              </w:numPr>
              <w:ind w:left="601" w:hanging="426"/>
              <w:jc w:val="both"/>
            </w:pPr>
            <w:r w:rsidRPr="00450132">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3D602C" w:rsidRPr="00450132" w:rsidRDefault="00450132">
            <w:pPr>
              <w:pStyle w:val="aff6"/>
              <w:numPr>
                <w:ilvl w:val="1"/>
                <w:numId w:val="26"/>
              </w:numPr>
              <w:ind w:left="601" w:hanging="426"/>
              <w:jc w:val="both"/>
            </w:pPr>
            <w:proofErr w:type="gramStart"/>
            <w:r w:rsidRPr="0045013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450132">
              <w:t>ов</w:t>
            </w:r>
            <w:proofErr w:type="spellEnd"/>
            <w:r w:rsidRPr="00450132">
              <w:t>).</w:t>
            </w:r>
            <w:proofErr w:type="gramEnd"/>
          </w:p>
        </w:tc>
      </w:tr>
      <w:tr w:rsidR="00835CB1" w:rsidRPr="00F86FAA" w:rsidTr="008719DE">
        <w:tc>
          <w:tcPr>
            <w:tcW w:w="568"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088" w:type="dxa"/>
          </w:tcPr>
          <w:p w:rsidR="003D602C" w:rsidRDefault="00450132">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8719DE">
        <w:tc>
          <w:tcPr>
            <w:tcW w:w="568" w:type="dxa"/>
          </w:tcPr>
          <w:p w:rsidR="007D6548" w:rsidRPr="00F86FAA" w:rsidRDefault="00357415" w:rsidP="00E47C4C">
            <w:pPr>
              <w:pStyle w:val="1a"/>
              <w:ind w:left="-57" w:right="-108" w:firstLine="0"/>
              <w:rPr>
                <w:b/>
                <w:sz w:val="24"/>
                <w:szCs w:val="24"/>
              </w:rPr>
            </w:pPr>
            <w:r>
              <w:rPr>
                <w:b/>
                <w:sz w:val="24"/>
                <w:szCs w:val="24"/>
              </w:rPr>
              <w:t>19.</w:t>
            </w:r>
          </w:p>
        </w:tc>
        <w:tc>
          <w:tcPr>
            <w:tcW w:w="2551"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088"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8719DE">
        <w:tc>
          <w:tcPr>
            <w:tcW w:w="568" w:type="dxa"/>
          </w:tcPr>
          <w:p w:rsidR="00736D40" w:rsidRPr="00F86FAA" w:rsidRDefault="00835CB1" w:rsidP="00E47C4C">
            <w:pPr>
              <w:pStyle w:val="1a"/>
              <w:ind w:left="-57" w:right="-108"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088"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3D602C" w:rsidRDefault="00450132">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D602C" w:rsidRDefault="0045013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3D602C" w:rsidRDefault="003D602C">
                  <w:pPr>
                    <w:pStyle w:val="-3"/>
                    <w:tabs>
                      <w:tab w:val="clear" w:pos="1985"/>
                    </w:tabs>
                    <w:suppressAutoHyphens/>
                    <w:rPr>
                      <w:sz w:val="24"/>
                    </w:rPr>
                  </w:pPr>
                </w:p>
              </w:tc>
            </w:tr>
            <w:tr w:rsidR="00B244F0" w:rsidRPr="000D7A81" w:rsidTr="00FC5445">
              <w:tc>
                <w:tcPr>
                  <w:tcW w:w="6974" w:type="dxa"/>
                </w:tcPr>
                <w:p w:rsidR="003D602C" w:rsidRDefault="00450132">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3D602C" w:rsidRDefault="003D602C">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8719DE">
        <w:tc>
          <w:tcPr>
            <w:tcW w:w="568"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7088" w:type="dxa"/>
          </w:tcPr>
          <w:p w:rsidR="003D602C" w:rsidRDefault="00450132">
            <w:pPr>
              <w:pStyle w:val="1a"/>
              <w:ind w:firstLine="0"/>
              <w:rPr>
                <w:sz w:val="24"/>
                <w:szCs w:val="24"/>
              </w:rPr>
            </w:pPr>
            <w:r>
              <w:rPr>
                <w:sz w:val="24"/>
                <w:szCs w:val="24"/>
              </w:rPr>
              <w:t>Допускается</w:t>
            </w:r>
          </w:p>
        </w:tc>
      </w:tr>
      <w:tr w:rsidR="001356F1" w:rsidRPr="00F86FAA" w:rsidTr="008719DE">
        <w:tc>
          <w:tcPr>
            <w:tcW w:w="568" w:type="dxa"/>
          </w:tcPr>
          <w:p w:rsidR="001356F1" w:rsidRPr="00F86FAA" w:rsidRDefault="001356F1" w:rsidP="00E47C4C">
            <w:pPr>
              <w:pStyle w:val="1a"/>
              <w:ind w:left="-57" w:right="-108"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088" w:type="dxa"/>
          </w:tcPr>
          <w:p w:rsidR="003D602C" w:rsidRDefault="0045013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8719DE">
        <w:tc>
          <w:tcPr>
            <w:tcW w:w="568" w:type="dxa"/>
          </w:tcPr>
          <w:p w:rsidR="00DF6AE3" w:rsidRPr="00F86FAA" w:rsidRDefault="00A856EA" w:rsidP="00E47C4C">
            <w:pPr>
              <w:pStyle w:val="1a"/>
              <w:ind w:left="-57" w:right="-108"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7088" w:type="dxa"/>
          </w:tcPr>
          <w:p w:rsidR="003D602C" w:rsidRDefault="003D602C">
            <w:pPr>
              <w:pStyle w:val="1a"/>
              <w:ind w:firstLine="0"/>
              <w:rPr>
                <w:sz w:val="24"/>
                <w:szCs w:val="24"/>
              </w:rPr>
            </w:pPr>
          </w:p>
          <w:p w:rsidR="003D602C" w:rsidRDefault="003D602C">
            <w:pPr>
              <w:pStyle w:val="1a"/>
              <w:ind w:firstLine="0"/>
              <w:rPr>
                <w:sz w:val="24"/>
                <w:szCs w:val="24"/>
              </w:rPr>
            </w:pPr>
          </w:p>
          <w:p w:rsidR="003D602C" w:rsidRDefault="00450132">
            <w:pPr>
              <w:pStyle w:val="1a"/>
              <w:ind w:firstLine="0"/>
              <w:rPr>
                <w:sz w:val="24"/>
                <w:szCs w:val="24"/>
              </w:rPr>
            </w:pPr>
            <w:r>
              <w:rPr>
                <w:sz w:val="24"/>
                <w:szCs w:val="24"/>
              </w:rPr>
              <w:t>Не предусмотрено.</w:t>
            </w:r>
          </w:p>
          <w:p w:rsidR="003D602C" w:rsidRDefault="003D602C">
            <w:pPr>
              <w:pStyle w:val="1a"/>
              <w:ind w:firstLine="397"/>
              <w:rPr>
                <w:sz w:val="24"/>
                <w:szCs w:val="24"/>
              </w:rPr>
            </w:pPr>
          </w:p>
        </w:tc>
      </w:tr>
      <w:tr w:rsidR="004745C7" w:rsidRPr="00F86FAA" w:rsidTr="008719DE">
        <w:tc>
          <w:tcPr>
            <w:tcW w:w="568" w:type="dxa"/>
          </w:tcPr>
          <w:p w:rsidR="004745C7" w:rsidRPr="00F86FAA" w:rsidRDefault="004745C7" w:rsidP="00E47C4C">
            <w:pPr>
              <w:pStyle w:val="1a"/>
              <w:ind w:left="-57" w:right="-108"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7088" w:type="dxa"/>
          </w:tcPr>
          <w:p w:rsidR="003D602C" w:rsidRDefault="003D602C">
            <w:pPr>
              <w:jc w:val="both"/>
              <w:rPr>
                <w:rFonts w:eastAsia="Arial"/>
              </w:rPr>
            </w:pPr>
          </w:p>
          <w:p w:rsidR="003D602C" w:rsidRDefault="003D602C">
            <w:pPr>
              <w:jc w:val="both"/>
              <w:rPr>
                <w:rFonts w:eastAsia="Arial"/>
              </w:rPr>
            </w:pPr>
          </w:p>
          <w:p w:rsidR="003D602C" w:rsidRDefault="00450132">
            <w:pPr>
              <w:jc w:val="both"/>
              <w:rPr>
                <w:rFonts w:eastAsia="Arial"/>
              </w:rPr>
            </w:pPr>
            <w:r>
              <w:rPr>
                <w:rFonts w:eastAsia="Arial"/>
              </w:rPr>
              <w:t>Не предусмотрено.</w:t>
            </w:r>
          </w:p>
          <w:p w:rsidR="003D602C" w:rsidRDefault="003D602C">
            <w:pPr>
              <w:ind w:firstLine="720"/>
              <w:jc w:val="both"/>
              <w:rPr>
                <w:rFonts w:eastAsia="Arial"/>
              </w:rPr>
            </w:pPr>
          </w:p>
        </w:tc>
      </w:tr>
      <w:tr w:rsidR="00E961FF" w:rsidRPr="004A2CA8" w:rsidTr="008719DE">
        <w:tc>
          <w:tcPr>
            <w:tcW w:w="568" w:type="dxa"/>
          </w:tcPr>
          <w:p w:rsidR="00E961FF" w:rsidRPr="004A2CA8" w:rsidRDefault="00E961FF" w:rsidP="00E47C4C">
            <w:pPr>
              <w:pStyle w:val="1a"/>
              <w:ind w:left="-57" w:right="-108" w:firstLine="0"/>
              <w:rPr>
                <w:b/>
                <w:sz w:val="24"/>
                <w:szCs w:val="24"/>
              </w:rPr>
            </w:pPr>
            <w:r>
              <w:rPr>
                <w:b/>
                <w:sz w:val="24"/>
                <w:szCs w:val="24"/>
              </w:rPr>
              <w:t>25.</w:t>
            </w:r>
          </w:p>
        </w:tc>
        <w:tc>
          <w:tcPr>
            <w:tcW w:w="2551" w:type="dxa"/>
          </w:tcPr>
          <w:p w:rsidR="00E961FF" w:rsidRPr="004A2CA8" w:rsidRDefault="00E961FF" w:rsidP="00AD2CB8">
            <w:pPr>
              <w:pStyle w:val="Default"/>
              <w:rPr>
                <w:b/>
                <w:color w:val="auto"/>
              </w:rPr>
            </w:pPr>
            <w:r>
              <w:rPr>
                <w:b/>
              </w:rPr>
              <w:t>Срок заключения договора</w:t>
            </w:r>
          </w:p>
        </w:tc>
        <w:tc>
          <w:tcPr>
            <w:tcW w:w="7088"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8719DE">
        <w:tc>
          <w:tcPr>
            <w:tcW w:w="568" w:type="dxa"/>
          </w:tcPr>
          <w:p w:rsidR="005D5B59" w:rsidRPr="004A2CA8" w:rsidRDefault="005D5B59" w:rsidP="00E47C4C">
            <w:pPr>
              <w:pStyle w:val="1a"/>
              <w:ind w:left="-57" w:right="-108" w:firstLine="0"/>
              <w:rPr>
                <w:b/>
                <w:sz w:val="24"/>
                <w:szCs w:val="24"/>
              </w:rPr>
            </w:pPr>
            <w:r>
              <w:rPr>
                <w:b/>
                <w:sz w:val="24"/>
                <w:szCs w:val="24"/>
              </w:rPr>
              <w:t>26.</w:t>
            </w:r>
          </w:p>
        </w:tc>
        <w:tc>
          <w:tcPr>
            <w:tcW w:w="2551" w:type="dxa"/>
          </w:tcPr>
          <w:p w:rsidR="005D5B59" w:rsidRPr="004A2CA8" w:rsidRDefault="00971A21" w:rsidP="00AD2CB8">
            <w:pPr>
              <w:pStyle w:val="Default"/>
              <w:rPr>
                <w:b/>
              </w:rPr>
            </w:pPr>
            <w:r>
              <w:rPr>
                <w:b/>
              </w:rPr>
              <w:t>Срок действия договора</w:t>
            </w:r>
          </w:p>
        </w:tc>
        <w:tc>
          <w:tcPr>
            <w:tcW w:w="7088" w:type="dxa"/>
          </w:tcPr>
          <w:p w:rsidR="003D602C" w:rsidRDefault="00450132">
            <w:pPr>
              <w:pStyle w:val="1a"/>
              <w:ind w:firstLine="0"/>
              <w:rPr>
                <w:sz w:val="24"/>
                <w:szCs w:val="24"/>
              </w:rPr>
            </w:pPr>
            <w:r>
              <w:rPr>
                <w:sz w:val="24"/>
                <w:szCs w:val="24"/>
              </w:rPr>
              <w:t>до «31» декабря 2024,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D602C" w:rsidRDefault="0045013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6"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602C" w:rsidRDefault="0045013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602C" w:rsidRDefault="0045013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3D602C" w:rsidRDefault="003D602C">
      <w:pPr>
        <w:pStyle w:val="1a"/>
        <w:ind w:firstLine="0"/>
        <w:jc w:val="right"/>
        <w:outlineLvl w:val="0"/>
        <w:rPr>
          <w:szCs w:val="28"/>
        </w:rPr>
      </w:pPr>
      <w:r>
        <w:t>Приложение</w:t>
      </w:r>
      <w:r>
        <w:rPr>
          <w:rFonts w:eastAsia="MS Mincho"/>
          <w:szCs w:val="28"/>
        </w:rPr>
        <w:t xml:space="preserve"> № </w:t>
      </w:r>
      <w:r>
        <w:t>3</w:t>
      </w:r>
    </w:p>
    <w:p w:rsidR="003D602C" w:rsidRPr="008522E8" w:rsidRDefault="003D602C" w:rsidP="00C10125">
      <w:pPr>
        <w:pStyle w:val="af8"/>
        <w:ind w:firstLine="0"/>
        <w:jc w:val="right"/>
        <w:rPr>
          <w:rFonts w:eastAsia="Times New Roman"/>
          <w:sz w:val="32"/>
          <w:szCs w:val="28"/>
        </w:rPr>
      </w:pPr>
      <w:r>
        <w:rPr>
          <w:sz w:val="28"/>
        </w:rPr>
        <w:t>к документации о закупке</w:t>
      </w:r>
    </w:p>
    <w:p w:rsidR="003D602C" w:rsidRDefault="003D602C" w:rsidP="00C10125">
      <w:pPr>
        <w:pStyle w:val="af8"/>
        <w:ind w:firstLine="0"/>
        <w:jc w:val="left"/>
        <w:rPr>
          <w:rFonts w:eastAsia="Times New Roman"/>
          <w:sz w:val="28"/>
          <w:szCs w:val="28"/>
        </w:rPr>
      </w:pPr>
    </w:p>
    <w:p w:rsidR="003D602C" w:rsidRPr="004A16D1" w:rsidRDefault="003D602C" w:rsidP="00450132">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3D602C" w:rsidRPr="004A16D1" w:rsidRDefault="003D602C" w:rsidP="00450132"/>
    <w:p w:rsidR="003D602C" w:rsidRPr="004A16D1" w:rsidRDefault="003D602C" w:rsidP="00450132">
      <w:pPr>
        <w:rPr>
          <w:sz w:val="16"/>
          <w:szCs w:val="16"/>
        </w:rPr>
      </w:pPr>
    </w:p>
    <w:p w:rsidR="003D602C" w:rsidRDefault="003D602C" w:rsidP="00450132">
      <w:pPr>
        <w:rPr>
          <w:sz w:val="28"/>
          <w:szCs w:val="28"/>
        </w:rPr>
      </w:pPr>
      <w:r>
        <w:rPr>
          <w:sz w:val="28"/>
          <w:szCs w:val="28"/>
        </w:rPr>
        <w:t xml:space="preserve"> «____» ___________ 20_ г.                                Процедура Размещения оферты </w:t>
      </w:r>
    </w:p>
    <w:p w:rsidR="003D602C" w:rsidRPr="004A16D1" w:rsidRDefault="003D602C" w:rsidP="00450132">
      <w:pPr>
        <w:jc w:val="right"/>
        <w:rPr>
          <w:sz w:val="28"/>
        </w:rPr>
      </w:pPr>
      <w:r>
        <w:rPr>
          <w:sz w:val="28"/>
          <w:szCs w:val="28"/>
        </w:rPr>
        <w:t>№ РО</w:t>
      </w:r>
      <w:proofErr w:type="gramStart"/>
      <w:r>
        <w:rPr>
          <w:sz w:val="28"/>
          <w:szCs w:val="28"/>
        </w:rPr>
        <w:t>-___-__________________</w:t>
      </w:r>
      <w:proofErr w:type="gramEnd"/>
    </w:p>
    <w:p w:rsidR="003D602C" w:rsidRPr="004A16D1" w:rsidRDefault="003D602C" w:rsidP="00450132">
      <w:pPr>
        <w:rPr>
          <w:sz w:val="28"/>
          <w:szCs w:val="28"/>
        </w:rPr>
      </w:pPr>
      <w:r>
        <w:rPr>
          <w:sz w:val="28"/>
          <w:szCs w:val="28"/>
        </w:rPr>
        <w:t>_________________________________________________________________</w:t>
      </w:r>
    </w:p>
    <w:p w:rsidR="003D602C" w:rsidRPr="004A16D1" w:rsidRDefault="003D602C" w:rsidP="00450132">
      <w:pPr>
        <w:ind w:firstLine="3"/>
        <w:jc w:val="center"/>
        <w:rPr>
          <w:bCs/>
          <w:i/>
        </w:rPr>
      </w:pPr>
      <w:r>
        <w:rPr>
          <w:bCs/>
          <w:i/>
        </w:rPr>
        <w:t>(Полное наименование п</w:t>
      </w:r>
      <w:r>
        <w:rPr>
          <w:i/>
        </w:rPr>
        <w:t>ретендента</w:t>
      </w:r>
      <w:r>
        <w:rPr>
          <w:bCs/>
          <w:i/>
        </w:rPr>
        <w:t>)</w:t>
      </w:r>
    </w:p>
    <w:p w:rsidR="003D602C" w:rsidRPr="004A16D1" w:rsidRDefault="003D602C" w:rsidP="00450132">
      <w:pPr>
        <w:ind w:firstLine="708"/>
        <w:rPr>
          <w:sz w:val="10"/>
          <w:szCs w:val="10"/>
        </w:rPr>
      </w:pPr>
    </w:p>
    <w:p w:rsidR="003D602C" w:rsidRPr="0039115E" w:rsidRDefault="003D602C" w:rsidP="00450132">
      <w:pPr>
        <w:pStyle w:val="aff6"/>
        <w:tabs>
          <w:tab w:val="left" w:pos="1134"/>
        </w:tabs>
        <w:suppressAutoHyphens w:val="0"/>
        <w:ind w:left="3"/>
        <w:contextualSpacing/>
        <w:jc w:val="both"/>
        <w:textAlignment w:val="baseline"/>
      </w:pPr>
      <w:r>
        <w:rPr>
          <w:i/>
          <w:sz w:val="28"/>
          <w:u w:val="single"/>
        </w:rPr>
        <w:t>(полное наименование претендента)</w:t>
      </w:r>
      <w:r>
        <w:rPr>
          <w:sz w:val="28"/>
        </w:rPr>
        <w:t xml:space="preserve"> принимает на себя обязательство поставлять запасные части </w:t>
      </w:r>
      <w:r>
        <w:rPr>
          <w:color w:val="000000"/>
        </w:rPr>
        <w:t>для кранов козловых</w:t>
      </w:r>
      <w:r>
        <w:rPr>
          <w:sz w:val="28"/>
          <w:szCs w:val="28"/>
        </w:rPr>
        <w:t xml:space="preserve">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У1</w:t>
      </w:r>
      <w:r>
        <w:rPr>
          <w:color w:val="000000"/>
        </w:rPr>
        <w:t xml:space="preserve"> для нужд филиала ПАО «</w:t>
      </w:r>
      <w:proofErr w:type="spellStart"/>
      <w:r>
        <w:rPr>
          <w:color w:val="000000"/>
        </w:rPr>
        <w:t>ТрансКонтейнер</w:t>
      </w:r>
      <w:proofErr w:type="spellEnd"/>
      <w:r>
        <w:rPr>
          <w:color w:val="000000"/>
        </w:rPr>
        <w:t>» на Красноярской железной дороге</w:t>
      </w:r>
      <w:r>
        <w:t xml:space="preserve"> по заявкам Заказчика для следующей техники:</w:t>
      </w:r>
    </w:p>
    <w:p w:rsidR="003D602C" w:rsidRPr="004A16D1" w:rsidRDefault="003D602C" w:rsidP="00450132">
      <w:pPr>
        <w:pStyle w:val="aff9"/>
        <w:ind w:left="851"/>
        <w:jc w:val="both"/>
        <w:rPr>
          <w:rFonts w:ascii="Times New Roman" w:eastAsia="Times New Roman" w:hAnsi="Times New Roman"/>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3D602C" w:rsidRPr="004A16D1" w:rsidTr="00450132">
        <w:trPr>
          <w:jc w:val="center"/>
        </w:trPr>
        <w:tc>
          <w:tcPr>
            <w:tcW w:w="780" w:type="dxa"/>
            <w:vAlign w:val="center"/>
          </w:tcPr>
          <w:p w:rsidR="003D602C" w:rsidRPr="004A16D1"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3D602C" w:rsidRPr="004A16D1" w:rsidRDefault="003D602C" w:rsidP="00450132">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vAlign w:val="center"/>
          </w:tcPr>
          <w:p w:rsidR="003D602C" w:rsidRPr="004A16D1"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крана</w:t>
            </w:r>
            <w:r>
              <w:rPr>
                <w:rStyle w:val="af6"/>
                <w:rFonts w:ascii="Times New Roman" w:eastAsia="Times New Roman" w:hAnsi="Times New Roman"/>
                <w:sz w:val="28"/>
                <w:szCs w:val="10"/>
              </w:rPr>
              <w:footnoteReference w:id="2"/>
            </w:r>
          </w:p>
        </w:tc>
        <w:tc>
          <w:tcPr>
            <w:tcW w:w="5587" w:type="dxa"/>
            <w:vAlign w:val="center"/>
          </w:tcPr>
          <w:p w:rsidR="003D602C" w:rsidRPr="004A16D1" w:rsidRDefault="003D602C" w:rsidP="00450132">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3D602C" w:rsidRPr="004A16D1" w:rsidTr="00450132">
        <w:trPr>
          <w:jc w:val="center"/>
        </w:trPr>
        <w:tc>
          <w:tcPr>
            <w:tcW w:w="780" w:type="dxa"/>
          </w:tcPr>
          <w:p w:rsidR="003D602C" w:rsidRPr="004A16D1" w:rsidRDefault="003D602C" w:rsidP="00450132">
            <w:pPr>
              <w:pStyle w:val="aff9"/>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3D602C" w:rsidRPr="004A16D1" w:rsidRDefault="003D602C" w:rsidP="00450132">
            <w:pPr>
              <w:pStyle w:val="aff9"/>
              <w:jc w:val="both"/>
              <w:rPr>
                <w:rFonts w:ascii="Times New Roman" w:eastAsia="Times New Roman" w:hAnsi="Times New Roman"/>
                <w:sz w:val="20"/>
                <w:szCs w:val="10"/>
              </w:rPr>
            </w:pPr>
          </w:p>
        </w:tc>
        <w:tc>
          <w:tcPr>
            <w:tcW w:w="5587" w:type="dxa"/>
          </w:tcPr>
          <w:p w:rsidR="003D602C" w:rsidRPr="004A16D1" w:rsidRDefault="003D602C" w:rsidP="00450132">
            <w:pPr>
              <w:pStyle w:val="aff9"/>
              <w:jc w:val="both"/>
              <w:rPr>
                <w:rFonts w:ascii="Times New Roman" w:eastAsia="Times New Roman" w:hAnsi="Times New Roman"/>
                <w:sz w:val="20"/>
                <w:szCs w:val="10"/>
              </w:rPr>
            </w:pPr>
          </w:p>
        </w:tc>
      </w:tr>
      <w:tr w:rsidR="003D602C" w:rsidRPr="004A16D1" w:rsidTr="00450132">
        <w:trPr>
          <w:jc w:val="center"/>
        </w:trPr>
        <w:tc>
          <w:tcPr>
            <w:tcW w:w="780" w:type="dxa"/>
          </w:tcPr>
          <w:p w:rsidR="003D602C" w:rsidRPr="004A16D1" w:rsidRDefault="003D602C" w:rsidP="00450132">
            <w:pPr>
              <w:pStyle w:val="aff9"/>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3D602C" w:rsidRPr="004A16D1" w:rsidRDefault="003D602C" w:rsidP="00450132">
            <w:pPr>
              <w:pStyle w:val="aff9"/>
              <w:jc w:val="both"/>
              <w:rPr>
                <w:rFonts w:ascii="Times New Roman" w:eastAsia="Times New Roman" w:hAnsi="Times New Roman"/>
                <w:sz w:val="20"/>
                <w:szCs w:val="10"/>
              </w:rPr>
            </w:pPr>
          </w:p>
        </w:tc>
        <w:tc>
          <w:tcPr>
            <w:tcW w:w="5587" w:type="dxa"/>
          </w:tcPr>
          <w:p w:rsidR="003D602C" w:rsidRPr="004A16D1" w:rsidRDefault="003D602C" w:rsidP="00450132">
            <w:pPr>
              <w:pStyle w:val="aff9"/>
              <w:jc w:val="both"/>
              <w:rPr>
                <w:rFonts w:ascii="Times New Roman" w:eastAsia="Times New Roman" w:hAnsi="Times New Roman"/>
                <w:sz w:val="20"/>
                <w:szCs w:val="10"/>
              </w:rPr>
            </w:pPr>
          </w:p>
        </w:tc>
      </w:tr>
      <w:tr w:rsidR="003D602C" w:rsidRPr="004A16D1" w:rsidTr="00450132">
        <w:trPr>
          <w:jc w:val="center"/>
        </w:trPr>
        <w:tc>
          <w:tcPr>
            <w:tcW w:w="780" w:type="dxa"/>
          </w:tcPr>
          <w:p w:rsidR="003D602C" w:rsidRPr="004A16D1" w:rsidRDefault="003D602C" w:rsidP="00450132">
            <w:pPr>
              <w:pStyle w:val="aff9"/>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3D602C" w:rsidRPr="004A16D1" w:rsidRDefault="003D602C" w:rsidP="00450132">
            <w:pPr>
              <w:pStyle w:val="aff9"/>
              <w:jc w:val="both"/>
              <w:rPr>
                <w:rFonts w:ascii="Times New Roman" w:eastAsia="Times New Roman" w:hAnsi="Times New Roman"/>
                <w:sz w:val="20"/>
                <w:szCs w:val="10"/>
              </w:rPr>
            </w:pPr>
          </w:p>
        </w:tc>
        <w:tc>
          <w:tcPr>
            <w:tcW w:w="5587" w:type="dxa"/>
          </w:tcPr>
          <w:p w:rsidR="003D602C" w:rsidRPr="004A16D1" w:rsidRDefault="003D602C" w:rsidP="00450132">
            <w:pPr>
              <w:pStyle w:val="aff9"/>
              <w:jc w:val="both"/>
              <w:rPr>
                <w:rFonts w:ascii="Times New Roman" w:eastAsia="Times New Roman" w:hAnsi="Times New Roman"/>
                <w:sz w:val="20"/>
                <w:szCs w:val="10"/>
              </w:rPr>
            </w:pPr>
          </w:p>
        </w:tc>
      </w:tr>
    </w:tbl>
    <w:p w:rsidR="003D602C" w:rsidRPr="004A16D1" w:rsidRDefault="003D602C" w:rsidP="00450132">
      <w:pPr>
        <w:pStyle w:val="aff9"/>
        <w:ind w:firstLine="709"/>
        <w:jc w:val="both"/>
        <w:rPr>
          <w:rFonts w:ascii="Times New Roman" w:eastAsia="Times New Roman" w:hAnsi="Times New Roman"/>
          <w:sz w:val="10"/>
          <w:szCs w:val="10"/>
        </w:rPr>
      </w:pPr>
    </w:p>
    <w:p w:rsidR="003D602C" w:rsidRPr="0039115E" w:rsidRDefault="003D602C" w:rsidP="00450132">
      <w:pPr>
        <w:pStyle w:val="afb"/>
        <w:ind w:left="709" w:firstLine="0"/>
        <w:jc w:val="both"/>
        <w:rPr>
          <w:sz w:val="24"/>
          <w:szCs w:val="24"/>
        </w:rPr>
      </w:pPr>
    </w:p>
    <w:p w:rsidR="003D602C" w:rsidRPr="00315738" w:rsidRDefault="003D602C" w:rsidP="003D602C">
      <w:pPr>
        <w:pStyle w:val="1a"/>
        <w:numPr>
          <w:ilvl w:val="0"/>
          <w:numId w:val="58"/>
        </w:numPr>
        <w:ind w:left="0" w:firstLine="851"/>
        <w:contextualSpacing/>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3D602C" w:rsidRPr="00315738" w:rsidRDefault="003D602C" w:rsidP="00450132">
      <w:pPr>
        <w:pStyle w:val="1a"/>
        <w:ind w:firstLine="851"/>
        <w:contextualSpacing/>
        <w:rPr>
          <w:sz w:val="24"/>
          <w:szCs w:val="24"/>
        </w:rPr>
      </w:pPr>
      <w:r>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4"/>
          <w:szCs w:val="24"/>
        </w:rPr>
        <w:t>согласны</w:t>
      </w:r>
      <w:r>
        <w:rPr>
          <w:sz w:val="24"/>
          <w:szCs w:val="24"/>
        </w:rPr>
        <w:t>.</w:t>
      </w:r>
    </w:p>
    <w:p w:rsidR="003D602C" w:rsidRPr="00A60717" w:rsidRDefault="003D602C" w:rsidP="003D602C">
      <w:pPr>
        <w:pStyle w:val="aff6"/>
        <w:numPr>
          <w:ilvl w:val="0"/>
          <w:numId w:val="58"/>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3D602C" w:rsidRPr="00A60717" w:rsidRDefault="003D602C" w:rsidP="00450132">
      <w:pPr>
        <w:pStyle w:val="aff6"/>
        <w:ind w:left="0" w:firstLine="851"/>
        <w:jc w:val="both"/>
      </w:pPr>
      <w:r>
        <w:t>- товарная накладная формы ТОРГ-12;</w:t>
      </w:r>
    </w:p>
    <w:p w:rsidR="003D602C" w:rsidRPr="00A60717" w:rsidRDefault="003D602C" w:rsidP="00450132">
      <w:pPr>
        <w:pStyle w:val="aff6"/>
        <w:ind w:left="0" w:firstLine="851"/>
        <w:jc w:val="both"/>
      </w:pPr>
      <w:r>
        <w:t>- универсальный передаточный документ (УПД);</w:t>
      </w:r>
    </w:p>
    <w:p w:rsidR="003D602C" w:rsidRPr="00A60717" w:rsidRDefault="003D602C" w:rsidP="00450132">
      <w:pPr>
        <w:pStyle w:val="aff6"/>
        <w:ind w:left="0" w:firstLine="851"/>
        <w:jc w:val="both"/>
      </w:pPr>
      <w:r>
        <w:t>- счет-фактура;</w:t>
      </w:r>
    </w:p>
    <w:p w:rsidR="003D602C" w:rsidRPr="00A60717" w:rsidRDefault="003D602C" w:rsidP="00450132">
      <w:pPr>
        <w:pStyle w:val="aff6"/>
        <w:ind w:left="0" w:firstLine="851"/>
        <w:rPr>
          <w:i/>
        </w:rPr>
      </w:pPr>
      <w:r>
        <w:t>- корректировочный документ/</w:t>
      </w:r>
      <w:proofErr w:type="gramStart"/>
      <w:r>
        <w:t>корректировочная</w:t>
      </w:r>
      <w:proofErr w:type="gramEnd"/>
      <w:r>
        <w:t xml:space="preserve"> счет-фактура</w:t>
      </w:r>
    </w:p>
    <w:p w:rsidR="003D602C" w:rsidRPr="00A60717" w:rsidRDefault="003D602C" w:rsidP="003D602C">
      <w:pPr>
        <w:pStyle w:val="aff6"/>
        <w:numPr>
          <w:ilvl w:val="0"/>
          <w:numId w:val="58"/>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3D602C" w:rsidRPr="00A60717" w:rsidRDefault="003D602C" w:rsidP="003D602C">
      <w:pPr>
        <w:pStyle w:val="aff6"/>
        <w:numPr>
          <w:ilvl w:val="0"/>
          <w:numId w:val="58"/>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3D602C" w:rsidRPr="00A60717" w:rsidRDefault="003D602C" w:rsidP="003D602C">
      <w:pPr>
        <w:pStyle w:val="aff6"/>
        <w:numPr>
          <w:ilvl w:val="0"/>
          <w:numId w:val="58"/>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w:t>
      </w:r>
      <w:r>
        <w:lastRenderedPageBreak/>
        <w:t>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3D602C" w:rsidRPr="00A60717" w:rsidRDefault="003D602C" w:rsidP="003D602C">
      <w:pPr>
        <w:pStyle w:val="aff6"/>
        <w:numPr>
          <w:ilvl w:val="0"/>
          <w:numId w:val="58"/>
        </w:numPr>
        <w:ind w:left="0" w:firstLine="851"/>
        <w:contextualSpacing/>
        <w:jc w:val="both"/>
      </w:pPr>
      <w:r>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3D602C" w:rsidRPr="00A60717" w:rsidRDefault="003D602C" w:rsidP="00450132">
      <w:pPr>
        <w:pStyle w:val="aff6"/>
        <w:ind w:left="1211"/>
        <w:jc w:val="both"/>
      </w:pPr>
    </w:p>
    <w:p w:rsidR="003D602C" w:rsidRDefault="003D602C" w:rsidP="00450132">
      <w:pPr>
        <w:pStyle w:val="af8"/>
        <w:rPr>
          <w:szCs w:val="28"/>
        </w:rPr>
      </w:pPr>
    </w:p>
    <w:p w:rsidR="003D602C" w:rsidRPr="0039115E" w:rsidRDefault="003D602C" w:rsidP="00450132">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3D602C" w:rsidRPr="0039115E" w:rsidRDefault="003D602C" w:rsidP="00450132">
      <w:pPr>
        <w:tabs>
          <w:tab w:val="left" w:pos="8640"/>
        </w:tabs>
        <w:jc w:val="center"/>
        <w:rPr>
          <w:i/>
        </w:rPr>
      </w:pPr>
      <w:r>
        <w:rPr>
          <w:i/>
        </w:rPr>
        <w:t>(наименование претендента)</w:t>
      </w:r>
    </w:p>
    <w:p w:rsidR="003D602C" w:rsidRPr="0039115E" w:rsidRDefault="003D602C" w:rsidP="00450132">
      <w:pPr>
        <w:pStyle w:val="32"/>
        <w:suppressAutoHyphens/>
        <w:spacing w:after="0"/>
        <w:rPr>
          <w:sz w:val="24"/>
          <w:szCs w:val="24"/>
        </w:rPr>
      </w:pPr>
      <w:r>
        <w:rPr>
          <w:sz w:val="24"/>
          <w:szCs w:val="24"/>
        </w:rPr>
        <w:t>____________________________________________________________________</w:t>
      </w:r>
    </w:p>
    <w:p w:rsidR="003D602C" w:rsidRPr="0039115E" w:rsidRDefault="003D602C" w:rsidP="00450132">
      <w:pPr>
        <w:rPr>
          <w:i/>
        </w:rPr>
      </w:pPr>
      <w:r>
        <w:rPr>
          <w:i/>
        </w:rPr>
        <w:t xml:space="preserve">       Печать</w:t>
      </w:r>
      <w:r>
        <w:rPr>
          <w:i/>
        </w:rPr>
        <w:tab/>
      </w:r>
      <w:r>
        <w:rPr>
          <w:i/>
        </w:rPr>
        <w:tab/>
      </w:r>
      <w:r>
        <w:rPr>
          <w:i/>
        </w:rPr>
        <w:tab/>
        <w:t>(должность, подпись, ФИО)</w:t>
      </w:r>
    </w:p>
    <w:p w:rsidR="003D602C" w:rsidRPr="0039115E" w:rsidRDefault="003D602C" w:rsidP="00450132">
      <w:pPr>
        <w:pStyle w:val="32"/>
        <w:suppressAutoHyphens/>
        <w:spacing w:after="0"/>
        <w:rPr>
          <w:b/>
          <w:i/>
          <w:iCs/>
          <w:sz w:val="24"/>
          <w:szCs w:val="24"/>
        </w:rPr>
      </w:pPr>
      <w:r>
        <w:rPr>
          <w:sz w:val="24"/>
          <w:szCs w:val="24"/>
        </w:rPr>
        <w:t>"____" _________ 20__ г</w:t>
      </w:r>
    </w:p>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D602C" w:rsidRDefault="00450132">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D602C" w:rsidRPr="00B40475" w:rsidRDefault="003D602C" w:rsidP="00450132">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w:t>
      </w:r>
    </w:p>
    <w:p w:rsidR="003D602C" w:rsidRPr="00B40475" w:rsidRDefault="003D602C" w:rsidP="00450132">
      <w:pPr>
        <w:tabs>
          <w:tab w:val="num" w:pos="0"/>
        </w:tabs>
        <w:ind w:firstLine="567"/>
        <w:jc w:val="both"/>
      </w:pPr>
    </w:p>
    <w:p w:rsidR="003D602C" w:rsidRPr="00B40475" w:rsidRDefault="003D602C" w:rsidP="00450132">
      <w:pPr>
        <w:tabs>
          <w:tab w:val="num" w:pos="0"/>
        </w:tabs>
        <w:jc w:val="both"/>
      </w:pPr>
      <w:r>
        <w:t>г. Красноярск                                                                                                   «__»_______ 202__г.</w:t>
      </w:r>
    </w:p>
    <w:p w:rsidR="003D602C" w:rsidRPr="00B40475" w:rsidRDefault="003D602C" w:rsidP="00450132">
      <w:pPr>
        <w:tabs>
          <w:tab w:val="num" w:pos="0"/>
        </w:tabs>
        <w:ind w:firstLine="567"/>
        <w:jc w:val="both"/>
      </w:pPr>
    </w:p>
    <w:p w:rsidR="003D602C" w:rsidRPr="00B40475" w:rsidRDefault="003D602C" w:rsidP="00450132">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 </w:t>
      </w:r>
      <w:proofErr w:type="gramStart"/>
      <w:r>
        <w:t>Ц</w:t>
      </w:r>
      <w:proofErr w:type="gramEnd"/>
      <w:r>
        <w:t xml:space="preserve">/2022/НКП КРАС-210г от 28.09.2022, с одной стороны, и  ____________________________________________________________,  </w:t>
      </w:r>
    </w:p>
    <w:p w:rsidR="003D602C" w:rsidRPr="00B40475" w:rsidRDefault="003D602C" w:rsidP="00450132">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D602C" w:rsidRPr="00B40475" w:rsidRDefault="003D602C" w:rsidP="00450132">
      <w:pPr>
        <w:tabs>
          <w:tab w:val="num" w:pos="0"/>
        </w:tabs>
        <w:ind w:firstLine="567"/>
        <w:jc w:val="both"/>
      </w:pPr>
      <w:r>
        <w:t xml:space="preserve">именуемое в дальнейшем «Поставщик», в лице __________________________________, </w:t>
      </w:r>
    </w:p>
    <w:p w:rsidR="003D602C" w:rsidRPr="00B40475" w:rsidRDefault="003D602C" w:rsidP="00450132">
      <w:pPr>
        <w:tabs>
          <w:tab w:val="num" w:pos="0"/>
        </w:tabs>
        <w:ind w:firstLine="567"/>
        <w:jc w:val="both"/>
      </w:pPr>
      <w:r>
        <w:rPr>
          <w:i/>
          <w:vertAlign w:val="superscript"/>
        </w:rPr>
        <w:t xml:space="preserve">                                                                                                                        (должность, Ф.И.О. - полностью)</w:t>
      </w:r>
    </w:p>
    <w:p w:rsidR="003D602C" w:rsidRPr="0082143C" w:rsidRDefault="003D602C" w:rsidP="00450132">
      <w:pPr>
        <w:tabs>
          <w:tab w:val="num" w:pos="0"/>
        </w:tabs>
        <w:ind w:firstLine="567"/>
        <w:jc w:val="both"/>
      </w:pPr>
      <w:proofErr w:type="gramStart"/>
      <w:r>
        <w:t>действующего</w:t>
      </w:r>
      <w:proofErr w:type="gramEnd"/>
      <w:r>
        <w:t xml:space="preserve">  на основании ____________________________________________________</w:t>
      </w:r>
    </w:p>
    <w:p w:rsidR="003D602C" w:rsidRPr="00B40475" w:rsidRDefault="003D602C" w:rsidP="00450132">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3D602C" w:rsidRPr="00B40475" w:rsidRDefault="003D602C" w:rsidP="00450132">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3D602C" w:rsidRPr="007C2881" w:rsidRDefault="003D602C" w:rsidP="00450132">
      <w:pPr>
        <w:tabs>
          <w:tab w:val="left" w:pos="142"/>
        </w:tabs>
        <w:ind w:right="-1" w:firstLine="567"/>
        <w:jc w:val="both"/>
      </w:pPr>
    </w:p>
    <w:p w:rsidR="003D602C" w:rsidRPr="00B40475" w:rsidRDefault="003D602C" w:rsidP="00450132">
      <w:pPr>
        <w:tabs>
          <w:tab w:val="num" w:pos="0"/>
        </w:tabs>
        <w:ind w:firstLine="567"/>
        <w:jc w:val="both"/>
        <w:rPr>
          <w:b/>
          <w:bCs/>
        </w:rPr>
      </w:pPr>
    </w:p>
    <w:p w:rsidR="003D602C" w:rsidRPr="00B40475" w:rsidRDefault="003D602C" w:rsidP="00450132">
      <w:pPr>
        <w:numPr>
          <w:ilvl w:val="0"/>
          <w:numId w:val="60"/>
        </w:numPr>
        <w:tabs>
          <w:tab w:val="num" w:pos="0"/>
        </w:tabs>
        <w:suppressAutoHyphens w:val="0"/>
        <w:ind w:left="0" w:firstLine="0"/>
        <w:jc w:val="center"/>
        <w:rPr>
          <w:b/>
          <w:bCs/>
        </w:rPr>
      </w:pPr>
      <w:r>
        <w:rPr>
          <w:b/>
          <w:bCs/>
        </w:rPr>
        <w:t>Предмет Договора</w:t>
      </w:r>
    </w:p>
    <w:p w:rsidR="003D602C" w:rsidRPr="00B40475" w:rsidRDefault="003D602C" w:rsidP="00450132">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запасные части для кранов козловых электрических </w:t>
      </w:r>
      <w:proofErr w:type="spellStart"/>
      <w:r>
        <w:t>КК-Кнт</w:t>
      </w:r>
      <w:proofErr w:type="spellEnd"/>
      <w:r>
        <w:t xml:space="preserve"> 45-42/5,5/10-12,5-А</w:t>
      </w:r>
      <w:proofErr w:type="gramStart"/>
      <w:r>
        <w:t>6</w:t>
      </w:r>
      <w:proofErr w:type="gramEnd"/>
      <w:r>
        <w:t>, У1 (инв. №№ 012/03/00000684; 012/03/00000687) (далее – «Товар») для нужд филиала ПАО «</w:t>
      </w:r>
      <w:proofErr w:type="spellStart"/>
      <w:r>
        <w:t>ТрансКонтейнер</w:t>
      </w:r>
      <w:proofErr w:type="spellEnd"/>
      <w:r>
        <w:t>» на Красноярской железной дороге.</w:t>
      </w:r>
    </w:p>
    <w:p w:rsidR="003D602C" w:rsidRPr="00B40475" w:rsidRDefault="003D602C" w:rsidP="00450132">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3D602C" w:rsidRPr="00B40475" w:rsidRDefault="003D602C" w:rsidP="00450132">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D602C" w:rsidRPr="00B40475" w:rsidRDefault="003D602C" w:rsidP="00450132">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3D602C" w:rsidRPr="00B40475" w:rsidRDefault="003D602C" w:rsidP="00450132">
      <w:pPr>
        <w:tabs>
          <w:tab w:val="num" w:pos="0"/>
        </w:tabs>
        <w:ind w:firstLine="567"/>
        <w:jc w:val="both"/>
        <w:rPr>
          <w:b/>
          <w:bCs/>
        </w:rPr>
      </w:pPr>
    </w:p>
    <w:p w:rsidR="003D602C" w:rsidRPr="00B40475" w:rsidRDefault="003D602C" w:rsidP="00450132">
      <w:pPr>
        <w:numPr>
          <w:ilvl w:val="0"/>
          <w:numId w:val="59"/>
        </w:numPr>
        <w:tabs>
          <w:tab w:val="clear" w:pos="720"/>
          <w:tab w:val="num" w:pos="0"/>
        </w:tabs>
        <w:suppressAutoHyphens w:val="0"/>
        <w:ind w:left="0" w:firstLine="0"/>
        <w:jc w:val="center"/>
        <w:rPr>
          <w:b/>
          <w:bCs/>
        </w:rPr>
      </w:pPr>
      <w:r>
        <w:rPr>
          <w:b/>
          <w:bCs/>
        </w:rPr>
        <w:t>Цена Договора и порядок расчетов</w:t>
      </w:r>
    </w:p>
    <w:p w:rsidR="003D602C" w:rsidRPr="00B40475" w:rsidRDefault="003D602C" w:rsidP="00450132">
      <w:pPr>
        <w:pStyle w:val="ConsNormal"/>
        <w:widowControl/>
        <w:numPr>
          <w:ilvl w:val="1"/>
          <w:numId w:val="59"/>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3D602C" w:rsidRPr="00B40475" w:rsidRDefault="003D602C" w:rsidP="00450132">
      <w:pPr>
        <w:widowControl w:val="0"/>
        <w:numPr>
          <w:ilvl w:val="1"/>
          <w:numId w:val="59"/>
        </w:numPr>
        <w:shd w:val="clear" w:color="auto" w:fill="FFFFFF"/>
        <w:tabs>
          <w:tab w:val="clear" w:pos="720"/>
          <w:tab w:val="num"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3D602C"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2.3. Оплата каждой партии Товара производится Покупателем в течение 30 (тридцати) календарных дней с момента подписания Акта приемки Товара (по форме приложения №6 к Договору)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товарной накладной по форме ТОРГ 12 (по форме приложения №2 к Договору) и/или универсального передаточного документа (УПД)</w:t>
      </w:r>
    </w:p>
    <w:p w:rsidR="003D602C" w:rsidRDefault="003D602C" w:rsidP="00450132">
      <w:pPr>
        <w:tabs>
          <w:tab w:val="num" w:pos="0"/>
        </w:tabs>
        <w:ind w:firstLine="567"/>
        <w:jc w:val="both"/>
      </w:pPr>
      <w:r>
        <w:lastRenderedPageBreak/>
        <w:t xml:space="preserve">2.4. </w:t>
      </w:r>
      <w:proofErr w:type="gramStart"/>
      <w:r>
        <w:rPr>
          <w:color w:val="000000"/>
          <w:spacing w:val="-1"/>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Pr>
          <w:color w:val="000000"/>
          <w:spacing w:val="-1"/>
        </w:rPr>
        <w:t xml:space="preserve"> товара до момента передачи его заказчику</w:t>
      </w:r>
      <w:r w:rsidR="00B326E0">
        <w:rPr>
          <w:color w:val="000000"/>
          <w:spacing w:val="-1"/>
        </w:rPr>
        <w:t>.</w:t>
      </w:r>
    </w:p>
    <w:p w:rsidR="003D602C" w:rsidRPr="00665178" w:rsidRDefault="003D602C" w:rsidP="00450132">
      <w:pPr>
        <w:pStyle w:val="ConsNormal"/>
        <w:tabs>
          <w:tab w:val="num" w:pos="0"/>
        </w:tabs>
        <w:ind w:firstLine="567"/>
        <w:jc w:val="both"/>
        <w:rPr>
          <w:rFonts w:ascii="Times New Roman" w:hAnsi="Times New Roman" w:cs="Times New Roman"/>
          <w:sz w:val="24"/>
          <w:szCs w:val="24"/>
        </w:rPr>
      </w:pPr>
    </w:p>
    <w:p w:rsidR="003D602C" w:rsidRPr="00B40475" w:rsidRDefault="003D602C" w:rsidP="00450132">
      <w:pPr>
        <w:tabs>
          <w:tab w:val="num" w:pos="0"/>
          <w:tab w:val="left" w:pos="22680"/>
        </w:tabs>
        <w:suppressAutoHyphens w:val="0"/>
        <w:ind w:firstLine="567"/>
        <w:contextualSpacing/>
        <w:mirrorIndents/>
        <w:jc w:val="both"/>
      </w:pPr>
      <w:r>
        <w:t>2.5.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w:t>
      </w:r>
      <w:r>
        <w:rPr>
          <w:b/>
        </w:rPr>
        <w:t xml:space="preserve"> </w:t>
      </w:r>
      <w:r>
        <w:t xml:space="preserve">к настоящему Договору (далее – первичные документы). </w:t>
      </w:r>
    </w:p>
    <w:p w:rsidR="003D602C" w:rsidRPr="00B40475" w:rsidRDefault="003D602C" w:rsidP="00450132">
      <w:pPr>
        <w:tabs>
          <w:tab w:val="num" w:pos="0"/>
          <w:tab w:val="left" w:pos="22680"/>
        </w:tabs>
        <w:suppressAutoHyphens w:val="0"/>
        <w:ind w:firstLine="567"/>
        <w:contextualSpacing/>
        <w:mirrorIndents/>
        <w:jc w:val="both"/>
      </w:pPr>
      <w:r>
        <w:t>2.6. Поставщик в течение 3 (трех)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3D602C" w:rsidRPr="00B40475" w:rsidRDefault="003D602C" w:rsidP="00450132">
      <w:pPr>
        <w:tabs>
          <w:tab w:val="num" w:pos="0"/>
          <w:tab w:val="left" w:pos="22680"/>
        </w:tabs>
        <w:suppressAutoHyphens w:val="0"/>
        <w:ind w:firstLine="567"/>
        <w:contextualSpacing/>
        <w:mirrorIndents/>
        <w:jc w:val="both"/>
      </w:pPr>
      <w:r>
        <w:t>2.7. Покупатель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3D602C" w:rsidRPr="00B40475" w:rsidRDefault="003D602C" w:rsidP="00450132">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3D602C" w:rsidRPr="00B40475" w:rsidRDefault="003D602C" w:rsidP="00450132">
      <w:pPr>
        <w:tabs>
          <w:tab w:val="num" w:pos="0"/>
        </w:tabs>
        <w:ind w:firstLine="567"/>
        <w:jc w:val="both"/>
      </w:pPr>
    </w:p>
    <w:p w:rsidR="003D602C" w:rsidRPr="00B40475" w:rsidRDefault="003D602C" w:rsidP="00450132">
      <w:pPr>
        <w:suppressAutoHyphens w:val="0"/>
        <w:jc w:val="center"/>
        <w:rPr>
          <w:b/>
          <w:bCs/>
        </w:rPr>
      </w:pPr>
      <w:r>
        <w:rPr>
          <w:b/>
          <w:bCs/>
        </w:rPr>
        <w:t>3. Условия поставки Товара</w:t>
      </w:r>
    </w:p>
    <w:p w:rsidR="003D602C" w:rsidRPr="00B40475" w:rsidRDefault="003D602C" w:rsidP="00450132">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3D602C" w:rsidRPr="00B40475" w:rsidRDefault="003D602C" w:rsidP="00450132">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3D602C" w:rsidRPr="00B40475" w:rsidRDefault="003D602C" w:rsidP="00450132">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3D602C" w:rsidRPr="00B40475" w:rsidRDefault="003D602C" w:rsidP="00450132">
      <w:pPr>
        <w:tabs>
          <w:tab w:val="num" w:pos="0"/>
        </w:tabs>
        <w:ind w:firstLine="567"/>
        <w:jc w:val="both"/>
      </w:pPr>
      <w:r>
        <w:rPr>
          <w:i/>
          <w:iCs/>
          <w:vertAlign w:val="superscript"/>
        </w:rPr>
        <w:t xml:space="preserve"> </w:t>
      </w:r>
      <w:r>
        <w:t>Приемка Товара осуществляется представителями Поставщика и Покупателя с подписанием Акта приёмки,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3D602C" w:rsidRPr="00B40475" w:rsidRDefault="003D602C" w:rsidP="00450132">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3D602C" w:rsidRPr="00B40475" w:rsidRDefault="003D602C" w:rsidP="00450132">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3D602C" w:rsidRPr="00B40475" w:rsidRDefault="003D602C" w:rsidP="00450132">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3D602C" w:rsidRPr="00B40475" w:rsidRDefault="003D602C" w:rsidP="00450132">
      <w:pPr>
        <w:widowControl w:val="0"/>
        <w:tabs>
          <w:tab w:val="num" w:pos="0"/>
        </w:tabs>
        <w:autoSpaceDE w:val="0"/>
        <w:autoSpaceDN w:val="0"/>
        <w:adjustRightInd w:val="0"/>
        <w:ind w:firstLine="567"/>
        <w:jc w:val="both"/>
      </w:pPr>
      <w:r>
        <w:lastRenderedPageBreak/>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3D602C" w:rsidRDefault="003D602C" w:rsidP="00450132">
      <w:pPr>
        <w:tabs>
          <w:tab w:val="num" w:pos="0"/>
        </w:tabs>
        <w:ind w:firstLine="567"/>
        <w:jc w:val="both"/>
      </w:pPr>
      <w:r>
        <w:t xml:space="preserve">3.7. Датой поставки Товара считается дата подписания Акта приёмки, товарной накладной (ТОРГ-12) или УПД. </w:t>
      </w:r>
    </w:p>
    <w:p w:rsidR="003D602C" w:rsidRPr="00B40475" w:rsidRDefault="003D602C" w:rsidP="00450132">
      <w:pPr>
        <w:tabs>
          <w:tab w:val="num" w:pos="0"/>
        </w:tabs>
        <w:ind w:firstLine="567"/>
        <w:jc w:val="both"/>
      </w:pPr>
    </w:p>
    <w:p w:rsidR="003D602C" w:rsidRPr="00B40475" w:rsidRDefault="003D602C" w:rsidP="00450132">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3D602C" w:rsidRPr="00B40475" w:rsidRDefault="003D602C" w:rsidP="00450132">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3D602C" w:rsidRPr="00B40475" w:rsidRDefault="003D602C" w:rsidP="00450132">
      <w:pPr>
        <w:tabs>
          <w:tab w:val="num" w:pos="0"/>
        </w:tabs>
        <w:ind w:firstLine="567"/>
        <w:jc w:val="both"/>
      </w:pPr>
    </w:p>
    <w:p w:rsidR="003D602C" w:rsidRPr="00B40475" w:rsidRDefault="003D602C" w:rsidP="00450132">
      <w:pPr>
        <w:widowControl w:val="0"/>
        <w:tabs>
          <w:tab w:val="num" w:pos="0"/>
        </w:tabs>
        <w:jc w:val="center"/>
        <w:rPr>
          <w:rFonts w:eastAsia="Arial"/>
          <w:b/>
          <w:bCs/>
        </w:rPr>
      </w:pPr>
      <w:r>
        <w:rPr>
          <w:rFonts w:eastAsia="Arial"/>
          <w:b/>
          <w:bCs/>
        </w:rPr>
        <w:t>5. Упаковка Товара</w:t>
      </w:r>
    </w:p>
    <w:p w:rsidR="003D602C" w:rsidRPr="00B40475" w:rsidRDefault="003D602C" w:rsidP="0045013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D602C" w:rsidRPr="00B40475" w:rsidRDefault="003D602C" w:rsidP="00450132">
      <w:pPr>
        <w:widowControl w:val="0"/>
        <w:tabs>
          <w:tab w:val="num" w:pos="0"/>
        </w:tabs>
        <w:ind w:firstLine="567"/>
        <w:jc w:val="both"/>
        <w:rPr>
          <w:rFonts w:eastAsia="Arial"/>
          <w:b/>
        </w:rPr>
      </w:pPr>
    </w:p>
    <w:p w:rsidR="003D602C" w:rsidRPr="00B40475" w:rsidRDefault="003D602C" w:rsidP="00450132">
      <w:pPr>
        <w:widowControl w:val="0"/>
        <w:tabs>
          <w:tab w:val="num" w:pos="0"/>
        </w:tabs>
        <w:jc w:val="center"/>
        <w:rPr>
          <w:rFonts w:eastAsia="Arial"/>
          <w:b/>
        </w:rPr>
      </w:pPr>
      <w:r>
        <w:rPr>
          <w:rFonts w:eastAsia="Arial"/>
          <w:b/>
        </w:rPr>
        <w:t>6.   Переход права собственности и рисков</w:t>
      </w:r>
    </w:p>
    <w:p w:rsidR="003D602C" w:rsidRPr="00B40475" w:rsidRDefault="003D602C" w:rsidP="00450132">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Акта приёмки, товарной накладной (ТОРГ-12) или УПД.</w:t>
      </w:r>
    </w:p>
    <w:p w:rsidR="003D602C" w:rsidRPr="00B40475" w:rsidRDefault="003D602C" w:rsidP="00450132">
      <w:pPr>
        <w:widowControl w:val="0"/>
        <w:tabs>
          <w:tab w:val="num" w:pos="0"/>
        </w:tabs>
        <w:autoSpaceDE w:val="0"/>
        <w:autoSpaceDN w:val="0"/>
        <w:adjustRightInd w:val="0"/>
        <w:spacing w:after="40"/>
        <w:ind w:firstLine="567"/>
        <w:jc w:val="both"/>
      </w:pPr>
    </w:p>
    <w:p w:rsidR="003D602C" w:rsidRPr="00B40475" w:rsidRDefault="003D602C" w:rsidP="00450132">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3D602C" w:rsidRPr="00B40475" w:rsidRDefault="003D602C" w:rsidP="00450132">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приёмки, товарной накладной (ТОРГ-12) или УПД.</w:t>
      </w:r>
      <w:r>
        <w:rPr>
          <w:rFonts w:ascii="Times New Roman" w:hAnsi="Times New Roman" w:cs="Times New Roman"/>
          <w:bCs/>
          <w:i/>
          <w:iCs/>
          <w:sz w:val="24"/>
          <w:szCs w:val="24"/>
          <w:vertAlign w:val="superscript"/>
        </w:rPr>
        <w:t xml:space="preserve"> </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3D602C" w:rsidRPr="00B40475" w:rsidRDefault="003D602C" w:rsidP="00450132">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D602C" w:rsidRPr="00B40475" w:rsidRDefault="003D602C" w:rsidP="00450132">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3D602C" w:rsidRPr="00B40475" w:rsidRDefault="003D602C" w:rsidP="00450132">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3D602C" w:rsidRPr="00B40475" w:rsidRDefault="003D602C" w:rsidP="00450132">
      <w:pPr>
        <w:pStyle w:val="aff3"/>
        <w:tabs>
          <w:tab w:val="num" w:pos="0"/>
        </w:tabs>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D602C" w:rsidRPr="00B40475" w:rsidRDefault="003D602C" w:rsidP="00450132">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3D602C" w:rsidRPr="00B40475" w:rsidRDefault="003D602C" w:rsidP="00450132">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D602C" w:rsidRPr="00B40475" w:rsidRDefault="003D602C" w:rsidP="00450132">
      <w:pPr>
        <w:widowControl w:val="0"/>
        <w:tabs>
          <w:tab w:val="num" w:pos="0"/>
        </w:tabs>
        <w:autoSpaceDE w:val="0"/>
        <w:autoSpaceDN w:val="0"/>
        <w:adjustRightInd w:val="0"/>
        <w:spacing w:after="40"/>
        <w:ind w:firstLine="567"/>
        <w:jc w:val="both"/>
      </w:pPr>
    </w:p>
    <w:p w:rsidR="003D602C" w:rsidRPr="00B40475" w:rsidRDefault="003D602C" w:rsidP="00450132">
      <w:pPr>
        <w:tabs>
          <w:tab w:val="num" w:pos="0"/>
        </w:tabs>
        <w:jc w:val="center"/>
        <w:rPr>
          <w:b/>
          <w:bCs/>
        </w:rPr>
      </w:pPr>
      <w:r>
        <w:rPr>
          <w:b/>
          <w:bCs/>
        </w:rPr>
        <w:t>8. Ответственность Сторон</w:t>
      </w:r>
    </w:p>
    <w:p w:rsidR="003D602C" w:rsidRPr="00B40475" w:rsidRDefault="003D602C" w:rsidP="00450132">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D602C" w:rsidRPr="00B40475" w:rsidRDefault="003D602C" w:rsidP="00450132">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3D602C" w:rsidRPr="00B40475" w:rsidRDefault="003D602C" w:rsidP="00450132">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D602C" w:rsidRPr="00B40475" w:rsidRDefault="003D602C" w:rsidP="00450132">
      <w:pPr>
        <w:widowControl w:val="0"/>
        <w:tabs>
          <w:tab w:val="num" w:pos="0"/>
        </w:tabs>
        <w:autoSpaceDE w:val="0"/>
        <w:autoSpaceDN w:val="0"/>
        <w:adjustRightInd w:val="0"/>
        <w:spacing w:after="60"/>
        <w:ind w:firstLine="567"/>
        <w:jc w:val="both"/>
      </w:pPr>
    </w:p>
    <w:p w:rsidR="003D602C" w:rsidRPr="00B40475" w:rsidRDefault="003D602C" w:rsidP="00450132">
      <w:pPr>
        <w:widowControl w:val="0"/>
        <w:tabs>
          <w:tab w:val="num" w:pos="0"/>
        </w:tabs>
        <w:autoSpaceDE w:val="0"/>
        <w:autoSpaceDN w:val="0"/>
        <w:adjustRightInd w:val="0"/>
        <w:spacing w:after="60"/>
        <w:jc w:val="center"/>
        <w:rPr>
          <w:b/>
        </w:rPr>
      </w:pPr>
      <w:r>
        <w:rPr>
          <w:b/>
        </w:rPr>
        <w:t>9. Обстоятельства непреодолимой силы</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602C"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719DE" w:rsidRDefault="008719DE" w:rsidP="00450132">
      <w:pPr>
        <w:pStyle w:val="ConsNormal"/>
        <w:tabs>
          <w:tab w:val="num" w:pos="0"/>
        </w:tabs>
        <w:ind w:firstLine="567"/>
        <w:jc w:val="both"/>
        <w:rPr>
          <w:rFonts w:ascii="Times New Roman" w:hAnsi="Times New Roman" w:cs="Times New Roman"/>
          <w:sz w:val="24"/>
          <w:szCs w:val="24"/>
        </w:rPr>
      </w:pPr>
    </w:p>
    <w:p w:rsidR="008719DE" w:rsidRPr="00B40475" w:rsidRDefault="008719DE" w:rsidP="00450132">
      <w:pPr>
        <w:pStyle w:val="ConsNormal"/>
        <w:tabs>
          <w:tab w:val="num" w:pos="0"/>
        </w:tabs>
        <w:ind w:firstLine="567"/>
        <w:jc w:val="both"/>
        <w:rPr>
          <w:rFonts w:ascii="Times New Roman" w:hAnsi="Times New Roman" w:cs="Times New Roman"/>
          <w:sz w:val="24"/>
          <w:szCs w:val="24"/>
        </w:rPr>
      </w:pPr>
    </w:p>
    <w:p w:rsidR="003D602C" w:rsidRPr="00B40475" w:rsidRDefault="003D602C" w:rsidP="00450132">
      <w:pPr>
        <w:pStyle w:val="ConsNormal"/>
        <w:tabs>
          <w:tab w:val="num" w:pos="0"/>
        </w:tabs>
        <w:ind w:firstLine="567"/>
        <w:jc w:val="both"/>
        <w:rPr>
          <w:rFonts w:ascii="Times New Roman" w:hAnsi="Times New Roman" w:cs="Times New Roman"/>
          <w:sz w:val="24"/>
          <w:szCs w:val="24"/>
        </w:rPr>
      </w:pPr>
    </w:p>
    <w:p w:rsidR="003D602C" w:rsidRPr="00B40475" w:rsidRDefault="003D602C" w:rsidP="00450132">
      <w:pPr>
        <w:widowControl w:val="0"/>
        <w:tabs>
          <w:tab w:val="num" w:pos="0"/>
        </w:tabs>
        <w:autoSpaceDE w:val="0"/>
        <w:autoSpaceDN w:val="0"/>
        <w:adjustRightInd w:val="0"/>
        <w:jc w:val="center"/>
      </w:pPr>
      <w:r>
        <w:rPr>
          <w:b/>
        </w:rPr>
        <w:lastRenderedPageBreak/>
        <w:t>10. Разрешение споров</w:t>
      </w:r>
    </w:p>
    <w:p w:rsidR="003D602C" w:rsidRPr="00B40475" w:rsidRDefault="003D602C" w:rsidP="00450132">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3D602C" w:rsidRPr="00B40475" w:rsidRDefault="003D602C" w:rsidP="00450132">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3D602C" w:rsidRPr="00B40475" w:rsidRDefault="003D602C" w:rsidP="00450132">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3D602C" w:rsidRPr="00B40475" w:rsidRDefault="003D602C" w:rsidP="00450132">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D602C" w:rsidRPr="00B40475" w:rsidRDefault="003D602C" w:rsidP="00450132">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3D602C" w:rsidRPr="001C4E24" w:rsidRDefault="003D602C" w:rsidP="00450132">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hyperlink r:id="rId30" w:history="1">
        <w:r>
          <w:rPr>
            <w:highlight w:val="yellow"/>
          </w:rPr>
          <w:t>________________</w:t>
        </w:r>
      </w:hyperlink>
      <w:r>
        <w:rPr>
          <w:color w:val="000000"/>
          <w:bdr w:val="none" w:sz="0" w:space="0" w:color="auto" w:frame="1"/>
        </w:rPr>
        <w:t>; </w:t>
      </w:r>
    </w:p>
    <w:p w:rsidR="003D602C" w:rsidRPr="00B40475" w:rsidRDefault="003D602C" w:rsidP="00450132">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3D602C" w:rsidRPr="00B40475" w:rsidRDefault="003D602C" w:rsidP="00450132">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3D602C" w:rsidRPr="00B40475" w:rsidRDefault="003D602C" w:rsidP="00450132">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D602C" w:rsidRPr="00B40475" w:rsidRDefault="003D602C" w:rsidP="00450132">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3D602C" w:rsidRPr="00B40475" w:rsidRDefault="003D602C" w:rsidP="00450132">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3D602C" w:rsidRPr="00B40475" w:rsidRDefault="003D602C" w:rsidP="00450132">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3D602C" w:rsidRPr="00B40475" w:rsidRDefault="003D602C" w:rsidP="00450132">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lastRenderedPageBreak/>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3D602C" w:rsidRPr="00B40475" w:rsidRDefault="003D602C" w:rsidP="00450132">
      <w:pPr>
        <w:widowControl w:val="0"/>
        <w:tabs>
          <w:tab w:val="num" w:pos="0"/>
        </w:tabs>
        <w:autoSpaceDE w:val="0"/>
        <w:autoSpaceDN w:val="0"/>
        <w:adjustRightInd w:val="0"/>
        <w:ind w:firstLine="567"/>
        <w:jc w:val="both"/>
      </w:pPr>
    </w:p>
    <w:p w:rsidR="003D602C" w:rsidRPr="00B40475" w:rsidRDefault="003D602C" w:rsidP="00450132">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3D602C" w:rsidRPr="00B40475" w:rsidRDefault="003D602C" w:rsidP="00450132">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D602C" w:rsidRPr="00B40475" w:rsidRDefault="003D602C" w:rsidP="00450132">
      <w:pPr>
        <w:tabs>
          <w:tab w:val="num" w:pos="0"/>
        </w:tabs>
        <w:ind w:firstLine="567"/>
        <w:jc w:val="both"/>
      </w:pPr>
    </w:p>
    <w:p w:rsidR="003D602C" w:rsidRPr="00B40475" w:rsidRDefault="003D602C" w:rsidP="00450132">
      <w:pPr>
        <w:tabs>
          <w:tab w:val="num" w:pos="0"/>
        </w:tabs>
        <w:jc w:val="center"/>
        <w:rPr>
          <w:b/>
        </w:rPr>
      </w:pPr>
      <w:r>
        <w:rPr>
          <w:b/>
        </w:rPr>
        <w:t>12. Срок действия Договора</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2024, а в части взаиморасчетов до полного их исполнения Сторонами.</w:t>
      </w:r>
    </w:p>
    <w:p w:rsidR="003D602C" w:rsidRPr="00B40475" w:rsidRDefault="003D602C" w:rsidP="00450132">
      <w:pPr>
        <w:pStyle w:val="ConsNormal"/>
        <w:tabs>
          <w:tab w:val="num" w:pos="0"/>
        </w:tabs>
        <w:ind w:firstLine="567"/>
        <w:jc w:val="both"/>
        <w:rPr>
          <w:rFonts w:ascii="Times New Roman" w:hAnsi="Times New Roman" w:cs="Times New Roman"/>
          <w:b/>
          <w:bCs/>
          <w:sz w:val="24"/>
          <w:szCs w:val="24"/>
        </w:rPr>
      </w:pPr>
    </w:p>
    <w:p w:rsidR="003D602C" w:rsidRPr="00B40475" w:rsidRDefault="003D602C" w:rsidP="00450132">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3D602C" w:rsidRPr="00B40475" w:rsidRDefault="003D602C" w:rsidP="00450132">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3D602C" w:rsidRPr="00B40475" w:rsidRDefault="003D602C" w:rsidP="00450132">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D602C" w:rsidRPr="00B40475" w:rsidRDefault="003D602C" w:rsidP="00450132">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D602C" w:rsidRPr="00B40475" w:rsidRDefault="003D602C" w:rsidP="00450132">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lastRenderedPageBreak/>
        <w:t>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D602C" w:rsidRPr="00B40475" w:rsidRDefault="003D602C" w:rsidP="00450132">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3D602C" w:rsidRPr="00B40475" w:rsidRDefault="003D602C" w:rsidP="00450132">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3D602C" w:rsidRPr="00B40475" w:rsidRDefault="003D602C" w:rsidP="00450132">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D602C" w:rsidRPr="00B40475" w:rsidRDefault="003D602C" w:rsidP="00450132">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3D602C" w:rsidRPr="00B40475" w:rsidRDefault="003D602C" w:rsidP="00450132">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3D602C" w:rsidRPr="00B40475" w:rsidRDefault="003D602C" w:rsidP="00450132">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D602C" w:rsidRPr="00B40475" w:rsidRDefault="003D602C" w:rsidP="00450132">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3D602C" w:rsidRPr="00B40475" w:rsidRDefault="003D602C" w:rsidP="00450132">
      <w:pPr>
        <w:tabs>
          <w:tab w:val="num" w:pos="0"/>
        </w:tabs>
        <w:autoSpaceDE w:val="0"/>
        <w:autoSpaceDN w:val="0"/>
        <w:ind w:firstLine="567"/>
        <w:contextualSpacing/>
        <w:jc w:val="both"/>
      </w:pPr>
      <w:r>
        <w:t>13.9.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3D602C" w:rsidRDefault="003D602C" w:rsidP="00450132">
      <w:pPr>
        <w:tabs>
          <w:tab w:val="num" w:pos="0"/>
        </w:tabs>
        <w:autoSpaceDE w:val="0"/>
        <w:autoSpaceDN w:val="0"/>
        <w:ind w:firstLine="567"/>
        <w:contextualSpacing/>
        <w:jc w:val="both"/>
      </w:pPr>
      <w:r>
        <w:t xml:space="preserve">Каналы уведомления Поставщика о нарушениях </w:t>
      </w:r>
      <w:proofErr w:type="spellStart"/>
      <w:r>
        <w:t>антикоррупционных</w:t>
      </w:r>
      <w:proofErr w:type="spellEnd"/>
      <w:r>
        <w:t xml:space="preserve"> требований: </w:t>
      </w:r>
      <w:r>
        <w:br/>
      </w:r>
      <w:proofErr w:type="spellStart"/>
      <w:r>
        <w:t>e-mail</w:t>
      </w:r>
      <w:proofErr w:type="spellEnd"/>
      <w:r>
        <w:t xml:space="preserve">: </w:t>
      </w:r>
      <w:r>
        <w:rPr>
          <w:highlight w:val="yellow"/>
        </w:rPr>
        <w:t>___________________</w:t>
      </w:r>
      <w:r>
        <w:t xml:space="preserve">, телефон </w:t>
      </w:r>
      <w:r>
        <w:rPr>
          <w:highlight w:val="yellow"/>
        </w:rPr>
        <w:t>________________</w:t>
      </w:r>
      <w:r>
        <w:t>.</w:t>
      </w:r>
    </w:p>
    <w:p w:rsidR="003D602C" w:rsidRPr="00B40475" w:rsidRDefault="003D602C" w:rsidP="00450132">
      <w:pPr>
        <w:tabs>
          <w:tab w:val="num" w:pos="0"/>
        </w:tabs>
        <w:autoSpaceDE w:val="0"/>
        <w:autoSpaceDN w:val="0"/>
        <w:ind w:firstLine="567"/>
        <w:contextualSpacing/>
        <w:jc w:val="both"/>
        <w:rPr>
          <w:b/>
        </w:rPr>
      </w:pPr>
    </w:p>
    <w:p w:rsidR="003D602C" w:rsidRPr="00B40475" w:rsidRDefault="003D602C" w:rsidP="00450132">
      <w:pPr>
        <w:tabs>
          <w:tab w:val="num" w:pos="0"/>
        </w:tabs>
        <w:autoSpaceDE w:val="0"/>
        <w:autoSpaceDN w:val="0"/>
        <w:spacing w:line="276" w:lineRule="auto"/>
        <w:jc w:val="center"/>
        <w:rPr>
          <w:b/>
        </w:rPr>
      </w:pPr>
      <w:r>
        <w:rPr>
          <w:b/>
        </w:rPr>
        <w:t>14. Гарантии и заверения Поставщика</w:t>
      </w:r>
    </w:p>
    <w:p w:rsidR="003D602C" w:rsidRPr="00B40475" w:rsidRDefault="003D602C" w:rsidP="00450132">
      <w:pPr>
        <w:pStyle w:val="aff6"/>
        <w:numPr>
          <w:ilvl w:val="1"/>
          <w:numId w:val="61"/>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3D602C" w:rsidRPr="00B40475" w:rsidRDefault="003D602C" w:rsidP="00450132">
      <w:pPr>
        <w:pStyle w:val="aff6"/>
        <w:numPr>
          <w:ilvl w:val="2"/>
          <w:numId w:val="61"/>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D602C" w:rsidRPr="00B40475" w:rsidRDefault="003D602C" w:rsidP="00450132">
      <w:pPr>
        <w:pStyle w:val="aff6"/>
        <w:numPr>
          <w:ilvl w:val="2"/>
          <w:numId w:val="61"/>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D602C" w:rsidRPr="00B40475" w:rsidRDefault="003D602C" w:rsidP="00450132">
      <w:pPr>
        <w:pStyle w:val="aff6"/>
        <w:numPr>
          <w:ilvl w:val="2"/>
          <w:numId w:val="61"/>
        </w:numPr>
        <w:tabs>
          <w:tab w:val="num" w:pos="0"/>
        </w:tabs>
        <w:suppressAutoHyphens w:val="0"/>
        <w:spacing w:after="200"/>
        <w:ind w:left="0" w:firstLine="567"/>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3D602C" w:rsidRPr="00B40475" w:rsidRDefault="003D602C" w:rsidP="00450132">
      <w:pPr>
        <w:pStyle w:val="aff6"/>
        <w:numPr>
          <w:ilvl w:val="2"/>
          <w:numId w:val="61"/>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D602C" w:rsidRPr="00B40475" w:rsidRDefault="003D602C" w:rsidP="00450132">
      <w:pPr>
        <w:pStyle w:val="aff6"/>
        <w:numPr>
          <w:ilvl w:val="2"/>
          <w:numId w:val="61"/>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3D602C" w:rsidRPr="00B40475" w:rsidRDefault="003D602C" w:rsidP="00450132">
      <w:pPr>
        <w:pStyle w:val="aff6"/>
        <w:numPr>
          <w:ilvl w:val="2"/>
          <w:numId w:val="61"/>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w:t>
      </w:r>
      <w:r>
        <w:rPr>
          <w:bCs/>
        </w:rPr>
        <w:t xml:space="preserve"> </w:t>
      </w:r>
      <w:r>
        <w:t>к настоящему Договору</w:t>
      </w:r>
      <w:r>
        <w:rPr>
          <w:color w:val="000000"/>
          <w:shd w:val="clear" w:color="auto" w:fill="FFFFFF"/>
        </w:rPr>
        <w:t xml:space="preserve"> и «</w:t>
      </w:r>
      <w:proofErr w:type="spellStart"/>
      <w:r>
        <w:rPr>
          <w:color w:val="000000"/>
          <w:shd w:val="clear" w:color="auto" w:fill="FFFFFF"/>
        </w:rPr>
        <w:t>санкционной</w:t>
      </w:r>
      <w:proofErr w:type="spellEnd"/>
      <w:r>
        <w:rPr>
          <w:color w:val="000000"/>
          <w:shd w:val="clear" w:color="auto" w:fill="FFFFFF"/>
        </w:rPr>
        <w:t xml:space="preserve"> оговорке», согласно приложению № 5.</w:t>
      </w:r>
    </w:p>
    <w:p w:rsidR="003D602C" w:rsidRPr="00B40475" w:rsidRDefault="003D602C" w:rsidP="00450132">
      <w:pPr>
        <w:pStyle w:val="ConsNormal"/>
        <w:tabs>
          <w:tab w:val="num" w:pos="0"/>
        </w:tabs>
        <w:ind w:firstLine="567"/>
        <w:jc w:val="both"/>
        <w:rPr>
          <w:rFonts w:ascii="Times New Roman" w:hAnsi="Times New Roman" w:cs="Times New Roman"/>
          <w:b/>
          <w:bCs/>
          <w:sz w:val="24"/>
          <w:szCs w:val="24"/>
        </w:rPr>
      </w:pPr>
    </w:p>
    <w:p w:rsidR="003D602C" w:rsidRPr="00B40475" w:rsidRDefault="003D602C" w:rsidP="00450132">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3D602C" w:rsidRPr="00B40475" w:rsidRDefault="003D602C" w:rsidP="0045013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3D602C" w:rsidRPr="00B40475"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3D602C" w:rsidRPr="00B40475"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3D602C" w:rsidRPr="00B40475"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Порядок электронного документооборота (приложение № 3);</w:t>
      </w:r>
    </w:p>
    <w:p w:rsidR="003D602C" w:rsidRPr="00B40475"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Перечень и формат электронных документов (приложение №3а);</w:t>
      </w:r>
    </w:p>
    <w:p w:rsidR="003D602C"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№4);</w:t>
      </w:r>
    </w:p>
    <w:p w:rsidR="003D602C" w:rsidRPr="002C709C"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 xml:space="preserve">15.6.6.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(приложение №5);</w:t>
      </w:r>
    </w:p>
    <w:p w:rsidR="003D602C" w:rsidRPr="00B40475" w:rsidRDefault="003D602C" w:rsidP="0045013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15.6.7. Форма акта приемки (приложение №6).</w:t>
      </w:r>
    </w:p>
    <w:p w:rsidR="003D602C" w:rsidRPr="00A05352" w:rsidRDefault="003D602C" w:rsidP="00450132">
      <w:pPr>
        <w:rPr>
          <w:b/>
          <w:bCs/>
        </w:rPr>
      </w:pPr>
    </w:p>
    <w:p w:rsidR="003D602C" w:rsidRPr="00F67071" w:rsidRDefault="003D602C" w:rsidP="00450132">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3D602C" w:rsidRPr="006617A8" w:rsidTr="00450132">
        <w:trPr>
          <w:trHeight w:val="1510"/>
        </w:trPr>
        <w:tc>
          <w:tcPr>
            <w:tcW w:w="4791" w:type="dxa"/>
          </w:tcPr>
          <w:p w:rsidR="003D602C" w:rsidRPr="00726138" w:rsidRDefault="003D602C" w:rsidP="00450132">
            <w:pPr>
              <w:pStyle w:val="ConsNormal"/>
              <w:ind w:firstLine="0"/>
              <w:jc w:val="both"/>
              <w:rPr>
                <w:rFonts w:ascii="Times New Roman" w:hAnsi="Times New Roman"/>
                <w:sz w:val="23"/>
                <w:szCs w:val="23"/>
              </w:rPr>
            </w:pPr>
            <w:r>
              <w:rPr>
                <w:rFonts w:ascii="Times New Roman" w:hAnsi="Times New Roman"/>
                <w:sz w:val="23"/>
                <w:szCs w:val="23"/>
              </w:rPr>
              <w:t>Покупатель:</w:t>
            </w:r>
          </w:p>
          <w:p w:rsidR="003D602C" w:rsidRPr="00B40475" w:rsidRDefault="003D602C" w:rsidP="00450132">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3D602C" w:rsidRPr="00B40475" w:rsidRDefault="003D602C" w:rsidP="00450132">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3D602C" w:rsidRPr="00B40475" w:rsidRDefault="003D602C" w:rsidP="00450132">
            <w:pPr>
              <w:pStyle w:val="affa"/>
              <w:tabs>
                <w:tab w:val="num" w:pos="0"/>
              </w:tabs>
              <w:spacing w:before="0" w:after="0"/>
              <w:ind w:right="176"/>
              <w:mirrorIndents/>
              <w:jc w:val="both"/>
            </w:pPr>
            <w:r>
              <w:rPr>
                <w:color w:val="000000"/>
              </w:rPr>
              <w:t>ИНН/КПП 7708591995/997650001</w:t>
            </w:r>
          </w:p>
          <w:p w:rsidR="003D602C" w:rsidRPr="00B40475" w:rsidRDefault="003D602C" w:rsidP="00450132">
            <w:pPr>
              <w:pStyle w:val="affa"/>
              <w:tabs>
                <w:tab w:val="num" w:pos="0"/>
              </w:tabs>
              <w:spacing w:before="0" w:after="0"/>
              <w:ind w:right="176"/>
              <w:mirrorIndents/>
              <w:jc w:val="both"/>
            </w:pPr>
            <w:r>
              <w:rPr>
                <w:color w:val="000000"/>
              </w:rPr>
              <w:t>ОКПО 94421386</w:t>
            </w:r>
          </w:p>
          <w:p w:rsidR="003D602C" w:rsidRPr="00B40475" w:rsidRDefault="003D602C" w:rsidP="00450132">
            <w:pPr>
              <w:pStyle w:val="affa"/>
              <w:tabs>
                <w:tab w:val="num" w:pos="0"/>
              </w:tabs>
              <w:spacing w:before="0" w:after="0"/>
              <w:ind w:right="176"/>
              <w:mirrorIndents/>
              <w:jc w:val="both"/>
            </w:pPr>
            <w:r>
              <w:rPr>
                <w:color w:val="000000"/>
              </w:rPr>
              <w:t>ОГРН 1067746341024</w:t>
            </w:r>
          </w:p>
          <w:p w:rsidR="003D602C" w:rsidRPr="00B40475" w:rsidRDefault="003D602C" w:rsidP="00450132">
            <w:pPr>
              <w:pStyle w:val="affa"/>
              <w:tabs>
                <w:tab w:val="num" w:pos="0"/>
              </w:tabs>
              <w:spacing w:before="0" w:after="0"/>
              <w:ind w:right="176"/>
              <w:mirrorIndents/>
              <w:jc w:val="both"/>
            </w:pPr>
            <w:r>
              <w:rPr>
                <w:color w:val="000000"/>
              </w:rPr>
              <w:t>Почтовый адрес: </w:t>
            </w:r>
          </w:p>
          <w:p w:rsidR="003D602C" w:rsidRPr="00B40475" w:rsidRDefault="003D602C" w:rsidP="0045013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3D602C" w:rsidRPr="00B40475" w:rsidRDefault="003D602C" w:rsidP="00450132">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3D602C" w:rsidRPr="00B40475" w:rsidRDefault="003D602C" w:rsidP="00450132">
            <w:pPr>
              <w:pStyle w:val="affa"/>
              <w:tabs>
                <w:tab w:val="num" w:pos="0"/>
              </w:tabs>
              <w:spacing w:before="0" w:after="0"/>
              <w:ind w:right="176"/>
              <w:mirrorIndents/>
              <w:jc w:val="both"/>
            </w:pPr>
            <w:r>
              <w:rPr>
                <w:color w:val="000000"/>
              </w:rPr>
              <w:t>ИНН/КПП 7708591995/246043001</w:t>
            </w:r>
          </w:p>
          <w:p w:rsidR="003D602C" w:rsidRPr="00B40475" w:rsidRDefault="003D602C" w:rsidP="00450132">
            <w:pPr>
              <w:pStyle w:val="affa"/>
              <w:tabs>
                <w:tab w:val="num" w:pos="0"/>
              </w:tabs>
              <w:spacing w:before="0" w:after="0"/>
              <w:ind w:right="176"/>
              <w:mirrorIndents/>
              <w:jc w:val="both"/>
            </w:pPr>
            <w:r>
              <w:rPr>
                <w:color w:val="000000"/>
              </w:rPr>
              <w:t>ОКПО 70535553</w:t>
            </w:r>
          </w:p>
          <w:p w:rsidR="003D602C" w:rsidRPr="00B40475" w:rsidRDefault="003D602C" w:rsidP="00450132">
            <w:pPr>
              <w:pStyle w:val="affa"/>
              <w:tabs>
                <w:tab w:val="num" w:pos="0"/>
              </w:tabs>
              <w:spacing w:before="0" w:after="0"/>
              <w:ind w:right="176"/>
              <w:mirrorIndents/>
              <w:jc w:val="both"/>
            </w:pPr>
            <w:r>
              <w:rPr>
                <w:color w:val="000000"/>
              </w:rPr>
              <w:lastRenderedPageBreak/>
              <w:t>ОГРН 1067746341024</w:t>
            </w:r>
          </w:p>
          <w:p w:rsidR="003D602C" w:rsidRPr="00B40475" w:rsidRDefault="003D602C" w:rsidP="00450132">
            <w:pPr>
              <w:pStyle w:val="affa"/>
              <w:tabs>
                <w:tab w:val="num" w:pos="0"/>
              </w:tabs>
              <w:spacing w:before="0" w:after="0"/>
              <w:ind w:right="176"/>
              <w:mirrorIndents/>
              <w:jc w:val="both"/>
            </w:pPr>
            <w:r>
              <w:rPr>
                <w:color w:val="000000"/>
              </w:rPr>
              <w:t>Банковские реквизиты:</w:t>
            </w:r>
          </w:p>
          <w:p w:rsidR="003D602C" w:rsidRPr="00B40475" w:rsidRDefault="003D602C" w:rsidP="00450132">
            <w:pPr>
              <w:pStyle w:val="affa"/>
              <w:tabs>
                <w:tab w:val="num" w:pos="0"/>
              </w:tabs>
              <w:spacing w:before="0" w:after="0"/>
              <w:ind w:right="176"/>
              <w:mirrorIndents/>
              <w:jc w:val="both"/>
            </w:pPr>
            <w:r>
              <w:rPr>
                <w:color w:val="000000"/>
              </w:rPr>
              <w:t>Плательщик:</w:t>
            </w:r>
          </w:p>
          <w:p w:rsidR="003D602C" w:rsidRPr="00B40475" w:rsidRDefault="003D602C" w:rsidP="0045013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3D602C" w:rsidRPr="00A83834" w:rsidRDefault="003D602C" w:rsidP="0045013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3D602C" w:rsidRPr="00A83834" w:rsidRDefault="003D602C" w:rsidP="0045013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3D602C" w:rsidRPr="00A83834" w:rsidRDefault="003D602C" w:rsidP="00450132">
            <w:pPr>
              <w:pStyle w:val="ConsNormal"/>
              <w:ind w:right="176" w:firstLine="0"/>
              <w:rPr>
                <w:rFonts w:ascii="Times New Roman" w:hAnsi="Times New Roman" w:cs="Times New Roman"/>
                <w:b/>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kraszd@trcont.ru</w:t>
            </w:r>
          </w:p>
          <w:p w:rsidR="003D602C" w:rsidRPr="002C709C" w:rsidRDefault="003D602C" w:rsidP="00450132">
            <w:pPr>
              <w:tabs>
                <w:tab w:val="num" w:pos="0"/>
              </w:tabs>
              <w:ind w:right="176"/>
              <w:mirrorIndents/>
              <w:jc w:val="both"/>
            </w:pPr>
          </w:p>
          <w:p w:rsidR="003D602C" w:rsidRDefault="003D602C" w:rsidP="00450132">
            <w:pPr>
              <w:tabs>
                <w:tab w:val="num" w:pos="0"/>
              </w:tabs>
              <w:ind w:right="176"/>
              <w:mirrorIndents/>
              <w:jc w:val="both"/>
            </w:pPr>
            <w:r>
              <w:t xml:space="preserve">Директор филиала </w:t>
            </w:r>
          </w:p>
          <w:p w:rsidR="003D602C" w:rsidRPr="00B40475" w:rsidRDefault="003D602C" w:rsidP="00450132">
            <w:pPr>
              <w:tabs>
                <w:tab w:val="num" w:pos="0"/>
              </w:tabs>
              <w:ind w:right="176"/>
              <w:mirrorIndents/>
              <w:jc w:val="both"/>
            </w:pPr>
            <w:r>
              <w:t>ПАО «</w:t>
            </w:r>
            <w:proofErr w:type="spellStart"/>
            <w:r>
              <w:t>ТрансКонтейнер</w:t>
            </w:r>
            <w:proofErr w:type="spellEnd"/>
            <w:r>
              <w:t>» на Красноярской железной дороге</w:t>
            </w:r>
          </w:p>
          <w:p w:rsidR="003D602C" w:rsidRPr="00B40475" w:rsidRDefault="003D602C" w:rsidP="00450132">
            <w:pPr>
              <w:tabs>
                <w:tab w:val="num" w:pos="0"/>
              </w:tabs>
              <w:ind w:right="176"/>
              <w:mirrorIndents/>
              <w:jc w:val="both"/>
            </w:pPr>
          </w:p>
          <w:p w:rsidR="003D602C" w:rsidRPr="00B40475" w:rsidRDefault="003D602C" w:rsidP="00450132">
            <w:pPr>
              <w:tabs>
                <w:tab w:val="num" w:pos="0"/>
              </w:tabs>
              <w:ind w:right="176"/>
              <w:mirrorIndents/>
              <w:jc w:val="both"/>
            </w:pPr>
            <w:r>
              <w:t xml:space="preserve">_____________________ О.М. </w:t>
            </w:r>
            <w:proofErr w:type="spellStart"/>
            <w:r>
              <w:t>Лымарь</w:t>
            </w:r>
            <w:proofErr w:type="spellEnd"/>
          </w:p>
          <w:p w:rsidR="003D602C" w:rsidRPr="00726138" w:rsidRDefault="003D602C" w:rsidP="00450132">
            <w:pPr>
              <w:pStyle w:val="ConsNormal"/>
              <w:ind w:firstLine="0"/>
              <w:jc w:val="both"/>
              <w:rPr>
                <w:rFonts w:ascii="Times New Roman" w:hAnsi="Times New Roman"/>
                <w:sz w:val="23"/>
                <w:szCs w:val="23"/>
              </w:rPr>
            </w:pPr>
            <w:r>
              <w:rPr>
                <w:rFonts w:ascii="Times New Roman" w:hAnsi="Times New Roman" w:cs="Times New Roman"/>
                <w:sz w:val="24"/>
                <w:szCs w:val="24"/>
              </w:rPr>
              <w:t>м.п.</w:t>
            </w:r>
          </w:p>
        </w:tc>
        <w:tc>
          <w:tcPr>
            <w:tcW w:w="4629" w:type="dxa"/>
          </w:tcPr>
          <w:p w:rsidR="003D602C" w:rsidRPr="00726138" w:rsidRDefault="003D602C" w:rsidP="00450132">
            <w:pPr>
              <w:pStyle w:val="ConsNormal"/>
              <w:ind w:firstLine="0"/>
              <w:jc w:val="both"/>
              <w:rPr>
                <w:rFonts w:ascii="Times New Roman" w:hAnsi="Times New Roman"/>
                <w:sz w:val="23"/>
                <w:szCs w:val="23"/>
              </w:rPr>
            </w:pPr>
            <w:r>
              <w:rPr>
                <w:rFonts w:ascii="Times New Roman" w:hAnsi="Times New Roman"/>
                <w:sz w:val="23"/>
                <w:szCs w:val="23"/>
              </w:rPr>
              <w:lastRenderedPageBreak/>
              <w:t>Поставщик:</w:t>
            </w: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Default="003D602C" w:rsidP="00450132">
            <w:pPr>
              <w:pStyle w:val="ConsNormal"/>
              <w:ind w:firstLine="0"/>
              <w:jc w:val="both"/>
              <w:rPr>
                <w:rFonts w:ascii="Times New Roman" w:hAnsi="Times New Roman"/>
                <w:sz w:val="23"/>
                <w:szCs w:val="23"/>
                <w:lang w:val="en-US"/>
              </w:rPr>
            </w:pPr>
          </w:p>
          <w:p w:rsidR="003D602C" w:rsidRPr="00726138" w:rsidRDefault="003D602C" w:rsidP="00450132">
            <w:pPr>
              <w:pStyle w:val="ConsNormal"/>
              <w:ind w:firstLine="0"/>
              <w:jc w:val="both"/>
              <w:rPr>
                <w:rFonts w:ascii="Times New Roman" w:hAnsi="Times New Roman"/>
                <w:sz w:val="23"/>
                <w:szCs w:val="23"/>
              </w:rPr>
            </w:pPr>
          </w:p>
          <w:p w:rsidR="003D602C" w:rsidRPr="00726138" w:rsidRDefault="003D602C" w:rsidP="00450132">
            <w:pPr>
              <w:pStyle w:val="ConsNormal"/>
              <w:ind w:firstLine="0"/>
              <w:jc w:val="both"/>
              <w:rPr>
                <w:rFonts w:ascii="Times New Roman" w:hAnsi="Times New Roman"/>
                <w:sz w:val="23"/>
                <w:szCs w:val="23"/>
              </w:rPr>
            </w:pPr>
            <w:r>
              <w:rPr>
                <w:rFonts w:ascii="Times New Roman" w:hAnsi="Times New Roman"/>
                <w:sz w:val="23"/>
                <w:szCs w:val="23"/>
              </w:rPr>
              <w:t xml:space="preserve">____________________ </w:t>
            </w:r>
          </w:p>
          <w:p w:rsidR="003D602C" w:rsidRPr="00726138" w:rsidRDefault="003D602C" w:rsidP="00450132">
            <w:pPr>
              <w:pStyle w:val="ConsNormal"/>
              <w:ind w:firstLine="0"/>
              <w:jc w:val="both"/>
              <w:rPr>
                <w:rFonts w:ascii="Times New Roman" w:hAnsi="Times New Roman"/>
                <w:sz w:val="23"/>
                <w:szCs w:val="23"/>
              </w:rPr>
            </w:pPr>
            <w:r>
              <w:rPr>
                <w:rFonts w:ascii="Times New Roman" w:hAnsi="Times New Roman"/>
                <w:sz w:val="23"/>
                <w:szCs w:val="23"/>
              </w:rPr>
              <w:t>м.п.</w:t>
            </w:r>
          </w:p>
        </w:tc>
      </w:tr>
    </w:tbl>
    <w:p w:rsidR="003D602C" w:rsidRDefault="003D602C" w:rsidP="00450132">
      <w:pPr>
        <w:suppressAutoHyphens w:val="0"/>
      </w:pPr>
      <w:r>
        <w:lastRenderedPageBreak/>
        <w:br w:type="page"/>
      </w:r>
    </w:p>
    <w:p w:rsidR="003D602C" w:rsidRDefault="003D602C" w:rsidP="00450132">
      <w:pPr>
        <w:ind w:firstLine="567"/>
        <w:jc w:val="right"/>
      </w:pPr>
      <w:r>
        <w:lastRenderedPageBreak/>
        <w:t xml:space="preserve">Приложение №1 </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Default="003D602C" w:rsidP="00450132">
      <w:pPr>
        <w:ind w:firstLine="567"/>
        <w:jc w:val="right"/>
      </w:pPr>
    </w:p>
    <w:p w:rsidR="003D602C" w:rsidRDefault="003D602C" w:rsidP="00450132">
      <w:pPr>
        <w:ind w:firstLine="567"/>
        <w:rPr>
          <w:b/>
        </w:rPr>
      </w:pPr>
      <w:r>
        <w:rPr>
          <w:b/>
        </w:rPr>
        <w:t>ФОРМА</w:t>
      </w:r>
    </w:p>
    <w:p w:rsidR="003D602C" w:rsidRDefault="003D602C" w:rsidP="00450132">
      <w:pPr>
        <w:jc w:val="center"/>
        <w:rPr>
          <w:b/>
        </w:rPr>
      </w:pPr>
      <w:r>
        <w:rPr>
          <w:b/>
        </w:rPr>
        <w:t>Заявка №___</w:t>
      </w:r>
    </w:p>
    <w:p w:rsidR="003D602C" w:rsidRDefault="003D602C" w:rsidP="00450132">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3D602C" w:rsidRPr="00BF45E8" w:rsidTr="00450132">
        <w:trPr>
          <w:trHeight w:val="563"/>
        </w:trPr>
        <w:tc>
          <w:tcPr>
            <w:tcW w:w="910" w:type="dxa"/>
          </w:tcPr>
          <w:p w:rsidR="003D602C" w:rsidRPr="00C2064E" w:rsidRDefault="003D602C" w:rsidP="00450132">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3D602C" w:rsidRPr="00C2064E" w:rsidRDefault="003D602C" w:rsidP="00450132">
            <w:pPr>
              <w:tabs>
                <w:tab w:val="left" w:pos="798"/>
              </w:tabs>
              <w:ind w:left="-21"/>
              <w:jc w:val="center"/>
            </w:pPr>
          </w:p>
        </w:tc>
        <w:tc>
          <w:tcPr>
            <w:tcW w:w="3876" w:type="dxa"/>
          </w:tcPr>
          <w:p w:rsidR="003D602C" w:rsidRPr="00C2064E" w:rsidRDefault="003D602C" w:rsidP="00450132">
            <w:pPr>
              <w:tabs>
                <w:tab w:val="left" w:pos="798"/>
              </w:tabs>
              <w:jc w:val="center"/>
            </w:pPr>
            <w:r>
              <w:t>Наименование Товара</w:t>
            </w:r>
          </w:p>
        </w:tc>
        <w:tc>
          <w:tcPr>
            <w:tcW w:w="1042" w:type="dxa"/>
          </w:tcPr>
          <w:p w:rsidR="003D602C" w:rsidRPr="00C2064E" w:rsidRDefault="003D602C" w:rsidP="00450132">
            <w:pPr>
              <w:tabs>
                <w:tab w:val="left" w:pos="798"/>
              </w:tabs>
              <w:jc w:val="center"/>
            </w:pPr>
            <w:r>
              <w:t>Кол-во</w:t>
            </w:r>
          </w:p>
        </w:tc>
        <w:tc>
          <w:tcPr>
            <w:tcW w:w="1236" w:type="dxa"/>
          </w:tcPr>
          <w:p w:rsidR="003D602C" w:rsidRPr="00C2064E" w:rsidRDefault="003D602C" w:rsidP="00450132">
            <w:pPr>
              <w:tabs>
                <w:tab w:val="left" w:pos="798"/>
              </w:tabs>
              <w:jc w:val="center"/>
            </w:pPr>
            <w:r>
              <w:t xml:space="preserve">Ед. </w:t>
            </w:r>
            <w:proofErr w:type="spellStart"/>
            <w:r>
              <w:t>измер</w:t>
            </w:r>
            <w:proofErr w:type="spellEnd"/>
            <w:r>
              <w:t>.</w:t>
            </w:r>
          </w:p>
        </w:tc>
        <w:tc>
          <w:tcPr>
            <w:tcW w:w="1266" w:type="dxa"/>
          </w:tcPr>
          <w:p w:rsidR="003D602C" w:rsidRPr="00C2064E" w:rsidRDefault="003D602C" w:rsidP="00450132">
            <w:pPr>
              <w:tabs>
                <w:tab w:val="left" w:pos="798"/>
              </w:tabs>
              <w:jc w:val="center"/>
            </w:pPr>
            <w:r>
              <w:t xml:space="preserve">Цена за ед., </w:t>
            </w:r>
            <w:proofErr w:type="spellStart"/>
            <w:r>
              <w:t>руб</w:t>
            </w:r>
            <w:proofErr w:type="spellEnd"/>
            <w:r>
              <w:t>, с НДС 20%</w:t>
            </w:r>
          </w:p>
        </w:tc>
        <w:tc>
          <w:tcPr>
            <w:tcW w:w="1348" w:type="dxa"/>
          </w:tcPr>
          <w:p w:rsidR="003D602C" w:rsidRPr="00C2064E" w:rsidRDefault="003D602C" w:rsidP="00450132">
            <w:pPr>
              <w:tabs>
                <w:tab w:val="left" w:pos="798"/>
              </w:tabs>
              <w:jc w:val="center"/>
            </w:pPr>
            <w:r>
              <w:t xml:space="preserve">Стоимость, </w:t>
            </w:r>
            <w:proofErr w:type="spellStart"/>
            <w:r>
              <w:t>руб</w:t>
            </w:r>
            <w:proofErr w:type="spellEnd"/>
            <w:r>
              <w:t>, с НДС 20%</w:t>
            </w:r>
          </w:p>
        </w:tc>
      </w:tr>
      <w:tr w:rsidR="003D602C" w:rsidRPr="00BF45E8" w:rsidTr="00450132">
        <w:trPr>
          <w:trHeight w:val="563"/>
        </w:trPr>
        <w:tc>
          <w:tcPr>
            <w:tcW w:w="910" w:type="dxa"/>
          </w:tcPr>
          <w:p w:rsidR="003D602C" w:rsidRPr="00FD395A" w:rsidRDefault="003D602C" w:rsidP="00450132">
            <w:pPr>
              <w:tabs>
                <w:tab w:val="left" w:pos="0"/>
              </w:tabs>
              <w:ind w:firstLine="6"/>
              <w:jc w:val="center"/>
            </w:pPr>
            <w:r>
              <w:t>1</w:t>
            </w:r>
          </w:p>
        </w:tc>
        <w:tc>
          <w:tcPr>
            <w:tcW w:w="3876" w:type="dxa"/>
          </w:tcPr>
          <w:p w:rsidR="003D602C" w:rsidRPr="00BF45E8" w:rsidRDefault="003D602C" w:rsidP="00450132">
            <w:pPr>
              <w:tabs>
                <w:tab w:val="left" w:pos="798"/>
              </w:tabs>
              <w:rPr>
                <w:sz w:val="28"/>
                <w:szCs w:val="28"/>
              </w:rPr>
            </w:pPr>
          </w:p>
        </w:tc>
        <w:tc>
          <w:tcPr>
            <w:tcW w:w="1042" w:type="dxa"/>
          </w:tcPr>
          <w:p w:rsidR="003D602C" w:rsidRPr="00BF45E8" w:rsidRDefault="003D602C" w:rsidP="00450132">
            <w:pPr>
              <w:tabs>
                <w:tab w:val="left" w:pos="798"/>
              </w:tabs>
              <w:jc w:val="center"/>
              <w:rPr>
                <w:sz w:val="28"/>
                <w:szCs w:val="28"/>
              </w:rPr>
            </w:pPr>
          </w:p>
        </w:tc>
        <w:tc>
          <w:tcPr>
            <w:tcW w:w="1236" w:type="dxa"/>
          </w:tcPr>
          <w:p w:rsidR="003D602C" w:rsidRPr="00BF45E8" w:rsidRDefault="003D602C" w:rsidP="00450132">
            <w:pPr>
              <w:tabs>
                <w:tab w:val="left" w:pos="798"/>
              </w:tabs>
              <w:jc w:val="center"/>
              <w:rPr>
                <w:sz w:val="28"/>
                <w:szCs w:val="28"/>
              </w:rPr>
            </w:pPr>
          </w:p>
        </w:tc>
        <w:tc>
          <w:tcPr>
            <w:tcW w:w="1266" w:type="dxa"/>
          </w:tcPr>
          <w:p w:rsidR="003D602C" w:rsidRPr="00BF45E8" w:rsidRDefault="003D602C" w:rsidP="00450132">
            <w:pPr>
              <w:tabs>
                <w:tab w:val="left" w:pos="798"/>
              </w:tabs>
              <w:jc w:val="center"/>
              <w:rPr>
                <w:sz w:val="28"/>
                <w:szCs w:val="28"/>
              </w:rPr>
            </w:pPr>
          </w:p>
        </w:tc>
        <w:tc>
          <w:tcPr>
            <w:tcW w:w="1348" w:type="dxa"/>
          </w:tcPr>
          <w:p w:rsidR="003D602C" w:rsidRPr="00BF45E8" w:rsidRDefault="003D602C" w:rsidP="00450132">
            <w:pPr>
              <w:tabs>
                <w:tab w:val="left" w:pos="798"/>
              </w:tabs>
              <w:jc w:val="center"/>
              <w:rPr>
                <w:sz w:val="28"/>
                <w:szCs w:val="28"/>
              </w:rPr>
            </w:pPr>
          </w:p>
        </w:tc>
      </w:tr>
      <w:tr w:rsidR="003D602C" w:rsidRPr="00BF45E8" w:rsidTr="00450132">
        <w:trPr>
          <w:trHeight w:val="563"/>
        </w:trPr>
        <w:tc>
          <w:tcPr>
            <w:tcW w:w="910" w:type="dxa"/>
          </w:tcPr>
          <w:p w:rsidR="003D602C" w:rsidRPr="00FD395A" w:rsidRDefault="003D602C" w:rsidP="00450132">
            <w:pPr>
              <w:tabs>
                <w:tab w:val="left" w:pos="0"/>
              </w:tabs>
              <w:ind w:firstLine="6"/>
              <w:jc w:val="center"/>
            </w:pPr>
            <w:r>
              <w:t>2</w:t>
            </w:r>
          </w:p>
        </w:tc>
        <w:tc>
          <w:tcPr>
            <w:tcW w:w="3876" w:type="dxa"/>
          </w:tcPr>
          <w:p w:rsidR="003D602C" w:rsidRPr="00BF45E8" w:rsidRDefault="003D602C" w:rsidP="00450132">
            <w:pPr>
              <w:tabs>
                <w:tab w:val="left" w:pos="798"/>
              </w:tabs>
              <w:rPr>
                <w:sz w:val="28"/>
                <w:szCs w:val="28"/>
              </w:rPr>
            </w:pPr>
          </w:p>
        </w:tc>
        <w:tc>
          <w:tcPr>
            <w:tcW w:w="1042" w:type="dxa"/>
          </w:tcPr>
          <w:p w:rsidR="003D602C" w:rsidRPr="00BF45E8" w:rsidRDefault="003D602C" w:rsidP="00450132">
            <w:pPr>
              <w:tabs>
                <w:tab w:val="left" w:pos="798"/>
              </w:tabs>
              <w:jc w:val="center"/>
              <w:rPr>
                <w:sz w:val="28"/>
                <w:szCs w:val="28"/>
              </w:rPr>
            </w:pPr>
          </w:p>
        </w:tc>
        <w:tc>
          <w:tcPr>
            <w:tcW w:w="1236" w:type="dxa"/>
          </w:tcPr>
          <w:p w:rsidR="003D602C" w:rsidRPr="00BF45E8" w:rsidRDefault="003D602C" w:rsidP="00450132">
            <w:pPr>
              <w:tabs>
                <w:tab w:val="left" w:pos="798"/>
              </w:tabs>
              <w:jc w:val="center"/>
              <w:rPr>
                <w:sz w:val="28"/>
                <w:szCs w:val="28"/>
              </w:rPr>
            </w:pPr>
          </w:p>
        </w:tc>
        <w:tc>
          <w:tcPr>
            <w:tcW w:w="1266" w:type="dxa"/>
          </w:tcPr>
          <w:p w:rsidR="003D602C" w:rsidRPr="00BF45E8" w:rsidRDefault="003D602C" w:rsidP="00450132">
            <w:pPr>
              <w:tabs>
                <w:tab w:val="left" w:pos="798"/>
              </w:tabs>
              <w:jc w:val="center"/>
              <w:rPr>
                <w:sz w:val="28"/>
                <w:szCs w:val="28"/>
              </w:rPr>
            </w:pPr>
          </w:p>
        </w:tc>
        <w:tc>
          <w:tcPr>
            <w:tcW w:w="1348" w:type="dxa"/>
          </w:tcPr>
          <w:p w:rsidR="003D602C" w:rsidRPr="00BF45E8" w:rsidRDefault="003D602C" w:rsidP="00450132">
            <w:pPr>
              <w:tabs>
                <w:tab w:val="left" w:pos="798"/>
              </w:tabs>
              <w:jc w:val="center"/>
              <w:rPr>
                <w:sz w:val="28"/>
                <w:szCs w:val="28"/>
              </w:rPr>
            </w:pPr>
          </w:p>
        </w:tc>
      </w:tr>
    </w:tbl>
    <w:p w:rsidR="003D602C" w:rsidRPr="00611516" w:rsidRDefault="003D602C" w:rsidP="00450132">
      <w:pPr>
        <w:ind w:firstLine="567"/>
        <w:jc w:val="center"/>
        <w:rPr>
          <w:b/>
        </w:rPr>
      </w:pPr>
    </w:p>
    <w:p w:rsidR="003D602C" w:rsidRDefault="003D602C" w:rsidP="00450132">
      <w:pPr>
        <w:ind w:firstLine="567"/>
        <w:jc w:val="both"/>
      </w:pPr>
      <w:r>
        <w:t>Адрес (место)  поставки Товара ______________________________________________</w:t>
      </w:r>
    </w:p>
    <w:p w:rsidR="003D602C" w:rsidRDefault="003D602C" w:rsidP="00450132">
      <w:pPr>
        <w:ind w:firstLine="567"/>
        <w:jc w:val="both"/>
      </w:pPr>
      <w:r>
        <w:t>Дополнительные требования к поставляемому Товару: _________________________</w:t>
      </w:r>
    </w:p>
    <w:p w:rsidR="003D602C" w:rsidRDefault="003D602C" w:rsidP="00450132">
      <w:pPr>
        <w:ind w:firstLine="567"/>
        <w:jc w:val="both"/>
      </w:pPr>
      <w:r>
        <w:t>Общая стоимость Товара составляет: ________________________________________</w:t>
      </w:r>
    </w:p>
    <w:p w:rsidR="003D602C" w:rsidRDefault="003D602C" w:rsidP="00450132">
      <w:pPr>
        <w:ind w:firstLine="567"/>
        <w:jc w:val="both"/>
      </w:pPr>
      <w:r>
        <w:t>В том числе НДС 20%: ____________________________________________________</w:t>
      </w:r>
    </w:p>
    <w:p w:rsidR="003D602C" w:rsidRDefault="003D602C" w:rsidP="00450132">
      <w:pPr>
        <w:ind w:firstLine="567"/>
        <w:jc w:val="both"/>
      </w:pPr>
      <w:r>
        <w:t>Срок поставки: __________________.</w:t>
      </w:r>
    </w:p>
    <w:p w:rsidR="003D602C" w:rsidRDefault="003D602C" w:rsidP="00450132">
      <w:pPr>
        <w:ind w:firstLine="567"/>
        <w:jc w:val="both"/>
      </w:pPr>
    </w:p>
    <w:p w:rsidR="003D602C" w:rsidRDefault="003D602C" w:rsidP="00450132">
      <w:pPr>
        <w:ind w:left="567"/>
      </w:pPr>
    </w:p>
    <w:p w:rsidR="003D602C" w:rsidRDefault="003D602C" w:rsidP="00450132">
      <w:pPr>
        <w:ind w:left="567"/>
      </w:pPr>
    </w:p>
    <w:p w:rsidR="003D602C" w:rsidRDefault="003D602C" w:rsidP="0045013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D602C" w:rsidRPr="00021914" w:rsidTr="00450132">
        <w:trPr>
          <w:trHeight w:val="2074"/>
        </w:trPr>
        <w:tc>
          <w:tcPr>
            <w:tcW w:w="4705" w:type="dxa"/>
            <w:tcBorders>
              <w:top w:val="nil"/>
              <w:left w:val="nil"/>
              <w:bottom w:val="nil"/>
              <w:right w:val="nil"/>
            </w:tcBorders>
          </w:tcPr>
          <w:p w:rsidR="003D602C" w:rsidRPr="00021914" w:rsidRDefault="003D602C" w:rsidP="00450132">
            <w:r>
              <w:t>Покупатель:</w:t>
            </w:r>
          </w:p>
          <w:p w:rsidR="003D602C" w:rsidRPr="00021914" w:rsidRDefault="003D602C" w:rsidP="00450132"/>
          <w:p w:rsidR="003D602C" w:rsidRPr="00021914" w:rsidRDefault="003D602C" w:rsidP="00450132">
            <w:r>
              <w:t>________    ______________</w:t>
            </w:r>
          </w:p>
          <w:p w:rsidR="003D602C" w:rsidRPr="00021914" w:rsidRDefault="003D602C" w:rsidP="00450132">
            <w:pPr>
              <w:rPr>
                <w:vertAlign w:val="superscript"/>
              </w:rPr>
            </w:pPr>
            <w:r>
              <w:rPr>
                <w:vertAlign w:val="superscript"/>
              </w:rPr>
              <w:t xml:space="preserve">(подпись)                    (Ф.И.О.)                                     </w:t>
            </w:r>
          </w:p>
        </w:tc>
        <w:tc>
          <w:tcPr>
            <w:tcW w:w="4139" w:type="dxa"/>
            <w:tcBorders>
              <w:top w:val="nil"/>
              <w:left w:val="nil"/>
              <w:bottom w:val="nil"/>
              <w:right w:val="nil"/>
            </w:tcBorders>
          </w:tcPr>
          <w:p w:rsidR="003D602C" w:rsidRPr="00021914" w:rsidRDefault="003D602C" w:rsidP="00450132">
            <w:r>
              <w:t>Поставщик:</w:t>
            </w:r>
          </w:p>
          <w:p w:rsidR="003D602C" w:rsidRPr="00021914" w:rsidRDefault="003D602C" w:rsidP="00450132"/>
          <w:p w:rsidR="003D602C" w:rsidRPr="00021914" w:rsidRDefault="003D602C" w:rsidP="00450132">
            <w:r>
              <w:t>________    ______________</w:t>
            </w:r>
          </w:p>
          <w:p w:rsidR="003D602C" w:rsidRPr="00021914" w:rsidRDefault="003D602C" w:rsidP="00450132">
            <w:r>
              <w:rPr>
                <w:vertAlign w:val="superscript"/>
              </w:rPr>
              <w:t xml:space="preserve">(подпись)                    (Ф.И.О.)                            </w:t>
            </w:r>
          </w:p>
        </w:tc>
      </w:tr>
    </w:tbl>
    <w:p w:rsidR="003D602C" w:rsidRDefault="003D602C" w:rsidP="00450132"/>
    <w:p w:rsidR="003D602C" w:rsidRPr="00F0509E" w:rsidRDefault="003D602C" w:rsidP="00450132">
      <w:pPr>
        <w:mirrorIndents/>
        <w:jc w:val="center"/>
      </w:pPr>
      <w:r>
        <w:t>Форма согласована Сторонами:</w:t>
      </w:r>
    </w:p>
    <w:p w:rsidR="003D602C" w:rsidRPr="00F0509E" w:rsidRDefault="003D602C" w:rsidP="0045013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3D602C" w:rsidRPr="00F0509E" w:rsidTr="00450132">
        <w:trPr>
          <w:trHeight w:val="1144"/>
        </w:trPr>
        <w:tc>
          <w:tcPr>
            <w:tcW w:w="5406" w:type="dxa"/>
            <w:tcBorders>
              <w:top w:val="nil"/>
              <w:left w:val="nil"/>
              <w:bottom w:val="nil"/>
              <w:right w:val="nil"/>
            </w:tcBorders>
          </w:tcPr>
          <w:p w:rsidR="003D602C" w:rsidRPr="00794190" w:rsidRDefault="003D602C" w:rsidP="00450132">
            <w:pPr>
              <w:mirrorIndents/>
            </w:pPr>
            <w:r>
              <w:t>Покупатель:</w:t>
            </w:r>
          </w:p>
          <w:p w:rsidR="003D602C" w:rsidRPr="00794190" w:rsidRDefault="003D602C" w:rsidP="00450132">
            <w:pPr>
              <w:mirrorIndents/>
            </w:pPr>
          </w:p>
          <w:p w:rsidR="003D602C" w:rsidRPr="00794190" w:rsidRDefault="003D602C" w:rsidP="00450132">
            <w:pPr>
              <w:mirrorIndents/>
            </w:pPr>
            <w:r>
              <w:t xml:space="preserve">___________________ О.М. </w:t>
            </w:r>
            <w:proofErr w:type="spellStart"/>
            <w:r>
              <w:t>Лымарь</w:t>
            </w:r>
            <w:proofErr w:type="spellEnd"/>
          </w:p>
          <w:p w:rsidR="003D602C" w:rsidRPr="00794190" w:rsidRDefault="003D602C" w:rsidP="00450132">
            <w:pPr>
              <w:mirrorIndents/>
            </w:pPr>
            <w:r>
              <w:t>м.п.</w:t>
            </w:r>
          </w:p>
          <w:p w:rsidR="003D602C" w:rsidRPr="00794190" w:rsidRDefault="003D602C" w:rsidP="00450132">
            <w:pPr>
              <w:mirrorIndents/>
              <w:rPr>
                <w:vertAlign w:val="superscript"/>
              </w:rPr>
            </w:pPr>
          </w:p>
        </w:tc>
        <w:tc>
          <w:tcPr>
            <w:tcW w:w="3963" w:type="dxa"/>
            <w:tcBorders>
              <w:top w:val="nil"/>
              <w:left w:val="nil"/>
              <w:bottom w:val="nil"/>
              <w:right w:val="nil"/>
            </w:tcBorders>
          </w:tcPr>
          <w:p w:rsidR="003D602C" w:rsidRPr="00794190" w:rsidRDefault="003D602C" w:rsidP="00450132">
            <w:pPr>
              <w:mirrorIndents/>
            </w:pPr>
            <w:r>
              <w:t>Поставщик:</w:t>
            </w:r>
          </w:p>
          <w:p w:rsidR="003D602C" w:rsidRPr="00794190" w:rsidRDefault="003D602C" w:rsidP="00450132">
            <w:pPr>
              <w:mirrorIndents/>
            </w:pPr>
          </w:p>
          <w:p w:rsidR="003D602C" w:rsidRPr="00794190" w:rsidRDefault="003D602C" w:rsidP="00450132">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3D602C" w:rsidRPr="00794190" w:rsidRDefault="003D602C" w:rsidP="00450132">
            <w:pPr>
              <w:mirrorIndents/>
            </w:pPr>
            <w:r>
              <w:t>м.п.</w:t>
            </w:r>
          </w:p>
        </w:tc>
      </w:tr>
    </w:tbl>
    <w:p w:rsidR="003D602C" w:rsidRDefault="003D602C">
      <w:pPr>
        <w:suppressAutoHyphens w:val="0"/>
      </w:pPr>
      <w:r>
        <w:br w:type="page"/>
      </w:r>
    </w:p>
    <w:p w:rsidR="003D602C" w:rsidRPr="00F0509E" w:rsidRDefault="003D602C" w:rsidP="00450132">
      <w:pPr>
        <w:ind w:firstLine="567"/>
        <w:mirrorIndents/>
        <w:jc w:val="right"/>
      </w:pPr>
      <w:r>
        <w:lastRenderedPageBreak/>
        <w:t xml:space="preserve">Приложение №2 </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Pr="00F0509E" w:rsidRDefault="003D602C" w:rsidP="00450132">
      <w:pPr>
        <w:mirrorIndents/>
      </w:pPr>
    </w:p>
    <w:p w:rsidR="003D602C" w:rsidRPr="00F0509E" w:rsidRDefault="003D602C" w:rsidP="00450132">
      <w:pPr>
        <w:mirrorIndents/>
      </w:pPr>
    </w:p>
    <w:p w:rsidR="003D602C" w:rsidRPr="00F0509E" w:rsidRDefault="003D602C" w:rsidP="00450132">
      <w:pPr>
        <w:tabs>
          <w:tab w:val="left" w:pos="0"/>
        </w:tabs>
        <w:mirrorIndents/>
        <w:jc w:val="center"/>
      </w:pPr>
      <w:r>
        <w:t>ФОРМА ТОВАРНОЙ НАКЛАДНОЙ ТОРГ-12</w:t>
      </w:r>
    </w:p>
    <w:p w:rsidR="003D602C" w:rsidRPr="00F0509E" w:rsidRDefault="003D602C" w:rsidP="00450132">
      <w:pPr>
        <w:tabs>
          <w:tab w:val="left" w:pos="0"/>
        </w:tabs>
        <w:mirrorIndents/>
        <w:jc w:val="center"/>
        <w:rPr>
          <w:b/>
        </w:rPr>
      </w:pPr>
    </w:p>
    <w:p w:rsidR="003D602C" w:rsidRPr="00F0509E" w:rsidRDefault="003D602C" w:rsidP="00450132">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3D602C" w:rsidRPr="00F0509E" w:rsidRDefault="003D602C" w:rsidP="00450132">
      <w:pPr>
        <w:tabs>
          <w:tab w:val="left" w:pos="0"/>
        </w:tabs>
        <w:mirrorIndents/>
        <w:jc w:val="center"/>
        <w:rPr>
          <w:b/>
        </w:rPr>
      </w:pPr>
    </w:p>
    <w:p w:rsidR="003D602C" w:rsidRPr="00F0509E" w:rsidRDefault="003D602C" w:rsidP="00450132">
      <w:pPr>
        <w:mirrorIndents/>
      </w:pPr>
    </w:p>
    <w:p w:rsidR="003D602C" w:rsidRPr="00F0509E" w:rsidRDefault="003D602C" w:rsidP="00450132">
      <w:pPr>
        <w:mirrorIndents/>
        <w:jc w:val="center"/>
      </w:pPr>
      <w:r>
        <w:t>Форма согласована Сторонами:</w:t>
      </w:r>
    </w:p>
    <w:p w:rsidR="003D602C" w:rsidRPr="00F0509E" w:rsidRDefault="003D602C" w:rsidP="0045013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3D602C" w:rsidRPr="00F0509E" w:rsidTr="00450132">
        <w:trPr>
          <w:trHeight w:val="1144"/>
        </w:trPr>
        <w:tc>
          <w:tcPr>
            <w:tcW w:w="5406" w:type="dxa"/>
            <w:tcBorders>
              <w:top w:val="nil"/>
              <w:left w:val="nil"/>
              <w:bottom w:val="nil"/>
              <w:right w:val="nil"/>
            </w:tcBorders>
          </w:tcPr>
          <w:p w:rsidR="003D602C" w:rsidRPr="00794190" w:rsidRDefault="003D602C" w:rsidP="00450132">
            <w:pPr>
              <w:mirrorIndents/>
            </w:pPr>
            <w:r>
              <w:t>Покупатель:</w:t>
            </w:r>
          </w:p>
          <w:p w:rsidR="003D602C" w:rsidRPr="00794190" w:rsidRDefault="003D602C" w:rsidP="00450132">
            <w:pPr>
              <w:mirrorIndents/>
            </w:pPr>
          </w:p>
          <w:p w:rsidR="003D602C" w:rsidRPr="00794190" w:rsidRDefault="003D602C" w:rsidP="00450132">
            <w:pPr>
              <w:mirrorIndents/>
            </w:pPr>
            <w:r>
              <w:t xml:space="preserve">___________________ О.М. </w:t>
            </w:r>
            <w:proofErr w:type="spellStart"/>
            <w:r>
              <w:t>Лымарь</w:t>
            </w:r>
            <w:proofErr w:type="spellEnd"/>
          </w:p>
          <w:p w:rsidR="003D602C" w:rsidRPr="00794190" w:rsidRDefault="003D602C" w:rsidP="00450132">
            <w:pPr>
              <w:mirrorIndents/>
            </w:pPr>
            <w:r>
              <w:t>м.п.</w:t>
            </w:r>
          </w:p>
          <w:p w:rsidR="003D602C" w:rsidRPr="00794190" w:rsidRDefault="003D602C" w:rsidP="00450132">
            <w:pPr>
              <w:mirrorIndents/>
              <w:rPr>
                <w:vertAlign w:val="superscript"/>
              </w:rPr>
            </w:pPr>
          </w:p>
        </w:tc>
        <w:tc>
          <w:tcPr>
            <w:tcW w:w="3963" w:type="dxa"/>
            <w:tcBorders>
              <w:top w:val="nil"/>
              <w:left w:val="nil"/>
              <w:bottom w:val="nil"/>
              <w:right w:val="nil"/>
            </w:tcBorders>
          </w:tcPr>
          <w:p w:rsidR="003D602C" w:rsidRPr="00794190" w:rsidRDefault="003D602C" w:rsidP="00450132">
            <w:pPr>
              <w:mirrorIndents/>
            </w:pPr>
            <w:r>
              <w:t>Поставщик:</w:t>
            </w:r>
          </w:p>
          <w:p w:rsidR="003D602C" w:rsidRPr="00794190" w:rsidRDefault="003D602C" w:rsidP="00450132">
            <w:pPr>
              <w:mirrorIndents/>
            </w:pPr>
          </w:p>
          <w:p w:rsidR="003D602C" w:rsidRPr="00794190" w:rsidRDefault="003D602C" w:rsidP="00450132">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3D602C" w:rsidRPr="00794190" w:rsidRDefault="003D602C" w:rsidP="00450132">
            <w:pPr>
              <w:mirrorIndents/>
            </w:pPr>
            <w:r>
              <w:t>м.п.</w:t>
            </w:r>
          </w:p>
        </w:tc>
      </w:tr>
    </w:tbl>
    <w:p w:rsidR="003D602C" w:rsidRPr="00F0509E" w:rsidRDefault="003D602C" w:rsidP="00450132">
      <w:pPr>
        <w:suppressAutoHyphens w:val="0"/>
        <w:mirrorIndents/>
      </w:pPr>
      <w:r>
        <w:br w:type="page"/>
      </w:r>
    </w:p>
    <w:p w:rsidR="003D602C" w:rsidRPr="00F0509E" w:rsidRDefault="003D602C" w:rsidP="00450132">
      <w:pPr>
        <w:shd w:val="clear" w:color="auto" w:fill="FFFFFF"/>
        <w:ind w:firstLine="708"/>
        <w:mirrorIndents/>
        <w:jc w:val="right"/>
        <w:rPr>
          <w:rFonts w:eastAsia="Calibri"/>
        </w:rPr>
      </w:pPr>
      <w:r>
        <w:rPr>
          <w:rFonts w:eastAsia="Calibri"/>
        </w:rPr>
        <w:lastRenderedPageBreak/>
        <w:t>Приложение № 3</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Pr="00F0509E" w:rsidRDefault="003D602C" w:rsidP="00450132">
      <w:pPr>
        <w:autoSpaceDE w:val="0"/>
        <w:autoSpaceDN w:val="0"/>
        <w:adjustRightInd w:val="0"/>
        <w:ind w:firstLine="567"/>
        <w:mirrorIndents/>
        <w:jc w:val="center"/>
        <w:rPr>
          <w:b/>
        </w:rPr>
      </w:pPr>
    </w:p>
    <w:p w:rsidR="003D602C" w:rsidRPr="00F0509E" w:rsidRDefault="003D602C" w:rsidP="00450132">
      <w:pPr>
        <w:autoSpaceDE w:val="0"/>
        <w:autoSpaceDN w:val="0"/>
        <w:adjustRightInd w:val="0"/>
        <w:mirrorIndents/>
        <w:jc w:val="center"/>
        <w:rPr>
          <w:rFonts w:eastAsia="Calibri"/>
          <w:b/>
        </w:rPr>
      </w:pPr>
      <w:r>
        <w:rPr>
          <w:b/>
        </w:rPr>
        <w:t>Порядок электронного документооборота</w:t>
      </w:r>
    </w:p>
    <w:p w:rsidR="003D602C" w:rsidRPr="00F0509E" w:rsidRDefault="003D602C" w:rsidP="00450132">
      <w:pPr>
        <w:autoSpaceDE w:val="0"/>
        <w:autoSpaceDN w:val="0"/>
        <w:adjustRightInd w:val="0"/>
        <w:ind w:firstLine="567"/>
        <w:mirrorIndents/>
        <w:jc w:val="both"/>
        <w:rPr>
          <w:rFonts w:eastAsia="Calibri"/>
        </w:rPr>
      </w:pPr>
    </w:p>
    <w:p w:rsidR="003D602C" w:rsidRPr="00F0509E" w:rsidRDefault="003D602C" w:rsidP="00450132">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602C" w:rsidRPr="00F0509E" w:rsidRDefault="003D602C" w:rsidP="00450132">
      <w:pPr>
        <w:autoSpaceDE w:val="0"/>
        <w:autoSpaceDN w:val="0"/>
        <w:adjustRightInd w:val="0"/>
        <w:ind w:firstLine="567"/>
        <w:mirrorIndents/>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 3а</w:t>
      </w:r>
      <w:r>
        <w:rPr>
          <w:rFonts w:eastAsia="Calibri"/>
        </w:rPr>
        <w:t xml:space="preserve"> к Договору (далее – «первичные документы»).</w:t>
      </w:r>
    </w:p>
    <w:p w:rsidR="003D602C" w:rsidRPr="00F0509E" w:rsidRDefault="003D602C" w:rsidP="00450132">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(https://www.nalog.gov.ru/rn77/taxation/submission_statements/el_count/).</w:t>
      </w:r>
    </w:p>
    <w:p w:rsidR="003D602C" w:rsidRPr="00F0509E" w:rsidRDefault="003D602C" w:rsidP="00450132">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3D602C" w:rsidRPr="00F0509E" w:rsidRDefault="003D602C" w:rsidP="00450132">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602C" w:rsidRPr="00F0509E" w:rsidRDefault="003D602C" w:rsidP="00450132">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602C" w:rsidRPr="00F0509E" w:rsidRDefault="003D602C" w:rsidP="00450132">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602C" w:rsidRPr="00F0509E" w:rsidRDefault="003D602C" w:rsidP="00450132">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3D602C" w:rsidRPr="00F0509E" w:rsidRDefault="003D602C" w:rsidP="00450132">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602C" w:rsidRPr="00F0509E" w:rsidRDefault="003D602C" w:rsidP="00450132">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602C" w:rsidRPr="00F0509E" w:rsidRDefault="003D602C" w:rsidP="00450132">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3D602C" w:rsidRPr="00F0509E" w:rsidRDefault="003D602C" w:rsidP="00450132">
      <w:pPr>
        <w:autoSpaceDE w:val="0"/>
        <w:autoSpaceDN w:val="0"/>
        <w:adjustRightInd w:val="0"/>
        <w:ind w:firstLine="567"/>
        <w:mirrorIndents/>
        <w:jc w:val="both"/>
        <w:rPr>
          <w:rFonts w:eastAsia="Calibri"/>
        </w:rPr>
      </w:pPr>
    </w:p>
    <w:tbl>
      <w:tblPr>
        <w:tblW w:w="9747" w:type="dxa"/>
        <w:tblLook w:val="01E0"/>
      </w:tblPr>
      <w:tblGrid>
        <w:gridCol w:w="5637"/>
        <w:gridCol w:w="4110"/>
      </w:tblGrid>
      <w:tr w:rsidR="003D602C" w:rsidRPr="00F0509E" w:rsidTr="00450132">
        <w:tc>
          <w:tcPr>
            <w:tcW w:w="5637" w:type="dxa"/>
          </w:tcPr>
          <w:p w:rsidR="003D602C" w:rsidRPr="00794190" w:rsidRDefault="003D602C" w:rsidP="00450132">
            <w:pPr>
              <w:mirrorIndents/>
            </w:pPr>
            <w:r>
              <w:t>Покупатель:</w:t>
            </w:r>
          </w:p>
          <w:p w:rsidR="003D602C" w:rsidRPr="00794190" w:rsidRDefault="003D602C" w:rsidP="00450132">
            <w:pPr>
              <w:mirrorIndents/>
            </w:pPr>
          </w:p>
          <w:p w:rsidR="003D602C" w:rsidRPr="00794190" w:rsidRDefault="003D602C" w:rsidP="00450132">
            <w:pPr>
              <w:mirrorIndents/>
            </w:pPr>
            <w:r>
              <w:t xml:space="preserve">___________________ О.М. </w:t>
            </w:r>
            <w:proofErr w:type="spellStart"/>
            <w:r>
              <w:t>Лымарь</w:t>
            </w:r>
            <w:proofErr w:type="spellEnd"/>
          </w:p>
          <w:p w:rsidR="003D602C" w:rsidRPr="00794190" w:rsidRDefault="003D602C" w:rsidP="00450132">
            <w:pPr>
              <w:mirrorIndents/>
            </w:pPr>
            <w:r>
              <w:t>м.п.</w:t>
            </w:r>
          </w:p>
          <w:p w:rsidR="003D602C" w:rsidRPr="00794190" w:rsidRDefault="003D602C" w:rsidP="00450132">
            <w:pPr>
              <w:mirrorIndents/>
              <w:rPr>
                <w:vertAlign w:val="superscript"/>
              </w:rPr>
            </w:pPr>
          </w:p>
        </w:tc>
        <w:tc>
          <w:tcPr>
            <w:tcW w:w="4110" w:type="dxa"/>
          </w:tcPr>
          <w:p w:rsidR="003D602C" w:rsidRPr="00794190" w:rsidRDefault="003D602C" w:rsidP="00450132">
            <w:pPr>
              <w:mirrorIndents/>
            </w:pPr>
            <w:r>
              <w:t>Поставщик:</w:t>
            </w:r>
          </w:p>
          <w:p w:rsidR="003D602C" w:rsidRPr="00794190" w:rsidRDefault="003D602C" w:rsidP="00450132">
            <w:pPr>
              <w:mirrorIndents/>
            </w:pPr>
          </w:p>
          <w:p w:rsidR="003D602C" w:rsidRPr="00794190" w:rsidRDefault="003D602C" w:rsidP="00450132">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3D602C" w:rsidRPr="00794190" w:rsidRDefault="003D602C" w:rsidP="00450132">
            <w:pPr>
              <w:mirrorIndents/>
            </w:pPr>
            <w:r>
              <w:t>м.п.</w:t>
            </w:r>
          </w:p>
        </w:tc>
      </w:tr>
    </w:tbl>
    <w:p w:rsidR="003D602C" w:rsidRPr="00F0509E" w:rsidRDefault="003D602C" w:rsidP="00450132">
      <w:pPr>
        <w:autoSpaceDE w:val="0"/>
        <w:autoSpaceDN w:val="0"/>
        <w:adjustRightInd w:val="0"/>
        <w:ind w:firstLine="567"/>
        <w:mirrorIndents/>
        <w:jc w:val="both"/>
        <w:rPr>
          <w:rFonts w:eastAsia="Calibri"/>
        </w:rPr>
      </w:pPr>
    </w:p>
    <w:p w:rsidR="003D602C" w:rsidRPr="00F0509E" w:rsidRDefault="003D602C" w:rsidP="00450132">
      <w:pPr>
        <w:ind w:firstLine="567"/>
        <w:mirrorIndents/>
        <w:jc w:val="right"/>
      </w:pPr>
      <w:r>
        <w:rPr>
          <w:rFonts w:eastAsia="Calibri"/>
        </w:rPr>
        <w:br w:type="page"/>
      </w:r>
      <w:r>
        <w:lastRenderedPageBreak/>
        <w:t xml:space="preserve">Приложение №3а </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Pr="00DA32A4" w:rsidRDefault="003D602C" w:rsidP="00450132">
      <w:pPr>
        <w:mirrorIndents/>
        <w:jc w:val="center"/>
      </w:pPr>
    </w:p>
    <w:p w:rsidR="003D602C" w:rsidRPr="00DA32A4" w:rsidRDefault="003D602C" w:rsidP="00450132">
      <w:pPr>
        <w:mirrorIndents/>
        <w:jc w:val="center"/>
      </w:pPr>
    </w:p>
    <w:p w:rsidR="003D602C" w:rsidRPr="00F0509E" w:rsidRDefault="003D602C" w:rsidP="00450132">
      <w:pPr>
        <w:mirrorIndents/>
        <w:jc w:val="center"/>
      </w:pPr>
      <w:r>
        <w:t>Перечень и формат электронных документов</w:t>
      </w:r>
    </w:p>
    <w:p w:rsidR="003D602C" w:rsidRPr="00B40475" w:rsidRDefault="003D602C" w:rsidP="00450132">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4004"/>
        <w:gridCol w:w="4709"/>
      </w:tblGrid>
      <w:tr w:rsidR="003D602C" w:rsidRPr="00D75721" w:rsidTr="00450132">
        <w:tc>
          <w:tcPr>
            <w:tcW w:w="861" w:type="dxa"/>
            <w:vAlign w:val="center"/>
          </w:tcPr>
          <w:p w:rsidR="003D602C" w:rsidRPr="00D75721" w:rsidRDefault="003D602C" w:rsidP="00450132">
            <w:pPr>
              <w:jc w:val="center"/>
              <w:rPr>
                <w:sz w:val="23"/>
                <w:szCs w:val="23"/>
              </w:rPr>
            </w:pPr>
            <w:r>
              <w:rPr>
                <w:sz w:val="23"/>
                <w:szCs w:val="23"/>
              </w:rPr>
              <w:t>№</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067" w:type="dxa"/>
          </w:tcPr>
          <w:p w:rsidR="003D602C" w:rsidRPr="00D75721" w:rsidRDefault="003D602C" w:rsidP="00450132">
            <w:pPr>
              <w:rPr>
                <w:sz w:val="23"/>
                <w:szCs w:val="23"/>
              </w:rPr>
            </w:pPr>
            <w:r>
              <w:rPr>
                <w:sz w:val="23"/>
                <w:szCs w:val="23"/>
              </w:rPr>
              <w:t>Наименование электронного документа</w:t>
            </w:r>
          </w:p>
        </w:tc>
        <w:tc>
          <w:tcPr>
            <w:tcW w:w="4785" w:type="dxa"/>
          </w:tcPr>
          <w:p w:rsidR="003D602C" w:rsidRPr="00D75721" w:rsidRDefault="003D602C" w:rsidP="00450132">
            <w:pPr>
              <w:rPr>
                <w:sz w:val="23"/>
                <w:szCs w:val="23"/>
              </w:rPr>
            </w:pPr>
            <w:r>
              <w:rPr>
                <w:sz w:val="23"/>
                <w:szCs w:val="23"/>
              </w:rPr>
              <w:t>Формат электронного документа</w:t>
            </w:r>
          </w:p>
        </w:tc>
      </w:tr>
      <w:tr w:rsidR="003D602C" w:rsidRPr="00D75721" w:rsidTr="00450132">
        <w:tc>
          <w:tcPr>
            <w:tcW w:w="861" w:type="dxa"/>
            <w:vAlign w:val="center"/>
          </w:tcPr>
          <w:p w:rsidR="003D602C" w:rsidRPr="00D75721" w:rsidRDefault="003D602C" w:rsidP="00450132">
            <w:pPr>
              <w:jc w:val="center"/>
              <w:rPr>
                <w:sz w:val="23"/>
                <w:szCs w:val="23"/>
              </w:rPr>
            </w:pPr>
            <w:r>
              <w:rPr>
                <w:sz w:val="23"/>
                <w:szCs w:val="23"/>
              </w:rPr>
              <w:t>1</w:t>
            </w:r>
          </w:p>
        </w:tc>
        <w:tc>
          <w:tcPr>
            <w:tcW w:w="4067" w:type="dxa"/>
            <w:vAlign w:val="center"/>
          </w:tcPr>
          <w:p w:rsidR="003D602C" w:rsidRPr="0082143C" w:rsidRDefault="003D602C" w:rsidP="00450132">
            <w:pPr>
              <w:jc w:val="center"/>
              <w:rPr>
                <w:sz w:val="23"/>
                <w:szCs w:val="23"/>
              </w:rPr>
            </w:pPr>
            <w:r>
              <w:rPr>
                <w:sz w:val="23"/>
                <w:szCs w:val="23"/>
              </w:rPr>
              <w:t>Товарная накладная (ТОРГ-12);</w:t>
            </w:r>
          </w:p>
          <w:p w:rsidR="003D602C" w:rsidRDefault="003D602C" w:rsidP="00450132">
            <w:pPr>
              <w:jc w:val="center"/>
              <w:rPr>
                <w:sz w:val="23"/>
                <w:szCs w:val="23"/>
              </w:rPr>
            </w:pPr>
            <w:r>
              <w:rPr>
                <w:sz w:val="23"/>
                <w:szCs w:val="23"/>
              </w:rPr>
              <w:t>Универсальный передаточный документ (УПД);</w:t>
            </w:r>
          </w:p>
          <w:p w:rsidR="003D602C" w:rsidRPr="004732B8" w:rsidRDefault="003D602C" w:rsidP="00450132">
            <w:pPr>
              <w:jc w:val="center"/>
              <w:rPr>
                <w:sz w:val="23"/>
                <w:szCs w:val="23"/>
                <w:lang w:val="en-US"/>
              </w:rPr>
            </w:pPr>
            <w:r>
              <w:rPr>
                <w:sz w:val="23"/>
                <w:szCs w:val="23"/>
              </w:rPr>
              <w:t>Акт приемки</w:t>
            </w:r>
            <w:r>
              <w:rPr>
                <w:sz w:val="23"/>
                <w:szCs w:val="23"/>
                <w:lang w:val="en-US"/>
              </w:rPr>
              <w:t>;</w:t>
            </w:r>
          </w:p>
          <w:p w:rsidR="003D602C" w:rsidRPr="00551DC4" w:rsidRDefault="003D602C" w:rsidP="00450132">
            <w:pPr>
              <w:jc w:val="center"/>
              <w:rPr>
                <w:sz w:val="23"/>
                <w:szCs w:val="23"/>
                <w:lang w:val="en-US"/>
              </w:rPr>
            </w:pPr>
            <w:r>
              <w:rPr>
                <w:sz w:val="23"/>
                <w:szCs w:val="23"/>
              </w:rPr>
              <w:t>Иные</w:t>
            </w:r>
            <w:r>
              <w:rPr>
                <w:sz w:val="23"/>
                <w:szCs w:val="23"/>
                <w:lang w:val="en-US"/>
              </w:rPr>
              <w:t>;</w:t>
            </w:r>
          </w:p>
        </w:tc>
        <w:tc>
          <w:tcPr>
            <w:tcW w:w="4785" w:type="dxa"/>
          </w:tcPr>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3"/>
            </w:r>
            <w:r>
              <w:rPr>
                <w:color w:val="000000"/>
                <w:sz w:val="23"/>
                <w:szCs w:val="23"/>
              </w:rPr>
              <w:t>.</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4"/>
            </w:r>
            <w:r>
              <w:rPr>
                <w:color w:val="000000"/>
                <w:sz w:val="23"/>
                <w:szCs w:val="23"/>
              </w:rPr>
              <w:t>»,</w:t>
            </w:r>
          </w:p>
          <w:p w:rsidR="003D602C" w:rsidRPr="00D75721" w:rsidRDefault="003D602C" w:rsidP="00450132">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5"/>
            </w:r>
            <w:r>
              <w:rPr>
                <w:color w:val="000000"/>
                <w:sz w:val="23"/>
                <w:szCs w:val="23"/>
              </w:rPr>
              <w:t>».</w:t>
            </w:r>
          </w:p>
        </w:tc>
      </w:tr>
      <w:tr w:rsidR="003D602C" w:rsidRPr="00D75721" w:rsidTr="00450132">
        <w:tc>
          <w:tcPr>
            <w:tcW w:w="861" w:type="dxa"/>
            <w:vAlign w:val="center"/>
          </w:tcPr>
          <w:p w:rsidR="003D602C" w:rsidRPr="00D75721" w:rsidRDefault="003D602C" w:rsidP="00450132">
            <w:pPr>
              <w:jc w:val="center"/>
              <w:rPr>
                <w:sz w:val="23"/>
                <w:szCs w:val="23"/>
              </w:rPr>
            </w:pPr>
            <w:r>
              <w:rPr>
                <w:sz w:val="23"/>
                <w:szCs w:val="23"/>
              </w:rPr>
              <w:t>2</w:t>
            </w:r>
          </w:p>
        </w:tc>
        <w:tc>
          <w:tcPr>
            <w:tcW w:w="4067" w:type="dxa"/>
            <w:vAlign w:val="center"/>
          </w:tcPr>
          <w:p w:rsidR="003D602C" w:rsidRPr="00D75721" w:rsidRDefault="003D602C" w:rsidP="00450132">
            <w:pPr>
              <w:jc w:val="center"/>
              <w:rPr>
                <w:sz w:val="23"/>
                <w:szCs w:val="23"/>
              </w:rPr>
            </w:pPr>
            <w:r>
              <w:rPr>
                <w:sz w:val="23"/>
                <w:szCs w:val="23"/>
              </w:rPr>
              <w:t>Счет-фактура</w:t>
            </w:r>
          </w:p>
        </w:tc>
        <w:tc>
          <w:tcPr>
            <w:tcW w:w="4785" w:type="dxa"/>
          </w:tcPr>
          <w:p w:rsidR="003D602C" w:rsidRPr="00D75721" w:rsidRDefault="003D602C" w:rsidP="00450132">
            <w:pPr>
              <w:rPr>
                <w:color w:val="000000"/>
                <w:sz w:val="23"/>
                <w:szCs w:val="23"/>
              </w:rPr>
            </w:pPr>
            <w:r>
              <w:rPr>
                <w:color w:val="000000"/>
                <w:sz w:val="23"/>
                <w:szCs w:val="23"/>
              </w:rPr>
              <w:t>XML, утв. приказом ФНС России от 19.12.2018 №ММВ-7-15/820@ с уточнениями.</w:t>
            </w:r>
          </w:p>
        </w:tc>
      </w:tr>
      <w:tr w:rsidR="003D602C" w:rsidRPr="00D75721" w:rsidTr="00450132">
        <w:tc>
          <w:tcPr>
            <w:tcW w:w="861" w:type="dxa"/>
            <w:vAlign w:val="center"/>
          </w:tcPr>
          <w:p w:rsidR="003D602C" w:rsidRPr="00D75721" w:rsidRDefault="003D602C" w:rsidP="00450132">
            <w:pPr>
              <w:jc w:val="center"/>
              <w:rPr>
                <w:sz w:val="23"/>
                <w:szCs w:val="23"/>
              </w:rPr>
            </w:pPr>
            <w:r>
              <w:rPr>
                <w:sz w:val="23"/>
                <w:szCs w:val="23"/>
              </w:rPr>
              <w:t>3</w:t>
            </w:r>
          </w:p>
        </w:tc>
        <w:tc>
          <w:tcPr>
            <w:tcW w:w="4067" w:type="dxa"/>
            <w:vAlign w:val="center"/>
          </w:tcPr>
          <w:p w:rsidR="003D602C" w:rsidRPr="00D75721" w:rsidRDefault="003D602C" w:rsidP="00450132">
            <w:pPr>
              <w:jc w:val="center"/>
              <w:rPr>
                <w:sz w:val="23"/>
                <w:szCs w:val="23"/>
              </w:rPr>
            </w:pPr>
            <w:r>
              <w:rPr>
                <w:sz w:val="23"/>
                <w:szCs w:val="23"/>
              </w:rPr>
              <w:t xml:space="preserve">Универсальный корректировочный документ, </w:t>
            </w:r>
            <w:proofErr w:type="gramStart"/>
            <w:r>
              <w:rPr>
                <w:sz w:val="23"/>
                <w:szCs w:val="23"/>
              </w:rPr>
              <w:t>корректировочная</w:t>
            </w:r>
            <w:proofErr w:type="gramEnd"/>
            <w:r>
              <w:rPr>
                <w:sz w:val="23"/>
                <w:szCs w:val="23"/>
              </w:rPr>
              <w:t xml:space="preserve"> счет-фактура</w:t>
            </w:r>
          </w:p>
        </w:tc>
        <w:tc>
          <w:tcPr>
            <w:tcW w:w="4785" w:type="dxa"/>
          </w:tcPr>
          <w:p w:rsidR="003D602C" w:rsidRPr="00D75721" w:rsidRDefault="003D602C" w:rsidP="00450132">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r w:rsidR="003D602C" w:rsidRPr="00D75721" w:rsidTr="00450132">
        <w:tc>
          <w:tcPr>
            <w:tcW w:w="861" w:type="dxa"/>
            <w:vAlign w:val="center"/>
          </w:tcPr>
          <w:p w:rsidR="003D602C" w:rsidRDefault="003D602C" w:rsidP="00450132">
            <w:pPr>
              <w:jc w:val="center"/>
            </w:pPr>
            <w:r>
              <w:t>4</w:t>
            </w:r>
          </w:p>
        </w:tc>
        <w:tc>
          <w:tcPr>
            <w:tcW w:w="4067" w:type="dxa"/>
          </w:tcPr>
          <w:p w:rsidR="003D602C" w:rsidRPr="005C0999" w:rsidRDefault="003D602C" w:rsidP="00450132">
            <w:pPr>
              <w:pBdr>
                <w:top w:val="nil"/>
                <w:left w:val="nil"/>
                <w:bottom w:val="nil"/>
                <w:right w:val="nil"/>
                <w:between w:val="nil"/>
              </w:pBdr>
              <w:jc w:val="center"/>
              <w:rPr>
                <w:i/>
                <w:color w:val="000000"/>
              </w:rPr>
            </w:pPr>
            <w:r>
              <w:t>Счет</w:t>
            </w:r>
          </w:p>
        </w:tc>
        <w:tc>
          <w:tcPr>
            <w:tcW w:w="4785" w:type="dxa"/>
          </w:tcPr>
          <w:p w:rsidR="003D602C" w:rsidRPr="005C0999" w:rsidRDefault="003D602C" w:rsidP="00450132">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3D602C" w:rsidRPr="00DA32A4" w:rsidRDefault="003D602C" w:rsidP="00450132">
      <w:pPr>
        <w:mirrorIndents/>
      </w:pPr>
    </w:p>
    <w:p w:rsidR="003D602C" w:rsidRPr="00B40475" w:rsidRDefault="003D602C" w:rsidP="00450132">
      <w:pPr>
        <w:mirrorIndents/>
      </w:pPr>
    </w:p>
    <w:p w:rsidR="003D602C" w:rsidRPr="00B40475" w:rsidRDefault="003D602C" w:rsidP="00450132">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9"/>
        <w:gridCol w:w="4449"/>
      </w:tblGrid>
      <w:tr w:rsidR="003D602C" w:rsidRPr="00F0509E" w:rsidTr="00450132">
        <w:trPr>
          <w:trHeight w:val="1236"/>
        </w:trPr>
        <w:tc>
          <w:tcPr>
            <w:tcW w:w="4988" w:type="dxa"/>
            <w:tcBorders>
              <w:top w:val="nil"/>
              <w:left w:val="nil"/>
              <w:bottom w:val="nil"/>
              <w:right w:val="nil"/>
            </w:tcBorders>
          </w:tcPr>
          <w:p w:rsidR="003D602C" w:rsidRPr="00794190" w:rsidRDefault="003D602C" w:rsidP="00450132">
            <w:pPr>
              <w:mirrorIndents/>
            </w:pPr>
            <w:r>
              <w:t>Покупатель:</w:t>
            </w:r>
          </w:p>
          <w:p w:rsidR="003D602C" w:rsidRPr="00794190" w:rsidRDefault="003D602C" w:rsidP="00450132">
            <w:pPr>
              <w:mirrorIndents/>
            </w:pPr>
          </w:p>
          <w:p w:rsidR="003D602C" w:rsidRPr="00794190" w:rsidRDefault="003D602C" w:rsidP="00450132">
            <w:pPr>
              <w:mirrorIndents/>
            </w:pPr>
            <w:r>
              <w:t xml:space="preserve">___________________ О.М. </w:t>
            </w:r>
            <w:proofErr w:type="spellStart"/>
            <w:r>
              <w:t>Лымарь</w:t>
            </w:r>
            <w:proofErr w:type="spellEnd"/>
          </w:p>
          <w:p w:rsidR="003D602C" w:rsidRPr="00794190" w:rsidRDefault="003D602C" w:rsidP="00450132">
            <w:pPr>
              <w:mirrorIndents/>
            </w:pPr>
            <w:r>
              <w:t>м.п.</w:t>
            </w:r>
          </w:p>
          <w:p w:rsidR="003D602C" w:rsidRPr="00794190" w:rsidRDefault="003D602C" w:rsidP="00450132">
            <w:pPr>
              <w:mirrorIndents/>
              <w:rPr>
                <w:vertAlign w:val="superscript"/>
              </w:rPr>
            </w:pPr>
          </w:p>
        </w:tc>
        <w:tc>
          <w:tcPr>
            <w:tcW w:w="4536" w:type="dxa"/>
            <w:tcBorders>
              <w:top w:val="nil"/>
              <w:left w:val="nil"/>
              <w:bottom w:val="nil"/>
              <w:right w:val="nil"/>
            </w:tcBorders>
          </w:tcPr>
          <w:p w:rsidR="003D602C" w:rsidRPr="00794190" w:rsidRDefault="003D602C" w:rsidP="00450132">
            <w:pPr>
              <w:mirrorIndents/>
            </w:pPr>
            <w:r>
              <w:t>Поставщик:</w:t>
            </w:r>
          </w:p>
          <w:p w:rsidR="003D602C" w:rsidRPr="00794190" w:rsidRDefault="003D602C" w:rsidP="00450132">
            <w:pPr>
              <w:mirrorIndents/>
            </w:pPr>
          </w:p>
          <w:p w:rsidR="003D602C" w:rsidRPr="00794190" w:rsidRDefault="003D602C" w:rsidP="00450132">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3D602C" w:rsidRPr="00794190" w:rsidRDefault="003D602C" w:rsidP="00450132">
            <w:pPr>
              <w:mirrorIndents/>
            </w:pPr>
            <w:r>
              <w:t>м.п.</w:t>
            </w:r>
          </w:p>
        </w:tc>
      </w:tr>
    </w:tbl>
    <w:p w:rsidR="003D602C" w:rsidRPr="00F0509E" w:rsidRDefault="003D602C" w:rsidP="00450132">
      <w:pPr>
        <w:suppressAutoHyphens w:val="0"/>
        <w:mirrorIndents/>
        <w:rPr>
          <w:rFonts w:eastAsia="Arial"/>
        </w:rPr>
      </w:pPr>
      <w:r>
        <w:br w:type="page"/>
      </w:r>
    </w:p>
    <w:p w:rsidR="003D602C" w:rsidRPr="00F0509E" w:rsidRDefault="003D602C" w:rsidP="00450132">
      <w:pPr>
        <w:mirrorIndents/>
        <w:jc w:val="right"/>
      </w:pPr>
      <w:r>
        <w:lastRenderedPageBreak/>
        <w:t xml:space="preserve">Приложение №4 </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Pr="00F0509E" w:rsidRDefault="003D602C" w:rsidP="00450132">
      <w:pPr>
        <w:autoSpaceDE w:val="0"/>
        <w:autoSpaceDN w:val="0"/>
        <w:adjustRightInd w:val="0"/>
        <w:ind w:firstLine="567"/>
        <w:mirrorIndents/>
        <w:jc w:val="right"/>
      </w:pPr>
    </w:p>
    <w:p w:rsidR="003D602C" w:rsidRPr="00F0509E" w:rsidRDefault="003D602C" w:rsidP="00450132">
      <w:pPr>
        <w:autoSpaceDE w:val="0"/>
        <w:autoSpaceDN w:val="0"/>
        <w:adjustRightInd w:val="0"/>
        <w:mirrorIndents/>
        <w:jc w:val="center"/>
      </w:pPr>
      <w:r>
        <w:t>НАЛОГОВАЯ ОГОВОРКА</w:t>
      </w:r>
    </w:p>
    <w:p w:rsidR="003D602C" w:rsidRPr="00F0509E" w:rsidRDefault="003D602C" w:rsidP="00450132">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3D602C" w:rsidRPr="00F0509E" w:rsidRDefault="003D602C" w:rsidP="00450132">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D602C" w:rsidRPr="00F0509E" w:rsidRDefault="003D602C" w:rsidP="00450132">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D602C" w:rsidRPr="00F0509E" w:rsidRDefault="003D602C" w:rsidP="00450132">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D602C" w:rsidRPr="00F0509E" w:rsidRDefault="003D602C" w:rsidP="00450132">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D602C" w:rsidRPr="00F0509E" w:rsidRDefault="003D602C" w:rsidP="00450132">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3D602C" w:rsidRPr="00F0509E" w:rsidRDefault="003D602C" w:rsidP="00450132">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3D602C" w:rsidRPr="00F0509E" w:rsidRDefault="003D602C" w:rsidP="00450132">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D602C" w:rsidRPr="00F0509E" w:rsidRDefault="003D602C" w:rsidP="00450132">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D602C" w:rsidRPr="00F0509E" w:rsidRDefault="003D602C" w:rsidP="00450132">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D602C" w:rsidRPr="00F0509E" w:rsidRDefault="003D602C" w:rsidP="00450132">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3D602C" w:rsidRPr="00F0509E" w:rsidRDefault="003D602C" w:rsidP="00450132">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3D602C" w:rsidRPr="00F0509E" w:rsidRDefault="003D602C" w:rsidP="00450132">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3D602C" w:rsidRPr="00F0509E" w:rsidRDefault="003D602C" w:rsidP="00450132">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D602C" w:rsidRPr="00F0509E" w:rsidRDefault="003D602C" w:rsidP="00450132">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3D602C" w:rsidRPr="00F0509E" w:rsidRDefault="003D602C" w:rsidP="00450132">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3D602C" w:rsidRPr="00F0509E" w:rsidRDefault="003D602C" w:rsidP="00450132">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3D602C" w:rsidRPr="00F0509E" w:rsidRDefault="003D602C" w:rsidP="00450132">
      <w:pPr>
        <w:autoSpaceDE w:val="0"/>
        <w:autoSpaceDN w:val="0"/>
        <w:adjustRightInd w:val="0"/>
        <w:ind w:firstLine="567"/>
        <w:mirrorIndents/>
        <w:jc w:val="both"/>
      </w:pPr>
      <w:r>
        <w:t>в связи с тем, что Поставщик:</w:t>
      </w:r>
    </w:p>
    <w:p w:rsidR="003D602C" w:rsidRPr="00F0509E" w:rsidRDefault="003D602C" w:rsidP="00450132">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3D602C" w:rsidRPr="00F0509E" w:rsidRDefault="003D602C" w:rsidP="00450132">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D602C" w:rsidRPr="00F0509E" w:rsidRDefault="003D602C" w:rsidP="00450132">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D602C" w:rsidRPr="00F0509E" w:rsidRDefault="003D602C" w:rsidP="00450132">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3D602C" w:rsidRPr="00F0509E" w:rsidRDefault="003D602C" w:rsidP="00450132">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3D602C" w:rsidRPr="00F0509E" w:rsidRDefault="003D602C" w:rsidP="00450132">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3D602C" w:rsidRPr="00F0509E" w:rsidRDefault="003D602C" w:rsidP="00450132">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D602C" w:rsidRPr="00F0509E" w:rsidRDefault="003D602C" w:rsidP="00450132">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3D602C" w:rsidRPr="00F0509E" w:rsidRDefault="003D602C" w:rsidP="00450132">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3D602C" w:rsidRPr="00F0509E" w:rsidRDefault="003D602C" w:rsidP="00450132">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D602C" w:rsidRPr="00F0509E" w:rsidRDefault="003D602C" w:rsidP="00450132">
      <w:pPr>
        <w:autoSpaceDE w:val="0"/>
        <w:autoSpaceDN w:val="0"/>
        <w:adjustRightInd w:val="0"/>
        <w:ind w:firstLine="567"/>
        <w:mirrorIndents/>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3D602C" w:rsidRPr="00F0509E" w:rsidRDefault="003D602C" w:rsidP="00450132">
      <w:pPr>
        <w:autoSpaceDE w:val="0"/>
        <w:autoSpaceDN w:val="0"/>
        <w:adjustRightInd w:val="0"/>
        <w:ind w:firstLine="567"/>
        <w:mirrorIndents/>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3D602C" w:rsidRPr="00F0509E" w:rsidRDefault="003D602C" w:rsidP="00450132">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3D602C" w:rsidRPr="00F0509E" w:rsidRDefault="003D602C" w:rsidP="00450132">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3D602C" w:rsidRPr="00F0509E" w:rsidRDefault="003D602C" w:rsidP="00450132">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3D602C" w:rsidRPr="00F0509E" w:rsidRDefault="003D602C" w:rsidP="00450132">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D602C" w:rsidRPr="00F0509E" w:rsidRDefault="003D602C" w:rsidP="00450132">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3D602C" w:rsidRPr="00F0509E" w:rsidRDefault="003D602C" w:rsidP="00450132">
      <w:pPr>
        <w:autoSpaceDE w:val="0"/>
        <w:autoSpaceDN w:val="0"/>
        <w:adjustRightInd w:val="0"/>
        <w:ind w:firstLine="567"/>
        <w:mirrorIndents/>
        <w:jc w:val="both"/>
      </w:pPr>
    </w:p>
    <w:tbl>
      <w:tblPr>
        <w:tblW w:w="10031" w:type="dxa"/>
        <w:tblLayout w:type="fixed"/>
        <w:tblLook w:val="0000"/>
      </w:tblPr>
      <w:tblGrid>
        <w:gridCol w:w="5147"/>
        <w:gridCol w:w="4884"/>
      </w:tblGrid>
      <w:tr w:rsidR="003D602C" w:rsidRPr="00F0509E" w:rsidTr="00450132">
        <w:trPr>
          <w:trHeight w:val="384"/>
        </w:trPr>
        <w:tc>
          <w:tcPr>
            <w:tcW w:w="5147" w:type="dxa"/>
          </w:tcPr>
          <w:p w:rsidR="003D602C" w:rsidRPr="00794190" w:rsidRDefault="003D602C" w:rsidP="00450132">
            <w:pPr>
              <w:mirrorIndents/>
            </w:pPr>
            <w:r>
              <w:t>Покупатель:</w:t>
            </w:r>
          </w:p>
          <w:p w:rsidR="003D602C" w:rsidRPr="00794190" w:rsidRDefault="003D602C" w:rsidP="00450132">
            <w:pPr>
              <w:mirrorIndents/>
            </w:pPr>
          </w:p>
          <w:p w:rsidR="003D602C" w:rsidRPr="00794190" w:rsidRDefault="003D602C" w:rsidP="00450132">
            <w:pPr>
              <w:mirrorIndents/>
            </w:pPr>
            <w:r>
              <w:t xml:space="preserve">___________________ О.М. </w:t>
            </w:r>
            <w:proofErr w:type="spellStart"/>
            <w:r>
              <w:t>Лымарь</w:t>
            </w:r>
            <w:proofErr w:type="spellEnd"/>
          </w:p>
          <w:p w:rsidR="003D602C" w:rsidRPr="00794190" w:rsidRDefault="003D602C" w:rsidP="00450132">
            <w:pPr>
              <w:mirrorIndents/>
            </w:pPr>
            <w:r>
              <w:t>м.п.</w:t>
            </w:r>
          </w:p>
          <w:p w:rsidR="003D602C" w:rsidRPr="00794190" w:rsidRDefault="003D602C" w:rsidP="00450132">
            <w:pPr>
              <w:mirrorIndents/>
              <w:rPr>
                <w:vertAlign w:val="superscript"/>
              </w:rPr>
            </w:pPr>
          </w:p>
        </w:tc>
        <w:tc>
          <w:tcPr>
            <w:tcW w:w="4884" w:type="dxa"/>
          </w:tcPr>
          <w:p w:rsidR="003D602C" w:rsidRPr="00794190" w:rsidRDefault="003D602C" w:rsidP="00450132">
            <w:pPr>
              <w:mirrorIndents/>
            </w:pPr>
            <w:r>
              <w:t>Поставщик:</w:t>
            </w:r>
          </w:p>
          <w:p w:rsidR="003D602C" w:rsidRPr="00794190" w:rsidRDefault="003D602C" w:rsidP="00450132">
            <w:pPr>
              <w:mirrorIndents/>
            </w:pPr>
          </w:p>
          <w:p w:rsidR="003D602C" w:rsidRPr="00794190" w:rsidRDefault="003D602C" w:rsidP="00450132">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3D602C" w:rsidRPr="00794190" w:rsidRDefault="003D602C" w:rsidP="00450132">
            <w:pPr>
              <w:mirrorIndents/>
            </w:pPr>
            <w:r>
              <w:t>м.п.</w:t>
            </w:r>
          </w:p>
        </w:tc>
      </w:tr>
    </w:tbl>
    <w:p w:rsidR="003D602C" w:rsidRDefault="003D602C" w:rsidP="00450132">
      <w:pPr>
        <w:suppressAutoHyphens w:val="0"/>
        <w:rPr>
          <w:rFonts w:eastAsia="Arial"/>
          <w:sz w:val="28"/>
          <w:szCs w:val="20"/>
        </w:rPr>
      </w:pPr>
    </w:p>
    <w:p w:rsidR="003D602C" w:rsidRPr="00474A37" w:rsidRDefault="003D602C" w:rsidP="00450132">
      <w:pPr>
        <w:pStyle w:val="1a"/>
        <w:jc w:val="center"/>
        <w:outlineLvl w:val="0"/>
        <w:sectPr w:rsidR="003D602C" w:rsidRPr="00474A37" w:rsidSect="00450132">
          <w:headerReference w:type="default" r:id="rId32"/>
          <w:footerReference w:type="even" r:id="rId33"/>
          <w:pgSz w:w="11906" w:h="16838"/>
          <w:pgMar w:top="1134" w:right="850" w:bottom="1134" w:left="1701" w:header="708" w:footer="708" w:gutter="0"/>
          <w:cols w:space="708"/>
          <w:docGrid w:linePitch="360"/>
        </w:sectPr>
      </w:pPr>
    </w:p>
    <w:p w:rsidR="003D602C" w:rsidRPr="005B627E" w:rsidRDefault="003D602C" w:rsidP="00450132">
      <w:pPr>
        <w:pStyle w:val="aff9"/>
        <w:ind w:firstLine="567"/>
        <w:jc w:val="right"/>
        <w:rPr>
          <w:rFonts w:ascii="Times New Roman" w:hAnsi="Times New Roman"/>
          <w:sz w:val="24"/>
          <w:szCs w:val="24"/>
        </w:rPr>
      </w:pPr>
      <w:r>
        <w:rPr>
          <w:rFonts w:ascii="Times New Roman" w:hAnsi="Times New Roman"/>
          <w:sz w:val="24"/>
          <w:szCs w:val="24"/>
        </w:rPr>
        <w:lastRenderedPageBreak/>
        <w:t>Приложение № 5</w:t>
      </w:r>
    </w:p>
    <w:p w:rsidR="003D602C" w:rsidRPr="00F0509E" w:rsidRDefault="003D602C" w:rsidP="00450132">
      <w:pPr>
        <w:ind w:firstLine="567"/>
        <w:mirrorIndents/>
        <w:jc w:val="right"/>
      </w:pPr>
      <w:r>
        <w:t>к договору поставки №</w:t>
      </w:r>
      <w:proofErr w:type="spellStart"/>
      <w:r>
        <w:t>КРАСд</w:t>
      </w:r>
      <w:proofErr w:type="spellEnd"/>
      <w:r>
        <w:t>/</w:t>
      </w:r>
      <w:r>
        <w:rPr>
          <w:lang w:val="en-US"/>
        </w:rPr>
        <w:t>____</w:t>
      </w:r>
      <w:r>
        <w:t>/____/_____</w:t>
      </w:r>
    </w:p>
    <w:p w:rsidR="003D602C" w:rsidRPr="00F0509E" w:rsidRDefault="003D602C" w:rsidP="00450132">
      <w:pPr>
        <w:ind w:firstLine="567"/>
        <w:mirrorIndents/>
        <w:jc w:val="right"/>
      </w:pPr>
      <w:r>
        <w:t>от «___»__________202</w:t>
      </w:r>
      <w:r>
        <w:rPr>
          <w:lang w:val="en-US"/>
        </w:rPr>
        <w:t>__</w:t>
      </w:r>
      <w:r>
        <w:t xml:space="preserve"> г.</w:t>
      </w:r>
    </w:p>
    <w:p w:rsidR="003D602C" w:rsidRPr="008E1E6A" w:rsidRDefault="003D602C" w:rsidP="00450132">
      <w:pPr>
        <w:ind w:firstLine="567"/>
      </w:pPr>
    </w:p>
    <w:p w:rsidR="003D602C" w:rsidRPr="00D96CF4" w:rsidRDefault="003D602C" w:rsidP="00450132">
      <w:pPr>
        <w:tabs>
          <w:tab w:val="left" w:pos="709"/>
        </w:tabs>
        <w:ind w:firstLine="567"/>
        <w:jc w:val="center"/>
        <w:rPr>
          <w:color w:val="000000"/>
          <w:sz w:val="22"/>
          <w:szCs w:val="22"/>
        </w:rPr>
      </w:pPr>
      <w:r>
        <w:rPr>
          <w:color w:val="000000"/>
          <w:sz w:val="22"/>
          <w:szCs w:val="22"/>
        </w:rPr>
        <w:t>САНКЦИОННАЯ ОГОВОРКА</w:t>
      </w:r>
    </w:p>
    <w:p w:rsidR="003D602C" w:rsidRPr="00D96CF4" w:rsidRDefault="003D602C" w:rsidP="00450132">
      <w:pPr>
        <w:tabs>
          <w:tab w:val="left" w:pos="709"/>
        </w:tabs>
        <w:ind w:firstLine="567"/>
        <w:jc w:val="center"/>
        <w:rPr>
          <w:color w:val="000000"/>
          <w:sz w:val="22"/>
          <w:szCs w:val="22"/>
          <w:lang w:eastAsia="ru-RU"/>
        </w:rPr>
      </w:pPr>
    </w:p>
    <w:p w:rsidR="003D602C" w:rsidRPr="00D96CF4" w:rsidRDefault="003D602C" w:rsidP="00450132">
      <w:pPr>
        <w:tabs>
          <w:tab w:val="left" w:pos="709"/>
        </w:tabs>
        <w:ind w:firstLine="567"/>
        <w:jc w:val="both"/>
        <w:rPr>
          <w:color w:val="000000"/>
          <w:sz w:val="22"/>
          <w:szCs w:val="22"/>
        </w:rPr>
      </w:pPr>
      <w:r>
        <w:rPr>
          <w:color w:val="000000"/>
          <w:sz w:val="22"/>
          <w:szCs w:val="22"/>
        </w:rPr>
        <w:t xml:space="preserve">1. Каждая из Сторон заявляет и гарантирует, что на дату заключения настоящего Договора: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соответствующая Сторона и ни одно из Связанных лиц: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не является лицом,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 и/или не является каким-либо </w:t>
      </w:r>
      <w:proofErr w:type="gramStart"/>
      <w:r>
        <w:rPr>
          <w:color w:val="000000"/>
          <w:sz w:val="22"/>
          <w:szCs w:val="22"/>
        </w:rPr>
        <w:t>образом</w:t>
      </w:r>
      <w:proofErr w:type="gramEnd"/>
      <w:r>
        <w:rPr>
          <w:color w:val="000000"/>
          <w:sz w:val="22"/>
          <w:szCs w:val="22"/>
        </w:rPr>
        <w:t xml:space="preserve"> связанным с лицом, включенным в </w:t>
      </w:r>
      <w:proofErr w:type="spellStart"/>
      <w:r>
        <w:rPr>
          <w:color w:val="000000"/>
          <w:sz w:val="22"/>
          <w:szCs w:val="22"/>
        </w:rPr>
        <w:t>Санкционные</w:t>
      </w:r>
      <w:proofErr w:type="spellEnd"/>
      <w:r>
        <w:rPr>
          <w:color w:val="000000"/>
          <w:sz w:val="22"/>
          <w:szCs w:val="22"/>
        </w:rPr>
        <w:t xml:space="preserve"> списки;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заключает и/или исполняет настоящий Договор не с целью обхода каких-либо Санкций или ограничений.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3D602C" w:rsidRPr="00D96CF4" w:rsidRDefault="003D602C" w:rsidP="00450132">
      <w:pPr>
        <w:tabs>
          <w:tab w:val="left" w:pos="709"/>
        </w:tabs>
        <w:ind w:firstLine="567"/>
        <w:jc w:val="both"/>
        <w:rPr>
          <w:color w:val="000000"/>
          <w:sz w:val="22"/>
          <w:szCs w:val="22"/>
        </w:rPr>
      </w:pPr>
      <w:proofErr w:type="gramStart"/>
      <w:r>
        <w:rPr>
          <w:color w:val="000000"/>
          <w:sz w:val="22"/>
          <w:szCs w:val="22"/>
        </w:rPr>
        <w:t xml:space="preserve">становятся лицами, в отношении которых введены Санкции и/или которые включены в </w:t>
      </w:r>
      <w:proofErr w:type="spellStart"/>
      <w:r>
        <w:rPr>
          <w:color w:val="000000"/>
          <w:sz w:val="22"/>
          <w:szCs w:val="22"/>
        </w:rPr>
        <w:t>Санкционные</w:t>
      </w:r>
      <w:proofErr w:type="spellEnd"/>
      <w:r>
        <w:rPr>
          <w:color w:val="000000"/>
          <w:sz w:val="22"/>
          <w:szCs w:val="22"/>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sz w:val="22"/>
          <w:szCs w:val="22"/>
        </w:rPr>
        <w:t>Санкционные</w:t>
      </w:r>
      <w:proofErr w:type="spellEnd"/>
      <w:r>
        <w:rPr>
          <w:color w:val="000000"/>
          <w:sz w:val="22"/>
          <w:szCs w:val="22"/>
        </w:rPr>
        <w:t xml:space="preserve"> списки; </w:t>
      </w:r>
      <w:proofErr w:type="gramEnd"/>
    </w:p>
    <w:p w:rsidR="003D602C" w:rsidRPr="00D96CF4" w:rsidRDefault="003D602C" w:rsidP="00450132">
      <w:pPr>
        <w:tabs>
          <w:tab w:val="left" w:pos="709"/>
        </w:tabs>
        <w:ind w:firstLine="567"/>
        <w:jc w:val="both"/>
        <w:rPr>
          <w:color w:val="000000"/>
          <w:sz w:val="22"/>
          <w:szCs w:val="22"/>
        </w:rPr>
      </w:pPr>
      <w:r>
        <w:rPr>
          <w:color w:val="000000"/>
          <w:sz w:val="22"/>
          <w:szCs w:val="22"/>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sz w:val="22"/>
          <w:szCs w:val="22"/>
        </w:rPr>
        <w:t>Санкционные</w:t>
      </w:r>
      <w:proofErr w:type="spellEnd"/>
      <w:r>
        <w:rPr>
          <w:color w:val="000000"/>
          <w:sz w:val="22"/>
          <w:szCs w:val="22"/>
        </w:rPr>
        <w:t xml:space="preserve"> списки.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3. Стороны подтверждают, что условия пунктов 1 и 2 настоящей </w:t>
      </w:r>
      <w:proofErr w:type="spellStart"/>
      <w:r>
        <w:rPr>
          <w:color w:val="000000"/>
          <w:sz w:val="22"/>
          <w:szCs w:val="22"/>
        </w:rPr>
        <w:t>Санкционной</w:t>
      </w:r>
      <w:proofErr w:type="spellEnd"/>
      <w:r>
        <w:rPr>
          <w:color w:val="000000"/>
          <w:sz w:val="22"/>
          <w:szCs w:val="22"/>
        </w:rPr>
        <w:t xml:space="preserve"> оговорки являются существенными условиями Договора. </w:t>
      </w:r>
    </w:p>
    <w:p w:rsidR="003D602C" w:rsidRPr="00D96CF4" w:rsidRDefault="003D602C" w:rsidP="00450132">
      <w:pPr>
        <w:tabs>
          <w:tab w:val="left" w:pos="709"/>
        </w:tabs>
        <w:ind w:firstLine="567"/>
        <w:jc w:val="both"/>
        <w:rPr>
          <w:color w:val="000000"/>
          <w:sz w:val="22"/>
          <w:szCs w:val="22"/>
        </w:rPr>
      </w:pPr>
      <w:proofErr w:type="gramStart"/>
      <w:r>
        <w:rPr>
          <w:color w:val="000000"/>
          <w:sz w:val="22"/>
          <w:szCs w:val="22"/>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sz w:val="22"/>
          <w:szCs w:val="22"/>
        </w:rPr>
        <w:t>Санкционной</w:t>
      </w:r>
      <w:proofErr w:type="spellEnd"/>
      <w:r>
        <w:rPr>
          <w:color w:val="000000"/>
          <w:sz w:val="22"/>
          <w:szCs w:val="22"/>
        </w:rPr>
        <w:t xml:space="preserve"> оговорки, является основанием для</w:t>
      </w:r>
      <w:proofErr w:type="gramEnd"/>
      <w:r>
        <w:rPr>
          <w:color w:val="000000"/>
          <w:sz w:val="22"/>
          <w:szCs w:val="22"/>
        </w:rPr>
        <w:t xml:space="preserve"> одностороннего внесудебного отказа другой Стороны от исполнения настоящего Договора.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Настоящий Договор считается расторгнутым </w:t>
      </w:r>
      <w:proofErr w:type="gramStart"/>
      <w:r>
        <w:rPr>
          <w:color w:val="000000"/>
          <w:sz w:val="22"/>
          <w:szCs w:val="22"/>
        </w:rPr>
        <w:t>с даты получения</w:t>
      </w:r>
      <w:proofErr w:type="gramEnd"/>
      <w:r>
        <w:rPr>
          <w:color w:val="000000"/>
          <w:sz w:val="22"/>
          <w:szCs w:val="22"/>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sz w:val="22"/>
          <w:szCs w:val="22"/>
        </w:rPr>
        <w:t>Санкционные</w:t>
      </w:r>
      <w:proofErr w:type="spellEnd"/>
      <w:r>
        <w:rPr>
          <w:color w:val="000000"/>
          <w:sz w:val="22"/>
          <w:szCs w:val="22"/>
        </w:rPr>
        <w:t xml:space="preserve"> списки не является обстоятельством непреодолимой силы для такой Стороны.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4. Определения: </w:t>
      </w:r>
    </w:p>
    <w:p w:rsidR="003D602C" w:rsidRPr="00D96CF4" w:rsidRDefault="003D602C" w:rsidP="00450132">
      <w:pPr>
        <w:tabs>
          <w:tab w:val="left" w:pos="709"/>
        </w:tabs>
        <w:ind w:firstLine="567"/>
        <w:jc w:val="both"/>
        <w:rPr>
          <w:color w:val="000000"/>
          <w:sz w:val="22"/>
          <w:szCs w:val="22"/>
        </w:rPr>
      </w:pPr>
      <w:r>
        <w:rPr>
          <w:color w:val="000000"/>
          <w:sz w:val="22"/>
          <w:szCs w:val="22"/>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3D602C" w:rsidRPr="00D96CF4" w:rsidRDefault="003D602C" w:rsidP="00450132">
      <w:pPr>
        <w:tabs>
          <w:tab w:val="left" w:pos="709"/>
        </w:tabs>
        <w:ind w:firstLine="567"/>
        <w:jc w:val="both"/>
        <w:rPr>
          <w:color w:val="000000"/>
          <w:sz w:val="22"/>
          <w:szCs w:val="22"/>
        </w:rPr>
      </w:pPr>
      <w:proofErr w:type="spellStart"/>
      <w:r>
        <w:rPr>
          <w:color w:val="000000"/>
          <w:sz w:val="22"/>
          <w:szCs w:val="22"/>
        </w:rPr>
        <w:t>Санкционные</w:t>
      </w:r>
      <w:proofErr w:type="spellEnd"/>
      <w:r>
        <w:rPr>
          <w:color w:val="000000"/>
          <w:sz w:val="22"/>
          <w:szCs w:val="22"/>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sz w:val="22"/>
          <w:szCs w:val="22"/>
        </w:rPr>
        <w:t>Санкционных</w:t>
      </w:r>
      <w:proofErr w:type="spellEnd"/>
      <w:r>
        <w:rPr>
          <w:color w:val="000000"/>
          <w:sz w:val="22"/>
          <w:szCs w:val="22"/>
        </w:rPr>
        <w:t xml:space="preserve"> списков Украины. </w:t>
      </w:r>
    </w:p>
    <w:p w:rsidR="003D602C" w:rsidRPr="00D96CF4" w:rsidRDefault="003D602C" w:rsidP="00450132">
      <w:pPr>
        <w:tabs>
          <w:tab w:val="left" w:pos="709"/>
        </w:tabs>
        <w:ind w:firstLine="567"/>
        <w:jc w:val="both"/>
        <w:rPr>
          <w:color w:val="000000"/>
          <w:sz w:val="22"/>
          <w:szCs w:val="22"/>
        </w:rPr>
      </w:pPr>
      <w:r>
        <w:rPr>
          <w:color w:val="000000"/>
          <w:sz w:val="22"/>
          <w:szCs w:val="22"/>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3D602C" w:rsidRDefault="003D602C" w:rsidP="00450132">
      <w:pPr>
        <w:pStyle w:val="ConsNormal"/>
        <w:widowControl/>
        <w:ind w:firstLine="0"/>
        <w:rPr>
          <w:rFonts w:ascii="Times New Roman" w:hAnsi="Times New Roman"/>
          <w:sz w:val="24"/>
          <w:szCs w:val="24"/>
        </w:rPr>
      </w:pPr>
      <w:r>
        <w:rPr>
          <w:rFonts w:ascii="Times New Roman" w:hAnsi="Times New Roman"/>
          <w:sz w:val="24"/>
          <w:szCs w:val="24"/>
        </w:rPr>
        <w:t>от Заказчика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от Подрядчика</w:t>
      </w:r>
    </w:p>
    <w:p w:rsidR="003D602C" w:rsidRPr="00240FA1" w:rsidRDefault="003D602C" w:rsidP="00450132">
      <w:pPr>
        <w:pStyle w:val="ConsNormal"/>
        <w:widowControl/>
        <w:ind w:firstLine="0"/>
        <w:rPr>
          <w:rFonts w:ascii="Times New Roman" w:hAnsi="Times New Roman"/>
          <w:sz w:val="24"/>
          <w:szCs w:val="24"/>
        </w:rPr>
      </w:pPr>
    </w:p>
    <w:p w:rsidR="003D602C" w:rsidRPr="00240FA1" w:rsidRDefault="003D602C" w:rsidP="00450132">
      <w:pPr>
        <w:pStyle w:val="ConsNormal"/>
        <w:widowControl/>
        <w:ind w:firstLine="0"/>
        <w:rPr>
          <w:rFonts w:ascii="Times New Roman" w:hAnsi="Times New Roman"/>
          <w:sz w:val="24"/>
          <w:szCs w:val="24"/>
        </w:rPr>
      </w:pPr>
      <w:r>
        <w:rPr>
          <w:rFonts w:ascii="Times New Roman" w:hAnsi="Times New Roman"/>
          <w:sz w:val="24"/>
          <w:szCs w:val="24"/>
        </w:rPr>
        <w:lastRenderedPageBreak/>
        <w:t xml:space="preserve">_________________ О.М. </w:t>
      </w:r>
      <w:proofErr w:type="spellStart"/>
      <w:r>
        <w:rPr>
          <w:rFonts w:ascii="Times New Roman" w:hAnsi="Times New Roman"/>
          <w:sz w:val="24"/>
          <w:szCs w:val="24"/>
        </w:rPr>
        <w:t>Лымарь</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   </w:t>
      </w:r>
    </w:p>
    <w:p w:rsidR="003D602C" w:rsidRPr="008E1E6A" w:rsidRDefault="003D602C" w:rsidP="00450132">
      <w:pPr>
        <w:suppressAutoHyphens w:val="0"/>
        <w:rPr>
          <w:u w:val="single"/>
        </w:rPr>
      </w:pPr>
      <w:r>
        <w:t>м.п.</w:t>
      </w:r>
      <w:r>
        <w:tab/>
      </w:r>
      <w:r>
        <w:tab/>
      </w:r>
      <w:r>
        <w:tab/>
      </w:r>
      <w:r>
        <w:tab/>
      </w:r>
      <w:r>
        <w:tab/>
      </w:r>
      <w:r>
        <w:tab/>
      </w:r>
      <w:r>
        <w:tab/>
      </w:r>
      <w:r>
        <w:tab/>
      </w:r>
      <w:r>
        <w:tab/>
      </w:r>
      <w:r>
        <w:tab/>
      </w:r>
      <w:r>
        <w:tab/>
      </w:r>
      <w:r>
        <w:tab/>
      </w:r>
      <w:r>
        <w:tab/>
      </w:r>
      <w:r>
        <w:tab/>
        <w:t>м.п.</w:t>
      </w:r>
    </w:p>
    <w:p w:rsidR="003D602C" w:rsidRDefault="003D602C">
      <w:pPr>
        <w:suppressAutoHyphens w:val="0"/>
        <w:rPr>
          <w:rFonts w:eastAsia="Arial"/>
          <w:b/>
          <w:i/>
          <w:iCs/>
          <w:sz w:val="28"/>
          <w:szCs w:val="20"/>
        </w:rPr>
      </w:pPr>
      <w:r>
        <w:rPr>
          <w:b/>
          <w:i/>
          <w:iCs/>
        </w:rPr>
        <w:br w:type="page"/>
      </w:r>
    </w:p>
    <w:p w:rsidR="003D602C" w:rsidRPr="00AB2B9D" w:rsidRDefault="003D602C" w:rsidP="00450132">
      <w:pPr>
        <w:keepNext/>
        <w:keepLines/>
        <w:ind w:firstLine="567"/>
        <w:jc w:val="right"/>
        <w:rPr>
          <w:sz w:val="23"/>
          <w:szCs w:val="23"/>
        </w:rPr>
      </w:pPr>
      <w:r>
        <w:rPr>
          <w:sz w:val="23"/>
          <w:szCs w:val="23"/>
        </w:rPr>
        <w:lastRenderedPageBreak/>
        <w:t xml:space="preserve">Приложение №6 </w:t>
      </w:r>
    </w:p>
    <w:p w:rsidR="003D602C" w:rsidRPr="00F0509E" w:rsidRDefault="003D602C" w:rsidP="00450132">
      <w:pPr>
        <w:ind w:firstLine="567"/>
        <w:mirrorIndents/>
        <w:jc w:val="right"/>
      </w:pPr>
      <w:r>
        <w:t>к договору поставки №</w:t>
      </w:r>
      <w:proofErr w:type="spellStart"/>
      <w:r>
        <w:t>КРАСд</w:t>
      </w:r>
      <w:proofErr w:type="spellEnd"/>
      <w:r>
        <w:t>/____/____/_____</w:t>
      </w:r>
    </w:p>
    <w:p w:rsidR="003D602C" w:rsidRPr="00F0509E" w:rsidRDefault="003D602C" w:rsidP="00450132">
      <w:pPr>
        <w:ind w:firstLine="567"/>
        <w:mirrorIndents/>
        <w:jc w:val="right"/>
      </w:pPr>
      <w:r>
        <w:t>от «___»__________202__ г.</w:t>
      </w:r>
    </w:p>
    <w:p w:rsidR="003D602C" w:rsidRPr="00DB70B1" w:rsidRDefault="003D602C" w:rsidP="00450132">
      <w:pPr>
        <w:keepNext/>
        <w:keepLines/>
        <w:rPr>
          <w:b/>
          <w:sz w:val="23"/>
          <w:szCs w:val="23"/>
        </w:rPr>
      </w:pPr>
      <w:r>
        <w:rPr>
          <w:b/>
          <w:sz w:val="23"/>
          <w:szCs w:val="23"/>
        </w:rPr>
        <w:t>Форма Акта приемки</w:t>
      </w:r>
    </w:p>
    <w:p w:rsidR="003D602C" w:rsidRPr="00AB2B9D" w:rsidRDefault="003D602C" w:rsidP="00450132">
      <w:pPr>
        <w:keepNext/>
        <w:keepLines/>
        <w:rPr>
          <w:i/>
          <w:sz w:val="23"/>
          <w:szCs w:val="23"/>
        </w:rPr>
      </w:pPr>
    </w:p>
    <w:p w:rsidR="003D602C" w:rsidRPr="00AB2B9D" w:rsidRDefault="003D602C" w:rsidP="00450132">
      <w:pPr>
        <w:keepNext/>
        <w:keepLines/>
        <w:jc w:val="center"/>
        <w:rPr>
          <w:b/>
          <w:sz w:val="23"/>
          <w:szCs w:val="23"/>
        </w:rPr>
      </w:pPr>
      <w:r>
        <w:rPr>
          <w:b/>
          <w:sz w:val="23"/>
          <w:szCs w:val="23"/>
        </w:rPr>
        <w:t>Акт приемки-передачи Товара</w:t>
      </w:r>
    </w:p>
    <w:p w:rsidR="003D602C" w:rsidRPr="00AB2B9D" w:rsidRDefault="003D602C" w:rsidP="00450132">
      <w:pPr>
        <w:keepNext/>
        <w:keepLines/>
        <w:shd w:val="clear" w:color="auto" w:fill="FFFFFF"/>
        <w:spacing w:line="451" w:lineRule="exact"/>
        <w:rPr>
          <w:sz w:val="23"/>
          <w:szCs w:val="23"/>
        </w:rPr>
      </w:pPr>
      <w:r>
        <w:rPr>
          <w:sz w:val="23"/>
          <w:szCs w:val="23"/>
        </w:rPr>
        <w:t>г. _______                                                                                                                    «___» __________ 20_г.</w:t>
      </w:r>
    </w:p>
    <w:p w:rsidR="003D602C" w:rsidRPr="00AB2B9D" w:rsidRDefault="003D602C" w:rsidP="00450132">
      <w:pPr>
        <w:keepNext/>
        <w:keepLines/>
        <w:shd w:val="clear" w:color="auto" w:fill="FFFFFF"/>
        <w:jc w:val="both"/>
        <w:rPr>
          <w:sz w:val="23"/>
          <w:szCs w:val="23"/>
        </w:rPr>
      </w:pPr>
      <w:r>
        <w:rPr>
          <w:sz w:val="23"/>
          <w:szCs w:val="23"/>
        </w:rPr>
        <w:t xml:space="preserve"> </w:t>
      </w:r>
      <w:r>
        <w:rPr>
          <w:sz w:val="23"/>
          <w:szCs w:val="23"/>
        </w:rPr>
        <w:tab/>
      </w:r>
    </w:p>
    <w:p w:rsidR="003D602C" w:rsidRPr="00AB2B9D" w:rsidRDefault="003D602C" w:rsidP="00450132">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3D602C" w:rsidRPr="00AB2B9D" w:rsidRDefault="003D602C" w:rsidP="00450132">
      <w:pPr>
        <w:keepNext/>
        <w:keepLines/>
        <w:jc w:val="both"/>
        <w:rPr>
          <w:sz w:val="23"/>
          <w:szCs w:val="23"/>
        </w:rPr>
      </w:pPr>
      <w:r>
        <w:rPr>
          <w:sz w:val="23"/>
          <w:szCs w:val="23"/>
        </w:rPr>
        <w:t>_________________________________________________________________________________________,</w:t>
      </w:r>
    </w:p>
    <w:p w:rsidR="003D602C" w:rsidRPr="00AB2B9D" w:rsidRDefault="003D602C" w:rsidP="00450132">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3D602C" w:rsidRPr="00AB2B9D" w:rsidRDefault="003D602C" w:rsidP="00450132">
      <w:pPr>
        <w:keepNext/>
        <w:keepLines/>
        <w:jc w:val="both"/>
        <w:rPr>
          <w:sz w:val="23"/>
          <w:szCs w:val="23"/>
        </w:rPr>
      </w:pPr>
      <w:r>
        <w:rPr>
          <w:sz w:val="23"/>
          <w:szCs w:val="23"/>
        </w:rPr>
        <w:t xml:space="preserve">с одной стороны, и _________________________________________________________________________,  </w:t>
      </w:r>
    </w:p>
    <w:p w:rsidR="003D602C" w:rsidRPr="00AB2B9D" w:rsidRDefault="003D602C" w:rsidP="00450132">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D602C" w:rsidRPr="00AB2B9D" w:rsidRDefault="003D602C" w:rsidP="00450132">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3D602C" w:rsidRPr="00AB2B9D" w:rsidRDefault="003D602C" w:rsidP="00450132">
      <w:pPr>
        <w:keepNext/>
        <w:keepLines/>
        <w:jc w:val="both"/>
        <w:rPr>
          <w:sz w:val="23"/>
          <w:szCs w:val="23"/>
        </w:rPr>
      </w:pPr>
      <w:r>
        <w:rPr>
          <w:i/>
          <w:sz w:val="23"/>
          <w:szCs w:val="23"/>
          <w:vertAlign w:val="superscript"/>
        </w:rPr>
        <w:t xml:space="preserve">                                                                                                                        (должность, Ф.И.О. - полностью)</w:t>
      </w:r>
    </w:p>
    <w:p w:rsidR="003D602C" w:rsidRPr="00AB2B9D" w:rsidRDefault="003D602C" w:rsidP="00450132">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3D602C" w:rsidRPr="00AB2B9D" w:rsidRDefault="003D602C" w:rsidP="00450132">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3D602C" w:rsidRPr="00AB2B9D" w:rsidRDefault="003D602C" w:rsidP="00450132">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3D602C" w:rsidRPr="00AB2B9D" w:rsidRDefault="003D602C" w:rsidP="00450132">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3D602C" w:rsidRPr="00AB2B9D" w:rsidRDefault="003D602C" w:rsidP="00450132">
      <w:pPr>
        <w:keepNext/>
        <w:keepLines/>
        <w:shd w:val="clear" w:color="auto" w:fill="FFFFFF"/>
        <w:jc w:val="both"/>
        <w:rPr>
          <w:sz w:val="23"/>
          <w:szCs w:val="23"/>
        </w:rPr>
      </w:pPr>
      <w:r>
        <w:rPr>
          <w:sz w:val="23"/>
          <w:szCs w:val="23"/>
        </w:rPr>
        <w:t>1.</w:t>
      </w:r>
      <w:r>
        <w:rPr>
          <w:sz w:val="23"/>
          <w:szCs w:val="23"/>
        </w:rPr>
        <w:tab/>
        <w:t>_________________________.</w:t>
      </w:r>
    </w:p>
    <w:p w:rsidR="003D602C" w:rsidRPr="00AB2B9D" w:rsidRDefault="003D602C" w:rsidP="00450132">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3D602C" w:rsidRPr="00AB2B9D" w:rsidRDefault="003D602C" w:rsidP="00450132">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3D602C" w:rsidRPr="00AB2B9D" w:rsidRDefault="003D602C" w:rsidP="00450132">
      <w:pPr>
        <w:keepNext/>
        <w:keepLines/>
        <w:shd w:val="clear" w:color="auto" w:fill="FFFFFF"/>
        <w:ind w:firstLine="708"/>
        <w:jc w:val="both"/>
        <w:rPr>
          <w:sz w:val="23"/>
          <w:szCs w:val="23"/>
        </w:rPr>
      </w:pPr>
    </w:p>
    <w:tbl>
      <w:tblPr>
        <w:tblW w:w="0" w:type="auto"/>
        <w:tblLook w:val="0000"/>
      </w:tblPr>
      <w:tblGrid>
        <w:gridCol w:w="4202"/>
        <w:gridCol w:w="4603"/>
      </w:tblGrid>
      <w:tr w:rsidR="003D602C" w:rsidRPr="00AB2B9D" w:rsidTr="00450132">
        <w:trPr>
          <w:trHeight w:val="859"/>
        </w:trPr>
        <w:tc>
          <w:tcPr>
            <w:tcW w:w="4202" w:type="dxa"/>
          </w:tcPr>
          <w:p w:rsidR="003D602C" w:rsidRPr="00B40475" w:rsidRDefault="003D602C" w:rsidP="00450132">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3D602C" w:rsidRPr="00B40475" w:rsidRDefault="003D602C" w:rsidP="00450132">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3D602C" w:rsidRPr="00B40475" w:rsidRDefault="003D602C" w:rsidP="00450132">
            <w:pPr>
              <w:pStyle w:val="affa"/>
              <w:tabs>
                <w:tab w:val="num" w:pos="0"/>
              </w:tabs>
              <w:spacing w:before="0" w:after="0"/>
              <w:ind w:right="176"/>
              <w:mirrorIndents/>
              <w:jc w:val="both"/>
            </w:pPr>
            <w:r>
              <w:rPr>
                <w:color w:val="000000"/>
              </w:rPr>
              <w:t>ИНН/КПП 7708591995/997650001</w:t>
            </w:r>
          </w:p>
          <w:p w:rsidR="003D602C" w:rsidRPr="00B40475" w:rsidRDefault="003D602C" w:rsidP="00450132">
            <w:pPr>
              <w:pStyle w:val="affa"/>
              <w:tabs>
                <w:tab w:val="num" w:pos="0"/>
              </w:tabs>
              <w:spacing w:before="0" w:after="0"/>
              <w:ind w:right="176"/>
              <w:mirrorIndents/>
              <w:jc w:val="both"/>
            </w:pPr>
            <w:r>
              <w:rPr>
                <w:color w:val="000000"/>
              </w:rPr>
              <w:t>ОКПО 94421386</w:t>
            </w:r>
          </w:p>
          <w:p w:rsidR="003D602C" w:rsidRPr="00B40475" w:rsidRDefault="003D602C" w:rsidP="00450132">
            <w:pPr>
              <w:pStyle w:val="affa"/>
              <w:tabs>
                <w:tab w:val="num" w:pos="0"/>
              </w:tabs>
              <w:spacing w:before="0" w:after="0"/>
              <w:ind w:right="176"/>
              <w:mirrorIndents/>
              <w:jc w:val="both"/>
            </w:pPr>
            <w:r>
              <w:rPr>
                <w:color w:val="000000"/>
              </w:rPr>
              <w:t>ОГРН 1067746341024</w:t>
            </w:r>
          </w:p>
          <w:p w:rsidR="003D602C" w:rsidRPr="00B40475" w:rsidRDefault="003D602C" w:rsidP="00450132">
            <w:pPr>
              <w:pStyle w:val="affa"/>
              <w:tabs>
                <w:tab w:val="num" w:pos="0"/>
              </w:tabs>
              <w:spacing w:before="0" w:after="0"/>
              <w:ind w:right="176"/>
              <w:mirrorIndents/>
              <w:jc w:val="both"/>
            </w:pPr>
            <w:r>
              <w:rPr>
                <w:color w:val="000000"/>
              </w:rPr>
              <w:t>Почтовый адрес: </w:t>
            </w:r>
          </w:p>
          <w:p w:rsidR="003D602C" w:rsidRPr="00B40475" w:rsidRDefault="003D602C" w:rsidP="0045013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3D602C" w:rsidRPr="00B40475" w:rsidRDefault="003D602C" w:rsidP="00450132">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3D602C" w:rsidRPr="00B40475" w:rsidRDefault="003D602C" w:rsidP="00450132">
            <w:pPr>
              <w:pStyle w:val="affa"/>
              <w:tabs>
                <w:tab w:val="num" w:pos="0"/>
              </w:tabs>
              <w:spacing w:before="0" w:after="0"/>
              <w:ind w:right="176"/>
              <w:mirrorIndents/>
              <w:jc w:val="both"/>
            </w:pPr>
            <w:r>
              <w:rPr>
                <w:color w:val="000000"/>
              </w:rPr>
              <w:lastRenderedPageBreak/>
              <w:t>ИНН/КПП 7708591995/246043001</w:t>
            </w:r>
          </w:p>
          <w:p w:rsidR="003D602C" w:rsidRPr="00B40475" w:rsidRDefault="003D602C" w:rsidP="00450132">
            <w:pPr>
              <w:pStyle w:val="affa"/>
              <w:tabs>
                <w:tab w:val="num" w:pos="0"/>
              </w:tabs>
              <w:spacing w:before="0" w:after="0"/>
              <w:ind w:right="176"/>
              <w:mirrorIndents/>
              <w:jc w:val="both"/>
            </w:pPr>
            <w:r>
              <w:rPr>
                <w:color w:val="000000"/>
              </w:rPr>
              <w:t>ОКПО 70535553</w:t>
            </w:r>
          </w:p>
          <w:p w:rsidR="003D602C" w:rsidRPr="00B40475" w:rsidRDefault="003D602C" w:rsidP="00450132">
            <w:pPr>
              <w:pStyle w:val="affa"/>
              <w:tabs>
                <w:tab w:val="num" w:pos="0"/>
              </w:tabs>
              <w:spacing w:before="0" w:after="0"/>
              <w:ind w:right="176"/>
              <w:mirrorIndents/>
              <w:jc w:val="both"/>
            </w:pPr>
            <w:r>
              <w:rPr>
                <w:color w:val="000000"/>
              </w:rPr>
              <w:t>ОГРН 1067746341024</w:t>
            </w:r>
          </w:p>
          <w:p w:rsidR="003D602C" w:rsidRPr="00B40475" w:rsidRDefault="003D602C" w:rsidP="00450132">
            <w:pPr>
              <w:pStyle w:val="affa"/>
              <w:tabs>
                <w:tab w:val="num" w:pos="0"/>
              </w:tabs>
              <w:spacing w:before="0" w:after="0"/>
              <w:ind w:right="176"/>
              <w:mirrorIndents/>
              <w:jc w:val="both"/>
            </w:pPr>
            <w:r>
              <w:rPr>
                <w:color w:val="000000"/>
              </w:rPr>
              <w:t>Банковские реквизиты:</w:t>
            </w:r>
          </w:p>
          <w:p w:rsidR="003D602C" w:rsidRPr="00B40475" w:rsidRDefault="003D602C" w:rsidP="00450132">
            <w:pPr>
              <w:pStyle w:val="affa"/>
              <w:tabs>
                <w:tab w:val="num" w:pos="0"/>
              </w:tabs>
              <w:spacing w:before="0" w:after="0"/>
              <w:ind w:right="176"/>
              <w:mirrorIndents/>
              <w:jc w:val="both"/>
            </w:pPr>
            <w:r>
              <w:rPr>
                <w:color w:val="000000"/>
              </w:rPr>
              <w:t>Плательщик:</w:t>
            </w:r>
          </w:p>
          <w:p w:rsidR="003D602C" w:rsidRPr="00B40475" w:rsidRDefault="003D602C" w:rsidP="0045013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3D602C" w:rsidRPr="00A83834" w:rsidRDefault="003D602C" w:rsidP="0045013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3D602C" w:rsidRPr="00A83834" w:rsidRDefault="003D602C" w:rsidP="0045013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3D602C" w:rsidRPr="00A83834" w:rsidRDefault="003D602C" w:rsidP="0045013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3D602C" w:rsidRDefault="003D602C" w:rsidP="00450132">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4" w:history="1">
              <w:r>
                <w:rPr>
                  <w:rStyle w:val="a7"/>
                  <w:rFonts w:ascii="Times New Roman" w:hAnsi="Times New Roman" w:cs="Times New Roman"/>
                  <w:sz w:val="24"/>
                  <w:szCs w:val="24"/>
                </w:rPr>
                <w:t>kraszd@trcont.ru</w:t>
              </w:r>
            </w:hyperlink>
          </w:p>
          <w:p w:rsidR="003D602C" w:rsidRPr="00AB2B9D" w:rsidRDefault="003D602C" w:rsidP="00450132">
            <w:pPr>
              <w:keepNext/>
              <w:keepLines/>
              <w:rPr>
                <w:sz w:val="23"/>
                <w:szCs w:val="23"/>
              </w:rPr>
            </w:pPr>
            <w:r>
              <w:rPr>
                <w:sz w:val="23"/>
                <w:szCs w:val="23"/>
              </w:rPr>
              <w:t>________    ______________</w:t>
            </w:r>
          </w:p>
          <w:p w:rsidR="003D602C" w:rsidRPr="00AB2B9D" w:rsidRDefault="003D602C" w:rsidP="00450132">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tcPr>
          <w:p w:rsidR="003D602C" w:rsidRPr="00AB2B9D" w:rsidRDefault="003D602C" w:rsidP="00450132">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3D602C" w:rsidRPr="00AB2B9D" w:rsidRDefault="003D602C" w:rsidP="00450132">
            <w:pPr>
              <w:keepNext/>
              <w:keepLines/>
              <w:rPr>
                <w:sz w:val="23"/>
                <w:szCs w:val="23"/>
              </w:rPr>
            </w:pPr>
          </w:p>
          <w:p w:rsidR="003D602C" w:rsidRPr="00AB2B9D" w:rsidRDefault="003D602C" w:rsidP="00450132">
            <w:pPr>
              <w:pStyle w:val="afb"/>
              <w:keepNext/>
              <w:keepLines/>
              <w:ind w:firstLine="0"/>
              <w:rPr>
                <w:sz w:val="23"/>
                <w:szCs w:val="23"/>
              </w:rPr>
            </w:pPr>
            <w:r>
              <w:rPr>
                <w:color w:val="000000"/>
                <w:spacing w:val="5"/>
                <w:sz w:val="23"/>
                <w:szCs w:val="23"/>
              </w:rPr>
              <w:t>Место нахождения</w:t>
            </w:r>
            <w:r>
              <w:rPr>
                <w:sz w:val="23"/>
                <w:szCs w:val="23"/>
              </w:rPr>
              <w:t>: ____________________</w:t>
            </w:r>
          </w:p>
          <w:p w:rsidR="003D602C" w:rsidRPr="00AB2B9D" w:rsidRDefault="003D602C" w:rsidP="00450132">
            <w:pPr>
              <w:pStyle w:val="afb"/>
              <w:keepNext/>
              <w:keepLines/>
              <w:ind w:firstLine="0"/>
              <w:rPr>
                <w:sz w:val="23"/>
                <w:szCs w:val="23"/>
              </w:rPr>
            </w:pPr>
            <w:r>
              <w:rPr>
                <w:sz w:val="23"/>
                <w:szCs w:val="23"/>
              </w:rPr>
              <w:t>Почтовый адрес: _______________________</w:t>
            </w:r>
          </w:p>
          <w:p w:rsidR="003D602C" w:rsidRPr="00AB2B9D" w:rsidRDefault="003D602C" w:rsidP="00450132">
            <w:pPr>
              <w:pStyle w:val="afb"/>
              <w:keepNext/>
              <w:keepLines/>
              <w:ind w:right="-5" w:firstLine="0"/>
              <w:rPr>
                <w:sz w:val="23"/>
                <w:szCs w:val="23"/>
              </w:rPr>
            </w:pPr>
            <w:r>
              <w:rPr>
                <w:sz w:val="23"/>
                <w:szCs w:val="23"/>
              </w:rPr>
              <w:t>ОГРН_______________ИНН ______________, ОКПО_____________ КПП___________________</w:t>
            </w:r>
          </w:p>
          <w:p w:rsidR="003D602C" w:rsidRPr="00AB2B9D" w:rsidRDefault="003D602C" w:rsidP="00450132">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 </w:t>
            </w:r>
          </w:p>
          <w:p w:rsidR="003D602C" w:rsidRPr="00AB2B9D" w:rsidRDefault="003D602C" w:rsidP="00450132">
            <w:pPr>
              <w:pStyle w:val="afb"/>
              <w:keepNext/>
              <w:keepLines/>
              <w:ind w:right="-5" w:firstLine="0"/>
              <w:rPr>
                <w:sz w:val="23"/>
                <w:szCs w:val="23"/>
              </w:rPr>
            </w:pPr>
            <w:proofErr w:type="spellStart"/>
            <w:r>
              <w:rPr>
                <w:sz w:val="23"/>
                <w:szCs w:val="23"/>
              </w:rPr>
              <w:t>в____________________________________</w:t>
            </w:r>
            <w:proofErr w:type="spellEnd"/>
            <w:r>
              <w:rPr>
                <w:sz w:val="23"/>
                <w:szCs w:val="23"/>
              </w:rPr>
              <w:t xml:space="preserve">, </w:t>
            </w:r>
          </w:p>
          <w:p w:rsidR="003D602C" w:rsidRPr="00AB2B9D" w:rsidRDefault="003D602C" w:rsidP="00450132">
            <w:pPr>
              <w:pStyle w:val="af8"/>
              <w:keepNext/>
              <w:keepLines/>
              <w:ind w:right="-5" w:firstLine="0"/>
              <w:rPr>
                <w:sz w:val="23"/>
                <w:szCs w:val="23"/>
              </w:rPr>
            </w:pPr>
            <w:proofErr w:type="gramStart"/>
            <w:r>
              <w:rPr>
                <w:sz w:val="23"/>
                <w:szCs w:val="23"/>
              </w:rPr>
              <w:t>к</w:t>
            </w:r>
            <w:proofErr w:type="gramEnd"/>
            <w:r>
              <w:rPr>
                <w:sz w:val="23"/>
                <w:szCs w:val="23"/>
              </w:rPr>
              <w:t>/счет_________________________________</w:t>
            </w:r>
          </w:p>
          <w:p w:rsidR="003D602C" w:rsidRPr="00AB2B9D" w:rsidRDefault="003D602C" w:rsidP="00450132">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3D602C" w:rsidRPr="00AB2B9D" w:rsidRDefault="003D602C" w:rsidP="00450132">
            <w:pPr>
              <w:pStyle w:val="af8"/>
              <w:keepNext/>
              <w:keepLines/>
              <w:ind w:right="-5" w:firstLine="0"/>
              <w:rPr>
                <w:sz w:val="23"/>
                <w:szCs w:val="23"/>
              </w:rPr>
            </w:pPr>
            <w:r>
              <w:rPr>
                <w:sz w:val="23"/>
                <w:szCs w:val="23"/>
              </w:rPr>
              <w:t xml:space="preserve">БИК _______________,  </w:t>
            </w:r>
          </w:p>
          <w:p w:rsidR="003D602C" w:rsidRPr="00AB2B9D" w:rsidRDefault="003D602C" w:rsidP="00450132">
            <w:pPr>
              <w:pStyle w:val="af8"/>
              <w:keepNext/>
              <w:keepLines/>
              <w:ind w:right="-5" w:firstLine="0"/>
              <w:rPr>
                <w:sz w:val="23"/>
                <w:szCs w:val="23"/>
              </w:rPr>
            </w:pPr>
            <w:r>
              <w:rPr>
                <w:sz w:val="23"/>
                <w:szCs w:val="23"/>
              </w:rPr>
              <w:t>тел. ________, факс__________</w:t>
            </w:r>
          </w:p>
          <w:p w:rsidR="003D602C" w:rsidRPr="00AB2B9D" w:rsidRDefault="003D602C" w:rsidP="00450132">
            <w:pPr>
              <w:keepNext/>
              <w:keepLines/>
              <w:rPr>
                <w:sz w:val="23"/>
                <w:szCs w:val="23"/>
              </w:rPr>
            </w:pPr>
          </w:p>
          <w:p w:rsidR="003D602C" w:rsidRPr="00AB2B9D" w:rsidRDefault="003D602C" w:rsidP="00450132">
            <w:pPr>
              <w:keepNext/>
              <w:keepLines/>
              <w:rPr>
                <w:sz w:val="23"/>
                <w:szCs w:val="23"/>
              </w:rPr>
            </w:pPr>
          </w:p>
          <w:p w:rsidR="003D602C" w:rsidRPr="00AB2B9D" w:rsidRDefault="003D602C" w:rsidP="00450132">
            <w:pPr>
              <w:keepNext/>
              <w:keepLines/>
              <w:rPr>
                <w:sz w:val="23"/>
                <w:szCs w:val="23"/>
              </w:rPr>
            </w:pPr>
          </w:p>
          <w:p w:rsidR="003D602C" w:rsidRPr="00AB2B9D" w:rsidRDefault="003D602C" w:rsidP="00450132">
            <w:pPr>
              <w:keepNext/>
              <w:keepLines/>
              <w:rPr>
                <w:sz w:val="23"/>
                <w:szCs w:val="23"/>
              </w:rPr>
            </w:pPr>
          </w:p>
          <w:p w:rsidR="003D602C" w:rsidRPr="00AB2B9D" w:rsidRDefault="003D602C" w:rsidP="00450132">
            <w:pPr>
              <w:keepNext/>
              <w:keepLines/>
              <w:rPr>
                <w:sz w:val="23"/>
                <w:szCs w:val="23"/>
              </w:rPr>
            </w:pPr>
          </w:p>
          <w:p w:rsidR="003D602C" w:rsidRPr="00AB2B9D" w:rsidRDefault="003D602C" w:rsidP="00450132">
            <w:pPr>
              <w:keepNext/>
              <w:keepLines/>
              <w:rPr>
                <w:sz w:val="23"/>
                <w:szCs w:val="23"/>
              </w:rPr>
            </w:pPr>
            <w:r>
              <w:rPr>
                <w:sz w:val="23"/>
                <w:szCs w:val="23"/>
              </w:rPr>
              <w:t>________       ______________</w:t>
            </w:r>
          </w:p>
          <w:p w:rsidR="003D602C" w:rsidRPr="00AB2B9D" w:rsidRDefault="003D602C" w:rsidP="00450132">
            <w:pPr>
              <w:keepNext/>
              <w:keepLines/>
              <w:rPr>
                <w:sz w:val="23"/>
                <w:szCs w:val="23"/>
              </w:rPr>
            </w:pPr>
            <w:r>
              <w:rPr>
                <w:sz w:val="23"/>
                <w:szCs w:val="23"/>
                <w:vertAlign w:val="superscript"/>
              </w:rPr>
              <w:t xml:space="preserve">(подпись)                            (Ф.И.О.)                                     </w:t>
            </w:r>
          </w:p>
        </w:tc>
      </w:tr>
    </w:tbl>
    <w:p w:rsidR="003D602C" w:rsidRDefault="003D602C" w:rsidP="00450132">
      <w:pPr>
        <w:mirrorIndents/>
        <w:jc w:val="center"/>
      </w:pPr>
    </w:p>
    <w:p w:rsidR="003D602C" w:rsidRDefault="003D602C" w:rsidP="00450132">
      <w:pPr>
        <w:mirrorIndents/>
        <w:jc w:val="center"/>
      </w:pPr>
    </w:p>
    <w:p w:rsidR="003D602C" w:rsidRDefault="003D602C" w:rsidP="00450132">
      <w:pPr>
        <w:mirrorIndents/>
        <w:jc w:val="center"/>
      </w:pPr>
    </w:p>
    <w:p w:rsidR="003D602C" w:rsidRDefault="003D602C" w:rsidP="00450132">
      <w:pPr>
        <w:mirrorIndents/>
        <w:jc w:val="center"/>
      </w:pPr>
    </w:p>
    <w:p w:rsidR="003D602C" w:rsidRDefault="003D602C" w:rsidP="00450132">
      <w:pPr>
        <w:mirrorIndents/>
        <w:jc w:val="center"/>
      </w:pPr>
    </w:p>
    <w:p w:rsidR="003D602C" w:rsidRPr="00F0509E" w:rsidRDefault="003D602C" w:rsidP="00450132">
      <w:pPr>
        <w:mirrorIndents/>
        <w:jc w:val="center"/>
      </w:pPr>
      <w:r>
        <w:t>Форма согласована Сторонами:</w:t>
      </w:r>
    </w:p>
    <w:p w:rsidR="003D602C" w:rsidRPr="00F0509E" w:rsidRDefault="003D602C" w:rsidP="0045013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3D602C" w:rsidTr="00450132">
        <w:trPr>
          <w:trHeight w:val="1144"/>
        </w:trPr>
        <w:tc>
          <w:tcPr>
            <w:tcW w:w="5406" w:type="dxa"/>
            <w:tcBorders>
              <w:top w:val="nil"/>
              <w:left w:val="nil"/>
              <w:bottom w:val="nil"/>
              <w:right w:val="nil"/>
            </w:tcBorders>
          </w:tcPr>
          <w:p w:rsidR="003D602C" w:rsidRPr="00F0509E" w:rsidRDefault="003D602C" w:rsidP="00450132">
            <w:pPr>
              <w:mirrorIndents/>
            </w:pPr>
            <w:r>
              <w:t>Покупатель:</w:t>
            </w:r>
          </w:p>
          <w:p w:rsidR="003D602C" w:rsidRPr="00F0509E" w:rsidRDefault="003D602C" w:rsidP="00450132">
            <w:pPr>
              <w:mirrorIndents/>
            </w:pPr>
          </w:p>
          <w:p w:rsidR="003D602C" w:rsidRPr="00F0509E" w:rsidRDefault="003D602C" w:rsidP="00450132">
            <w:pPr>
              <w:mirrorIndents/>
            </w:pPr>
            <w:r>
              <w:t xml:space="preserve">___________________ О.М. </w:t>
            </w:r>
            <w:proofErr w:type="spellStart"/>
            <w:r>
              <w:t>Лымарь</w:t>
            </w:r>
            <w:proofErr w:type="spellEnd"/>
          </w:p>
          <w:p w:rsidR="003D602C" w:rsidRPr="00F0509E" w:rsidRDefault="003D602C" w:rsidP="00450132">
            <w:pPr>
              <w:mirrorIndents/>
            </w:pPr>
            <w:r>
              <w:t>м.п.</w:t>
            </w:r>
          </w:p>
          <w:p w:rsidR="003D602C" w:rsidRPr="00F0509E" w:rsidRDefault="003D602C" w:rsidP="00450132">
            <w:pPr>
              <w:mirrorIndents/>
              <w:rPr>
                <w:vertAlign w:val="superscript"/>
              </w:rPr>
            </w:pPr>
          </w:p>
        </w:tc>
        <w:tc>
          <w:tcPr>
            <w:tcW w:w="3963" w:type="dxa"/>
            <w:tcBorders>
              <w:top w:val="nil"/>
              <w:left w:val="nil"/>
              <w:bottom w:val="nil"/>
              <w:right w:val="nil"/>
            </w:tcBorders>
          </w:tcPr>
          <w:p w:rsidR="003D602C" w:rsidRPr="00F0509E" w:rsidRDefault="003D602C" w:rsidP="00450132">
            <w:pPr>
              <w:mirrorIndents/>
            </w:pPr>
            <w:r>
              <w:t>Поставщик:</w:t>
            </w:r>
          </w:p>
          <w:p w:rsidR="003D602C" w:rsidRPr="00F0509E" w:rsidRDefault="003D602C" w:rsidP="00450132">
            <w:pPr>
              <w:mirrorIndents/>
            </w:pPr>
          </w:p>
          <w:p w:rsidR="003D602C" w:rsidRDefault="003D602C" w:rsidP="00450132">
            <w:pPr>
              <w:mirrorIndents/>
            </w:pPr>
            <w:r>
              <w:t xml:space="preserve">___________________ </w:t>
            </w:r>
          </w:p>
          <w:p w:rsidR="003D602C" w:rsidRPr="00F0509E" w:rsidRDefault="003D602C" w:rsidP="00450132">
            <w:pPr>
              <w:mirrorIndents/>
            </w:pPr>
            <w:r>
              <w:t>м.п.</w:t>
            </w:r>
          </w:p>
        </w:tc>
      </w:tr>
    </w:tbl>
    <w:p w:rsidR="003D602C" w:rsidRDefault="003D602C" w:rsidP="00450132">
      <w:pPr>
        <w:pStyle w:val="1a"/>
        <w:ind w:firstLine="0"/>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3D602C" w:rsidRDefault="0045013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3D602C" w:rsidRDefault="00450132">
      <w:pPr>
        <w:pStyle w:val="1a"/>
        <w:ind w:firstLine="0"/>
        <w:jc w:val="right"/>
        <w:outlineLvl w:val="0"/>
        <w:rPr>
          <w:b/>
          <w:i/>
          <w:iCs/>
        </w:rPr>
      </w:pPr>
      <w:r>
        <w:t xml:space="preserve"> </w:t>
      </w:r>
    </w:p>
    <w:p w:rsidR="003D602C" w:rsidRDefault="003D602C">
      <w:pPr>
        <w:rPr>
          <w:b/>
          <w:i/>
          <w:iCs/>
        </w:rPr>
      </w:pPr>
    </w:p>
    <w:sectPr w:rsidR="003D602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32" w:rsidRDefault="00450132">
      <w:r>
        <w:separator/>
      </w:r>
    </w:p>
  </w:endnote>
  <w:endnote w:type="continuationSeparator" w:id="0">
    <w:p w:rsidR="00450132" w:rsidRDefault="00450132">
      <w:r>
        <w:continuationSeparator/>
      </w:r>
    </w:p>
  </w:endnote>
  <w:endnote w:type="continuationNotice" w:id="1">
    <w:p w:rsidR="00450132" w:rsidRDefault="004501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rsidP="00BF6892">
    <w:pPr>
      <w:pStyle w:val="afc"/>
      <w:framePr w:wrap="around" w:vAnchor="text" w:hAnchor="margin" w:xAlign="right" w:y="1"/>
      <w:rPr>
        <w:rStyle w:val="a5"/>
      </w:rPr>
    </w:pPr>
    <w:r>
      <w:rPr>
        <w:rStyle w:val="a5"/>
      </w:rPr>
      <w:fldChar w:fldCharType="begin"/>
    </w:r>
    <w:r w:rsidR="00450132">
      <w:rPr>
        <w:rStyle w:val="a5"/>
      </w:rPr>
      <w:instrText xml:space="preserve">PAGE  </w:instrText>
    </w:r>
    <w:r>
      <w:rPr>
        <w:rStyle w:val="a5"/>
      </w:rPr>
      <w:fldChar w:fldCharType="separate"/>
    </w:r>
    <w:r w:rsidR="00450132">
      <w:rPr>
        <w:rStyle w:val="a5"/>
        <w:noProof/>
      </w:rPr>
      <w:t>28</w:t>
    </w:r>
    <w:r>
      <w:rPr>
        <w:rStyle w:val="a5"/>
      </w:rPr>
      <w:fldChar w:fldCharType="end"/>
    </w:r>
  </w:p>
  <w:p w:rsidR="00450132" w:rsidRDefault="0045013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rsidP="00BF6892">
    <w:pPr>
      <w:pStyle w:val="afc"/>
      <w:framePr w:wrap="around" w:vAnchor="text" w:hAnchor="margin" w:xAlign="right" w:y="1"/>
      <w:rPr>
        <w:rStyle w:val="a5"/>
      </w:rPr>
    </w:pPr>
    <w:r>
      <w:rPr>
        <w:rStyle w:val="a5"/>
      </w:rPr>
      <w:fldChar w:fldCharType="begin"/>
    </w:r>
    <w:r w:rsidR="00450132">
      <w:rPr>
        <w:rStyle w:val="a5"/>
      </w:rPr>
      <w:instrText xml:space="preserve">PAGE  </w:instrText>
    </w:r>
    <w:r>
      <w:rPr>
        <w:rStyle w:val="a5"/>
      </w:rPr>
      <w:fldChar w:fldCharType="separate"/>
    </w:r>
    <w:r w:rsidR="00450132">
      <w:rPr>
        <w:rStyle w:val="a5"/>
        <w:noProof/>
      </w:rPr>
      <w:t>28</w:t>
    </w:r>
    <w:r>
      <w:rPr>
        <w:rStyle w:val="a5"/>
      </w:rPr>
      <w:fldChar w:fldCharType="end"/>
    </w:r>
  </w:p>
  <w:p w:rsidR="00450132" w:rsidRDefault="00450132"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450132">
    <w:pPr>
      <w:pStyle w:val="afc"/>
      <w:jc w:val="center"/>
    </w:pPr>
  </w:p>
  <w:p w:rsidR="00450132" w:rsidRDefault="0045013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450132">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rsidP="00BF6892">
    <w:pPr>
      <w:pStyle w:val="afc"/>
      <w:framePr w:wrap="around" w:vAnchor="text" w:hAnchor="margin" w:xAlign="right" w:y="1"/>
      <w:rPr>
        <w:rStyle w:val="a5"/>
      </w:rPr>
    </w:pPr>
    <w:r>
      <w:rPr>
        <w:rStyle w:val="a5"/>
      </w:rPr>
      <w:fldChar w:fldCharType="begin"/>
    </w:r>
    <w:r w:rsidR="00450132">
      <w:rPr>
        <w:rStyle w:val="a5"/>
      </w:rPr>
      <w:instrText xml:space="preserve">PAGE  </w:instrText>
    </w:r>
    <w:r>
      <w:rPr>
        <w:rStyle w:val="a5"/>
      </w:rPr>
      <w:fldChar w:fldCharType="separate"/>
    </w:r>
    <w:r w:rsidR="00450132">
      <w:rPr>
        <w:rStyle w:val="a5"/>
        <w:noProof/>
      </w:rPr>
      <w:t>28</w:t>
    </w:r>
    <w:r>
      <w:rPr>
        <w:rStyle w:val="a5"/>
      </w:rPr>
      <w:fldChar w:fldCharType="end"/>
    </w:r>
  </w:p>
  <w:p w:rsidR="00450132" w:rsidRDefault="00450132" w:rsidP="00BF6892">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32" w:rsidRDefault="00450132">
      <w:r>
        <w:separator/>
      </w:r>
    </w:p>
  </w:footnote>
  <w:footnote w:type="continuationSeparator" w:id="0">
    <w:p w:rsidR="00450132" w:rsidRDefault="00450132">
      <w:r>
        <w:continuationSeparator/>
      </w:r>
    </w:p>
  </w:footnote>
  <w:footnote w:type="continuationNotice" w:id="1">
    <w:p w:rsidR="00450132" w:rsidRDefault="00450132"/>
  </w:footnote>
  <w:footnote w:id="2">
    <w:p w:rsidR="00450132" w:rsidRDefault="00450132" w:rsidP="00450132">
      <w:pPr>
        <w:pStyle w:val="afd"/>
      </w:pPr>
      <w:r>
        <w:rPr>
          <w:rStyle w:val="af6"/>
        </w:rPr>
        <w:footnoteRef/>
      </w:r>
      <w:r>
        <w:t xml:space="preserve"> Указываются марки, модели из числа </w:t>
      </w:r>
      <w:proofErr w:type="gramStart"/>
      <w:r>
        <w:t>перечисленных</w:t>
      </w:r>
      <w:proofErr w:type="gramEnd"/>
      <w:r>
        <w:t xml:space="preserve"> в пункте 4.6 Технического задания</w:t>
      </w:r>
    </w:p>
  </w:footnote>
  <w:footnote w:id="3">
    <w:p w:rsidR="00450132" w:rsidRDefault="00450132" w:rsidP="00450132">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4">
    <w:p w:rsidR="00450132" w:rsidRDefault="00450132" w:rsidP="00450132">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450132" w:rsidRDefault="00450132" w:rsidP="00450132">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450132" w:rsidRDefault="0045013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pPr>
      <w:pStyle w:val="afa"/>
      <w:jc w:val="center"/>
    </w:pPr>
    <w:fldSimple w:instr=" PAGE   \* MERGEFORMAT ">
      <w:r w:rsidR="00B326E0">
        <w:rPr>
          <w:noProof/>
        </w:rPr>
        <w:t>29</w:t>
      </w:r>
    </w:fldSimple>
  </w:p>
  <w:p w:rsidR="00450132" w:rsidRDefault="0045013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45013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rsidP="00510148">
    <w:pPr>
      <w:pStyle w:val="afa"/>
      <w:jc w:val="center"/>
    </w:pPr>
    <w:fldSimple w:instr=" PAGE   \* MERGEFORMAT ">
      <w:r w:rsidR="00B326E0">
        <w:rPr>
          <w:noProof/>
        </w:rPr>
        <w:t>31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450132">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32" w:rsidRDefault="00643ECB" w:rsidP="00510148">
    <w:pPr>
      <w:pStyle w:val="afa"/>
      <w:jc w:val="center"/>
    </w:pPr>
    <w:fldSimple w:instr=" PAGE   \* MERGEFORMAT ">
      <w:r w:rsidR="00B326E0">
        <w:rPr>
          <w:noProof/>
        </w:rPr>
        <w:t>64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0"/>
  </w:num>
  <w:num w:numId="61">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5093"/>
    <w:rsid w:val="003C6269"/>
    <w:rsid w:val="003D0AAE"/>
    <w:rsid w:val="003D0E23"/>
    <w:rsid w:val="003D18DF"/>
    <w:rsid w:val="003D23C9"/>
    <w:rsid w:val="003D2759"/>
    <w:rsid w:val="003D3596"/>
    <w:rsid w:val="003D3C71"/>
    <w:rsid w:val="003D3FC0"/>
    <w:rsid w:val="003D401F"/>
    <w:rsid w:val="003D485E"/>
    <w:rsid w:val="003D602C"/>
    <w:rsid w:val="003D63BA"/>
    <w:rsid w:val="003D7ED9"/>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132"/>
    <w:rsid w:val="00450672"/>
    <w:rsid w:val="00451CF2"/>
    <w:rsid w:val="004543A3"/>
    <w:rsid w:val="00454ECC"/>
    <w:rsid w:val="004558A3"/>
    <w:rsid w:val="004564FE"/>
    <w:rsid w:val="0045708B"/>
    <w:rsid w:val="00460895"/>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232"/>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4A50"/>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ECB"/>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32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231"/>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9DE"/>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72B"/>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26E0"/>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29B"/>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akovlevaNV@trcont.ru" TargetMode="Externa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Iag.art@mai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378E337-5838-4FA2-81F6-E4DA9DD6C252}">
  <ds:schemaRefs>
    <ds:schemaRef ds:uri="http://schemas.openxmlformats.org/officeDocument/2006/bibliography"/>
  </ds:schemaRefs>
</ds:datastoreItem>
</file>

<file path=customXml/itemProps4.xml><?xml version="1.0" encoding="utf-8"?>
<ds:datastoreItem xmlns:ds="http://schemas.openxmlformats.org/officeDocument/2006/customXml" ds:itemID="{EB0F985E-F167-4221-9B57-CA531864860C}">
  <ds:schemaRefs>
    <ds:schemaRef ds:uri="http://schemas.openxmlformats.org/officeDocument/2006/bibliography"/>
  </ds:schemaRefs>
</ds:datastoreItem>
</file>

<file path=customXml/itemProps5.xml><?xml version="1.0" encoding="utf-8"?>
<ds:datastoreItem xmlns:ds="http://schemas.openxmlformats.org/officeDocument/2006/customXml" ds:itemID="{DCDF996D-EA46-4580-A758-733F326DD79C}">
  <ds:schemaRefs>
    <ds:schemaRef ds:uri="http://schemas.openxmlformats.org/officeDocument/2006/bibliography"/>
  </ds:schemaRefs>
</ds:datastoreItem>
</file>

<file path=customXml/itemProps6.xml><?xml version="1.0" encoding="utf-8"?>
<ds:datastoreItem xmlns:ds="http://schemas.openxmlformats.org/officeDocument/2006/customXml" ds:itemID="{39DB02D1-6543-41F6-BDF9-46AEA96B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23331</Words>
  <Characters>132990</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156009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3</cp:revision>
  <cp:lastPrinted>2014-09-23T06:50:00Z</cp:lastPrinted>
  <dcterms:created xsi:type="dcterms:W3CDTF">2023-11-17T09:19:00Z</dcterms:created>
  <dcterms:modified xsi:type="dcterms:W3CDTF">2023-11-17T09:27:00Z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