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2FE26A4D">
            <wp:simplePos x="0" y="0"/>
            <wp:positionH relativeFrom="column">
              <wp:posOffset>-129540</wp:posOffset>
            </wp:positionH>
            <wp:positionV relativeFrom="paragraph">
              <wp:posOffset>-499110</wp:posOffset>
            </wp:positionV>
            <wp:extent cx="3093273" cy="22250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3858" cy="2225461"/>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1E88D232"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FC31A4">
                              <w:rPr>
                                <w:rFonts w:ascii="Arial" w:hAnsi="Arial" w:cs="Arial"/>
                                <w:color w:val="002D53"/>
                                <w:sz w:val="18"/>
                                <w:szCs w:val="18"/>
                                <w:u w:val="single"/>
                              </w:rPr>
                              <w:t>29</w:t>
                            </w:r>
                            <w:r w:rsidR="00C86974">
                              <w:rPr>
                                <w:rFonts w:ascii="Arial" w:hAnsi="Arial" w:cs="Arial"/>
                                <w:color w:val="002D53"/>
                                <w:sz w:val="18"/>
                                <w:szCs w:val="18"/>
                                <w:u w:val="single"/>
                              </w:rPr>
                              <w:t>.1</w:t>
                            </w:r>
                            <w:r w:rsidR="00FC31A4">
                              <w:rPr>
                                <w:rFonts w:ascii="Arial" w:hAnsi="Arial" w:cs="Arial"/>
                                <w:color w:val="002D53"/>
                                <w:sz w:val="18"/>
                                <w:szCs w:val="18"/>
                                <w:u w:val="single"/>
                              </w:rPr>
                              <w:t>1</w:t>
                            </w:r>
                            <w:r w:rsidR="00C86974">
                              <w:rPr>
                                <w:rFonts w:ascii="Arial" w:hAnsi="Arial" w:cs="Arial"/>
                                <w:color w:val="002D53"/>
                                <w:sz w:val="18"/>
                                <w:szCs w:val="18"/>
                                <w:u w:val="single"/>
                              </w:rPr>
                              <w:t>.2023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2B23C433" w14:textId="1E88D232"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FC31A4">
                        <w:rPr>
                          <w:rFonts w:ascii="Arial" w:hAnsi="Arial" w:cs="Arial"/>
                          <w:color w:val="002D53"/>
                          <w:sz w:val="18"/>
                          <w:szCs w:val="18"/>
                          <w:u w:val="single"/>
                        </w:rPr>
                        <w:t>29</w:t>
                      </w:r>
                      <w:r w:rsidR="00C86974">
                        <w:rPr>
                          <w:rFonts w:ascii="Arial" w:hAnsi="Arial" w:cs="Arial"/>
                          <w:color w:val="002D53"/>
                          <w:sz w:val="18"/>
                          <w:szCs w:val="18"/>
                          <w:u w:val="single"/>
                        </w:rPr>
                        <w:t>.1</w:t>
                      </w:r>
                      <w:r w:rsidR="00FC31A4">
                        <w:rPr>
                          <w:rFonts w:ascii="Arial" w:hAnsi="Arial" w:cs="Arial"/>
                          <w:color w:val="002D53"/>
                          <w:sz w:val="18"/>
                          <w:szCs w:val="18"/>
                          <w:u w:val="single"/>
                        </w:rPr>
                        <w:t>1</w:t>
                      </w:r>
                      <w:r w:rsidR="00C86974">
                        <w:rPr>
                          <w:rFonts w:ascii="Arial" w:hAnsi="Arial" w:cs="Arial"/>
                          <w:color w:val="002D53"/>
                          <w:sz w:val="18"/>
                          <w:szCs w:val="18"/>
                          <w:u w:val="single"/>
                        </w:rPr>
                        <w:t>.2023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377EF04" w14:textId="77777777" w:rsidR="00673790" w:rsidRPr="00673790" w:rsidRDefault="00673790" w:rsidP="001834FF">
      <w:pPr>
        <w:tabs>
          <w:tab w:val="left" w:pos="1305"/>
        </w:tabs>
        <w:spacing w:line="264" w:lineRule="auto"/>
        <w:jc w:val="center"/>
        <w:rPr>
          <w:rFonts w:ascii="Times New Roman" w:hAnsi="Times New Roman" w:cs="Times New Roman"/>
          <w:b/>
          <w:color w:val="FF0000"/>
          <w:sz w:val="28"/>
          <w:szCs w:val="28"/>
        </w:rPr>
      </w:pPr>
      <w:r w:rsidRPr="00673790">
        <w:rPr>
          <w:rFonts w:ascii="Times New Roman" w:hAnsi="Times New Roman" w:cs="Times New Roman"/>
          <w:b/>
          <w:color w:val="FF0000"/>
          <w:sz w:val="28"/>
          <w:szCs w:val="28"/>
        </w:rPr>
        <w:t>ВНИМАНИЕ!</w:t>
      </w:r>
    </w:p>
    <w:p w14:paraId="4B572D2E" w14:textId="490AD87A" w:rsidR="00A2371D" w:rsidRDefault="00A2371D" w:rsidP="001834FF">
      <w:pPr>
        <w:spacing w:line="264" w:lineRule="auto"/>
        <w:jc w:val="both"/>
        <w:rPr>
          <w:rFonts w:ascii="Times New Roman" w:eastAsia="Times New Roman" w:hAnsi="Times New Roman" w:cs="Times New Roman"/>
          <w:bCs/>
          <w:sz w:val="28"/>
          <w:szCs w:val="28"/>
          <w:lang w:eastAsia="ru-RU"/>
        </w:rPr>
      </w:pPr>
    </w:p>
    <w:p w14:paraId="314DA131" w14:textId="3F860504" w:rsidR="00FC31A4" w:rsidRDefault="008A7C59" w:rsidP="001834FF">
      <w:pPr>
        <w:tabs>
          <w:tab w:val="left" w:pos="709"/>
        </w:tabs>
        <w:spacing w:line="264" w:lineRule="auto"/>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C86974" w:rsidRPr="00C86974">
        <w:rPr>
          <w:rFonts w:ascii="Times New Roman" w:eastAsia="Times New Roman" w:hAnsi="Times New Roman" w:cs="Times New Roman"/>
          <w:b/>
          <w:bCs/>
          <w:snapToGrid w:val="0"/>
          <w:sz w:val="28"/>
          <w:szCs w:val="28"/>
          <w:lang w:eastAsia="ru-RU"/>
        </w:rPr>
        <w:t>ОКэ-ЦКПКЗ-23-003</w:t>
      </w:r>
      <w:r w:rsidR="00FC31A4">
        <w:rPr>
          <w:rFonts w:ascii="Times New Roman" w:eastAsia="Times New Roman" w:hAnsi="Times New Roman" w:cs="Times New Roman"/>
          <w:b/>
          <w:bCs/>
          <w:snapToGrid w:val="0"/>
          <w:sz w:val="28"/>
          <w:szCs w:val="28"/>
          <w:lang w:eastAsia="ru-RU"/>
        </w:rPr>
        <w:t>8</w:t>
      </w:r>
      <w:r w:rsidR="00C86974" w:rsidRPr="00C86974">
        <w:rPr>
          <w:rFonts w:ascii="Times New Roman" w:eastAsia="Times New Roman" w:hAnsi="Times New Roman" w:cs="Times New Roman"/>
          <w:b/>
          <w:bCs/>
          <w:snapToGrid w:val="0"/>
          <w:sz w:val="28"/>
          <w:szCs w:val="28"/>
          <w:lang w:eastAsia="ru-RU"/>
        </w:rPr>
        <w:t xml:space="preserve"> </w:t>
      </w:r>
      <w:r w:rsidR="00673790">
        <w:rPr>
          <w:rFonts w:ascii="Times New Roman" w:eastAsia="Times New Roman" w:hAnsi="Times New Roman" w:cs="Times New Roman"/>
          <w:b/>
          <w:bCs/>
          <w:snapToGrid w:val="0"/>
          <w:sz w:val="28"/>
          <w:szCs w:val="28"/>
          <w:lang w:eastAsia="ru-RU"/>
        </w:rPr>
        <w:t xml:space="preserve">по предмету закупки </w:t>
      </w:r>
      <w:r w:rsidR="00FC31A4" w:rsidRPr="00FC31A4">
        <w:rPr>
          <w:rFonts w:ascii="Times New Roman" w:eastAsia="Times New Roman" w:hAnsi="Times New Roman" w:cs="Times New Roman"/>
          <w:b/>
          <w:bCs/>
          <w:snapToGrid w:val="0"/>
          <w:sz w:val="28"/>
          <w:szCs w:val="28"/>
          <w:lang w:eastAsia="ru-RU"/>
        </w:rPr>
        <w:t>«Поставка топлива с использованием смарт-карт для нужд ПАО «ТрансКонтейнер</w:t>
      </w:r>
      <w:r w:rsidR="008506E2">
        <w:rPr>
          <w:rFonts w:ascii="Times New Roman" w:eastAsia="Times New Roman" w:hAnsi="Times New Roman" w:cs="Times New Roman"/>
          <w:b/>
          <w:bCs/>
          <w:snapToGrid w:val="0"/>
          <w:sz w:val="28"/>
          <w:szCs w:val="28"/>
          <w:lang w:eastAsia="ru-RU"/>
        </w:rPr>
        <w:t>»</w:t>
      </w:r>
      <w:r w:rsidR="00FC31A4" w:rsidRPr="00D25A49">
        <w:rPr>
          <w:rFonts w:ascii="Times New Roman" w:eastAsia="Times New Roman" w:hAnsi="Times New Roman" w:cs="Times New Roman"/>
          <w:b/>
          <w:bCs/>
          <w:snapToGrid w:val="0"/>
          <w:sz w:val="28"/>
          <w:szCs w:val="28"/>
          <w:lang w:eastAsia="ru-RU"/>
        </w:rPr>
        <w:t xml:space="preserve"> </w:t>
      </w:r>
    </w:p>
    <w:p w14:paraId="4921C7FD" w14:textId="54B14FC2" w:rsidR="008A7C59" w:rsidRPr="001A790B" w:rsidRDefault="00D25A49" w:rsidP="001834FF">
      <w:pPr>
        <w:tabs>
          <w:tab w:val="left" w:pos="709"/>
        </w:tabs>
        <w:spacing w:line="264" w:lineRule="auto"/>
        <w:jc w:val="center"/>
        <w:rPr>
          <w:rFonts w:ascii="Times New Roman" w:eastAsia="Times New Roman" w:hAnsi="Times New Roman" w:cs="Times New Roman"/>
          <w:b/>
          <w:bCs/>
          <w:snapToGrid w:val="0"/>
          <w:sz w:val="28"/>
          <w:szCs w:val="28"/>
          <w:lang w:eastAsia="ru-RU"/>
        </w:rPr>
      </w:pPr>
      <w:r w:rsidRPr="00D25A49">
        <w:rPr>
          <w:rFonts w:ascii="Times New Roman" w:eastAsia="Times New Roman" w:hAnsi="Times New Roman" w:cs="Times New Roman"/>
          <w:b/>
          <w:bCs/>
          <w:snapToGrid w:val="0"/>
          <w:sz w:val="28"/>
          <w:szCs w:val="28"/>
          <w:lang w:eastAsia="ru-RU"/>
        </w:rPr>
        <w:t>(Открытый конкурс)</w:t>
      </w:r>
    </w:p>
    <w:p w14:paraId="4B572D31" w14:textId="77777777" w:rsidR="00A2371D" w:rsidRPr="001A790B" w:rsidRDefault="00A2371D" w:rsidP="001834FF">
      <w:pPr>
        <w:spacing w:line="264" w:lineRule="auto"/>
        <w:ind w:left="709"/>
        <w:jc w:val="both"/>
        <w:rPr>
          <w:rFonts w:ascii="Times New Roman" w:eastAsia="Times New Roman" w:hAnsi="Times New Roman" w:cs="Times New Roman"/>
          <w:sz w:val="28"/>
          <w:szCs w:val="28"/>
          <w:lang w:eastAsia="ru-RU"/>
        </w:rPr>
      </w:pPr>
    </w:p>
    <w:p w14:paraId="6618F91B" w14:textId="5631C740" w:rsidR="00481ADE" w:rsidRDefault="003B1F7D" w:rsidP="001834FF">
      <w:pPr>
        <w:pStyle w:val="ac"/>
        <w:numPr>
          <w:ilvl w:val="0"/>
          <w:numId w:val="10"/>
        </w:numPr>
        <w:spacing w:line="264" w:lineRule="auto"/>
        <w:ind w:left="0" w:firstLine="851"/>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4EB5C455" w14:textId="5300B737" w:rsidR="003528EB" w:rsidRDefault="003528EB" w:rsidP="003528EB">
      <w:pPr>
        <w:spacing w:line="264" w:lineRule="auto"/>
        <w:jc w:val="both"/>
        <w:rPr>
          <w:rFonts w:ascii="Times New Roman" w:eastAsia="Times New Roman" w:hAnsi="Times New Roman" w:cs="Times New Roman"/>
          <w:b/>
          <w:sz w:val="28"/>
          <w:szCs w:val="28"/>
          <w:lang w:eastAsia="ru-RU"/>
        </w:rPr>
      </w:pPr>
    </w:p>
    <w:p w14:paraId="07F8325F" w14:textId="77777777" w:rsidR="00254B65" w:rsidRDefault="00254B65" w:rsidP="00254B65">
      <w:pPr>
        <w:pStyle w:val="ac"/>
        <w:numPr>
          <w:ilvl w:val="1"/>
          <w:numId w:val="10"/>
        </w:numPr>
        <w:suppressAutoHyphens/>
        <w:spacing w:line="264" w:lineRule="auto"/>
        <w:ind w:left="0"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Пункт 4.9.9. Технического задания Раздел 4 документации о закупке </w:t>
      </w:r>
      <w:r w:rsidRPr="00CD73F7">
        <w:rPr>
          <w:rFonts w:ascii="Times New Roman" w:eastAsia="Times New Roman" w:hAnsi="Times New Roman" w:cs="Times New Roman"/>
          <w:b/>
          <w:sz w:val="28"/>
          <w:szCs w:val="28"/>
          <w:lang w:eastAsia="ar-SA"/>
        </w:rPr>
        <w:t>изложить</w:t>
      </w:r>
      <w:r>
        <w:rPr>
          <w:rFonts w:ascii="Times New Roman" w:eastAsia="Times New Roman" w:hAnsi="Times New Roman" w:cs="Times New Roman"/>
          <w:sz w:val="28"/>
          <w:szCs w:val="28"/>
          <w:lang w:eastAsia="ar-SA"/>
        </w:rPr>
        <w:t xml:space="preserve"> в следующей редакции:</w:t>
      </w:r>
    </w:p>
    <w:p w14:paraId="57B12E84" w14:textId="77777777" w:rsidR="00254B65" w:rsidRDefault="00254B65" w:rsidP="00254B65">
      <w:pPr>
        <w:tabs>
          <w:tab w:val="left" w:pos="142"/>
          <w:tab w:val="left" w:pos="851"/>
        </w:tabs>
        <w:suppressAutoHyphens/>
        <w:jc w:val="both"/>
        <w:rPr>
          <w:rFonts w:ascii="Times New Roman" w:hAnsi="Times New Roman" w:cs="Times New Roman"/>
          <w:bCs/>
          <w:sz w:val="28"/>
          <w:szCs w:val="28"/>
        </w:rPr>
      </w:pPr>
      <w:r w:rsidRPr="003528EB">
        <w:rPr>
          <w:rFonts w:ascii="Times New Roman" w:hAnsi="Times New Roman" w:cs="Times New Roman"/>
          <w:sz w:val="28"/>
          <w:szCs w:val="28"/>
        </w:rPr>
        <w:t xml:space="preserve">« </w:t>
      </w:r>
      <w:r>
        <w:rPr>
          <w:rFonts w:ascii="Times New Roman" w:hAnsi="Times New Roman" w:cs="Times New Roman"/>
          <w:sz w:val="28"/>
          <w:szCs w:val="28"/>
        </w:rPr>
        <w:tab/>
      </w:r>
      <w:r w:rsidRPr="003528EB">
        <w:rPr>
          <w:rFonts w:ascii="Times New Roman" w:hAnsi="Times New Roman" w:cs="Times New Roman"/>
          <w:sz w:val="28"/>
          <w:szCs w:val="28"/>
        </w:rPr>
        <w:t>4.9.9. Посредством ЭДО</w:t>
      </w:r>
      <w:r w:rsidRPr="003528EB">
        <w:rPr>
          <w:rFonts w:ascii="Times New Roman" w:hAnsi="Times New Roman" w:cs="Times New Roman"/>
          <w:bCs/>
          <w:sz w:val="28"/>
          <w:szCs w:val="28"/>
        </w:rPr>
        <w:t xml:space="preserve"> </w:t>
      </w:r>
      <w:r w:rsidRPr="003528EB">
        <w:rPr>
          <w:rFonts w:ascii="Times New Roman" w:hAnsi="Times New Roman" w:cs="Times New Roman"/>
          <w:sz w:val="28"/>
          <w:szCs w:val="28"/>
        </w:rPr>
        <w:t xml:space="preserve">Поставщик должен </w:t>
      </w:r>
      <w:r w:rsidRPr="003528EB">
        <w:rPr>
          <w:rFonts w:ascii="Times New Roman" w:hAnsi="Times New Roman" w:cs="Times New Roman"/>
          <w:bCs/>
          <w:sz w:val="28"/>
          <w:szCs w:val="28"/>
        </w:rPr>
        <w:t xml:space="preserve">предоставить Грузополучателям </w:t>
      </w:r>
      <w:r w:rsidRPr="003528EB">
        <w:rPr>
          <w:rFonts w:ascii="Times New Roman" w:hAnsi="Times New Roman" w:cs="Times New Roman"/>
          <w:sz w:val="28"/>
          <w:szCs w:val="28"/>
        </w:rPr>
        <w:t xml:space="preserve">до 5 (пятого) числа месяца, следующего за отчетным, оформленные и подписанные </w:t>
      </w:r>
      <w:r w:rsidRPr="003528EB">
        <w:rPr>
          <w:rFonts w:ascii="Times New Roman" w:hAnsi="Times New Roman" w:cs="Times New Roman"/>
          <w:bCs/>
          <w:sz w:val="28"/>
          <w:szCs w:val="28"/>
          <w:lang w:eastAsia="ru-RU"/>
        </w:rPr>
        <w:t>усиленной</w:t>
      </w:r>
      <w:r w:rsidRPr="003528EB">
        <w:rPr>
          <w:rFonts w:ascii="Times New Roman" w:hAnsi="Times New Roman" w:cs="Times New Roman"/>
          <w:sz w:val="28"/>
          <w:szCs w:val="28"/>
        </w:rPr>
        <w:t xml:space="preserve"> </w:t>
      </w:r>
      <w:r w:rsidRPr="003528EB">
        <w:rPr>
          <w:rFonts w:ascii="Times New Roman" w:hAnsi="Times New Roman" w:cs="Times New Roman"/>
          <w:bCs/>
          <w:sz w:val="28"/>
          <w:szCs w:val="28"/>
          <w:lang w:eastAsia="ru-RU"/>
        </w:rPr>
        <w:t>квалифицированной электронной подписью</w:t>
      </w:r>
      <w:r w:rsidRPr="003528EB">
        <w:rPr>
          <w:rFonts w:ascii="Times New Roman" w:hAnsi="Times New Roman" w:cs="Times New Roman"/>
          <w:sz w:val="28"/>
          <w:szCs w:val="28"/>
        </w:rPr>
        <w:t xml:space="preserve"> отчетные документы в соответствии с формами, предусмотренными договором: </w:t>
      </w:r>
      <w:r w:rsidRPr="003528EB">
        <w:rPr>
          <w:rFonts w:ascii="Times New Roman" w:hAnsi="Times New Roman" w:cs="Times New Roman"/>
          <w:bCs/>
          <w:sz w:val="28"/>
          <w:szCs w:val="28"/>
        </w:rPr>
        <w:t xml:space="preserve">товарную накладную формы ТОРГ-12, счет-фактуру или универсальный передаточный документ; </w:t>
      </w:r>
      <w:r w:rsidRPr="00254B65">
        <w:rPr>
          <w:rFonts w:ascii="Times New Roman" w:hAnsi="Times New Roman" w:cs="Times New Roman"/>
          <w:bCs/>
          <w:sz w:val="28"/>
          <w:szCs w:val="28"/>
        </w:rPr>
        <w:t>детализированную расшифровку операций по Смарт-картам/ Виртуальной смарт-карте (Отчет о транзакциях)</w:t>
      </w:r>
      <w:r w:rsidRPr="00254B65">
        <w:rPr>
          <w:rStyle w:val="af8"/>
          <w:rFonts w:ascii="Times New Roman" w:hAnsi="Times New Roman" w:cs="Times New Roman"/>
          <w:bCs/>
          <w:sz w:val="28"/>
          <w:szCs w:val="28"/>
        </w:rPr>
        <w:footnoteReference w:id="1"/>
      </w:r>
      <w:r w:rsidRPr="00254B65">
        <w:rPr>
          <w:rFonts w:ascii="Times New Roman" w:hAnsi="Times New Roman" w:cs="Times New Roman"/>
          <w:bCs/>
          <w:sz w:val="28"/>
          <w:szCs w:val="28"/>
        </w:rPr>
        <w:t>.</w:t>
      </w:r>
    </w:p>
    <w:p w14:paraId="09230359" w14:textId="1374D955" w:rsidR="007B0A7D" w:rsidRPr="00254B65" w:rsidRDefault="007B0A7D" w:rsidP="00254B65">
      <w:pPr>
        <w:pStyle w:val="ac"/>
        <w:numPr>
          <w:ilvl w:val="1"/>
          <w:numId w:val="10"/>
        </w:numPr>
        <w:suppressAutoHyphens/>
        <w:spacing w:line="264" w:lineRule="auto"/>
        <w:ind w:left="0" w:firstLine="851"/>
        <w:jc w:val="both"/>
        <w:rPr>
          <w:rFonts w:ascii="Times New Roman" w:eastAsia="Times New Roman" w:hAnsi="Times New Roman" w:cs="Times New Roman"/>
          <w:sz w:val="28"/>
          <w:szCs w:val="28"/>
          <w:lang w:eastAsia="ar-SA"/>
        </w:rPr>
      </w:pPr>
      <w:r w:rsidRPr="00254B65">
        <w:rPr>
          <w:rFonts w:ascii="Times New Roman" w:hAnsi="Times New Roman" w:cs="Times New Roman"/>
          <w:sz w:val="28"/>
          <w:szCs w:val="28"/>
        </w:rPr>
        <w:t xml:space="preserve">Пункты 7, 8 раздела 5 «Информационная карта» документации о закупке </w:t>
      </w:r>
      <w:r w:rsidRPr="00254B65">
        <w:rPr>
          <w:rFonts w:ascii="Times New Roman" w:hAnsi="Times New Roman" w:cs="Times New Roman"/>
          <w:b/>
          <w:sz w:val="28"/>
          <w:szCs w:val="28"/>
        </w:rPr>
        <w:t>изложить</w:t>
      </w:r>
      <w:r w:rsidRPr="00254B65">
        <w:rPr>
          <w:rFonts w:ascii="Times New Roman" w:hAnsi="Times New Roman" w:cs="Times New Roman"/>
          <w:sz w:val="28"/>
          <w:szCs w:val="28"/>
        </w:rPr>
        <w:t xml:space="preserve"> в следующей редакции:</w:t>
      </w:r>
    </w:p>
    <w:p w14:paraId="333F7639" w14:textId="54447AFD" w:rsidR="007B0A7D" w:rsidRDefault="007B0A7D" w:rsidP="007B0A7D">
      <w:pPr>
        <w:pStyle w:val="ac"/>
        <w:suppressAutoHyphens/>
        <w:spacing w:line="264" w:lineRule="auto"/>
        <w:ind w:left="851"/>
        <w:jc w:val="both"/>
        <w:rPr>
          <w:rFonts w:ascii="Times New Roman" w:eastAsia="Times New Roman" w:hAnsi="Times New Roman" w:cs="Times New Roman"/>
          <w:b/>
          <w:sz w:val="28"/>
          <w:szCs w:val="28"/>
          <w:lang w:eastAsia="ru-RU"/>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7B0A7D" w14:paraId="4621DE45" w14:textId="77777777" w:rsidTr="00B909AE">
        <w:tc>
          <w:tcPr>
            <w:tcW w:w="426" w:type="dxa"/>
          </w:tcPr>
          <w:p w14:paraId="3B2B7462" w14:textId="77777777" w:rsidR="007B0A7D" w:rsidRPr="00856650" w:rsidRDefault="007B0A7D" w:rsidP="00B909AE">
            <w:pPr>
              <w:pStyle w:val="10"/>
              <w:ind w:left="-57" w:right="-108" w:firstLine="0"/>
              <w:rPr>
                <w:b/>
                <w:sz w:val="24"/>
                <w:szCs w:val="24"/>
              </w:rPr>
            </w:pPr>
            <w:r>
              <w:rPr>
                <w:b/>
                <w:sz w:val="24"/>
                <w:szCs w:val="24"/>
              </w:rPr>
              <w:t>7.</w:t>
            </w:r>
          </w:p>
        </w:tc>
        <w:tc>
          <w:tcPr>
            <w:tcW w:w="2126" w:type="dxa"/>
          </w:tcPr>
          <w:p w14:paraId="0D1CB277" w14:textId="77777777" w:rsidR="007B0A7D" w:rsidRPr="00F86FAA" w:rsidRDefault="007B0A7D" w:rsidP="00B909A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0F7310F" w14:textId="29B4A772" w:rsidR="007B0A7D" w:rsidRDefault="007B0A7D" w:rsidP="00B909AE">
            <w:pPr>
              <w:pStyle w:val="10"/>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w:t>
            </w:r>
            <w:r w:rsidRPr="00254B65">
              <w:rPr>
                <w:sz w:val="24"/>
                <w:szCs w:val="24"/>
              </w:rPr>
              <w:t>до «</w:t>
            </w:r>
            <w:r w:rsidR="00254B65" w:rsidRPr="00254B65">
              <w:rPr>
                <w:sz w:val="24"/>
                <w:szCs w:val="24"/>
              </w:rPr>
              <w:t>06</w:t>
            </w:r>
            <w:r w:rsidRPr="00254B65">
              <w:rPr>
                <w:sz w:val="24"/>
                <w:szCs w:val="24"/>
              </w:rPr>
              <w:t>» декабря</w:t>
            </w:r>
            <w:r w:rsidRPr="00254B65">
              <w:rPr>
                <w:sz w:val="24"/>
              </w:rPr>
              <w:t xml:space="preserve"> 2023 г.</w:t>
            </w:r>
            <w:r w:rsidRPr="00254B65">
              <w:rPr>
                <w:sz w:val="24"/>
                <w:szCs w:val="24"/>
              </w:rPr>
              <w:t xml:space="preserve"> 14 часов 00 минут местного времени. Открытие доступа</w:t>
            </w:r>
            <w:r>
              <w:rPr>
                <w:sz w:val="24"/>
                <w:szCs w:val="24"/>
              </w:rPr>
              <w:t xml:space="preserve"> к Заявкам состоится автоматически в Программно-аппаратном средстве ЭТП в момент окончания срока для подачи Заявок.</w:t>
            </w:r>
          </w:p>
        </w:tc>
      </w:tr>
      <w:tr w:rsidR="007B0A7D" w14:paraId="1EAF12A2" w14:textId="77777777" w:rsidTr="00B909AE">
        <w:tc>
          <w:tcPr>
            <w:tcW w:w="426" w:type="dxa"/>
          </w:tcPr>
          <w:p w14:paraId="1C58E465" w14:textId="77777777" w:rsidR="007B0A7D" w:rsidRPr="00F86FAA" w:rsidRDefault="007B0A7D" w:rsidP="00B909AE">
            <w:pPr>
              <w:pStyle w:val="10"/>
              <w:ind w:left="-57" w:right="-108" w:firstLine="0"/>
              <w:rPr>
                <w:b/>
                <w:sz w:val="24"/>
                <w:szCs w:val="24"/>
              </w:rPr>
            </w:pPr>
            <w:r>
              <w:rPr>
                <w:b/>
                <w:sz w:val="24"/>
                <w:szCs w:val="24"/>
              </w:rPr>
              <w:lastRenderedPageBreak/>
              <w:t>8.</w:t>
            </w:r>
          </w:p>
        </w:tc>
        <w:tc>
          <w:tcPr>
            <w:tcW w:w="2126" w:type="dxa"/>
          </w:tcPr>
          <w:p w14:paraId="193EBCAD" w14:textId="77777777" w:rsidR="007B0A7D" w:rsidRPr="00F86FAA" w:rsidRDefault="007B0A7D" w:rsidP="00B909AE">
            <w:pPr>
              <w:pStyle w:val="Default"/>
              <w:rPr>
                <w:b/>
                <w:color w:val="auto"/>
              </w:rPr>
            </w:pPr>
            <w:r>
              <w:rPr>
                <w:b/>
                <w:color w:val="auto"/>
              </w:rPr>
              <w:t>Рассмотрение, оценка и сопоставление Заявок</w:t>
            </w:r>
          </w:p>
        </w:tc>
        <w:tc>
          <w:tcPr>
            <w:tcW w:w="7200" w:type="dxa"/>
          </w:tcPr>
          <w:p w14:paraId="16D9055A" w14:textId="44020258" w:rsidR="007B0A7D" w:rsidRDefault="007B0A7D" w:rsidP="00B909AE">
            <w:pPr>
              <w:pStyle w:val="10"/>
              <w:ind w:firstLine="397"/>
              <w:rPr>
                <w:sz w:val="24"/>
                <w:szCs w:val="24"/>
                <w:highlight w:val="cyan"/>
              </w:rPr>
            </w:pPr>
            <w:r>
              <w:rPr>
                <w:sz w:val="24"/>
                <w:szCs w:val="24"/>
              </w:rPr>
              <w:t xml:space="preserve">Рассмотрение, оценка и сопоставление Заявок </w:t>
            </w:r>
            <w:r w:rsidRPr="00254B65">
              <w:rPr>
                <w:sz w:val="24"/>
                <w:szCs w:val="24"/>
              </w:rPr>
              <w:t>состоится «</w:t>
            </w:r>
            <w:r w:rsidR="00254B65" w:rsidRPr="00254B65">
              <w:rPr>
                <w:sz w:val="24"/>
                <w:szCs w:val="24"/>
              </w:rPr>
              <w:t>08</w:t>
            </w:r>
            <w:r w:rsidRPr="00254B65">
              <w:rPr>
                <w:sz w:val="24"/>
                <w:szCs w:val="24"/>
              </w:rPr>
              <w:t>»</w:t>
            </w:r>
            <w:r>
              <w:rPr>
                <w:sz w:val="24"/>
                <w:szCs w:val="24"/>
              </w:rPr>
              <w:t xml:space="preserve"> декабря </w:t>
            </w:r>
            <w:r w:rsidRPr="007C4D4E">
              <w:rPr>
                <w:sz w:val="24"/>
              </w:rPr>
              <w:t>2023 г.</w:t>
            </w:r>
            <w:r w:rsidRPr="004E7AA8">
              <w:rPr>
                <w:sz w:val="24"/>
                <w:szCs w:val="24"/>
              </w:rPr>
              <w:t xml:space="preserve"> 14 часов 00 минут местного времени</w:t>
            </w:r>
            <w:r>
              <w:rPr>
                <w:sz w:val="24"/>
                <w:szCs w:val="24"/>
              </w:rPr>
              <w:t xml:space="preserve"> по адресу, указанному в пункте 2 Информационной карты.</w:t>
            </w:r>
          </w:p>
        </w:tc>
      </w:tr>
    </w:tbl>
    <w:p w14:paraId="13DE4D06" w14:textId="00334621" w:rsidR="00F43B77" w:rsidRPr="00254B65" w:rsidRDefault="00F43B77" w:rsidP="00254B65">
      <w:pPr>
        <w:suppressAutoHyphens/>
        <w:spacing w:line="264" w:lineRule="auto"/>
        <w:jc w:val="both"/>
        <w:rPr>
          <w:rFonts w:ascii="Times New Roman" w:hAnsi="Times New Roman" w:cs="Times New Roman"/>
          <w:sz w:val="28"/>
          <w:szCs w:val="28"/>
          <w:lang w:eastAsia="ru-RU"/>
        </w:rPr>
      </w:pPr>
    </w:p>
    <w:p w14:paraId="4B450D84" w14:textId="77777777" w:rsidR="00F43B77" w:rsidRDefault="00F43B77" w:rsidP="003528EB">
      <w:pPr>
        <w:spacing w:line="264" w:lineRule="auto"/>
        <w:jc w:val="both"/>
        <w:rPr>
          <w:rFonts w:ascii="Times New Roman" w:eastAsia="Times New Roman" w:hAnsi="Times New Roman" w:cs="Times New Roman"/>
          <w:b/>
          <w:sz w:val="28"/>
          <w:szCs w:val="28"/>
          <w:lang w:eastAsia="ru-RU"/>
        </w:rPr>
      </w:pPr>
    </w:p>
    <w:p w14:paraId="04C2ACCD" w14:textId="56C77E51" w:rsidR="00D5752A" w:rsidRDefault="00D5752A" w:rsidP="001834FF">
      <w:pPr>
        <w:pStyle w:val="ac"/>
        <w:numPr>
          <w:ilvl w:val="1"/>
          <w:numId w:val="10"/>
        </w:numPr>
        <w:suppressAutoHyphens/>
        <w:spacing w:line="264" w:lineRule="auto"/>
        <w:ind w:left="0"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Пункт </w:t>
      </w:r>
      <w:r w:rsidR="00FC31A4">
        <w:rPr>
          <w:rFonts w:ascii="Times New Roman" w:eastAsia="Times New Roman" w:hAnsi="Times New Roman" w:cs="Times New Roman"/>
          <w:sz w:val="28"/>
          <w:szCs w:val="28"/>
          <w:lang w:eastAsia="ar-SA"/>
        </w:rPr>
        <w:t>5.3</w:t>
      </w:r>
      <w:r>
        <w:rPr>
          <w:rFonts w:ascii="Times New Roman" w:eastAsia="Times New Roman" w:hAnsi="Times New Roman" w:cs="Times New Roman"/>
          <w:sz w:val="28"/>
          <w:szCs w:val="28"/>
          <w:lang w:eastAsia="ar-SA"/>
        </w:rPr>
        <w:t xml:space="preserve">.6 </w:t>
      </w:r>
      <w:r w:rsidR="00FC31A4">
        <w:rPr>
          <w:rFonts w:ascii="Times New Roman" w:eastAsia="Times New Roman" w:hAnsi="Times New Roman" w:cs="Times New Roman"/>
          <w:sz w:val="28"/>
          <w:szCs w:val="28"/>
          <w:lang w:eastAsia="ar-SA"/>
        </w:rPr>
        <w:t xml:space="preserve">проекта договора </w:t>
      </w:r>
      <w:r w:rsidR="00254B65">
        <w:rPr>
          <w:rFonts w:ascii="Times New Roman" w:eastAsia="Times New Roman" w:hAnsi="Times New Roman" w:cs="Times New Roman"/>
          <w:sz w:val="28"/>
          <w:szCs w:val="28"/>
          <w:lang w:eastAsia="ar-SA"/>
        </w:rPr>
        <w:t>(</w:t>
      </w:r>
      <w:r w:rsidR="00FC31A4">
        <w:rPr>
          <w:rFonts w:ascii="Times New Roman" w:eastAsia="Times New Roman" w:hAnsi="Times New Roman" w:cs="Times New Roman"/>
          <w:sz w:val="28"/>
          <w:szCs w:val="28"/>
          <w:lang w:eastAsia="ar-SA"/>
        </w:rPr>
        <w:t xml:space="preserve">Приложение № 5 </w:t>
      </w:r>
      <w:r>
        <w:rPr>
          <w:rFonts w:ascii="Times New Roman" w:eastAsia="Times New Roman" w:hAnsi="Times New Roman" w:cs="Times New Roman"/>
          <w:sz w:val="28"/>
          <w:szCs w:val="28"/>
          <w:lang w:eastAsia="ar-SA"/>
        </w:rPr>
        <w:t>документации о закупке</w:t>
      </w:r>
      <w:r w:rsidR="00254B65">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CD73F7">
        <w:rPr>
          <w:rFonts w:ascii="Times New Roman" w:eastAsia="Times New Roman" w:hAnsi="Times New Roman" w:cs="Times New Roman"/>
          <w:b/>
          <w:sz w:val="28"/>
          <w:szCs w:val="28"/>
          <w:lang w:eastAsia="ar-SA"/>
        </w:rPr>
        <w:t>изложить</w:t>
      </w:r>
      <w:r>
        <w:rPr>
          <w:rFonts w:ascii="Times New Roman" w:eastAsia="Times New Roman" w:hAnsi="Times New Roman" w:cs="Times New Roman"/>
          <w:sz w:val="28"/>
          <w:szCs w:val="28"/>
          <w:lang w:eastAsia="ar-SA"/>
        </w:rPr>
        <w:t xml:space="preserve"> в следующей редакции:</w:t>
      </w:r>
    </w:p>
    <w:p w14:paraId="1D31BF1E" w14:textId="77777777" w:rsidR="00CD73F7" w:rsidRPr="00CD73F7" w:rsidRDefault="00CD73F7" w:rsidP="00CD73F7">
      <w:pPr>
        <w:pStyle w:val="ac"/>
        <w:rPr>
          <w:rFonts w:ascii="Times New Roman" w:eastAsia="Times New Roman" w:hAnsi="Times New Roman" w:cs="Times New Roman"/>
          <w:sz w:val="28"/>
          <w:szCs w:val="28"/>
          <w:lang w:eastAsia="ar-SA"/>
        </w:rPr>
      </w:pPr>
    </w:p>
    <w:p w14:paraId="0AFAD326" w14:textId="3355F314" w:rsidR="0065386A" w:rsidRPr="00254B65" w:rsidRDefault="0065386A" w:rsidP="00CD73F7">
      <w:pPr>
        <w:suppressAutoHyphens/>
        <w:spacing w:line="264" w:lineRule="auto"/>
        <w:ind w:firstLine="708"/>
        <w:jc w:val="both"/>
        <w:rPr>
          <w:rFonts w:ascii="Times New Roman" w:hAnsi="Times New Roman" w:cs="Times New Roman"/>
          <w:bCs/>
          <w:sz w:val="28"/>
          <w:szCs w:val="28"/>
        </w:rPr>
      </w:pPr>
      <w:r w:rsidRPr="0065386A">
        <w:rPr>
          <w:rFonts w:ascii="Times New Roman" w:hAnsi="Times New Roman" w:cs="Times New Roman"/>
          <w:sz w:val="28"/>
          <w:szCs w:val="28"/>
          <w:lang w:eastAsia="ar-SA"/>
        </w:rPr>
        <w:t xml:space="preserve">5.3.6 </w:t>
      </w:r>
      <w:r w:rsidRPr="0065386A">
        <w:rPr>
          <w:rFonts w:ascii="Times New Roman" w:hAnsi="Times New Roman" w:cs="Times New Roman"/>
          <w:sz w:val="28"/>
          <w:szCs w:val="28"/>
        </w:rPr>
        <w:t>Посредством ЭДО</w:t>
      </w:r>
      <w:r w:rsidRPr="0065386A">
        <w:rPr>
          <w:rFonts w:ascii="Times New Roman" w:hAnsi="Times New Roman" w:cs="Times New Roman"/>
          <w:bCs/>
          <w:sz w:val="28"/>
          <w:szCs w:val="28"/>
        </w:rPr>
        <w:t xml:space="preserve"> предоставить Грузополучателям </w:t>
      </w:r>
      <w:r w:rsidRPr="0065386A">
        <w:rPr>
          <w:rFonts w:ascii="Times New Roman" w:hAnsi="Times New Roman" w:cs="Times New Roman"/>
          <w:sz w:val="28"/>
          <w:szCs w:val="28"/>
        </w:rPr>
        <w:t xml:space="preserve">до 5 (пятого) числа месяца, следующего за отчетным, оформленные и подписанные </w:t>
      </w:r>
      <w:r w:rsidRPr="0065386A">
        <w:rPr>
          <w:rFonts w:ascii="Times New Roman" w:hAnsi="Times New Roman" w:cs="Times New Roman"/>
          <w:bCs/>
          <w:sz w:val="28"/>
          <w:szCs w:val="28"/>
          <w:lang w:eastAsia="ru-RU"/>
        </w:rPr>
        <w:t>усиленной</w:t>
      </w:r>
      <w:r w:rsidRPr="0065386A">
        <w:rPr>
          <w:rFonts w:ascii="Times New Roman" w:hAnsi="Times New Roman" w:cs="Times New Roman"/>
          <w:sz w:val="28"/>
          <w:szCs w:val="28"/>
        </w:rPr>
        <w:t xml:space="preserve"> </w:t>
      </w:r>
      <w:r w:rsidRPr="0065386A">
        <w:rPr>
          <w:rFonts w:ascii="Times New Roman" w:hAnsi="Times New Roman" w:cs="Times New Roman"/>
          <w:bCs/>
          <w:sz w:val="28"/>
          <w:szCs w:val="28"/>
          <w:lang w:eastAsia="ru-RU"/>
        </w:rPr>
        <w:t>квалифицированной электронной подписью</w:t>
      </w:r>
      <w:r w:rsidRPr="0065386A">
        <w:rPr>
          <w:rFonts w:ascii="Times New Roman" w:hAnsi="Times New Roman" w:cs="Times New Roman"/>
          <w:sz w:val="28"/>
          <w:szCs w:val="28"/>
        </w:rPr>
        <w:t xml:space="preserve"> отчетные документы в соответствии с формами, предусмотренными приложением № 9а к настоящему Договору: </w:t>
      </w:r>
      <w:r w:rsidRPr="0065386A">
        <w:rPr>
          <w:rFonts w:ascii="Times New Roman" w:hAnsi="Times New Roman" w:cs="Times New Roman"/>
          <w:bCs/>
          <w:sz w:val="28"/>
          <w:szCs w:val="28"/>
        </w:rPr>
        <w:t xml:space="preserve">товарную накладную формы ТОРГ-12; счет-фактуру или универсальный передаточный документ; </w:t>
      </w:r>
      <w:r w:rsidRPr="00254B65">
        <w:rPr>
          <w:rFonts w:ascii="Times New Roman" w:hAnsi="Times New Roman" w:cs="Times New Roman"/>
          <w:bCs/>
          <w:sz w:val="28"/>
          <w:szCs w:val="28"/>
        </w:rPr>
        <w:t>детализированную расшифровку операций по Смарт-картам (Отчет о транзакциях) по форме Приложения № 7 к настоящему Договору</w:t>
      </w:r>
      <w:r w:rsidRPr="00254B65">
        <w:rPr>
          <w:rStyle w:val="af8"/>
          <w:rFonts w:ascii="Times New Roman" w:hAnsi="Times New Roman" w:cs="Times New Roman"/>
          <w:bCs/>
          <w:sz w:val="28"/>
          <w:szCs w:val="28"/>
        </w:rPr>
        <w:footnoteReference w:id="2"/>
      </w:r>
      <w:r w:rsidRPr="00254B65">
        <w:rPr>
          <w:rFonts w:ascii="Times New Roman" w:hAnsi="Times New Roman" w:cs="Times New Roman"/>
          <w:bCs/>
          <w:sz w:val="28"/>
          <w:szCs w:val="28"/>
        </w:rPr>
        <w:t xml:space="preserve"> (далее – «первичные документы»).</w:t>
      </w:r>
    </w:p>
    <w:p w14:paraId="5383102D" w14:textId="035B2833" w:rsidR="0065386A" w:rsidRDefault="0065386A" w:rsidP="0065386A">
      <w:pPr>
        <w:tabs>
          <w:tab w:val="left" w:pos="142"/>
          <w:tab w:val="left" w:pos="1418"/>
        </w:tabs>
        <w:ind w:firstLine="709"/>
        <w:jc w:val="both"/>
        <w:rPr>
          <w:rFonts w:ascii="Times New Roman" w:hAnsi="Times New Roman" w:cs="Times New Roman"/>
          <w:i/>
          <w:sz w:val="28"/>
          <w:szCs w:val="28"/>
        </w:rPr>
      </w:pPr>
      <w:r w:rsidRPr="00254B65">
        <w:rPr>
          <w:rFonts w:ascii="Times New Roman" w:hAnsi="Times New Roman" w:cs="Times New Roman"/>
          <w:sz w:val="28"/>
          <w:szCs w:val="28"/>
        </w:rPr>
        <w:t>Посредством Личного кабинета предоставить Грузополучателям до 5 (пятого) числа месяца, следующего за отчетным, оформленную и подписанную детализированную расшифровку операций по Смарт-картам (Отчет о транзакциях) по форме Приложения № 7 к настоящему Договору</w:t>
      </w:r>
      <w:r w:rsidRPr="0065386A">
        <w:rPr>
          <w:rFonts w:ascii="Times New Roman" w:hAnsi="Times New Roman" w:cs="Times New Roman"/>
          <w:b/>
          <w:i/>
          <w:sz w:val="28"/>
          <w:szCs w:val="28"/>
        </w:rPr>
        <w:t>.</w:t>
      </w:r>
    </w:p>
    <w:p w14:paraId="4032AAE7" w14:textId="77777777" w:rsidR="0065386A" w:rsidRPr="0065386A" w:rsidRDefault="0065386A" w:rsidP="0065386A">
      <w:pPr>
        <w:tabs>
          <w:tab w:val="left" w:pos="142"/>
          <w:tab w:val="left" w:pos="1418"/>
        </w:tabs>
        <w:ind w:firstLine="709"/>
        <w:jc w:val="both"/>
        <w:rPr>
          <w:rFonts w:ascii="Times New Roman" w:hAnsi="Times New Roman" w:cs="Times New Roman"/>
          <w:b/>
          <w:bCs/>
          <w:i/>
          <w:sz w:val="28"/>
          <w:szCs w:val="28"/>
        </w:rPr>
      </w:pPr>
    </w:p>
    <w:p w14:paraId="3398C020" w14:textId="2E53C272" w:rsidR="0065386A" w:rsidRDefault="0065386A" w:rsidP="0065386A">
      <w:pPr>
        <w:pStyle w:val="ac"/>
        <w:numPr>
          <w:ilvl w:val="1"/>
          <w:numId w:val="10"/>
        </w:numPr>
        <w:suppressAutoHyphens/>
        <w:spacing w:line="264" w:lineRule="auto"/>
        <w:ind w:left="0"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Пункт 12.9. проекта договора </w:t>
      </w:r>
      <w:r w:rsidR="00254B65">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Приложение № 5 документации о закупке</w:t>
      </w:r>
      <w:r w:rsidR="00254B65">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CD73F7">
        <w:rPr>
          <w:rFonts w:ascii="Times New Roman" w:eastAsia="Times New Roman" w:hAnsi="Times New Roman" w:cs="Times New Roman"/>
          <w:b/>
          <w:sz w:val="28"/>
          <w:szCs w:val="28"/>
          <w:lang w:eastAsia="ar-SA"/>
        </w:rPr>
        <w:t>изложить</w:t>
      </w:r>
      <w:r>
        <w:rPr>
          <w:rFonts w:ascii="Times New Roman" w:eastAsia="Times New Roman" w:hAnsi="Times New Roman" w:cs="Times New Roman"/>
          <w:sz w:val="28"/>
          <w:szCs w:val="28"/>
          <w:lang w:eastAsia="ar-SA"/>
        </w:rPr>
        <w:t xml:space="preserve"> в следующей редакции:</w:t>
      </w:r>
    </w:p>
    <w:p w14:paraId="77649BBB" w14:textId="77777777" w:rsidR="003528EB" w:rsidRDefault="003528EB" w:rsidP="003528EB">
      <w:pPr>
        <w:pStyle w:val="16"/>
        <w:suppressAutoHyphens/>
        <w:spacing w:before="0" w:after="0" w:line="240" w:lineRule="auto"/>
        <w:ind w:firstLine="708"/>
        <w:rPr>
          <w:rFonts w:ascii="Times New Roman" w:hAnsi="Times New Roman" w:cs="Times New Roman"/>
          <w:b/>
          <w:sz w:val="24"/>
          <w:szCs w:val="24"/>
          <w:lang w:eastAsia="ar-SA"/>
        </w:rPr>
      </w:pPr>
    </w:p>
    <w:p w14:paraId="6B5C639D" w14:textId="3FEE5D44" w:rsidR="007A71CB" w:rsidRPr="007A71CB" w:rsidRDefault="0065386A" w:rsidP="00CD73F7">
      <w:pPr>
        <w:pStyle w:val="16"/>
        <w:suppressAutoHyphens/>
        <w:spacing w:before="0" w:after="0" w:line="240" w:lineRule="auto"/>
        <w:ind w:firstLine="708"/>
        <w:rPr>
          <w:rFonts w:ascii="Times New Roman" w:hAnsi="Times New Roman"/>
          <w:snapToGrid w:val="0"/>
          <w:sz w:val="28"/>
          <w:szCs w:val="28"/>
          <w:lang w:eastAsia="ar-SA"/>
        </w:rPr>
      </w:pPr>
      <w:r w:rsidRPr="007A71CB">
        <w:rPr>
          <w:rFonts w:ascii="Times New Roman" w:hAnsi="Times New Roman"/>
          <w:snapToGrid w:val="0"/>
          <w:sz w:val="28"/>
          <w:szCs w:val="28"/>
          <w:lang w:eastAsia="ar-SA"/>
        </w:rPr>
        <w:t>12.9.</w:t>
      </w:r>
      <w:r w:rsidR="003528EB">
        <w:rPr>
          <w:rFonts w:ascii="Times New Roman" w:hAnsi="Times New Roman"/>
          <w:snapToGrid w:val="0"/>
          <w:sz w:val="28"/>
          <w:szCs w:val="28"/>
          <w:lang w:eastAsia="ar-SA"/>
        </w:rPr>
        <w:t xml:space="preserve"> </w:t>
      </w:r>
      <w:r w:rsidRPr="007A71CB">
        <w:rPr>
          <w:rFonts w:ascii="Times New Roman" w:hAnsi="Times New Roman"/>
          <w:snapToGrid w:val="0"/>
          <w:sz w:val="28"/>
          <w:szCs w:val="28"/>
          <w:lang w:eastAsia="ar-SA"/>
        </w:rPr>
        <w:t>Каналы уведомления (указывается наименование</w:t>
      </w:r>
      <w:r w:rsidR="003528EB">
        <w:rPr>
          <w:rFonts w:ascii="Times New Roman" w:hAnsi="Times New Roman"/>
          <w:snapToGrid w:val="0"/>
          <w:sz w:val="28"/>
          <w:szCs w:val="28"/>
          <w:lang w:eastAsia="ar-SA"/>
        </w:rPr>
        <w:t xml:space="preserve"> П</w:t>
      </w:r>
      <w:r w:rsidRPr="007A71CB">
        <w:rPr>
          <w:rFonts w:ascii="Times New Roman" w:hAnsi="Times New Roman"/>
          <w:snapToGrid w:val="0"/>
          <w:sz w:val="28"/>
          <w:szCs w:val="28"/>
          <w:lang w:eastAsia="ar-SA"/>
        </w:rPr>
        <w:t xml:space="preserve">АО «ТрансКонтейнер» как стороны договора) о нарушениях антикоррупционных требований: тел.: 8 (800) 100-22-20, адрес электронной почты: </w:t>
      </w:r>
      <w:r w:rsidRPr="007A71CB">
        <w:rPr>
          <w:rFonts w:ascii="Times New Roman" w:hAnsi="Times New Roman"/>
          <w:b/>
          <w:snapToGrid w:val="0"/>
          <w:sz w:val="28"/>
          <w:szCs w:val="28"/>
          <w:lang w:val="en-US" w:eastAsia="ar-SA"/>
        </w:rPr>
        <w:t>line</w:t>
      </w:r>
      <w:r w:rsidRPr="007A71CB">
        <w:rPr>
          <w:rFonts w:ascii="Times New Roman" w:hAnsi="Times New Roman"/>
          <w:b/>
          <w:snapToGrid w:val="0"/>
          <w:sz w:val="28"/>
          <w:szCs w:val="28"/>
          <w:lang w:eastAsia="ar-SA"/>
        </w:rPr>
        <w:t>@trcont.ru</w:t>
      </w:r>
      <w:r w:rsidRPr="007A71CB">
        <w:rPr>
          <w:rFonts w:ascii="Times New Roman" w:hAnsi="Times New Roman"/>
          <w:snapToGrid w:val="0"/>
          <w:sz w:val="28"/>
          <w:szCs w:val="28"/>
          <w:lang w:eastAsia="ar-SA"/>
        </w:rPr>
        <w:t xml:space="preserve">.   </w:t>
      </w:r>
    </w:p>
    <w:p w14:paraId="5A0CA4C8" w14:textId="367CCA07" w:rsidR="007A71CB" w:rsidRPr="007A71CB" w:rsidRDefault="007A71CB" w:rsidP="007A71CB">
      <w:pPr>
        <w:pStyle w:val="16"/>
        <w:suppressAutoHyphens/>
        <w:spacing w:before="0" w:after="0" w:line="240" w:lineRule="auto"/>
        <w:ind w:firstLine="709"/>
        <w:rPr>
          <w:rFonts w:ascii="Times New Roman" w:hAnsi="Times New Roman"/>
          <w:snapToGrid w:val="0"/>
          <w:sz w:val="28"/>
          <w:szCs w:val="28"/>
          <w:lang w:eastAsia="ar-SA"/>
        </w:rPr>
      </w:pPr>
      <w:r w:rsidRPr="007A71CB">
        <w:rPr>
          <w:rFonts w:ascii="Times New Roman" w:hAnsi="Times New Roman"/>
          <w:snapToGrid w:val="0"/>
          <w:sz w:val="28"/>
          <w:szCs w:val="28"/>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sidRPr="003528EB">
        <w:rPr>
          <w:rFonts w:ascii="Times New Roman" w:hAnsi="Times New Roman"/>
          <w:snapToGrid w:val="0"/>
          <w:sz w:val="28"/>
          <w:szCs w:val="28"/>
          <w:lang w:eastAsia="ar-SA"/>
        </w:rPr>
        <w:t>________________, адрес</w:t>
      </w:r>
      <w:r w:rsidRPr="007A71CB">
        <w:rPr>
          <w:rFonts w:ascii="Times New Roman" w:hAnsi="Times New Roman"/>
          <w:snapToGrid w:val="0"/>
          <w:sz w:val="28"/>
          <w:szCs w:val="28"/>
          <w:lang w:eastAsia="ar-SA"/>
        </w:rPr>
        <w:t xml:space="preserve"> электронной почты: _________________________.   </w:t>
      </w:r>
    </w:p>
    <w:p w14:paraId="14907BC7" w14:textId="50C796E4" w:rsidR="00F2250A" w:rsidRDefault="00F2250A" w:rsidP="001834FF">
      <w:pPr>
        <w:suppressAutoHyphens/>
        <w:spacing w:line="264" w:lineRule="auto"/>
        <w:jc w:val="center"/>
        <w:rPr>
          <w:rFonts w:ascii="Times New Roman" w:hAnsi="Times New Roman" w:cs="Times New Roman"/>
          <w:b/>
          <w:lang w:eastAsia="ar-SA"/>
        </w:rPr>
      </w:pPr>
    </w:p>
    <w:p w14:paraId="13F49C12" w14:textId="77777777" w:rsidR="0065386A" w:rsidRDefault="0065386A" w:rsidP="001834FF">
      <w:pPr>
        <w:suppressAutoHyphens/>
        <w:spacing w:line="264" w:lineRule="auto"/>
        <w:jc w:val="center"/>
        <w:rPr>
          <w:rFonts w:ascii="Times New Roman" w:hAnsi="Times New Roman" w:cs="Times New Roman"/>
          <w:b/>
          <w:lang w:eastAsia="ar-SA"/>
        </w:rPr>
      </w:pPr>
    </w:p>
    <w:p w14:paraId="46BA83A1" w14:textId="3A595ADB" w:rsidR="00365613" w:rsidRDefault="00365613" w:rsidP="007A71CB">
      <w:pPr>
        <w:pStyle w:val="ac"/>
        <w:numPr>
          <w:ilvl w:val="1"/>
          <w:numId w:val="10"/>
        </w:numPr>
        <w:suppressAutoHyphens/>
        <w:spacing w:line="264" w:lineRule="auto"/>
        <w:ind w:left="0"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Приложение № 9а проекта договора Приложение № 5 документации о закупке </w:t>
      </w:r>
      <w:r w:rsidRPr="00CD73F7">
        <w:rPr>
          <w:rFonts w:ascii="Times New Roman" w:eastAsia="Times New Roman" w:hAnsi="Times New Roman" w:cs="Times New Roman"/>
          <w:b/>
          <w:sz w:val="28"/>
          <w:szCs w:val="28"/>
          <w:lang w:eastAsia="ar-SA"/>
        </w:rPr>
        <w:t>изложить</w:t>
      </w:r>
      <w:r>
        <w:rPr>
          <w:rFonts w:ascii="Times New Roman" w:eastAsia="Times New Roman" w:hAnsi="Times New Roman" w:cs="Times New Roman"/>
          <w:sz w:val="28"/>
          <w:szCs w:val="28"/>
          <w:lang w:eastAsia="ar-SA"/>
        </w:rPr>
        <w:t xml:space="preserve"> в следующей редакции:</w:t>
      </w:r>
    </w:p>
    <w:p w14:paraId="4A74D80F" w14:textId="77777777" w:rsidR="00CD73F7" w:rsidRDefault="00CD73F7">
      <w:pPr>
        <w:rPr>
          <w:rFonts w:ascii="Times New Roman" w:hAnsi="Times New Roman" w:cs="Times New Roman"/>
          <w:sz w:val="28"/>
          <w:szCs w:val="28"/>
        </w:rPr>
      </w:pPr>
      <w:r>
        <w:rPr>
          <w:rFonts w:ascii="Times New Roman" w:hAnsi="Times New Roman" w:cs="Times New Roman"/>
          <w:sz w:val="28"/>
          <w:szCs w:val="28"/>
        </w:rPr>
        <w:br w:type="page"/>
      </w:r>
    </w:p>
    <w:p w14:paraId="0E7C243D" w14:textId="28972BB7" w:rsidR="00365613" w:rsidRPr="003528EB" w:rsidRDefault="00365613" w:rsidP="00365613">
      <w:pPr>
        <w:jc w:val="right"/>
        <w:rPr>
          <w:rFonts w:ascii="Times New Roman" w:hAnsi="Times New Roman" w:cs="Times New Roman"/>
          <w:sz w:val="28"/>
          <w:szCs w:val="28"/>
        </w:rPr>
      </w:pPr>
      <w:r w:rsidRPr="003528EB">
        <w:rPr>
          <w:rFonts w:ascii="Times New Roman" w:hAnsi="Times New Roman" w:cs="Times New Roman"/>
          <w:sz w:val="28"/>
          <w:szCs w:val="28"/>
        </w:rPr>
        <w:lastRenderedPageBreak/>
        <w:t>Приложение № 9а</w:t>
      </w:r>
    </w:p>
    <w:p w14:paraId="4B86F9F2" w14:textId="77777777" w:rsidR="00365613" w:rsidRPr="003528EB" w:rsidRDefault="00365613" w:rsidP="00365613">
      <w:pPr>
        <w:tabs>
          <w:tab w:val="left" w:pos="142"/>
        </w:tabs>
        <w:ind w:firstLine="709"/>
        <w:jc w:val="right"/>
        <w:rPr>
          <w:rFonts w:ascii="Times New Roman" w:hAnsi="Times New Roman" w:cs="Times New Roman"/>
          <w:sz w:val="28"/>
          <w:szCs w:val="28"/>
        </w:rPr>
      </w:pPr>
      <w:r w:rsidRPr="003528EB">
        <w:rPr>
          <w:rFonts w:ascii="Times New Roman" w:hAnsi="Times New Roman" w:cs="Times New Roman"/>
          <w:sz w:val="28"/>
          <w:szCs w:val="28"/>
        </w:rPr>
        <w:t>к Договору поставки № _____________</w:t>
      </w:r>
    </w:p>
    <w:p w14:paraId="142FA530" w14:textId="77777777" w:rsidR="00365613" w:rsidRPr="003528EB" w:rsidRDefault="00365613" w:rsidP="00365613">
      <w:pPr>
        <w:tabs>
          <w:tab w:val="left" w:pos="142"/>
        </w:tabs>
        <w:ind w:firstLine="709"/>
        <w:jc w:val="right"/>
        <w:rPr>
          <w:rFonts w:ascii="Times New Roman" w:hAnsi="Times New Roman" w:cs="Times New Roman"/>
          <w:sz w:val="28"/>
          <w:szCs w:val="28"/>
        </w:rPr>
      </w:pPr>
      <w:r w:rsidRPr="003528EB">
        <w:rPr>
          <w:rFonts w:ascii="Times New Roman" w:hAnsi="Times New Roman" w:cs="Times New Roman"/>
          <w:sz w:val="28"/>
          <w:szCs w:val="28"/>
        </w:rPr>
        <w:t xml:space="preserve">    от «__</w:t>
      </w:r>
      <w:proofErr w:type="gramStart"/>
      <w:r w:rsidRPr="003528EB">
        <w:rPr>
          <w:rFonts w:ascii="Times New Roman" w:hAnsi="Times New Roman" w:cs="Times New Roman"/>
          <w:sz w:val="28"/>
          <w:szCs w:val="28"/>
        </w:rPr>
        <w:t>_»_</w:t>
      </w:r>
      <w:proofErr w:type="gramEnd"/>
      <w:r w:rsidRPr="003528EB">
        <w:rPr>
          <w:rFonts w:ascii="Times New Roman" w:hAnsi="Times New Roman" w:cs="Times New Roman"/>
          <w:sz w:val="28"/>
          <w:szCs w:val="28"/>
        </w:rPr>
        <w:t>________ 2023 г.</w:t>
      </w:r>
    </w:p>
    <w:p w14:paraId="02E0E7FA" w14:textId="77777777" w:rsidR="00365613" w:rsidRPr="003528EB" w:rsidRDefault="00365613" w:rsidP="00365613">
      <w:pPr>
        <w:pBdr>
          <w:top w:val="nil"/>
          <w:left w:val="nil"/>
          <w:bottom w:val="nil"/>
          <w:right w:val="nil"/>
          <w:between w:val="nil"/>
        </w:pBdr>
        <w:jc w:val="center"/>
        <w:rPr>
          <w:rFonts w:ascii="Times New Roman" w:hAnsi="Times New Roman" w:cs="Times New Roman"/>
          <w:sz w:val="28"/>
          <w:szCs w:val="28"/>
        </w:rPr>
      </w:pPr>
    </w:p>
    <w:p w14:paraId="1229F341" w14:textId="77777777" w:rsidR="00365613" w:rsidRPr="003528EB" w:rsidRDefault="00365613" w:rsidP="00365613">
      <w:pPr>
        <w:pBdr>
          <w:top w:val="nil"/>
          <w:left w:val="nil"/>
          <w:bottom w:val="nil"/>
          <w:right w:val="nil"/>
          <w:between w:val="nil"/>
        </w:pBdr>
        <w:ind w:left="720" w:hanging="720"/>
        <w:jc w:val="center"/>
        <w:rPr>
          <w:rFonts w:ascii="Times New Roman" w:hAnsi="Times New Roman" w:cs="Times New Roman"/>
          <w:b/>
          <w:color w:val="000000"/>
          <w:sz w:val="28"/>
          <w:szCs w:val="28"/>
        </w:rPr>
      </w:pPr>
      <w:r w:rsidRPr="003528EB">
        <w:rPr>
          <w:rFonts w:ascii="Times New Roman" w:hAnsi="Times New Roman" w:cs="Times New Roman"/>
          <w:b/>
          <w:color w:val="000000"/>
          <w:sz w:val="28"/>
          <w:szCs w:val="28"/>
        </w:rPr>
        <w:t>Перечень и формат электронных документов</w:t>
      </w:r>
    </w:p>
    <w:p w14:paraId="6E65D107" w14:textId="77777777" w:rsidR="00365613" w:rsidRPr="003528EB" w:rsidRDefault="00365613" w:rsidP="00365613">
      <w:pPr>
        <w:pBdr>
          <w:top w:val="nil"/>
          <w:left w:val="nil"/>
          <w:bottom w:val="nil"/>
          <w:right w:val="nil"/>
          <w:between w:val="nil"/>
        </w:pBdr>
        <w:ind w:left="720" w:hanging="720"/>
        <w:jc w:val="center"/>
        <w:rPr>
          <w:rFonts w:ascii="Times New Roman" w:hAnsi="Times New Roman" w:cs="Times New Roman"/>
          <w:color w:val="000000"/>
          <w:sz w:val="28"/>
          <w:szCs w:val="28"/>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3779"/>
        <w:gridCol w:w="141"/>
        <w:gridCol w:w="4730"/>
        <w:gridCol w:w="105"/>
      </w:tblGrid>
      <w:tr w:rsidR="00365613" w:rsidRPr="003528EB" w14:paraId="61CCC8CD" w14:textId="77777777" w:rsidTr="00B909AE">
        <w:trPr>
          <w:trHeight w:val="760"/>
          <w:jc w:val="center"/>
        </w:trPr>
        <w:tc>
          <w:tcPr>
            <w:tcW w:w="905" w:type="dxa"/>
            <w:tcBorders>
              <w:top w:val="single" w:sz="4" w:space="0" w:color="000000"/>
              <w:left w:val="single" w:sz="4" w:space="0" w:color="000000"/>
              <w:bottom w:val="single" w:sz="4" w:space="0" w:color="000000"/>
              <w:right w:val="single" w:sz="4" w:space="0" w:color="000000"/>
            </w:tcBorders>
            <w:hideMark/>
          </w:tcPr>
          <w:p w14:paraId="5310F4FD" w14:textId="77777777" w:rsidR="00365613" w:rsidRPr="003528EB" w:rsidRDefault="00365613" w:rsidP="00B909AE">
            <w:pPr>
              <w:spacing w:after="200"/>
              <w:jc w:val="center"/>
              <w:rPr>
                <w:rFonts w:ascii="Times New Roman" w:hAnsi="Times New Roman" w:cs="Times New Roman"/>
                <w:sz w:val="28"/>
                <w:szCs w:val="28"/>
              </w:rPr>
            </w:pPr>
            <w:r w:rsidRPr="003528EB">
              <w:rPr>
                <w:rFonts w:ascii="Times New Roman" w:hAnsi="Times New Roman" w:cs="Times New Roman"/>
                <w:sz w:val="28"/>
                <w:szCs w:val="28"/>
              </w:rPr>
              <w:t>№ п/п</w:t>
            </w:r>
          </w:p>
        </w:tc>
        <w:tc>
          <w:tcPr>
            <w:tcW w:w="3779" w:type="dxa"/>
            <w:tcBorders>
              <w:top w:val="single" w:sz="4" w:space="0" w:color="000000"/>
              <w:left w:val="single" w:sz="4" w:space="0" w:color="000000"/>
              <w:bottom w:val="single" w:sz="4" w:space="0" w:color="000000"/>
              <w:right w:val="single" w:sz="4" w:space="0" w:color="000000"/>
            </w:tcBorders>
            <w:hideMark/>
          </w:tcPr>
          <w:p w14:paraId="4C935E4F" w14:textId="77777777" w:rsidR="00365613" w:rsidRPr="003528EB" w:rsidRDefault="00365613" w:rsidP="00B909AE">
            <w:pPr>
              <w:ind w:left="720" w:hanging="720"/>
              <w:jc w:val="center"/>
              <w:rPr>
                <w:rFonts w:ascii="Times New Roman" w:hAnsi="Times New Roman" w:cs="Times New Roman"/>
                <w:sz w:val="28"/>
                <w:szCs w:val="28"/>
              </w:rPr>
            </w:pPr>
            <w:r w:rsidRPr="003528EB">
              <w:rPr>
                <w:rFonts w:ascii="Times New Roman" w:hAnsi="Times New Roman" w:cs="Times New Roman"/>
                <w:sz w:val="28"/>
                <w:szCs w:val="28"/>
              </w:rPr>
              <w:t>Наименование</w:t>
            </w:r>
          </w:p>
          <w:p w14:paraId="4C95D2B7" w14:textId="77777777" w:rsidR="00365613" w:rsidRPr="003528EB" w:rsidRDefault="00365613" w:rsidP="00B909AE">
            <w:pPr>
              <w:ind w:left="720" w:hanging="720"/>
              <w:jc w:val="center"/>
              <w:rPr>
                <w:rFonts w:ascii="Times New Roman" w:hAnsi="Times New Roman" w:cs="Times New Roman"/>
                <w:sz w:val="28"/>
                <w:szCs w:val="28"/>
              </w:rPr>
            </w:pPr>
            <w:r w:rsidRPr="003528EB">
              <w:rPr>
                <w:rFonts w:ascii="Times New Roman" w:hAnsi="Times New Roman" w:cs="Times New Roman"/>
                <w:sz w:val="28"/>
                <w:szCs w:val="28"/>
              </w:rPr>
              <w:t>электронного документа</w:t>
            </w:r>
          </w:p>
        </w:tc>
        <w:tc>
          <w:tcPr>
            <w:tcW w:w="4976" w:type="dxa"/>
            <w:gridSpan w:val="3"/>
            <w:tcBorders>
              <w:top w:val="single" w:sz="4" w:space="0" w:color="000000"/>
              <w:left w:val="single" w:sz="4" w:space="0" w:color="000000"/>
              <w:bottom w:val="single" w:sz="4" w:space="0" w:color="000000"/>
              <w:right w:val="single" w:sz="4" w:space="0" w:color="000000"/>
            </w:tcBorders>
            <w:hideMark/>
          </w:tcPr>
          <w:p w14:paraId="2AC1A467" w14:textId="77777777" w:rsidR="00365613" w:rsidRPr="003528EB" w:rsidRDefault="00365613" w:rsidP="00B909AE">
            <w:pPr>
              <w:spacing w:after="200"/>
              <w:ind w:left="720" w:hanging="720"/>
              <w:jc w:val="center"/>
              <w:rPr>
                <w:rFonts w:ascii="Times New Roman" w:hAnsi="Times New Roman" w:cs="Times New Roman"/>
                <w:sz w:val="28"/>
                <w:szCs w:val="28"/>
              </w:rPr>
            </w:pPr>
            <w:r w:rsidRPr="003528EB">
              <w:rPr>
                <w:rFonts w:ascii="Times New Roman" w:hAnsi="Times New Roman" w:cs="Times New Roman"/>
                <w:sz w:val="28"/>
                <w:szCs w:val="28"/>
              </w:rPr>
              <w:t>Формат электронного документа</w:t>
            </w:r>
          </w:p>
        </w:tc>
      </w:tr>
      <w:tr w:rsidR="00365613" w:rsidRPr="003528EB" w14:paraId="1AE86A02" w14:textId="77777777" w:rsidTr="00B909AE">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14:paraId="084041F5" w14:textId="77777777" w:rsidR="00365613" w:rsidRPr="003528EB" w:rsidRDefault="00365613" w:rsidP="00B909AE">
            <w:pPr>
              <w:ind w:left="720" w:hanging="720"/>
              <w:jc w:val="center"/>
              <w:rPr>
                <w:rFonts w:ascii="Times New Roman" w:hAnsi="Times New Roman" w:cs="Times New Roman"/>
                <w:sz w:val="28"/>
                <w:szCs w:val="28"/>
              </w:rPr>
            </w:pPr>
            <w:r w:rsidRPr="003528EB">
              <w:rPr>
                <w:rFonts w:ascii="Times New Roman" w:hAnsi="Times New Roman" w:cs="Times New Roman"/>
                <w:sz w:val="28"/>
                <w:szCs w:val="28"/>
              </w:rPr>
              <w:t>1.</w:t>
            </w:r>
          </w:p>
        </w:tc>
        <w:tc>
          <w:tcPr>
            <w:tcW w:w="3779" w:type="dxa"/>
            <w:tcBorders>
              <w:top w:val="single" w:sz="4" w:space="0" w:color="000000"/>
              <w:left w:val="single" w:sz="4" w:space="0" w:color="000000"/>
              <w:bottom w:val="single" w:sz="4" w:space="0" w:color="000000"/>
              <w:right w:val="single" w:sz="4" w:space="0" w:color="000000"/>
            </w:tcBorders>
            <w:hideMark/>
          </w:tcPr>
          <w:p w14:paraId="242F138C" w14:textId="77777777" w:rsidR="00365613" w:rsidRPr="003528EB" w:rsidRDefault="00365613" w:rsidP="00B909AE">
            <w:pPr>
              <w:ind w:left="708" w:hanging="708"/>
              <w:jc w:val="both"/>
              <w:rPr>
                <w:rFonts w:ascii="Times New Roman" w:hAnsi="Times New Roman" w:cs="Times New Roman"/>
                <w:i/>
                <w:color w:val="000000"/>
                <w:sz w:val="28"/>
                <w:szCs w:val="28"/>
              </w:rPr>
            </w:pPr>
            <w:r w:rsidRPr="003528EB">
              <w:rPr>
                <w:rFonts w:ascii="Times New Roman" w:hAnsi="Times New Roman" w:cs="Times New Roman"/>
                <w:i/>
                <w:color w:val="000000"/>
                <w:sz w:val="28"/>
                <w:szCs w:val="28"/>
              </w:rPr>
              <w:t>Товарная накладная ТОРГ-12</w:t>
            </w:r>
          </w:p>
          <w:p w14:paraId="3D0D9689" w14:textId="77777777" w:rsidR="00365613" w:rsidRPr="003528EB" w:rsidRDefault="00365613" w:rsidP="00B909AE">
            <w:pPr>
              <w:pBdr>
                <w:top w:val="nil"/>
                <w:left w:val="nil"/>
                <w:bottom w:val="nil"/>
                <w:right w:val="nil"/>
                <w:between w:val="nil"/>
              </w:pBdr>
              <w:ind w:left="708" w:hanging="708"/>
              <w:jc w:val="both"/>
              <w:rPr>
                <w:rFonts w:ascii="Times New Roman" w:hAnsi="Times New Roman" w:cs="Times New Roman"/>
                <w:i/>
                <w:color w:val="000000"/>
                <w:sz w:val="28"/>
                <w:szCs w:val="28"/>
              </w:rPr>
            </w:pPr>
            <w:r w:rsidRPr="003528EB">
              <w:rPr>
                <w:rFonts w:ascii="Times New Roman" w:hAnsi="Times New Roman" w:cs="Times New Roman"/>
                <w:i/>
                <w:color w:val="000000"/>
                <w:sz w:val="28"/>
                <w:szCs w:val="28"/>
              </w:rPr>
              <w:t>Универсальный передаточный документ (УПД)</w:t>
            </w:r>
          </w:p>
          <w:p w14:paraId="4D54D3D8" w14:textId="77777777" w:rsidR="00365613" w:rsidRPr="003528EB" w:rsidRDefault="00365613" w:rsidP="00B909AE">
            <w:pPr>
              <w:ind w:left="708" w:hanging="708"/>
              <w:jc w:val="both"/>
              <w:rPr>
                <w:rFonts w:ascii="Times New Roman" w:hAnsi="Times New Roman" w:cs="Times New Roman"/>
                <w:color w:val="000000"/>
                <w:sz w:val="28"/>
                <w:szCs w:val="28"/>
              </w:rPr>
            </w:pPr>
          </w:p>
        </w:tc>
        <w:tc>
          <w:tcPr>
            <w:tcW w:w="4976" w:type="dxa"/>
            <w:gridSpan w:val="3"/>
            <w:tcBorders>
              <w:top w:val="single" w:sz="4" w:space="0" w:color="000000"/>
              <w:left w:val="single" w:sz="4" w:space="0" w:color="000000"/>
              <w:bottom w:val="single" w:sz="4" w:space="0" w:color="000000"/>
              <w:right w:val="single" w:sz="4" w:space="0" w:color="000000"/>
            </w:tcBorders>
            <w:hideMark/>
          </w:tcPr>
          <w:p w14:paraId="4A4FE9A6" w14:textId="77777777" w:rsidR="00365613" w:rsidRPr="003528EB" w:rsidRDefault="00365613" w:rsidP="00B909AE">
            <w:pPr>
              <w:ind w:left="566" w:hanging="566"/>
              <w:rPr>
                <w:rFonts w:ascii="Times New Roman" w:hAnsi="Times New Roman" w:cs="Times New Roman"/>
                <w:color w:val="000000"/>
                <w:sz w:val="28"/>
                <w:szCs w:val="28"/>
              </w:rPr>
            </w:pPr>
            <w:r w:rsidRPr="003528EB">
              <w:rPr>
                <w:rFonts w:ascii="Times New Roman" w:hAnsi="Times New Roman" w:cs="Times New Roman"/>
                <w:color w:val="000000"/>
                <w:sz w:val="28"/>
                <w:szCs w:val="28"/>
              </w:rPr>
              <w:t xml:space="preserve">XML, утв. Приказом ФНС России от 19.12.2018 №ММВ-7-15/820@ с уточнениями. </w:t>
            </w:r>
          </w:p>
          <w:p w14:paraId="76C35985" w14:textId="77777777" w:rsidR="00365613" w:rsidRPr="003528EB" w:rsidRDefault="00365613" w:rsidP="00B909AE">
            <w:pPr>
              <w:ind w:left="566" w:hanging="566"/>
              <w:rPr>
                <w:rFonts w:ascii="Times New Roman" w:hAnsi="Times New Roman" w:cs="Times New Roman"/>
                <w:color w:val="000000"/>
                <w:sz w:val="28"/>
                <w:szCs w:val="28"/>
              </w:rPr>
            </w:pPr>
            <w:r w:rsidRPr="003528EB">
              <w:rPr>
                <w:rFonts w:ascii="Times New Roman" w:hAnsi="Times New Roman" w:cs="Times New Roman"/>
                <w:color w:val="000000"/>
                <w:sz w:val="28"/>
                <w:szCs w:val="28"/>
              </w:rPr>
              <w:t>С обязательным заполнением в группе «ИнфПолФХЖ1»:</w:t>
            </w:r>
          </w:p>
          <w:p w14:paraId="3F4E49D0" w14:textId="77777777" w:rsidR="00365613" w:rsidRPr="003528EB" w:rsidRDefault="00365613" w:rsidP="00B909AE">
            <w:pPr>
              <w:ind w:left="566" w:hanging="566"/>
              <w:rPr>
                <w:rFonts w:ascii="Times New Roman" w:hAnsi="Times New Roman" w:cs="Times New Roman"/>
                <w:color w:val="000000"/>
                <w:sz w:val="28"/>
                <w:szCs w:val="28"/>
              </w:rPr>
            </w:pPr>
            <w:r w:rsidRPr="003528EB">
              <w:rPr>
                <w:rFonts w:ascii="Times New Roman" w:hAnsi="Times New Roman" w:cs="Times New Roman"/>
                <w:color w:val="000000"/>
                <w:sz w:val="28"/>
                <w:szCs w:val="28"/>
              </w:rPr>
              <w:t>1. элемента «</w:t>
            </w:r>
            <w:proofErr w:type="spellStart"/>
            <w:r w:rsidRPr="003528EB">
              <w:rPr>
                <w:rFonts w:ascii="Times New Roman" w:hAnsi="Times New Roman" w:cs="Times New Roman"/>
                <w:color w:val="000000"/>
                <w:sz w:val="28"/>
                <w:szCs w:val="28"/>
              </w:rPr>
              <w:t>ТекстИнф</w:t>
            </w:r>
            <w:proofErr w:type="spellEnd"/>
            <w:r w:rsidRPr="003528EB">
              <w:rPr>
                <w:rFonts w:ascii="Times New Roman" w:hAnsi="Times New Roman" w:cs="Times New Roman"/>
                <w:color w:val="000000"/>
                <w:sz w:val="28"/>
                <w:szCs w:val="28"/>
              </w:rPr>
              <w:t xml:space="preserve">»: </w:t>
            </w:r>
          </w:p>
          <w:p w14:paraId="39728C33" w14:textId="77777777" w:rsidR="00365613" w:rsidRPr="003528EB" w:rsidRDefault="00365613" w:rsidP="00B909AE">
            <w:pPr>
              <w:ind w:left="566" w:hanging="566"/>
              <w:rPr>
                <w:rFonts w:ascii="Times New Roman" w:hAnsi="Times New Roman" w:cs="Times New Roman"/>
                <w:color w:val="000000"/>
                <w:sz w:val="28"/>
                <w:szCs w:val="28"/>
              </w:rPr>
            </w:pPr>
            <w:r w:rsidRPr="003528EB">
              <w:rPr>
                <w:rFonts w:ascii="Times New Roman" w:hAnsi="Times New Roman" w:cs="Times New Roman"/>
                <w:color w:val="000000"/>
                <w:sz w:val="28"/>
                <w:szCs w:val="28"/>
              </w:rPr>
              <w:t xml:space="preserve"> в поле «</w:t>
            </w:r>
            <w:proofErr w:type="spellStart"/>
            <w:r w:rsidRPr="003528EB">
              <w:rPr>
                <w:rFonts w:ascii="Times New Roman" w:hAnsi="Times New Roman" w:cs="Times New Roman"/>
                <w:color w:val="000000"/>
                <w:sz w:val="28"/>
                <w:szCs w:val="28"/>
              </w:rPr>
              <w:t>Идентиф</w:t>
            </w:r>
            <w:proofErr w:type="spellEnd"/>
            <w:r w:rsidRPr="003528EB">
              <w:rPr>
                <w:rFonts w:ascii="Times New Roman" w:hAnsi="Times New Roman" w:cs="Times New Roman"/>
                <w:color w:val="000000"/>
                <w:sz w:val="28"/>
                <w:szCs w:val="28"/>
              </w:rPr>
              <w:t>» указать «</w:t>
            </w:r>
            <w:proofErr w:type="spellStart"/>
            <w:r w:rsidRPr="003528EB">
              <w:rPr>
                <w:rFonts w:ascii="Times New Roman" w:hAnsi="Times New Roman" w:cs="Times New Roman"/>
                <w:color w:val="000000"/>
                <w:sz w:val="28"/>
                <w:szCs w:val="28"/>
              </w:rPr>
              <w:t>КодБЕ</w:t>
            </w:r>
            <w:proofErr w:type="spellEnd"/>
            <w:proofErr w:type="gramStart"/>
            <w:r w:rsidRPr="003528EB">
              <w:rPr>
                <w:rFonts w:ascii="Times New Roman" w:hAnsi="Times New Roman" w:cs="Times New Roman"/>
                <w:color w:val="000000"/>
                <w:sz w:val="28"/>
                <w:szCs w:val="28"/>
              </w:rPr>
              <w:t>»,</w:t>
            </w:r>
            <w:r w:rsidRPr="003528EB">
              <w:rPr>
                <w:rFonts w:ascii="Times New Roman" w:hAnsi="Times New Roman" w:cs="Times New Roman"/>
                <w:sz w:val="28"/>
                <w:szCs w:val="28"/>
              </w:rPr>
              <w:t xml:space="preserve"> </w:t>
            </w:r>
            <w:r w:rsidRPr="003528EB">
              <w:rPr>
                <w:rFonts w:ascii="Times New Roman" w:hAnsi="Times New Roman" w:cs="Times New Roman"/>
                <w:color w:val="000000"/>
                <w:sz w:val="28"/>
                <w:szCs w:val="28"/>
              </w:rPr>
              <w:t xml:space="preserve"> в</w:t>
            </w:r>
            <w:proofErr w:type="gramEnd"/>
            <w:r w:rsidRPr="003528EB">
              <w:rPr>
                <w:rFonts w:ascii="Times New Roman" w:hAnsi="Times New Roman" w:cs="Times New Roman"/>
                <w:color w:val="000000"/>
                <w:sz w:val="28"/>
                <w:szCs w:val="28"/>
              </w:rPr>
              <w:t xml:space="preserve"> поле «</w:t>
            </w:r>
            <w:proofErr w:type="spellStart"/>
            <w:r w:rsidRPr="003528EB">
              <w:rPr>
                <w:rFonts w:ascii="Times New Roman" w:hAnsi="Times New Roman" w:cs="Times New Roman"/>
                <w:color w:val="000000"/>
                <w:sz w:val="28"/>
                <w:szCs w:val="28"/>
              </w:rPr>
              <w:t>Значен</w:t>
            </w:r>
            <w:proofErr w:type="spellEnd"/>
            <w:r w:rsidRPr="003528EB">
              <w:rPr>
                <w:rFonts w:ascii="Times New Roman" w:hAnsi="Times New Roman" w:cs="Times New Roman"/>
                <w:color w:val="000000"/>
                <w:sz w:val="28"/>
                <w:szCs w:val="28"/>
              </w:rPr>
              <w:t>» указать значение  кода БЕ</w:t>
            </w:r>
            <w:r w:rsidRPr="003528EB">
              <w:rPr>
                <w:rFonts w:ascii="Times New Roman" w:hAnsi="Times New Roman" w:cs="Times New Roman"/>
                <w:sz w:val="28"/>
                <w:szCs w:val="28"/>
                <w:vertAlign w:val="superscript"/>
              </w:rPr>
              <w:footnoteReference w:id="3"/>
            </w:r>
            <w:r w:rsidRPr="003528EB">
              <w:rPr>
                <w:rFonts w:ascii="Times New Roman" w:hAnsi="Times New Roman" w:cs="Times New Roman"/>
                <w:color w:val="000000"/>
                <w:sz w:val="28"/>
                <w:szCs w:val="28"/>
              </w:rPr>
              <w:t>.</w:t>
            </w:r>
          </w:p>
          <w:p w14:paraId="7A795FFC" w14:textId="77777777" w:rsidR="00365613" w:rsidRPr="003528EB" w:rsidRDefault="00365613" w:rsidP="00B909AE">
            <w:pPr>
              <w:ind w:left="566" w:hanging="566"/>
              <w:rPr>
                <w:rFonts w:ascii="Times New Roman" w:hAnsi="Times New Roman" w:cs="Times New Roman"/>
                <w:color w:val="000000"/>
                <w:sz w:val="28"/>
                <w:szCs w:val="28"/>
              </w:rPr>
            </w:pPr>
            <w:r w:rsidRPr="003528EB">
              <w:rPr>
                <w:rFonts w:ascii="Times New Roman" w:hAnsi="Times New Roman" w:cs="Times New Roman"/>
                <w:color w:val="000000"/>
                <w:sz w:val="28"/>
                <w:szCs w:val="28"/>
              </w:rPr>
              <w:t>2. элемента «</w:t>
            </w:r>
            <w:proofErr w:type="spellStart"/>
            <w:r w:rsidRPr="003528EB">
              <w:rPr>
                <w:rFonts w:ascii="Times New Roman" w:hAnsi="Times New Roman" w:cs="Times New Roman"/>
                <w:color w:val="000000"/>
                <w:sz w:val="28"/>
                <w:szCs w:val="28"/>
              </w:rPr>
              <w:t>ОснПер</w:t>
            </w:r>
            <w:proofErr w:type="spellEnd"/>
            <w:r w:rsidRPr="003528EB">
              <w:rPr>
                <w:rFonts w:ascii="Times New Roman" w:hAnsi="Times New Roman" w:cs="Times New Roman"/>
                <w:color w:val="000000"/>
                <w:sz w:val="28"/>
                <w:szCs w:val="28"/>
              </w:rPr>
              <w:t>»:</w:t>
            </w:r>
          </w:p>
          <w:p w14:paraId="1D643020" w14:textId="77777777" w:rsidR="00365613" w:rsidRPr="003528EB" w:rsidRDefault="00365613" w:rsidP="00B909AE">
            <w:pPr>
              <w:ind w:left="566" w:hanging="566"/>
              <w:rPr>
                <w:rFonts w:ascii="Times New Roman" w:hAnsi="Times New Roman" w:cs="Times New Roman"/>
                <w:color w:val="000000"/>
                <w:sz w:val="28"/>
                <w:szCs w:val="28"/>
              </w:rPr>
            </w:pPr>
            <w:r w:rsidRPr="003528EB">
              <w:rPr>
                <w:rFonts w:ascii="Times New Roman" w:hAnsi="Times New Roman" w:cs="Times New Roman"/>
                <w:color w:val="000000"/>
                <w:sz w:val="28"/>
                <w:szCs w:val="28"/>
              </w:rPr>
              <w:t>в поле «</w:t>
            </w:r>
            <w:proofErr w:type="spellStart"/>
            <w:r w:rsidRPr="003528EB">
              <w:rPr>
                <w:rFonts w:ascii="Times New Roman" w:hAnsi="Times New Roman" w:cs="Times New Roman"/>
                <w:color w:val="000000"/>
                <w:sz w:val="28"/>
                <w:szCs w:val="28"/>
              </w:rPr>
              <w:t>НаимОсн</w:t>
            </w:r>
            <w:proofErr w:type="spellEnd"/>
            <w:r w:rsidRPr="003528EB">
              <w:rPr>
                <w:rFonts w:ascii="Times New Roman" w:hAnsi="Times New Roman" w:cs="Times New Roman"/>
                <w:color w:val="000000"/>
                <w:sz w:val="28"/>
                <w:szCs w:val="28"/>
              </w:rPr>
              <w:t xml:space="preserve">» </w:t>
            </w:r>
            <w:proofErr w:type="gramStart"/>
            <w:r w:rsidRPr="003528EB">
              <w:rPr>
                <w:rFonts w:ascii="Times New Roman" w:hAnsi="Times New Roman" w:cs="Times New Roman"/>
                <w:color w:val="000000"/>
                <w:sz w:val="28"/>
                <w:szCs w:val="28"/>
              </w:rPr>
              <w:t>указать  «</w:t>
            </w:r>
            <w:proofErr w:type="gramEnd"/>
            <w:r w:rsidRPr="003528EB">
              <w:rPr>
                <w:rFonts w:ascii="Times New Roman" w:hAnsi="Times New Roman" w:cs="Times New Roman"/>
                <w:color w:val="000000"/>
                <w:sz w:val="28"/>
                <w:szCs w:val="28"/>
              </w:rPr>
              <w:t xml:space="preserve">Договор», </w:t>
            </w:r>
          </w:p>
          <w:p w14:paraId="2796EC8E" w14:textId="77777777" w:rsidR="00365613" w:rsidRPr="003528EB" w:rsidRDefault="00365613" w:rsidP="00B909AE">
            <w:pPr>
              <w:ind w:left="566" w:hanging="566"/>
              <w:rPr>
                <w:rFonts w:ascii="Times New Roman" w:hAnsi="Times New Roman" w:cs="Times New Roman"/>
                <w:color w:val="000000"/>
                <w:sz w:val="28"/>
                <w:szCs w:val="28"/>
              </w:rPr>
            </w:pPr>
            <w:r w:rsidRPr="003528EB">
              <w:rPr>
                <w:rFonts w:ascii="Times New Roman" w:hAnsi="Times New Roman" w:cs="Times New Roman"/>
                <w:color w:val="000000"/>
                <w:sz w:val="28"/>
                <w:szCs w:val="28"/>
              </w:rPr>
              <w:t>в поле «</w:t>
            </w:r>
            <w:proofErr w:type="spellStart"/>
            <w:r w:rsidRPr="003528EB">
              <w:rPr>
                <w:rFonts w:ascii="Times New Roman" w:hAnsi="Times New Roman" w:cs="Times New Roman"/>
                <w:color w:val="000000"/>
                <w:sz w:val="28"/>
                <w:szCs w:val="28"/>
              </w:rPr>
              <w:t>НомерОсн</w:t>
            </w:r>
            <w:proofErr w:type="spellEnd"/>
            <w:r w:rsidRPr="003528EB">
              <w:rPr>
                <w:rFonts w:ascii="Times New Roman" w:hAnsi="Times New Roman" w:cs="Times New Roman"/>
                <w:color w:val="000000"/>
                <w:sz w:val="28"/>
                <w:szCs w:val="28"/>
              </w:rPr>
              <w:t>» указать «_______</w:t>
            </w:r>
            <w:r w:rsidRPr="003528EB">
              <w:rPr>
                <w:rFonts w:ascii="Times New Roman" w:hAnsi="Times New Roman" w:cs="Times New Roman"/>
                <w:sz w:val="28"/>
                <w:szCs w:val="28"/>
                <w:vertAlign w:val="superscript"/>
              </w:rPr>
              <w:footnoteReference w:id="4"/>
            </w:r>
            <w:r w:rsidRPr="003528EB">
              <w:rPr>
                <w:rFonts w:ascii="Times New Roman" w:hAnsi="Times New Roman" w:cs="Times New Roman"/>
                <w:sz w:val="28"/>
                <w:szCs w:val="28"/>
              </w:rPr>
              <w:t>»</w:t>
            </w:r>
            <w:r w:rsidRPr="003528EB">
              <w:rPr>
                <w:rFonts w:ascii="Times New Roman" w:hAnsi="Times New Roman" w:cs="Times New Roman"/>
                <w:color w:val="000000"/>
                <w:sz w:val="28"/>
                <w:szCs w:val="28"/>
              </w:rPr>
              <w:t>,</w:t>
            </w:r>
          </w:p>
          <w:p w14:paraId="63FDCE83" w14:textId="77777777" w:rsidR="00365613" w:rsidRPr="003528EB" w:rsidRDefault="00365613" w:rsidP="00B909AE">
            <w:pPr>
              <w:ind w:left="566" w:hanging="566"/>
              <w:rPr>
                <w:rFonts w:ascii="Times New Roman" w:hAnsi="Times New Roman" w:cs="Times New Roman"/>
                <w:color w:val="000000"/>
                <w:sz w:val="28"/>
                <w:szCs w:val="28"/>
              </w:rPr>
            </w:pPr>
            <w:r w:rsidRPr="003528EB">
              <w:rPr>
                <w:rFonts w:ascii="Times New Roman" w:hAnsi="Times New Roman" w:cs="Times New Roman"/>
                <w:color w:val="000000"/>
                <w:sz w:val="28"/>
                <w:szCs w:val="28"/>
              </w:rPr>
              <w:t xml:space="preserve">в </w:t>
            </w:r>
            <w:proofErr w:type="gramStart"/>
            <w:r w:rsidRPr="003528EB">
              <w:rPr>
                <w:rFonts w:ascii="Times New Roman" w:hAnsi="Times New Roman" w:cs="Times New Roman"/>
                <w:color w:val="000000"/>
                <w:sz w:val="28"/>
                <w:szCs w:val="28"/>
              </w:rPr>
              <w:t>поле  «</w:t>
            </w:r>
            <w:proofErr w:type="spellStart"/>
            <w:proofErr w:type="gramEnd"/>
            <w:r w:rsidRPr="003528EB">
              <w:rPr>
                <w:rFonts w:ascii="Times New Roman" w:hAnsi="Times New Roman" w:cs="Times New Roman"/>
                <w:color w:val="000000"/>
                <w:sz w:val="28"/>
                <w:szCs w:val="28"/>
              </w:rPr>
              <w:t>ДатаОсн</w:t>
            </w:r>
            <w:proofErr w:type="spellEnd"/>
            <w:r w:rsidRPr="003528EB">
              <w:rPr>
                <w:rFonts w:ascii="Times New Roman" w:hAnsi="Times New Roman" w:cs="Times New Roman"/>
                <w:color w:val="000000"/>
                <w:sz w:val="28"/>
                <w:szCs w:val="28"/>
              </w:rPr>
              <w:t>»» указать</w:t>
            </w:r>
            <w:r w:rsidRPr="003528EB">
              <w:rPr>
                <w:rFonts w:ascii="Times New Roman" w:hAnsi="Times New Roman" w:cs="Times New Roman"/>
                <w:sz w:val="28"/>
                <w:szCs w:val="28"/>
              </w:rPr>
              <w:t xml:space="preserve">  </w:t>
            </w:r>
            <w:r w:rsidRPr="003528EB">
              <w:rPr>
                <w:rFonts w:ascii="Times New Roman" w:hAnsi="Times New Roman" w:cs="Times New Roman"/>
                <w:color w:val="000000"/>
                <w:sz w:val="28"/>
                <w:szCs w:val="28"/>
              </w:rPr>
              <w:t xml:space="preserve"> «______</w:t>
            </w:r>
            <w:r w:rsidRPr="003528EB">
              <w:rPr>
                <w:rFonts w:ascii="Times New Roman" w:hAnsi="Times New Roman" w:cs="Times New Roman"/>
                <w:sz w:val="28"/>
                <w:szCs w:val="28"/>
                <w:vertAlign w:val="superscript"/>
              </w:rPr>
              <w:footnoteReference w:id="5"/>
            </w:r>
            <w:r w:rsidRPr="003528EB">
              <w:rPr>
                <w:rFonts w:ascii="Times New Roman" w:hAnsi="Times New Roman" w:cs="Times New Roman"/>
                <w:sz w:val="28"/>
                <w:szCs w:val="28"/>
              </w:rPr>
              <w:t>»</w:t>
            </w:r>
            <w:r w:rsidRPr="003528EB">
              <w:rPr>
                <w:rFonts w:ascii="Times New Roman" w:hAnsi="Times New Roman" w:cs="Times New Roman"/>
                <w:color w:val="000000"/>
                <w:sz w:val="28"/>
                <w:szCs w:val="28"/>
              </w:rPr>
              <w:t>.</w:t>
            </w:r>
          </w:p>
        </w:tc>
      </w:tr>
      <w:tr w:rsidR="00365613" w:rsidRPr="003528EB" w14:paraId="4395FC88" w14:textId="77777777" w:rsidTr="00B909AE">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14:paraId="61379036" w14:textId="77777777" w:rsidR="00365613" w:rsidRPr="003528EB" w:rsidRDefault="00365613" w:rsidP="00B909AE">
            <w:pPr>
              <w:ind w:left="720" w:hanging="720"/>
              <w:jc w:val="center"/>
              <w:rPr>
                <w:rFonts w:ascii="Times New Roman" w:hAnsi="Times New Roman" w:cs="Times New Roman"/>
                <w:sz w:val="28"/>
                <w:szCs w:val="28"/>
              </w:rPr>
            </w:pPr>
            <w:r w:rsidRPr="003528EB">
              <w:rPr>
                <w:rFonts w:ascii="Times New Roman" w:hAnsi="Times New Roman" w:cs="Times New Roman"/>
                <w:sz w:val="28"/>
                <w:szCs w:val="28"/>
              </w:rPr>
              <w:t>2.</w:t>
            </w:r>
          </w:p>
        </w:tc>
        <w:tc>
          <w:tcPr>
            <w:tcW w:w="3779" w:type="dxa"/>
            <w:tcBorders>
              <w:top w:val="single" w:sz="4" w:space="0" w:color="000000"/>
              <w:left w:val="single" w:sz="4" w:space="0" w:color="000000"/>
              <w:bottom w:val="single" w:sz="4" w:space="0" w:color="000000"/>
              <w:right w:val="single" w:sz="4" w:space="0" w:color="000000"/>
            </w:tcBorders>
            <w:hideMark/>
          </w:tcPr>
          <w:p w14:paraId="2BA45E61" w14:textId="77777777" w:rsidR="00365613" w:rsidRPr="003528EB" w:rsidRDefault="00365613" w:rsidP="00B909AE">
            <w:pPr>
              <w:ind w:left="720" w:hanging="720"/>
              <w:rPr>
                <w:rFonts w:ascii="Times New Roman" w:hAnsi="Times New Roman" w:cs="Times New Roman"/>
                <w:i/>
                <w:color w:val="000000"/>
                <w:sz w:val="28"/>
                <w:szCs w:val="28"/>
              </w:rPr>
            </w:pPr>
            <w:r w:rsidRPr="003528EB">
              <w:rPr>
                <w:rFonts w:ascii="Times New Roman" w:hAnsi="Times New Roman" w:cs="Times New Roman"/>
                <w:i/>
                <w:color w:val="000000"/>
                <w:sz w:val="28"/>
                <w:szCs w:val="28"/>
              </w:rPr>
              <w:t>Счет-фактура</w:t>
            </w:r>
          </w:p>
        </w:tc>
        <w:tc>
          <w:tcPr>
            <w:tcW w:w="4976" w:type="dxa"/>
            <w:gridSpan w:val="3"/>
            <w:tcBorders>
              <w:top w:val="single" w:sz="4" w:space="0" w:color="000000"/>
              <w:left w:val="single" w:sz="4" w:space="0" w:color="000000"/>
              <w:bottom w:val="single" w:sz="4" w:space="0" w:color="000000"/>
              <w:right w:val="single" w:sz="4" w:space="0" w:color="000000"/>
            </w:tcBorders>
            <w:hideMark/>
          </w:tcPr>
          <w:p w14:paraId="5BC58541" w14:textId="77777777" w:rsidR="00365613" w:rsidRPr="003528EB" w:rsidRDefault="00365613" w:rsidP="00B909AE">
            <w:pPr>
              <w:rPr>
                <w:rFonts w:ascii="Times New Roman" w:hAnsi="Times New Roman" w:cs="Times New Roman"/>
                <w:color w:val="000000"/>
                <w:sz w:val="28"/>
                <w:szCs w:val="28"/>
              </w:rPr>
            </w:pPr>
            <w:r w:rsidRPr="003528EB">
              <w:rPr>
                <w:rFonts w:ascii="Times New Roman" w:hAnsi="Times New Roman" w:cs="Times New Roman"/>
                <w:color w:val="000000"/>
                <w:sz w:val="28"/>
                <w:szCs w:val="28"/>
              </w:rPr>
              <w:t xml:space="preserve">XML, утв. Приказом ФНС России от 19.12.2018 №ММВ-7-15/820@ с уточнениями. </w:t>
            </w:r>
          </w:p>
        </w:tc>
      </w:tr>
      <w:tr w:rsidR="00365613" w:rsidRPr="003528EB" w14:paraId="3722182A" w14:textId="77777777" w:rsidTr="00B909AE">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14:paraId="6C05D927" w14:textId="77777777" w:rsidR="00365613" w:rsidRPr="003528EB" w:rsidRDefault="00365613" w:rsidP="00B909AE">
            <w:pPr>
              <w:ind w:left="720" w:hanging="720"/>
              <w:jc w:val="center"/>
              <w:rPr>
                <w:rFonts w:ascii="Times New Roman" w:hAnsi="Times New Roman" w:cs="Times New Roman"/>
                <w:sz w:val="28"/>
                <w:szCs w:val="28"/>
              </w:rPr>
            </w:pPr>
            <w:r w:rsidRPr="003528EB">
              <w:rPr>
                <w:rFonts w:ascii="Times New Roman" w:hAnsi="Times New Roman" w:cs="Times New Roman"/>
                <w:sz w:val="28"/>
                <w:szCs w:val="28"/>
              </w:rPr>
              <w:t>3.</w:t>
            </w:r>
          </w:p>
        </w:tc>
        <w:tc>
          <w:tcPr>
            <w:tcW w:w="3779" w:type="dxa"/>
            <w:tcBorders>
              <w:top w:val="single" w:sz="4" w:space="0" w:color="000000"/>
              <w:left w:val="single" w:sz="4" w:space="0" w:color="000000"/>
              <w:bottom w:val="single" w:sz="4" w:space="0" w:color="000000"/>
              <w:right w:val="single" w:sz="4" w:space="0" w:color="000000"/>
            </w:tcBorders>
            <w:hideMark/>
          </w:tcPr>
          <w:p w14:paraId="37688EA7" w14:textId="7ED6E35E" w:rsidR="00365613" w:rsidRPr="003528EB" w:rsidRDefault="00365613" w:rsidP="00B909AE">
            <w:pPr>
              <w:rPr>
                <w:rFonts w:ascii="Times New Roman" w:hAnsi="Times New Roman" w:cs="Times New Roman"/>
                <w:i/>
                <w:color w:val="000000"/>
                <w:sz w:val="28"/>
                <w:szCs w:val="28"/>
              </w:rPr>
            </w:pPr>
            <w:r w:rsidRPr="003528EB">
              <w:rPr>
                <w:rFonts w:ascii="Times New Roman" w:hAnsi="Times New Roman" w:cs="Times New Roman"/>
                <w:i/>
                <w:color w:val="000000"/>
                <w:sz w:val="28"/>
                <w:szCs w:val="28"/>
              </w:rPr>
              <w:t>Универсальный корректировочный документ, корректировочная счет-фактура</w:t>
            </w:r>
          </w:p>
        </w:tc>
        <w:tc>
          <w:tcPr>
            <w:tcW w:w="4976" w:type="dxa"/>
            <w:gridSpan w:val="3"/>
            <w:tcBorders>
              <w:top w:val="single" w:sz="4" w:space="0" w:color="000000"/>
              <w:left w:val="single" w:sz="4" w:space="0" w:color="000000"/>
              <w:bottom w:val="single" w:sz="4" w:space="0" w:color="000000"/>
              <w:right w:val="single" w:sz="4" w:space="0" w:color="000000"/>
            </w:tcBorders>
            <w:hideMark/>
          </w:tcPr>
          <w:p w14:paraId="41355C48" w14:textId="77777777" w:rsidR="00365613" w:rsidRPr="003528EB" w:rsidRDefault="00365613" w:rsidP="00B909AE">
            <w:pPr>
              <w:rPr>
                <w:rFonts w:ascii="Times New Roman" w:hAnsi="Times New Roman" w:cs="Times New Roman"/>
                <w:color w:val="000000"/>
                <w:sz w:val="28"/>
                <w:szCs w:val="28"/>
              </w:rPr>
            </w:pPr>
            <w:r w:rsidRPr="003528EB">
              <w:rPr>
                <w:rFonts w:ascii="Times New Roman" w:hAnsi="Times New Roman" w:cs="Times New Roman"/>
                <w:color w:val="000000"/>
                <w:sz w:val="28"/>
                <w:szCs w:val="28"/>
              </w:rPr>
              <w:t>XML, утв. Приказом ФНС России от 12.10.2020 N ЕД-7-26/736@.</w:t>
            </w:r>
          </w:p>
        </w:tc>
      </w:tr>
      <w:tr w:rsidR="00365613" w:rsidRPr="003528EB" w14:paraId="116EAA1B" w14:textId="77777777" w:rsidTr="00B909AE">
        <w:trPr>
          <w:trHeight w:val="20"/>
          <w:jc w:val="center"/>
        </w:trPr>
        <w:tc>
          <w:tcPr>
            <w:tcW w:w="905" w:type="dxa"/>
            <w:tcBorders>
              <w:top w:val="single" w:sz="4" w:space="0" w:color="000000"/>
              <w:left w:val="single" w:sz="4" w:space="0" w:color="000000"/>
              <w:bottom w:val="single" w:sz="4" w:space="0" w:color="000000"/>
              <w:right w:val="single" w:sz="4" w:space="0" w:color="000000"/>
            </w:tcBorders>
          </w:tcPr>
          <w:p w14:paraId="3205CD37" w14:textId="77777777" w:rsidR="00365613" w:rsidRPr="003528EB" w:rsidRDefault="00365613" w:rsidP="00B909AE">
            <w:pPr>
              <w:ind w:left="720" w:hanging="720"/>
              <w:jc w:val="center"/>
              <w:rPr>
                <w:rFonts w:ascii="Times New Roman" w:hAnsi="Times New Roman" w:cs="Times New Roman"/>
                <w:i/>
                <w:sz w:val="28"/>
                <w:szCs w:val="28"/>
              </w:rPr>
            </w:pPr>
            <w:r w:rsidRPr="003528EB">
              <w:rPr>
                <w:rFonts w:ascii="Times New Roman" w:hAnsi="Times New Roman" w:cs="Times New Roman"/>
                <w:i/>
                <w:sz w:val="28"/>
                <w:szCs w:val="28"/>
              </w:rPr>
              <w:t>4.</w:t>
            </w:r>
          </w:p>
        </w:tc>
        <w:tc>
          <w:tcPr>
            <w:tcW w:w="3779" w:type="dxa"/>
            <w:tcBorders>
              <w:top w:val="single" w:sz="4" w:space="0" w:color="000000"/>
              <w:left w:val="single" w:sz="4" w:space="0" w:color="000000"/>
              <w:bottom w:val="single" w:sz="4" w:space="0" w:color="000000"/>
              <w:right w:val="single" w:sz="4" w:space="0" w:color="000000"/>
            </w:tcBorders>
          </w:tcPr>
          <w:p w14:paraId="239E752C" w14:textId="77777777" w:rsidR="00365613" w:rsidRPr="00254B65" w:rsidRDefault="00365613" w:rsidP="00B909AE">
            <w:pPr>
              <w:rPr>
                <w:rFonts w:ascii="Times New Roman" w:hAnsi="Times New Roman" w:cs="Times New Roman"/>
                <w:i/>
                <w:color w:val="000000"/>
                <w:sz w:val="28"/>
                <w:szCs w:val="28"/>
              </w:rPr>
            </w:pPr>
            <w:r w:rsidRPr="00254B65">
              <w:rPr>
                <w:rFonts w:ascii="Times New Roman" w:hAnsi="Times New Roman" w:cs="Times New Roman"/>
                <w:i/>
                <w:color w:val="000000"/>
                <w:sz w:val="28"/>
                <w:szCs w:val="28"/>
              </w:rPr>
              <w:t>Детализированная расшифровка операций по Смарт-картам (Отчет о транзакциях)</w:t>
            </w:r>
            <w:r w:rsidRPr="00254B65">
              <w:rPr>
                <w:rStyle w:val="af8"/>
                <w:rFonts w:ascii="Times New Roman" w:hAnsi="Times New Roman" w:cs="Times New Roman"/>
                <w:i/>
                <w:color w:val="000000"/>
                <w:sz w:val="28"/>
                <w:szCs w:val="28"/>
              </w:rPr>
              <w:footnoteReference w:id="6"/>
            </w:r>
          </w:p>
        </w:tc>
        <w:tc>
          <w:tcPr>
            <w:tcW w:w="4976" w:type="dxa"/>
            <w:gridSpan w:val="3"/>
            <w:tcBorders>
              <w:top w:val="single" w:sz="4" w:space="0" w:color="000000"/>
              <w:left w:val="single" w:sz="4" w:space="0" w:color="000000"/>
              <w:bottom w:val="single" w:sz="4" w:space="0" w:color="000000"/>
              <w:right w:val="single" w:sz="4" w:space="0" w:color="000000"/>
            </w:tcBorders>
          </w:tcPr>
          <w:p w14:paraId="1101E9AF" w14:textId="77777777" w:rsidR="00365613" w:rsidRPr="00254B65" w:rsidRDefault="00365613" w:rsidP="00B909AE">
            <w:pPr>
              <w:rPr>
                <w:rFonts w:ascii="Times New Roman" w:hAnsi="Times New Roman" w:cs="Times New Roman"/>
                <w:i/>
                <w:color w:val="000000"/>
                <w:sz w:val="28"/>
                <w:szCs w:val="28"/>
              </w:rPr>
            </w:pPr>
            <w:r w:rsidRPr="00254B65">
              <w:rPr>
                <w:rFonts w:ascii="Times New Roman" w:hAnsi="Times New Roman" w:cs="Times New Roman"/>
                <w:i/>
                <w:sz w:val="28"/>
                <w:szCs w:val="28"/>
              </w:rPr>
              <w:t>Неформализованный документ передается вместе с комплектом документов</w:t>
            </w:r>
          </w:p>
        </w:tc>
      </w:tr>
      <w:tr w:rsidR="00365613" w:rsidRPr="003528EB" w14:paraId="03BDC1A2" w14:textId="77777777" w:rsidTr="00B909A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05" w:type="dxa"/>
          <w:trHeight w:val="892"/>
        </w:trPr>
        <w:tc>
          <w:tcPr>
            <w:tcW w:w="4825" w:type="dxa"/>
            <w:gridSpan w:val="3"/>
            <w:tcBorders>
              <w:top w:val="nil"/>
              <w:left w:val="nil"/>
              <w:bottom w:val="nil"/>
              <w:right w:val="nil"/>
            </w:tcBorders>
          </w:tcPr>
          <w:p w14:paraId="5D8084E1" w14:textId="77777777" w:rsidR="00365613" w:rsidRPr="003528EB" w:rsidRDefault="00365613" w:rsidP="00B909AE">
            <w:pPr>
              <w:rPr>
                <w:rFonts w:ascii="Times New Roman" w:hAnsi="Times New Roman" w:cs="Times New Roman"/>
                <w:b/>
                <w:sz w:val="28"/>
                <w:szCs w:val="28"/>
              </w:rPr>
            </w:pPr>
          </w:p>
          <w:p w14:paraId="267698FC" w14:textId="77777777" w:rsidR="00365613" w:rsidRPr="003528EB" w:rsidRDefault="00365613" w:rsidP="00B909AE">
            <w:pPr>
              <w:rPr>
                <w:rFonts w:ascii="Times New Roman" w:hAnsi="Times New Roman" w:cs="Times New Roman"/>
                <w:b/>
                <w:sz w:val="28"/>
                <w:szCs w:val="28"/>
              </w:rPr>
            </w:pPr>
            <w:r w:rsidRPr="003528EB">
              <w:rPr>
                <w:rFonts w:ascii="Times New Roman" w:hAnsi="Times New Roman" w:cs="Times New Roman"/>
                <w:b/>
                <w:sz w:val="28"/>
                <w:szCs w:val="28"/>
              </w:rPr>
              <w:t>Покупатель:</w:t>
            </w:r>
          </w:p>
          <w:p w14:paraId="2ED7CEF2" w14:textId="77777777" w:rsidR="00365613" w:rsidRPr="003528EB" w:rsidRDefault="00365613" w:rsidP="00B909AE">
            <w:pPr>
              <w:rPr>
                <w:rFonts w:ascii="Times New Roman" w:hAnsi="Times New Roman" w:cs="Times New Roman"/>
                <w:sz w:val="28"/>
                <w:szCs w:val="28"/>
              </w:rPr>
            </w:pPr>
            <w:r w:rsidRPr="003528EB">
              <w:rPr>
                <w:rFonts w:ascii="Times New Roman" w:hAnsi="Times New Roman" w:cs="Times New Roman"/>
                <w:sz w:val="28"/>
                <w:szCs w:val="28"/>
              </w:rPr>
              <w:t xml:space="preserve">_______________________ </w:t>
            </w:r>
          </w:p>
          <w:p w14:paraId="282AD3C3" w14:textId="77777777" w:rsidR="00365613" w:rsidRPr="003528EB" w:rsidRDefault="00365613" w:rsidP="00B909AE">
            <w:pPr>
              <w:rPr>
                <w:rFonts w:ascii="Times New Roman" w:hAnsi="Times New Roman" w:cs="Times New Roman"/>
                <w:sz w:val="28"/>
                <w:szCs w:val="28"/>
              </w:rPr>
            </w:pPr>
            <w:proofErr w:type="spellStart"/>
            <w:r w:rsidRPr="003528EB">
              <w:rPr>
                <w:rFonts w:ascii="Times New Roman" w:hAnsi="Times New Roman" w:cs="Times New Roman"/>
                <w:sz w:val="28"/>
                <w:szCs w:val="28"/>
              </w:rPr>
              <w:t>мп</w:t>
            </w:r>
            <w:proofErr w:type="spellEnd"/>
          </w:p>
        </w:tc>
        <w:tc>
          <w:tcPr>
            <w:tcW w:w="4730" w:type="dxa"/>
            <w:tcBorders>
              <w:top w:val="nil"/>
              <w:left w:val="nil"/>
              <w:bottom w:val="nil"/>
              <w:right w:val="nil"/>
            </w:tcBorders>
          </w:tcPr>
          <w:p w14:paraId="0E0A9C03" w14:textId="77777777" w:rsidR="00365613" w:rsidRPr="003528EB" w:rsidRDefault="00365613" w:rsidP="00B909AE">
            <w:pPr>
              <w:rPr>
                <w:rFonts w:ascii="Times New Roman" w:hAnsi="Times New Roman" w:cs="Times New Roman"/>
                <w:b/>
                <w:sz w:val="28"/>
                <w:szCs w:val="28"/>
              </w:rPr>
            </w:pPr>
          </w:p>
          <w:p w14:paraId="480FCD18" w14:textId="77777777" w:rsidR="00365613" w:rsidRPr="003528EB" w:rsidRDefault="00365613" w:rsidP="00B909AE">
            <w:pPr>
              <w:rPr>
                <w:rFonts w:ascii="Times New Roman" w:hAnsi="Times New Roman" w:cs="Times New Roman"/>
                <w:b/>
                <w:sz w:val="28"/>
                <w:szCs w:val="28"/>
              </w:rPr>
            </w:pPr>
            <w:r w:rsidRPr="003528EB">
              <w:rPr>
                <w:rFonts w:ascii="Times New Roman" w:hAnsi="Times New Roman" w:cs="Times New Roman"/>
                <w:b/>
                <w:sz w:val="28"/>
                <w:szCs w:val="28"/>
              </w:rPr>
              <w:t>Поставщик:</w:t>
            </w:r>
          </w:p>
          <w:p w14:paraId="213BFFCA" w14:textId="77777777" w:rsidR="00365613" w:rsidRPr="003528EB" w:rsidRDefault="00365613" w:rsidP="00B909AE">
            <w:pPr>
              <w:rPr>
                <w:rFonts w:ascii="Times New Roman" w:hAnsi="Times New Roman" w:cs="Times New Roman"/>
                <w:sz w:val="28"/>
                <w:szCs w:val="28"/>
              </w:rPr>
            </w:pPr>
            <w:r w:rsidRPr="003528EB">
              <w:rPr>
                <w:rFonts w:ascii="Times New Roman" w:hAnsi="Times New Roman" w:cs="Times New Roman"/>
                <w:sz w:val="28"/>
                <w:szCs w:val="28"/>
              </w:rPr>
              <w:t xml:space="preserve">_______________________ </w:t>
            </w:r>
          </w:p>
          <w:p w14:paraId="15D0BBB5" w14:textId="77777777" w:rsidR="00365613" w:rsidRPr="003528EB" w:rsidRDefault="00365613" w:rsidP="00B909AE">
            <w:pPr>
              <w:rPr>
                <w:rFonts w:ascii="Times New Roman" w:hAnsi="Times New Roman" w:cs="Times New Roman"/>
                <w:sz w:val="28"/>
                <w:szCs w:val="28"/>
              </w:rPr>
            </w:pPr>
            <w:proofErr w:type="spellStart"/>
            <w:r w:rsidRPr="003528EB">
              <w:rPr>
                <w:rFonts w:ascii="Times New Roman" w:hAnsi="Times New Roman" w:cs="Times New Roman"/>
                <w:sz w:val="28"/>
                <w:szCs w:val="28"/>
              </w:rPr>
              <w:t>мп</w:t>
            </w:r>
            <w:proofErr w:type="spellEnd"/>
          </w:p>
        </w:tc>
      </w:tr>
    </w:tbl>
    <w:p w14:paraId="20A48C4A" w14:textId="77777777" w:rsidR="00365613" w:rsidRDefault="00365613" w:rsidP="001834FF">
      <w:pPr>
        <w:suppressAutoHyphens/>
        <w:spacing w:line="264" w:lineRule="auto"/>
        <w:jc w:val="center"/>
        <w:rPr>
          <w:rFonts w:ascii="Times New Roman" w:hAnsi="Times New Roman" w:cs="Times New Roman"/>
          <w:b/>
          <w:lang w:eastAsia="ar-SA"/>
        </w:rPr>
      </w:pPr>
    </w:p>
    <w:p w14:paraId="0A75312B" w14:textId="77777777" w:rsidR="00FC31A4" w:rsidRPr="00430209" w:rsidRDefault="00FC31A4" w:rsidP="001834FF">
      <w:pPr>
        <w:suppressAutoHyphens/>
        <w:spacing w:line="264" w:lineRule="auto"/>
        <w:jc w:val="center"/>
        <w:rPr>
          <w:rFonts w:ascii="Times New Roman" w:hAnsi="Times New Roman" w:cs="Times New Roman"/>
          <w:b/>
          <w:lang w:eastAsia="ar-SA"/>
        </w:rPr>
      </w:pPr>
      <w:bookmarkStart w:id="0" w:name="_GoBack"/>
      <w:bookmarkEnd w:id="0"/>
    </w:p>
    <w:p w14:paraId="7DBA82E2" w14:textId="6E3F1839" w:rsidR="00430209" w:rsidRPr="00430209" w:rsidRDefault="007A71CB" w:rsidP="001834FF">
      <w:pPr>
        <w:suppressAutoHyphens/>
        <w:spacing w:line="264" w:lineRule="auto"/>
        <w:jc w:val="both"/>
        <w:rPr>
          <w:rFonts w:ascii="Times New Roman" w:hAnsi="Times New Roman" w:cs="Times New Roman"/>
          <w:sz w:val="28"/>
          <w:szCs w:val="28"/>
          <w:lang w:eastAsia="ar-SA"/>
        </w:rPr>
      </w:pPr>
      <w:r>
        <w:rPr>
          <w:rFonts w:ascii="Times New Roman" w:hAnsi="Times New Roman" w:cs="Times New Roman"/>
          <w:lang w:eastAsia="ar-SA"/>
        </w:rPr>
        <w:t xml:space="preserve">                                                                                                                                                            </w:t>
      </w:r>
      <w:r w:rsidR="00430209">
        <w:rPr>
          <w:rFonts w:ascii="Times New Roman" w:hAnsi="Times New Roman" w:cs="Times New Roman"/>
          <w:lang w:eastAsia="ar-SA"/>
        </w:rPr>
        <w:t>»</w:t>
      </w:r>
    </w:p>
    <w:p w14:paraId="2EDED569" w14:textId="77777777" w:rsidR="00430209" w:rsidRDefault="00430209" w:rsidP="001834FF">
      <w:pPr>
        <w:suppressAutoHyphens/>
        <w:spacing w:line="264" w:lineRule="auto"/>
        <w:jc w:val="both"/>
        <w:rPr>
          <w:rFonts w:ascii="Times New Roman" w:eastAsia="Times New Roman" w:hAnsi="Times New Roman" w:cs="Times New Roman"/>
          <w:sz w:val="28"/>
          <w:szCs w:val="28"/>
          <w:lang w:eastAsia="ar-SA"/>
        </w:rPr>
      </w:pPr>
    </w:p>
    <w:p w14:paraId="154CC581" w14:textId="732A0A6C" w:rsidR="000018B0" w:rsidRPr="00430209" w:rsidRDefault="003B1F7D" w:rsidP="001834FF">
      <w:pPr>
        <w:suppressAutoHyphens/>
        <w:spacing w:line="264" w:lineRule="auto"/>
        <w:jc w:val="both"/>
        <w:rPr>
          <w:rFonts w:ascii="Times New Roman" w:hAnsi="Times New Roman" w:cs="Times New Roman"/>
          <w:sz w:val="28"/>
          <w:szCs w:val="28"/>
          <w:lang w:eastAsia="ar-SA"/>
        </w:rPr>
      </w:pPr>
      <w:r w:rsidRPr="00430209">
        <w:rPr>
          <w:rFonts w:ascii="Times New Roman" w:eastAsia="Times New Roman" w:hAnsi="Times New Roman" w:cs="Times New Roman"/>
          <w:sz w:val="28"/>
          <w:szCs w:val="28"/>
          <w:lang w:eastAsia="ar-SA"/>
        </w:rPr>
        <w:t xml:space="preserve">Далее по тексту…  </w:t>
      </w:r>
    </w:p>
    <w:p w14:paraId="5F2D19B4" w14:textId="77777777" w:rsidR="002B798F" w:rsidRPr="001A790B" w:rsidRDefault="002B798F" w:rsidP="001834FF">
      <w:pPr>
        <w:suppressAutoHyphens/>
        <w:spacing w:line="264" w:lineRule="auto"/>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14:paraId="4B572D5C" w14:textId="77777777" w:rsidTr="007A7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2ED24CA3" w14:textId="77777777" w:rsidR="007A71CB" w:rsidRDefault="00C86974" w:rsidP="007A71CB">
            <w:pPr>
              <w:spacing w:line="264" w:lineRule="auto"/>
              <w:rPr>
                <w:rFonts w:ascii="Times New Roman" w:eastAsia="Times New Roman" w:hAnsi="Times New Roman"/>
                <w:b w:val="0"/>
                <w:bCs w:val="0"/>
                <w:sz w:val="28"/>
                <w:szCs w:val="28"/>
              </w:rPr>
            </w:pPr>
            <w:r>
              <w:rPr>
                <w:rFonts w:ascii="Times New Roman" w:eastAsia="Times New Roman" w:hAnsi="Times New Roman"/>
                <w:sz w:val="28"/>
                <w:szCs w:val="28"/>
              </w:rPr>
              <w:t>Председатель</w:t>
            </w:r>
            <w:r w:rsidR="003B1F7D" w:rsidRPr="001A790B">
              <w:rPr>
                <w:rFonts w:ascii="Times New Roman" w:eastAsia="Times New Roman" w:hAnsi="Times New Roman"/>
                <w:sz w:val="28"/>
                <w:szCs w:val="28"/>
              </w:rPr>
              <w:t xml:space="preserve"> Конкурсной комиссии</w:t>
            </w:r>
            <w:r w:rsidR="00C36626">
              <w:rPr>
                <w:rFonts w:ascii="Times New Roman" w:eastAsia="Times New Roman" w:hAnsi="Times New Roman"/>
                <w:sz w:val="28"/>
                <w:szCs w:val="28"/>
              </w:rPr>
              <w:t xml:space="preserve"> </w:t>
            </w:r>
          </w:p>
          <w:p w14:paraId="4B572D5A" w14:textId="05913607" w:rsidR="00A2371D" w:rsidRPr="001A790B" w:rsidRDefault="003B1F7D" w:rsidP="007A71CB">
            <w:pPr>
              <w:spacing w:line="264" w:lineRule="auto"/>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321" w:type="dxa"/>
            <w:hideMark/>
          </w:tcPr>
          <w:p w14:paraId="5E589ACC" w14:textId="77777777" w:rsidR="0026031B" w:rsidRDefault="0026031B" w:rsidP="007A71CB">
            <w:pPr>
              <w:spacing w:line="264"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62C52ECD" w:rsidR="00A2371D" w:rsidRPr="00A2371D" w:rsidRDefault="00C86974" w:rsidP="007A71CB">
            <w:pPr>
              <w:spacing w:line="264"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Pr>
                <w:rFonts w:ascii="Times New Roman" w:eastAsia="Times New Roman" w:hAnsi="Times New Roman"/>
                <w:sz w:val="28"/>
                <w:szCs w:val="28"/>
              </w:rPr>
              <w:t>Н.И. Шиповская</w:t>
            </w:r>
          </w:p>
        </w:tc>
      </w:tr>
    </w:tbl>
    <w:p w14:paraId="4B572D5D" w14:textId="77777777" w:rsidR="00A2371D" w:rsidRPr="00A2371D" w:rsidRDefault="00A2371D" w:rsidP="0067645C"/>
    <w:sectPr w:rsidR="00A2371D" w:rsidRPr="00A2371D" w:rsidSect="007A71CB">
      <w:headerReference w:type="default" r:id="rId12"/>
      <w:headerReference w:type="first" r:id="rId13"/>
      <w:pgSz w:w="11900" w:h="16840"/>
      <w:pgMar w:top="1134" w:right="851" w:bottom="709"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9CB80" w14:textId="77777777" w:rsidR="001A4DF5" w:rsidRDefault="001A4DF5">
      <w:r>
        <w:separator/>
      </w:r>
    </w:p>
  </w:endnote>
  <w:endnote w:type="continuationSeparator" w:id="0">
    <w:p w14:paraId="123C5E18" w14:textId="77777777" w:rsidR="001A4DF5" w:rsidRDefault="001A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C9BF7" w14:textId="77777777" w:rsidR="001A4DF5" w:rsidRDefault="001A4DF5">
      <w:r>
        <w:separator/>
      </w:r>
    </w:p>
  </w:footnote>
  <w:footnote w:type="continuationSeparator" w:id="0">
    <w:p w14:paraId="06C08B9D" w14:textId="77777777" w:rsidR="001A4DF5" w:rsidRDefault="001A4DF5">
      <w:r>
        <w:continuationSeparator/>
      </w:r>
    </w:p>
  </w:footnote>
  <w:footnote w:id="1">
    <w:p w14:paraId="43526D26" w14:textId="77777777" w:rsidR="00254B65" w:rsidRDefault="00254B65" w:rsidP="00254B65">
      <w:pPr>
        <w:pStyle w:val="af9"/>
        <w:jc w:val="both"/>
      </w:pPr>
      <w:r>
        <w:rPr>
          <w:rStyle w:val="af8"/>
        </w:rPr>
        <w:footnoteRef/>
      </w:r>
      <w:r>
        <w:t xml:space="preserve"> </w:t>
      </w:r>
      <w:r w:rsidRPr="00554987">
        <w:rPr>
          <w:b/>
          <w:bCs/>
          <w:sz w:val="18"/>
          <w:szCs w:val="18"/>
        </w:rPr>
        <w:t>При отсутствии</w:t>
      </w:r>
      <w:r>
        <w:rPr>
          <w:b/>
          <w:bCs/>
          <w:sz w:val="18"/>
          <w:szCs w:val="18"/>
        </w:rPr>
        <w:t xml:space="preserve"> у Поставщика </w:t>
      </w:r>
      <w:r w:rsidRPr="00554987">
        <w:rPr>
          <w:b/>
          <w:bCs/>
          <w:sz w:val="18"/>
          <w:szCs w:val="18"/>
        </w:rPr>
        <w:t>технической возможности предоставить</w:t>
      </w:r>
      <w:r>
        <w:rPr>
          <w:b/>
          <w:bCs/>
          <w:sz w:val="18"/>
          <w:szCs w:val="18"/>
        </w:rPr>
        <w:t xml:space="preserve"> </w:t>
      </w:r>
      <w:r w:rsidRPr="00554987">
        <w:rPr>
          <w:b/>
          <w:bCs/>
          <w:sz w:val="18"/>
          <w:szCs w:val="18"/>
        </w:rPr>
        <w:t>детализированн</w:t>
      </w:r>
      <w:r>
        <w:rPr>
          <w:b/>
          <w:bCs/>
          <w:sz w:val="18"/>
          <w:szCs w:val="18"/>
        </w:rPr>
        <w:t>ую</w:t>
      </w:r>
      <w:r w:rsidRPr="00554987">
        <w:rPr>
          <w:b/>
          <w:bCs/>
          <w:sz w:val="18"/>
          <w:szCs w:val="18"/>
        </w:rPr>
        <w:t xml:space="preserve"> расшифровк</w:t>
      </w:r>
      <w:r>
        <w:rPr>
          <w:b/>
          <w:bCs/>
          <w:sz w:val="18"/>
          <w:szCs w:val="18"/>
        </w:rPr>
        <w:t>у</w:t>
      </w:r>
      <w:r w:rsidRPr="00554987">
        <w:rPr>
          <w:b/>
          <w:bCs/>
          <w:sz w:val="18"/>
          <w:szCs w:val="18"/>
        </w:rPr>
        <w:t xml:space="preserve"> операций по Смарт-картам</w:t>
      </w:r>
      <w:r>
        <w:rPr>
          <w:b/>
          <w:bCs/>
          <w:sz w:val="18"/>
          <w:szCs w:val="18"/>
        </w:rPr>
        <w:t>/Виртуальным картам</w:t>
      </w:r>
      <w:r w:rsidRPr="00554987">
        <w:rPr>
          <w:b/>
          <w:bCs/>
          <w:sz w:val="18"/>
          <w:szCs w:val="18"/>
        </w:rPr>
        <w:t xml:space="preserve"> (Отчет о транзакциях) предоставление Отчета о транзакциях производится путем его предоставления </w:t>
      </w:r>
      <w:r w:rsidRPr="00554987">
        <w:rPr>
          <w:b/>
          <w:sz w:val="18"/>
          <w:szCs w:val="18"/>
        </w:rPr>
        <w:t>через информационно-телекоммуникационную сеть «Интернет» на сайте Поставщика посредством услуги «Личный кабинет».</w:t>
      </w:r>
      <w:r>
        <w:rPr>
          <w:sz w:val="22"/>
          <w:szCs w:val="22"/>
        </w:rPr>
        <w:t xml:space="preserve"> </w:t>
      </w:r>
      <w:r>
        <w:rPr>
          <w:bCs/>
          <w:i/>
        </w:rPr>
        <w:t xml:space="preserve"> </w:t>
      </w:r>
    </w:p>
  </w:footnote>
  <w:footnote w:id="2">
    <w:p w14:paraId="6610711A" w14:textId="77777777" w:rsidR="0065386A" w:rsidRDefault="0065386A" w:rsidP="0065386A">
      <w:pPr>
        <w:pStyle w:val="af9"/>
        <w:jc w:val="both"/>
      </w:pPr>
      <w:r>
        <w:rPr>
          <w:rStyle w:val="af8"/>
        </w:rPr>
        <w:footnoteRef/>
      </w:r>
      <w:r>
        <w:t xml:space="preserve"> </w:t>
      </w:r>
      <w:r w:rsidRPr="00554987">
        <w:rPr>
          <w:b/>
          <w:sz w:val="18"/>
          <w:szCs w:val="18"/>
        </w:rPr>
        <w:t xml:space="preserve">Предоставление </w:t>
      </w:r>
      <w:r w:rsidRPr="00554987">
        <w:rPr>
          <w:b/>
          <w:bCs/>
          <w:sz w:val="18"/>
          <w:szCs w:val="18"/>
        </w:rPr>
        <w:t xml:space="preserve">детализированной расшифровки операций по Смарт-картам (Отчет о транзакциях) по форме Приложения № 7 к настоящему Договору включается в пункт 5.3.6 Договора при наличии у Поставщика технической возможности предоставить указанный документ через ЭДО. При отсутствии такой возможности предоставление Отчета о транзакциях производится путем его предоставления </w:t>
      </w:r>
      <w:r w:rsidRPr="00554987">
        <w:rPr>
          <w:b/>
          <w:sz w:val="18"/>
          <w:szCs w:val="18"/>
        </w:rPr>
        <w:t>через информационно-телекоммуникационную сеть «Интернет» на сайте Поставщика посредством услуги «Личный кабинет».</w:t>
      </w:r>
      <w:r>
        <w:rPr>
          <w:sz w:val="22"/>
          <w:szCs w:val="22"/>
        </w:rPr>
        <w:t xml:space="preserve"> </w:t>
      </w:r>
      <w:r>
        <w:rPr>
          <w:bCs/>
          <w:i/>
        </w:rPr>
        <w:t xml:space="preserve"> </w:t>
      </w:r>
    </w:p>
  </w:footnote>
  <w:footnote w:id="3">
    <w:p w14:paraId="21BA2424" w14:textId="77777777" w:rsidR="00365613" w:rsidRPr="00365613" w:rsidRDefault="00365613" w:rsidP="00365613">
      <w:pPr>
        <w:rPr>
          <w:rFonts w:ascii="Times New Roman" w:hAnsi="Times New Roman" w:cs="Times New Roman"/>
          <w:sz w:val="18"/>
          <w:szCs w:val="18"/>
        </w:rPr>
      </w:pPr>
      <w:r>
        <w:rPr>
          <w:vertAlign w:val="superscript"/>
        </w:rPr>
        <w:footnoteRef/>
      </w:r>
      <w:r>
        <w:rPr>
          <w:color w:val="000000"/>
          <w:sz w:val="20"/>
          <w:szCs w:val="20"/>
        </w:rPr>
        <w:t xml:space="preserve"> </w:t>
      </w:r>
      <w:r w:rsidRPr="00365613">
        <w:rPr>
          <w:rFonts w:ascii="Times New Roman" w:hAnsi="Times New Roman" w:cs="Times New Roman"/>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7D094D12" w14:textId="77777777" w:rsidR="00365613" w:rsidRPr="00365613" w:rsidRDefault="00365613" w:rsidP="00365613">
      <w:pPr>
        <w:rPr>
          <w:rFonts w:ascii="Times New Roman" w:hAnsi="Times New Roman" w:cs="Times New Roman"/>
          <w:color w:val="000000"/>
          <w:sz w:val="18"/>
          <w:szCs w:val="18"/>
        </w:rPr>
      </w:pPr>
      <w:r w:rsidRPr="00365613">
        <w:rPr>
          <w:rFonts w:ascii="Times New Roman" w:hAnsi="Times New Roman" w:cs="Times New Roman"/>
          <w:sz w:val="18"/>
          <w:szCs w:val="18"/>
        </w:rPr>
        <w:t>N350</w:t>
      </w:r>
      <w:r w:rsidRPr="00365613">
        <w:rPr>
          <w:rFonts w:ascii="Times New Roman" w:hAnsi="Times New Roman" w:cs="Times New Roman"/>
          <w:color w:val="000000"/>
          <w:sz w:val="18"/>
          <w:szCs w:val="18"/>
        </w:rPr>
        <w:t xml:space="preserve"> Аппарат управления</w:t>
      </w:r>
      <w:r w:rsidRPr="00365613">
        <w:rPr>
          <w:rFonts w:ascii="Times New Roman" w:hAnsi="Times New Roman" w:cs="Times New Roman"/>
          <w:sz w:val="18"/>
          <w:szCs w:val="18"/>
        </w:rPr>
        <w:tab/>
      </w:r>
      <w:r w:rsidRPr="00365613">
        <w:rPr>
          <w:rFonts w:ascii="Times New Roman" w:hAnsi="Times New Roman" w:cs="Times New Roman"/>
          <w:sz w:val="18"/>
          <w:szCs w:val="18"/>
        </w:rPr>
        <w:tab/>
      </w:r>
      <w:r w:rsidRPr="00365613">
        <w:rPr>
          <w:rFonts w:ascii="Times New Roman" w:hAnsi="Times New Roman" w:cs="Times New Roman"/>
          <w:sz w:val="18"/>
          <w:szCs w:val="18"/>
        </w:rPr>
        <w:tab/>
      </w:r>
      <w:r w:rsidRPr="00365613">
        <w:rPr>
          <w:rFonts w:ascii="Times New Roman" w:hAnsi="Times New Roman" w:cs="Times New Roman"/>
          <w:sz w:val="18"/>
          <w:szCs w:val="18"/>
        </w:rPr>
        <w:tab/>
        <w:t>N358</w:t>
      </w:r>
      <w:r w:rsidRPr="00365613">
        <w:rPr>
          <w:rFonts w:ascii="Times New Roman" w:hAnsi="Times New Roman" w:cs="Times New Roman"/>
          <w:color w:val="000000"/>
          <w:sz w:val="18"/>
          <w:szCs w:val="18"/>
        </w:rPr>
        <w:t xml:space="preserve"> Приволжский филиал</w:t>
      </w:r>
    </w:p>
    <w:p w14:paraId="68DE9D21" w14:textId="77777777" w:rsidR="00365613" w:rsidRPr="00365613" w:rsidRDefault="00365613" w:rsidP="00365613">
      <w:pPr>
        <w:rPr>
          <w:rFonts w:ascii="Times New Roman" w:hAnsi="Times New Roman" w:cs="Times New Roman"/>
          <w:color w:val="000000"/>
          <w:sz w:val="18"/>
          <w:szCs w:val="18"/>
        </w:rPr>
      </w:pPr>
      <w:r w:rsidRPr="00365613">
        <w:rPr>
          <w:rFonts w:ascii="Times New Roman" w:hAnsi="Times New Roman" w:cs="Times New Roman"/>
          <w:sz w:val="18"/>
          <w:szCs w:val="18"/>
        </w:rPr>
        <w:t>N351</w:t>
      </w:r>
      <w:r w:rsidRPr="00365613">
        <w:rPr>
          <w:rFonts w:ascii="Times New Roman" w:hAnsi="Times New Roman" w:cs="Times New Roman"/>
          <w:color w:val="000000"/>
          <w:sz w:val="18"/>
          <w:szCs w:val="18"/>
        </w:rPr>
        <w:t xml:space="preserve"> Октябрьский филиал</w:t>
      </w:r>
      <w:r w:rsidRPr="00365613">
        <w:rPr>
          <w:rFonts w:ascii="Times New Roman" w:hAnsi="Times New Roman" w:cs="Times New Roman"/>
          <w:sz w:val="18"/>
          <w:szCs w:val="18"/>
        </w:rPr>
        <w:tab/>
      </w:r>
      <w:r w:rsidRPr="00365613">
        <w:rPr>
          <w:rFonts w:ascii="Times New Roman" w:hAnsi="Times New Roman" w:cs="Times New Roman"/>
          <w:sz w:val="18"/>
          <w:szCs w:val="18"/>
        </w:rPr>
        <w:tab/>
      </w:r>
      <w:r w:rsidRPr="00365613">
        <w:rPr>
          <w:rFonts w:ascii="Times New Roman" w:hAnsi="Times New Roman" w:cs="Times New Roman"/>
          <w:sz w:val="18"/>
          <w:szCs w:val="18"/>
        </w:rPr>
        <w:tab/>
      </w:r>
      <w:r w:rsidRPr="00365613">
        <w:rPr>
          <w:rFonts w:ascii="Times New Roman" w:hAnsi="Times New Roman" w:cs="Times New Roman"/>
          <w:sz w:val="18"/>
          <w:szCs w:val="18"/>
        </w:rPr>
        <w:tab/>
        <w:t>N359</w:t>
      </w:r>
      <w:r w:rsidRPr="00365613">
        <w:rPr>
          <w:rFonts w:ascii="Times New Roman" w:hAnsi="Times New Roman" w:cs="Times New Roman"/>
          <w:color w:val="000000"/>
          <w:sz w:val="18"/>
          <w:szCs w:val="18"/>
        </w:rPr>
        <w:t xml:space="preserve"> Уральский филиал</w:t>
      </w:r>
    </w:p>
    <w:p w14:paraId="3F3EE2EA" w14:textId="77777777" w:rsidR="00365613" w:rsidRPr="00365613" w:rsidRDefault="00365613" w:rsidP="00365613">
      <w:pPr>
        <w:rPr>
          <w:rFonts w:ascii="Times New Roman" w:hAnsi="Times New Roman" w:cs="Times New Roman"/>
          <w:color w:val="000000"/>
          <w:sz w:val="18"/>
          <w:szCs w:val="18"/>
        </w:rPr>
      </w:pPr>
      <w:r w:rsidRPr="00365613">
        <w:rPr>
          <w:rFonts w:ascii="Times New Roman" w:hAnsi="Times New Roman" w:cs="Times New Roman"/>
          <w:sz w:val="18"/>
          <w:szCs w:val="18"/>
        </w:rPr>
        <w:t>N352</w:t>
      </w:r>
      <w:r w:rsidRPr="00365613">
        <w:rPr>
          <w:rFonts w:ascii="Times New Roman" w:hAnsi="Times New Roman" w:cs="Times New Roman"/>
          <w:color w:val="000000"/>
          <w:sz w:val="18"/>
          <w:szCs w:val="18"/>
        </w:rPr>
        <w:t xml:space="preserve"> Московский филиал</w:t>
      </w:r>
      <w:r w:rsidRPr="00365613">
        <w:rPr>
          <w:rFonts w:ascii="Times New Roman" w:hAnsi="Times New Roman" w:cs="Times New Roman"/>
          <w:sz w:val="18"/>
          <w:szCs w:val="18"/>
        </w:rPr>
        <w:tab/>
      </w:r>
      <w:r w:rsidRPr="00365613">
        <w:rPr>
          <w:rFonts w:ascii="Times New Roman" w:hAnsi="Times New Roman" w:cs="Times New Roman"/>
          <w:sz w:val="18"/>
          <w:szCs w:val="18"/>
        </w:rPr>
        <w:tab/>
      </w:r>
      <w:r w:rsidRPr="00365613">
        <w:rPr>
          <w:rFonts w:ascii="Times New Roman" w:hAnsi="Times New Roman" w:cs="Times New Roman"/>
          <w:sz w:val="18"/>
          <w:szCs w:val="18"/>
        </w:rPr>
        <w:tab/>
      </w:r>
      <w:r w:rsidRPr="00365613">
        <w:rPr>
          <w:rFonts w:ascii="Times New Roman" w:hAnsi="Times New Roman" w:cs="Times New Roman"/>
          <w:sz w:val="18"/>
          <w:szCs w:val="18"/>
        </w:rPr>
        <w:tab/>
        <w:t>N361</w:t>
      </w:r>
      <w:r w:rsidRPr="00365613">
        <w:rPr>
          <w:rFonts w:ascii="Times New Roman" w:hAnsi="Times New Roman" w:cs="Times New Roman"/>
          <w:color w:val="000000"/>
          <w:sz w:val="18"/>
          <w:szCs w:val="18"/>
        </w:rPr>
        <w:t xml:space="preserve"> Западно-Сибирский филиал</w:t>
      </w:r>
    </w:p>
    <w:p w14:paraId="6A94025F" w14:textId="68307D03" w:rsidR="00365613" w:rsidRPr="00365613" w:rsidRDefault="00365613" w:rsidP="00365613">
      <w:pPr>
        <w:rPr>
          <w:rFonts w:ascii="Times New Roman" w:hAnsi="Times New Roman" w:cs="Times New Roman"/>
          <w:sz w:val="18"/>
          <w:szCs w:val="18"/>
        </w:rPr>
      </w:pPr>
      <w:r w:rsidRPr="00365613">
        <w:rPr>
          <w:rFonts w:ascii="Times New Roman" w:hAnsi="Times New Roman" w:cs="Times New Roman"/>
          <w:sz w:val="18"/>
          <w:szCs w:val="18"/>
        </w:rPr>
        <w:t>N353</w:t>
      </w:r>
      <w:r w:rsidRPr="00365613">
        <w:rPr>
          <w:rFonts w:ascii="Times New Roman" w:hAnsi="Times New Roman" w:cs="Times New Roman"/>
          <w:color w:val="000000"/>
          <w:sz w:val="18"/>
          <w:szCs w:val="18"/>
        </w:rPr>
        <w:t xml:space="preserve"> Северный филиал</w:t>
      </w:r>
      <w:r w:rsidRPr="00365613">
        <w:rPr>
          <w:rFonts w:ascii="Times New Roman" w:hAnsi="Times New Roman" w:cs="Times New Roman"/>
          <w:sz w:val="18"/>
          <w:szCs w:val="18"/>
        </w:rPr>
        <w:tab/>
      </w:r>
      <w:r w:rsidRPr="00365613">
        <w:rPr>
          <w:rFonts w:ascii="Times New Roman" w:hAnsi="Times New Roman" w:cs="Times New Roman"/>
          <w:sz w:val="18"/>
          <w:szCs w:val="18"/>
        </w:rPr>
        <w:tab/>
      </w:r>
      <w:r w:rsidRPr="00365613">
        <w:rPr>
          <w:rFonts w:ascii="Times New Roman" w:hAnsi="Times New Roman" w:cs="Times New Roman"/>
          <w:sz w:val="18"/>
          <w:szCs w:val="18"/>
        </w:rPr>
        <w:tab/>
      </w:r>
      <w:r w:rsidRPr="00365613">
        <w:rPr>
          <w:rFonts w:ascii="Times New Roman" w:hAnsi="Times New Roman" w:cs="Times New Roman"/>
          <w:sz w:val="18"/>
          <w:szCs w:val="18"/>
        </w:rPr>
        <w:tab/>
        <w:t>N362</w:t>
      </w:r>
      <w:r w:rsidRPr="00365613">
        <w:rPr>
          <w:rFonts w:ascii="Times New Roman" w:hAnsi="Times New Roman" w:cs="Times New Roman"/>
          <w:color w:val="000000"/>
          <w:sz w:val="18"/>
          <w:szCs w:val="18"/>
        </w:rPr>
        <w:t xml:space="preserve"> Красноярский филиал</w:t>
      </w:r>
    </w:p>
    <w:p w14:paraId="4B2BEEC5" w14:textId="77777777" w:rsidR="00365613" w:rsidRPr="00365613" w:rsidRDefault="00365613" w:rsidP="00365613">
      <w:pPr>
        <w:rPr>
          <w:rFonts w:ascii="Times New Roman" w:hAnsi="Times New Roman" w:cs="Times New Roman"/>
          <w:color w:val="000000"/>
          <w:sz w:val="18"/>
          <w:szCs w:val="18"/>
        </w:rPr>
      </w:pPr>
      <w:r w:rsidRPr="00365613">
        <w:rPr>
          <w:rFonts w:ascii="Times New Roman" w:hAnsi="Times New Roman" w:cs="Times New Roman"/>
          <w:sz w:val="18"/>
          <w:szCs w:val="18"/>
        </w:rPr>
        <w:t>N354</w:t>
      </w:r>
      <w:r w:rsidRPr="00365613">
        <w:rPr>
          <w:rFonts w:ascii="Times New Roman" w:hAnsi="Times New Roman" w:cs="Times New Roman"/>
          <w:color w:val="000000"/>
          <w:sz w:val="18"/>
          <w:szCs w:val="18"/>
        </w:rPr>
        <w:t xml:space="preserve"> Горьковский филиал</w:t>
      </w:r>
      <w:r w:rsidRPr="00365613">
        <w:rPr>
          <w:rFonts w:ascii="Times New Roman" w:hAnsi="Times New Roman" w:cs="Times New Roman"/>
          <w:sz w:val="18"/>
          <w:szCs w:val="18"/>
        </w:rPr>
        <w:tab/>
      </w:r>
      <w:r w:rsidRPr="00365613">
        <w:rPr>
          <w:rFonts w:ascii="Times New Roman" w:hAnsi="Times New Roman" w:cs="Times New Roman"/>
          <w:sz w:val="18"/>
          <w:szCs w:val="18"/>
        </w:rPr>
        <w:tab/>
      </w:r>
      <w:r w:rsidRPr="00365613">
        <w:rPr>
          <w:rFonts w:ascii="Times New Roman" w:hAnsi="Times New Roman" w:cs="Times New Roman"/>
          <w:sz w:val="18"/>
          <w:szCs w:val="18"/>
        </w:rPr>
        <w:tab/>
      </w:r>
      <w:r w:rsidRPr="00365613">
        <w:rPr>
          <w:rFonts w:ascii="Times New Roman" w:hAnsi="Times New Roman" w:cs="Times New Roman"/>
          <w:sz w:val="18"/>
          <w:szCs w:val="18"/>
        </w:rPr>
        <w:tab/>
        <w:t>N363</w:t>
      </w:r>
      <w:r w:rsidRPr="00365613">
        <w:rPr>
          <w:rFonts w:ascii="Times New Roman" w:hAnsi="Times New Roman" w:cs="Times New Roman"/>
          <w:color w:val="000000"/>
          <w:sz w:val="18"/>
          <w:szCs w:val="18"/>
        </w:rPr>
        <w:t xml:space="preserve"> Восточно-Сибирский филиал</w:t>
      </w:r>
    </w:p>
    <w:p w14:paraId="6F73E9DC" w14:textId="3BF6F102" w:rsidR="00365613" w:rsidRPr="00365613" w:rsidRDefault="00365613" w:rsidP="00365613">
      <w:pPr>
        <w:rPr>
          <w:rFonts w:ascii="Times New Roman" w:hAnsi="Times New Roman" w:cs="Times New Roman"/>
          <w:color w:val="000000"/>
          <w:sz w:val="18"/>
          <w:szCs w:val="18"/>
        </w:rPr>
      </w:pPr>
      <w:r w:rsidRPr="00365613">
        <w:rPr>
          <w:rFonts w:ascii="Times New Roman" w:hAnsi="Times New Roman" w:cs="Times New Roman"/>
          <w:sz w:val="18"/>
          <w:szCs w:val="18"/>
        </w:rPr>
        <w:t>N355</w:t>
      </w:r>
      <w:r w:rsidRPr="00365613">
        <w:rPr>
          <w:rFonts w:ascii="Times New Roman" w:hAnsi="Times New Roman" w:cs="Times New Roman"/>
          <w:color w:val="000000"/>
          <w:sz w:val="18"/>
          <w:szCs w:val="18"/>
        </w:rPr>
        <w:t xml:space="preserve"> Юго-Восточный филиал</w:t>
      </w:r>
      <w:r w:rsidRPr="00365613">
        <w:rPr>
          <w:rFonts w:ascii="Times New Roman" w:hAnsi="Times New Roman" w:cs="Times New Roman"/>
          <w:sz w:val="18"/>
          <w:szCs w:val="18"/>
        </w:rPr>
        <w:tab/>
      </w:r>
      <w:r w:rsidRPr="00365613">
        <w:rPr>
          <w:rFonts w:ascii="Times New Roman" w:hAnsi="Times New Roman" w:cs="Times New Roman"/>
          <w:sz w:val="18"/>
          <w:szCs w:val="18"/>
        </w:rPr>
        <w:tab/>
      </w:r>
      <w:r w:rsidRPr="00365613">
        <w:rPr>
          <w:rFonts w:ascii="Times New Roman" w:hAnsi="Times New Roman" w:cs="Times New Roman"/>
          <w:sz w:val="18"/>
          <w:szCs w:val="18"/>
        </w:rPr>
        <w:tab/>
        <w:t>N364</w:t>
      </w:r>
      <w:r w:rsidRPr="00365613">
        <w:rPr>
          <w:rFonts w:ascii="Times New Roman" w:hAnsi="Times New Roman" w:cs="Times New Roman"/>
          <w:color w:val="000000"/>
          <w:sz w:val="18"/>
          <w:szCs w:val="18"/>
        </w:rPr>
        <w:t xml:space="preserve"> Забайкальский филиал</w:t>
      </w:r>
    </w:p>
    <w:p w14:paraId="4CDF8526" w14:textId="77777777" w:rsidR="00365613" w:rsidRPr="00365613" w:rsidRDefault="00365613" w:rsidP="00365613">
      <w:pPr>
        <w:rPr>
          <w:rFonts w:ascii="Times New Roman" w:hAnsi="Times New Roman" w:cs="Times New Roman"/>
          <w:color w:val="000000"/>
          <w:sz w:val="18"/>
          <w:szCs w:val="18"/>
        </w:rPr>
      </w:pPr>
      <w:r w:rsidRPr="00365613">
        <w:rPr>
          <w:rFonts w:ascii="Times New Roman" w:hAnsi="Times New Roman" w:cs="Times New Roman"/>
          <w:sz w:val="18"/>
          <w:szCs w:val="18"/>
        </w:rPr>
        <w:t>N356</w:t>
      </w:r>
      <w:r w:rsidRPr="00365613">
        <w:rPr>
          <w:rFonts w:ascii="Times New Roman" w:hAnsi="Times New Roman" w:cs="Times New Roman"/>
          <w:color w:val="000000"/>
          <w:sz w:val="18"/>
          <w:szCs w:val="18"/>
        </w:rPr>
        <w:t xml:space="preserve"> Северо-Кавказский филиал</w:t>
      </w:r>
      <w:r w:rsidRPr="00365613">
        <w:rPr>
          <w:rFonts w:ascii="Times New Roman" w:hAnsi="Times New Roman" w:cs="Times New Roman"/>
          <w:sz w:val="18"/>
          <w:szCs w:val="18"/>
        </w:rPr>
        <w:tab/>
      </w:r>
      <w:r w:rsidRPr="00365613">
        <w:rPr>
          <w:rFonts w:ascii="Times New Roman" w:hAnsi="Times New Roman" w:cs="Times New Roman"/>
          <w:sz w:val="18"/>
          <w:szCs w:val="18"/>
        </w:rPr>
        <w:tab/>
      </w:r>
      <w:r w:rsidRPr="00365613">
        <w:rPr>
          <w:rFonts w:ascii="Times New Roman" w:hAnsi="Times New Roman" w:cs="Times New Roman"/>
          <w:sz w:val="18"/>
          <w:szCs w:val="18"/>
        </w:rPr>
        <w:tab/>
        <w:t>N365</w:t>
      </w:r>
      <w:r w:rsidRPr="00365613">
        <w:rPr>
          <w:rFonts w:ascii="Times New Roman" w:hAnsi="Times New Roman" w:cs="Times New Roman"/>
          <w:color w:val="000000"/>
          <w:sz w:val="18"/>
          <w:szCs w:val="18"/>
        </w:rPr>
        <w:t xml:space="preserve"> Дальневосточный филиал</w:t>
      </w:r>
    </w:p>
    <w:p w14:paraId="3603CFC2" w14:textId="77777777" w:rsidR="00365613" w:rsidRPr="00365613" w:rsidRDefault="00365613" w:rsidP="00365613">
      <w:pPr>
        <w:rPr>
          <w:rFonts w:ascii="Times New Roman" w:hAnsi="Times New Roman" w:cs="Times New Roman"/>
          <w:color w:val="000000"/>
          <w:sz w:val="20"/>
          <w:szCs w:val="20"/>
        </w:rPr>
      </w:pPr>
      <w:r w:rsidRPr="00365613">
        <w:rPr>
          <w:rFonts w:ascii="Times New Roman" w:hAnsi="Times New Roman" w:cs="Times New Roman"/>
          <w:sz w:val="18"/>
          <w:szCs w:val="18"/>
        </w:rPr>
        <w:t>N357</w:t>
      </w:r>
      <w:r w:rsidRPr="00365613">
        <w:rPr>
          <w:rFonts w:ascii="Times New Roman" w:hAnsi="Times New Roman" w:cs="Times New Roman"/>
          <w:color w:val="000000"/>
          <w:sz w:val="18"/>
          <w:szCs w:val="18"/>
        </w:rPr>
        <w:t xml:space="preserve"> Куйбышевский филиал</w:t>
      </w:r>
    </w:p>
  </w:footnote>
  <w:footnote w:id="4">
    <w:p w14:paraId="4B460DDB" w14:textId="77777777" w:rsidR="00365613" w:rsidRPr="00365613" w:rsidRDefault="00365613" w:rsidP="00365613">
      <w:pPr>
        <w:rPr>
          <w:rFonts w:ascii="Times New Roman" w:hAnsi="Times New Roman" w:cs="Times New Roman"/>
          <w:color w:val="000000"/>
          <w:sz w:val="20"/>
          <w:szCs w:val="20"/>
        </w:rPr>
      </w:pPr>
      <w:r w:rsidRPr="00365613">
        <w:rPr>
          <w:rFonts w:ascii="Times New Roman" w:hAnsi="Times New Roman" w:cs="Times New Roman"/>
          <w:vertAlign w:val="superscript"/>
        </w:rPr>
        <w:footnoteRef/>
      </w:r>
      <w:r w:rsidRPr="00365613">
        <w:rPr>
          <w:rFonts w:ascii="Times New Roman" w:hAnsi="Times New Roman" w:cs="Times New Roman"/>
          <w:color w:val="000000"/>
          <w:sz w:val="20"/>
          <w:szCs w:val="20"/>
        </w:rPr>
        <w:t xml:space="preserve"> </w:t>
      </w:r>
      <w:r w:rsidRPr="00365613">
        <w:rPr>
          <w:rFonts w:ascii="Times New Roman" w:hAnsi="Times New Roman" w:cs="Times New Roman"/>
          <w:color w:val="000000"/>
          <w:sz w:val="18"/>
          <w:szCs w:val="18"/>
        </w:rPr>
        <w:t xml:space="preserve">Указывается номер Договора </w:t>
      </w:r>
    </w:p>
  </w:footnote>
  <w:footnote w:id="5">
    <w:p w14:paraId="598E763B" w14:textId="77777777" w:rsidR="00365613" w:rsidRDefault="00365613" w:rsidP="00365613">
      <w:pPr>
        <w:rPr>
          <w:color w:val="000000"/>
          <w:sz w:val="18"/>
          <w:szCs w:val="18"/>
        </w:rPr>
      </w:pPr>
      <w:r w:rsidRPr="00365613">
        <w:rPr>
          <w:rFonts w:ascii="Times New Roman" w:hAnsi="Times New Roman" w:cs="Times New Roman"/>
          <w:vertAlign w:val="superscript"/>
        </w:rPr>
        <w:footnoteRef/>
      </w:r>
      <w:r w:rsidRPr="00365613">
        <w:rPr>
          <w:rFonts w:ascii="Times New Roman" w:hAnsi="Times New Roman" w:cs="Times New Roman"/>
          <w:color w:val="000000"/>
          <w:sz w:val="20"/>
          <w:szCs w:val="20"/>
        </w:rPr>
        <w:t xml:space="preserve"> </w:t>
      </w:r>
      <w:r w:rsidRPr="00365613">
        <w:rPr>
          <w:rFonts w:ascii="Times New Roman" w:hAnsi="Times New Roman" w:cs="Times New Roman"/>
          <w:color w:val="000000"/>
          <w:sz w:val="18"/>
          <w:szCs w:val="18"/>
        </w:rPr>
        <w:t>Указывается дата Договора</w:t>
      </w:r>
    </w:p>
  </w:footnote>
  <w:footnote w:id="6">
    <w:p w14:paraId="495A8FF2" w14:textId="77777777" w:rsidR="00365613" w:rsidRDefault="00365613" w:rsidP="00365613">
      <w:pPr>
        <w:pStyle w:val="af9"/>
        <w:jc w:val="both"/>
      </w:pPr>
      <w:r>
        <w:rPr>
          <w:rStyle w:val="af8"/>
        </w:rPr>
        <w:footnoteRef/>
      </w:r>
      <w:r>
        <w:t xml:space="preserve"> </w:t>
      </w:r>
      <w:r w:rsidRPr="00365613">
        <w:rPr>
          <w:b/>
          <w:sz w:val="18"/>
          <w:szCs w:val="18"/>
        </w:rPr>
        <w:t xml:space="preserve">Предоставление </w:t>
      </w:r>
      <w:r w:rsidRPr="00365613">
        <w:rPr>
          <w:b/>
          <w:bCs/>
          <w:sz w:val="18"/>
          <w:szCs w:val="18"/>
        </w:rPr>
        <w:t xml:space="preserve">детализированной расшифровки операций по Смарт-картам (Отчет о транзакциях) по форме Приложения № 7 к настоящему Договору включается Приложение № 9а Договора при наличии у Поставщика технической возможности предоставить указанный документ через ЭДО. При отсутствии такой возможности предоставление Отчета о транзакциях производится путем его предоставления </w:t>
      </w:r>
      <w:r w:rsidRPr="00365613">
        <w:rPr>
          <w:b/>
          <w:sz w:val="18"/>
          <w:szCs w:val="18"/>
        </w:rPr>
        <w:t>через информационно-телекоммуникационную сеть «Интернет» на сайте Поставщика посредством услуги «Личный кабинет».</w:t>
      </w:r>
      <w:r>
        <w:rPr>
          <w:sz w:val="22"/>
          <w:szCs w:val="22"/>
        </w:rPr>
        <w:t xml:space="preserve"> </w:t>
      </w:r>
      <w:r>
        <w:rPr>
          <w:bCs/>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32ADA"/>
    <w:multiLevelType w:val="hybridMultilevel"/>
    <w:tmpl w:val="3BB2875C"/>
    <w:lvl w:ilvl="0" w:tplc="3CA03848">
      <w:start w:val="1"/>
      <w:numFmt w:val="bullet"/>
      <w:lvlText w:val="-"/>
      <w:lvlJc w:val="left"/>
      <w:pPr>
        <w:ind w:left="1944" w:hanging="360"/>
      </w:pPr>
      <w:rPr>
        <w:rFonts w:ascii="Times New Roman" w:eastAsia="Times New Roman" w:hAnsi="Times New Roman" w:cs="Times New Roman"/>
      </w:rPr>
    </w:lvl>
    <w:lvl w:ilvl="1" w:tplc="B49C55A0">
      <w:start w:val="1"/>
      <w:numFmt w:val="bullet"/>
      <w:lvlText w:val="o"/>
      <w:lvlJc w:val="left"/>
      <w:pPr>
        <w:ind w:left="2664" w:hanging="360"/>
      </w:pPr>
      <w:rPr>
        <w:rFonts w:ascii="Courier New" w:eastAsia="Courier New" w:hAnsi="Courier New" w:cs="Courier New"/>
      </w:rPr>
    </w:lvl>
    <w:lvl w:ilvl="2" w:tplc="63F41FBA">
      <w:start w:val="1"/>
      <w:numFmt w:val="bullet"/>
      <w:lvlText w:val="▪"/>
      <w:lvlJc w:val="left"/>
      <w:pPr>
        <w:ind w:left="3384" w:hanging="360"/>
      </w:pPr>
      <w:rPr>
        <w:rFonts w:ascii="noto sans symbols" w:eastAsia="noto sans symbols" w:hAnsi="noto sans symbols" w:cs="noto sans symbols"/>
      </w:rPr>
    </w:lvl>
    <w:lvl w:ilvl="3" w:tplc="AC9C6C40">
      <w:start w:val="1"/>
      <w:numFmt w:val="bullet"/>
      <w:lvlText w:val="●"/>
      <w:lvlJc w:val="left"/>
      <w:pPr>
        <w:ind w:left="4104" w:hanging="360"/>
      </w:pPr>
      <w:rPr>
        <w:rFonts w:ascii="noto sans symbols" w:eastAsia="noto sans symbols" w:hAnsi="noto sans symbols" w:cs="noto sans symbols"/>
      </w:rPr>
    </w:lvl>
    <w:lvl w:ilvl="4" w:tplc="30324DAA">
      <w:start w:val="1"/>
      <w:numFmt w:val="bullet"/>
      <w:lvlText w:val="o"/>
      <w:lvlJc w:val="left"/>
      <w:pPr>
        <w:ind w:left="4824" w:hanging="360"/>
      </w:pPr>
      <w:rPr>
        <w:rFonts w:ascii="Courier New" w:eastAsia="Courier New" w:hAnsi="Courier New" w:cs="Courier New"/>
      </w:rPr>
    </w:lvl>
    <w:lvl w:ilvl="5" w:tplc="E4E84832">
      <w:start w:val="1"/>
      <w:numFmt w:val="bullet"/>
      <w:lvlText w:val="▪"/>
      <w:lvlJc w:val="left"/>
      <w:pPr>
        <w:ind w:left="5544" w:hanging="360"/>
      </w:pPr>
      <w:rPr>
        <w:rFonts w:ascii="noto sans symbols" w:eastAsia="noto sans symbols" w:hAnsi="noto sans symbols" w:cs="noto sans symbols"/>
      </w:rPr>
    </w:lvl>
    <w:lvl w:ilvl="6" w:tplc="F8D8162C">
      <w:start w:val="1"/>
      <w:numFmt w:val="bullet"/>
      <w:lvlText w:val="●"/>
      <w:lvlJc w:val="left"/>
      <w:pPr>
        <w:ind w:left="6264" w:hanging="360"/>
      </w:pPr>
      <w:rPr>
        <w:rFonts w:ascii="noto sans symbols" w:eastAsia="noto sans symbols" w:hAnsi="noto sans symbols" w:cs="noto sans symbols"/>
      </w:rPr>
    </w:lvl>
    <w:lvl w:ilvl="7" w:tplc="F600E21A">
      <w:start w:val="1"/>
      <w:numFmt w:val="bullet"/>
      <w:lvlText w:val="o"/>
      <w:lvlJc w:val="left"/>
      <w:pPr>
        <w:ind w:left="6984" w:hanging="360"/>
      </w:pPr>
      <w:rPr>
        <w:rFonts w:ascii="Courier New" w:eastAsia="Courier New" w:hAnsi="Courier New" w:cs="Courier New"/>
      </w:rPr>
    </w:lvl>
    <w:lvl w:ilvl="8" w:tplc="A06E1E88">
      <w:start w:val="1"/>
      <w:numFmt w:val="bullet"/>
      <w:lvlText w:val="▪"/>
      <w:lvlJc w:val="left"/>
      <w:pPr>
        <w:ind w:left="7704" w:hanging="360"/>
      </w:pPr>
      <w:rPr>
        <w:rFonts w:ascii="noto sans symbols" w:eastAsia="noto sans symbols" w:hAnsi="noto sans symbols" w:cs="noto sans symbols"/>
      </w:rPr>
    </w:lvl>
  </w:abstractNum>
  <w:abstractNum w:abstractNumId="2" w15:restartNumberingAfterBreak="0">
    <w:nsid w:val="0762708A"/>
    <w:multiLevelType w:val="multilevel"/>
    <w:tmpl w:val="6A907CFC"/>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FD698C"/>
    <w:multiLevelType w:val="multilevel"/>
    <w:tmpl w:val="FD7ADD68"/>
    <w:lvl w:ilvl="0">
      <w:start w:val="5"/>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5"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6" w15:restartNumberingAfterBreak="0">
    <w:nsid w:val="11976FD6"/>
    <w:multiLevelType w:val="multilevel"/>
    <w:tmpl w:val="94842F18"/>
    <w:lvl w:ilvl="0">
      <w:start w:val="4"/>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1C005D37"/>
    <w:multiLevelType w:val="multilevel"/>
    <w:tmpl w:val="B42A4898"/>
    <w:lvl w:ilvl="0">
      <w:start w:val="4"/>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43A7336"/>
    <w:multiLevelType w:val="multilevel"/>
    <w:tmpl w:val="4762D996"/>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BD66F7D"/>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1" w15:restartNumberingAfterBreak="0">
    <w:nsid w:val="3248339F"/>
    <w:multiLevelType w:val="multilevel"/>
    <w:tmpl w:val="362825B4"/>
    <w:lvl w:ilvl="0">
      <w:start w:val="4"/>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8"/>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0C70C2"/>
    <w:multiLevelType w:val="multilevel"/>
    <w:tmpl w:val="179C37EE"/>
    <w:lvl w:ilvl="0">
      <w:start w:val="4"/>
      <w:numFmt w:val="decimal"/>
      <w:lvlText w:val="%1."/>
      <w:lvlJc w:val="left"/>
      <w:pPr>
        <w:ind w:left="810" w:hanging="810"/>
      </w:pPr>
      <w:rPr>
        <w:rFonts w:hint="default"/>
      </w:rPr>
    </w:lvl>
    <w:lvl w:ilvl="1">
      <w:start w:val="2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14" w15:restartNumberingAfterBreak="0">
    <w:nsid w:val="3EE76D66"/>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D4F62"/>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2417"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9" w15:restartNumberingAfterBreak="0">
    <w:nsid w:val="48F222E9"/>
    <w:multiLevelType w:val="multilevel"/>
    <w:tmpl w:val="139EF66C"/>
    <w:lvl w:ilvl="0">
      <w:start w:val="1"/>
      <w:numFmt w:val="decimal"/>
      <w:lvlText w:val="%1"/>
      <w:lvlJc w:val="left"/>
      <w:pPr>
        <w:ind w:left="375" w:hanging="375"/>
      </w:pPr>
      <w:rPr>
        <w:rFonts w:hint="default"/>
      </w:rPr>
    </w:lvl>
    <w:lvl w:ilvl="1">
      <w:start w:val="3"/>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0" w15:restartNumberingAfterBreak="0">
    <w:nsid w:val="4BDB44C3"/>
    <w:multiLevelType w:val="multilevel"/>
    <w:tmpl w:val="66E27FC2"/>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22" w15:restartNumberingAfterBreak="0">
    <w:nsid w:val="4DC37A63"/>
    <w:multiLevelType w:val="multilevel"/>
    <w:tmpl w:val="0D1E8398"/>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47690E"/>
    <w:multiLevelType w:val="multilevel"/>
    <w:tmpl w:val="0F823D02"/>
    <w:lvl w:ilvl="0">
      <w:start w:val="2"/>
      <w:numFmt w:val="decimal"/>
      <w:lvlText w:val="%1"/>
      <w:lvlJc w:val="left"/>
      <w:pPr>
        <w:ind w:left="420" w:hanging="420"/>
      </w:pPr>
      <w:rPr>
        <w:rFonts w:hint="default"/>
      </w:rPr>
    </w:lvl>
    <w:lvl w:ilvl="1">
      <w:start w:val="10"/>
      <w:numFmt w:val="decimal"/>
      <w:lvlText w:val="%1.%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4"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25"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28" w15:restartNumberingAfterBreak="0">
    <w:nsid w:val="67E80A66"/>
    <w:multiLevelType w:val="multilevel"/>
    <w:tmpl w:val="3276282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0" w15:restartNumberingAfterBreak="0">
    <w:nsid w:val="6BF14643"/>
    <w:multiLevelType w:val="multilevel"/>
    <w:tmpl w:val="1E065782"/>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vertAlign w:val="baseline"/>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31" w15:restartNumberingAfterBreak="0">
    <w:nsid w:val="6C926C7A"/>
    <w:multiLevelType w:val="multilevel"/>
    <w:tmpl w:val="5BF05DD8"/>
    <w:lvl w:ilvl="0">
      <w:start w:val="4"/>
      <w:numFmt w:val="decimal"/>
      <w:lvlText w:val="%1."/>
      <w:lvlJc w:val="left"/>
      <w:pPr>
        <w:ind w:left="432" w:hanging="432"/>
      </w:pPr>
    </w:lvl>
    <w:lvl w:ilvl="1">
      <w:start w:val="1"/>
      <w:numFmt w:val="decimal"/>
      <w:lvlText w:val="%1.%2."/>
      <w:lvlJc w:val="left"/>
      <w:pPr>
        <w:ind w:left="1080" w:hanging="720"/>
      </w:pPr>
      <w:rPr>
        <w:b w:val="0"/>
        <w:sz w:val="28"/>
        <w:szCs w:val="28"/>
      </w:rPr>
    </w:lvl>
    <w:lvl w:ilvl="2">
      <w:start w:val="1"/>
      <w:numFmt w:val="decimal"/>
      <w:lvlText w:val="%1.%2.%3."/>
      <w:lvlJc w:val="left"/>
      <w:pPr>
        <w:ind w:left="1440" w:hanging="731"/>
      </w:pPr>
      <w:rPr>
        <w:b w:val="0"/>
        <w:sz w:val="28"/>
        <w:szCs w:val="28"/>
      </w:rPr>
    </w:lvl>
    <w:lvl w:ilvl="3">
      <w:start w:val="1"/>
      <w:numFmt w:val="bullet"/>
      <w:lvlText w:val="●"/>
      <w:lvlJc w:val="left"/>
      <w:pPr>
        <w:ind w:left="1700" w:hanging="566"/>
      </w:p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960" w:hanging="1800"/>
      </w:pPr>
    </w:lvl>
    <w:lvl w:ilvl="7">
      <w:start w:val="1"/>
      <w:numFmt w:val="decimal"/>
      <w:lvlText w:val="%1.%2.%3.●.%5.%6.%7.%8."/>
      <w:lvlJc w:val="left"/>
      <w:pPr>
        <w:ind w:left="4320" w:hanging="1800"/>
      </w:pPr>
    </w:lvl>
    <w:lvl w:ilvl="8">
      <w:start w:val="1"/>
      <w:numFmt w:val="decimal"/>
      <w:lvlText w:val="%1.%2.%3.●.%5.%6.%7.%8.%9."/>
      <w:lvlJc w:val="left"/>
      <w:pPr>
        <w:ind w:left="5040" w:hanging="2160"/>
      </w:pPr>
    </w:lvl>
  </w:abstractNum>
  <w:abstractNum w:abstractNumId="3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2F314F"/>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1"/>
  </w:num>
  <w:num w:numId="4">
    <w:abstractNumId w:val="5"/>
  </w:num>
  <w:num w:numId="5">
    <w:abstractNumId w:val="24"/>
  </w:num>
  <w:num w:numId="6">
    <w:abstractNumId w:val="10"/>
  </w:num>
  <w:num w:numId="7">
    <w:abstractNumId w:val="29"/>
  </w:num>
  <w:num w:numId="8">
    <w:abstractNumId w:val="27"/>
  </w:num>
  <w:num w:numId="9">
    <w:abstractNumId w:val="18"/>
  </w:num>
  <w:num w:numId="10">
    <w:abstractNumId w:val="15"/>
  </w:num>
  <w:num w:numId="11">
    <w:abstractNumId w:val="16"/>
  </w:num>
  <w:num w:numId="12">
    <w:abstractNumId w:val="13"/>
  </w:num>
  <w:num w:numId="13">
    <w:abstractNumId w:val="26"/>
  </w:num>
  <w:num w:numId="14">
    <w:abstractNumId w:val="0"/>
  </w:num>
  <w:num w:numId="15">
    <w:abstractNumId w:val="31"/>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8"/>
  </w:num>
  <w:num w:numId="18">
    <w:abstractNumId w:val="22"/>
  </w:num>
  <w:num w:numId="19">
    <w:abstractNumId w:val="8"/>
  </w:num>
  <w:num w:numId="20">
    <w:abstractNumId w:val="11"/>
  </w:num>
  <w:num w:numId="21">
    <w:abstractNumId w:val="7"/>
  </w:num>
  <w:num w:numId="22">
    <w:abstractNumId w:val="2"/>
  </w:num>
  <w:num w:numId="23">
    <w:abstractNumId w:val="12"/>
  </w:num>
  <w:num w:numId="24">
    <w:abstractNumId w:val="19"/>
  </w:num>
  <w:num w:numId="25">
    <w:abstractNumId w:val="33"/>
  </w:num>
  <w:num w:numId="26">
    <w:abstractNumId w:val="32"/>
  </w:num>
  <w:num w:numId="27">
    <w:abstractNumId w:val="23"/>
  </w:num>
  <w:num w:numId="28">
    <w:abstractNumId w:val="20"/>
  </w:num>
  <w:num w:numId="29">
    <w:abstractNumId w:val="17"/>
  </w:num>
  <w:num w:numId="30">
    <w:abstractNumId w:val="30"/>
  </w:num>
  <w:num w:numId="31">
    <w:abstractNumId w:val="3"/>
  </w:num>
  <w:num w:numId="32">
    <w:abstractNumId w:val="9"/>
  </w:num>
  <w:num w:numId="33">
    <w:abstractNumId w:val="6"/>
  </w:num>
  <w:num w:numId="34">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043F8"/>
    <w:rsid w:val="0000651B"/>
    <w:rsid w:val="00011D80"/>
    <w:rsid w:val="00012615"/>
    <w:rsid w:val="0003541F"/>
    <w:rsid w:val="000526AC"/>
    <w:rsid w:val="00060D8A"/>
    <w:rsid w:val="00074D20"/>
    <w:rsid w:val="000877BF"/>
    <w:rsid w:val="00087B15"/>
    <w:rsid w:val="00095708"/>
    <w:rsid w:val="000A5E01"/>
    <w:rsid w:val="000A710F"/>
    <w:rsid w:val="000B0FF8"/>
    <w:rsid w:val="000B11C6"/>
    <w:rsid w:val="000B52F7"/>
    <w:rsid w:val="000D5C05"/>
    <w:rsid w:val="000E627D"/>
    <w:rsid w:val="000E79F2"/>
    <w:rsid w:val="000F2FA5"/>
    <w:rsid w:val="000F3697"/>
    <w:rsid w:val="000F3DCC"/>
    <w:rsid w:val="0010575A"/>
    <w:rsid w:val="00111F31"/>
    <w:rsid w:val="00112172"/>
    <w:rsid w:val="001134F7"/>
    <w:rsid w:val="00114232"/>
    <w:rsid w:val="00125D8B"/>
    <w:rsid w:val="00127DE1"/>
    <w:rsid w:val="0013515C"/>
    <w:rsid w:val="00141443"/>
    <w:rsid w:val="00150628"/>
    <w:rsid w:val="001534F7"/>
    <w:rsid w:val="00153D05"/>
    <w:rsid w:val="00160BB9"/>
    <w:rsid w:val="001834FF"/>
    <w:rsid w:val="001A4DF5"/>
    <w:rsid w:val="001A790B"/>
    <w:rsid w:val="001C13A2"/>
    <w:rsid w:val="001C5C14"/>
    <w:rsid w:val="001D03F7"/>
    <w:rsid w:val="001D2CE9"/>
    <w:rsid w:val="001D7A6B"/>
    <w:rsid w:val="001E6969"/>
    <w:rsid w:val="001E6B66"/>
    <w:rsid w:val="001F0D2C"/>
    <w:rsid w:val="00201395"/>
    <w:rsid w:val="00202063"/>
    <w:rsid w:val="00240807"/>
    <w:rsid w:val="00252B51"/>
    <w:rsid w:val="00254B65"/>
    <w:rsid w:val="002600AB"/>
    <w:rsid w:val="0026031B"/>
    <w:rsid w:val="002642F4"/>
    <w:rsid w:val="002652E1"/>
    <w:rsid w:val="002718D0"/>
    <w:rsid w:val="002804E5"/>
    <w:rsid w:val="00287778"/>
    <w:rsid w:val="002A1994"/>
    <w:rsid w:val="002A3CEF"/>
    <w:rsid w:val="002B798F"/>
    <w:rsid w:val="002C4FC6"/>
    <w:rsid w:val="002C6513"/>
    <w:rsid w:val="002C69BE"/>
    <w:rsid w:val="002E0A20"/>
    <w:rsid w:val="002E73BF"/>
    <w:rsid w:val="0030636E"/>
    <w:rsid w:val="00311629"/>
    <w:rsid w:val="00311A75"/>
    <w:rsid w:val="003145DD"/>
    <w:rsid w:val="003172BB"/>
    <w:rsid w:val="00317B6A"/>
    <w:rsid w:val="00322566"/>
    <w:rsid w:val="0032466E"/>
    <w:rsid w:val="003319B7"/>
    <w:rsid w:val="00334957"/>
    <w:rsid w:val="00335519"/>
    <w:rsid w:val="0033658B"/>
    <w:rsid w:val="00336CD7"/>
    <w:rsid w:val="003417AB"/>
    <w:rsid w:val="003528EB"/>
    <w:rsid w:val="0035320E"/>
    <w:rsid w:val="00365613"/>
    <w:rsid w:val="00370B19"/>
    <w:rsid w:val="00380853"/>
    <w:rsid w:val="00380D3D"/>
    <w:rsid w:val="003835EC"/>
    <w:rsid w:val="00393D98"/>
    <w:rsid w:val="00397692"/>
    <w:rsid w:val="003A51B8"/>
    <w:rsid w:val="003A7B72"/>
    <w:rsid w:val="003B0AA4"/>
    <w:rsid w:val="003B1F7D"/>
    <w:rsid w:val="003B2A3E"/>
    <w:rsid w:val="003C3344"/>
    <w:rsid w:val="003E7284"/>
    <w:rsid w:val="003F18BD"/>
    <w:rsid w:val="004026D7"/>
    <w:rsid w:val="00424444"/>
    <w:rsid w:val="004249A6"/>
    <w:rsid w:val="00425145"/>
    <w:rsid w:val="00427893"/>
    <w:rsid w:val="00430209"/>
    <w:rsid w:val="00443773"/>
    <w:rsid w:val="00453E1A"/>
    <w:rsid w:val="004763CD"/>
    <w:rsid w:val="00477552"/>
    <w:rsid w:val="00481ADE"/>
    <w:rsid w:val="00482FBC"/>
    <w:rsid w:val="004B1CAB"/>
    <w:rsid w:val="004B58AD"/>
    <w:rsid w:val="004B5E7E"/>
    <w:rsid w:val="004B5ED2"/>
    <w:rsid w:val="004B6763"/>
    <w:rsid w:val="004B7D8C"/>
    <w:rsid w:val="004C25FC"/>
    <w:rsid w:val="004E1B85"/>
    <w:rsid w:val="004E59B4"/>
    <w:rsid w:val="004F28F2"/>
    <w:rsid w:val="004F2AE6"/>
    <w:rsid w:val="004F3A0C"/>
    <w:rsid w:val="004F642E"/>
    <w:rsid w:val="004F7FE5"/>
    <w:rsid w:val="00510C60"/>
    <w:rsid w:val="00510C94"/>
    <w:rsid w:val="00516368"/>
    <w:rsid w:val="005237CF"/>
    <w:rsid w:val="00527454"/>
    <w:rsid w:val="00530FF2"/>
    <w:rsid w:val="00534C78"/>
    <w:rsid w:val="00542824"/>
    <w:rsid w:val="00554987"/>
    <w:rsid w:val="00592146"/>
    <w:rsid w:val="005A59A7"/>
    <w:rsid w:val="005A66C3"/>
    <w:rsid w:val="005B53D1"/>
    <w:rsid w:val="005C7297"/>
    <w:rsid w:val="005D06F5"/>
    <w:rsid w:val="005D705E"/>
    <w:rsid w:val="005F4027"/>
    <w:rsid w:val="005F5835"/>
    <w:rsid w:val="00613088"/>
    <w:rsid w:val="006137FE"/>
    <w:rsid w:val="00614463"/>
    <w:rsid w:val="0061482E"/>
    <w:rsid w:val="00632A6D"/>
    <w:rsid w:val="006336DA"/>
    <w:rsid w:val="0063757D"/>
    <w:rsid w:val="0065386A"/>
    <w:rsid w:val="006566B1"/>
    <w:rsid w:val="00656FB7"/>
    <w:rsid w:val="00673790"/>
    <w:rsid w:val="0067645C"/>
    <w:rsid w:val="0067698B"/>
    <w:rsid w:val="006822BB"/>
    <w:rsid w:val="0069156A"/>
    <w:rsid w:val="006A4324"/>
    <w:rsid w:val="006A62D2"/>
    <w:rsid w:val="006E0390"/>
    <w:rsid w:val="006E5712"/>
    <w:rsid w:val="006F2CA9"/>
    <w:rsid w:val="006F7F82"/>
    <w:rsid w:val="00701D42"/>
    <w:rsid w:val="00707459"/>
    <w:rsid w:val="00712FC8"/>
    <w:rsid w:val="007142A9"/>
    <w:rsid w:val="00723816"/>
    <w:rsid w:val="007254C9"/>
    <w:rsid w:val="007475D9"/>
    <w:rsid w:val="00757368"/>
    <w:rsid w:val="00761FA7"/>
    <w:rsid w:val="007716FA"/>
    <w:rsid w:val="00771F49"/>
    <w:rsid w:val="00776902"/>
    <w:rsid w:val="00785001"/>
    <w:rsid w:val="007A1E7A"/>
    <w:rsid w:val="007A307E"/>
    <w:rsid w:val="007A384C"/>
    <w:rsid w:val="007A4D5A"/>
    <w:rsid w:val="007A71CB"/>
    <w:rsid w:val="007B0A7D"/>
    <w:rsid w:val="007B2399"/>
    <w:rsid w:val="007C058F"/>
    <w:rsid w:val="007C1DFA"/>
    <w:rsid w:val="007D1E59"/>
    <w:rsid w:val="007D71EC"/>
    <w:rsid w:val="007E2B6D"/>
    <w:rsid w:val="007F0E7C"/>
    <w:rsid w:val="00843E7E"/>
    <w:rsid w:val="008506E2"/>
    <w:rsid w:val="00853147"/>
    <w:rsid w:val="0085348E"/>
    <w:rsid w:val="00855C8D"/>
    <w:rsid w:val="00856650"/>
    <w:rsid w:val="008633E1"/>
    <w:rsid w:val="00870037"/>
    <w:rsid w:val="008746CB"/>
    <w:rsid w:val="00886832"/>
    <w:rsid w:val="008873FD"/>
    <w:rsid w:val="00887B28"/>
    <w:rsid w:val="008A3176"/>
    <w:rsid w:val="008A47FA"/>
    <w:rsid w:val="008A630A"/>
    <w:rsid w:val="008A7C59"/>
    <w:rsid w:val="008C3437"/>
    <w:rsid w:val="008C38E2"/>
    <w:rsid w:val="008C5618"/>
    <w:rsid w:val="008D21BB"/>
    <w:rsid w:val="008D679C"/>
    <w:rsid w:val="008E075A"/>
    <w:rsid w:val="008E1CB4"/>
    <w:rsid w:val="008F2D27"/>
    <w:rsid w:val="008F3CD2"/>
    <w:rsid w:val="008F5CCB"/>
    <w:rsid w:val="009049F2"/>
    <w:rsid w:val="0090764F"/>
    <w:rsid w:val="00916871"/>
    <w:rsid w:val="00936E08"/>
    <w:rsid w:val="0094589F"/>
    <w:rsid w:val="0095328E"/>
    <w:rsid w:val="00953872"/>
    <w:rsid w:val="00954544"/>
    <w:rsid w:val="009702A6"/>
    <w:rsid w:val="00971A17"/>
    <w:rsid w:val="00972D32"/>
    <w:rsid w:val="009737AF"/>
    <w:rsid w:val="00977E9D"/>
    <w:rsid w:val="0099418A"/>
    <w:rsid w:val="009A48F7"/>
    <w:rsid w:val="009A7AA4"/>
    <w:rsid w:val="009B0326"/>
    <w:rsid w:val="009B1D4E"/>
    <w:rsid w:val="009C064A"/>
    <w:rsid w:val="009C26DF"/>
    <w:rsid w:val="009C6394"/>
    <w:rsid w:val="009D0F47"/>
    <w:rsid w:val="009E5785"/>
    <w:rsid w:val="009F191A"/>
    <w:rsid w:val="00A021CE"/>
    <w:rsid w:val="00A05799"/>
    <w:rsid w:val="00A12530"/>
    <w:rsid w:val="00A2371D"/>
    <w:rsid w:val="00A353F5"/>
    <w:rsid w:val="00A41C4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70C3A"/>
    <w:rsid w:val="00B90F02"/>
    <w:rsid w:val="00B979AB"/>
    <w:rsid w:val="00BA0DBD"/>
    <w:rsid w:val="00BA2029"/>
    <w:rsid w:val="00BB5591"/>
    <w:rsid w:val="00BB7D7B"/>
    <w:rsid w:val="00BC04DB"/>
    <w:rsid w:val="00BC07D1"/>
    <w:rsid w:val="00BC0E72"/>
    <w:rsid w:val="00BC3F2D"/>
    <w:rsid w:val="00BD0253"/>
    <w:rsid w:val="00BD2487"/>
    <w:rsid w:val="00BE1550"/>
    <w:rsid w:val="00C03B39"/>
    <w:rsid w:val="00C044E9"/>
    <w:rsid w:val="00C122E4"/>
    <w:rsid w:val="00C21FE2"/>
    <w:rsid w:val="00C24860"/>
    <w:rsid w:val="00C312F1"/>
    <w:rsid w:val="00C36626"/>
    <w:rsid w:val="00C45898"/>
    <w:rsid w:val="00C52ACD"/>
    <w:rsid w:val="00C867D0"/>
    <w:rsid w:val="00C86974"/>
    <w:rsid w:val="00C93C0D"/>
    <w:rsid w:val="00CA492F"/>
    <w:rsid w:val="00CB3860"/>
    <w:rsid w:val="00CC045C"/>
    <w:rsid w:val="00CC26E7"/>
    <w:rsid w:val="00CD1B4F"/>
    <w:rsid w:val="00CD73F7"/>
    <w:rsid w:val="00CE0586"/>
    <w:rsid w:val="00CE0719"/>
    <w:rsid w:val="00CE757D"/>
    <w:rsid w:val="00D00633"/>
    <w:rsid w:val="00D10DC0"/>
    <w:rsid w:val="00D25A49"/>
    <w:rsid w:val="00D31B5C"/>
    <w:rsid w:val="00D36010"/>
    <w:rsid w:val="00D52979"/>
    <w:rsid w:val="00D5504C"/>
    <w:rsid w:val="00D5752A"/>
    <w:rsid w:val="00D70A9F"/>
    <w:rsid w:val="00D77F37"/>
    <w:rsid w:val="00D8479D"/>
    <w:rsid w:val="00D8634C"/>
    <w:rsid w:val="00DA2F1A"/>
    <w:rsid w:val="00DB09E1"/>
    <w:rsid w:val="00DB3C70"/>
    <w:rsid w:val="00DB5BE0"/>
    <w:rsid w:val="00DD4040"/>
    <w:rsid w:val="00DD4293"/>
    <w:rsid w:val="00DD635C"/>
    <w:rsid w:val="00DD680E"/>
    <w:rsid w:val="00DD727F"/>
    <w:rsid w:val="00DE33D5"/>
    <w:rsid w:val="00DF2EB7"/>
    <w:rsid w:val="00DF5E35"/>
    <w:rsid w:val="00DF6384"/>
    <w:rsid w:val="00E01753"/>
    <w:rsid w:val="00E021E1"/>
    <w:rsid w:val="00E22A17"/>
    <w:rsid w:val="00E24EDA"/>
    <w:rsid w:val="00E24F66"/>
    <w:rsid w:val="00E26EA2"/>
    <w:rsid w:val="00E27602"/>
    <w:rsid w:val="00E40234"/>
    <w:rsid w:val="00E41EF5"/>
    <w:rsid w:val="00E42B9B"/>
    <w:rsid w:val="00E4444B"/>
    <w:rsid w:val="00E47144"/>
    <w:rsid w:val="00E74681"/>
    <w:rsid w:val="00E810AE"/>
    <w:rsid w:val="00EC4D42"/>
    <w:rsid w:val="00ED2F65"/>
    <w:rsid w:val="00EE1976"/>
    <w:rsid w:val="00EE5250"/>
    <w:rsid w:val="00EF4BF5"/>
    <w:rsid w:val="00EF4D03"/>
    <w:rsid w:val="00F147E9"/>
    <w:rsid w:val="00F17958"/>
    <w:rsid w:val="00F2250A"/>
    <w:rsid w:val="00F231B8"/>
    <w:rsid w:val="00F30524"/>
    <w:rsid w:val="00F43B77"/>
    <w:rsid w:val="00F43CAF"/>
    <w:rsid w:val="00F52C10"/>
    <w:rsid w:val="00F6319E"/>
    <w:rsid w:val="00F631F9"/>
    <w:rsid w:val="00F730C4"/>
    <w:rsid w:val="00F75685"/>
    <w:rsid w:val="00F8083D"/>
    <w:rsid w:val="00F82381"/>
    <w:rsid w:val="00F861C3"/>
    <w:rsid w:val="00F86FAA"/>
    <w:rsid w:val="00FA7FB0"/>
    <w:rsid w:val="00FC2AAD"/>
    <w:rsid w:val="00FC31A4"/>
    <w:rsid w:val="00FC7BAE"/>
    <w:rsid w:val="00FD0AD2"/>
    <w:rsid w:val="00FD4F80"/>
    <w:rsid w:val="00FD7EC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link w:val="ad"/>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qFormat/>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e">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e"/>
    <w:uiPriority w:val="99"/>
    <w:locked/>
    <w:rsid w:val="005D705E"/>
    <w:rPr>
      <w:rFonts w:ascii="Times New Roman" w:eastAsia="MS Mincho" w:hAnsi="Times New Roman" w:cs="Times New Roman"/>
      <w:sz w:val="26"/>
      <w:lang w:eastAsia="ar-SA"/>
    </w:rPr>
  </w:style>
  <w:style w:type="paragraph" w:styleId="af0">
    <w:name w:val="Body Text Indent"/>
    <w:basedOn w:val="a"/>
    <w:link w:val="af1"/>
    <w:uiPriority w:val="99"/>
    <w:semiHidden/>
    <w:unhideWhenUsed/>
    <w:rsid w:val="005D705E"/>
    <w:pPr>
      <w:spacing w:after="120"/>
      <w:ind w:left="283"/>
    </w:pPr>
  </w:style>
  <w:style w:type="character" w:customStyle="1" w:styleId="af1">
    <w:name w:val="Основной текст с отступом Знак"/>
    <w:basedOn w:val="a0"/>
    <w:link w:val="af0"/>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2">
    <w:name w:val="annotation reference"/>
    <w:basedOn w:val="a0"/>
    <w:uiPriority w:val="99"/>
    <w:semiHidden/>
    <w:unhideWhenUsed/>
    <w:rsid w:val="00DF2EB7"/>
    <w:rPr>
      <w:sz w:val="16"/>
      <w:szCs w:val="16"/>
    </w:rPr>
  </w:style>
  <w:style w:type="paragraph" w:styleId="af3">
    <w:name w:val="annotation text"/>
    <w:basedOn w:val="a"/>
    <w:link w:val="af4"/>
    <w:uiPriority w:val="99"/>
    <w:unhideWhenUsed/>
    <w:rsid w:val="00DF2EB7"/>
    <w:rPr>
      <w:sz w:val="20"/>
      <w:szCs w:val="20"/>
    </w:rPr>
  </w:style>
  <w:style w:type="character" w:customStyle="1" w:styleId="af4">
    <w:name w:val="Текст примечания Знак"/>
    <w:basedOn w:val="a0"/>
    <w:link w:val="af3"/>
    <w:uiPriority w:val="99"/>
    <w:semiHidden/>
    <w:rsid w:val="00DF2EB7"/>
    <w:rPr>
      <w:sz w:val="20"/>
      <w:szCs w:val="20"/>
    </w:rPr>
  </w:style>
  <w:style w:type="paragraph" w:styleId="af5">
    <w:name w:val="annotation subject"/>
    <w:basedOn w:val="af3"/>
    <w:next w:val="af3"/>
    <w:link w:val="af6"/>
    <w:uiPriority w:val="99"/>
    <w:semiHidden/>
    <w:unhideWhenUsed/>
    <w:rsid w:val="00DF2EB7"/>
    <w:rPr>
      <w:b/>
      <w:bCs/>
    </w:rPr>
  </w:style>
  <w:style w:type="character" w:customStyle="1" w:styleId="af6">
    <w:name w:val="Тема примечания Знак"/>
    <w:basedOn w:val="af4"/>
    <w:link w:val="af5"/>
    <w:uiPriority w:val="99"/>
    <w:semiHidden/>
    <w:rsid w:val="00DF2EB7"/>
    <w:rPr>
      <w:b/>
      <w:bCs/>
      <w:sz w:val="20"/>
      <w:szCs w:val="20"/>
    </w:rPr>
  </w:style>
  <w:style w:type="character" w:customStyle="1" w:styleId="13">
    <w:name w:val="Текст примечания Знак1"/>
    <w:basedOn w:val="a0"/>
    <w:rsid w:val="00EC4D42"/>
    <w:rPr>
      <w:lang w:eastAsia="ar-SA"/>
    </w:rPr>
  </w:style>
  <w:style w:type="paragraph" w:styleId="af7">
    <w:name w:val="Revision"/>
    <w:hidden/>
    <w:uiPriority w:val="99"/>
    <w:semiHidden/>
    <w:rsid w:val="008746CB"/>
  </w:style>
  <w:style w:type="character" w:styleId="af8">
    <w:name w:val="footnote reference"/>
    <w:rsid w:val="00380D3D"/>
    <w:rPr>
      <w:vertAlign w:val="superscript"/>
    </w:rPr>
  </w:style>
  <w:style w:type="paragraph" w:styleId="af9">
    <w:name w:val="footnote text"/>
    <w:aliases w:val="Footnote Text Char,Footnote Text Char Знак,Знак2,Знак4 Знак,Знак4 Знак Знак,Footnote Text Char Знак Знак Знак Знак,Footnote Text Char Знак Знак"/>
    <w:basedOn w:val="a"/>
    <w:link w:val="14"/>
    <w:rsid w:val="00380D3D"/>
    <w:pPr>
      <w:widowControl w:val="0"/>
      <w:suppressAutoHyphens/>
      <w:autoSpaceDE w:val="0"/>
    </w:pPr>
    <w:rPr>
      <w:rFonts w:ascii="Times New Roman" w:eastAsia="Times New Roman" w:hAnsi="Times New Roman" w:cs="Times New Roman"/>
      <w:sz w:val="20"/>
      <w:szCs w:val="20"/>
      <w:lang w:eastAsia="ar-SA"/>
    </w:rPr>
  </w:style>
  <w:style w:type="character" w:customStyle="1" w:styleId="afa">
    <w:name w:val="Текст сноски Знак"/>
    <w:basedOn w:val="a0"/>
    <w:uiPriority w:val="99"/>
    <w:semiHidden/>
    <w:rsid w:val="00380D3D"/>
    <w:rPr>
      <w:sz w:val="20"/>
      <w:szCs w:val="20"/>
    </w:rPr>
  </w:style>
  <w:style w:type="character" w:customStyle="1" w:styleId="14">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9"/>
    <w:rsid w:val="00380D3D"/>
    <w:rPr>
      <w:rFonts w:ascii="Times New Roman" w:eastAsia="Times New Roman" w:hAnsi="Times New Roman" w:cs="Times New Roman"/>
      <w:sz w:val="20"/>
      <w:szCs w:val="20"/>
      <w:lang w:eastAsia="ar-SA"/>
    </w:rPr>
  </w:style>
  <w:style w:type="paragraph" w:styleId="afb">
    <w:name w:val="Subtitle"/>
    <w:basedOn w:val="a"/>
    <w:next w:val="ae"/>
    <w:link w:val="15"/>
    <w:qFormat/>
    <w:rsid w:val="00656FB7"/>
    <w:pPr>
      <w:suppressAutoHyphens/>
    </w:pPr>
    <w:rPr>
      <w:rFonts w:ascii="Times New Roman" w:eastAsia="Times New Roman" w:hAnsi="Times New Roman" w:cs="Times New Roman"/>
      <w:b/>
      <w:bCs/>
      <w:lang w:eastAsia="ar-SA"/>
    </w:rPr>
  </w:style>
  <w:style w:type="character" w:customStyle="1" w:styleId="afc">
    <w:name w:val="Подзаголовок Знак"/>
    <w:basedOn w:val="a0"/>
    <w:uiPriority w:val="11"/>
    <w:rsid w:val="00656FB7"/>
    <w:rPr>
      <w:color w:val="5A5A5A" w:themeColor="text1" w:themeTint="A5"/>
      <w:spacing w:val="15"/>
      <w:sz w:val="22"/>
      <w:szCs w:val="22"/>
    </w:rPr>
  </w:style>
  <w:style w:type="character" w:customStyle="1" w:styleId="15">
    <w:name w:val="Подзаголовок Знак1"/>
    <w:basedOn w:val="a0"/>
    <w:link w:val="afb"/>
    <w:rsid w:val="00656FB7"/>
    <w:rPr>
      <w:rFonts w:ascii="Times New Roman" w:eastAsia="Times New Roman" w:hAnsi="Times New Roman" w:cs="Times New Roman"/>
      <w:b/>
      <w:bCs/>
      <w:lang w:eastAsia="ar-SA"/>
    </w:rPr>
  </w:style>
  <w:style w:type="character" w:customStyle="1" w:styleId="afd">
    <w:name w:val="Основной текст_"/>
    <w:link w:val="16"/>
    <w:locked/>
    <w:rsid w:val="0065386A"/>
    <w:rPr>
      <w:rFonts w:ascii="Arial" w:hAnsi="Arial"/>
      <w:sz w:val="23"/>
      <w:szCs w:val="23"/>
      <w:shd w:val="clear" w:color="auto" w:fill="FFFFFF"/>
    </w:rPr>
  </w:style>
  <w:style w:type="paragraph" w:customStyle="1" w:styleId="16">
    <w:name w:val="Основной текст1"/>
    <w:basedOn w:val="a"/>
    <w:link w:val="afd"/>
    <w:rsid w:val="0065386A"/>
    <w:pPr>
      <w:shd w:val="clear" w:color="auto" w:fill="FFFFFF"/>
      <w:spacing w:before="480" w:after="300" w:line="240" w:lineRule="atLeast"/>
      <w:jc w:val="both"/>
    </w:pPr>
    <w:rPr>
      <w:rFonts w:ascii="Arial" w:hAnsi="Arial"/>
      <w:sz w:val="23"/>
      <w:szCs w:val="23"/>
    </w:rPr>
  </w:style>
  <w:style w:type="character" w:customStyle="1" w:styleId="a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c"/>
    <w:locked/>
    <w:rsid w:val="007B0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3515">
      <w:bodyDiv w:val="1"/>
      <w:marLeft w:val="0"/>
      <w:marRight w:val="0"/>
      <w:marTop w:val="0"/>
      <w:marBottom w:val="0"/>
      <w:divBdr>
        <w:top w:val="none" w:sz="0" w:space="0" w:color="auto"/>
        <w:left w:val="none" w:sz="0" w:space="0" w:color="auto"/>
        <w:bottom w:val="none" w:sz="0" w:space="0" w:color="auto"/>
        <w:right w:val="none" w:sz="0" w:space="0" w:color="auto"/>
      </w:divBdr>
    </w:div>
    <w:div w:id="292179095">
      <w:bodyDiv w:val="1"/>
      <w:marLeft w:val="0"/>
      <w:marRight w:val="0"/>
      <w:marTop w:val="0"/>
      <w:marBottom w:val="0"/>
      <w:divBdr>
        <w:top w:val="none" w:sz="0" w:space="0" w:color="auto"/>
        <w:left w:val="none" w:sz="0" w:space="0" w:color="auto"/>
        <w:bottom w:val="none" w:sz="0" w:space="0" w:color="auto"/>
        <w:right w:val="none" w:sz="0" w:space="0" w:color="auto"/>
      </w:divBdr>
    </w:div>
    <w:div w:id="338971881">
      <w:bodyDiv w:val="1"/>
      <w:marLeft w:val="0"/>
      <w:marRight w:val="0"/>
      <w:marTop w:val="0"/>
      <w:marBottom w:val="0"/>
      <w:divBdr>
        <w:top w:val="none" w:sz="0" w:space="0" w:color="auto"/>
        <w:left w:val="none" w:sz="0" w:space="0" w:color="auto"/>
        <w:bottom w:val="none" w:sz="0" w:space="0" w:color="auto"/>
        <w:right w:val="none" w:sz="0" w:space="0" w:color="auto"/>
      </w:divBdr>
    </w:div>
    <w:div w:id="576673116">
      <w:bodyDiv w:val="1"/>
      <w:marLeft w:val="0"/>
      <w:marRight w:val="0"/>
      <w:marTop w:val="0"/>
      <w:marBottom w:val="0"/>
      <w:divBdr>
        <w:top w:val="none" w:sz="0" w:space="0" w:color="auto"/>
        <w:left w:val="none" w:sz="0" w:space="0" w:color="auto"/>
        <w:bottom w:val="none" w:sz="0" w:space="0" w:color="auto"/>
        <w:right w:val="none" w:sz="0" w:space="0" w:color="auto"/>
      </w:divBdr>
    </w:div>
    <w:div w:id="612245293">
      <w:bodyDiv w:val="1"/>
      <w:marLeft w:val="0"/>
      <w:marRight w:val="0"/>
      <w:marTop w:val="0"/>
      <w:marBottom w:val="0"/>
      <w:divBdr>
        <w:top w:val="none" w:sz="0" w:space="0" w:color="auto"/>
        <w:left w:val="none" w:sz="0" w:space="0" w:color="auto"/>
        <w:bottom w:val="none" w:sz="0" w:space="0" w:color="auto"/>
        <w:right w:val="none" w:sz="0" w:space="0" w:color="auto"/>
      </w:divBdr>
    </w:div>
    <w:div w:id="653991915">
      <w:bodyDiv w:val="1"/>
      <w:marLeft w:val="0"/>
      <w:marRight w:val="0"/>
      <w:marTop w:val="0"/>
      <w:marBottom w:val="0"/>
      <w:divBdr>
        <w:top w:val="none" w:sz="0" w:space="0" w:color="auto"/>
        <w:left w:val="none" w:sz="0" w:space="0" w:color="auto"/>
        <w:bottom w:val="none" w:sz="0" w:space="0" w:color="auto"/>
        <w:right w:val="none" w:sz="0" w:space="0" w:color="auto"/>
      </w:divBdr>
    </w:div>
    <w:div w:id="1203902830">
      <w:bodyDiv w:val="1"/>
      <w:marLeft w:val="0"/>
      <w:marRight w:val="0"/>
      <w:marTop w:val="0"/>
      <w:marBottom w:val="0"/>
      <w:divBdr>
        <w:top w:val="none" w:sz="0" w:space="0" w:color="auto"/>
        <w:left w:val="none" w:sz="0" w:space="0" w:color="auto"/>
        <w:bottom w:val="none" w:sz="0" w:space="0" w:color="auto"/>
        <w:right w:val="none" w:sz="0" w:space="0" w:color="auto"/>
      </w:divBdr>
    </w:div>
    <w:div w:id="1532717970">
      <w:bodyDiv w:val="1"/>
      <w:marLeft w:val="0"/>
      <w:marRight w:val="0"/>
      <w:marTop w:val="0"/>
      <w:marBottom w:val="0"/>
      <w:divBdr>
        <w:top w:val="none" w:sz="0" w:space="0" w:color="auto"/>
        <w:left w:val="none" w:sz="0" w:space="0" w:color="auto"/>
        <w:bottom w:val="none" w:sz="0" w:space="0" w:color="auto"/>
        <w:right w:val="none" w:sz="0" w:space="0" w:color="auto"/>
      </w:divBdr>
    </w:div>
    <w:div w:id="1777867737">
      <w:bodyDiv w:val="1"/>
      <w:marLeft w:val="0"/>
      <w:marRight w:val="0"/>
      <w:marTop w:val="0"/>
      <w:marBottom w:val="0"/>
      <w:divBdr>
        <w:top w:val="none" w:sz="0" w:space="0" w:color="auto"/>
        <w:left w:val="none" w:sz="0" w:space="0" w:color="auto"/>
        <w:bottom w:val="none" w:sz="0" w:space="0" w:color="auto"/>
        <w:right w:val="none" w:sz="0" w:space="0" w:color="auto"/>
      </w:divBdr>
    </w:div>
    <w:div w:id="19585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48E0EF-8270-474B-8FBF-B148F21C4688}">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D5AD3CBA-F99C-4C2B-B0E5-2E7A5A7F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3821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2</cp:revision>
  <cp:lastPrinted>2023-10-19T12:08:00Z</cp:lastPrinted>
  <dcterms:created xsi:type="dcterms:W3CDTF">2023-11-29T19:26:00Z</dcterms:created>
  <dcterms:modified xsi:type="dcterms:W3CDTF">2023-11-29T19:26:00Z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