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F6A7EE" w14:textId="77777777" w:rsidR="007D6548" w:rsidRPr="006D2B87" w:rsidRDefault="007D6548" w:rsidP="00A4055F">
      <w:pPr>
        <w:tabs>
          <w:tab w:val="left" w:pos="4962"/>
        </w:tabs>
        <w:ind w:left="4820"/>
        <w:rPr>
          <w:b/>
          <w:bCs/>
          <w:sz w:val="28"/>
          <w:szCs w:val="28"/>
        </w:rPr>
      </w:pPr>
      <w:r>
        <w:rPr>
          <w:b/>
          <w:bCs/>
          <w:sz w:val="28"/>
          <w:szCs w:val="28"/>
        </w:rPr>
        <w:t>УТВЕРЖДАЮ:</w:t>
      </w:r>
    </w:p>
    <w:p w14:paraId="4495257C" w14:textId="77777777" w:rsidR="007D6548" w:rsidRPr="006D2B87" w:rsidRDefault="007D6548" w:rsidP="00A4055F">
      <w:pPr>
        <w:tabs>
          <w:tab w:val="left" w:pos="4962"/>
        </w:tabs>
        <w:ind w:left="4820"/>
        <w:rPr>
          <w:rFonts w:eastAsia="Arial Unicode MS"/>
          <w:b/>
          <w:bCs/>
          <w:sz w:val="28"/>
          <w:szCs w:val="28"/>
        </w:rPr>
      </w:pPr>
    </w:p>
    <w:p w14:paraId="28CBDF97" w14:textId="77777777" w:rsidR="00BF144D" w:rsidRDefault="00343CD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bookmarkStart w:id="0" w:name="_GoBack"/>
      <w:bookmarkEnd w:id="0"/>
    </w:p>
    <w:p w14:paraId="304D59A8" w14:textId="77777777" w:rsidR="006F6D36" w:rsidRPr="006D2B87" w:rsidRDefault="00343CD1" w:rsidP="006F6D36">
      <w:pPr>
        <w:tabs>
          <w:tab w:val="left" w:pos="4962"/>
        </w:tabs>
        <w:ind w:left="4820"/>
        <w:rPr>
          <w:b/>
          <w:bCs/>
          <w:sz w:val="28"/>
          <w:szCs w:val="28"/>
        </w:rPr>
      </w:pPr>
      <w:r>
        <w:rPr>
          <w:b/>
          <w:bCs/>
          <w:sz w:val="28"/>
          <w:szCs w:val="28"/>
        </w:rPr>
        <w:t>Северо-Кавказской железной дороге</w:t>
      </w:r>
    </w:p>
    <w:p w14:paraId="2275458B"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7F9B23A" w14:textId="77777777" w:rsidR="00BF144D" w:rsidRDefault="00343CD1">
      <w:pPr>
        <w:tabs>
          <w:tab w:val="left" w:pos="4962"/>
        </w:tabs>
        <w:ind w:left="4820"/>
        <w:rPr>
          <w:b/>
          <w:bCs/>
          <w:sz w:val="28"/>
          <w:szCs w:val="28"/>
        </w:rPr>
      </w:pPr>
      <w:r>
        <w:rPr>
          <w:b/>
          <w:bCs/>
          <w:sz w:val="28"/>
          <w:szCs w:val="28"/>
        </w:rPr>
        <w:t>Евгений Евгеньевич Бабич</w:t>
      </w:r>
    </w:p>
    <w:p w14:paraId="11370E8D" w14:textId="77777777" w:rsidR="006F6D36" w:rsidRPr="006D2B87" w:rsidRDefault="006F6D36" w:rsidP="006F6D36">
      <w:pPr>
        <w:tabs>
          <w:tab w:val="left" w:pos="4962"/>
        </w:tabs>
        <w:ind w:left="4820"/>
        <w:rPr>
          <w:rFonts w:eastAsia="Arial Unicode MS"/>
        </w:rPr>
      </w:pPr>
    </w:p>
    <w:p w14:paraId="0835E289" w14:textId="66310618" w:rsidR="00BF144D" w:rsidRDefault="00343CD1">
      <w:pPr>
        <w:tabs>
          <w:tab w:val="left" w:pos="4962"/>
        </w:tabs>
        <w:ind w:left="4820"/>
        <w:rPr>
          <w:b/>
          <w:bCs/>
          <w:sz w:val="28"/>
        </w:rPr>
      </w:pPr>
      <w:r>
        <w:rPr>
          <w:b/>
          <w:bCs/>
          <w:sz w:val="28"/>
        </w:rPr>
        <w:t>«</w:t>
      </w:r>
      <w:r w:rsidR="004C7427">
        <w:rPr>
          <w:b/>
          <w:bCs/>
          <w:sz w:val="28"/>
        </w:rPr>
        <w:t>2</w:t>
      </w:r>
      <w:r w:rsidR="000D0401" w:rsidRPr="00BE3022">
        <w:rPr>
          <w:b/>
          <w:bCs/>
          <w:sz w:val="28"/>
        </w:rPr>
        <w:t>7</w:t>
      </w:r>
      <w:r>
        <w:rPr>
          <w:b/>
          <w:bCs/>
          <w:sz w:val="28"/>
        </w:rPr>
        <w:t xml:space="preserve">» </w:t>
      </w:r>
      <w:r w:rsidR="004C7427">
        <w:rPr>
          <w:b/>
          <w:bCs/>
          <w:sz w:val="28"/>
        </w:rPr>
        <w:t>ноября</w:t>
      </w:r>
      <w:r>
        <w:rPr>
          <w:b/>
          <w:bCs/>
          <w:sz w:val="28"/>
        </w:rPr>
        <w:t xml:space="preserve"> 2023 года</w:t>
      </w:r>
    </w:p>
    <w:p w14:paraId="164054CC" w14:textId="77777777" w:rsidR="007D6548" w:rsidRDefault="007D6548">
      <w:pPr>
        <w:ind w:firstLine="709"/>
        <w:rPr>
          <w:b/>
          <w:bCs/>
          <w:spacing w:val="20"/>
          <w:sz w:val="28"/>
          <w:szCs w:val="28"/>
        </w:rPr>
      </w:pPr>
    </w:p>
    <w:p w14:paraId="3D01E456" w14:textId="77777777" w:rsidR="007D6548" w:rsidRDefault="007D6548">
      <w:pPr>
        <w:spacing w:after="120"/>
        <w:jc w:val="center"/>
        <w:rPr>
          <w:b/>
          <w:bCs/>
          <w:sz w:val="40"/>
          <w:szCs w:val="40"/>
        </w:rPr>
      </w:pPr>
    </w:p>
    <w:p w14:paraId="0CA18300" w14:textId="77777777" w:rsidR="007D6548" w:rsidRDefault="007D6548">
      <w:pPr>
        <w:spacing w:after="120"/>
        <w:jc w:val="center"/>
        <w:rPr>
          <w:b/>
          <w:bCs/>
          <w:sz w:val="40"/>
          <w:szCs w:val="40"/>
        </w:rPr>
      </w:pPr>
      <w:r>
        <w:rPr>
          <w:b/>
          <w:bCs/>
          <w:sz w:val="40"/>
          <w:szCs w:val="40"/>
        </w:rPr>
        <w:t>ДОКУМЕНТАЦИЯ О ЗАКУПКЕ</w:t>
      </w:r>
    </w:p>
    <w:p w14:paraId="2B2B3C9E" w14:textId="77777777" w:rsidR="000A2D97" w:rsidRDefault="000A2D97">
      <w:pPr>
        <w:spacing w:after="120"/>
        <w:ind w:firstLine="709"/>
        <w:jc w:val="center"/>
        <w:rPr>
          <w:b/>
          <w:bCs/>
          <w:sz w:val="20"/>
          <w:szCs w:val="20"/>
        </w:rPr>
      </w:pPr>
    </w:p>
    <w:p w14:paraId="34C133EB"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2F192E3" w14:textId="77777777" w:rsidR="007D6548" w:rsidRPr="00556E89" w:rsidRDefault="007D6548">
      <w:pPr>
        <w:spacing w:after="120"/>
        <w:ind w:firstLine="709"/>
        <w:jc w:val="center"/>
        <w:rPr>
          <w:bCs/>
          <w:sz w:val="20"/>
          <w:szCs w:val="20"/>
        </w:rPr>
      </w:pPr>
    </w:p>
    <w:p w14:paraId="389D0A79"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BA78F1B" w14:textId="79D39394" w:rsidR="00BF144D" w:rsidRDefault="00343CD1" w:rsidP="00A01871">
      <w:pPr>
        <w:pStyle w:val="1a"/>
        <w:numPr>
          <w:ilvl w:val="2"/>
          <w:numId w:val="1"/>
        </w:numPr>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w:t>
      </w:r>
      <w:r w:rsidR="000D458A" w:rsidRPr="000D458A">
        <w:t>ОКэ-НКПСКЖД-23</w:t>
      </w:r>
      <w:r w:rsidR="000D458A" w:rsidRPr="00EF5CD1">
        <w:t>-00</w:t>
      </w:r>
      <w:r w:rsidR="000D0401" w:rsidRPr="000D0401">
        <w:t>1</w:t>
      </w:r>
      <w:r w:rsidR="004C7427">
        <w:t>0</w:t>
      </w:r>
      <w:r w:rsidR="000D458A" w:rsidRPr="000D458A" w:rsidDel="000D458A">
        <w:t xml:space="preserve"> </w:t>
      </w:r>
      <w:r>
        <w:t xml:space="preserve">по предмету закупки </w:t>
      </w:r>
      <w:r>
        <w:rPr>
          <w:b/>
        </w:rPr>
        <w:t>«Выполнение строительно-монтажных работ по модернизации контейнерной площадки литер 26, кадастровый номер 61:44:0000000:160604</w:t>
      </w:r>
      <w:proofErr w:type="gramEnd"/>
      <w:r>
        <w:rPr>
          <w:b/>
        </w:rPr>
        <w:t xml:space="preserve">  и части асфальтового покрытия литер 24 кадастровый номер 61:44:0000000:58279,</w:t>
      </w:r>
      <w:r w:rsidR="00A01871" w:rsidRPr="00A01871">
        <w:t xml:space="preserve"> </w:t>
      </w:r>
      <w:r w:rsidR="00A01871">
        <w:rPr>
          <w:b/>
        </w:rPr>
        <w:t>а</w:t>
      </w:r>
      <w:r w:rsidR="00A01871" w:rsidRPr="00A01871">
        <w:rPr>
          <w:b/>
        </w:rPr>
        <w:t>сфальтово</w:t>
      </w:r>
      <w:r w:rsidR="00A01871">
        <w:rPr>
          <w:b/>
        </w:rPr>
        <w:t>го</w:t>
      </w:r>
      <w:r w:rsidR="00A01871" w:rsidRPr="00A01871">
        <w:rPr>
          <w:b/>
        </w:rPr>
        <w:t xml:space="preserve"> покрыти</w:t>
      </w:r>
      <w:r w:rsidR="00A01871">
        <w:rPr>
          <w:b/>
        </w:rPr>
        <w:t>я</w:t>
      </w:r>
      <w:r w:rsidR="00A01871" w:rsidRPr="00A01871">
        <w:rPr>
          <w:b/>
        </w:rPr>
        <w:t xml:space="preserve"> между контейнерными площадками 1-3,  литер 30</w:t>
      </w:r>
      <w:r w:rsidR="00A01871">
        <w:rPr>
          <w:b/>
        </w:rPr>
        <w:t xml:space="preserve"> </w:t>
      </w:r>
      <w:r w:rsidR="00A01871" w:rsidRPr="00A01871">
        <w:rPr>
          <w:b/>
        </w:rPr>
        <w:t xml:space="preserve">кадастровый </w:t>
      </w:r>
      <w:r w:rsidR="00A01871">
        <w:rPr>
          <w:b/>
        </w:rPr>
        <w:t>номер</w:t>
      </w:r>
      <w:r w:rsidR="00A01871" w:rsidRPr="00A01871">
        <w:rPr>
          <w:b/>
        </w:rPr>
        <w:t xml:space="preserve"> 61:44:0000000:160605</w:t>
      </w:r>
      <w:r w:rsidR="00A01871">
        <w:rPr>
          <w:b/>
        </w:rPr>
        <w:t>,</w:t>
      </w:r>
      <w:r w:rsidR="005536F9">
        <w:rPr>
          <w:b/>
        </w:rPr>
        <w:t xml:space="preserve"> </w:t>
      </w:r>
      <w:r>
        <w:rPr>
          <w:b/>
        </w:rPr>
        <w:t xml:space="preserve">освещения и устройства входной группы на территории контейнерного терминала </w:t>
      </w:r>
      <w:proofErr w:type="gramStart"/>
      <w:r>
        <w:rPr>
          <w:b/>
        </w:rPr>
        <w:t>Ростов-Товарный</w:t>
      </w:r>
      <w:proofErr w:type="gramEnd"/>
      <w:r>
        <w:rPr>
          <w:b/>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14:paraId="662A0621"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539FB9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C770895"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D9125DB"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w:t>
      </w:r>
      <w:r>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466015A"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84E956A"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9C6D46E"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BD06066"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40ED3C3"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57DECE35"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999B673"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8F92289"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8AEA38E"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EC56ADB"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6A13F75"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130C3490"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6492F9C"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0B44F75"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05928E7"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782E0E2"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2FA3C6F"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14:paraId="74ED2B3D"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9A0B6D9"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5938E0E"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8BD8626"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19D0628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A61BA13"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22C5899"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A4FBC6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FFC6915"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14:paraId="3158090C"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95FD09A"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0BD2631D"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13107BC"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102739D"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61A3058" w14:textId="77777777" w:rsidR="00215E05" w:rsidRDefault="00215E05" w:rsidP="00215E05">
      <w:pPr>
        <w:pStyle w:val="1a"/>
        <w:ind w:left="709" w:firstLine="0"/>
      </w:pPr>
    </w:p>
    <w:p w14:paraId="35BD5F6F"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D02F965"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62669E3"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AB90D44"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83EE7CF"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04FBEA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E51C6F6"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24AB159"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6825EFB" w14:textId="77777777" w:rsidR="00147510" w:rsidRPr="00147510" w:rsidRDefault="00147510" w:rsidP="00147510">
      <w:pPr>
        <w:ind w:left="709"/>
        <w:jc w:val="both"/>
        <w:rPr>
          <w:sz w:val="28"/>
          <w:szCs w:val="28"/>
        </w:rPr>
      </w:pPr>
    </w:p>
    <w:p w14:paraId="528266C7"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FADB579" w14:textId="77777777" w:rsidR="00A83569" w:rsidRDefault="00A83569" w:rsidP="00BC41A2">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617E807" w14:textId="77777777" w:rsidR="00A83569" w:rsidRDefault="00A83569" w:rsidP="00BC41A2">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E2D452A" w14:textId="77777777" w:rsidR="00A83569" w:rsidRDefault="00A83569" w:rsidP="00BC41A2">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9C31008" w14:textId="77777777" w:rsidR="00A83569" w:rsidRDefault="00A83569" w:rsidP="00BC41A2">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B4AF073" w14:textId="77777777" w:rsidR="00670AF4" w:rsidRDefault="00670AF4" w:rsidP="00F3355C">
      <w:pPr>
        <w:pStyle w:val="afa"/>
        <w:rPr>
          <w:sz w:val="28"/>
          <w:szCs w:val="28"/>
        </w:rPr>
      </w:pPr>
    </w:p>
    <w:p w14:paraId="14F75B33"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70726AD2" w14:textId="77777777" w:rsidR="008A65C2" w:rsidRPr="00C61911" w:rsidRDefault="008A65C2" w:rsidP="00BC41A2">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078FC70" w14:textId="77777777" w:rsidR="007E0067" w:rsidRPr="00C61911" w:rsidRDefault="00837F0D" w:rsidP="00BC41A2">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C794228" w14:textId="77777777" w:rsidR="00A41030" w:rsidRPr="00C61911" w:rsidRDefault="00A41030" w:rsidP="00BC41A2">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2EBE0E9" w14:textId="77777777" w:rsidR="007A0775" w:rsidRPr="00C61911" w:rsidRDefault="007A0775" w:rsidP="00BC41A2">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E1FFF2C" w14:textId="77777777" w:rsidR="00BE0A8F" w:rsidRPr="00C61911" w:rsidRDefault="00BE0A8F" w:rsidP="00BC41A2">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C8CFB21" w14:textId="77777777"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78AD7AF" w14:textId="77777777"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14:paraId="54814557" w14:textId="77777777"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E4E029A" w14:textId="77777777" w:rsidR="004C6915" w:rsidRPr="00C61911" w:rsidRDefault="004C6915" w:rsidP="00BC41A2">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1C6D2A5" w14:textId="77777777" w:rsidR="004C6915" w:rsidRPr="00C61911" w:rsidRDefault="004C6915" w:rsidP="00BC41A2">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38BD1CC" w14:textId="77777777" w:rsidR="00224379" w:rsidRPr="00C61911" w:rsidRDefault="00224379" w:rsidP="00BC41A2">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75FC2804" w14:textId="77777777" w:rsidR="00510148" w:rsidRPr="00C61911" w:rsidRDefault="00510148">
      <w:pPr>
        <w:pStyle w:val="1a"/>
        <w:ind w:left="709" w:firstLine="0"/>
        <w:rPr>
          <w:szCs w:val="28"/>
        </w:rPr>
      </w:pPr>
    </w:p>
    <w:p w14:paraId="65982866" w14:textId="77777777" w:rsidR="002B0C59" w:rsidRPr="00D32FFA" w:rsidRDefault="002B0C59">
      <w:pPr>
        <w:pStyle w:val="1a"/>
        <w:ind w:left="709" w:firstLine="0"/>
        <w:rPr>
          <w:szCs w:val="24"/>
        </w:rPr>
      </w:pPr>
    </w:p>
    <w:p w14:paraId="1952B024"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43C1BD0" w14:textId="77777777" w:rsidR="00997B7D" w:rsidRPr="00D20AD0" w:rsidRDefault="00737675" w:rsidP="00BC41A2">
      <w:pPr>
        <w:pStyle w:val="1a"/>
        <w:numPr>
          <w:ilvl w:val="1"/>
          <w:numId w:val="12"/>
        </w:numPr>
        <w:ind w:left="0" w:firstLine="709"/>
        <w:outlineLvl w:val="1"/>
        <w:rPr>
          <w:b/>
          <w:szCs w:val="28"/>
        </w:rPr>
      </w:pPr>
      <w:r>
        <w:rPr>
          <w:b/>
          <w:szCs w:val="28"/>
        </w:rPr>
        <w:t>Обязательные требования</w:t>
      </w:r>
    </w:p>
    <w:p w14:paraId="6103C005"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7EA6844"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6AEDA7D"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D00A27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C65536C"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63E25D0"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93D4C4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FA4A7C5"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AC51832"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63DF1BC"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616F7C48"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0CFFBED6" w14:textId="77777777" w:rsidR="000E5B2C" w:rsidRPr="00D32FFA" w:rsidRDefault="000E5B2C" w:rsidP="00045327">
      <w:pPr>
        <w:ind w:firstLine="709"/>
        <w:jc w:val="both"/>
        <w:rPr>
          <w:sz w:val="28"/>
          <w:szCs w:val="28"/>
        </w:rPr>
      </w:pPr>
    </w:p>
    <w:p w14:paraId="4A48C1B4" w14:textId="77777777" w:rsidR="007D6548" w:rsidRPr="00D32FFA" w:rsidRDefault="00737675" w:rsidP="00BC41A2">
      <w:pPr>
        <w:pStyle w:val="1a"/>
        <w:numPr>
          <w:ilvl w:val="1"/>
          <w:numId w:val="12"/>
        </w:numPr>
        <w:ind w:left="0" w:firstLine="709"/>
        <w:outlineLvl w:val="1"/>
        <w:rPr>
          <w:b/>
          <w:szCs w:val="28"/>
        </w:rPr>
      </w:pPr>
      <w:r>
        <w:rPr>
          <w:b/>
          <w:szCs w:val="28"/>
        </w:rPr>
        <w:t>Квалификационные требования</w:t>
      </w:r>
    </w:p>
    <w:p w14:paraId="643BE570"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8DDEBBA" w14:textId="77777777"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4A929F2"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8BAE78F"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55206BC" w14:textId="77777777" w:rsidR="00997B7D" w:rsidRPr="00D32FFA" w:rsidRDefault="00997B7D" w:rsidP="00E76363">
      <w:pPr>
        <w:pStyle w:val="afa"/>
        <w:rPr>
          <w:sz w:val="28"/>
          <w:szCs w:val="28"/>
        </w:rPr>
      </w:pPr>
    </w:p>
    <w:p w14:paraId="36D90D19" w14:textId="77777777" w:rsidR="002410DF" w:rsidRPr="00D20AD0" w:rsidRDefault="002410DF" w:rsidP="00BC41A2">
      <w:pPr>
        <w:pStyle w:val="1a"/>
        <w:numPr>
          <w:ilvl w:val="1"/>
          <w:numId w:val="12"/>
        </w:numPr>
        <w:ind w:left="0" w:firstLine="709"/>
        <w:outlineLvl w:val="1"/>
        <w:rPr>
          <w:b/>
          <w:szCs w:val="28"/>
        </w:rPr>
      </w:pPr>
      <w:r>
        <w:rPr>
          <w:b/>
          <w:szCs w:val="28"/>
        </w:rPr>
        <w:t>Представление документов</w:t>
      </w:r>
    </w:p>
    <w:p w14:paraId="3FD857C4" w14:textId="77777777" w:rsidR="00737675" w:rsidRPr="00D32FFA" w:rsidRDefault="00737675" w:rsidP="00BC41A2">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9ABD251"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FB05EA4"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C2BA507"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166C34E" w14:textId="77777777"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E5F3EEE" w14:textId="77777777" w:rsidR="00AB2A91" w:rsidRPr="005B5FED" w:rsidRDefault="00AB2A91" w:rsidP="00AB2A91">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14:paraId="26FE2820"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F560A3F" w14:textId="77777777"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2D3FCB0" w14:textId="77777777"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991B1B2" w14:textId="77777777" w:rsidR="00835CB1" w:rsidRDefault="00B12B16" w:rsidP="00BC41A2">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55AD7A0" w14:textId="77777777" w:rsidR="00AA1400" w:rsidRDefault="00AA1400" w:rsidP="00724B9D">
      <w:pPr>
        <w:pStyle w:val="aff7"/>
        <w:ind w:left="0" w:firstLine="709"/>
        <w:jc w:val="both"/>
        <w:rPr>
          <w:rFonts w:eastAsia="MS Mincho"/>
          <w:sz w:val="28"/>
          <w:szCs w:val="28"/>
        </w:rPr>
      </w:pPr>
    </w:p>
    <w:p w14:paraId="290EE66D" w14:textId="77777777" w:rsidR="003A5E1F" w:rsidRPr="00D32FFA" w:rsidRDefault="003A5E1F" w:rsidP="00724B9D">
      <w:pPr>
        <w:pStyle w:val="aff7"/>
        <w:ind w:left="0" w:firstLine="709"/>
        <w:jc w:val="both"/>
        <w:rPr>
          <w:rFonts w:eastAsia="MS Mincho"/>
          <w:sz w:val="28"/>
          <w:szCs w:val="28"/>
        </w:rPr>
      </w:pPr>
    </w:p>
    <w:p w14:paraId="3BAA9A2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AE86046" w14:textId="77777777" w:rsidR="00B66FCB" w:rsidRPr="00D32FFA" w:rsidRDefault="00B66FCB" w:rsidP="00E76363">
      <w:pPr>
        <w:pStyle w:val="afa"/>
        <w:tabs>
          <w:tab w:val="left" w:pos="0"/>
          <w:tab w:val="left" w:pos="1440"/>
        </w:tabs>
        <w:rPr>
          <w:sz w:val="28"/>
        </w:rPr>
      </w:pPr>
    </w:p>
    <w:p w14:paraId="5FC2274F" w14:textId="77777777" w:rsidR="003C30F3" w:rsidRPr="00D20AD0" w:rsidRDefault="003C30F3" w:rsidP="00BC41A2">
      <w:pPr>
        <w:pStyle w:val="1a"/>
        <w:numPr>
          <w:ilvl w:val="1"/>
          <w:numId w:val="18"/>
        </w:numPr>
        <w:ind w:left="0" w:firstLine="709"/>
        <w:outlineLvl w:val="1"/>
        <w:rPr>
          <w:b/>
          <w:szCs w:val="28"/>
        </w:rPr>
      </w:pPr>
      <w:r>
        <w:rPr>
          <w:b/>
          <w:szCs w:val="28"/>
        </w:rPr>
        <w:t>Заявка</w:t>
      </w:r>
    </w:p>
    <w:p w14:paraId="366ADF49"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D04C857"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B867CC1" w14:textId="77777777" w:rsidR="00627DB4" w:rsidRPr="00514A3A" w:rsidRDefault="00627DB4" w:rsidP="00BC41A2">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16CFF6E" w14:textId="77777777" w:rsidR="00627DB4" w:rsidRPr="00D32FFA" w:rsidRDefault="00627DB4" w:rsidP="00BC41A2">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D9020F5"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D4D5CE7" w14:textId="77777777" w:rsidR="00627DB4" w:rsidRPr="00D32FFA" w:rsidRDefault="00627DB4" w:rsidP="00BC41A2">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3BF1D42C" w14:textId="77777777" w:rsidR="00627DB4" w:rsidRPr="00D32FFA" w:rsidRDefault="00627DB4" w:rsidP="00BC41A2">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765760C" w14:textId="77777777" w:rsidR="00627DB4" w:rsidRPr="008D6460" w:rsidRDefault="00627DB4" w:rsidP="00BC41A2">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A6E90F0" w14:textId="77777777" w:rsidR="00627DB4" w:rsidRPr="005E1413" w:rsidRDefault="00627DB4" w:rsidP="00BC41A2">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1EBB1437" w14:textId="77777777" w:rsidR="00627DB4" w:rsidRPr="007E5BBC" w:rsidRDefault="00602A14" w:rsidP="00BC41A2">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A035155"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C53EB11"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A6DC610" w14:textId="77777777" w:rsidR="00627DB4" w:rsidRDefault="00627DB4" w:rsidP="00BC41A2">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0543A50" w14:textId="77777777" w:rsidR="007D6548" w:rsidRPr="00D32FFA" w:rsidRDefault="007D6548" w:rsidP="00E76363">
      <w:pPr>
        <w:pStyle w:val="Default"/>
        <w:ind w:firstLine="709"/>
        <w:jc w:val="both"/>
      </w:pPr>
    </w:p>
    <w:p w14:paraId="1A4DFB7D" w14:textId="77777777" w:rsidR="003C30F3" w:rsidRDefault="00AA1400" w:rsidP="00BC41A2">
      <w:pPr>
        <w:pStyle w:val="1a"/>
        <w:numPr>
          <w:ilvl w:val="1"/>
          <w:numId w:val="18"/>
        </w:numPr>
        <w:ind w:left="0" w:firstLine="709"/>
        <w:outlineLvl w:val="1"/>
        <w:rPr>
          <w:b/>
          <w:szCs w:val="28"/>
        </w:rPr>
      </w:pPr>
      <w:r>
        <w:rPr>
          <w:b/>
          <w:szCs w:val="28"/>
        </w:rPr>
        <w:t>Срок и порядок подачи Заявок</w:t>
      </w:r>
    </w:p>
    <w:p w14:paraId="3CB59784"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D828A22" w14:textId="77777777"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3F9F266"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6D507CD" w14:textId="77777777"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59907A9"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AC79D1C"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6E31649"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0DAC390"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38D4B5F"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E91501A"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7BAF86C" w14:textId="77777777" w:rsidR="00DB1E84" w:rsidRPr="00D11A28" w:rsidRDefault="00DB1E84" w:rsidP="00DB1E84">
      <w:pPr>
        <w:pStyle w:val="afa"/>
        <w:ind w:left="709" w:firstLine="0"/>
        <w:rPr>
          <w:sz w:val="28"/>
        </w:rPr>
      </w:pPr>
    </w:p>
    <w:p w14:paraId="4AD90E31" w14:textId="77777777" w:rsidR="00AA1400" w:rsidRPr="00542481" w:rsidRDefault="00AA1400" w:rsidP="00BC41A2">
      <w:pPr>
        <w:pStyle w:val="1a"/>
        <w:numPr>
          <w:ilvl w:val="1"/>
          <w:numId w:val="18"/>
        </w:numPr>
        <w:ind w:left="0" w:firstLine="709"/>
        <w:outlineLvl w:val="1"/>
        <w:rPr>
          <w:b/>
          <w:szCs w:val="28"/>
        </w:rPr>
      </w:pPr>
      <w:r>
        <w:rPr>
          <w:b/>
        </w:rPr>
        <w:t>Порядок оформления Заявки</w:t>
      </w:r>
    </w:p>
    <w:p w14:paraId="0402482B" w14:textId="77777777" w:rsidR="00AA1400" w:rsidRDefault="00AA1400" w:rsidP="00BC41A2">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6974F58" w14:textId="77777777" w:rsidR="006217BC" w:rsidRDefault="00AA1400" w:rsidP="00BC41A2">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5CBC5E0" w14:textId="77777777" w:rsidR="00CE598D" w:rsidRPr="00687E7D" w:rsidRDefault="00CE598D" w:rsidP="00BC41A2">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14:paraId="0572F33A" w14:textId="77777777" w:rsidR="00BA6B0B" w:rsidRPr="00407088" w:rsidRDefault="0060696E" w:rsidP="00BC41A2">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5E9AB2C" w14:textId="77777777" w:rsidR="009F2BCA" w:rsidRDefault="001E5253" w:rsidP="00BC41A2">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0588C2E" w14:textId="77777777" w:rsidR="009F2BCA" w:rsidRPr="0016413E" w:rsidRDefault="003936DB" w:rsidP="00BC41A2">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0068858" w14:textId="77777777" w:rsidR="009F2BCA" w:rsidRPr="009F2BCA" w:rsidRDefault="00E67B4B" w:rsidP="00BC41A2">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5A96453" w14:textId="77777777" w:rsidR="00AA1400" w:rsidRPr="006217BC" w:rsidRDefault="00AA1400" w:rsidP="00BC41A2">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E7A7B26" w14:textId="77777777"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BD34715" w14:textId="77777777" w:rsidR="00AA1400" w:rsidRPr="00AA1400" w:rsidRDefault="00AA1400" w:rsidP="00AA1400">
      <w:pPr>
        <w:pStyle w:val="afa"/>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35AC826" w14:textId="77777777" w:rsidR="00BF144D" w:rsidRDefault="00343CD1">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539135C" wp14:editId="09A8994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BF44DBB" w14:textId="77777777" w:rsidR="000D0401" w:rsidRPr="007E6DE4" w:rsidRDefault="000D0401" w:rsidP="008F6343">
                            <w:pPr>
                              <w:jc w:val="center"/>
                              <w:rPr>
                                <w:b/>
                                <w:sz w:val="28"/>
                                <w:szCs w:val="28"/>
                              </w:rPr>
                            </w:pPr>
                            <w:r w:rsidRPr="007E6DE4">
                              <w:rPr>
                                <w:b/>
                                <w:sz w:val="28"/>
                                <w:szCs w:val="28"/>
                              </w:rPr>
                              <w:t xml:space="preserve">_____________________________________________, </w:t>
                            </w:r>
                          </w:p>
                          <w:p w14:paraId="3656A333" w14:textId="77777777" w:rsidR="000D0401" w:rsidRDefault="000D040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4BFB212" w14:textId="77777777" w:rsidR="000D0401" w:rsidRPr="007E6DE4" w:rsidRDefault="000D0401" w:rsidP="008F6343">
                            <w:pPr>
                              <w:jc w:val="center"/>
                              <w:rPr>
                                <w:b/>
                                <w:sz w:val="28"/>
                                <w:szCs w:val="28"/>
                              </w:rPr>
                            </w:pPr>
                            <w:r w:rsidRPr="007E6DE4">
                              <w:rPr>
                                <w:b/>
                                <w:sz w:val="28"/>
                                <w:szCs w:val="28"/>
                              </w:rPr>
                              <w:t>________________________________________</w:t>
                            </w:r>
                          </w:p>
                          <w:p w14:paraId="391F2E83" w14:textId="77777777" w:rsidR="000D0401" w:rsidRPr="007E6DE4" w:rsidRDefault="000D0401" w:rsidP="008F6343">
                            <w:pPr>
                              <w:jc w:val="center"/>
                              <w:rPr>
                                <w:i/>
                                <w:sz w:val="20"/>
                                <w:szCs w:val="20"/>
                              </w:rPr>
                            </w:pPr>
                            <w:r w:rsidRPr="007E6DE4">
                              <w:rPr>
                                <w:i/>
                                <w:sz w:val="20"/>
                                <w:szCs w:val="20"/>
                              </w:rPr>
                              <w:t>государство регистрации претендента</w:t>
                            </w:r>
                          </w:p>
                          <w:p w14:paraId="7C48267C" w14:textId="77777777" w:rsidR="000D0401" w:rsidRPr="007E6DE4" w:rsidRDefault="000D0401" w:rsidP="008F6343">
                            <w:pPr>
                              <w:jc w:val="center"/>
                              <w:rPr>
                                <w:b/>
                                <w:sz w:val="28"/>
                                <w:szCs w:val="28"/>
                              </w:rPr>
                            </w:pPr>
                            <w:r w:rsidRPr="007E6DE4">
                              <w:rPr>
                                <w:b/>
                                <w:sz w:val="28"/>
                                <w:szCs w:val="28"/>
                              </w:rPr>
                              <w:t>_____________________________</w:t>
                            </w:r>
                            <w:r>
                              <w:rPr>
                                <w:b/>
                                <w:sz w:val="28"/>
                                <w:szCs w:val="28"/>
                              </w:rPr>
                              <w:t>__________________</w:t>
                            </w:r>
                          </w:p>
                          <w:p w14:paraId="76F96D83" w14:textId="77777777" w:rsidR="000D0401" w:rsidRPr="007E6DE4" w:rsidRDefault="000D040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9EB2E34" w14:textId="77777777" w:rsidR="000D0401" w:rsidRDefault="000D0401" w:rsidP="008F6343">
                            <w:pPr>
                              <w:jc w:val="both"/>
                            </w:pPr>
                          </w:p>
                          <w:p w14:paraId="2E586539" w14:textId="77777777" w:rsidR="000D0401" w:rsidRDefault="000D0401">
                            <w:pPr>
                              <w:jc w:val="center"/>
                              <w:rPr>
                                <w:b/>
                              </w:rPr>
                            </w:pPr>
                            <w:r>
                              <w:rPr>
                                <w:b/>
                              </w:rPr>
                              <w:t>ОБЕСПЕЧЕНИЕ ЗАЯВКИ НА УЧАСТИЕ В ОТКРЫТОМ КОНКУРСЕ № </w:t>
                            </w:r>
                          </w:p>
                          <w:p w14:paraId="102FF781" w14:textId="77777777" w:rsidR="000D0401" w:rsidRPr="003C6269" w:rsidRDefault="000D0401" w:rsidP="008F6343">
                            <w:pPr>
                              <w:jc w:val="center"/>
                              <w:rPr>
                                <w:b/>
                              </w:rPr>
                            </w:pPr>
                            <w:r w:rsidRPr="003C6269">
                              <w:rPr>
                                <w:b/>
                              </w:rPr>
                              <w:t xml:space="preserve">(лот № _________) </w:t>
                            </w:r>
                          </w:p>
                          <w:p w14:paraId="1B36C165" w14:textId="77777777" w:rsidR="000D0401" w:rsidRPr="006471D1" w:rsidRDefault="000D040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BF44DBB" w14:textId="77777777" w:rsidR="000D0401" w:rsidRPr="007E6DE4" w:rsidRDefault="000D0401" w:rsidP="008F6343">
                      <w:pPr>
                        <w:jc w:val="center"/>
                        <w:rPr>
                          <w:b/>
                          <w:sz w:val="28"/>
                          <w:szCs w:val="28"/>
                        </w:rPr>
                      </w:pPr>
                      <w:r w:rsidRPr="007E6DE4">
                        <w:rPr>
                          <w:b/>
                          <w:sz w:val="28"/>
                          <w:szCs w:val="28"/>
                        </w:rPr>
                        <w:t xml:space="preserve">_____________________________________________, </w:t>
                      </w:r>
                    </w:p>
                    <w:p w14:paraId="3656A333" w14:textId="77777777" w:rsidR="000D0401" w:rsidRDefault="000D040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4BFB212" w14:textId="77777777" w:rsidR="000D0401" w:rsidRPr="007E6DE4" w:rsidRDefault="000D0401" w:rsidP="008F6343">
                      <w:pPr>
                        <w:jc w:val="center"/>
                        <w:rPr>
                          <w:b/>
                          <w:sz w:val="28"/>
                          <w:szCs w:val="28"/>
                        </w:rPr>
                      </w:pPr>
                      <w:r w:rsidRPr="007E6DE4">
                        <w:rPr>
                          <w:b/>
                          <w:sz w:val="28"/>
                          <w:szCs w:val="28"/>
                        </w:rPr>
                        <w:t>________________________________________</w:t>
                      </w:r>
                    </w:p>
                    <w:p w14:paraId="391F2E83" w14:textId="77777777" w:rsidR="000D0401" w:rsidRPr="007E6DE4" w:rsidRDefault="000D0401" w:rsidP="008F6343">
                      <w:pPr>
                        <w:jc w:val="center"/>
                        <w:rPr>
                          <w:i/>
                          <w:sz w:val="20"/>
                          <w:szCs w:val="20"/>
                        </w:rPr>
                      </w:pPr>
                      <w:r w:rsidRPr="007E6DE4">
                        <w:rPr>
                          <w:i/>
                          <w:sz w:val="20"/>
                          <w:szCs w:val="20"/>
                        </w:rPr>
                        <w:t>государство регистрации претендента</w:t>
                      </w:r>
                    </w:p>
                    <w:p w14:paraId="7C48267C" w14:textId="77777777" w:rsidR="000D0401" w:rsidRPr="007E6DE4" w:rsidRDefault="000D0401" w:rsidP="008F6343">
                      <w:pPr>
                        <w:jc w:val="center"/>
                        <w:rPr>
                          <w:b/>
                          <w:sz w:val="28"/>
                          <w:szCs w:val="28"/>
                        </w:rPr>
                      </w:pPr>
                      <w:r w:rsidRPr="007E6DE4">
                        <w:rPr>
                          <w:b/>
                          <w:sz w:val="28"/>
                          <w:szCs w:val="28"/>
                        </w:rPr>
                        <w:t>_____________________________</w:t>
                      </w:r>
                      <w:r>
                        <w:rPr>
                          <w:b/>
                          <w:sz w:val="28"/>
                          <w:szCs w:val="28"/>
                        </w:rPr>
                        <w:t>__________________</w:t>
                      </w:r>
                    </w:p>
                    <w:p w14:paraId="76F96D83" w14:textId="77777777" w:rsidR="000D0401" w:rsidRPr="007E6DE4" w:rsidRDefault="000D040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9EB2E34" w14:textId="77777777" w:rsidR="000D0401" w:rsidRDefault="000D0401" w:rsidP="008F6343">
                      <w:pPr>
                        <w:jc w:val="both"/>
                      </w:pPr>
                    </w:p>
                    <w:p w14:paraId="2E586539" w14:textId="77777777" w:rsidR="000D0401" w:rsidRDefault="000D0401">
                      <w:pPr>
                        <w:jc w:val="center"/>
                        <w:rPr>
                          <w:b/>
                        </w:rPr>
                      </w:pPr>
                      <w:r>
                        <w:rPr>
                          <w:b/>
                        </w:rPr>
                        <w:t>ОБЕСПЕЧЕНИЕ ЗАЯВКИ НА УЧАСТИЕ В ОТКРЫТОМ КОНКУРСЕ № </w:t>
                      </w:r>
                    </w:p>
                    <w:p w14:paraId="102FF781" w14:textId="77777777" w:rsidR="000D0401" w:rsidRPr="003C6269" w:rsidRDefault="000D0401" w:rsidP="008F6343">
                      <w:pPr>
                        <w:jc w:val="center"/>
                        <w:rPr>
                          <w:b/>
                        </w:rPr>
                      </w:pPr>
                      <w:r w:rsidRPr="003C6269">
                        <w:rPr>
                          <w:b/>
                        </w:rPr>
                        <w:t xml:space="preserve">(лот № _________) </w:t>
                      </w:r>
                    </w:p>
                    <w:p w14:paraId="1B36C165" w14:textId="77777777" w:rsidR="000D0401" w:rsidRPr="006471D1" w:rsidRDefault="000D040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CBD1346" w14:textId="77777777"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0C994A7C"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FCB39A8"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26FCE3A" w14:textId="77777777" w:rsidR="006217BC" w:rsidRPr="00D32FFA" w:rsidRDefault="006217BC" w:rsidP="00AA1400">
      <w:pPr>
        <w:pStyle w:val="afa"/>
        <w:rPr>
          <w:sz w:val="28"/>
        </w:rPr>
      </w:pPr>
    </w:p>
    <w:p w14:paraId="76476BFF" w14:textId="77777777" w:rsidR="005C58AF" w:rsidRDefault="005C58AF" w:rsidP="00BC41A2">
      <w:pPr>
        <w:pStyle w:val="1a"/>
        <w:numPr>
          <w:ilvl w:val="1"/>
          <w:numId w:val="18"/>
        </w:numPr>
        <w:ind w:left="0" w:firstLine="709"/>
        <w:outlineLvl w:val="1"/>
        <w:rPr>
          <w:b/>
          <w:szCs w:val="28"/>
        </w:rPr>
      </w:pPr>
      <w:r>
        <w:rPr>
          <w:b/>
          <w:bCs/>
          <w:iCs/>
          <w:szCs w:val="28"/>
        </w:rPr>
        <w:t>Обеспечение Заявки</w:t>
      </w:r>
    </w:p>
    <w:p w14:paraId="2D07092D" w14:textId="77777777" w:rsidR="005C58AF" w:rsidRPr="00B90994" w:rsidRDefault="0057637D" w:rsidP="00BC41A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1F7E0CA" w14:textId="77777777" w:rsidR="005C58AF" w:rsidRDefault="005C58AF" w:rsidP="00BC41A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D7745E7" w14:textId="77777777" w:rsidR="003B7758" w:rsidRDefault="003B7758" w:rsidP="00BC41A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3C18252" w14:textId="77777777" w:rsidR="005C58AF" w:rsidRPr="009361EE" w:rsidRDefault="002C278C"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1B12E46" w14:textId="77777777" w:rsidR="005C58AF" w:rsidRPr="00B90994"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5490CE4" w14:textId="77777777" w:rsidR="005C58AF"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E808263" w14:textId="77777777" w:rsidR="005C58AF" w:rsidRPr="00B04591"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14:paraId="7316D7AB" w14:textId="77777777" w:rsidR="005C58AF"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E5CB4CE" w14:textId="77777777" w:rsidR="005C58AF" w:rsidRPr="00AD17B2"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5911C13" w14:textId="77777777" w:rsidR="005C58AF"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 xml:space="preserve">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14:paraId="3AEEEB8E" w14:textId="77777777" w:rsidR="00B90F33" w:rsidRPr="00B90F33" w:rsidRDefault="00B90F33"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ACF7A94"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49E715C"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D6F97FC" w14:textId="77777777" w:rsidR="005C58AF" w:rsidRPr="00EE49EB" w:rsidRDefault="00EA0326" w:rsidP="00BC41A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D2675EA" w14:textId="77777777" w:rsidR="005C58AF" w:rsidRPr="00B90994"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78663E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9B3833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6BD96D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250A95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B7D7CBF"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82774D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CB9501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C41635C"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38D897B" w14:textId="77777777" w:rsidR="005C58AF" w:rsidRDefault="005C58AF" w:rsidP="005C58AF">
      <w:pPr>
        <w:autoSpaceDE w:val="0"/>
        <w:ind w:firstLine="397"/>
        <w:jc w:val="both"/>
        <w:rPr>
          <w:b/>
          <w:szCs w:val="28"/>
        </w:rPr>
      </w:pPr>
    </w:p>
    <w:p w14:paraId="37DFEAFB" w14:textId="77777777" w:rsidR="004D6F67" w:rsidRDefault="004D6F67" w:rsidP="00BC41A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4467AF9" w14:textId="77777777" w:rsidR="00425950" w:rsidRDefault="00425950" w:rsidP="00BC41A2">
      <w:pPr>
        <w:pStyle w:val="afa"/>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3EE8697D" w14:textId="77777777" w:rsidR="00425950" w:rsidRDefault="00425950" w:rsidP="00BC41A2">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523C1BD" w14:textId="77777777" w:rsidR="00BF144D" w:rsidRDefault="00343CD1" w:rsidP="00BC41A2">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7CC6DFC" w14:textId="77777777" w:rsidR="00425950" w:rsidRDefault="00425950" w:rsidP="00BC41A2">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8A4665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5F6F2F1" w14:textId="77777777" w:rsidR="00BF144D" w:rsidRDefault="00343CD1">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7DD2F192" w14:textId="77777777" w:rsidR="00BF144D" w:rsidRDefault="00343CD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208A6F11" w14:textId="77777777" w:rsidR="00BF144D" w:rsidRDefault="00BF144D">
      <w:pPr>
        <w:pStyle w:val="Default"/>
        <w:ind w:firstLine="709"/>
        <w:jc w:val="both"/>
        <w:rPr>
          <w:sz w:val="28"/>
          <w:szCs w:val="28"/>
        </w:rPr>
      </w:pPr>
    </w:p>
    <w:p w14:paraId="79D3B0EB" w14:textId="77777777" w:rsidR="00856650" w:rsidRDefault="00425950" w:rsidP="00BC41A2">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9372E18" w14:textId="77777777" w:rsidR="00425950" w:rsidRPr="00856650" w:rsidRDefault="00425950" w:rsidP="00BC41A2">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4F018F9" w14:textId="77777777" w:rsidR="00BF144D" w:rsidRDefault="00343CD1">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9FAE285" w14:textId="77777777" w:rsidR="00BF144D" w:rsidRDefault="00BF144D">
      <w:pPr>
        <w:pStyle w:val="afa"/>
        <w:ind w:right="-1"/>
        <w:rPr>
          <w:sz w:val="28"/>
          <w:szCs w:val="28"/>
        </w:rPr>
      </w:pPr>
    </w:p>
    <w:p w14:paraId="58D0EEE4" w14:textId="77777777" w:rsidR="000A4B41" w:rsidRPr="001E5348" w:rsidRDefault="000A4B41" w:rsidP="00097101">
      <w:pPr>
        <w:pStyle w:val="afa"/>
        <w:ind w:right="-1"/>
        <w:rPr>
          <w:b/>
          <w:szCs w:val="28"/>
        </w:rPr>
      </w:pPr>
    </w:p>
    <w:p w14:paraId="62699437" w14:textId="77777777" w:rsidR="00370C44" w:rsidRPr="004B366A" w:rsidRDefault="00370C44" w:rsidP="00BC41A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767F7B2" w14:textId="77777777" w:rsidR="00B96EF8" w:rsidRPr="00BB67CA" w:rsidRDefault="00856650" w:rsidP="00BC41A2">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A9628DA" w14:textId="77777777" w:rsidR="00EB17DD" w:rsidRDefault="00BB67CA" w:rsidP="00BC41A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DAA0E16" w14:textId="77777777" w:rsidR="00BB67CA" w:rsidRPr="00EB17DD" w:rsidRDefault="00EB17DD" w:rsidP="00BC41A2">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FEB2221" w14:textId="77777777" w:rsidR="00EB17DD" w:rsidRDefault="00F81A0C" w:rsidP="00BC41A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A893869" w14:textId="77777777" w:rsidR="005C69A6" w:rsidRPr="008D69B2" w:rsidRDefault="00461CC6" w:rsidP="00BC41A2">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D45E7B0"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2DD63915"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E58B512" w14:textId="77777777"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14:paraId="7C27303A"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06722639" w14:textId="77777777" w:rsidR="005C69A6" w:rsidRPr="00D32FFA" w:rsidRDefault="008D69B2" w:rsidP="008D69B2">
      <w:pPr>
        <w:pStyle w:val="afa"/>
        <w:rPr>
          <w:sz w:val="28"/>
        </w:rPr>
      </w:pPr>
      <w:r>
        <w:rPr>
          <w:sz w:val="28"/>
        </w:rPr>
        <w:t>- Заявка не соответствует положениям Технического задания;</w:t>
      </w:r>
    </w:p>
    <w:p w14:paraId="643103A4" w14:textId="77777777" w:rsidR="005C69A6" w:rsidRDefault="005C69A6" w:rsidP="008D69B2">
      <w:pPr>
        <w:pStyle w:val="afa"/>
        <w:rPr>
          <w:sz w:val="28"/>
        </w:rPr>
      </w:pPr>
      <w:r>
        <w:rPr>
          <w:sz w:val="28"/>
        </w:rPr>
        <w:lastRenderedPageBreak/>
        <w:t>- Заявка не подписана должным образом в соответствии с требованиями настоящей документации о закупке;</w:t>
      </w:r>
    </w:p>
    <w:p w14:paraId="4765877D"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D0BA93E"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3687967" w14:textId="77777777"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A06420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D1EF52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7B0D73A"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63DAD07" w14:textId="77777777" w:rsidR="007D6548" w:rsidRDefault="002A0FCB" w:rsidP="00BC41A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723C107" w14:textId="77777777" w:rsidR="002A0FCB" w:rsidRPr="002A0FCB" w:rsidRDefault="00B742BF" w:rsidP="00BC41A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1B1216D" w14:textId="77777777" w:rsidR="007D6548" w:rsidRPr="00D32FFA" w:rsidRDefault="00F81A0C" w:rsidP="00BC41A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35C4469" w14:textId="77777777" w:rsidR="007D6548" w:rsidRPr="00D32FFA" w:rsidRDefault="007D6548" w:rsidP="00BC41A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5B96CF9" w14:textId="77777777" w:rsidR="007D6548" w:rsidRPr="00D32FFA" w:rsidRDefault="007D6548" w:rsidP="00BC41A2">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w:t>
      </w:r>
      <w:r>
        <w:rPr>
          <w:sz w:val="28"/>
          <w:szCs w:val="28"/>
        </w:rPr>
        <w:lastRenderedPageBreak/>
        <w:t>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5967DD4" w14:textId="77777777" w:rsidR="007D6548" w:rsidRDefault="00D95034" w:rsidP="00BC41A2">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965DAAC" w14:textId="77777777" w:rsidR="0004748E" w:rsidRPr="0004748E" w:rsidRDefault="0004748E" w:rsidP="00BC41A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382DC36"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E46FAC1"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40E909B" w14:textId="77777777" w:rsidR="00DE1965" w:rsidRPr="00DE1965" w:rsidRDefault="00DE1965" w:rsidP="00BC41A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DCE89FC" w14:textId="77777777" w:rsidR="00E552BD" w:rsidRDefault="00E552BD" w:rsidP="00BC41A2">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790762B" w14:textId="77777777" w:rsidR="00A62C56" w:rsidRDefault="00A62C56" w:rsidP="00BC41A2">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C121F91" w14:textId="77777777" w:rsidR="00E552BD" w:rsidRPr="00DE1965" w:rsidRDefault="00A62C56" w:rsidP="00BC41A2">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w:t>
      </w:r>
      <w:r>
        <w:rPr>
          <w:sz w:val="28"/>
          <w:szCs w:val="28"/>
        </w:rPr>
        <w:lastRenderedPageBreak/>
        <w:t>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E51F69D" w14:textId="77777777" w:rsidR="00CA673D" w:rsidRPr="00CA673D" w:rsidRDefault="00CA673D" w:rsidP="00BC41A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96E9F1A" w14:textId="77777777" w:rsidR="0075124C" w:rsidRDefault="0075124C" w:rsidP="00BC41A2">
      <w:pPr>
        <w:pStyle w:val="Default"/>
        <w:numPr>
          <w:ilvl w:val="0"/>
          <w:numId w:val="17"/>
        </w:numPr>
        <w:ind w:left="0" w:firstLine="720"/>
        <w:jc w:val="both"/>
        <w:rPr>
          <w:sz w:val="28"/>
          <w:szCs w:val="28"/>
        </w:rPr>
      </w:pPr>
      <w:r>
        <w:rPr>
          <w:sz w:val="28"/>
          <w:szCs w:val="28"/>
        </w:rPr>
        <w:t>даты заседания и подписания протокола;</w:t>
      </w:r>
    </w:p>
    <w:p w14:paraId="23DA9FE2" w14:textId="77777777" w:rsidR="0075124C" w:rsidRDefault="0075124C" w:rsidP="00BC41A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5346943" w14:textId="77777777" w:rsidR="00290F36" w:rsidRPr="00A4537F" w:rsidRDefault="00E614C1" w:rsidP="00BC41A2">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6B6DFBF" w14:textId="77777777" w:rsidR="00760ECD" w:rsidRDefault="002C497D" w:rsidP="00BC41A2">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0B262E7" w14:textId="77777777" w:rsidR="00DC03ED" w:rsidRDefault="00E614C1" w:rsidP="00BC41A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688FA74" w14:textId="77777777" w:rsidR="00760ECD" w:rsidRPr="00DC03ED" w:rsidRDefault="00760ECD" w:rsidP="00BC41A2">
      <w:pPr>
        <w:pStyle w:val="Default"/>
        <w:numPr>
          <w:ilvl w:val="0"/>
          <w:numId w:val="17"/>
        </w:numPr>
        <w:ind w:left="0" w:firstLine="720"/>
        <w:jc w:val="both"/>
        <w:rPr>
          <w:sz w:val="28"/>
          <w:szCs w:val="28"/>
        </w:rPr>
      </w:pPr>
      <w:r>
        <w:rPr>
          <w:sz w:val="28"/>
          <w:szCs w:val="28"/>
        </w:rPr>
        <w:t>иная информация при необходимости.</w:t>
      </w:r>
    </w:p>
    <w:p w14:paraId="5FFD195E" w14:textId="77777777" w:rsidR="0087611C" w:rsidRDefault="00760ECD" w:rsidP="00BC41A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BC31FAA" w14:textId="77777777" w:rsidR="00856650" w:rsidRPr="00856650" w:rsidRDefault="00856650" w:rsidP="00856650">
      <w:pPr>
        <w:pStyle w:val="Default"/>
        <w:ind w:left="709"/>
        <w:jc w:val="both"/>
        <w:rPr>
          <w:sz w:val="28"/>
          <w:szCs w:val="28"/>
        </w:rPr>
      </w:pPr>
    </w:p>
    <w:p w14:paraId="57A2818A" w14:textId="77777777" w:rsidR="00370C44" w:rsidRPr="004B366A" w:rsidRDefault="00370C44" w:rsidP="00BC41A2">
      <w:pPr>
        <w:pStyle w:val="1a"/>
        <w:numPr>
          <w:ilvl w:val="1"/>
          <w:numId w:val="18"/>
        </w:numPr>
        <w:ind w:left="0" w:firstLine="709"/>
        <w:outlineLvl w:val="1"/>
        <w:rPr>
          <w:b/>
          <w:szCs w:val="28"/>
        </w:rPr>
      </w:pPr>
      <w:r>
        <w:rPr>
          <w:b/>
          <w:szCs w:val="28"/>
        </w:rPr>
        <w:t>Подведение итогов Открытого конкурса</w:t>
      </w:r>
    </w:p>
    <w:p w14:paraId="10508199" w14:textId="77777777" w:rsidR="007D6548" w:rsidRPr="00D32FFA" w:rsidRDefault="007D6548" w:rsidP="00BC41A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B8884B9" w14:textId="77777777" w:rsidR="007D6548" w:rsidRPr="00D32FFA" w:rsidRDefault="00E92117" w:rsidP="00BC41A2">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F58AB9D" w14:textId="77777777" w:rsidR="007D6548" w:rsidRDefault="007D6548" w:rsidP="00BC41A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7BC69FF" w14:textId="77777777" w:rsidR="0096314E" w:rsidRPr="00E67B4B" w:rsidRDefault="00E67B4B" w:rsidP="00BC41A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23B2BD0" w14:textId="77777777" w:rsidR="007D6548" w:rsidRPr="00D32FFA" w:rsidRDefault="007D6548" w:rsidP="00BC41A2">
      <w:pPr>
        <w:numPr>
          <w:ilvl w:val="0"/>
          <w:numId w:val="10"/>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30C8BAD" w14:textId="77777777" w:rsidR="007D6548" w:rsidRPr="00D32FFA" w:rsidRDefault="00BB742C" w:rsidP="00BC41A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3573FC5" w14:textId="77777777" w:rsidR="005C5AB8" w:rsidRDefault="007D6548" w:rsidP="00BC41A2">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5362CD3"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A6286B2"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0D65804"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9FB8D3D" w14:textId="77777777" w:rsidR="007D6548" w:rsidRPr="00D32FFA" w:rsidRDefault="0096314E" w:rsidP="00BC41A2">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2661355" w14:textId="77777777" w:rsidR="008825E9" w:rsidRPr="00D32FFA" w:rsidRDefault="00093F19" w:rsidP="00BC41A2">
      <w:pPr>
        <w:numPr>
          <w:ilvl w:val="0"/>
          <w:numId w:val="10"/>
        </w:numPr>
        <w:ind w:left="0" w:firstLine="709"/>
        <w:jc w:val="both"/>
        <w:rPr>
          <w:sz w:val="28"/>
          <w:szCs w:val="28"/>
        </w:rPr>
      </w:pPr>
      <w:r>
        <w:rPr>
          <w:sz w:val="28"/>
          <w:szCs w:val="28"/>
        </w:rPr>
        <w:t>Открытый конкурс признается несостоявшимся, если:</w:t>
      </w:r>
    </w:p>
    <w:p w14:paraId="01008A3C"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CC3D7EC"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03F2E15" w14:textId="77777777"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14:paraId="22D7CD8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4BF5B4B9" w14:textId="77777777" w:rsidR="00812135" w:rsidRPr="00812135" w:rsidRDefault="00812135" w:rsidP="00BC41A2">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C230BE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78B7514"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C175EE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14:paraId="47A08734" w14:textId="77777777" w:rsidR="00E859B1" w:rsidRDefault="00FB2C5D" w:rsidP="00BC41A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46FB413" w14:textId="77777777" w:rsidR="00E859B1" w:rsidRPr="0074281A" w:rsidRDefault="00E859B1" w:rsidP="00BC41A2">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C5C231A" w14:textId="77777777" w:rsidR="00370C44" w:rsidRPr="00E67B4B" w:rsidRDefault="009A6FDC" w:rsidP="00BC41A2">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5BB935B" w14:textId="77777777" w:rsidR="009A6FDC" w:rsidRPr="00D32FFA" w:rsidRDefault="009A6FDC" w:rsidP="00045327">
      <w:pPr>
        <w:pStyle w:val="afa"/>
        <w:tabs>
          <w:tab w:val="left" w:pos="1680"/>
        </w:tabs>
        <w:rPr>
          <w:sz w:val="28"/>
          <w:szCs w:val="28"/>
        </w:rPr>
      </w:pPr>
    </w:p>
    <w:p w14:paraId="3810EE17" w14:textId="77777777" w:rsidR="001049C1" w:rsidRPr="004B366A" w:rsidRDefault="001049C1" w:rsidP="00BC41A2">
      <w:pPr>
        <w:pStyle w:val="1a"/>
        <w:numPr>
          <w:ilvl w:val="1"/>
          <w:numId w:val="18"/>
        </w:numPr>
        <w:ind w:left="0" w:firstLine="709"/>
        <w:outlineLvl w:val="1"/>
        <w:rPr>
          <w:b/>
          <w:szCs w:val="28"/>
        </w:rPr>
      </w:pPr>
      <w:r>
        <w:rPr>
          <w:b/>
          <w:szCs w:val="28"/>
        </w:rPr>
        <w:t>Заключение договора</w:t>
      </w:r>
    </w:p>
    <w:p w14:paraId="7C8AAEB6" w14:textId="77777777" w:rsidR="000A6133" w:rsidRDefault="000A6133" w:rsidP="00BC41A2">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F5D6B75" w14:textId="77777777" w:rsidR="00BF144D" w:rsidRDefault="00343CD1" w:rsidP="00BC41A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6DF064B5" w14:textId="77777777" w:rsidR="005304BC" w:rsidRDefault="005304BC" w:rsidP="00BC41A2">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A5461AD" w14:textId="77777777" w:rsidR="00381CD3" w:rsidRDefault="00E67B4B" w:rsidP="00BC41A2">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233EF4E" w14:textId="77777777" w:rsidR="00A921CD" w:rsidRPr="00E67B4B" w:rsidRDefault="00381CD3" w:rsidP="00BC41A2">
      <w:pPr>
        <w:numPr>
          <w:ilvl w:val="0"/>
          <w:numId w:val="11"/>
        </w:numPr>
        <w:suppressAutoHyphens w:val="0"/>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14:paraId="2D706BCA" w14:textId="77777777" w:rsidR="00320EDC" w:rsidRDefault="001049C1" w:rsidP="00BC41A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CE3DFCD" w14:textId="77777777" w:rsidR="001049C1" w:rsidRPr="00D32FFA" w:rsidRDefault="00B92730" w:rsidP="00BC41A2">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D0D96E2" w14:textId="77777777" w:rsidR="001049C1" w:rsidRPr="00D32FFA" w:rsidRDefault="008309A6" w:rsidP="00BC41A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D624D04" w14:textId="77777777" w:rsidR="001049C1" w:rsidRPr="00D32FFA" w:rsidRDefault="00731B71" w:rsidP="00BC41A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F318863" w14:textId="77777777" w:rsidR="001049C1" w:rsidRPr="00D32FFA" w:rsidRDefault="00D9399B" w:rsidP="00BC41A2">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w:t>
      </w:r>
      <w:r>
        <w:rPr>
          <w:sz w:val="28"/>
          <w:szCs w:val="28"/>
        </w:rPr>
        <w:lastRenderedPageBreak/>
        <w:t>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A4A3A92" w14:textId="77777777" w:rsidR="001049C1" w:rsidRPr="00D32FFA" w:rsidRDefault="004C420C" w:rsidP="00BC41A2">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CB5CF93" w14:textId="77777777" w:rsidR="0079021D" w:rsidRPr="00856650" w:rsidRDefault="00450672" w:rsidP="00BC41A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5E920C2" w14:textId="77777777" w:rsidR="003D2C96" w:rsidRDefault="00E67B4B" w:rsidP="00BC41A2">
      <w:pPr>
        <w:pStyle w:val="aff7"/>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2B9A6AC0"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5DFE0B09" w14:textId="77777777" w:rsidR="00B178A4" w:rsidRPr="00856650" w:rsidRDefault="00B178A4" w:rsidP="00BC41A2">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5FA3674" w14:textId="77777777" w:rsidR="008D4CFE" w:rsidRPr="004558A3" w:rsidRDefault="008D4CFE" w:rsidP="008D4CFE">
      <w:pPr>
        <w:ind w:left="709"/>
        <w:jc w:val="both"/>
        <w:rPr>
          <w:sz w:val="28"/>
          <w:szCs w:val="28"/>
        </w:rPr>
      </w:pPr>
    </w:p>
    <w:p w14:paraId="1B07E658" w14:textId="77777777" w:rsidR="001049C1" w:rsidRDefault="001049C1" w:rsidP="00BC41A2">
      <w:pPr>
        <w:pStyle w:val="1a"/>
        <w:numPr>
          <w:ilvl w:val="1"/>
          <w:numId w:val="18"/>
        </w:numPr>
        <w:ind w:left="0" w:firstLine="709"/>
        <w:outlineLvl w:val="1"/>
        <w:rPr>
          <w:b/>
          <w:szCs w:val="28"/>
        </w:rPr>
      </w:pPr>
      <w:r>
        <w:rPr>
          <w:b/>
          <w:szCs w:val="28"/>
        </w:rPr>
        <w:t>Обеспечение исполнения договора</w:t>
      </w:r>
    </w:p>
    <w:p w14:paraId="191C8E85" w14:textId="77777777" w:rsidR="0045708B" w:rsidRPr="00E67B4B" w:rsidRDefault="00755363" w:rsidP="00BC41A2">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79441E8" w14:textId="77777777" w:rsidR="00665005" w:rsidRPr="00665005" w:rsidRDefault="0045708B" w:rsidP="00BC41A2">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DB146F6" w14:textId="77777777" w:rsidR="0045708B" w:rsidRPr="00450672" w:rsidRDefault="0045708B" w:rsidP="00BC41A2">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14:paraId="64FC1193" w14:textId="77777777" w:rsidR="0045708B" w:rsidRPr="00450672" w:rsidRDefault="00856650" w:rsidP="00BC41A2">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53B15CF"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36C08522"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2C04883"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75AA974A" w14:textId="77777777" w:rsidR="0045708B" w:rsidRPr="006B528B" w:rsidRDefault="0045708B" w:rsidP="00BC41A2">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C7AD996" w14:textId="77777777" w:rsidR="0045708B" w:rsidRPr="00E67B4B" w:rsidRDefault="0045708B" w:rsidP="00BC41A2">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FFA11F3" w14:textId="77777777" w:rsidR="008B1E78" w:rsidRDefault="00E67B4B" w:rsidP="00BC41A2">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78F9BE7" w14:textId="77777777" w:rsidR="004462FD" w:rsidRPr="00E67B4B" w:rsidRDefault="00E67B4B" w:rsidP="00BC41A2">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B5CB3E1" w14:textId="77777777" w:rsidR="0045708B" w:rsidRDefault="00E67B4B" w:rsidP="00BC41A2">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E6D72BD" w14:textId="77777777" w:rsidR="0045708B" w:rsidRPr="00BC54B6" w:rsidRDefault="00D151F3" w:rsidP="00BC41A2">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7D798BF" w14:textId="77777777" w:rsidR="0045708B" w:rsidRDefault="0060696E" w:rsidP="00BC41A2">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50BBA4C" w14:textId="77777777" w:rsidR="00D83DFB" w:rsidRDefault="00D83DFB" w:rsidP="00D83DFB">
      <w:pPr>
        <w:pStyle w:val="aff7"/>
        <w:ind w:left="709"/>
        <w:jc w:val="both"/>
        <w:rPr>
          <w:sz w:val="28"/>
          <w:szCs w:val="28"/>
        </w:rPr>
      </w:pPr>
    </w:p>
    <w:p w14:paraId="2DF6A018" w14:textId="77777777" w:rsidR="00343CD1" w:rsidRDefault="00343CD1" w:rsidP="00D83DFB">
      <w:pPr>
        <w:spacing w:after="120"/>
        <w:jc w:val="center"/>
        <w:outlineLvl w:val="0"/>
        <w:rPr>
          <w:rFonts w:eastAsia="MS Mincho"/>
          <w:b/>
          <w:bCs/>
          <w:sz w:val="32"/>
          <w:szCs w:val="32"/>
        </w:rPr>
      </w:pPr>
    </w:p>
    <w:p w14:paraId="6968922E"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6BBCEA44" w14:textId="77777777" w:rsidR="00D83DFB" w:rsidRPr="002C3FF9" w:rsidRDefault="00D83DFB" w:rsidP="00D83DFB">
      <w:pPr>
        <w:ind w:firstLine="709"/>
        <w:jc w:val="both"/>
        <w:rPr>
          <w:b/>
          <w:sz w:val="28"/>
          <w:szCs w:val="28"/>
          <w:highlight w:val="cyan"/>
        </w:rPr>
      </w:pPr>
    </w:p>
    <w:tbl>
      <w:tblPr>
        <w:tblW w:w="9821" w:type="dxa"/>
        <w:tblCellMar>
          <w:left w:w="40" w:type="dxa"/>
          <w:right w:w="40" w:type="dxa"/>
        </w:tblCellMar>
        <w:tblLook w:val="0000" w:firstRow="0" w:lastRow="0" w:firstColumn="0" w:lastColumn="0" w:noHBand="0" w:noVBand="0"/>
      </w:tblPr>
      <w:tblGrid>
        <w:gridCol w:w="404"/>
        <w:gridCol w:w="2481"/>
        <w:gridCol w:w="6936"/>
      </w:tblGrid>
      <w:tr w:rsidR="00343CD1" w:rsidRPr="0091609B" w14:paraId="07173F62" w14:textId="77777777" w:rsidTr="00343CD1">
        <w:trPr>
          <w:trHeight w:val="567"/>
        </w:trPr>
        <w:tc>
          <w:tcPr>
            <w:tcW w:w="9821" w:type="dxa"/>
            <w:gridSpan w:val="3"/>
            <w:tcBorders>
              <w:bottom w:val="single" w:sz="4" w:space="0" w:color="auto"/>
            </w:tcBorders>
            <w:shd w:val="clear" w:color="auto" w:fill="FFFFFF" w:themeFill="background1"/>
            <w:vAlign w:val="center"/>
          </w:tcPr>
          <w:p w14:paraId="497420B3" w14:textId="77777777" w:rsidR="00343CD1" w:rsidRPr="0091609B" w:rsidRDefault="00343CD1" w:rsidP="00343CD1">
            <w:pPr>
              <w:keepNext/>
              <w:keepLines/>
              <w:autoSpaceDE w:val="0"/>
              <w:autoSpaceDN w:val="0"/>
              <w:adjustRightInd w:val="0"/>
              <w:jc w:val="center"/>
              <w:rPr>
                <w:sz w:val="28"/>
                <w:szCs w:val="28"/>
                <w:highlight w:val="yellow"/>
              </w:rPr>
            </w:pPr>
          </w:p>
        </w:tc>
      </w:tr>
      <w:tr w:rsidR="00343CD1" w:rsidRPr="0091609B" w14:paraId="7BEFF384" w14:textId="77777777" w:rsidTr="00343CD1">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7499A" w14:textId="77777777" w:rsidR="00343CD1" w:rsidRPr="0091609B" w:rsidRDefault="00343CD1" w:rsidP="00343CD1">
            <w:pPr>
              <w:keepNext/>
              <w:keepLines/>
              <w:autoSpaceDE w:val="0"/>
              <w:autoSpaceDN w:val="0"/>
              <w:adjustRightInd w:val="0"/>
              <w:jc w:val="center"/>
            </w:pPr>
            <w:r>
              <w:t>№ п/п</w:t>
            </w:r>
          </w:p>
        </w:tc>
        <w:tc>
          <w:tcPr>
            <w:tcW w:w="2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F58DC" w14:textId="77777777" w:rsidR="00343CD1" w:rsidRPr="0091609B" w:rsidRDefault="00343CD1" w:rsidP="00343CD1">
            <w:pPr>
              <w:keepNext/>
              <w:keepLines/>
              <w:autoSpaceDE w:val="0"/>
              <w:autoSpaceDN w:val="0"/>
              <w:adjustRightInd w:val="0"/>
              <w:jc w:val="center"/>
            </w:pPr>
            <w:r>
              <w:rPr>
                <w:spacing w:val="-6"/>
              </w:rPr>
              <w:t xml:space="preserve">Перечень основных данных и </w:t>
            </w:r>
            <w:r>
              <w:t>требований</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0C771" w14:textId="77777777" w:rsidR="00343CD1" w:rsidRPr="0091609B" w:rsidRDefault="00343CD1" w:rsidP="00343CD1">
            <w:pPr>
              <w:keepNext/>
              <w:keepLines/>
              <w:autoSpaceDE w:val="0"/>
              <w:autoSpaceDN w:val="0"/>
              <w:adjustRightInd w:val="0"/>
              <w:jc w:val="center"/>
            </w:pPr>
            <w:r>
              <w:t>Содержание</w:t>
            </w:r>
          </w:p>
        </w:tc>
      </w:tr>
      <w:tr w:rsidR="00343CD1" w:rsidRPr="0091609B" w14:paraId="62F6AC36" w14:textId="77777777" w:rsidTr="00343CD1">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3F5E1B5E" w14:textId="77777777" w:rsidR="00343CD1" w:rsidRPr="0091609B" w:rsidRDefault="00343CD1" w:rsidP="00343CD1">
            <w:pPr>
              <w:keepNext/>
              <w:keepLines/>
              <w:autoSpaceDE w:val="0"/>
              <w:autoSpaceDN w:val="0"/>
              <w:adjustRightInd w:val="0"/>
              <w:jc w:val="center"/>
              <w:rPr>
                <w:sz w:val="18"/>
                <w:szCs w:val="18"/>
              </w:rPr>
            </w:pPr>
            <w:r>
              <w:rPr>
                <w:sz w:val="18"/>
                <w:szCs w:val="18"/>
              </w:rPr>
              <w:t>1</w:t>
            </w:r>
          </w:p>
        </w:tc>
        <w:tc>
          <w:tcPr>
            <w:tcW w:w="2482"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184CCE47" w14:textId="77777777" w:rsidR="00343CD1" w:rsidRPr="0091609B" w:rsidRDefault="00343CD1" w:rsidP="00343CD1">
            <w:pPr>
              <w:keepNext/>
              <w:keepLines/>
              <w:autoSpaceDE w:val="0"/>
              <w:autoSpaceDN w:val="0"/>
              <w:adjustRightInd w:val="0"/>
              <w:jc w:val="center"/>
              <w:rPr>
                <w:sz w:val="18"/>
                <w:szCs w:val="18"/>
              </w:rPr>
            </w:pPr>
            <w:r>
              <w:rPr>
                <w:sz w:val="18"/>
                <w:szCs w:val="18"/>
              </w:rPr>
              <w:t>2</w:t>
            </w:r>
          </w:p>
        </w:tc>
        <w:tc>
          <w:tcPr>
            <w:tcW w:w="6946"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55922733" w14:textId="77777777" w:rsidR="00343CD1" w:rsidRPr="0091609B" w:rsidRDefault="00343CD1" w:rsidP="00343CD1">
            <w:pPr>
              <w:keepNext/>
              <w:keepLines/>
              <w:autoSpaceDE w:val="0"/>
              <w:autoSpaceDN w:val="0"/>
              <w:adjustRightInd w:val="0"/>
              <w:jc w:val="center"/>
              <w:rPr>
                <w:sz w:val="18"/>
                <w:szCs w:val="18"/>
              </w:rPr>
            </w:pPr>
            <w:r>
              <w:rPr>
                <w:sz w:val="18"/>
                <w:szCs w:val="18"/>
              </w:rPr>
              <w:t>3</w:t>
            </w:r>
          </w:p>
        </w:tc>
      </w:tr>
      <w:tr w:rsidR="00343CD1" w:rsidRPr="0091609B" w14:paraId="50795E76"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C3987E8" w14:textId="77777777" w:rsidR="00343CD1" w:rsidRPr="0091609B" w:rsidRDefault="00343CD1" w:rsidP="00343CD1">
            <w:pPr>
              <w:keepNext/>
              <w:keepLines/>
              <w:autoSpaceDE w:val="0"/>
              <w:autoSpaceDN w:val="0"/>
              <w:adjustRightInd w:val="0"/>
              <w:jc w:val="center"/>
            </w:pPr>
            <w:r>
              <w:t>1.</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61FA586" w14:textId="77777777" w:rsidR="00343CD1" w:rsidRPr="0091609B" w:rsidRDefault="00343CD1" w:rsidP="00343CD1">
            <w:pPr>
              <w:keepNext/>
              <w:keepLines/>
              <w:autoSpaceDE w:val="0"/>
              <w:autoSpaceDN w:val="0"/>
              <w:adjustRightInd w:val="0"/>
            </w:pPr>
            <w:r>
              <w:t>Наименование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71DE223" w14:textId="665CA7FC" w:rsidR="00343CD1" w:rsidRPr="0091609B" w:rsidRDefault="00474426" w:rsidP="00343CD1">
            <w:pPr>
              <w:keepNext/>
              <w:keepLines/>
              <w:autoSpaceDE w:val="0"/>
              <w:autoSpaceDN w:val="0"/>
              <w:adjustRightInd w:val="0"/>
            </w:pPr>
            <w:r w:rsidRPr="00474426">
              <w:t>Выполнение строительно-монтажных работ по модернизации контейнерной площадки литер 26, кадастровый номер 61:44:0000000:160604  и части асфальтового покрытия литер 24 кадастровый номер 61:44:0000000:58279, асфальтового покрытия между контейнерными площадками 1-3,  литер 30 кадастровый номер 61:44:0000000:160605, освещения и устройства входной группы на территории контейнер</w:t>
            </w:r>
            <w:r>
              <w:t>ного терминала Ростов-Товарный.</w:t>
            </w:r>
          </w:p>
        </w:tc>
      </w:tr>
      <w:tr w:rsidR="00343CD1" w:rsidRPr="0091609B" w14:paraId="09EA0903"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B29B78C" w14:textId="77777777" w:rsidR="00343CD1" w:rsidRPr="0091609B" w:rsidRDefault="00343CD1" w:rsidP="00343CD1">
            <w:pPr>
              <w:keepNext/>
              <w:keepLines/>
              <w:autoSpaceDE w:val="0"/>
              <w:autoSpaceDN w:val="0"/>
              <w:adjustRightInd w:val="0"/>
              <w:jc w:val="center"/>
            </w:pPr>
            <w:r>
              <w:t>2.</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A73582A" w14:textId="77777777" w:rsidR="00343CD1" w:rsidRPr="0091609B" w:rsidRDefault="00343CD1" w:rsidP="00343CD1">
            <w:pPr>
              <w:keepNext/>
              <w:keepLines/>
              <w:autoSpaceDE w:val="0"/>
              <w:autoSpaceDN w:val="0"/>
              <w:adjustRightInd w:val="0"/>
              <w:rPr>
                <w:spacing w:val="-6"/>
              </w:rPr>
            </w:pPr>
            <w:r>
              <w:rPr>
                <w:spacing w:val="-6"/>
              </w:rPr>
              <w:t>Наименование</w:t>
            </w:r>
          </w:p>
          <w:p w14:paraId="660A2915" w14:textId="77777777" w:rsidR="00343CD1" w:rsidRPr="0091609B" w:rsidRDefault="00343CD1" w:rsidP="00343CD1">
            <w:pPr>
              <w:keepNext/>
              <w:keepLines/>
              <w:autoSpaceDE w:val="0"/>
              <w:autoSpaceDN w:val="0"/>
              <w:adjustRightInd w:val="0"/>
            </w:pPr>
            <w:r>
              <w:rPr>
                <w:spacing w:val="-6"/>
              </w:rPr>
              <w:t>проекта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ED70510" w14:textId="77777777" w:rsidR="00343CD1" w:rsidRPr="0091609B" w:rsidRDefault="00343CD1" w:rsidP="00343CD1">
            <w:pPr>
              <w:keepNext/>
              <w:keepLines/>
              <w:autoSpaceDE w:val="0"/>
              <w:autoSpaceDN w:val="0"/>
              <w:adjustRightInd w:val="0"/>
            </w:pPr>
            <w:r>
              <w:t>Модернизация контейнерного терминала Ростов-Товарный филиала ПАО «ТрансКонтейнер» на Северо-Кавказской железной дороге по адресу: г. Ростов-на-Дону, пер. Энергетиков, д. 3-5а/378/90</w:t>
            </w:r>
          </w:p>
        </w:tc>
      </w:tr>
      <w:tr w:rsidR="00343CD1" w:rsidRPr="0091609B" w14:paraId="516C2845"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2687587" w14:textId="77777777" w:rsidR="00343CD1" w:rsidRPr="0091609B" w:rsidRDefault="00343CD1" w:rsidP="00343CD1">
            <w:pPr>
              <w:keepNext/>
              <w:keepLines/>
              <w:autoSpaceDE w:val="0"/>
              <w:autoSpaceDN w:val="0"/>
              <w:adjustRightInd w:val="0"/>
              <w:jc w:val="center"/>
            </w:pPr>
            <w:r>
              <w:t>3.</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C71BA26" w14:textId="77777777" w:rsidR="00343CD1" w:rsidRPr="0091609B" w:rsidRDefault="00343CD1" w:rsidP="00343CD1">
            <w:pPr>
              <w:keepNext/>
              <w:keepLines/>
              <w:autoSpaceDE w:val="0"/>
              <w:autoSpaceDN w:val="0"/>
              <w:adjustRightInd w:val="0"/>
            </w:pPr>
            <w:r>
              <w:t>Вид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1FF1242" w14:textId="77777777" w:rsidR="00343CD1" w:rsidRPr="0091609B" w:rsidRDefault="00343CD1" w:rsidP="00343CD1">
            <w:pPr>
              <w:keepNext/>
              <w:keepLines/>
              <w:autoSpaceDE w:val="0"/>
              <w:autoSpaceDN w:val="0"/>
              <w:adjustRightInd w:val="0"/>
            </w:pPr>
            <w:r>
              <w:t>Модернизация части действующего контейнерного терминала.</w:t>
            </w:r>
          </w:p>
        </w:tc>
      </w:tr>
      <w:tr w:rsidR="00343CD1" w:rsidRPr="0091609B" w14:paraId="1439E5E2"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D51C50B" w14:textId="77777777" w:rsidR="00343CD1" w:rsidRPr="0091609B" w:rsidRDefault="00343CD1" w:rsidP="00343CD1">
            <w:pPr>
              <w:keepNext/>
              <w:keepLines/>
              <w:autoSpaceDE w:val="0"/>
              <w:autoSpaceDN w:val="0"/>
              <w:adjustRightInd w:val="0"/>
              <w:jc w:val="center"/>
            </w:pPr>
            <w:r>
              <w:t>4.</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05011902" w14:textId="77777777" w:rsidR="00343CD1" w:rsidRPr="0091609B" w:rsidRDefault="00343CD1" w:rsidP="00343CD1">
            <w:pPr>
              <w:keepNext/>
              <w:keepLines/>
              <w:autoSpaceDE w:val="0"/>
              <w:autoSpaceDN w:val="0"/>
              <w:adjustRightInd w:val="0"/>
            </w:pPr>
            <w:r>
              <w:t>Наименование и местоположение Объекта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16290552" w14:textId="77777777" w:rsidR="00343CD1" w:rsidRDefault="00343CD1" w:rsidP="00343CD1">
            <w:pPr>
              <w:keepNext/>
              <w:keepLines/>
              <w:autoSpaceDE w:val="0"/>
              <w:autoSpaceDN w:val="0"/>
              <w:adjustRightInd w:val="0"/>
            </w:pPr>
            <w:r>
              <w:t>Контейнерный терминал Ростов-Товарный.</w:t>
            </w:r>
          </w:p>
          <w:p w14:paraId="3EBDD8FB" w14:textId="77777777" w:rsidR="00343CD1" w:rsidRPr="0091609B" w:rsidRDefault="00343CD1" w:rsidP="00343CD1">
            <w:pPr>
              <w:keepNext/>
              <w:keepLines/>
              <w:autoSpaceDE w:val="0"/>
              <w:autoSpaceDN w:val="0"/>
              <w:adjustRightInd w:val="0"/>
            </w:pPr>
            <w:r>
              <w:t>г. Ростов-на-Дону, пер. Энергетиков, д. 3-5а/378/90</w:t>
            </w:r>
          </w:p>
        </w:tc>
      </w:tr>
      <w:tr w:rsidR="00343CD1" w:rsidRPr="0091609B" w14:paraId="5AA5CFC8" w14:textId="77777777" w:rsidTr="00343CD1">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C34DAA2" w14:textId="77777777" w:rsidR="00343CD1" w:rsidRPr="0091609B" w:rsidRDefault="00343CD1" w:rsidP="00343CD1">
            <w:pPr>
              <w:jc w:val="center"/>
            </w:pPr>
            <w:r>
              <w:t>5.</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62B42FEC" w14:textId="77777777" w:rsidR="00343CD1" w:rsidRPr="0091609B" w:rsidRDefault="00343CD1" w:rsidP="00343CD1">
            <w:r>
              <w:t>Начальная (максимальная цена)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359F5DFB" w14:textId="77777777" w:rsidR="00343CD1" w:rsidRDefault="00343CD1" w:rsidP="00343CD1">
            <w:pPr>
              <w:jc w:val="both"/>
            </w:pPr>
            <w:r>
              <w:t xml:space="preserve">Начальная (максимальная) цена договора составляет           </w:t>
            </w:r>
          </w:p>
          <w:p w14:paraId="1DDEC2FA" w14:textId="4AB22F34" w:rsidR="00343CD1" w:rsidRPr="0091609B" w:rsidRDefault="0068754A" w:rsidP="00343CD1">
            <w:pPr>
              <w:jc w:val="both"/>
            </w:pPr>
            <w:r w:rsidRPr="0068754A">
              <w:t xml:space="preserve">81 307 912 </w:t>
            </w:r>
            <w:r w:rsidR="00343CD1">
              <w:t xml:space="preserve">(восемьдесят </w:t>
            </w:r>
            <w:r>
              <w:t xml:space="preserve">один </w:t>
            </w:r>
            <w:r w:rsidR="00343CD1">
              <w:t xml:space="preserve">миллион </w:t>
            </w:r>
            <w:r>
              <w:t>триста семь тысяч девятьсот двенадцать</w:t>
            </w:r>
            <w:r w:rsidR="00343CD1">
              <w:t>) рублей 00 копеек с учетом всех налогов (кроме НДС) и включает в себя все прямые и косвенные расходы Подрядчика по выполнению</w:t>
            </w:r>
            <w:r w:rsidR="004D43B4">
              <w:t xml:space="preserve"> о</w:t>
            </w:r>
            <w:r w:rsidR="00343CD1">
              <w:t xml:space="preserve">бъема работ (кроме давальческого материала, который предоставляется Заказчиком), в том числе:   </w:t>
            </w:r>
          </w:p>
          <w:p w14:paraId="05EAACFE" w14:textId="77777777" w:rsidR="00343CD1" w:rsidRPr="0091609B" w:rsidRDefault="00343CD1" w:rsidP="00BC41A2">
            <w:pPr>
              <w:numPr>
                <w:ilvl w:val="0"/>
                <w:numId w:val="26"/>
              </w:numPr>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14:paraId="16FB3A48" w14:textId="77777777" w:rsidR="00343CD1" w:rsidRPr="0091609B" w:rsidRDefault="00343CD1" w:rsidP="00BC41A2">
            <w:pPr>
              <w:numPr>
                <w:ilvl w:val="0"/>
                <w:numId w:val="26"/>
              </w:numPr>
              <w:contextualSpacing/>
              <w:jc w:val="both"/>
            </w:pPr>
            <w:r>
              <w:t xml:space="preserve">все налоги и сборы, установленные законодательством РФ;   </w:t>
            </w:r>
          </w:p>
          <w:p w14:paraId="3EF7A3DD" w14:textId="77777777" w:rsidR="00343CD1" w:rsidRPr="0091609B" w:rsidRDefault="00343CD1" w:rsidP="00BC41A2">
            <w:pPr>
              <w:numPr>
                <w:ilvl w:val="0"/>
                <w:numId w:val="26"/>
              </w:numPr>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3D56289B" w14:textId="77777777" w:rsidR="00343CD1" w:rsidRPr="0091609B" w:rsidRDefault="00343CD1" w:rsidP="00BC41A2">
            <w:pPr>
              <w:numPr>
                <w:ilvl w:val="0"/>
                <w:numId w:val="26"/>
              </w:numPr>
              <w:contextualSpacing/>
              <w:jc w:val="both"/>
            </w:pPr>
            <w: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2D609B8D" w14:textId="77777777" w:rsidR="00343CD1" w:rsidRPr="0091609B" w:rsidRDefault="00343CD1" w:rsidP="00BC41A2">
            <w:pPr>
              <w:numPr>
                <w:ilvl w:val="0"/>
                <w:numId w:val="26"/>
              </w:numPr>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6E3C3082" w14:textId="77777777" w:rsidR="00343CD1" w:rsidRPr="0091609B" w:rsidRDefault="00343CD1" w:rsidP="00BC41A2">
            <w:pPr>
              <w:numPr>
                <w:ilvl w:val="0"/>
                <w:numId w:val="26"/>
              </w:numPr>
              <w:contextualSpacing/>
              <w:jc w:val="both"/>
            </w:pPr>
            <w:r>
              <w:t xml:space="preserve">стоимость материальных ресурсов </w:t>
            </w:r>
            <w:r>
              <w:rPr>
                <w:color w:val="000000"/>
              </w:rPr>
              <w:t>(кроме давальческого материала, который предоставляется Заказчиком)</w:t>
            </w:r>
            <w:r>
              <w:t xml:space="preserve">, в том </w:t>
            </w:r>
            <w:r>
              <w:lastRenderedPageBreak/>
              <w:t xml:space="preserve">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161DE596" w14:textId="77777777" w:rsidR="00343CD1" w:rsidRPr="0091609B" w:rsidRDefault="00343CD1" w:rsidP="00BC41A2">
            <w:pPr>
              <w:numPr>
                <w:ilvl w:val="0"/>
                <w:numId w:val="26"/>
              </w:numPr>
              <w:contextualSpacing/>
              <w:jc w:val="both"/>
            </w:pPr>
            <w: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13FD76CC" w14:textId="77777777" w:rsidR="00343CD1" w:rsidRPr="0091609B" w:rsidRDefault="00343CD1" w:rsidP="00BC41A2">
            <w:pPr>
              <w:numPr>
                <w:ilvl w:val="0"/>
                <w:numId w:val="26"/>
              </w:numPr>
              <w:contextualSpacing/>
              <w:jc w:val="both"/>
            </w:pPr>
            <w: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7DC338A3" w14:textId="77777777" w:rsidR="00343CD1" w:rsidRPr="0091609B" w:rsidRDefault="00343CD1" w:rsidP="00BC41A2">
            <w:pPr>
              <w:numPr>
                <w:ilvl w:val="0"/>
                <w:numId w:val="26"/>
              </w:numPr>
              <w:contextualSpacing/>
              <w:jc w:val="both"/>
            </w:pPr>
            <w:r>
              <w:t xml:space="preserve">транспортные расходы и получение разрешений на транспортировку грузов, доставляемых Подрядчиком;  </w:t>
            </w:r>
          </w:p>
          <w:p w14:paraId="4560BED3" w14:textId="77777777" w:rsidR="00343CD1" w:rsidRPr="0091609B" w:rsidRDefault="00343CD1" w:rsidP="00BC41A2">
            <w:pPr>
              <w:numPr>
                <w:ilvl w:val="0"/>
                <w:numId w:val="26"/>
              </w:numPr>
              <w:contextualSpacing/>
              <w:jc w:val="both"/>
            </w:pPr>
            <w:r>
              <w:t xml:space="preserve">накладные расходы, прибыль, лимитированные затраты;  </w:t>
            </w:r>
          </w:p>
          <w:p w14:paraId="2B857700" w14:textId="77777777" w:rsidR="00343CD1" w:rsidRPr="00660195" w:rsidRDefault="00343CD1" w:rsidP="00BC41A2">
            <w:pPr>
              <w:numPr>
                <w:ilvl w:val="0"/>
                <w:numId w:val="26"/>
              </w:numPr>
              <w:contextualSpacing/>
              <w:jc w:val="both"/>
            </w:pPr>
            <w:r>
              <w:t>стоимость понесенных Подрядчиком затрат по содержанию и эксплуатации Строительной площадки и Объекта до Завершения Работ.</w:t>
            </w:r>
          </w:p>
          <w:p w14:paraId="3A330661" w14:textId="77777777" w:rsidR="00343CD1" w:rsidRPr="0091609B" w:rsidRDefault="00343CD1" w:rsidP="00BC41A2">
            <w:pPr>
              <w:keepNext/>
              <w:keepLines/>
              <w:numPr>
                <w:ilvl w:val="0"/>
                <w:numId w:val="26"/>
              </w:numPr>
              <w:autoSpaceDE w:val="0"/>
              <w:autoSpaceDN w:val="0"/>
              <w:adjustRightInd w:val="0"/>
              <w:jc w:val="both"/>
            </w:pPr>
            <w:r>
              <w:t>Стоимость разработанного Подрядчиком до начала производства работ Проекта производства работ (ППР) с учетом условий места выполнения Работ;</w:t>
            </w:r>
          </w:p>
          <w:p w14:paraId="4515B038" w14:textId="77777777" w:rsidR="00D73F93" w:rsidRDefault="00343CD1" w:rsidP="00343CD1">
            <w:pPr>
              <w:jc w:val="both"/>
            </w:pPr>
            <w:r>
              <w:t xml:space="preserve">Сумма НДС и условия начисления определяются в соответствии с законодательством Российской Федерации. </w:t>
            </w:r>
          </w:p>
          <w:p w14:paraId="528886BD" w14:textId="0DF7E0FA" w:rsidR="00343CD1" w:rsidRPr="0091609B" w:rsidRDefault="005C6845" w:rsidP="004C7427">
            <w:pPr>
              <w:ind w:firstLine="665"/>
              <w:jc w:val="both"/>
            </w:pPr>
            <w:r w:rsidRPr="00D033A9">
              <w:t xml:space="preserve">Начальная (максимальная) цена договора определена проектно-сметным методом с </w:t>
            </w:r>
            <w:r w:rsidR="00D90BDF" w:rsidRPr="00D033A9">
              <w:t xml:space="preserve">применением текущих индексов пересчета и с </w:t>
            </w:r>
            <w:r w:rsidRPr="00D033A9">
              <w:t>учетом применения индексов фактической и прогнозной инфляции 2023</w:t>
            </w:r>
            <w:r w:rsidR="00F96545" w:rsidRPr="00D033A9">
              <w:t xml:space="preserve"> и </w:t>
            </w:r>
            <w:r w:rsidRPr="00D033A9">
              <w:t xml:space="preserve">2024 </w:t>
            </w:r>
            <w:r w:rsidR="00F96545" w:rsidRPr="00D033A9">
              <w:t>годов</w:t>
            </w:r>
            <w:r w:rsidR="007C78A6" w:rsidRPr="00D033A9">
              <w:t>.</w:t>
            </w:r>
            <w:r w:rsidR="00F96545" w:rsidRPr="00D033A9">
              <w:t xml:space="preserve"> </w:t>
            </w:r>
            <w:r w:rsidR="007C78A6" w:rsidRPr="00D033A9">
              <w:t>Сметная стоимость работ</w:t>
            </w:r>
            <w:r w:rsidR="00F96545" w:rsidRPr="00D033A9">
              <w:t xml:space="preserve"> в обязательном порядке пересчитыва</w:t>
            </w:r>
            <w:r w:rsidR="007C78A6" w:rsidRPr="00D033A9">
              <w:t>е</w:t>
            </w:r>
            <w:r w:rsidR="00F96545" w:rsidRPr="00D033A9">
              <w:t xml:space="preserve">тся на </w:t>
            </w:r>
            <w:r w:rsidR="007C78A6" w:rsidRPr="00D033A9">
              <w:t xml:space="preserve">актуальные </w:t>
            </w:r>
            <w:r w:rsidR="00F96545" w:rsidRPr="00D033A9">
              <w:t xml:space="preserve">текущие индексы </w:t>
            </w:r>
            <w:r w:rsidR="007C78A6" w:rsidRPr="00D033A9">
              <w:t xml:space="preserve">пересчета </w:t>
            </w:r>
            <w:r w:rsidR="00F96545" w:rsidRPr="00D033A9">
              <w:t>перед заключением договора</w:t>
            </w:r>
            <w:r w:rsidR="007C78A6" w:rsidRPr="00D033A9">
              <w:t>.</w:t>
            </w:r>
            <w:r w:rsidR="00F96545" w:rsidRPr="00D033A9">
              <w:t xml:space="preserve"> </w:t>
            </w:r>
            <w:r w:rsidR="007C78A6" w:rsidRPr="00D033A9">
              <w:t>Если после пересчета на актуальные текущие индексы пересчета сметная стоимость превышает</w:t>
            </w:r>
            <w:r w:rsidR="00F96545" w:rsidRPr="00D033A9">
              <w:t xml:space="preserve"> НМЦ, цена договора остается неизменной в соответствии с предложением победителя Открытого конкурса, </w:t>
            </w:r>
            <w:r w:rsidR="007C78A6" w:rsidRPr="00D033A9">
              <w:t>если же после пересчета сметная стоимость ниже</w:t>
            </w:r>
            <w:r w:rsidR="00F96545" w:rsidRPr="00D033A9">
              <w:t xml:space="preserve"> НМЦ, цена договора уменьшается пропорционально</w:t>
            </w:r>
            <w:r w:rsidR="007C78A6" w:rsidRPr="00D033A9">
              <w:t>. И в том, и в другом случае применяемый победителем Открытого конкурса коэффициент снижения остается неизменным и применяется к окончательной сметной стоимости</w:t>
            </w:r>
            <w:r w:rsidRPr="00D033A9">
              <w:t xml:space="preserve">.   (приложение №9 к документации о закупке).  </w:t>
            </w:r>
          </w:p>
        </w:tc>
      </w:tr>
      <w:tr w:rsidR="00343CD1" w:rsidRPr="0091609B" w14:paraId="4F62B175" w14:textId="77777777" w:rsidTr="00343CD1">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62124AB" w14:textId="77777777" w:rsidR="00343CD1" w:rsidRPr="0091609B" w:rsidRDefault="00343CD1" w:rsidP="00343CD1">
            <w:pPr>
              <w:jc w:val="center"/>
            </w:pPr>
            <w:r>
              <w:lastRenderedPageBreak/>
              <w:t>6.</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60887502" w14:textId="77777777" w:rsidR="00343CD1" w:rsidRPr="0091609B" w:rsidRDefault="00343CD1" w:rsidP="00343CD1">
            <w:r>
              <w:t>Поставка материала Заказчиком (давальческий материал)</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6DFDB31A" w14:textId="0279E107" w:rsidR="00343CD1" w:rsidRPr="0091609B" w:rsidRDefault="00343CD1" w:rsidP="00343CD1">
            <w:pPr>
              <w:jc w:val="both"/>
            </w:pPr>
            <w:r>
              <w:t xml:space="preserve">Поставка </w:t>
            </w:r>
            <w:r w:rsidR="003D2F64">
              <w:t xml:space="preserve">давальческого </w:t>
            </w:r>
            <w:r>
              <w:t>материала Заказчиком предусмотрена в следующем объеме:</w:t>
            </w:r>
          </w:p>
          <w:p w14:paraId="38CCE36F" w14:textId="77777777" w:rsidR="00343CD1" w:rsidRPr="008C3A25" w:rsidRDefault="00343CD1" w:rsidP="00BC41A2">
            <w:pPr>
              <w:numPr>
                <w:ilvl w:val="0"/>
                <w:numId w:val="24"/>
              </w:numPr>
              <w:contextualSpacing/>
              <w:jc w:val="both"/>
              <w:rPr>
                <w:color w:val="000000"/>
              </w:rPr>
            </w:pPr>
            <w:r>
              <w:t>Искусственные камни мощения сложной формы, типа "Трилистник", В40, Btb4.4, F2200, h-0,1 см – 9691 м2.</w:t>
            </w:r>
          </w:p>
          <w:p w14:paraId="273DDDE3" w14:textId="7A6F541F" w:rsidR="008C3A25" w:rsidRDefault="008C3A25" w:rsidP="00BC41A2">
            <w:pPr>
              <w:numPr>
                <w:ilvl w:val="0"/>
                <w:numId w:val="24"/>
              </w:numPr>
              <w:contextualSpacing/>
              <w:jc w:val="both"/>
              <w:rPr>
                <w:color w:val="000000"/>
              </w:rPr>
            </w:pPr>
            <w:r>
              <w:rPr>
                <w:color w:val="000000"/>
              </w:rPr>
              <w:t>В</w:t>
            </w:r>
            <w:r w:rsidRPr="008C3A25">
              <w:rPr>
                <w:color w:val="000000"/>
              </w:rPr>
              <w:t>одоотводно</w:t>
            </w:r>
            <w:r>
              <w:rPr>
                <w:color w:val="000000"/>
              </w:rPr>
              <w:t>й</w:t>
            </w:r>
            <w:r w:rsidRPr="008C3A25">
              <w:rPr>
                <w:color w:val="000000"/>
              </w:rPr>
              <w:t xml:space="preserve"> лот</w:t>
            </w:r>
            <w:r>
              <w:rPr>
                <w:color w:val="000000"/>
              </w:rPr>
              <w:t>ок комплект</w:t>
            </w:r>
            <w:r w:rsidRPr="008C3A25">
              <w:rPr>
                <w:color w:val="000000"/>
              </w:rPr>
              <w:t xml:space="preserve"> </w:t>
            </w:r>
            <w:r w:rsidRPr="00A62304">
              <w:rPr>
                <w:color w:val="000000"/>
              </w:rPr>
              <w:t>– 5</w:t>
            </w:r>
            <w:r w:rsidR="00A62304" w:rsidRPr="00A62304">
              <w:rPr>
                <w:color w:val="000000"/>
              </w:rPr>
              <w:t>35</w:t>
            </w:r>
            <w:r w:rsidRPr="008C3A25">
              <w:rPr>
                <w:color w:val="000000"/>
              </w:rPr>
              <w:t xml:space="preserve"> </w:t>
            </w:r>
            <w:proofErr w:type="spellStart"/>
            <w:r w:rsidRPr="008C3A25">
              <w:rPr>
                <w:color w:val="000000"/>
              </w:rPr>
              <w:t>п.м</w:t>
            </w:r>
            <w:proofErr w:type="spellEnd"/>
            <w:r>
              <w:rPr>
                <w:color w:val="000000"/>
              </w:rPr>
              <w:t>;</w:t>
            </w:r>
          </w:p>
          <w:p w14:paraId="0B7608A9" w14:textId="77777777" w:rsidR="008C3A25" w:rsidRDefault="008C3A25" w:rsidP="00BC41A2">
            <w:pPr>
              <w:numPr>
                <w:ilvl w:val="0"/>
                <w:numId w:val="24"/>
              </w:numPr>
              <w:contextualSpacing/>
              <w:jc w:val="both"/>
              <w:rPr>
                <w:color w:val="000000"/>
              </w:rPr>
            </w:pPr>
            <w:r>
              <w:rPr>
                <w:color w:val="000000"/>
              </w:rPr>
              <w:t>Мачты освещения - 3шт;</w:t>
            </w:r>
          </w:p>
          <w:p w14:paraId="4A3701E7" w14:textId="77777777" w:rsidR="008C3A25" w:rsidRPr="0091609B" w:rsidRDefault="008C3A25" w:rsidP="00BC41A2">
            <w:pPr>
              <w:numPr>
                <w:ilvl w:val="0"/>
                <w:numId w:val="24"/>
              </w:numPr>
              <w:contextualSpacing/>
              <w:jc w:val="both"/>
              <w:rPr>
                <w:color w:val="000000"/>
              </w:rPr>
            </w:pPr>
            <w:r>
              <w:rPr>
                <w:color w:val="000000"/>
              </w:rPr>
              <w:t>Прожекторы светодиодные – 48шт.</w:t>
            </w:r>
          </w:p>
          <w:p w14:paraId="3B50D1D6" w14:textId="77777777" w:rsidR="00343CD1" w:rsidRPr="0091609B" w:rsidRDefault="00343CD1" w:rsidP="00343CD1">
            <w:pPr>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14:paraId="268ECD32" w14:textId="77777777" w:rsidR="00343CD1" w:rsidRPr="0091609B" w:rsidRDefault="00343CD1" w:rsidP="00343CD1">
            <w:pPr>
              <w:jc w:val="both"/>
            </w:pPr>
            <w:r>
              <w:lastRenderedPageBreak/>
              <w:t>При этом Подрядчик обязан предоставить Заказчику отчет об использовании давальческого сырья (материалов), оформленный по форме Приложения № 5 к проекту Договора приложение №5 к документации о закупке.</w:t>
            </w:r>
          </w:p>
        </w:tc>
      </w:tr>
      <w:tr w:rsidR="00343CD1" w:rsidRPr="0091609B" w14:paraId="70D014A4" w14:textId="77777777" w:rsidTr="00343CD1">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83EBB7C" w14:textId="77777777" w:rsidR="00343CD1" w:rsidRPr="0091609B" w:rsidRDefault="00343CD1" w:rsidP="00343CD1">
            <w:pPr>
              <w:jc w:val="center"/>
            </w:pPr>
            <w:r>
              <w:lastRenderedPageBreak/>
              <w:t>7.</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39AB3FB1" w14:textId="77777777" w:rsidR="00343CD1" w:rsidRPr="0091609B" w:rsidRDefault="00343CD1" w:rsidP="00343CD1">
            <w:r>
              <w:t>Срок выполнения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79B73340" w14:textId="30E3BC20" w:rsidR="00343CD1" w:rsidRPr="0091609B" w:rsidRDefault="00343CD1" w:rsidP="00343CD1">
            <w:pPr>
              <w:autoSpaceDE w:val="0"/>
            </w:pPr>
            <w:r>
              <w:t xml:space="preserve">Начало выполнения Работ - с даты, указанной в </w:t>
            </w:r>
            <w:r w:rsidR="00D73F93">
              <w:t xml:space="preserve">Уведомлении </w:t>
            </w:r>
            <w:r>
              <w:t>о начале  выполнения работ.</w:t>
            </w:r>
          </w:p>
          <w:p w14:paraId="0436292C" w14:textId="0CC8DE68" w:rsidR="00343CD1" w:rsidRPr="00A62304" w:rsidRDefault="00343CD1" w:rsidP="00343CD1">
            <w:pPr>
              <w:autoSpaceDE w:val="0"/>
              <w:jc w:val="both"/>
            </w:pPr>
            <w:r>
              <w:t xml:space="preserve">Окончание выполнения Работ </w:t>
            </w:r>
            <w:r w:rsidRPr="00A62304">
              <w:t xml:space="preserve">- не более </w:t>
            </w:r>
            <w:r w:rsidR="0068754A" w:rsidRPr="00A62304">
              <w:t>2</w:t>
            </w:r>
            <w:r w:rsidR="004C7427">
              <w:t>1</w:t>
            </w:r>
            <w:r w:rsidRPr="00A62304">
              <w:t>0 (</w:t>
            </w:r>
            <w:r w:rsidR="0068754A" w:rsidRPr="00A62304">
              <w:t xml:space="preserve">двести </w:t>
            </w:r>
            <w:r w:rsidR="004C7427">
              <w:t>десять</w:t>
            </w:r>
            <w:r w:rsidRPr="00A62304">
              <w:t xml:space="preserve">) календарных дней с даты, указанной в </w:t>
            </w:r>
            <w:r w:rsidR="00D73F93">
              <w:t>У</w:t>
            </w:r>
            <w:r w:rsidR="00D73F93" w:rsidRPr="00A62304">
              <w:t xml:space="preserve">ведомлении </w:t>
            </w:r>
            <w:r w:rsidRPr="00A62304">
              <w:t>о начале  выполнения работ.</w:t>
            </w:r>
          </w:p>
          <w:p w14:paraId="2EB5000F" w14:textId="570511E3" w:rsidR="00343CD1" w:rsidRPr="0091609B" w:rsidRDefault="00343CD1" w:rsidP="0068754A">
            <w:pPr>
              <w:autoSpaceDE w:val="0"/>
              <w:jc w:val="both"/>
              <w:rPr>
                <w:color w:val="FF0000"/>
                <w:u w:val="single"/>
              </w:rPr>
            </w:pPr>
            <w:r w:rsidRPr="00A62304">
              <w:t xml:space="preserve">Уведомление о начале выполнения Работ должно быть направлено Подрядчику в течение </w:t>
            </w:r>
            <w:r w:rsidR="0068754A" w:rsidRPr="00A62304">
              <w:t>30</w:t>
            </w:r>
            <w:r w:rsidR="003D2F64" w:rsidRPr="00A62304">
              <w:t xml:space="preserve"> </w:t>
            </w:r>
            <w:r w:rsidRPr="00A62304">
              <w:t>(</w:t>
            </w:r>
            <w:r w:rsidR="0068754A" w:rsidRPr="00A62304">
              <w:t>тридцати</w:t>
            </w:r>
            <w:r w:rsidRPr="00A62304">
              <w:t>) календарных дней</w:t>
            </w:r>
            <w:r w:rsidR="00D73F93">
              <w:t xml:space="preserve"> </w:t>
            </w:r>
            <w:r w:rsidRPr="00A62304">
              <w:t>с даты подписания Договора.</w:t>
            </w:r>
            <w:r>
              <w:t xml:space="preserve"> </w:t>
            </w:r>
          </w:p>
        </w:tc>
      </w:tr>
      <w:tr w:rsidR="00343CD1" w:rsidRPr="0091609B" w14:paraId="7CEC284A" w14:textId="77777777" w:rsidTr="00343CD1">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9B4C592" w14:textId="77777777" w:rsidR="00343CD1" w:rsidRPr="0091609B" w:rsidRDefault="00343CD1" w:rsidP="00343CD1">
            <w:pPr>
              <w:jc w:val="center"/>
            </w:pPr>
            <w:r>
              <w:t>8.</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270C64C2" w14:textId="77777777" w:rsidR="00343CD1" w:rsidRPr="0091609B" w:rsidRDefault="00343CD1" w:rsidP="00343CD1">
            <w:r>
              <w:t>Порядок оплаты выполнения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1821D8D" w14:textId="77777777" w:rsidR="00343CD1" w:rsidRPr="0091609B" w:rsidRDefault="00343CD1" w:rsidP="00343CD1">
            <w:r>
              <w:t>Вариант 1.</w:t>
            </w:r>
          </w:p>
          <w:p w14:paraId="17B4711C" w14:textId="77777777" w:rsidR="00343CD1" w:rsidRPr="0091609B" w:rsidRDefault="00343CD1" w:rsidP="00343CD1">
            <w:r>
              <w:t xml:space="preserve">Оплата выполненных Работ производится:   </w:t>
            </w:r>
          </w:p>
          <w:p w14:paraId="0063EC35" w14:textId="77777777" w:rsidR="00343CD1" w:rsidRPr="0091609B" w:rsidRDefault="00343CD1" w:rsidP="00BC41A2">
            <w:pPr>
              <w:numPr>
                <w:ilvl w:val="0"/>
                <w:numId w:val="25"/>
              </w:numPr>
              <w:contextualSpacing/>
              <w:jc w:val="both"/>
            </w:pPr>
            <w:r>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Pr>
                <w:i/>
                <w:iCs/>
              </w:rPr>
              <w:t xml:space="preserve"> </w:t>
            </w:r>
            <w:r>
              <w:t>на основании предоставленного Подрядчиком счета на оплату;</w:t>
            </w:r>
          </w:p>
          <w:p w14:paraId="1469671A" w14:textId="77777777" w:rsidR="00343CD1" w:rsidRPr="0091609B" w:rsidRDefault="00343CD1" w:rsidP="00BC41A2">
            <w:pPr>
              <w:numPr>
                <w:ilvl w:val="0"/>
                <w:numId w:val="25"/>
              </w:numPr>
              <w:jc w:val="both"/>
            </w:pPr>
            <w: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2AA50C9E" w14:textId="77777777" w:rsidR="00343CD1" w:rsidRPr="0091609B" w:rsidRDefault="00343CD1" w:rsidP="00343CD1">
            <w:pPr>
              <w:jc w:val="both"/>
            </w:pPr>
            <w:r>
              <w:t>Вариант 2.</w:t>
            </w:r>
          </w:p>
          <w:p w14:paraId="18E1C5C6" w14:textId="77777777" w:rsidR="00343CD1" w:rsidRPr="0091609B" w:rsidRDefault="00343CD1" w:rsidP="00343CD1">
            <w:r>
              <w:t xml:space="preserve">Оплата выполненных Работ производится:   </w:t>
            </w:r>
          </w:p>
          <w:p w14:paraId="286D07B6" w14:textId="032B5836" w:rsidR="00343CD1" w:rsidRPr="0091609B" w:rsidRDefault="00343CD1" w:rsidP="00BC41A2">
            <w:pPr>
              <w:numPr>
                <w:ilvl w:val="0"/>
                <w:numId w:val="25"/>
              </w:numPr>
              <w:contextualSpacing/>
              <w:jc w:val="both"/>
            </w:pPr>
            <w:r>
              <w:t>путем перечисления авансового платежа в размере не более 25% (двадцати пяти процентов) от Цены Договора в течение 15 (пятнадцати) календарных дней</w:t>
            </w:r>
            <w:r w:rsidR="00870844">
              <w:t xml:space="preserve"> с даты предоставления Исполнителем независимой (банковской) гарантии, оформленной в соответствии с требованиями Приложения № 7 к документации о закупки,</w:t>
            </w:r>
            <w:r>
              <w:t xml:space="preserve"> на основании предоставленн</w:t>
            </w:r>
            <w:r w:rsidR="00870844">
              <w:t>ого Подрядчиком счета на оплату</w:t>
            </w:r>
            <w:r>
              <w:t>;</w:t>
            </w:r>
          </w:p>
          <w:p w14:paraId="79CD8F3B" w14:textId="77777777" w:rsidR="00343CD1" w:rsidRPr="0091609B" w:rsidRDefault="00343CD1" w:rsidP="00BC41A2">
            <w:pPr>
              <w:numPr>
                <w:ilvl w:val="0"/>
                <w:numId w:val="25"/>
              </w:numPr>
              <w:contextualSpacing/>
              <w:jc w:val="both"/>
            </w:pPr>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i/>
                <w:iCs/>
              </w:rPr>
              <w:t xml:space="preserve"> </w:t>
            </w:r>
            <w:r>
              <w:t xml:space="preserve">на основании </w:t>
            </w:r>
            <w:r>
              <w:lastRenderedPageBreak/>
              <w:t>предоставленного Подрядчиком счета на оплату;</w:t>
            </w:r>
          </w:p>
          <w:p w14:paraId="5DFCBA86" w14:textId="77777777" w:rsidR="00343CD1" w:rsidRPr="0091609B" w:rsidRDefault="00343CD1" w:rsidP="00BC41A2">
            <w:pPr>
              <w:numPr>
                <w:ilvl w:val="0"/>
                <w:numId w:val="25"/>
              </w:numPr>
              <w:contextualSpacing/>
              <w:jc w:val="both"/>
            </w:pPr>
            <w: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438C9CB1" w14:textId="77777777" w:rsidR="00343CD1" w:rsidRPr="0091609B" w:rsidRDefault="00343CD1" w:rsidP="00BC41A2">
            <w:pPr>
              <w:numPr>
                <w:ilvl w:val="0"/>
                <w:numId w:val="25"/>
              </w:numPr>
              <w:jc w:val="both"/>
            </w:pPr>
            <w: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04640F5E" w14:textId="77777777" w:rsidR="00343CD1" w:rsidRPr="0091609B" w:rsidRDefault="00343CD1" w:rsidP="00343CD1">
            <w:pPr>
              <w:jc w:val="both"/>
            </w:pPr>
            <w:r>
              <w:t>Вариант 3.</w:t>
            </w:r>
          </w:p>
          <w:p w14:paraId="0DAE2D31" w14:textId="77777777" w:rsidR="00343CD1" w:rsidRPr="0091609B" w:rsidRDefault="00343CD1" w:rsidP="00343CD1">
            <w:r>
              <w:t xml:space="preserve">Оплата выполненных Работ производится:   </w:t>
            </w:r>
          </w:p>
          <w:p w14:paraId="6E08726F" w14:textId="3D5945C9" w:rsidR="00343CD1" w:rsidRPr="0091609B" w:rsidRDefault="00343CD1" w:rsidP="00BC41A2">
            <w:pPr>
              <w:numPr>
                <w:ilvl w:val="0"/>
                <w:numId w:val="25"/>
              </w:numPr>
              <w:contextualSpacing/>
              <w:jc w:val="both"/>
            </w:pPr>
            <w:r>
              <w:t>путем перечисления авансового платежа в размере не более 3 млн. рублей без учета НДС в течение 15 (пятнадцати) календарных дней</w:t>
            </w:r>
            <w:r w:rsidR="003D2F64">
              <w:t xml:space="preserve"> с даты подписания </w:t>
            </w:r>
            <w:proofErr w:type="gramStart"/>
            <w:r w:rsidR="003D2F64">
              <w:t>договора</w:t>
            </w:r>
            <w:proofErr w:type="gramEnd"/>
            <w:r>
              <w:t xml:space="preserve"> на основании предоставленного Подрядчиком счета на оплату, без предоставления Исполнителем независимой (банковской) гарантии;</w:t>
            </w:r>
          </w:p>
          <w:p w14:paraId="551B1105" w14:textId="77777777" w:rsidR="00343CD1" w:rsidRPr="0091609B" w:rsidRDefault="00343CD1" w:rsidP="00BC41A2">
            <w:pPr>
              <w:numPr>
                <w:ilvl w:val="0"/>
                <w:numId w:val="25"/>
              </w:numPr>
              <w:contextualSpacing/>
              <w:jc w:val="both"/>
            </w:pPr>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i/>
                <w:iCs/>
              </w:rPr>
              <w:t xml:space="preserve"> </w:t>
            </w:r>
            <w:r>
              <w:t>на основании предоставленного Подрядчиком счета на оплату;</w:t>
            </w:r>
          </w:p>
          <w:p w14:paraId="0A68E109" w14:textId="77777777" w:rsidR="00343CD1" w:rsidRPr="0091609B" w:rsidRDefault="00343CD1" w:rsidP="00BC41A2">
            <w:pPr>
              <w:numPr>
                <w:ilvl w:val="0"/>
                <w:numId w:val="25"/>
              </w:numPr>
              <w:contextualSpacing/>
              <w:jc w:val="both"/>
            </w:pPr>
            <w: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748DBF2D" w14:textId="77777777" w:rsidR="00343CD1" w:rsidRPr="0091609B" w:rsidRDefault="00343CD1" w:rsidP="00BC41A2">
            <w:pPr>
              <w:numPr>
                <w:ilvl w:val="0"/>
                <w:numId w:val="25"/>
              </w:numPr>
              <w:jc w:val="both"/>
              <w:rPr>
                <w:color w:val="000000"/>
              </w:rPr>
            </w:pPr>
            <w: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w:t>
            </w:r>
            <w:r>
              <w:lastRenderedPageBreak/>
              <w:t>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p>
        </w:tc>
      </w:tr>
      <w:tr w:rsidR="00343CD1" w:rsidRPr="0091609B" w14:paraId="4EAD0CFB"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AD2A455" w14:textId="77777777" w:rsidR="00343CD1" w:rsidRPr="0091609B" w:rsidRDefault="00343CD1" w:rsidP="00343CD1">
            <w:pPr>
              <w:keepNext/>
              <w:keepLines/>
              <w:autoSpaceDE w:val="0"/>
              <w:autoSpaceDN w:val="0"/>
              <w:adjustRightInd w:val="0"/>
              <w:jc w:val="center"/>
            </w:pPr>
            <w:r>
              <w:lastRenderedPageBreak/>
              <w:t>9.</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DF717B0" w14:textId="61BE87A5" w:rsidR="00343CD1" w:rsidRPr="006132DA" w:rsidRDefault="00343CD1" w:rsidP="006132DA">
            <w:pPr>
              <w:keepNext/>
              <w:keepLines/>
              <w:autoSpaceDE w:val="0"/>
              <w:autoSpaceDN w:val="0"/>
              <w:adjustRightInd w:val="0"/>
            </w:pPr>
            <w:r>
              <w:t xml:space="preserve">Перечень Объектов </w:t>
            </w:r>
            <w:r w:rsidR="006132DA">
              <w:t>модернизации</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1B54875E" w14:textId="77777777" w:rsidR="00343CD1" w:rsidRPr="00244BC1" w:rsidRDefault="00343CD1" w:rsidP="00343CD1">
            <w:pPr>
              <w:keepNext/>
              <w:keepLines/>
              <w:autoSpaceDE w:val="0"/>
              <w:autoSpaceDN w:val="0"/>
              <w:adjustRightInd w:val="0"/>
              <w:rPr>
                <w:szCs w:val="28"/>
              </w:rPr>
            </w:pPr>
            <w:r w:rsidRPr="00244BC1">
              <w:rPr>
                <w:szCs w:val="28"/>
              </w:rPr>
              <w:t>9.1. Контейнерная площадка литер 26, инв.№00000017, кадастровый номер 61:44:0000000:160604;</w:t>
            </w:r>
          </w:p>
          <w:p w14:paraId="14D9DF1E" w14:textId="77777777" w:rsidR="00343CD1" w:rsidRPr="00244BC1" w:rsidRDefault="00343CD1" w:rsidP="00343CD1">
            <w:pPr>
              <w:keepNext/>
              <w:keepLines/>
              <w:autoSpaceDE w:val="0"/>
              <w:autoSpaceDN w:val="0"/>
              <w:adjustRightInd w:val="0"/>
              <w:rPr>
                <w:szCs w:val="28"/>
              </w:rPr>
            </w:pPr>
            <w:r w:rsidRPr="00244BC1">
              <w:rPr>
                <w:szCs w:val="28"/>
              </w:rPr>
              <w:t>9.2. Часть асфальтового покрытия литер 24, инв.№00000023,</w:t>
            </w:r>
            <w:r w:rsidRPr="00244BC1">
              <w:t xml:space="preserve"> </w:t>
            </w:r>
            <w:r w:rsidRPr="00244BC1">
              <w:rPr>
                <w:szCs w:val="28"/>
              </w:rPr>
              <w:t xml:space="preserve">кадастровый номер 61:44:0000000:58279; </w:t>
            </w:r>
          </w:p>
          <w:p w14:paraId="7F767146" w14:textId="284D24A9" w:rsidR="00244BC1" w:rsidRPr="00244BC1" w:rsidRDefault="00244BC1" w:rsidP="00343CD1">
            <w:pPr>
              <w:keepNext/>
              <w:keepLines/>
              <w:autoSpaceDE w:val="0"/>
              <w:autoSpaceDN w:val="0"/>
              <w:adjustRightInd w:val="0"/>
              <w:rPr>
                <w:szCs w:val="28"/>
              </w:rPr>
            </w:pPr>
            <w:r w:rsidRPr="00244BC1">
              <w:rPr>
                <w:szCs w:val="28"/>
              </w:rPr>
              <w:t>9.3.</w:t>
            </w:r>
            <w:r w:rsidRPr="00244BC1">
              <w:t xml:space="preserve"> </w:t>
            </w:r>
            <w:r w:rsidRPr="00244BC1">
              <w:rPr>
                <w:szCs w:val="28"/>
              </w:rPr>
              <w:t>Асфальтовое покрытие между контейнерными площадками 1-3,  литер 30 кадастровый номер 61:44:0000000:160605;</w:t>
            </w:r>
          </w:p>
          <w:p w14:paraId="05513DB2" w14:textId="1CDB078E" w:rsidR="00343CD1" w:rsidRPr="00244BC1" w:rsidRDefault="00343CD1" w:rsidP="00343CD1">
            <w:pPr>
              <w:keepNext/>
              <w:keepLines/>
              <w:autoSpaceDE w:val="0"/>
              <w:autoSpaceDN w:val="0"/>
              <w:adjustRightInd w:val="0"/>
              <w:rPr>
                <w:szCs w:val="28"/>
              </w:rPr>
            </w:pPr>
            <w:r w:rsidRPr="00244BC1">
              <w:rPr>
                <w:szCs w:val="28"/>
              </w:rPr>
              <w:t>9.</w:t>
            </w:r>
            <w:r w:rsidR="00244BC1" w:rsidRPr="00244BC1">
              <w:rPr>
                <w:szCs w:val="28"/>
              </w:rPr>
              <w:t>4</w:t>
            </w:r>
            <w:r w:rsidRPr="00244BC1">
              <w:rPr>
                <w:szCs w:val="28"/>
              </w:rPr>
              <w:t>.Освещение контейнерной площадки литер 26 – новый объект;</w:t>
            </w:r>
          </w:p>
          <w:p w14:paraId="18B88732" w14:textId="16234D1E" w:rsidR="00343CD1" w:rsidRPr="00244BC1" w:rsidRDefault="00343CD1" w:rsidP="00343CD1">
            <w:pPr>
              <w:keepNext/>
              <w:keepLines/>
              <w:autoSpaceDE w:val="0"/>
              <w:autoSpaceDN w:val="0"/>
              <w:adjustRightInd w:val="0"/>
              <w:rPr>
                <w:szCs w:val="28"/>
              </w:rPr>
            </w:pPr>
            <w:r w:rsidRPr="00244BC1">
              <w:rPr>
                <w:szCs w:val="28"/>
              </w:rPr>
              <w:t>9.</w:t>
            </w:r>
            <w:r w:rsidR="00244BC1" w:rsidRPr="00244BC1">
              <w:rPr>
                <w:szCs w:val="28"/>
              </w:rPr>
              <w:t>5</w:t>
            </w:r>
            <w:r w:rsidRPr="00244BC1">
              <w:rPr>
                <w:szCs w:val="28"/>
              </w:rPr>
              <w:t>.Входная группа – новый объект;</w:t>
            </w:r>
          </w:p>
          <w:p w14:paraId="7A273F1C" w14:textId="6436DDF3" w:rsidR="00343CD1" w:rsidRPr="006132DA" w:rsidRDefault="00343CD1" w:rsidP="00244BC1">
            <w:pPr>
              <w:keepNext/>
              <w:keepLines/>
              <w:autoSpaceDE w:val="0"/>
              <w:autoSpaceDN w:val="0"/>
              <w:adjustRightInd w:val="0"/>
              <w:rPr>
                <w:highlight w:val="yellow"/>
              </w:rPr>
            </w:pPr>
            <w:r w:rsidRPr="00244BC1">
              <w:rPr>
                <w:szCs w:val="28"/>
              </w:rPr>
              <w:t>9.</w:t>
            </w:r>
            <w:r w:rsidR="00244BC1" w:rsidRPr="00244BC1">
              <w:rPr>
                <w:szCs w:val="28"/>
              </w:rPr>
              <w:t>6</w:t>
            </w:r>
            <w:r w:rsidRPr="00244BC1">
              <w:rPr>
                <w:szCs w:val="28"/>
              </w:rPr>
              <w:t>. Технологический проход – новый объект.</w:t>
            </w:r>
          </w:p>
        </w:tc>
      </w:tr>
      <w:tr w:rsidR="00343CD1" w:rsidRPr="0091609B" w14:paraId="48B186EB"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FD7E41B" w14:textId="77777777" w:rsidR="00343CD1" w:rsidRPr="0091609B" w:rsidRDefault="00343CD1" w:rsidP="00343CD1">
            <w:pPr>
              <w:keepNext/>
              <w:keepLines/>
              <w:autoSpaceDE w:val="0"/>
              <w:autoSpaceDN w:val="0"/>
              <w:adjustRightInd w:val="0"/>
              <w:jc w:val="center"/>
            </w:pPr>
            <w:r>
              <w:t>10.</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856C15D" w14:textId="77777777" w:rsidR="00343CD1" w:rsidRPr="0091609B" w:rsidRDefault="00343CD1" w:rsidP="00343CD1">
            <w:pPr>
              <w:keepNext/>
              <w:keepLines/>
              <w:autoSpaceDE w:val="0"/>
              <w:autoSpaceDN w:val="0"/>
              <w:adjustRightInd w:val="0"/>
            </w:pPr>
            <w:r>
              <w:t>Технические параметры Объекта</w:t>
            </w:r>
          </w:p>
        </w:tc>
        <w:tc>
          <w:tcPr>
            <w:tcW w:w="6946" w:type="dxa"/>
            <w:tcBorders>
              <w:top w:val="single" w:sz="6" w:space="0" w:color="auto"/>
              <w:left w:val="single" w:sz="4" w:space="0" w:color="auto"/>
              <w:bottom w:val="single" w:sz="6" w:space="0" w:color="auto"/>
              <w:right w:val="single" w:sz="4" w:space="0" w:color="auto"/>
            </w:tcBorders>
            <w:shd w:val="clear" w:color="auto" w:fill="auto"/>
          </w:tcPr>
          <w:p w14:paraId="3344F9A8" w14:textId="0A6A6EE6" w:rsidR="00343CD1" w:rsidRPr="000450E7" w:rsidRDefault="00343CD1" w:rsidP="00343CD1">
            <w:pPr>
              <w:keepNext/>
              <w:keepLines/>
              <w:autoSpaceDE w:val="0"/>
              <w:autoSpaceDN w:val="0"/>
              <w:adjustRightInd w:val="0"/>
              <w:jc w:val="both"/>
            </w:pPr>
            <w:r w:rsidRPr="000450E7">
              <w:t xml:space="preserve">Площадь территории в границах проведения работ – </w:t>
            </w:r>
            <w:r w:rsidR="00A62304" w:rsidRPr="000450E7">
              <w:t>9942</w:t>
            </w:r>
            <w:r w:rsidRPr="000450E7">
              <w:t xml:space="preserve">,4 м2; </w:t>
            </w:r>
          </w:p>
          <w:p w14:paraId="782A7905" w14:textId="77777777" w:rsidR="00343CD1" w:rsidRPr="000450E7" w:rsidRDefault="00343CD1" w:rsidP="00343CD1">
            <w:pPr>
              <w:keepNext/>
              <w:keepLines/>
              <w:autoSpaceDE w:val="0"/>
              <w:autoSpaceDN w:val="0"/>
              <w:adjustRightInd w:val="0"/>
              <w:jc w:val="both"/>
            </w:pPr>
            <w:r w:rsidRPr="000450E7">
              <w:t xml:space="preserve">Площадь устройства покрытия из искусственных камней мощения "Трилистник" – 9229,4,00 м2; </w:t>
            </w:r>
          </w:p>
          <w:p w14:paraId="1071B09A" w14:textId="77777777" w:rsidR="00343CD1" w:rsidRPr="000450E7" w:rsidRDefault="00343CD1" w:rsidP="00343CD1">
            <w:pPr>
              <w:keepNext/>
              <w:keepLines/>
              <w:autoSpaceDE w:val="0"/>
              <w:autoSpaceDN w:val="0"/>
              <w:adjustRightInd w:val="0"/>
              <w:jc w:val="both"/>
            </w:pPr>
            <w:r w:rsidRPr="000450E7">
              <w:t>Площадь устройства покрытия из асфальтобетона 713м2;</w:t>
            </w:r>
          </w:p>
          <w:p w14:paraId="7490BA1E" w14:textId="25AD53FE" w:rsidR="00343CD1" w:rsidRPr="000450E7" w:rsidRDefault="00343CD1" w:rsidP="00343CD1">
            <w:pPr>
              <w:keepNext/>
              <w:keepLines/>
              <w:autoSpaceDE w:val="0"/>
              <w:autoSpaceDN w:val="0"/>
              <w:adjustRightInd w:val="0"/>
              <w:jc w:val="both"/>
            </w:pPr>
            <w:r w:rsidRPr="000450E7">
              <w:t xml:space="preserve">Устройство технологического прохода – </w:t>
            </w:r>
            <w:r w:rsidR="000450E7" w:rsidRPr="000450E7">
              <w:t>230</w:t>
            </w:r>
            <w:r w:rsidRPr="000450E7">
              <w:t xml:space="preserve">,00 </w:t>
            </w:r>
            <w:proofErr w:type="spellStart"/>
            <w:r w:rsidR="000450E7" w:rsidRPr="000450E7">
              <w:t>п.</w:t>
            </w:r>
            <w:r w:rsidRPr="000450E7">
              <w:t>м</w:t>
            </w:r>
            <w:proofErr w:type="spellEnd"/>
            <w:r w:rsidRPr="000450E7">
              <w:t xml:space="preserve">; </w:t>
            </w:r>
          </w:p>
          <w:p w14:paraId="6F40F73F" w14:textId="156C1824" w:rsidR="00343CD1" w:rsidRPr="000450E7" w:rsidRDefault="00343CD1" w:rsidP="00343CD1">
            <w:pPr>
              <w:keepNext/>
              <w:keepLines/>
              <w:autoSpaceDE w:val="0"/>
              <w:autoSpaceDN w:val="0"/>
              <w:adjustRightInd w:val="0"/>
              <w:jc w:val="both"/>
            </w:pPr>
            <w:r w:rsidRPr="000450E7">
              <w:t xml:space="preserve">Устройство </w:t>
            </w:r>
            <w:r w:rsidR="00A62304" w:rsidRPr="000450E7">
              <w:t>ливневой канализации</w:t>
            </w:r>
            <w:r w:rsidRPr="000450E7">
              <w:t xml:space="preserve"> – 5</w:t>
            </w:r>
            <w:r w:rsidR="00A62304" w:rsidRPr="000450E7">
              <w:t>35</w:t>
            </w:r>
            <w:r w:rsidRPr="000450E7">
              <w:t xml:space="preserve"> </w:t>
            </w:r>
            <w:proofErr w:type="spellStart"/>
            <w:r w:rsidRPr="000450E7">
              <w:t>п.м</w:t>
            </w:r>
            <w:proofErr w:type="spellEnd"/>
            <w:r w:rsidRPr="000450E7">
              <w:t>.; поглотительные железобетонные колодцы – 2 шт.;</w:t>
            </w:r>
          </w:p>
          <w:p w14:paraId="2A5A30E3" w14:textId="77777777" w:rsidR="00343CD1" w:rsidRPr="000450E7" w:rsidRDefault="00343CD1" w:rsidP="00343CD1">
            <w:pPr>
              <w:keepNext/>
              <w:keepLines/>
              <w:autoSpaceDE w:val="0"/>
              <w:autoSpaceDN w:val="0"/>
              <w:adjustRightInd w:val="0"/>
              <w:jc w:val="both"/>
            </w:pPr>
            <w:r w:rsidRPr="000450E7">
              <w:t>Устройство наружного освещения контейнерных площадок – 3 мачты освещения;</w:t>
            </w:r>
          </w:p>
          <w:p w14:paraId="611237D3" w14:textId="77777777" w:rsidR="00343CD1" w:rsidRPr="000450E7" w:rsidRDefault="00343CD1" w:rsidP="00343CD1">
            <w:pPr>
              <w:keepNext/>
              <w:keepLines/>
              <w:autoSpaceDE w:val="0"/>
              <w:autoSpaceDN w:val="0"/>
              <w:adjustRightInd w:val="0"/>
              <w:jc w:val="both"/>
            </w:pPr>
            <w:r w:rsidRPr="000450E7">
              <w:t>Устройство входной группы – 1шт.</w:t>
            </w:r>
          </w:p>
          <w:p w14:paraId="12F47ECF" w14:textId="77777777" w:rsidR="00343CD1" w:rsidRPr="006132DA" w:rsidRDefault="00343CD1" w:rsidP="00343CD1">
            <w:pPr>
              <w:keepNext/>
              <w:keepLines/>
              <w:autoSpaceDE w:val="0"/>
              <w:autoSpaceDN w:val="0"/>
              <w:adjustRightInd w:val="0"/>
              <w:jc w:val="both"/>
              <w:rPr>
                <w:color w:val="FF0000"/>
                <w:highlight w:val="yellow"/>
              </w:rPr>
            </w:pPr>
          </w:p>
        </w:tc>
      </w:tr>
      <w:tr w:rsidR="00343CD1" w:rsidRPr="0091609B" w14:paraId="5D9D24FC"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D91B64B" w14:textId="77777777" w:rsidR="00343CD1" w:rsidRPr="0091609B" w:rsidRDefault="00343CD1" w:rsidP="00343CD1">
            <w:pPr>
              <w:keepNext/>
              <w:keepLines/>
              <w:autoSpaceDE w:val="0"/>
              <w:autoSpaceDN w:val="0"/>
              <w:adjustRightInd w:val="0"/>
              <w:jc w:val="center"/>
            </w:pPr>
            <w:r>
              <w:t>11.</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A0B3BAE" w14:textId="77777777" w:rsidR="00343CD1" w:rsidRPr="0091609B" w:rsidRDefault="00343CD1" w:rsidP="00343CD1">
            <w:pPr>
              <w:keepNext/>
              <w:keepLines/>
              <w:autoSpaceDE w:val="0"/>
              <w:autoSpaceDN w:val="0"/>
              <w:adjustRightInd w:val="0"/>
            </w:pPr>
            <w:r>
              <w:rPr>
                <w:spacing w:val="-10"/>
              </w:rPr>
              <w:t xml:space="preserve">Основные климатические </w:t>
            </w:r>
            <w:r>
              <w:t>данные:</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5BFD5348" w14:textId="77777777" w:rsidR="00343CD1" w:rsidRPr="0091609B" w:rsidRDefault="00343CD1" w:rsidP="00343CD1">
            <w:pPr>
              <w:keepNext/>
              <w:keepLines/>
              <w:autoSpaceDE w:val="0"/>
              <w:autoSpaceDN w:val="0"/>
              <w:adjustRightInd w:val="0"/>
              <w:jc w:val="both"/>
            </w:pPr>
            <w:r>
              <w:t>Климатическая зона I, подрайон IIIВ;</w:t>
            </w:r>
          </w:p>
          <w:p w14:paraId="2070DF87" w14:textId="77777777" w:rsidR="00343CD1" w:rsidRPr="0091609B" w:rsidRDefault="00343CD1" w:rsidP="00343CD1">
            <w:pPr>
              <w:keepNext/>
              <w:keepLines/>
              <w:autoSpaceDE w:val="0"/>
              <w:autoSpaceDN w:val="0"/>
              <w:adjustRightInd w:val="0"/>
              <w:jc w:val="both"/>
            </w:pPr>
            <w:r>
              <w:t>Абсолютная минимальная температура воздуха -31,9ºС.</w:t>
            </w:r>
          </w:p>
          <w:p w14:paraId="253C06E0" w14:textId="77777777" w:rsidR="00343CD1" w:rsidRPr="0091609B" w:rsidRDefault="00343CD1" w:rsidP="00343CD1">
            <w:pPr>
              <w:keepNext/>
              <w:keepLines/>
              <w:autoSpaceDE w:val="0"/>
              <w:autoSpaceDN w:val="0"/>
              <w:adjustRightInd w:val="0"/>
              <w:jc w:val="both"/>
            </w:pPr>
            <w:r>
              <w:t>Абсолютная максимальная температура воздуха составляет 40,2º С.</w:t>
            </w:r>
          </w:p>
          <w:p w14:paraId="0AE08822" w14:textId="77777777" w:rsidR="00343CD1" w:rsidRDefault="00343CD1" w:rsidP="00343CD1">
            <w:pPr>
              <w:keepNext/>
              <w:keepLines/>
              <w:autoSpaceDE w:val="0"/>
              <w:autoSpaceDN w:val="0"/>
              <w:adjustRightInd w:val="0"/>
              <w:jc w:val="both"/>
            </w:pPr>
            <w:r>
              <w:t>Климат рассматриваемой территории умеренно континентальный, среднегодовые климатические показатели: количество осадков составляет 618 мм, влажность воздуха 72% скорость ветра 3,2 м/с.</w:t>
            </w:r>
          </w:p>
          <w:p w14:paraId="62D34223" w14:textId="77777777" w:rsidR="00343CD1" w:rsidRPr="0091609B" w:rsidRDefault="00343CD1" w:rsidP="00343CD1">
            <w:pPr>
              <w:keepNext/>
              <w:keepLines/>
              <w:autoSpaceDE w:val="0"/>
              <w:autoSpaceDN w:val="0"/>
              <w:adjustRightInd w:val="0"/>
              <w:jc w:val="both"/>
            </w:pPr>
          </w:p>
        </w:tc>
      </w:tr>
      <w:tr w:rsidR="00343CD1" w:rsidRPr="0091609B" w14:paraId="07596B46"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0A0C371" w14:textId="77777777" w:rsidR="00343CD1" w:rsidRPr="0091609B" w:rsidRDefault="00343CD1" w:rsidP="00343CD1">
            <w:pPr>
              <w:keepNext/>
              <w:keepLines/>
              <w:autoSpaceDE w:val="0"/>
              <w:autoSpaceDN w:val="0"/>
              <w:adjustRightInd w:val="0"/>
              <w:jc w:val="center"/>
            </w:pPr>
            <w:r>
              <w:t>12.</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6276B578" w14:textId="77777777" w:rsidR="00343CD1" w:rsidRPr="0091609B" w:rsidRDefault="00343CD1" w:rsidP="00343CD1">
            <w:pPr>
              <w:keepNext/>
              <w:keepLines/>
              <w:autoSpaceDE w:val="0"/>
              <w:autoSpaceDN w:val="0"/>
              <w:adjustRightInd w:val="0"/>
            </w:pPr>
            <w:r>
              <w:t>Проектная/рабочая документация</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7F1C9A53" w14:textId="77777777" w:rsidR="00343CD1" w:rsidRPr="0091609B" w:rsidRDefault="00343CD1" w:rsidP="00343CD1">
            <w:pPr>
              <w:keepNext/>
              <w:keepLines/>
              <w:autoSpaceDE w:val="0"/>
              <w:autoSpaceDN w:val="0"/>
              <w:adjustRightInd w:val="0"/>
              <w:jc w:val="both"/>
            </w:pPr>
            <w:r>
              <w:t>Рабочая документация, шифр объекта С-</w:t>
            </w:r>
            <w:proofErr w:type="spellStart"/>
            <w:r>
              <w:t>КАВд</w:t>
            </w:r>
            <w:proofErr w:type="spellEnd"/>
            <w:r>
              <w:t>/23/02/003 (приложение № 8 к документации о закупке).</w:t>
            </w:r>
          </w:p>
        </w:tc>
      </w:tr>
      <w:tr w:rsidR="00343CD1" w:rsidRPr="0091609B" w14:paraId="331CF54F"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C751F7E" w14:textId="77777777" w:rsidR="00343CD1" w:rsidRPr="0091609B" w:rsidRDefault="00343CD1" w:rsidP="00343CD1">
            <w:pPr>
              <w:keepNext/>
              <w:keepLines/>
              <w:autoSpaceDE w:val="0"/>
              <w:autoSpaceDN w:val="0"/>
              <w:adjustRightInd w:val="0"/>
              <w:jc w:val="center"/>
            </w:pPr>
            <w:r>
              <w:t>13.</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0445EE0F" w14:textId="77777777" w:rsidR="00343CD1" w:rsidRPr="0091609B" w:rsidRDefault="00343CD1" w:rsidP="00343CD1">
            <w:pPr>
              <w:keepNext/>
              <w:keepLines/>
              <w:autoSpaceDE w:val="0"/>
              <w:autoSpaceDN w:val="0"/>
              <w:adjustRightInd w:val="0"/>
            </w:pPr>
            <w:r>
              <w:rPr>
                <w:spacing w:val="-7"/>
              </w:rPr>
              <w:t xml:space="preserve">Наименование </w:t>
            </w:r>
            <w:r>
              <w:t>проектировщика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09CA5B4B" w14:textId="77777777" w:rsidR="00343CD1" w:rsidRPr="0091609B" w:rsidRDefault="00343CD1" w:rsidP="00343CD1">
            <w:pPr>
              <w:keepNext/>
              <w:keepLines/>
              <w:autoSpaceDE w:val="0"/>
              <w:autoSpaceDN w:val="0"/>
              <w:adjustRightInd w:val="0"/>
              <w:jc w:val="both"/>
            </w:pPr>
            <w:r>
              <w:t>ООО "АЗЪПРОЕКТСТРОЙ"</w:t>
            </w:r>
          </w:p>
        </w:tc>
      </w:tr>
      <w:tr w:rsidR="00343CD1" w:rsidRPr="0091609B" w14:paraId="18355330"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8FB9FDA" w14:textId="77777777" w:rsidR="00343CD1" w:rsidRPr="0091609B" w:rsidRDefault="00343CD1" w:rsidP="00343CD1">
            <w:pPr>
              <w:keepNext/>
              <w:keepLines/>
              <w:autoSpaceDE w:val="0"/>
              <w:autoSpaceDN w:val="0"/>
              <w:adjustRightInd w:val="0"/>
              <w:jc w:val="center"/>
            </w:pPr>
            <w:r>
              <w:t>14.</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68306B53" w14:textId="77777777" w:rsidR="00343CD1" w:rsidRPr="0091609B" w:rsidRDefault="00343CD1" w:rsidP="00343CD1">
            <w:pPr>
              <w:keepNext/>
              <w:keepLines/>
              <w:autoSpaceDE w:val="0"/>
              <w:autoSpaceDN w:val="0"/>
              <w:adjustRightInd w:val="0"/>
            </w:pPr>
            <w:r>
              <w:rPr>
                <w:spacing w:val="-13"/>
              </w:rPr>
              <w:t xml:space="preserve">Исходно-разрешительная </w:t>
            </w:r>
            <w:r>
              <w:t>документация</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492362E" w14:textId="77777777" w:rsidR="00343CD1" w:rsidRPr="0091609B" w:rsidRDefault="00343CD1" w:rsidP="00343CD1">
            <w:pPr>
              <w:keepNext/>
              <w:keepLines/>
              <w:autoSpaceDE w:val="0"/>
              <w:autoSpaceDN w:val="0"/>
              <w:adjustRightInd w:val="0"/>
              <w:jc w:val="both"/>
            </w:pPr>
            <w:r>
              <w:t>Не требуется</w:t>
            </w:r>
          </w:p>
        </w:tc>
      </w:tr>
      <w:tr w:rsidR="00343CD1" w:rsidRPr="0091609B" w14:paraId="2D438708"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0C50F0F" w14:textId="77777777" w:rsidR="00343CD1" w:rsidRPr="0091609B" w:rsidRDefault="00343CD1" w:rsidP="00343CD1">
            <w:pPr>
              <w:keepNext/>
              <w:keepLines/>
              <w:autoSpaceDE w:val="0"/>
              <w:autoSpaceDN w:val="0"/>
              <w:adjustRightInd w:val="0"/>
              <w:jc w:val="center"/>
            </w:pPr>
            <w:r>
              <w:t>15.</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2DF9C40" w14:textId="77777777" w:rsidR="00343CD1" w:rsidRPr="0091609B" w:rsidRDefault="00343CD1" w:rsidP="00343CD1">
            <w:pPr>
              <w:keepNext/>
              <w:keepLines/>
              <w:autoSpaceDE w:val="0"/>
              <w:autoSpaceDN w:val="0"/>
              <w:adjustRightInd w:val="0"/>
            </w:pPr>
            <w:r>
              <w:t>Условия организации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477A0902" w14:textId="6BB891C7" w:rsidR="00343CD1" w:rsidRPr="0091609B" w:rsidRDefault="00343CD1" w:rsidP="00343CD1">
            <w:pPr>
              <w:keepNext/>
              <w:keepLines/>
              <w:autoSpaceDE w:val="0"/>
              <w:autoSpaceDN w:val="0"/>
              <w:adjustRightInd w:val="0"/>
              <w:jc w:val="both"/>
            </w:pPr>
            <w:r>
              <w:t>15.1</w:t>
            </w:r>
            <w:r w:rsidR="00D73F93">
              <w:t xml:space="preserve">. </w:t>
            </w:r>
            <w:r>
              <w:t>Обязанности Подрядчика.</w:t>
            </w:r>
          </w:p>
          <w:p w14:paraId="2FB86FB0" w14:textId="77777777" w:rsidR="00343CD1" w:rsidRPr="0091609B" w:rsidRDefault="00343CD1" w:rsidP="00BC41A2">
            <w:pPr>
              <w:keepNext/>
              <w:keepLines/>
              <w:numPr>
                <w:ilvl w:val="0"/>
                <w:numId w:val="27"/>
              </w:numPr>
              <w:autoSpaceDE w:val="0"/>
              <w:autoSpaceDN w:val="0"/>
              <w:adjustRightInd w:val="0"/>
              <w:ind w:left="266" w:hanging="166"/>
              <w:jc w:val="both"/>
            </w:pPr>
            <w:r>
              <w:t>Устройство временных зданий и сооружений (при необходимости);</w:t>
            </w:r>
          </w:p>
          <w:p w14:paraId="51A1843C" w14:textId="77777777" w:rsidR="00343CD1" w:rsidRPr="0091609B" w:rsidRDefault="00343CD1" w:rsidP="00BC41A2">
            <w:pPr>
              <w:keepNext/>
              <w:keepLines/>
              <w:numPr>
                <w:ilvl w:val="0"/>
                <w:numId w:val="27"/>
              </w:numPr>
              <w:autoSpaceDE w:val="0"/>
              <w:autoSpaceDN w:val="0"/>
              <w:adjustRightInd w:val="0"/>
              <w:ind w:left="266" w:hanging="166"/>
              <w:jc w:val="both"/>
            </w:pPr>
            <w:r>
              <w:t>Охрана и содержание Строительной площадки,</w:t>
            </w:r>
          </w:p>
          <w:p w14:paraId="3C5ACEB5" w14:textId="77777777" w:rsidR="00343CD1" w:rsidRPr="0091609B" w:rsidRDefault="00343CD1" w:rsidP="00343CD1">
            <w:pPr>
              <w:keepNext/>
              <w:keepLines/>
              <w:autoSpaceDE w:val="0"/>
              <w:autoSpaceDN w:val="0"/>
              <w:adjustRightInd w:val="0"/>
              <w:ind w:left="266"/>
              <w:jc w:val="both"/>
            </w:pPr>
            <w:r>
              <w:t>временных зданий и сооружений;</w:t>
            </w:r>
          </w:p>
          <w:p w14:paraId="02B8D897" w14:textId="77777777" w:rsidR="00343CD1" w:rsidRPr="0091609B" w:rsidRDefault="00343CD1" w:rsidP="00BC41A2">
            <w:pPr>
              <w:keepNext/>
              <w:keepLines/>
              <w:numPr>
                <w:ilvl w:val="0"/>
                <w:numId w:val="27"/>
              </w:numPr>
              <w:autoSpaceDE w:val="0"/>
              <w:autoSpaceDN w:val="0"/>
              <w:adjustRightInd w:val="0"/>
              <w:ind w:left="266" w:hanging="166"/>
              <w:jc w:val="both"/>
            </w:pPr>
            <w:r>
              <w:t>Обеспечение Строительной площадки и временных зданий и сооружений электроснабжением, теплоснабжением и водоснабжением;</w:t>
            </w:r>
          </w:p>
          <w:p w14:paraId="0859BC60" w14:textId="77777777" w:rsidR="00343CD1" w:rsidRPr="0091609B" w:rsidRDefault="00343CD1" w:rsidP="00BC41A2">
            <w:pPr>
              <w:keepNext/>
              <w:keepLines/>
              <w:numPr>
                <w:ilvl w:val="0"/>
                <w:numId w:val="27"/>
              </w:numPr>
              <w:autoSpaceDE w:val="0"/>
              <w:autoSpaceDN w:val="0"/>
              <w:adjustRightInd w:val="0"/>
              <w:ind w:left="266" w:hanging="166"/>
              <w:jc w:val="both"/>
            </w:pPr>
            <w:r>
              <w:t>Передислокация строительной техники к месту проведения Работ;</w:t>
            </w:r>
          </w:p>
          <w:p w14:paraId="759C6619" w14:textId="77777777" w:rsidR="00343CD1" w:rsidRPr="0091609B" w:rsidRDefault="00343CD1" w:rsidP="00BC41A2">
            <w:pPr>
              <w:keepNext/>
              <w:keepLines/>
              <w:numPr>
                <w:ilvl w:val="0"/>
                <w:numId w:val="27"/>
              </w:numPr>
              <w:autoSpaceDE w:val="0"/>
              <w:autoSpaceDN w:val="0"/>
              <w:adjustRightInd w:val="0"/>
              <w:ind w:left="266" w:hanging="166"/>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0C05B8E6" w14:textId="77777777" w:rsidR="00343CD1" w:rsidRPr="0091609B" w:rsidRDefault="00343CD1" w:rsidP="00343CD1">
            <w:pPr>
              <w:keepNext/>
              <w:keepLines/>
              <w:autoSpaceDE w:val="0"/>
              <w:autoSpaceDN w:val="0"/>
              <w:adjustRightInd w:val="0"/>
              <w:jc w:val="both"/>
            </w:pPr>
            <w:r>
              <w:t>15.2. Обязанности Заказчика:</w:t>
            </w:r>
          </w:p>
          <w:p w14:paraId="5293026E" w14:textId="77777777" w:rsidR="00343CD1" w:rsidRPr="0091609B" w:rsidRDefault="00343CD1" w:rsidP="00BC41A2">
            <w:pPr>
              <w:keepNext/>
              <w:keepLines/>
              <w:numPr>
                <w:ilvl w:val="0"/>
                <w:numId w:val="28"/>
              </w:numPr>
              <w:autoSpaceDE w:val="0"/>
              <w:autoSpaceDN w:val="0"/>
              <w:adjustRightInd w:val="0"/>
              <w:ind w:left="290" w:hanging="166"/>
              <w:jc w:val="both"/>
            </w:pPr>
            <w:r>
              <w:t>Обеспечение доступа к реконструируемому Объекту;</w:t>
            </w:r>
          </w:p>
          <w:p w14:paraId="6CD11C9C" w14:textId="77777777" w:rsidR="00343CD1" w:rsidRPr="0091609B" w:rsidRDefault="00343CD1" w:rsidP="00BC41A2">
            <w:pPr>
              <w:keepNext/>
              <w:keepLines/>
              <w:numPr>
                <w:ilvl w:val="0"/>
                <w:numId w:val="28"/>
              </w:numPr>
              <w:autoSpaceDE w:val="0"/>
              <w:autoSpaceDN w:val="0"/>
              <w:adjustRightInd w:val="0"/>
              <w:ind w:left="290" w:hanging="166"/>
              <w:jc w:val="both"/>
            </w:pPr>
            <w:r>
              <w:t xml:space="preserve">Освобождение места проведения работ от контейнеров, ГПМ </w:t>
            </w:r>
            <w:r>
              <w:lastRenderedPageBreak/>
              <w:t>мешающих выполнению работ.</w:t>
            </w:r>
          </w:p>
        </w:tc>
      </w:tr>
      <w:tr w:rsidR="00343CD1" w:rsidRPr="0091609B" w14:paraId="24C696A4"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2A00936" w14:textId="77777777" w:rsidR="00343CD1" w:rsidRPr="0091609B" w:rsidRDefault="00343CD1" w:rsidP="00343CD1">
            <w:pPr>
              <w:keepNext/>
              <w:keepLines/>
              <w:autoSpaceDE w:val="0"/>
              <w:autoSpaceDN w:val="0"/>
              <w:adjustRightInd w:val="0"/>
              <w:jc w:val="center"/>
            </w:pPr>
            <w:r>
              <w:lastRenderedPageBreak/>
              <w:t>16.</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08E2526" w14:textId="77777777" w:rsidR="00343CD1" w:rsidRPr="0091609B" w:rsidRDefault="00343CD1" w:rsidP="00343CD1">
            <w:pPr>
              <w:keepNext/>
              <w:keepLines/>
              <w:autoSpaceDE w:val="0"/>
              <w:autoSpaceDN w:val="0"/>
              <w:adjustRightInd w:val="0"/>
            </w:pPr>
            <w:r>
              <w:t>Требование по охране труда и промышленной безопасности.</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0833F60E" w14:textId="77777777" w:rsidR="00343CD1" w:rsidRPr="0091609B" w:rsidRDefault="00343CD1" w:rsidP="00343CD1">
            <w:pPr>
              <w:keepNext/>
              <w:keepLines/>
              <w:autoSpaceDE w:val="0"/>
              <w:autoSpaceDN w:val="0"/>
              <w:adjustRightInd w:val="0"/>
              <w:jc w:val="both"/>
            </w:pPr>
            <w:r>
              <w:t>16.1. Обязанности Подрядчика.</w:t>
            </w:r>
          </w:p>
          <w:p w14:paraId="4C7322FE" w14:textId="77777777" w:rsidR="00343CD1" w:rsidRPr="0091609B" w:rsidRDefault="00343CD1" w:rsidP="00BC41A2">
            <w:pPr>
              <w:keepNext/>
              <w:keepLines/>
              <w:numPr>
                <w:ilvl w:val="0"/>
                <w:numId w:val="29"/>
              </w:numPr>
              <w:autoSpaceDE w:val="0"/>
              <w:autoSpaceDN w:val="0"/>
              <w:adjustRightInd w:val="0"/>
              <w:ind w:left="280" w:hanging="151"/>
              <w:jc w:val="both"/>
            </w:pPr>
            <w:r>
              <w:t>До начала выполнения работ участок производства работ оградить оградительной лентой (предупреждающей сеткой);</w:t>
            </w:r>
          </w:p>
          <w:p w14:paraId="7812550B" w14:textId="77777777" w:rsidR="00343CD1" w:rsidRPr="0091609B" w:rsidRDefault="00343CD1" w:rsidP="00BC41A2">
            <w:pPr>
              <w:keepNext/>
              <w:keepLines/>
              <w:numPr>
                <w:ilvl w:val="0"/>
                <w:numId w:val="29"/>
              </w:numPr>
              <w:autoSpaceDE w:val="0"/>
              <w:autoSpaceDN w:val="0"/>
              <w:adjustRightInd w:val="0"/>
              <w:ind w:left="280" w:hanging="151"/>
              <w:jc w:val="both"/>
            </w:pPr>
            <w:r>
              <w:t xml:space="preserve">Осуществление организации безопасных условий труда  работающих и осуществление </w:t>
            </w:r>
            <w:proofErr w:type="gramStart"/>
            <w:r>
              <w:t>контроля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14:paraId="725580FA" w14:textId="77777777" w:rsidR="00343CD1" w:rsidRPr="0091609B" w:rsidRDefault="00343CD1" w:rsidP="00BC41A2">
            <w:pPr>
              <w:keepNext/>
              <w:keepLines/>
              <w:numPr>
                <w:ilvl w:val="0"/>
                <w:numId w:val="29"/>
              </w:numPr>
              <w:autoSpaceDE w:val="0"/>
              <w:autoSpaceDN w:val="0"/>
              <w:adjustRightInd w:val="0"/>
              <w:ind w:left="280" w:hanging="151"/>
              <w:jc w:val="both"/>
            </w:pPr>
            <w:r>
              <w:t>Обеспечение всех работников спец. одеждой и СИЗ в соответствии с отраслевыми нормами выдачи спец. одежды и СИЗ.</w:t>
            </w:r>
          </w:p>
          <w:p w14:paraId="5541EBEF" w14:textId="77777777" w:rsidR="00343CD1" w:rsidRPr="0091609B" w:rsidRDefault="00343CD1" w:rsidP="00343CD1">
            <w:pPr>
              <w:keepNext/>
              <w:keepLines/>
              <w:autoSpaceDE w:val="0"/>
              <w:autoSpaceDN w:val="0"/>
              <w:adjustRightInd w:val="0"/>
              <w:jc w:val="both"/>
            </w:pPr>
            <w:r>
              <w:t>16.2. Обязанности Заказчика:</w:t>
            </w:r>
          </w:p>
          <w:p w14:paraId="5D050611" w14:textId="77777777" w:rsidR="00343CD1" w:rsidRPr="0091609B" w:rsidRDefault="00343CD1" w:rsidP="00BC41A2">
            <w:pPr>
              <w:keepNext/>
              <w:keepLines/>
              <w:numPr>
                <w:ilvl w:val="0"/>
                <w:numId w:val="30"/>
              </w:numPr>
              <w:autoSpaceDE w:val="0"/>
              <w:autoSpaceDN w:val="0"/>
              <w:adjustRightInd w:val="0"/>
              <w:ind w:left="266" w:hanging="142"/>
              <w:jc w:val="both"/>
            </w:pPr>
            <w:r>
              <w:t>Проведение вводного инструктажа по охране труда.</w:t>
            </w:r>
          </w:p>
        </w:tc>
      </w:tr>
      <w:tr w:rsidR="00343CD1" w:rsidRPr="0091609B" w14:paraId="0F0C320C"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18DCA99" w14:textId="77777777" w:rsidR="00343CD1" w:rsidRPr="0091609B" w:rsidRDefault="00343CD1" w:rsidP="00343CD1">
            <w:pPr>
              <w:keepNext/>
              <w:keepLines/>
              <w:autoSpaceDE w:val="0"/>
              <w:autoSpaceDN w:val="0"/>
              <w:adjustRightInd w:val="0"/>
              <w:jc w:val="center"/>
            </w:pPr>
            <w:r>
              <w:t>17.</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7A23230" w14:textId="77777777" w:rsidR="00343CD1" w:rsidRPr="0091609B" w:rsidRDefault="00343CD1" w:rsidP="00343CD1">
            <w:pPr>
              <w:keepNext/>
              <w:keepLines/>
              <w:autoSpaceDE w:val="0"/>
              <w:autoSpaceDN w:val="0"/>
              <w:adjustRightInd w:val="0"/>
            </w:pPr>
            <w:r>
              <w:t>Требования к разработке природоохранных мер</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546C36C6" w14:textId="77777777" w:rsidR="00343CD1" w:rsidRPr="0091609B" w:rsidRDefault="00343CD1" w:rsidP="00343CD1">
            <w:pPr>
              <w:keepNext/>
              <w:keepLines/>
              <w:autoSpaceDE w:val="0"/>
              <w:autoSpaceDN w:val="0"/>
              <w:adjustRightInd w:val="0"/>
              <w:jc w:val="both"/>
            </w:pPr>
            <w:r>
              <w:t>17.1. Обязанности Подрядчика.</w:t>
            </w:r>
          </w:p>
          <w:p w14:paraId="567E33E1" w14:textId="77777777" w:rsidR="00343CD1" w:rsidRPr="0091609B" w:rsidRDefault="00343CD1" w:rsidP="00BC41A2">
            <w:pPr>
              <w:keepNext/>
              <w:keepLines/>
              <w:numPr>
                <w:ilvl w:val="0"/>
                <w:numId w:val="31"/>
              </w:numPr>
              <w:autoSpaceDE w:val="0"/>
              <w:autoSpaceDN w:val="0"/>
              <w:adjustRightInd w:val="0"/>
              <w:ind w:left="288" w:hanging="164"/>
              <w:jc w:val="both"/>
            </w:pPr>
            <w:r>
              <w:t xml:space="preserve">Предусмотреть природоохранные мероприятия при выполнении СМР в объеме  действующих норм и правил; </w:t>
            </w:r>
          </w:p>
          <w:p w14:paraId="4299126F" w14:textId="77777777" w:rsidR="00343CD1" w:rsidRPr="0091609B" w:rsidRDefault="00343CD1" w:rsidP="00BC41A2">
            <w:pPr>
              <w:keepNext/>
              <w:keepLines/>
              <w:numPr>
                <w:ilvl w:val="0"/>
                <w:numId w:val="31"/>
              </w:numPr>
              <w:autoSpaceDE w:val="0"/>
              <w:autoSpaceDN w:val="0"/>
              <w:adjustRightInd w:val="0"/>
              <w:ind w:left="288" w:hanging="164"/>
              <w:jc w:val="both"/>
            </w:pPr>
            <w: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14:paraId="0565020C" w14:textId="77777777" w:rsidR="00343CD1" w:rsidRPr="0091609B" w:rsidRDefault="00343CD1" w:rsidP="00BC41A2">
            <w:pPr>
              <w:keepNext/>
              <w:keepLines/>
              <w:numPr>
                <w:ilvl w:val="0"/>
                <w:numId w:val="31"/>
              </w:numPr>
              <w:autoSpaceDE w:val="0"/>
              <w:autoSpaceDN w:val="0"/>
              <w:adjustRightInd w:val="0"/>
              <w:ind w:left="288" w:hanging="164"/>
              <w:jc w:val="both"/>
            </w:pPr>
            <w:r>
              <w:t xml:space="preserve">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343CD1" w:rsidRPr="0091609B" w14:paraId="0639D68A"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1E8A5DD" w14:textId="77777777" w:rsidR="00343CD1" w:rsidRPr="0091609B" w:rsidRDefault="00343CD1" w:rsidP="00343CD1">
            <w:pPr>
              <w:keepNext/>
              <w:keepLines/>
              <w:autoSpaceDE w:val="0"/>
              <w:autoSpaceDN w:val="0"/>
              <w:adjustRightInd w:val="0"/>
              <w:jc w:val="center"/>
            </w:pPr>
            <w:r>
              <w:t>18.</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52FEF45" w14:textId="77777777" w:rsidR="00343CD1" w:rsidRPr="0091609B" w:rsidRDefault="00343CD1" w:rsidP="00343CD1">
            <w:pPr>
              <w:keepNext/>
              <w:keepLines/>
              <w:autoSpaceDE w:val="0"/>
              <w:autoSpaceDN w:val="0"/>
              <w:adjustRightInd w:val="0"/>
            </w:pPr>
            <w:r>
              <w:t>Требования к ведению СМР</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0AFAF7B2" w14:textId="77777777" w:rsidR="00343CD1" w:rsidRPr="0091609B" w:rsidRDefault="00343CD1" w:rsidP="00343CD1">
            <w:pPr>
              <w:keepNext/>
              <w:keepLines/>
              <w:autoSpaceDE w:val="0"/>
              <w:autoSpaceDN w:val="0"/>
              <w:adjustRightInd w:val="0"/>
              <w:jc w:val="both"/>
            </w:pPr>
            <w:r>
              <w:t>18.1.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14:paraId="58FD2208" w14:textId="77777777" w:rsidR="00343CD1" w:rsidRPr="0091609B" w:rsidRDefault="00343CD1" w:rsidP="00343CD1">
            <w:pPr>
              <w:keepNext/>
              <w:keepLines/>
              <w:autoSpaceDE w:val="0"/>
              <w:autoSpaceDN w:val="0"/>
              <w:adjustRightInd w:val="0"/>
              <w:jc w:val="both"/>
              <w:rPr>
                <w:color w:val="FF0000"/>
              </w:rPr>
            </w:pPr>
            <w:r>
              <w:t>18.2. Все работы выполняются с использованием материалов и оборудования Подрядчика и давальческого сырья, предоставленного Заказчиком, применяемые материалы должны соответствовать стандартам РФ и иметь сертификаты;</w:t>
            </w:r>
          </w:p>
          <w:p w14:paraId="020F79DB" w14:textId="77777777" w:rsidR="00343CD1" w:rsidRPr="0091609B" w:rsidRDefault="00343CD1" w:rsidP="00343CD1">
            <w:pPr>
              <w:keepNext/>
              <w:keepLines/>
              <w:autoSpaceDE w:val="0"/>
              <w:autoSpaceDN w:val="0"/>
              <w:adjustRightInd w:val="0"/>
              <w:jc w:val="both"/>
            </w:pPr>
            <w:r>
              <w:t>18.3. Подрядчик обязан обеспечить сохранность находящихся на объекте материалов, изделий, конструкций, оборудования;</w:t>
            </w:r>
          </w:p>
          <w:p w14:paraId="26C27E15" w14:textId="77777777" w:rsidR="00343CD1" w:rsidRPr="0091609B" w:rsidRDefault="00343CD1" w:rsidP="00343CD1">
            <w:pPr>
              <w:keepNext/>
              <w:keepLines/>
              <w:autoSpaceDE w:val="0"/>
              <w:autoSpaceDN w:val="0"/>
              <w:adjustRightInd w:val="0"/>
              <w:jc w:val="both"/>
            </w:pPr>
            <w:r>
              <w:t>18.4.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0E6BB5F7" w14:textId="77777777" w:rsidR="00343CD1" w:rsidRPr="0091609B" w:rsidRDefault="00343CD1" w:rsidP="00343CD1">
            <w:pPr>
              <w:keepNext/>
              <w:keepLines/>
              <w:autoSpaceDE w:val="0"/>
              <w:autoSpaceDN w:val="0"/>
              <w:adjustRightInd w:val="0"/>
              <w:jc w:val="both"/>
            </w:pPr>
            <w:r>
              <w:t>18.5. Подрядчик должен иметь договор со специализированной компанией на утилизацию и вывоз строительных отходов на специализированный полигон;</w:t>
            </w:r>
          </w:p>
          <w:p w14:paraId="5530700A" w14:textId="77777777" w:rsidR="00343CD1" w:rsidRPr="0091609B" w:rsidRDefault="00343CD1" w:rsidP="00343CD1">
            <w:pPr>
              <w:keepNext/>
              <w:keepLines/>
              <w:autoSpaceDE w:val="0"/>
              <w:autoSpaceDN w:val="0"/>
              <w:adjustRightInd w:val="0"/>
              <w:jc w:val="both"/>
            </w:pPr>
            <w:r>
              <w:t>18.6.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14:paraId="3E470906" w14:textId="77777777" w:rsidR="00343CD1" w:rsidRPr="0091609B" w:rsidRDefault="00343CD1" w:rsidP="00343CD1">
            <w:pPr>
              <w:keepNext/>
              <w:keepLines/>
              <w:autoSpaceDE w:val="0"/>
              <w:autoSpaceDN w:val="0"/>
              <w:adjustRightInd w:val="0"/>
              <w:jc w:val="both"/>
            </w:pPr>
            <w:r>
              <w:t>18.7.</w:t>
            </w:r>
            <w:r>
              <w:rPr>
                <w:color w:val="FF0000"/>
              </w:rPr>
              <w:t xml:space="preserve"> </w:t>
            </w:r>
            <w:r>
              <w:t xml:space="preserve">Работы производятся в стеснённых условиях, с наличием в </w:t>
            </w:r>
            <w:r>
              <w:lastRenderedPageBreak/>
              <w:t>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4631F968" w14:textId="77777777" w:rsidR="00343CD1" w:rsidRPr="0091609B" w:rsidRDefault="00343CD1" w:rsidP="00343CD1">
            <w:pPr>
              <w:keepNext/>
              <w:keepLines/>
              <w:autoSpaceDE w:val="0"/>
              <w:autoSpaceDN w:val="0"/>
              <w:adjustRightInd w:val="0"/>
              <w:jc w:val="both"/>
            </w:pPr>
            <w:r>
              <w:t>18.8. Работы выполняются одним этапом.</w:t>
            </w:r>
          </w:p>
        </w:tc>
      </w:tr>
      <w:tr w:rsidR="00343CD1" w:rsidRPr="0091609B" w14:paraId="6DD8A401"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3E811BE" w14:textId="77777777" w:rsidR="00343CD1" w:rsidRPr="0091609B" w:rsidRDefault="00343CD1" w:rsidP="00343CD1">
            <w:pPr>
              <w:keepNext/>
              <w:keepLines/>
              <w:autoSpaceDE w:val="0"/>
              <w:autoSpaceDN w:val="0"/>
              <w:adjustRightInd w:val="0"/>
              <w:jc w:val="center"/>
            </w:pPr>
            <w:r>
              <w:lastRenderedPageBreak/>
              <w:t>19.</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8FDAD45" w14:textId="77777777" w:rsidR="00343CD1" w:rsidRPr="0091609B" w:rsidRDefault="00343CD1" w:rsidP="00343CD1">
            <w:pPr>
              <w:keepNext/>
              <w:keepLines/>
              <w:autoSpaceDE w:val="0"/>
              <w:autoSpaceDN w:val="0"/>
              <w:adjustRightInd w:val="0"/>
            </w:pPr>
            <w:r>
              <w:t>Требования к персоналу</w:t>
            </w:r>
          </w:p>
        </w:tc>
        <w:tc>
          <w:tcPr>
            <w:tcW w:w="6946" w:type="dxa"/>
            <w:tcBorders>
              <w:top w:val="single" w:sz="6" w:space="0" w:color="auto"/>
              <w:left w:val="single" w:sz="4" w:space="0" w:color="auto"/>
              <w:bottom w:val="single" w:sz="6" w:space="0" w:color="auto"/>
              <w:right w:val="single" w:sz="4" w:space="0" w:color="auto"/>
            </w:tcBorders>
            <w:shd w:val="clear" w:color="auto" w:fill="auto"/>
          </w:tcPr>
          <w:p w14:paraId="26ED04AA" w14:textId="77777777" w:rsidR="00343CD1" w:rsidRPr="0091609B" w:rsidRDefault="00343CD1" w:rsidP="00343CD1">
            <w:pPr>
              <w:keepNext/>
              <w:keepLines/>
              <w:autoSpaceDE w:val="0"/>
              <w:autoSpaceDN w:val="0"/>
              <w:adjustRightInd w:val="0"/>
              <w:jc w:val="both"/>
              <w:rPr>
                <w:highlight w:val="yellow"/>
              </w:rPr>
            </w:pPr>
            <w:r>
              <w:t>Подрядчик должен иметь квалифицированный персонал, необходимый для выполнения Работ указанных в Техническом задании.</w:t>
            </w:r>
          </w:p>
        </w:tc>
      </w:tr>
      <w:tr w:rsidR="00343CD1" w:rsidRPr="0091609B" w14:paraId="3947D8DD"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B18A7AF" w14:textId="77777777" w:rsidR="00343CD1" w:rsidRPr="0091609B" w:rsidRDefault="00343CD1" w:rsidP="00343CD1">
            <w:pPr>
              <w:keepNext/>
              <w:keepLines/>
              <w:autoSpaceDE w:val="0"/>
              <w:autoSpaceDN w:val="0"/>
              <w:adjustRightInd w:val="0"/>
              <w:jc w:val="center"/>
            </w:pPr>
            <w:r>
              <w:t>20.</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BE5BF03" w14:textId="77777777" w:rsidR="00343CD1" w:rsidRPr="0091609B" w:rsidRDefault="00343CD1" w:rsidP="00343CD1">
            <w:pPr>
              <w:keepNext/>
              <w:keepLines/>
              <w:autoSpaceDE w:val="0"/>
              <w:autoSpaceDN w:val="0"/>
              <w:adjustRightInd w:val="0"/>
            </w:pPr>
            <w:r>
              <w:t>Требования к оформлению документов</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67DDB925" w14:textId="77777777" w:rsidR="00343CD1" w:rsidRPr="0091609B" w:rsidRDefault="00343CD1" w:rsidP="00343CD1">
            <w:pPr>
              <w:keepNext/>
              <w:keepLines/>
              <w:autoSpaceDE w:val="0"/>
              <w:autoSpaceDN w:val="0"/>
              <w:adjustRightInd w:val="0"/>
              <w:jc w:val="both"/>
            </w:pPr>
            <w:r>
              <w:t>20.1. Обязанности Подрядчика:</w:t>
            </w:r>
          </w:p>
          <w:p w14:paraId="40149F60" w14:textId="77777777" w:rsidR="00343CD1" w:rsidRPr="0091609B" w:rsidRDefault="00343CD1" w:rsidP="00BC41A2">
            <w:pPr>
              <w:keepNext/>
              <w:keepLines/>
              <w:numPr>
                <w:ilvl w:val="0"/>
                <w:numId w:val="32"/>
              </w:numPr>
              <w:autoSpaceDE w:val="0"/>
              <w:autoSpaceDN w:val="0"/>
              <w:adjustRightInd w:val="0"/>
              <w:ind w:left="421" w:hanging="152"/>
              <w:jc w:val="both"/>
            </w:pPr>
            <w:r>
              <w:t xml:space="preserve">Предоставить приказ о назначении руководителя Работ на Объекте; </w:t>
            </w:r>
          </w:p>
          <w:p w14:paraId="72330508" w14:textId="77777777" w:rsidR="00343CD1" w:rsidRPr="0091609B" w:rsidRDefault="00343CD1" w:rsidP="00BC41A2">
            <w:pPr>
              <w:keepNext/>
              <w:keepLines/>
              <w:numPr>
                <w:ilvl w:val="0"/>
                <w:numId w:val="32"/>
              </w:numPr>
              <w:autoSpaceDE w:val="0"/>
              <w:autoSpaceDN w:val="0"/>
              <w:adjustRightInd w:val="0"/>
              <w:ind w:left="421" w:hanging="152"/>
              <w:jc w:val="both"/>
            </w:pPr>
            <w:r>
              <w:t>Предоставить приказ о назначении ответственного лица по объекту за пожарную безопасность и технику безопасности и до начала работ;</w:t>
            </w:r>
          </w:p>
          <w:p w14:paraId="2A54F7F9" w14:textId="77777777" w:rsidR="00343CD1" w:rsidRPr="0091609B" w:rsidRDefault="00343CD1" w:rsidP="00BC41A2">
            <w:pPr>
              <w:keepNext/>
              <w:keepLines/>
              <w:numPr>
                <w:ilvl w:val="0"/>
                <w:numId w:val="32"/>
              </w:numPr>
              <w:autoSpaceDE w:val="0"/>
              <w:autoSpaceDN w:val="0"/>
              <w:adjustRightInd w:val="0"/>
              <w:ind w:left="421" w:hanging="152"/>
              <w:jc w:val="both"/>
            </w:pPr>
            <w: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p>
          <w:p w14:paraId="18B9CCDF" w14:textId="77777777" w:rsidR="00343CD1" w:rsidRPr="0091609B" w:rsidRDefault="00343CD1" w:rsidP="00BC41A2">
            <w:pPr>
              <w:keepNext/>
              <w:keepLines/>
              <w:numPr>
                <w:ilvl w:val="0"/>
                <w:numId w:val="32"/>
              </w:numPr>
              <w:autoSpaceDE w:val="0"/>
              <w:autoSpaceDN w:val="0"/>
              <w:adjustRightInd w:val="0"/>
              <w:ind w:left="421" w:hanging="152"/>
              <w:jc w:val="both"/>
            </w:pPr>
            <w: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2AF55071" w14:textId="77777777" w:rsidR="00343CD1" w:rsidRPr="0091609B" w:rsidRDefault="00343CD1" w:rsidP="00BC41A2">
            <w:pPr>
              <w:keepNext/>
              <w:keepLines/>
              <w:numPr>
                <w:ilvl w:val="0"/>
                <w:numId w:val="32"/>
              </w:numPr>
              <w:autoSpaceDE w:val="0"/>
              <w:autoSpaceDN w:val="0"/>
              <w:adjustRightInd w:val="0"/>
              <w:ind w:left="421" w:hanging="152"/>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201BD931" w14:textId="77777777" w:rsidR="00343CD1" w:rsidRPr="0091609B" w:rsidRDefault="00343CD1" w:rsidP="00BC41A2">
            <w:pPr>
              <w:keepNext/>
              <w:keepLines/>
              <w:numPr>
                <w:ilvl w:val="0"/>
                <w:numId w:val="32"/>
              </w:numPr>
              <w:autoSpaceDE w:val="0"/>
              <w:autoSpaceDN w:val="0"/>
              <w:adjustRightInd w:val="0"/>
              <w:ind w:left="421" w:hanging="152"/>
              <w:jc w:val="both"/>
            </w:pPr>
            <w: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p w14:paraId="6767F3FB" w14:textId="77777777" w:rsidR="00343CD1" w:rsidRPr="0091609B" w:rsidRDefault="00343CD1" w:rsidP="00343CD1">
            <w:pPr>
              <w:keepNext/>
              <w:keepLines/>
              <w:autoSpaceDE w:val="0"/>
              <w:autoSpaceDN w:val="0"/>
              <w:adjustRightInd w:val="0"/>
              <w:jc w:val="both"/>
            </w:pPr>
            <w:r>
              <w:t>20.2. Обязанности Заказчика.</w:t>
            </w:r>
          </w:p>
          <w:p w14:paraId="1A07D374" w14:textId="77777777" w:rsidR="00343CD1" w:rsidRPr="0091609B" w:rsidRDefault="00343CD1" w:rsidP="00BC41A2">
            <w:pPr>
              <w:keepNext/>
              <w:keepLines/>
              <w:numPr>
                <w:ilvl w:val="0"/>
                <w:numId w:val="33"/>
              </w:numPr>
              <w:autoSpaceDE w:val="0"/>
              <w:autoSpaceDN w:val="0"/>
              <w:adjustRightInd w:val="0"/>
              <w:ind w:left="411" w:hanging="142"/>
              <w:jc w:val="both"/>
            </w:pPr>
            <w:r>
              <w:t>Передать Подрядчику Строительную площадку (объект) для выполнения работ по акту приема-передачи.</w:t>
            </w:r>
          </w:p>
        </w:tc>
      </w:tr>
      <w:tr w:rsidR="00343CD1" w:rsidRPr="0091609B" w14:paraId="39C9CBF8"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4577A51" w14:textId="77777777" w:rsidR="00343CD1" w:rsidRPr="0091609B" w:rsidRDefault="00343CD1" w:rsidP="00343CD1">
            <w:pPr>
              <w:keepNext/>
              <w:keepLines/>
              <w:autoSpaceDE w:val="0"/>
              <w:autoSpaceDN w:val="0"/>
              <w:adjustRightInd w:val="0"/>
              <w:jc w:val="center"/>
            </w:pPr>
            <w:r>
              <w:t>21.</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AFC3BB5" w14:textId="77777777" w:rsidR="00343CD1" w:rsidRPr="0091609B" w:rsidRDefault="00343CD1" w:rsidP="00343CD1">
            <w:pPr>
              <w:keepNext/>
              <w:keepLines/>
              <w:autoSpaceDE w:val="0"/>
              <w:autoSpaceDN w:val="0"/>
              <w:adjustRightInd w:val="0"/>
            </w:pPr>
            <w:r>
              <w:t>Внесение изменений в договор</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398B7721" w14:textId="77777777" w:rsidR="00343CD1" w:rsidRPr="0091609B" w:rsidRDefault="00343CD1" w:rsidP="00343CD1">
            <w:pPr>
              <w:keepNext/>
              <w:keepLines/>
              <w:autoSpaceDE w:val="0"/>
              <w:autoSpaceDN w:val="0"/>
              <w:adjustRightInd w:val="0"/>
              <w:jc w:val="both"/>
            </w:pPr>
            <w:r>
              <w:t>21.1 Работы выполняются в соответствии с проектной (рабочей) документацией шифр С-</w:t>
            </w:r>
            <w:proofErr w:type="spellStart"/>
            <w:r>
              <w:t>КАВд</w:t>
            </w:r>
            <w:proofErr w:type="spellEnd"/>
            <w:r>
              <w:t xml:space="preserve">/23/02/003, выполненной ООО «АЗЪПРОЕКТСТРОЙ». Любые отклонения от принятых проектных решений должны быть оформлены письменным согласованием с Заказчиком. </w:t>
            </w:r>
          </w:p>
          <w:p w14:paraId="366607E1" w14:textId="77777777" w:rsidR="00343CD1" w:rsidRPr="0091609B" w:rsidRDefault="00343CD1" w:rsidP="00343CD1">
            <w:pPr>
              <w:keepNext/>
              <w:keepLines/>
              <w:autoSpaceDE w:val="0"/>
              <w:autoSpaceDN w:val="0"/>
              <w:adjustRightInd w:val="0"/>
              <w:jc w:val="both"/>
            </w:pPr>
            <w:r>
              <w:t xml:space="preserve">21.2. Внесение любых изменений в проектную (рабочую) </w:t>
            </w:r>
            <w:r>
              <w:lastRenderedPageBreak/>
              <w:t>документацию выполняется проектной организацией  после полученного согласования от Заказчика, на следующих условиях:</w:t>
            </w:r>
          </w:p>
          <w:p w14:paraId="034902E2" w14:textId="77777777" w:rsidR="00343CD1" w:rsidRPr="0091609B" w:rsidRDefault="00343CD1" w:rsidP="00BC41A2">
            <w:pPr>
              <w:keepNext/>
              <w:keepLines/>
              <w:numPr>
                <w:ilvl w:val="0"/>
                <w:numId w:val="35"/>
              </w:numPr>
              <w:autoSpaceDE w:val="0"/>
              <w:autoSpaceDN w:val="0"/>
              <w:adjustRightInd w:val="0"/>
              <w:ind w:left="411" w:hanging="142"/>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«АЗЪПРОЕКТСТРОЙ» в рамках устранения гарантийных обязательств;</w:t>
            </w:r>
          </w:p>
          <w:p w14:paraId="230037CC" w14:textId="77777777" w:rsidR="00343CD1" w:rsidRPr="0091609B" w:rsidRDefault="00343CD1" w:rsidP="00BC41A2">
            <w:pPr>
              <w:keepNext/>
              <w:keepLines/>
              <w:numPr>
                <w:ilvl w:val="0"/>
                <w:numId w:val="35"/>
              </w:numPr>
              <w:autoSpaceDE w:val="0"/>
              <w:autoSpaceDN w:val="0"/>
              <w:adjustRightInd w:val="0"/>
              <w:ind w:left="411" w:hanging="142"/>
              <w:jc w:val="both"/>
            </w:pPr>
            <w:r>
              <w:t>внесение иных изменений по инициативе Заказчика выполняется силами проектной организации ООО «АЗЪПРОЕКТСТРОЙ» за счет средств Заказчика;</w:t>
            </w:r>
          </w:p>
          <w:p w14:paraId="5A696095" w14:textId="77777777" w:rsidR="00343CD1" w:rsidRPr="0091609B" w:rsidRDefault="00343CD1" w:rsidP="00BC41A2">
            <w:pPr>
              <w:keepNext/>
              <w:keepLines/>
              <w:numPr>
                <w:ilvl w:val="0"/>
                <w:numId w:val="35"/>
              </w:numPr>
              <w:autoSpaceDE w:val="0"/>
              <w:autoSpaceDN w:val="0"/>
              <w:adjustRightInd w:val="0"/>
              <w:ind w:left="411" w:hanging="142"/>
              <w:jc w:val="both"/>
            </w:pPr>
            <w:r>
              <w:t>внесение иных изменений по инициативе Подрядчика выполняется силами проектной организации ООО «АЗЪПРОЕКТСТРОЙ» за счет средств Подрядчика.</w:t>
            </w:r>
          </w:p>
          <w:p w14:paraId="17AB0BF3" w14:textId="77777777" w:rsidR="00343CD1" w:rsidRPr="0091609B" w:rsidRDefault="00343CD1" w:rsidP="00343CD1">
            <w:pPr>
              <w:keepNext/>
              <w:keepLines/>
              <w:autoSpaceDE w:val="0"/>
              <w:autoSpaceDN w:val="0"/>
              <w:adjustRightInd w:val="0"/>
              <w:jc w:val="both"/>
            </w:pPr>
            <w:r>
              <w:t>21.3. 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17F61843" w14:textId="77777777" w:rsidR="00343CD1" w:rsidRPr="0091609B" w:rsidRDefault="00343CD1" w:rsidP="00BC41A2">
            <w:pPr>
              <w:keepNext/>
              <w:keepLines/>
              <w:numPr>
                <w:ilvl w:val="0"/>
                <w:numId w:val="34"/>
              </w:numPr>
              <w:autoSpaceDE w:val="0"/>
              <w:autoSpaceDN w:val="0"/>
              <w:adjustRightInd w:val="0"/>
              <w:jc w:val="both"/>
            </w:pPr>
            <w:r>
              <w:t>метод расчета стоимости работ остается неизменным;</w:t>
            </w:r>
          </w:p>
          <w:p w14:paraId="570D718B" w14:textId="5398C91A" w:rsidR="00343CD1" w:rsidRPr="0091609B" w:rsidRDefault="00343CD1" w:rsidP="006B64B3">
            <w:pPr>
              <w:keepNext/>
              <w:keepLines/>
              <w:numPr>
                <w:ilvl w:val="0"/>
                <w:numId w:val="34"/>
              </w:numPr>
              <w:autoSpaceDE w:val="0"/>
              <w:autoSpaceDN w:val="0"/>
              <w:adjustRightInd w:val="0"/>
              <w:jc w:val="both"/>
            </w:pPr>
            <w:r>
              <w:t xml:space="preserve">увеличение общей цены договора не превышает </w:t>
            </w:r>
            <w:r w:rsidR="006B64B3">
              <w:t>10</w:t>
            </w:r>
            <w:r>
              <w:t>%  от первоначальной цены договора за весь срок действия договора.</w:t>
            </w:r>
          </w:p>
        </w:tc>
      </w:tr>
      <w:tr w:rsidR="00343CD1" w:rsidRPr="0091609B" w14:paraId="5DA09DD3"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DA2C735" w14:textId="77777777" w:rsidR="00343CD1" w:rsidRPr="0091609B" w:rsidRDefault="00343CD1" w:rsidP="00343CD1">
            <w:pPr>
              <w:keepNext/>
              <w:keepLines/>
              <w:autoSpaceDE w:val="0"/>
              <w:autoSpaceDN w:val="0"/>
              <w:adjustRightInd w:val="0"/>
              <w:jc w:val="center"/>
            </w:pPr>
            <w:r>
              <w:lastRenderedPageBreak/>
              <w:t>22.</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8C0F520" w14:textId="77777777" w:rsidR="00343CD1" w:rsidRPr="0091609B" w:rsidRDefault="00343CD1" w:rsidP="00343CD1">
            <w:r>
              <w:t>Гарантийный срок</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5D88A14B" w14:textId="3D2B1240" w:rsidR="00343CD1" w:rsidRPr="0091609B" w:rsidRDefault="00343CD1" w:rsidP="004D43B4">
            <w:pPr>
              <w:jc w:val="both"/>
            </w:pPr>
            <w:r>
              <w:t>не менее 24 (двадцати четырех)  месяцев начиная со следующего дня, после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bl>
    <w:p w14:paraId="75D390D9" w14:textId="77777777" w:rsidR="00343CD1" w:rsidRPr="0091609B" w:rsidRDefault="00343CD1" w:rsidP="00343CD1"/>
    <w:p w14:paraId="5068D5EF"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60E40A76"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27724C80" w14:textId="77777777" w:rsidR="00305BD2" w:rsidRPr="00F356EB" w:rsidRDefault="00305BD2" w:rsidP="002E18D3">
      <w:pPr>
        <w:pStyle w:val="1a"/>
        <w:ind w:firstLine="0"/>
        <w:rPr>
          <w:sz w:val="23"/>
          <w:szCs w:val="23"/>
        </w:rPr>
      </w:pPr>
    </w:p>
    <w:p w14:paraId="66ED9919"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1984960" w14:textId="77777777" w:rsidTr="004D6B74">
        <w:tc>
          <w:tcPr>
            <w:tcW w:w="426" w:type="dxa"/>
            <w:vAlign w:val="center"/>
          </w:tcPr>
          <w:p w14:paraId="441742A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B65C495"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A336AE3" w14:textId="77777777" w:rsidR="002E18D3" w:rsidRPr="003C6269" w:rsidRDefault="002E18D3" w:rsidP="003C6269">
            <w:pPr>
              <w:pStyle w:val="Default"/>
              <w:jc w:val="center"/>
              <w:rPr>
                <w:b/>
                <w:color w:val="auto"/>
              </w:rPr>
            </w:pPr>
            <w:r>
              <w:rPr>
                <w:b/>
                <w:color w:val="auto"/>
              </w:rPr>
              <w:t>Содержание</w:t>
            </w:r>
          </w:p>
        </w:tc>
      </w:tr>
      <w:tr w:rsidR="002E18D3" w:rsidRPr="00F86FAA" w14:paraId="10F8E178" w14:textId="77777777" w:rsidTr="004D6B74">
        <w:tc>
          <w:tcPr>
            <w:tcW w:w="426" w:type="dxa"/>
          </w:tcPr>
          <w:p w14:paraId="0A43C996"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5992D92" w14:textId="77777777" w:rsidR="002E18D3" w:rsidRPr="00F86FAA" w:rsidRDefault="002E18D3">
            <w:pPr>
              <w:pStyle w:val="Default"/>
              <w:rPr>
                <w:b/>
                <w:color w:val="auto"/>
              </w:rPr>
            </w:pPr>
            <w:r>
              <w:rPr>
                <w:b/>
                <w:color w:val="auto"/>
              </w:rPr>
              <w:t>Предмет Открытого конкурса</w:t>
            </w:r>
          </w:p>
        </w:tc>
        <w:tc>
          <w:tcPr>
            <w:tcW w:w="7200" w:type="dxa"/>
          </w:tcPr>
          <w:p w14:paraId="40762F14" w14:textId="027E390D" w:rsidR="00BF144D" w:rsidRDefault="00343CD1" w:rsidP="00D033A9">
            <w:pPr>
              <w:pStyle w:val="1a"/>
              <w:ind w:firstLine="397"/>
              <w:rPr>
                <w:sz w:val="24"/>
                <w:szCs w:val="24"/>
              </w:rPr>
            </w:pPr>
            <w:proofErr w:type="gramStart"/>
            <w:r w:rsidRPr="00474426">
              <w:rPr>
                <w:sz w:val="24"/>
                <w:szCs w:val="24"/>
              </w:rPr>
              <w:t>Открытый конкурс в электронной форме № </w:t>
            </w:r>
            <w:r w:rsidR="000D458A" w:rsidRPr="00474426">
              <w:rPr>
                <w:sz w:val="24"/>
                <w:szCs w:val="24"/>
              </w:rPr>
              <w:t>ОКэ-НКПСКЖД-23-</w:t>
            </w:r>
            <w:r w:rsidR="000D458A" w:rsidRPr="00EF5CD1">
              <w:rPr>
                <w:sz w:val="24"/>
                <w:szCs w:val="24"/>
              </w:rPr>
              <w:t>00</w:t>
            </w:r>
            <w:r w:rsidR="00D033A9">
              <w:rPr>
                <w:sz w:val="24"/>
                <w:szCs w:val="24"/>
              </w:rPr>
              <w:t>1</w:t>
            </w:r>
            <w:r w:rsidR="003827DB">
              <w:rPr>
                <w:sz w:val="24"/>
                <w:szCs w:val="24"/>
              </w:rPr>
              <w:t>0</w:t>
            </w:r>
            <w:r w:rsidRPr="00474426">
              <w:rPr>
                <w:sz w:val="24"/>
                <w:szCs w:val="24"/>
              </w:rPr>
              <w:t xml:space="preserve"> по предмету закупки </w:t>
            </w:r>
            <w:r w:rsidR="00474426" w:rsidRPr="00474426">
              <w:rPr>
                <w:sz w:val="24"/>
                <w:szCs w:val="24"/>
              </w:rPr>
              <w:t>«Выполнение строительно-монтажных работ по модернизации контейнерной площадки литер 26, кадастровый номер 61:44:0000000:160604  и части асфальтового покрытия литер 24 кадастровый номер 61:44:0000000:58279, асфальтового покрытия между контейнерными площадками 1-3,  литер 30 кадастровый номер 61:44:0000000:160605, освещения и устройства входной группы на территории контейнерного терминала Ростов-Товарный.»</w:t>
            </w:r>
            <w:proofErr w:type="gramEnd"/>
          </w:p>
        </w:tc>
      </w:tr>
      <w:tr w:rsidR="00EF2E59" w:rsidRPr="00F86FAA" w14:paraId="2D23C02A" w14:textId="77777777" w:rsidTr="004D6B74">
        <w:tc>
          <w:tcPr>
            <w:tcW w:w="426" w:type="dxa"/>
          </w:tcPr>
          <w:p w14:paraId="36EE6BD8"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3AC2099"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2D6B7356" w14:textId="77777777" w:rsidR="00BF144D" w:rsidRDefault="00343CD1">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E34777F" w14:textId="77777777" w:rsidR="00BF144D" w:rsidRDefault="00343CD1">
            <w:pPr>
              <w:pStyle w:val="1a"/>
              <w:ind w:firstLine="0"/>
              <w:rPr>
                <w:sz w:val="24"/>
                <w:szCs w:val="24"/>
              </w:rPr>
            </w:pPr>
            <w:r>
              <w:rPr>
                <w:sz w:val="24"/>
                <w:szCs w:val="24"/>
              </w:rPr>
              <w:t>- постоянная рабочая группа Конкурсной комиссии филиала ПАО «ТрансКонтейнер» на СКжд</w:t>
            </w:r>
          </w:p>
          <w:p w14:paraId="0DD90108" w14:textId="77777777" w:rsidR="00BF144D" w:rsidRDefault="00343CD1">
            <w:pPr>
              <w:pStyle w:val="1a"/>
              <w:ind w:firstLine="0"/>
              <w:rPr>
                <w:sz w:val="24"/>
                <w:szCs w:val="24"/>
              </w:rPr>
            </w:pPr>
            <w:r>
              <w:rPr>
                <w:sz w:val="24"/>
                <w:szCs w:val="24"/>
              </w:rPr>
              <w:t>Адрес: г Ростов-на-Дону, Энергетиков пер, д 3-5А /378/90</w:t>
            </w:r>
          </w:p>
          <w:p w14:paraId="590944BB" w14:textId="049EA124" w:rsidR="00BF144D" w:rsidRDefault="00343CD1">
            <w:pPr>
              <w:rPr>
                <w:rFonts w:ascii="Calibri" w:hAnsi="Calibri" w:cs="Calibri"/>
                <w:color w:val="000000"/>
                <w:sz w:val="22"/>
                <w:szCs w:val="22"/>
                <w:lang w:eastAsia="ru-RU"/>
              </w:rPr>
            </w:pPr>
            <w:r>
              <w:t>Контактное(-</w:t>
            </w:r>
            <w:proofErr w:type="spellStart"/>
            <w:r>
              <w:t>ые</w:t>
            </w:r>
            <w:proofErr w:type="spellEnd"/>
            <w:r>
              <w:t>) лицо(-а) Заказчика</w:t>
            </w:r>
            <w:r w:rsidRPr="00A62304">
              <w:t xml:space="preserve">: </w:t>
            </w:r>
            <w:r w:rsidR="00A62304" w:rsidRPr="00A62304">
              <w:t>Дидык</w:t>
            </w:r>
            <w:r w:rsidRPr="00A62304">
              <w:t xml:space="preserve"> Максим </w:t>
            </w:r>
            <w:r w:rsidR="00A62304" w:rsidRPr="00A62304">
              <w:t>Петрович</w:t>
            </w:r>
            <w:r w:rsidRPr="00A62304">
              <w:t>, тел. +7(495)7881717(42</w:t>
            </w:r>
            <w:r w:rsidR="00A62304" w:rsidRPr="00A62304">
              <w:t>50</w:t>
            </w:r>
            <w:r w:rsidRPr="00A62304">
              <w:t xml:space="preserve">), электронный адрес </w:t>
            </w:r>
            <w:proofErr w:type="spellStart"/>
            <w:r w:rsidR="00A62304" w:rsidRPr="00A62304">
              <w:rPr>
                <w:lang w:val="en-US"/>
              </w:rPr>
              <w:t>DidykMP</w:t>
            </w:r>
            <w:proofErr w:type="spellEnd"/>
            <w:r w:rsidRPr="00A62304">
              <w:t>@trcont.ru.</w:t>
            </w:r>
          </w:p>
          <w:p w14:paraId="539E95F2" w14:textId="77777777" w:rsidR="00BF144D" w:rsidRDefault="00BF144D">
            <w:pPr>
              <w:pStyle w:val="1a"/>
              <w:ind w:firstLine="0"/>
              <w:rPr>
                <w:sz w:val="24"/>
                <w:szCs w:val="24"/>
              </w:rPr>
            </w:pPr>
          </w:p>
          <w:p w14:paraId="05EB40DB" w14:textId="77777777" w:rsidR="00BF144D" w:rsidRDefault="00BF144D">
            <w:pPr>
              <w:pStyle w:val="1a"/>
              <w:ind w:firstLine="0"/>
              <w:rPr>
                <w:sz w:val="24"/>
                <w:szCs w:val="24"/>
              </w:rPr>
            </w:pPr>
          </w:p>
        </w:tc>
      </w:tr>
      <w:tr w:rsidR="004762D6" w:rsidRPr="00F86FAA" w14:paraId="3F52FD6B" w14:textId="77777777" w:rsidTr="004D6B74">
        <w:tc>
          <w:tcPr>
            <w:tcW w:w="426" w:type="dxa"/>
          </w:tcPr>
          <w:p w14:paraId="4F8FE459"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E38030C"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5D9BF99" w14:textId="77777777" w:rsidR="009A0EFC" w:rsidRDefault="00343CD1" w:rsidP="00343CD1">
            <w:pPr>
              <w:pStyle w:val="1a"/>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w:t>
            </w:r>
            <w:r w:rsidR="009A0EFC" w:rsidRPr="009A0EFC">
              <w:rPr>
                <w:sz w:val="24"/>
                <w:szCs w:val="24"/>
              </w:rPr>
              <w:t xml:space="preserve">сформированным в аппарате управления ПАО «ТрансКонтейнер» </w:t>
            </w:r>
          </w:p>
          <w:p w14:paraId="2D981B10" w14:textId="77777777" w:rsidR="00BF144D" w:rsidRDefault="00343CD1" w:rsidP="00343CD1">
            <w:pPr>
              <w:pStyle w:val="1a"/>
              <w:ind w:firstLine="0"/>
              <w:rPr>
                <w:sz w:val="24"/>
                <w:szCs w:val="24"/>
                <w:highlight w:val="cyan"/>
              </w:rPr>
            </w:pPr>
            <w:r>
              <w:rPr>
                <w:sz w:val="24"/>
                <w:szCs w:val="24"/>
              </w:rPr>
              <w:t xml:space="preserve">Адрес: </w:t>
            </w:r>
            <w:proofErr w:type="spellStart"/>
            <w:r>
              <w:rPr>
                <w:sz w:val="24"/>
                <w:szCs w:val="24"/>
              </w:rPr>
              <w:t>г.Москва</w:t>
            </w:r>
            <w:proofErr w:type="spellEnd"/>
            <w:r>
              <w:rPr>
                <w:sz w:val="24"/>
                <w:szCs w:val="24"/>
              </w:rPr>
              <w:t>, пер. Оружейный, д 19.</w:t>
            </w:r>
          </w:p>
        </w:tc>
      </w:tr>
      <w:tr w:rsidR="00FA3C13" w:rsidRPr="00F86FAA" w14:paraId="599DB55D" w14:textId="77777777" w:rsidTr="004D6B74">
        <w:tc>
          <w:tcPr>
            <w:tcW w:w="426" w:type="dxa"/>
          </w:tcPr>
          <w:p w14:paraId="6DD0CC15"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E323624"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753EE4C"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14:paraId="19E9D71E"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AEE56E4"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64883D1F"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p>
        </w:tc>
      </w:tr>
      <w:tr w:rsidR="002B6BE9" w:rsidRPr="00F86FAA" w14:paraId="5B67536F" w14:textId="77777777" w:rsidTr="004D6B74">
        <w:tc>
          <w:tcPr>
            <w:tcW w:w="426" w:type="dxa"/>
          </w:tcPr>
          <w:p w14:paraId="1243883B"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3CDF1E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4EC747FF" w14:textId="77777777" w:rsidR="00343CD1" w:rsidRPr="00343CD1" w:rsidRDefault="00343CD1" w:rsidP="00343CD1">
            <w:pPr>
              <w:jc w:val="both"/>
            </w:pPr>
            <w:r w:rsidRPr="00343CD1">
              <w:t xml:space="preserve">Начальная (максимальная) цена договора составляет           </w:t>
            </w:r>
          </w:p>
          <w:p w14:paraId="0623EF85" w14:textId="568F87A3" w:rsidR="00343CD1" w:rsidRPr="00343CD1" w:rsidRDefault="0068754A" w:rsidP="00343CD1">
            <w:pPr>
              <w:jc w:val="both"/>
            </w:pPr>
            <w:r w:rsidRPr="0068754A">
              <w:t xml:space="preserve">81 307 912 (восемьдесят один миллион триста семь тысяч девятьсот двенадцать) рублей 00 копеек </w:t>
            </w:r>
            <w:r w:rsidR="00343CD1" w:rsidRPr="00343CD1">
              <w:t>с учетом всех налогов (кроме НДС) и включает в себя все прямые и косвенные расходы Подрядчика по выполнению</w:t>
            </w:r>
            <w:r w:rsidR="00C944BC">
              <w:t xml:space="preserve"> о</w:t>
            </w:r>
            <w:r w:rsidR="00343CD1" w:rsidRPr="00343CD1">
              <w:t xml:space="preserve">бъема работ (кроме давальческого материала, который предоставляется Заказчиком), в том числе:   </w:t>
            </w:r>
          </w:p>
          <w:p w14:paraId="2BA86E20" w14:textId="77777777" w:rsidR="00343CD1" w:rsidRPr="00343CD1" w:rsidRDefault="00343CD1" w:rsidP="00BC41A2">
            <w:pPr>
              <w:numPr>
                <w:ilvl w:val="0"/>
                <w:numId w:val="26"/>
              </w:numPr>
              <w:suppressAutoHyphens w:val="0"/>
              <w:spacing w:after="200" w:line="276" w:lineRule="auto"/>
              <w:contextualSpacing/>
              <w:jc w:val="both"/>
            </w:pPr>
            <w:r w:rsidRPr="00343CD1">
              <w:t xml:space="preserve">себестоимость строительства, вознаграждение и стоимость услуг Подрядчика, в том числе и в случае привлечения им Поставщиков;  </w:t>
            </w:r>
          </w:p>
          <w:p w14:paraId="77958CED" w14:textId="77777777" w:rsidR="00343CD1" w:rsidRPr="00343CD1" w:rsidRDefault="00343CD1" w:rsidP="00BC41A2">
            <w:pPr>
              <w:numPr>
                <w:ilvl w:val="0"/>
                <w:numId w:val="26"/>
              </w:numPr>
              <w:suppressAutoHyphens w:val="0"/>
              <w:spacing w:after="200" w:line="276" w:lineRule="auto"/>
              <w:contextualSpacing/>
              <w:jc w:val="both"/>
            </w:pPr>
            <w:r w:rsidRPr="00343CD1">
              <w:t xml:space="preserve">все налоги и сборы, установленные законодательством РФ;   </w:t>
            </w:r>
          </w:p>
          <w:p w14:paraId="3F4C4EFE" w14:textId="77777777" w:rsidR="00343CD1" w:rsidRPr="00343CD1" w:rsidRDefault="00343CD1" w:rsidP="00BC41A2">
            <w:pPr>
              <w:numPr>
                <w:ilvl w:val="0"/>
                <w:numId w:val="26"/>
              </w:numPr>
              <w:suppressAutoHyphens w:val="0"/>
              <w:spacing w:after="200" w:line="276" w:lineRule="auto"/>
              <w:contextualSpacing/>
              <w:jc w:val="both"/>
            </w:pPr>
            <w:r w:rsidRPr="00343CD1">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6D7F3984" w14:textId="77777777" w:rsidR="00343CD1" w:rsidRPr="00343CD1" w:rsidRDefault="00343CD1" w:rsidP="00BC41A2">
            <w:pPr>
              <w:numPr>
                <w:ilvl w:val="0"/>
                <w:numId w:val="26"/>
              </w:numPr>
              <w:suppressAutoHyphens w:val="0"/>
              <w:spacing w:after="200" w:line="276" w:lineRule="auto"/>
              <w:contextualSpacing/>
              <w:jc w:val="both"/>
            </w:pPr>
            <w:r w:rsidRPr="00343CD1">
              <w:t>стоимость приобретения, доставки на Строительную пл</w:t>
            </w:r>
            <w:r w:rsidRPr="00343CD1">
              <w:t>о</w:t>
            </w:r>
            <w:r w:rsidRPr="00343CD1">
              <w:t>щадку и монтажа, проверок и испытания Материалов и Конструкций, необходимых для выполнения Работ и эк</w:t>
            </w:r>
            <w:r w:rsidRPr="00343CD1">
              <w:t>с</w:t>
            </w:r>
            <w:r w:rsidRPr="00343CD1">
              <w:t xml:space="preserve">плуатации Результата Работ;  </w:t>
            </w:r>
          </w:p>
          <w:p w14:paraId="44CE7596" w14:textId="77777777" w:rsidR="00343CD1" w:rsidRPr="00343CD1" w:rsidRDefault="00343CD1" w:rsidP="00BC41A2">
            <w:pPr>
              <w:numPr>
                <w:ilvl w:val="0"/>
                <w:numId w:val="26"/>
              </w:numPr>
              <w:suppressAutoHyphens w:val="0"/>
              <w:spacing w:after="200" w:line="276" w:lineRule="auto"/>
              <w:contextualSpacing/>
              <w:jc w:val="both"/>
            </w:pPr>
            <w:r w:rsidRPr="00343CD1">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3F81E66A" w14:textId="77777777" w:rsidR="00343CD1" w:rsidRPr="00343CD1" w:rsidRDefault="00343CD1" w:rsidP="00BC41A2">
            <w:pPr>
              <w:numPr>
                <w:ilvl w:val="0"/>
                <w:numId w:val="26"/>
              </w:numPr>
              <w:suppressAutoHyphens w:val="0"/>
              <w:spacing w:after="200" w:line="276" w:lineRule="auto"/>
              <w:contextualSpacing/>
              <w:jc w:val="both"/>
            </w:pPr>
            <w:r w:rsidRPr="00343CD1">
              <w:t xml:space="preserve">стоимость материальных ресурсов </w:t>
            </w:r>
            <w:r w:rsidRPr="00343CD1">
              <w:rPr>
                <w:color w:val="000000"/>
              </w:rPr>
              <w:t>(кроме давальческого материала, который предоставляется Заказчиком)</w:t>
            </w:r>
            <w:r w:rsidRPr="00343CD1">
              <w:t>, в том числе, но не ограничиваясь: необходимых инструментов, оборудования, Материалов, в том числе и расходных, ра</w:t>
            </w:r>
            <w:r w:rsidRPr="00343CD1">
              <w:t>с</w:t>
            </w:r>
            <w:r w:rsidRPr="00343CD1">
              <w:t xml:space="preserve">ходов на строительную технику, электроэнергию, топливо, временные сооружения и коммуникации;  </w:t>
            </w:r>
          </w:p>
          <w:p w14:paraId="75715210" w14:textId="77777777" w:rsidR="00343CD1" w:rsidRPr="00343CD1" w:rsidRDefault="00343CD1" w:rsidP="00BC41A2">
            <w:pPr>
              <w:numPr>
                <w:ilvl w:val="0"/>
                <w:numId w:val="26"/>
              </w:numPr>
              <w:suppressAutoHyphens w:val="0"/>
              <w:spacing w:after="200" w:line="276" w:lineRule="auto"/>
              <w:contextualSpacing/>
              <w:jc w:val="both"/>
            </w:pPr>
            <w:r w:rsidRPr="00343CD1">
              <w:t>затраты, связанные с обеспечением выполнения Работ Пе</w:t>
            </w:r>
            <w:r w:rsidRPr="00343CD1">
              <w:t>р</w:t>
            </w:r>
            <w:r w:rsidRPr="00343CD1">
              <w:lastRenderedPageBreak/>
              <w:t>соналом Подрядчика, в том числе иностранным, включая заработную плату, транспортные и командировочные ра</w:t>
            </w:r>
            <w:r w:rsidRPr="00343CD1">
              <w:t>с</w:t>
            </w:r>
            <w:r w:rsidRPr="00343CD1">
              <w:t xml:space="preserve">ходы, питание, проживание, специальную одежду и средства индивидуальной защиты;  </w:t>
            </w:r>
          </w:p>
          <w:p w14:paraId="17661CB0" w14:textId="77777777" w:rsidR="00343CD1" w:rsidRPr="00343CD1" w:rsidRDefault="00343CD1" w:rsidP="00BC41A2">
            <w:pPr>
              <w:numPr>
                <w:ilvl w:val="0"/>
                <w:numId w:val="26"/>
              </w:numPr>
              <w:suppressAutoHyphens w:val="0"/>
              <w:spacing w:after="200" w:line="276" w:lineRule="auto"/>
              <w:contextualSpacing/>
              <w:jc w:val="both"/>
            </w:pPr>
            <w:r w:rsidRPr="00343CD1">
              <w:t>таможенное оформление, в том числе уплата таможенных платежей, налогов и сборов на ввоз на территорию РФ М</w:t>
            </w:r>
            <w:r w:rsidRPr="00343CD1">
              <w:t>а</w:t>
            </w:r>
            <w:r w:rsidRPr="00343CD1">
              <w:t>териалов и строительной техники (при наличии такого ввоза) в соответствии с существующими расценками на м</w:t>
            </w:r>
            <w:r w:rsidRPr="00343CD1">
              <w:t>о</w:t>
            </w:r>
            <w:r w:rsidRPr="00343CD1">
              <w:t xml:space="preserve">мент совершения таможенного оформления;  </w:t>
            </w:r>
          </w:p>
          <w:p w14:paraId="43673C91" w14:textId="77777777" w:rsidR="00343CD1" w:rsidRPr="00343CD1" w:rsidRDefault="00343CD1" w:rsidP="00BC41A2">
            <w:pPr>
              <w:numPr>
                <w:ilvl w:val="0"/>
                <w:numId w:val="26"/>
              </w:numPr>
              <w:suppressAutoHyphens w:val="0"/>
              <w:spacing w:after="200" w:line="276" w:lineRule="auto"/>
              <w:contextualSpacing/>
              <w:jc w:val="both"/>
            </w:pPr>
            <w:r w:rsidRPr="00343CD1">
              <w:t>транспортные расходы и получение разрешений на тран</w:t>
            </w:r>
            <w:r w:rsidRPr="00343CD1">
              <w:t>с</w:t>
            </w:r>
            <w:r w:rsidRPr="00343CD1">
              <w:t xml:space="preserve">портировку грузов, доставляемых Подрядчиком;  </w:t>
            </w:r>
          </w:p>
          <w:p w14:paraId="6A8B5C17" w14:textId="77777777" w:rsidR="00343CD1" w:rsidRPr="00343CD1" w:rsidRDefault="00343CD1" w:rsidP="00BC41A2">
            <w:pPr>
              <w:numPr>
                <w:ilvl w:val="0"/>
                <w:numId w:val="26"/>
              </w:numPr>
              <w:suppressAutoHyphens w:val="0"/>
              <w:spacing w:after="200" w:line="276" w:lineRule="auto"/>
              <w:contextualSpacing/>
              <w:jc w:val="both"/>
            </w:pPr>
            <w:r w:rsidRPr="00343CD1">
              <w:t xml:space="preserve">накладные расходы, прибыль, лимитированные затраты;  </w:t>
            </w:r>
          </w:p>
          <w:p w14:paraId="7F58E140" w14:textId="77777777" w:rsidR="00343CD1" w:rsidRPr="00343CD1" w:rsidRDefault="00343CD1" w:rsidP="00BC41A2">
            <w:pPr>
              <w:numPr>
                <w:ilvl w:val="0"/>
                <w:numId w:val="26"/>
              </w:numPr>
              <w:suppressAutoHyphens w:val="0"/>
              <w:spacing w:after="200" w:line="276" w:lineRule="auto"/>
              <w:contextualSpacing/>
              <w:jc w:val="both"/>
            </w:pPr>
            <w:r w:rsidRPr="00343CD1">
              <w:t>стоимость понесенных Подрядчиком затрат по содержанию и эксплуатации Строительной площадки и Объекта до З</w:t>
            </w:r>
            <w:r w:rsidRPr="00343CD1">
              <w:t>а</w:t>
            </w:r>
            <w:r w:rsidRPr="00343CD1">
              <w:t>вершения Работ.</w:t>
            </w:r>
          </w:p>
          <w:p w14:paraId="0FC660F8" w14:textId="77777777" w:rsidR="00343CD1" w:rsidRPr="00343CD1" w:rsidRDefault="00343CD1" w:rsidP="00BC41A2">
            <w:pPr>
              <w:keepNext/>
              <w:keepLines/>
              <w:numPr>
                <w:ilvl w:val="0"/>
                <w:numId w:val="26"/>
              </w:numPr>
              <w:suppressAutoHyphens w:val="0"/>
              <w:autoSpaceDE w:val="0"/>
              <w:autoSpaceDN w:val="0"/>
              <w:adjustRightInd w:val="0"/>
              <w:spacing w:after="200" w:line="276" w:lineRule="auto"/>
              <w:jc w:val="both"/>
            </w:pPr>
            <w:r w:rsidRPr="00343CD1">
              <w:t>Стоимость разработанного Подрядчиком до начала прои</w:t>
            </w:r>
            <w:r w:rsidRPr="00343CD1">
              <w:t>з</w:t>
            </w:r>
            <w:r w:rsidRPr="00343CD1">
              <w:t>водства работ Проекта производства работ (ППР) с учетом условий места выполнения Работ;</w:t>
            </w:r>
          </w:p>
          <w:p w14:paraId="4882C25D" w14:textId="3E1E2086" w:rsidR="00BF144D" w:rsidRDefault="007C78A6" w:rsidP="00343CD1">
            <w:pPr>
              <w:pStyle w:val="1a"/>
              <w:ind w:firstLine="397"/>
              <w:rPr>
                <w:sz w:val="24"/>
                <w:szCs w:val="24"/>
              </w:rPr>
            </w:pPr>
            <w:r w:rsidRPr="00D033A9">
              <w:rPr>
                <w:rFonts w:eastAsia="Times New Roman"/>
                <w:sz w:val="24"/>
                <w:szCs w:val="24"/>
              </w:rPr>
              <w:t>Начальная (максимальная) цена договора определена проектно-сметным методом с применением текущих индексов пересчета и с учетом применения индексов фактической и прогнозной инфляции 2023 и 2024 годов. Сметная стоимость работ в обязательном порядке пересчитывается на актуальные текущие индексы пересчета перед заключением договора. Если после пересчета на актуальные текущие индексы пересчета сметная стоимость превышает НМЦ, цена договора остается неизменной в соответствии с предложением победителя Открытого конкурса, если же после пересчета сметная стоимость ниже НМЦ, цена договора уменьшается пропорционально. И в том, и в другом случае применяемый победителем Открытого конкурса коэффициент снижения остается неизменным и применяется к окончательной сметной стоимости</w:t>
            </w:r>
            <w:proofErr w:type="gramStart"/>
            <w:r w:rsidRPr="00D033A9">
              <w:rPr>
                <w:rFonts w:eastAsia="Times New Roman"/>
                <w:sz w:val="24"/>
                <w:szCs w:val="24"/>
              </w:rPr>
              <w:t>.</w:t>
            </w:r>
            <w:proofErr w:type="gramEnd"/>
            <w:r w:rsidRPr="00D033A9">
              <w:rPr>
                <w:rFonts w:eastAsia="Times New Roman"/>
                <w:sz w:val="24"/>
                <w:szCs w:val="24"/>
              </w:rPr>
              <w:t xml:space="preserve">   (</w:t>
            </w:r>
            <w:proofErr w:type="gramStart"/>
            <w:r w:rsidRPr="00D033A9">
              <w:rPr>
                <w:rFonts w:eastAsia="Times New Roman"/>
                <w:sz w:val="24"/>
                <w:szCs w:val="24"/>
              </w:rPr>
              <w:t>п</w:t>
            </w:r>
            <w:proofErr w:type="gramEnd"/>
            <w:r w:rsidRPr="00D033A9">
              <w:rPr>
                <w:rFonts w:eastAsia="Times New Roman"/>
                <w:sz w:val="24"/>
                <w:szCs w:val="24"/>
              </w:rPr>
              <w:t>риложение №9 к документации о закупке).</w:t>
            </w:r>
            <w:r w:rsidRPr="007C78A6">
              <w:rPr>
                <w:rFonts w:eastAsia="Times New Roman"/>
                <w:sz w:val="24"/>
                <w:szCs w:val="24"/>
              </w:rPr>
              <w:t xml:space="preserve">  </w:t>
            </w:r>
          </w:p>
        </w:tc>
      </w:tr>
      <w:tr w:rsidR="00856650" w:rsidRPr="00F86FAA" w14:paraId="0669672F" w14:textId="77777777" w:rsidTr="004D6B74">
        <w:tc>
          <w:tcPr>
            <w:tcW w:w="426" w:type="dxa"/>
          </w:tcPr>
          <w:p w14:paraId="25F8A783"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4F3F0C6E"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40CCA882" w14:textId="418A4E4B" w:rsidR="00BF144D" w:rsidRDefault="00343CD1" w:rsidP="003827DB">
            <w:pPr>
              <w:jc w:val="both"/>
              <w:rPr>
                <w:b/>
              </w:rPr>
            </w:pPr>
            <w:r>
              <w:rPr>
                <w:highlight w:val="yellow"/>
              </w:rPr>
              <w:t>«</w:t>
            </w:r>
            <w:r w:rsidR="003827DB">
              <w:rPr>
                <w:highlight w:val="yellow"/>
              </w:rPr>
              <w:t>27</w:t>
            </w:r>
            <w:r>
              <w:rPr>
                <w:highlight w:val="yellow"/>
              </w:rPr>
              <w:t xml:space="preserve">» </w:t>
            </w:r>
            <w:r w:rsidR="003827DB">
              <w:rPr>
                <w:highlight w:val="yellow"/>
              </w:rPr>
              <w:t>ноября</w:t>
            </w:r>
            <w:r>
              <w:rPr>
                <w:highlight w:val="yellow"/>
              </w:rPr>
              <w:t xml:space="preserve"> 2023 г.</w:t>
            </w:r>
          </w:p>
        </w:tc>
      </w:tr>
      <w:tr w:rsidR="009E64D8" w:rsidRPr="00F86FAA" w14:paraId="023CB365" w14:textId="77777777" w:rsidTr="004D6B74">
        <w:tc>
          <w:tcPr>
            <w:tcW w:w="426" w:type="dxa"/>
          </w:tcPr>
          <w:p w14:paraId="14A83564"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4150377"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532A04F" w14:textId="322B3939" w:rsidR="00BF144D" w:rsidRDefault="00343CD1" w:rsidP="003827D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Pr>
                <w:sz w:val="24"/>
                <w:szCs w:val="24"/>
                <w:highlight w:val="yellow"/>
              </w:rPr>
              <w:t>«</w:t>
            </w:r>
            <w:r w:rsidR="003827DB">
              <w:rPr>
                <w:sz w:val="24"/>
                <w:szCs w:val="24"/>
                <w:highlight w:val="yellow"/>
              </w:rPr>
              <w:t>18</w:t>
            </w:r>
            <w:r>
              <w:rPr>
                <w:sz w:val="24"/>
                <w:szCs w:val="24"/>
                <w:highlight w:val="yellow"/>
              </w:rPr>
              <w:t xml:space="preserve">» </w:t>
            </w:r>
            <w:r w:rsidR="003827DB">
              <w:rPr>
                <w:sz w:val="24"/>
                <w:szCs w:val="24"/>
                <w:highlight w:val="yellow"/>
              </w:rPr>
              <w:t>дека</w:t>
            </w:r>
            <w:r w:rsidR="003A5BFB">
              <w:rPr>
                <w:sz w:val="24"/>
                <w:szCs w:val="24"/>
                <w:highlight w:val="yellow"/>
              </w:rPr>
              <w:t>бря</w:t>
            </w:r>
            <w:r>
              <w:rPr>
                <w:sz w:val="24"/>
                <w:szCs w:val="24"/>
                <w:highlight w:val="yellow"/>
              </w:rPr>
              <w:t xml:space="preserve">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3302AFE" w14:textId="77777777" w:rsidTr="004D6B74">
        <w:tc>
          <w:tcPr>
            <w:tcW w:w="426" w:type="dxa"/>
          </w:tcPr>
          <w:p w14:paraId="6DBAE21C"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358143C3" w14:textId="77777777"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7200" w:type="dxa"/>
          </w:tcPr>
          <w:p w14:paraId="3B11567F" w14:textId="1E8EA5F3" w:rsidR="00BF144D" w:rsidRDefault="00343CD1" w:rsidP="003827DB">
            <w:pPr>
              <w:pStyle w:val="1a"/>
              <w:ind w:firstLine="397"/>
              <w:rPr>
                <w:sz w:val="24"/>
                <w:szCs w:val="24"/>
                <w:highlight w:val="cyan"/>
              </w:rPr>
            </w:pPr>
            <w:r>
              <w:rPr>
                <w:sz w:val="24"/>
                <w:szCs w:val="24"/>
              </w:rPr>
              <w:lastRenderedPageBreak/>
              <w:t xml:space="preserve">Рассмотрение, оценка и сопоставление Заявок состоится </w:t>
            </w:r>
            <w:r>
              <w:rPr>
                <w:sz w:val="24"/>
                <w:szCs w:val="24"/>
                <w:highlight w:val="yellow"/>
              </w:rPr>
              <w:t>«</w:t>
            </w:r>
            <w:r w:rsidR="003827DB">
              <w:rPr>
                <w:sz w:val="24"/>
                <w:szCs w:val="24"/>
                <w:highlight w:val="yellow"/>
              </w:rPr>
              <w:t>22</w:t>
            </w:r>
            <w:r>
              <w:rPr>
                <w:sz w:val="24"/>
                <w:szCs w:val="24"/>
                <w:highlight w:val="yellow"/>
              </w:rPr>
              <w:t xml:space="preserve">» </w:t>
            </w:r>
            <w:r w:rsidR="003A5BFB">
              <w:rPr>
                <w:sz w:val="24"/>
                <w:szCs w:val="24"/>
                <w:highlight w:val="yellow"/>
              </w:rPr>
              <w:t xml:space="preserve"> </w:t>
            </w:r>
            <w:r w:rsidR="003827DB">
              <w:rPr>
                <w:sz w:val="24"/>
                <w:szCs w:val="24"/>
                <w:highlight w:val="yellow"/>
              </w:rPr>
              <w:t>дека</w:t>
            </w:r>
            <w:r w:rsidR="003A5BFB">
              <w:rPr>
                <w:sz w:val="24"/>
                <w:szCs w:val="24"/>
                <w:highlight w:val="yellow"/>
              </w:rPr>
              <w:t>бря</w:t>
            </w:r>
            <w:r>
              <w:rPr>
                <w:sz w:val="24"/>
                <w:szCs w:val="24"/>
                <w:highlight w:val="yellow"/>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7217AB0A" w14:textId="77777777" w:rsidTr="004D6B74">
        <w:tc>
          <w:tcPr>
            <w:tcW w:w="426" w:type="dxa"/>
          </w:tcPr>
          <w:p w14:paraId="09EE187C" w14:textId="77777777"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14:paraId="0E2E0818" w14:textId="77777777" w:rsidR="003E2C12" w:rsidRPr="00F86FAA" w:rsidRDefault="009830CC" w:rsidP="008035D3">
            <w:pPr>
              <w:pStyle w:val="Default"/>
              <w:rPr>
                <w:b/>
                <w:color w:val="auto"/>
              </w:rPr>
            </w:pPr>
            <w:r>
              <w:rPr>
                <w:b/>
                <w:color w:val="auto"/>
              </w:rPr>
              <w:t>Подведение итогов</w:t>
            </w:r>
          </w:p>
        </w:tc>
        <w:tc>
          <w:tcPr>
            <w:tcW w:w="7200" w:type="dxa"/>
          </w:tcPr>
          <w:p w14:paraId="16F9394B" w14:textId="564BD497" w:rsidR="00BF144D" w:rsidRDefault="00343CD1" w:rsidP="003827DB">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highlight w:val="yellow"/>
              </w:rPr>
              <w:t>«</w:t>
            </w:r>
            <w:r w:rsidR="003827DB">
              <w:rPr>
                <w:sz w:val="24"/>
                <w:szCs w:val="24"/>
                <w:highlight w:val="yellow"/>
              </w:rPr>
              <w:t>01</w:t>
            </w:r>
            <w:r>
              <w:rPr>
                <w:sz w:val="24"/>
                <w:szCs w:val="24"/>
                <w:highlight w:val="yellow"/>
              </w:rPr>
              <w:t xml:space="preserve">» </w:t>
            </w:r>
            <w:r w:rsidR="003827DB">
              <w:rPr>
                <w:sz w:val="24"/>
                <w:szCs w:val="24"/>
                <w:highlight w:val="yellow"/>
              </w:rPr>
              <w:t>февраля</w:t>
            </w:r>
            <w:r>
              <w:rPr>
                <w:sz w:val="24"/>
                <w:szCs w:val="24"/>
                <w:highlight w:val="yellow"/>
              </w:rPr>
              <w:t xml:space="preserve"> 202</w:t>
            </w:r>
            <w:r w:rsidR="003827DB">
              <w:rPr>
                <w:sz w:val="24"/>
                <w:szCs w:val="24"/>
                <w:highlight w:val="yellow"/>
              </w:rPr>
              <w:t>4</w:t>
            </w:r>
            <w:r>
              <w:rPr>
                <w:sz w:val="24"/>
                <w:szCs w:val="24"/>
                <w:highlight w:val="yellow"/>
              </w:rPr>
              <w:t xml:space="preserve">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14:paraId="79D22ED2" w14:textId="77777777" w:rsidTr="004D6B74">
        <w:tc>
          <w:tcPr>
            <w:tcW w:w="426" w:type="dxa"/>
          </w:tcPr>
          <w:p w14:paraId="110992B3"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74D9E71" w14:textId="77777777" w:rsidR="00856650" w:rsidRPr="00F86FAA" w:rsidRDefault="00856650" w:rsidP="007043AB">
            <w:pPr>
              <w:pStyle w:val="Default"/>
              <w:rPr>
                <w:b/>
                <w:color w:val="auto"/>
              </w:rPr>
            </w:pPr>
            <w:r>
              <w:rPr>
                <w:b/>
                <w:color w:val="auto"/>
              </w:rPr>
              <w:t>Количество лотов</w:t>
            </w:r>
          </w:p>
        </w:tc>
        <w:tc>
          <w:tcPr>
            <w:tcW w:w="7200" w:type="dxa"/>
          </w:tcPr>
          <w:p w14:paraId="37C41E7B" w14:textId="77777777" w:rsidR="00BF144D" w:rsidRDefault="00343CD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4074655B" w14:textId="77777777" w:rsidTr="004D6B74">
        <w:tc>
          <w:tcPr>
            <w:tcW w:w="426" w:type="dxa"/>
          </w:tcPr>
          <w:p w14:paraId="0F5B1BD6"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547A9CC" w14:textId="77777777" w:rsidR="00856650" w:rsidRPr="00F86FAA" w:rsidRDefault="00856650" w:rsidP="007043AB">
            <w:pPr>
              <w:pStyle w:val="Default"/>
              <w:rPr>
                <w:b/>
                <w:color w:val="auto"/>
              </w:rPr>
            </w:pPr>
            <w:r>
              <w:rPr>
                <w:b/>
                <w:color w:val="auto"/>
              </w:rPr>
              <w:t>Официальный язык</w:t>
            </w:r>
          </w:p>
        </w:tc>
        <w:tc>
          <w:tcPr>
            <w:tcW w:w="7200" w:type="dxa"/>
          </w:tcPr>
          <w:p w14:paraId="1949D4C6" w14:textId="77777777" w:rsidR="00BF144D" w:rsidRPr="00343CD1" w:rsidRDefault="00343CD1">
            <w:pPr>
              <w:pStyle w:val="aff"/>
              <w:jc w:val="both"/>
              <w:rPr>
                <w:sz w:val="24"/>
                <w:szCs w:val="24"/>
              </w:rPr>
            </w:pPr>
            <w:r w:rsidRPr="00343CD1">
              <w:rPr>
                <w:sz w:val="24"/>
                <w:szCs w:val="24"/>
              </w:rPr>
              <w:t>Русский язык. Вся переписка, связанная с проведением Открытого конкурса ведется на русском языке.</w:t>
            </w:r>
          </w:p>
        </w:tc>
      </w:tr>
      <w:tr w:rsidR="00856650" w:rsidRPr="00F86FAA" w14:paraId="20AE2E33" w14:textId="77777777" w:rsidTr="004D6B74">
        <w:tc>
          <w:tcPr>
            <w:tcW w:w="426" w:type="dxa"/>
          </w:tcPr>
          <w:p w14:paraId="4C611B17"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45922B0"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2A9491E8" w14:textId="77777777" w:rsidR="00BF144D" w:rsidRDefault="00343CD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76FDB19D" w14:textId="77777777" w:rsidTr="004D6B74">
        <w:tc>
          <w:tcPr>
            <w:tcW w:w="426" w:type="dxa"/>
          </w:tcPr>
          <w:p w14:paraId="552F27DA"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0D18C16C"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9C0FCF1" w14:textId="77777777" w:rsidR="00343CD1" w:rsidRPr="00343CD1" w:rsidRDefault="00343CD1" w:rsidP="00343CD1">
            <w:r w:rsidRPr="00343CD1">
              <w:t>Вариант 1.</w:t>
            </w:r>
          </w:p>
          <w:p w14:paraId="4BB45F93" w14:textId="77777777" w:rsidR="00343CD1" w:rsidRPr="00343CD1" w:rsidRDefault="00343CD1" w:rsidP="00343CD1">
            <w:r w:rsidRPr="00343CD1">
              <w:t xml:space="preserve">Оплата выполненных Работ производится:   </w:t>
            </w:r>
          </w:p>
          <w:p w14:paraId="61C362D1" w14:textId="77777777" w:rsidR="00343CD1" w:rsidRPr="00343CD1" w:rsidRDefault="00343CD1" w:rsidP="00BC41A2">
            <w:pPr>
              <w:numPr>
                <w:ilvl w:val="0"/>
                <w:numId w:val="25"/>
              </w:numPr>
              <w:suppressAutoHyphens w:val="0"/>
              <w:spacing w:after="200" w:line="276" w:lineRule="auto"/>
              <w:contextualSpacing/>
              <w:jc w:val="both"/>
            </w:pPr>
            <w:r w:rsidRPr="00343CD1">
              <w:t>путем перечисления Заказчиком денежных средств ежем</w:t>
            </w:r>
            <w:r w:rsidRPr="00343CD1">
              <w:t>е</w:t>
            </w:r>
            <w:r w:rsidRPr="00343CD1">
              <w:t>сячно в размере 100 % (сто процентов) от стоимости выполненного объема Работ в течение 30 (тридцати) кале</w:t>
            </w:r>
            <w:r w:rsidRPr="00343CD1">
              <w:t>н</w:t>
            </w:r>
            <w:r w:rsidRPr="00343CD1">
              <w:t>дарных дней с даты подписания сторонами акта о приемке выполненных работ формы КС-2, справки о стоимости в</w:t>
            </w:r>
            <w:r w:rsidRPr="00343CD1">
              <w:t>ы</w:t>
            </w:r>
            <w:r w:rsidRPr="00343CD1">
              <w:t>полненных работ и затрат формы КС-3</w:t>
            </w:r>
            <w:r w:rsidRPr="00343CD1">
              <w:rPr>
                <w:i/>
                <w:iCs/>
              </w:rPr>
              <w:t xml:space="preserve"> </w:t>
            </w:r>
            <w:r w:rsidRPr="00343CD1">
              <w:t>на основании предоставленного Подрядчиком счета на оплату;</w:t>
            </w:r>
          </w:p>
          <w:p w14:paraId="1FB2D2A8" w14:textId="77777777" w:rsidR="00343CD1" w:rsidRPr="00343CD1" w:rsidRDefault="00343CD1" w:rsidP="00BC41A2">
            <w:pPr>
              <w:numPr>
                <w:ilvl w:val="0"/>
                <w:numId w:val="25"/>
              </w:numPr>
              <w:suppressAutoHyphens w:val="0"/>
              <w:spacing w:after="200" w:line="276" w:lineRule="auto"/>
              <w:jc w:val="both"/>
            </w:pPr>
            <w:r w:rsidRPr="00343CD1">
              <w:t>оплата последнего месяца выполнения Работ производится путем перечисления Заказчиком денежных средств в разм</w:t>
            </w:r>
            <w:r w:rsidRPr="00343CD1">
              <w:t>е</w:t>
            </w:r>
            <w:r w:rsidRPr="00343CD1">
              <w:t>ре 100 % от стоимости выполненного объема Работ в течение 30 (Тридцати) календарных  дней с даты подпис</w:t>
            </w:r>
            <w:r w:rsidRPr="00343CD1">
              <w:t>а</w:t>
            </w:r>
            <w:r w:rsidRPr="00343CD1">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sidRPr="00343CD1">
              <w:t>е</w:t>
            </w:r>
            <w:r w:rsidRPr="00343CD1">
              <w:t xml:space="preserve">конструированных, модернизированных объектов основных средств ОС-3 на основании предоставленного Подрядчиком счета на оплату.  </w:t>
            </w:r>
          </w:p>
          <w:p w14:paraId="2A482BA2" w14:textId="77777777" w:rsidR="00343CD1" w:rsidRPr="00343CD1" w:rsidRDefault="00343CD1" w:rsidP="00343CD1">
            <w:pPr>
              <w:jc w:val="both"/>
            </w:pPr>
            <w:r w:rsidRPr="00343CD1">
              <w:t>Вариант 2.</w:t>
            </w:r>
          </w:p>
          <w:p w14:paraId="2DBEACF6" w14:textId="77777777" w:rsidR="00343CD1" w:rsidRPr="00343CD1" w:rsidRDefault="00343CD1" w:rsidP="00343CD1">
            <w:r w:rsidRPr="00343CD1">
              <w:t xml:space="preserve">Оплата выполненных Работ производится:   </w:t>
            </w:r>
          </w:p>
          <w:p w14:paraId="06FE1B4F" w14:textId="1D785118" w:rsidR="00343CD1" w:rsidRPr="00343CD1" w:rsidRDefault="00343CD1" w:rsidP="00BC41A2">
            <w:pPr>
              <w:numPr>
                <w:ilvl w:val="0"/>
                <w:numId w:val="25"/>
              </w:numPr>
              <w:suppressAutoHyphens w:val="0"/>
              <w:spacing w:after="200" w:line="276" w:lineRule="auto"/>
              <w:contextualSpacing/>
              <w:jc w:val="both"/>
            </w:pPr>
            <w:r w:rsidRPr="00343CD1">
              <w:t>путем перечисления авансового платежа в размере не более 25% (двадцати пяти процентов) от Цены Договора в течение 15 (пятнадцати) календарных дней</w:t>
            </w:r>
            <w:r w:rsidR="00870844" w:rsidRPr="00343CD1">
              <w:t xml:space="preserve"> с даты предоставления Исполнителем независимой (банковской) гарантии, офор</w:t>
            </w:r>
            <w:r w:rsidR="00870844" w:rsidRPr="00343CD1">
              <w:t>м</w:t>
            </w:r>
            <w:r w:rsidR="00870844" w:rsidRPr="00343CD1">
              <w:t xml:space="preserve">ленной в соответствии с требованиями Приложения № </w:t>
            </w:r>
            <w:r w:rsidR="00870844">
              <w:t>7</w:t>
            </w:r>
            <w:r w:rsidR="00870844" w:rsidRPr="00343CD1">
              <w:t xml:space="preserve"> к документации о закупки</w:t>
            </w:r>
            <w:r w:rsidR="00870844">
              <w:t>,</w:t>
            </w:r>
            <w:r w:rsidRPr="00343CD1">
              <w:t xml:space="preserve"> на основании предоставленн</w:t>
            </w:r>
            <w:r w:rsidR="00870844">
              <w:t>ого Подрядчиком счета на оплату</w:t>
            </w:r>
            <w:r w:rsidRPr="00343CD1">
              <w:t>;</w:t>
            </w:r>
          </w:p>
          <w:p w14:paraId="5D6A532E" w14:textId="77777777" w:rsidR="00343CD1" w:rsidRPr="00343CD1" w:rsidRDefault="00343CD1" w:rsidP="00BC41A2">
            <w:pPr>
              <w:numPr>
                <w:ilvl w:val="0"/>
                <w:numId w:val="25"/>
              </w:numPr>
              <w:suppressAutoHyphens w:val="0"/>
              <w:spacing w:after="200" w:line="276" w:lineRule="auto"/>
              <w:contextualSpacing/>
              <w:jc w:val="both"/>
            </w:pPr>
            <w:r w:rsidRPr="00343CD1">
              <w:t>оплата второго платежа производится не ранее 30 (тридц</w:t>
            </w:r>
            <w:r w:rsidRPr="00343CD1">
              <w:t>а</w:t>
            </w:r>
            <w:r w:rsidRPr="00343CD1">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rsidRPr="00343CD1">
              <w:t>л</w:t>
            </w:r>
            <w:r w:rsidRPr="00343CD1">
              <w:lastRenderedPageBreak/>
              <w:t>ненных работ формы КС-2, справки о стоимости выполне</w:t>
            </w:r>
            <w:r w:rsidRPr="00343CD1">
              <w:t>н</w:t>
            </w:r>
            <w:r w:rsidRPr="00343CD1">
              <w:t>ных работ и затрат формы КС-3 за минусом всей суммы авансового платежа</w:t>
            </w:r>
            <w:r w:rsidRPr="00343CD1">
              <w:rPr>
                <w:i/>
                <w:iCs/>
              </w:rPr>
              <w:t xml:space="preserve"> </w:t>
            </w:r>
            <w:r w:rsidRPr="00343CD1">
              <w:t>на основании предоставленного По</w:t>
            </w:r>
            <w:r w:rsidRPr="00343CD1">
              <w:t>д</w:t>
            </w:r>
            <w:r w:rsidRPr="00343CD1">
              <w:t>рядчиком счета на оплату;</w:t>
            </w:r>
          </w:p>
          <w:p w14:paraId="5305EF5D" w14:textId="77777777" w:rsidR="00343CD1" w:rsidRPr="00343CD1" w:rsidRDefault="00343CD1" w:rsidP="00BC41A2">
            <w:pPr>
              <w:numPr>
                <w:ilvl w:val="0"/>
                <w:numId w:val="25"/>
              </w:numPr>
              <w:suppressAutoHyphens w:val="0"/>
              <w:spacing w:after="200" w:line="276" w:lineRule="auto"/>
              <w:contextualSpacing/>
              <w:jc w:val="both"/>
            </w:pPr>
            <w:r w:rsidRPr="00343CD1">
              <w:t>далее оплата производится путем перечисления Заказчиком денежных средств ежемесячно в размере 100 % (сто проце</w:t>
            </w:r>
            <w:r w:rsidRPr="00343CD1">
              <w:t>н</w:t>
            </w:r>
            <w:r w:rsidRPr="00343CD1">
              <w:t>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w:t>
            </w:r>
            <w:r w:rsidRPr="00343CD1">
              <w:t>с</w:t>
            </w:r>
            <w:r w:rsidRPr="00343CD1">
              <w:t>новании предоставленного Подрядчиком счета на оплату;</w:t>
            </w:r>
          </w:p>
          <w:p w14:paraId="25BCB2F4" w14:textId="77777777" w:rsidR="00343CD1" w:rsidRPr="00343CD1" w:rsidRDefault="00343CD1" w:rsidP="00BC41A2">
            <w:pPr>
              <w:numPr>
                <w:ilvl w:val="0"/>
                <w:numId w:val="25"/>
              </w:numPr>
              <w:suppressAutoHyphens w:val="0"/>
              <w:spacing w:after="200" w:line="276" w:lineRule="auto"/>
              <w:jc w:val="both"/>
            </w:pPr>
            <w:r w:rsidRPr="00343CD1">
              <w:t>оплата последнего месяца выполнения Работ производится путем перечисления Заказчиком денежных средств в разм</w:t>
            </w:r>
            <w:r w:rsidRPr="00343CD1">
              <w:t>е</w:t>
            </w:r>
            <w:r w:rsidRPr="00343CD1">
              <w:t>ре 100 % от стоимости выполненного объема Работ в течение 30 (Тридцати) календарных  дней с даты подпис</w:t>
            </w:r>
            <w:r w:rsidRPr="00343CD1">
              <w:t>а</w:t>
            </w:r>
            <w:r w:rsidRPr="00343CD1">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sidRPr="00343CD1">
              <w:t>е</w:t>
            </w:r>
            <w:r w:rsidRPr="00343CD1">
              <w:t xml:space="preserve">конструированных, модернизированных объектов основных средств ОС-3 на основании предоставленного Подрядчиком счета на оплату.  </w:t>
            </w:r>
          </w:p>
          <w:p w14:paraId="532A1142" w14:textId="77777777" w:rsidR="00343CD1" w:rsidRPr="00343CD1" w:rsidRDefault="00343CD1" w:rsidP="00343CD1">
            <w:pPr>
              <w:jc w:val="both"/>
            </w:pPr>
            <w:r w:rsidRPr="00343CD1">
              <w:t>Вариант 3.</w:t>
            </w:r>
          </w:p>
          <w:p w14:paraId="0FE4E9EB" w14:textId="77777777" w:rsidR="00343CD1" w:rsidRPr="00343CD1" w:rsidRDefault="00343CD1" w:rsidP="00343CD1">
            <w:r w:rsidRPr="00343CD1">
              <w:t xml:space="preserve">Оплата выполненных Работ производится:   </w:t>
            </w:r>
          </w:p>
          <w:p w14:paraId="5BEEA726" w14:textId="69A95063" w:rsidR="00343CD1" w:rsidRPr="00343CD1" w:rsidRDefault="00343CD1" w:rsidP="00BC41A2">
            <w:pPr>
              <w:numPr>
                <w:ilvl w:val="0"/>
                <w:numId w:val="25"/>
              </w:numPr>
              <w:suppressAutoHyphens w:val="0"/>
              <w:spacing w:after="200" w:line="276" w:lineRule="auto"/>
              <w:contextualSpacing/>
              <w:jc w:val="both"/>
            </w:pPr>
            <w:r w:rsidRPr="00343CD1">
              <w:t>путем перечисления авансового платежа в размере не более 3 млн. рублей без учета НДС в течение 15 (пятнадцати) к</w:t>
            </w:r>
            <w:r w:rsidRPr="00343CD1">
              <w:t>а</w:t>
            </w:r>
            <w:r w:rsidRPr="00343CD1">
              <w:t>лендарных дней</w:t>
            </w:r>
            <w:r w:rsidR="003D2F64">
              <w:t xml:space="preserve"> с даты подписания </w:t>
            </w:r>
            <w:proofErr w:type="gramStart"/>
            <w:r w:rsidR="003D2F64">
              <w:t>договора</w:t>
            </w:r>
            <w:proofErr w:type="gramEnd"/>
            <w:r w:rsidRPr="00343CD1">
              <w:t xml:space="preserve"> на основании предоставленного Подрядчиком счета на оплату, без пред</w:t>
            </w:r>
            <w:r w:rsidRPr="00343CD1">
              <w:t>о</w:t>
            </w:r>
            <w:r w:rsidRPr="00343CD1">
              <w:t>ставления Исполнителем независимой (банковской) гарантии;</w:t>
            </w:r>
          </w:p>
          <w:p w14:paraId="6D8F4148" w14:textId="77777777" w:rsidR="00343CD1" w:rsidRPr="00343CD1" w:rsidRDefault="00343CD1" w:rsidP="00BC41A2">
            <w:pPr>
              <w:numPr>
                <w:ilvl w:val="0"/>
                <w:numId w:val="25"/>
              </w:numPr>
              <w:suppressAutoHyphens w:val="0"/>
              <w:spacing w:after="200" w:line="276" w:lineRule="auto"/>
              <w:contextualSpacing/>
              <w:jc w:val="both"/>
            </w:pPr>
            <w:r w:rsidRPr="00343CD1">
              <w:t>оплата второго платежа производится не ранее 30 (тридц</w:t>
            </w:r>
            <w:r w:rsidRPr="00343CD1">
              <w:t>а</w:t>
            </w:r>
            <w:r w:rsidRPr="00343CD1">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rsidRPr="00343CD1">
              <w:t>л</w:t>
            </w:r>
            <w:r w:rsidRPr="00343CD1">
              <w:t>ненных работ формы КС-2, справки о стоимости выполненных работ и затрат формы КС-3 за минусом всей суммы авансового платежа</w:t>
            </w:r>
            <w:r w:rsidRPr="00343CD1">
              <w:rPr>
                <w:i/>
                <w:iCs/>
              </w:rPr>
              <w:t xml:space="preserve"> </w:t>
            </w:r>
            <w:r w:rsidRPr="00343CD1">
              <w:t>на основании предоставленного Подрядчиком счета на оплату;</w:t>
            </w:r>
          </w:p>
          <w:p w14:paraId="1F7CC081" w14:textId="77777777" w:rsidR="006B64B3" w:rsidRDefault="00343CD1" w:rsidP="00BC41A2">
            <w:pPr>
              <w:numPr>
                <w:ilvl w:val="0"/>
                <w:numId w:val="25"/>
              </w:numPr>
              <w:suppressAutoHyphens w:val="0"/>
              <w:spacing w:after="200" w:line="276" w:lineRule="auto"/>
              <w:contextualSpacing/>
              <w:jc w:val="both"/>
            </w:pPr>
            <w:r w:rsidRPr="00343CD1">
              <w:t>далее оплата производится путем перечисления Заказчиком денежных средств ежемесячно в размере 100 % (сто проце</w:t>
            </w:r>
            <w:r w:rsidRPr="00343CD1">
              <w:t>н</w:t>
            </w:r>
            <w:r w:rsidRPr="00343CD1">
              <w:t xml:space="preserve">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w:t>
            </w:r>
            <w:r w:rsidRPr="00343CD1">
              <w:lastRenderedPageBreak/>
              <w:t>стоимости выполненных работ и затрат формы КС-3 на о</w:t>
            </w:r>
            <w:r w:rsidRPr="00343CD1">
              <w:t>с</w:t>
            </w:r>
            <w:r w:rsidRPr="00343CD1">
              <w:t>новании предоставленного Подрядчиком счета на оплату</w:t>
            </w:r>
          </w:p>
          <w:p w14:paraId="3FC801E6" w14:textId="77777777" w:rsidR="00BF144D" w:rsidRPr="006B64B3" w:rsidRDefault="00343CD1" w:rsidP="006B64B3">
            <w:pPr>
              <w:numPr>
                <w:ilvl w:val="0"/>
                <w:numId w:val="25"/>
              </w:numPr>
              <w:suppressAutoHyphens w:val="0"/>
              <w:spacing w:after="200" w:line="276" w:lineRule="auto"/>
              <w:contextualSpacing/>
              <w:jc w:val="both"/>
            </w:pPr>
            <w:r w:rsidRPr="006B64B3">
              <w:t>оплата последнего месяца выполнения Работ производится путем перечисления Заказчиком денежных средств в разм</w:t>
            </w:r>
            <w:r w:rsidRPr="006B64B3">
              <w:t>е</w:t>
            </w:r>
            <w:r w:rsidRPr="006B64B3">
              <w:t>ре 100 % от стоимости выполненного объема Работ в течение 30 (Тридцати) календарных  дней с даты подпис</w:t>
            </w:r>
            <w:r w:rsidRPr="006B64B3">
              <w:t>а</w:t>
            </w:r>
            <w:r w:rsidRPr="006B64B3">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sidRPr="006B64B3">
              <w:t>е</w:t>
            </w:r>
            <w:r w:rsidRPr="006B64B3">
              <w:t>конструированных, модернизированных объектов основных средств ОС-3 на основании предоставленного Подрядчиком счета на оплату.</w:t>
            </w:r>
          </w:p>
        </w:tc>
      </w:tr>
      <w:tr w:rsidR="007D6548" w:rsidRPr="00F86FAA" w14:paraId="2F3E3740" w14:textId="77777777" w:rsidTr="004D6B74">
        <w:tc>
          <w:tcPr>
            <w:tcW w:w="426" w:type="dxa"/>
          </w:tcPr>
          <w:p w14:paraId="7D93C4CC"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28F1D48D"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073E43C" w14:textId="77777777" w:rsidR="00343CD1" w:rsidRDefault="00343CD1" w:rsidP="00343CD1">
            <w:pPr>
              <w:autoSpaceDE w:val="0"/>
              <w:rPr>
                <w:b/>
                <w:bCs/>
              </w:rPr>
            </w:pPr>
            <w:r>
              <w:rPr>
                <w:b/>
                <w:bCs/>
              </w:rPr>
              <w:t xml:space="preserve">Срок </w:t>
            </w:r>
            <w:r>
              <w:rPr>
                <w:b/>
              </w:rPr>
              <w:t>поставки товаров, выполнения работ, оказания услуг и т.д.</w:t>
            </w:r>
            <w:r>
              <w:rPr>
                <w:b/>
                <w:bCs/>
              </w:rPr>
              <w:t xml:space="preserve">: </w:t>
            </w:r>
          </w:p>
          <w:p w14:paraId="5907C8C8" w14:textId="5B5351C1" w:rsidR="00343CD1" w:rsidRPr="0091609B" w:rsidRDefault="00343CD1" w:rsidP="00343CD1">
            <w:pPr>
              <w:autoSpaceDE w:val="0"/>
            </w:pPr>
            <w:r w:rsidRPr="0091609B">
              <w:t xml:space="preserve">Начало выполнения Работ - с даты, </w:t>
            </w:r>
            <w:r w:rsidRPr="00343CD1">
              <w:t xml:space="preserve">указанной в </w:t>
            </w:r>
            <w:r w:rsidR="00D73F93">
              <w:t>У</w:t>
            </w:r>
            <w:r w:rsidR="00D73F93" w:rsidRPr="00343CD1">
              <w:t xml:space="preserve">ведомлении </w:t>
            </w:r>
            <w:r w:rsidRPr="00343CD1">
              <w:t xml:space="preserve">о начале </w:t>
            </w:r>
            <w:r w:rsidRPr="0091609B">
              <w:t xml:space="preserve"> выполнения работ.</w:t>
            </w:r>
          </w:p>
          <w:p w14:paraId="08396F3C" w14:textId="408EB3B3" w:rsidR="00A62304" w:rsidRDefault="00A62304" w:rsidP="00A62304">
            <w:pPr>
              <w:autoSpaceDE w:val="0"/>
              <w:jc w:val="both"/>
            </w:pPr>
            <w:r>
              <w:t xml:space="preserve">Окончание выполнения Работ - не более </w:t>
            </w:r>
            <w:r w:rsidR="003827DB" w:rsidRPr="003827DB">
              <w:t xml:space="preserve">210 (двести десять) </w:t>
            </w:r>
            <w:r>
              <w:t xml:space="preserve">календарных дней с даты, указанной в </w:t>
            </w:r>
            <w:r w:rsidR="00D73F93">
              <w:t xml:space="preserve">Уведомлении </w:t>
            </w:r>
            <w:r>
              <w:t>о начале  выполнения работ.</w:t>
            </w:r>
          </w:p>
          <w:p w14:paraId="58C53208" w14:textId="532CA84D" w:rsidR="00A62304" w:rsidRDefault="00A62304" w:rsidP="00A62304">
            <w:pPr>
              <w:pStyle w:val="Default"/>
              <w:jc w:val="both"/>
            </w:pPr>
            <w:r>
              <w:t xml:space="preserve">Уведомление о начале выполнения Работ должно быть направлено Подрядчику в течение 30 (тридцати) календарных дней с даты подписания Договора. </w:t>
            </w:r>
          </w:p>
          <w:p w14:paraId="7AAF3982" w14:textId="201D2F68" w:rsidR="00BF144D" w:rsidRDefault="00343CD1" w:rsidP="00A62304">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Pr="00343CD1">
              <w:rPr>
                <w:rFonts w:eastAsia="Times New Roman"/>
                <w:color w:val="auto"/>
              </w:rPr>
              <w:t>г. Ростов-на-Дону, пер. Энергетиков, д. 3-5а/378/90</w:t>
            </w:r>
          </w:p>
        </w:tc>
      </w:tr>
      <w:tr w:rsidR="007D6548" w:rsidRPr="00F86FAA" w14:paraId="2E1B54F4" w14:textId="77777777" w:rsidTr="004D6B74">
        <w:tc>
          <w:tcPr>
            <w:tcW w:w="426" w:type="dxa"/>
          </w:tcPr>
          <w:p w14:paraId="00DA5205"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2892D08"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39173FB" w14:textId="77777777" w:rsidR="00BF144D" w:rsidRDefault="00343CD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1D4A698F" w14:textId="77777777" w:rsidTr="004D6B74">
        <w:tc>
          <w:tcPr>
            <w:tcW w:w="426" w:type="dxa"/>
          </w:tcPr>
          <w:p w14:paraId="6996D65A"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5AAA1FFF"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51C750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B9A69A7" w14:textId="77777777" w:rsidR="0094179B" w:rsidRPr="00A515A5" w:rsidRDefault="0094179B" w:rsidP="0094179B">
                  <w:pPr>
                    <w:snapToGrid w:val="0"/>
                    <w:rPr>
                      <w:sz w:val="20"/>
                      <w:szCs w:val="20"/>
                    </w:rPr>
                  </w:pPr>
                  <w:r>
                    <w:rPr>
                      <w:sz w:val="20"/>
                      <w:szCs w:val="20"/>
                    </w:rPr>
                    <w:t xml:space="preserve">№ </w:t>
                  </w:r>
                </w:p>
                <w:p w14:paraId="7DD41AB5"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D11994C"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732E914"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7247065"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BF89B27"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B64CD15"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C42DC2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FC22B36" w14:textId="77777777" w:rsidR="00BF144D" w:rsidRDefault="00343CD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700B420" w14:textId="77777777" w:rsidR="00BF144D" w:rsidRDefault="00343CD1">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14:paraId="410AECB1" w14:textId="77777777" w:rsidR="00BF144D" w:rsidRDefault="00343CD1">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5B271D90" w14:textId="77777777" w:rsidR="00BF144D" w:rsidRDefault="00343CD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6A6004C" w14:textId="77777777" w:rsidR="00BF144D" w:rsidRDefault="00343CD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29661510" w14:textId="77777777" w:rsidR="00BF144D" w:rsidRDefault="00343CD1">
                  <w:pPr>
                    <w:snapToGrid w:val="0"/>
                    <w:rPr>
                      <w:sz w:val="22"/>
                      <w:szCs w:val="22"/>
                    </w:rPr>
                  </w:pPr>
                  <w:r>
                    <w:rPr>
                      <w:sz w:val="22"/>
                      <w:szCs w:val="22"/>
                    </w:rPr>
                    <w:t>274</w:t>
                  </w:r>
                </w:p>
              </w:tc>
            </w:tr>
          </w:tbl>
          <w:p w14:paraId="3C04C01A" w14:textId="77777777" w:rsidR="00BF144D" w:rsidRDefault="00BF144D"/>
        </w:tc>
      </w:tr>
      <w:tr w:rsidR="007D6548" w:rsidRPr="00F86FAA" w14:paraId="5FB0BE14" w14:textId="77777777" w:rsidTr="004D6B74">
        <w:tc>
          <w:tcPr>
            <w:tcW w:w="426" w:type="dxa"/>
          </w:tcPr>
          <w:p w14:paraId="4AC04AB2"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4DFE6DE6" w14:textId="77777777"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14:paraId="34CAE53A" w14:textId="77777777" w:rsidR="006D2B87" w:rsidRPr="00286B26" w:rsidRDefault="00856650" w:rsidP="00BC41A2">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6C89F49" w14:textId="77777777" w:rsidR="00BF144D" w:rsidRPr="00343CD1" w:rsidRDefault="00343CD1" w:rsidP="00BC41A2">
            <w:pPr>
              <w:pStyle w:val="aff7"/>
              <w:numPr>
                <w:ilvl w:val="1"/>
                <w:numId w:val="14"/>
              </w:numPr>
              <w:ind w:left="601" w:hanging="426"/>
              <w:jc w:val="both"/>
            </w:pPr>
            <w:r w:rsidRPr="00343CD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9939CB8" w14:textId="77777777" w:rsidR="00BF144D" w:rsidRPr="00343CD1" w:rsidRDefault="00343CD1" w:rsidP="00BC41A2">
            <w:pPr>
              <w:pStyle w:val="aff7"/>
              <w:numPr>
                <w:ilvl w:val="1"/>
                <w:numId w:val="14"/>
              </w:numPr>
              <w:ind w:left="601" w:hanging="426"/>
              <w:jc w:val="both"/>
            </w:pPr>
            <w:r w:rsidRPr="00343CD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EF01994" w14:textId="7789F6DE" w:rsidR="00BF144D" w:rsidRPr="00343CD1" w:rsidRDefault="00343CD1" w:rsidP="00BC41A2">
            <w:pPr>
              <w:pStyle w:val="aff7"/>
              <w:numPr>
                <w:ilvl w:val="1"/>
                <w:numId w:val="14"/>
              </w:numPr>
              <w:ind w:left="601" w:hanging="426"/>
              <w:jc w:val="both"/>
            </w:pPr>
            <w:r w:rsidRPr="00343CD1">
              <w:t>наличие опыта за период с 2020-2022 гг. по договорам с предметом (строительно-монтажные</w:t>
            </w:r>
            <w:r w:rsidR="00E862D7">
              <w:t xml:space="preserve">, ремонтные </w:t>
            </w:r>
            <w:r w:rsidRPr="00343CD1">
              <w:t xml:space="preserve">работы по строительству, реконструкции, ремонту и благоустройству дорог, проездов, производственных площадок). Сумма исполненных обязательств (работ) по договорам должна быть </w:t>
            </w:r>
            <w:r w:rsidRPr="00343CD1">
              <w:lastRenderedPageBreak/>
              <w:t>не менее 20% от НМЦ, указанной в п.5 настоящей Информационной карты;</w:t>
            </w:r>
          </w:p>
          <w:p w14:paraId="0C1241B3" w14:textId="77777777" w:rsidR="00BF144D" w:rsidRPr="00343CD1" w:rsidRDefault="00343CD1" w:rsidP="00BC41A2">
            <w:pPr>
              <w:pStyle w:val="aff7"/>
              <w:numPr>
                <w:ilvl w:val="1"/>
                <w:numId w:val="14"/>
              </w:numPr>
              <w:ind w:left="601" w:hanging="426"/>
              <w:jc w:val="both"/>
            </w:pPr>
            <w:r w:rsidRPr="00343CD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43CD1">
              <w:t>://</w:t>
            </w:r>
            <w:r>
              <w:rPr>
                <w:lang w:val="en-US"/>
              </w:rPr>
              <w:t>www</w:t>
            </w:r>
            <w:r w:rsidRPr="00343CD1">
              <w:t>.</w:t>
            </w:r>
            <w:proofErr w:type="spellStart"/>
            <w:r>
              <w:rPr>
                <w:lang w:val="en-US"/>
              </w:rPr>
              <w:t>nalog</w:t>
            </w:r>
            <w:proofErr w:type="spellEnd"/>
            <w:r w:rsidRPr="00343CD1">
              <w:t>.</w:t>
            </w:r>
            <w:proofErr w:type="spellStart"/>
            <w:r>
              <w:rPr>
                <w:lang w:val="en-US"/>
              </w:rPr>
              <w:t>ru</w:t>
            </w:r>
            <w:proofErr w:type="spellEnd"/>
            <w:r w:rsidRPr="00343CD1">
              <w:t>) на условиях, изложенных в проекте договора (приложение к документации о закупке);</w:t>
            </w:r>
          </w:p>
          <w:p w14:paraId="336F181D" w14:textId="77777777" w:rsidR="00BF144D" w:rsidRPr="00343CD1" w:rsidRDefault="00343CD1" w:rsidP="00BC41A2">
            <w:pPr>
              <w:pStyle w:val="aff7"/>
              <w:numPr>
                <w:ilvl w:val="1"/>
                <w:numId w:val="14"/>
              </w:numPr>
              <w:ind w:left="601" w:hanging="426"/>
              <w:jc w:val="both"/>
            </w:pPr>
            <w:r w:rsidRPr="00343CD1">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47FCF131" w14:textId="77777777" w:rsidR="006D2B87" w:rsidRPr="00286B26" w:rsidRDefault="006D2B87" w:rsidP="00BC41A2">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DBDCAC7" w14:textId="77777777" w:rsidR="00BF144D" w:rsidRPr="00343CD1" w:rsidRDefault="00343CD1" w:rsidP="00BC41A2">
            <w:pPr>
              <w:pStyle w:val="aff7"/>
              <w:numPr>
                <w:ilvl w:val="1"/>
                <w:numId w:val="14"/>
              </w:numPr>
              <w:ind w:left="601" w:hanging="426"/>
              <w:jc w:val="both"/>
            </w:pPr>
            <w:r w:rsidRPr="00343CD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519164E" w14:textId="77777777" w:rsidR="00BF144D" w:rsidRPr="00343CD1" w:rsidRDefault="00343CD1" w:rsidP="00BC41A2">
            <w:pPr>
              <w:pStyle w:val="aff7"/>
              <w:numPr>
                <w:ilvl w:val="1"/>
                <w:numId w:val="14"/>
              </w:numPr>
              <w:ind w:left="601" w:hanging="426"/>
              <w:jc w:val="both"/>
            </w:pPr>
            <w:r w:rsidRPr="00343CD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43CD1">
              <w:t>://</w:t>
            </w:r>
            <w:r>
              <w:rPr>
                <w:lang w:val="en-US"/>
              </w:rPr>
              <w:t>service</w:t>
            </w:r>
            <w:r w:rsidRPr="00343CD1">
              <w:t>.</w:t>
            </w:r>
            <w:proofErr w:type="spellStart"/>
            <w:r>
              <w:rPr>
                <w:lang w:val="en-US"/>
              </w:rPr>
              <w:t>nalog</w:t>
            </w:r>
            <w:proofErr w:type="spellEnd"/>
            <w:r w:rsidRPr="00343CD1">
              <w:t>.</w:t>
            </w:r>
            <w:proofErr w:type="spellStart"/>
            <w:r>
              <w:rPr>
                <w:lang w:val="en-US"/>
              </w:rPr>
              <w:t>ru</w:t>
            </w:r>
            <w:proofErr w:type="spellEnd"/>
            <w:r w:rsidRPr="00343CD1">
              <w:t>/</w:t>
            </w:r>
            <w:proofErr w:type="spellStart"/>
            <w:r>
              <w:rPr>
                <w:lang w:val="en-US"/>
              </w:rPr>
              <w:t>zd</w:t>
            </w:r>
            <w:proofErr w:type="spellEnd"/>
            <w:r w:rsidRPr="00343CD1">
              <w:t>.</w:t>
            </w:r>
            <w:r>
              <w:rPr>
                <w:lang w:val="en-US"/>
              </w:rPr>
              <w:t>do</w:t>
            </w:r>
            <w:r w:rsidRPr="00343CD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343CD1">
              <w:lastRenderedPageBreak/>
              <w:t>(</w:t>
            </w:r>
            <w:r>
              <w:rPr>
                <w:lang w:val="en-US"/>
              </w:rPr>
              <w:t>https</w:t>
            </w:r>
            <w:r w:rsidRPr="00343CD1">
              <w:t>://</w:t>
            </w:r>
            <w:r>
              <w:rPr>
                <w:lang w:val="en-US"/>
              </w:rPr>
              <w:t>service</w:t>
            </w:r>
            <w:r w:rsidRPr="00343CD1">
              <w:t>.</w:t>
            </w:r>
            <w:proofErr w:type="spellStart"/>
            <w:r>
              <w:rPr>
                <w:lang w:val="en-US"/>
              </w:rPr>
              <w:t>nalog</w:t>
            </w:r>
            <w:proofErr w:type="spellEnd"/>
            <w:r w:rsidRPr="00343CD1">
              <w:t>.</w:t>
            </w:r>
            <w:proofErr w:type="spellStart"/>
            <w:r>
              <w:rPr>
                <w:lang w:val="en-US"/>
              </w:rPr>
              <w:t>ru</w:t>
            </w:r>
            <w:proofErr w:type="spellEnd"/>
            <w:r w:rsidRPr="00343CD1">
              <w:t>/</w:t>
            </w:r>
            <w:proofErr w:type="spellStart"/>
            <w:r>
              <w:rPr>
                <w:lang w:val="en-US"/>
              </w:rPr>
              <w:t>zd</w:t>
            </w:r>
            <w:proofErr w:type="spellEnd"/>
            <w:r w:rsidRPr="00343CD1">
              <w:t>.</w:t>
            </w:r>
            <w:r>
              <w:rPr>
                <w:lang w:val="en-US"/>
              </w:rPr>
              <w:t>do</w:t>
            </w:r>
            <w:r w:rsidRPr="00343CD1">
              <w:t>);</w:t>
            </w:r>
          </w:p>
          <w:p w14:paraId="2E7951EE" w14:textId="77777777" w:rsidR="00BF144D" w:rsidRPr="00343CD1" w:rsidRDefault="00343CD1" w:rsidP="00BC41A2">
            <w:pPr>
              <w:pStyle w:val="aff7"/>
              <w:numPr>
                <w:ilvl w:val="1"/>
                <w:numId w:val="14"/>
              </w:numPr>
              <w:ind w:left="601" w:hanging="426"/>
              <w:jc w:val="both"/>
            </w:pPr>
            <w:r w:rsidRPr="00343CD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43CD1">
              <w:t>неприостановлении</w:t>
            </w:r>
            <w:proofErr w:type="spellEnd"/>
            <w:r w:rsidRPr="00343CD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43CD1">
              <w:t>://</w:t>
            </w:r>
            <w:proofErr w:type="spellStart"/>
            <w:r>
              <w:rPr>
                <w:lang w:val="en-US"/>
              </w:rPr>
              <w:t>fssprus</w:t>
            </w:r>
            <w:proofErr w:type="spellEnd"/>
            <w:r w:rsidRPr="00343CD1">
              <w:t>.</w:t>
            </w:r>
            <w:proofErr w:type="spellStart"/>
            <w:r>
              <w:rPr>
                <w:lang w:val="en-US"/>
              </w:rPr>
              <w:t>ru</w:t>
            </w:r>
            <w:proofErr w:type="spellEnd"/>
            <w:r w:rsidRPr="00343CD1">
              <w:t>/</w:t>
            </w:r>
            <w:proofErr w:type="spellStart"/>
            <w:r>
              <w:rPr>
                <w:lang w:val="en-US"/>
              </w:rPr>
              <w:t>iss</w:t>
            </w:r>
            <w:proofErr w:type="spellEnd"/>
            <w:r w:rsidRPr="00343CD1">
              <w:t>/</w:t>
            </w:r>
            <w:proofErr w:type="spellStart"/>
            <w:r>
              <w:rPr>
                <w:lang w:val="en-US"/>
              </w:rPr>
              <w:t>ip</w:t>
            </w:r>
            <w:proofErr w:type="spellEnd"/>
            <w:r w:rsidRPr="00343CD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43CD1">
              <w:t>://</w:t>
            </w:r>
            <w:r>
              <w:rPr>
                <w:lang w:val="en-US"/>
              </w:rPr>
              <w:t>www</w:t>
            </w:r>
            <w:r w:rsidRPr="00343CD1">
              <w:t>.</w:t>
            </w:r>
            <w:proofErr w:type="spellStart"/>
            <w:r>
              <w:rPr>
                <w:lang w:val="en-US"/>
              </w:rPr>
              <w:t>fedresurs</w:t>
            </w:r>
            <w:proofErr w:type="spellEnd"/>
            <w:r w:rsidRPr="00343CD1">
              <w:t>.</w:t>
            </w:r>
            <w:proofErr w:type="spellStart"/>
            <w:r>
              <w:rPr>
                <w:lang w:val="en-US"/>
              </w:rPr>
              <w:t>ru</w:t>
            </w:r>
            <w:proofErr w:type="spellEnd"/>
            <w:r w:rsidRPr="00343CD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43CD1">
              <w:t>неприостановлении</w:t>
            </w:r>
            <w:proofErr w:type="spellEnd"/>
            <w:r w:rsidRPr="00343CD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7F48D5A6" w14:textId="77777777" w:rsidR="00BF144D" w:rsidRPr="00343CD1" w:rsidRDefault="00343CD1" w:rsidP="00BC41A2">
            <w:pPr>
              <w:pStyle w:val="aff7"/>
              <w:numPr>
                <w:ilvl w:val="1"/>
                <w:numId w:val="14"/>
              </w:numPr>
              <w:ind w:left="601" w:hanging="426"/>
              <w:jc w:val="both"/>
            </w:pPr>
            <w:r w:rsidRPr="00343CD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839385E" w14:textId="77777777" w:rsidR="00BF144D" w:rsidRPr="00343CD1" w:rsidRDefault="00343CD1" w:rsidP="00BC41A2">
            <w:pPr>
              <w:pStyle w:val="aff7"/>
              <w:numPr>
                <w:ilvl w:val="1"/>
                <w:numId w:val="14"/>
              </w:numPr>
              <w:ind w:left="601" w:hanging="426"/>
              <w:jc w:val="both"/>
            </w:pPr>
            <w:r w:rsidRPr="00343CD1">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363439C1" w14:textId="77777777" w:rsidR="00BF144D" w:rsidRPr="00343CD1" w:rsidRDefault="00343CD1" w:rsidP="00BC41A2">
            <w:pPr>
              <w:pStyle w:val="aff7"/>
              <w:numPr>
                <w:ilvl w:val="1"/>
                <w:numId w:val="14"/>
              </w:numPr>
              <w:ind w:left="601" w:hanging="426"/>
              <w:jc w:val="both"/>
            </w:pPr>
            <w:r w:rsidRPr="00343CD1">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0C985F28" w14:textId="77777777" w:rsidR="00BF144D" w:rsidRDefault="00343CD1" w:rsidP="00BC41A2">
            <w:pPr>
              <w:pStyle w:val="aff7"/>
              <w:numPr>
                <w:ilvl w:val="1"/>
                <w:numId w:val="14"/>
              </w:numPr>
              <w:ind w:left="601" w:hanging="426"/>
              <w:jc w:val="both"/>
              <w:rPr>
                <w:lang w:val="en-US"/>
              </w:rPr>
            </w:pPr>
            <w:r w:rsidRPr="00343CD1">
              <w:t xml:space="preserve">копии документов, подтверждающих факт поставки товаров, выполнения работ, оказания услуг в объеме и стоимости, </w:t>
            </w:r>
            <w:r w:rsidRPr="00343CD1">
              <w:lastRenderedPageBreak/>
              <w:t xml:space="preserve">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4C87444B" w14:textId="3040E91F" w:rsidR="00BF144D" w:rsidRDefault="00343CD1" w:rsidP="00BC41A2">
            <w:pPr>
              <w:pStyle w:val="aff7"/>
              <w:numPr>
                <w:ilvl w:val="1"/>
                <w:numId w:val="14"/>
              </w:numPr>
              <w:ind w:left="601" w:hanging="426"/>
              <w:jc w:val="both"/>
            </w:pPr>
            <w:r w:rsidRPr="00343CD1">
              <w:t xml:space="preserve">сведения о планируемых к привлечению субподрядных организациях по форме приложения № </w:t>
            </w:r>
            <w:r w:rsidR="00526792">
              <w:t>6</w:t>
            </w:r>
            <w:r w:rsidRPr="00343CD1">
              <w:t xml:space="preserve">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w:t>
            </w:r>
          </w:p>
          <w:p w14:paraId="7C53C503" w14:textId="77777777" w:rsidR="00E862D7" w:rsidRPr="00343CD1" w:rsidRDefault="00E862D7" w:rsidP="00BC41A2">
            <w:pPr>
              <w:pStyle w:val="aff7"/>
              <w:numPr>
                <w:ilvl w:val="1"/>
                <w:numId w:val="14"/>
              </w:numPr>
              <w:ind w:left="601" w:hanging="426"/>
              <w:jc w:val="both"/>
            </w:pPr>
            <w:r w:rsidRPr="004D783A">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r>
              <w:t>;</w:t>
            </w:r>
          </w:p>
          <w:p w14:paraId="34BA0724" w14:textId="4AC5E2AB" w:rsidR="00BF144D" w:rsidRPr="00343CD1" w:rsidRDefault="00343CD1" w:rsidP="00A75411">
            <w:pPr>
              <w:pStyle w:val="aff7"/>
              <w:numPr>
                <w:ilvl w:val="1"/>
                <w:numId w:val="14"/>
              </w:numPr>
              <w:ind w:left="601"/>
              <w:jc w:val="both"/>
            </w:pPr>
            <w:r w:rsidRPr="00343CD1">
              <w:t>организатором на день рассмотрения Заявок на официальном сайте РОСТЕХНАДЗОРА (</w:t>
            </w:r>
            <w:r>
              <w:rPr>
                <w:lang w:val="en-US"/>
              </w:rPr>
              <w:t>https</w:t>
            </w:r>
            <w:r w:rsidRPr="00343CD1">
              <w:t xml:space="preserve">:// </w:t>
            </w:r>
            <w:proofErr w:type="spellStart"/>
            <w:r>
              <w:rPr>
                <w:lang w:val="en-US"/>
              </w:rPr>
              <w:t>sro</w:t>
            </w:r>
            <w:proofErr w:type="spellEnd"/>
            <w:r w:rsidRPr="00343CD1">
              <w:t>.</w:t>
            </w:r>
            <w:proofErr w:type="spellStart"/>
            <w:r>
              <w:rPr>
                <w:lang w:val="en-US"/>
              </w:rPr>
              <w:t>gosnadzor</w:t>
            </w:r>
            <w:proofErr w:type="spellEnd"/>
            <w:r w:rsidRPr="00343CD1">
              <w:t>.</w:t>
            </w:r>
            <w:proofErr w:type="spellStart"/>
            <w:r>
              <w:rPr>
                <w:lang w:val="en-US"/>
              </w:rPr>
              <w:t>ru</w:t>
            </w:r>
            <w:proofErr w:type="spellEnd"/>
            <w:r w:rsidRPr="00343CD1">
              <w:t>/)</w:t>
            </w:r>
            <w:r w:rsidR="003D2F64">
              <w:t xml:space="preserve"> и сайте </w:t>
            </w:r>
            <w:r w:rsidR="00A75411">
              <w:t xml:space="preserve">Национального объединения строителей </w:t>
            </w:r>
            <w:r w:rsidR="003D2F64">
              <w:t>(</w:t>
            </w:r>
            <w:r w:rsidR="003D2F64" w:rsidRPr="003D2F64">
              <w:t>https://nostroy.ru/</w:t>
            </w:r>
            <w:r w:rsidR="003D2F64">
              <w:t>)</w:t>
            </w:r>
            <w:r w:rsidRPr="00343CD1">
              <w:t xml:space="preserve">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835CB1" w:rsidRPr="00F86FAA" w14:paraId="0481C842" w14:textId="77777777" w:rsidTr="004D6B74">
        <w:tc>
          <w:tcPr>
            <w:tcW w:w="426" w:type="dxa"/>
          </w:tcPr>
          <w:p w14:paraId="1A78E27B"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A953AAA"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9F84527" w14:textId="77777777" w:rsidR="00BF144D" w:rsidRDefault="00343CD1">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38AF7AB" w14:textId="77777777" w:rsidTr="004D6B74">
        <w:tc>
          <w:tcPr>
            <w:tcW w:w="426" w:type="dxa"/>
          </w:tcPr>
          <w:p w14:paraId="01EC2C5A"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5C6E17CA" w14:textId="77777777" w:rsidR="007D6548" w:rsidRPr="00F86FAA" w:rsidRDefault="00736D40" w:rsidP="00051353">
            <w:pPr>
              <w:pStyle w:val="Default"/>
              <w:rPr>
                <w:b/>
                <w:color w:val="auto"/>
              </w:rPr>
            </w:pPr>
            <w:r>
              <w:rPr>
                <w:b/>
                <w:color w:val="auto"/>
              </w:rPr>
              <w:t xml:space="preserve">Критерии </w:t>
            </w:r>
            <w:r>
              <w:rPr>
                <w:b/>
                <w:color w:val="auto"/>
              </w:rPr>
              <w:lastRenderedPageBreak/>
              <w:t>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3177B99B" w14:textId="77777777" w:rsidTr="004D6B74">
              <w:tc>
                <w:tcPr>
                  <w:tcW w:w="4423" w:type="dxa"/>
                </w:tcPr>
                <w:p w14:paraId="069388D7" w14:textId="77777777" w:rsidR="006D2B87" w:rsidRPr="006D2B87" w:rsidRDefault="006D2B87" w:rsidP="006D2B87">
                  <w:pPr>
                    <w:pStyle w:val="afa"/>
                    <w:rPr>
                      <w:b/>
                      <w:sz w:val="24"/>
                    </w:rPr>
                  </w:pPr>
                  <w:r>
                    <w:rPr>
                      <w:b/>
                      <w:sz w:val="24"/>
                    </w:rPr>
                    <w:lastRenderedPageBreak/>
                    <w:t>Критерий оценки</w:t>
                  </w:r>
                </w:p>
              </w:tc>
              <w:tc>
                <w:tcPr>
                  <w:tcW w:w="2551" w:type="dxa"/>
                </w:tcPr>
                <w:p w14:paraId="64F54C29" w14:textId="77777777"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14:paraId="662B34CF" w14:textId="77777777" w:rsidTr="004D6B74">
              <w:tc>
                <w:tcPr>
                  <w:tcW w:w="4423" w:type="dxa"/>
                </w:tcPr>
                <w:p w14:paraId="59183AAF" w14:textId="77777777" w:rsidR="00BF144D" w:rsidRDefault="00343CD1">
                  <w:pPr>
                    <w:pStyle w:val="afa"/>
                    <w:ind w:firstLine="0"/>
                    <w:rPr>
                      <w:sz w:val="24"/>
                    </w:rPr>
                  </w:pPr>
                  <w:r>
                    <w:rPr>
                      <w:sz w:val="24"/>
                    </w:rPr>
                    <w:lastRenderedPageBreak/>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11904171" w14:textId="77777777" w:rsidR="00BF144D" w:rsidRDefault="00343CD1">
                  <w:pPr>
                    <w:pStyle w:val="afa"/>
                    <w:ind w:firstLine="0"/>
                    <w:rPr>
                      <w:sz w:val="24"/>
                      <w:lang w:val="en-US"/>
                    </w:rPr>
                  </w:pPr>
                  <w:r>
                    <w:rPr>
                      <w:sz w:val="24"/>
                      <w:lang w:val="en-US"/>
                    </w:rPr>
                    <w:t>0,45</w:t>
                  </w:r>
                </w:p>
              </w:tc>
            </w:tr>
            <w:tr w:rsidR="006D2B87" w:rsidRPr="00514332" w14:paraId="774B243D" w14:textId="77777777" w:rsidTr="004D6B74">
              <w:tc>
                <w:tcPr>
                  <w:tcW w:w="4423" w:type="dxa"/>
                </w:tcPr>
                <w:p w14:paraId="2295E236" w14:textId="77777777" w:rsidR="00BF144D" w:rsidRDefault="00343CD1">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6B13F281" w14:textId="77777777" w:rsidR="00BF144D" w:rsidRDefault="00343CD1">
                  <w:pPr>
                    <w:pStyle w:val="afa"/>
                    <w:ind w:firstLine="0"/>
                    <w:rPr>
                      <w:sz w:val="24"/>
                      <w:lang w:val="en-US"/>
                    </w:rPr>
                  </w:pPr>
                  <w:r>
                    <w:rPr>
                      <w:sz w:val="24"/>
                      <w:lang w:val="en-US"/>
                    </w:rPr>
                    <w:t>0,10</w:t>
                  </w:r>
                </w:p>
              </w:tc>
            </w:tr>
            <w:tr w:rsidR="006D2B87" w:rsidRPr="00514332" w14:paraId="0C7EE01B" w14:textId="77777777" w:rsidTr="004D6B74">
              <w:tc>
                <w:tcPr>
                  <w:tcW w:w="4423" w:type="dxa"/>
                </w:tcPr>
                <w:p w14:paraId="18BA2F39" w14:textId="77777777" w:rsidR="00BF144D" w:rsidRDefault="00343CD1">
                  <w:pPr>
                    <w:pStyle w:val="afa"/>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14:paraId="39B2694F" w14:textId="77777777" w:rsidR="00BF144D" w:rsidRDefault="00343CD1">
                  <w:pPr>
                    <w:pStyle w:val="afa"/>
                    <w:ind w:firstLine="0"/>
                    <w:rPr>
                      <w:sz w:val="24"/>
                      <w:lang w:val="en-US"/>
                    </w:rPr>
                  </w:pPr>
                  <w:r>
                    <w:rPr>
                      <w:sz w:val="24"/>
                      <w:lang w:val="en-US"/>
                    </w:rPr>
                    <w:t>0,10</w:t>
                  </w:r>
                </w:p>
              </w:tc>
            </w:tr>
            <w:tr w:rsidR="006D2B87" w:rsidRPr="00514332" w14:paraId="75416408" w14:textId="77777777" w:rsidTr="004D6B74">
              <w:tc>
                <w:tcPr>
                  <w:tcW w:w="4423" w:type="dxa"/>
                </w:tcPr>
                <w:p w14:paraId="7A682E91" w14:textId="77777777" w:rsidR="00BF144D" w:rsidRDefault="00343CD1">
                  <w:pPr>
                    <w:pStyle w:val="afa"/>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14:paraId="09CF6AD0" w14:textId="77777777" w:rsidR="00BF144D" w:rsidRDefault="00343CD1">
                  <w:pPr>
                    <w:pStyle w:val="afa"/>
                    <w:ind w:firstLine="0"/>
                    <w:rPr>
                      <w:sz w:val="24"/>
                      <w:lang w:val="en-US"/>
                    </w:rPr>
                  </w:pPr>
                  <w:r>
                    <w:rPr>
                      <w:sz w:val="24"/>
                      <w:lang w:val="en-US"/>
                    </w:rPr>
                    <w:t>0,10</w:t>
                  </w:r>
                </w:p>
              </w:tc>
            </w:tr>
            <w:tr w:rsidR="006D2B87" w:rsidRPr="00514332" w14:paraId="2B7438A6" w14:textId="77777777" w:rsidTr="004D6B74">
              <w:tc>
                <w:tcPr>
                  <w:tcW w:w="4423" w:type="dxa"/>
                </w:tcPr>
                <w:p w14:paraId="68A78921" w14:textId="77777777" w:rsidR="00BF144D" w:rsidRDefault="00343CD1">
                  <w:pPr>
                    <w:pStyle w:val="afa"/>
                    <w:ind w:firstLine="0"/>
                    <w:rPr>
                      <w:sz w:val="24"/>
                    </w:rPr>
                  </w:pPr>
                  <w:r>
                    <w:rPr>
                      <w:sz w:val="24"/>
                    </w:rPr>
                    <w:t xml:space="preserve">Сумма исполненных обязательств (работ) по договорам за период 2020-2022 гг.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14:paraId="7E44AB80" w14:textId="77777777" w:rsidR="00BF144D" w:rsidRDefault="00343CD1">
                  <w:pPr>
                    <w:pStyle w:val="afa"/>
                    <w:ind w:firstLine="0"/>
                    <w:rPr>
                      <w:sz w:val="24"/>
                      <w:lang w:val="en-US"/>
                    </w:rPr>
                  </w:pPr>
                  <w:r>
                    <w:rPr>
                      <w:sz w:val="24"/>
                      <w:lang w:val="en-US"/>
                    </w:rPr>
                    <w:t>0,25</w:t>
                  </w:r>
                </w:p>
              </w:tc>
            </w:tr>
          </w:tbl>
          <w:p w14:paraId="24AE088E" w14:textId="77777777" w:rsidR="007D6548" w:rsidRPr="00F86FAA" w:rsidRDefault="007D6548" w:rsidP="003D3596">
            <w:pPr>
              <w:pStyle w:val="afa"/>
              <w:rPr>
                <w:b/>
                <w:i/>
                <w:sz w:val="24"/>
              </w:rPr>
            </w:pPr>
          </w:p>
        </w:tc>
      </w:tr>
      <w:tr w:rsidR="00736D40" w:rsidRPr="00F86FAA" w14:paraId="510E0C94" w14:textId="77777777" w:rsidTr="004D6B74">
        <w:tc>
          <w:tcPr>
            <w:tcW w:w="426" w:type="dxa"/>
          </w:tcPr>
          <w:p w14:paraId="454C2AEB"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1617645F"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42E6C2B2" w14:textId="77777777" w:rsidTr="004D6B74">
              <w:tc>
                <w:tcPr>
                  <w:tcW w:w="6974" w:type="dxa"/>
                </w:tcPr>
                <w:p w14:paraId="1A7252AD"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2EDA793C" w14:textId="77777777" w:rsidR="00BF144D" w:rsidRDefault="00343CD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E69CA1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B7A9F4A"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A3D7F9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453EBE4"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28D5A60" w14:textId="77777777" w:rsidR="00BF144D" w:rsidRDefault="00343CD1">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w:t>
                  </w:r>
                  <w:r>
                    <w:rPr>
                      <w:sz w:val="24"/>
                    </w:rPr>
                    <w:lastRenderedPageBreak/>
                    <w:t xml:space="preserve">публикации протокола подведения итогов, размещенного в соответствии с пунктом 4 Информационной карты.    </w:t>
                  </w:r>
                </w:p>
                <w:p w14:paraId="43D0F8D4" w14:textId="77777777" w:rsidR="00BF144D" w:rsidRDefault="00BF144D">
                  <w:pPr>
                    <w:pStyle w:val="-3"/>
                    <w:tabs>
                      <w:tab w:val="clear" w:pos="1985"/>
                    </w:tabs>
                    <w:suppressAutoHyphens/>
                    <w:rPr>
                      <w:sz w:val="24"/>
                    </w:rPr>
                  </w:pPr>
                </w:p>
              </w:tc>
            </w:tr>
            <w:tr w:rsidR="000A15FB" w:rsidRPr="00E048E8" w14:paraId="75D4288B" w14:textId="77777777" w:rsidTr="004D6B74">
              <w:tc>
                <w:tcPr>
                  <w:tcW w:w="6974" w:type="dxa"/>
                </w:tcPr>
                <w:p w14:paraId="7D305363" w14:textId="77777777" w:rsidR="007C78A6" w:rsidRDefault="00343CD1" w:rsidP="007C78A6">
                  <w:pPr>
                    <w:pStyle w:val="-3"/>
                    <w:tabs>
                      <w:tab w:val="clear" w:pos="1985"/>
                    </w:tabs>
                    <w:suppressAutoHyphens/>
                    <w:ind w:firstLine="600"/>
                    <w:rPr>
                      <w:sz w:val="24"/>
                    </w:rPr>
                  </w:pPr>
                  <w:r>
                    <w:rPr>
                      <w:b/>
                      <w:sz w:val="24"/>
                    </w:rPr>
                    <w:lastRenderedPageBreak/>
                    <w:t>II. Иные особенности заключения договора:</w:t>
                  </w:r>
                </w:p>
                <w:p w14:paraId="29C7ECCC" w14:textId="3A5F50C2" w:rsidR="00BF144D" w:rsidRDefault="007C78A6" w:rsidP="00BE3022">
                  <w:pPr>
                    <w:pStyle w:val="-3"/>
                    <w:tabs>
                      <w:tab w:val="clear" w:pos="1985"/>
                    </w:tabs>
                    <w:suppressAutoHyphens/>
                    <w:ind w:firstLine="600"/>
                    <w:rPr>
                      <w:b/>
                      <w:sz w:val="24"/>
                    </w:rPr>
                  </w:pPr>
                  <w:r w:rsidRPr="007C78A6">
                    <w:rPr>
                      <w:sz w:val="24"/>
                    </w:rPr>
                    <w:t>Начальная (максимальная) цена договора определена проектно-сметным методом с применением текущих индексов пересчета и с учетом применения индексов фактической и прогнозной инфляции 2023 и 2024 годов. Сметная стоимость работ в обязательном порядке пересчитывается на актуальные текущие индексы пересчета перед заключением договора. Если после пересчета на актуальные текущие индексы пересчета сметная стоимость превышает НМЦ, цена договора остается неизменной в соответствии с предложением победителя Открытого конкурса, если же после пересчета сметная стоимость ниже НМЦ, цена договора уменьшается пропорционально. И в том, и в другом случае применяемый победителем Открытого конкурса коэффициент снижения остается неизменным и применяется к окончательной сметной стоимости</w:t>
                  </w:r>
                  <w:proofErr w:type="gramStart"/>
                  <w:r w:rsidRPr="007C78A6">
                    <w:rPr>
                      <w:sz w:val="24"/>
                    </w:rPr>
                    <w:t>.</w:t>
                  </w:r>
                  <w:proofErr w:type="gramEnd"/>
                  <w:r w:rsidRPr="007C78A6">
                    <w:rPr>
                      <w:sz w:val="24"/>
                    </w:rPr>
                    <w:t xml:space="preserve">   (</w:t>
                  </w:r>
                  <w:proofErr w:type="gramStart"/>
                  <w:r w:rsidRPr="007C78A6">
                    <w:rPr>
                      <w:sz w:val="24"/>
                    </w:rPr>
                    <w:t>п</w:t>
                  </w:r>
                  <w:proofErr w:type="gramEnd"/>
                  <w:r w:rsidRPr="007C78A6">
                    <w:rPr>
                      <w:sz w:val="24"/>
                    </w:rPr>
                    <w:t xml:space="preserve">риложение №9 к документации о закупке).  </w:t>
                  </w:r>
                </w:p>
              </w:tc>
            </w:tr>
            <w:tr w:rsidR="003D3C71" w:rsidRPr="00514332" w14:paraId="6415DC5E" w14:textId="77777777" w:rsidTr="004D6B74">
              <w:tc>
                <w:tcPr>
                  <w:tcW w:w="6974" w:type="dxa"/>
                </w:tcPr>
                <w:p w14:paraId="672465EA" w14:textId="77777777" w:rsidR="00677986" w:rsidRDefault="00677986" w:rsidP="00677986">
                  <w:pPr>
                    <w:pStyle w:val="afa"/>
                    <w:ind w:left="629" w:firstLine="0"/>
                    <w:rPr>
                      <w:b/>
                      <w:sz w:val="24"/>
                    </w:rPr>
                  </w:pPr>
                  <w:r>
                    <w:rPr>
                      <w:b/>
                      <w:sz w:val="24"/>
                    </w:rPr>
                    <w:t>III. Увеличение цены договора:</w:t>
                  </w:r>
                </w:p>
                <w:p w14:paraId="7A66A0F0" w14:textId="77777777" w:rsidR="00343CD1" w:rsidRPr="00343CD1" w:rsidRDefault="00343CD1" w:rsidP="00343CD1">
                  <w:pPr>
                    <w:keepNext/>
                    <w:keepLines/>
                    <w:autoSpaceDE w:val="0"/>
                    <w:autoSpaceDN w:val="0"/>
                    <w:adjustRightInd w:val="0"/>
                    <w:jc w:val="both"/>
                  </w:pPr>
                  <w:r w:rsidRPr="00343CD1">
                    <w:t>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4E391CB6" w14:textId="77777777" w:rsidR="00343CD1" w:rsidRPr="00343CD1" w:rsidRDefault="00343CD1" w:rsidP="00BC41A2">
                  <w:pPr>
                    <w:keepNext/>
                    <w:keepLines/>
                    <w:numPr>
                      <w:ilvl w:val="0"/>
                      <w:numId w:val="34"/>
                    </w:numPr>
                    <w:suppressAutoHyphens w:val="0"/>
                    <w:autoSpaceDE w:val="0"/>
                    <w:autoSpaceDN w:val="0"/>
                    <w:adjustRightInd w:val="0"/>
                    <w:spacing w:after="200" w:line="276" w:lineRule="auto"/>
                    <w:jc w:val="both"/>
                  </w:pPr>
                  <w:r w:rsidRPr="00343CD1">
                    <w:t>метод расчета стоимости работ остается неизменным;</w:t>
                  </w:r>
                </w:p>
                <w:p w14:paraId="000F3FF9" w14:textId="256A954A" w:rsidR="00BF144D" w:rsidRDefault="00343CD1" w:rsidP="003B2C1F">
                  <w:pPr>
                    <w:pStyle w:val="afa"/>
                    <w:ind w:firstLine="629"/>
                    <w:rPr>
                      <w:sz w:val="24"/>
                    </w:rPr>
                  </w:pPr>
                  <w:r w:rsidRPr="0091609B">
                    <w:rPr>
                      <w:rFonts w:eastAsia="Times New Roman"/>
                      <w:sz w:val="24"/>
                    </w:rPr>
                    <w:t xml:space="preserve">увеличение общей цены договора не превышает </w:t>
                  </w:r>
                  <w:r w:rsidR="003B2C1F">
                    <w:rPr>
                      <w:rFonts w:eastAsia="Times New Roman"/>
                      <w:sz w:val="24"/>
                    </w:rPr>
                    <w:t>1</w:t>
                  </w:r>
                  <w:r w:rsidR="003B2C1F" w:rsidRPr="0091609B">
                    <w:rPr>
                      <w:rFonts w:eastAsia="Times New Roman"/>
                      <w:sz w:val="24"/>
                    </w:rPr>
                    <w:t>0</w:t>
                  </w:r>
                  <w:r w:rsidRPr="0091609B">
                    <w:rPr>
                      <w:rFonts w:eastAsia="Times New Roman"/>
                      <w:sz w:val="24"/>
                    </w:rPr>
                    <w:t>%  от первоначальной цены договора за весь срок действия договора.</w:t>
                  </w:r>
                </w:p>
              </w:tc>
            </w:tr>
          </w:tbl>
          <w:p w14:paraId="35B3E2BC" w14:textId="77777777" w:rsidR="00736D40" w:rsidRPr="00A3070E" w:rsidRDefault="00736D40" w:rsidP="003D3C71">
            <w:pPr>
              <w:pStyle w:val="afa"/>
              <w:ind w:left="601" w:firstLine="0"/>
              <w:rPr>
                <w:sz w:val="24"/>
              </w:rPr>
            </w:pPr>
          </w:p>
        </w:tc>
      </w:tr>
      <w:tr w:rsidR="007D6548" w:rsidRPr="00F86FAA" w14:paraId="17AF0CF8" w14:textId="77777777" w:rsidTr="004D6B74">
        <w:tc>
          <w:tcPr>
            <w:tcW w:w="426" w:type="dxa"/>
          </w:tcPr>
          <w:p w14:paraId="23057225"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22F8A9E5"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389A6F5D" w14:textId="77777777" w:rsidR="00BF144D" w:rsidRDefault="00343CD1">
            <w:pPr>
              <w:pStyle w:val="1a"/>
              <w:ind w:firstLine="0"/>
              <w:rPr>
                <w:sz w:val="24"/>
                <w:szCs w:val="24"/>
              </w:rPr>
            </w:pPr>
            <w:r>
              <w:rPr>
                <w:sz w:val="24"/>
                <w:szCs w:val="24"/>
              </w:rPr>
              <w:t>Допускается</w:t>
            </w:r>
          </w:p>
        </w:tc>
      </w:tr>
      <w:tr w:rsidR="001356F1" w:rsidRPr="00F86FAA" w14:paraId="657F3933" w14:textId="77777777" w:rsidTr="004D6B74">
        <w:tc>
          <w:tcPr>
            <w:tcW w:w="426" w:type="dxa"/>
          </w:tcPr>
          <w:p w14:paraId="319132D4"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A57B35A"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188505A" w14:textId="77777777" w:rsidR="00BF144D" w:rsidRDefault="00343CD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6BBD569F" w14:textId="77777777" w:rsidTr="004D6B74">
        <w:tc>
          <w:tcPr>
            <w:tcW w:w="426" w:type="dxa"/>
          </w:tcPr>
          <w:p w14:paraId="5CC255AF"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65DFF0E" w14:textId="77777777" w:rsidR="00DF6AE3" w:rsidRPr="00F86FAA" w:rsidRDefault="00BB306F">
            <w:pPr>
              <w:pStyle w:val="Default"/>
              <w:rPr>
                <w:b/>
                <w:color w:val="auto"/>
              </w:rPr>
            </w:pPr>
            <w:r>
              <w:rPr>
                <w:b/>
                <w:color w:val="auto"/>
              </w:rPr>
              <w:t>Обеспечение Заявки</w:t>
            </w:r>
          </w:p>
        </w:tc>
        <w:tc>
          <w:tcPr>
            <w:tcW w:w="7200" w:type="dxa"/>
          </w:tcPr>
          <w:p w14:paraId="7F0E85D0" w14:textId="77777777" w:rsidR="00BF144D" w:rsidRDefault="00BF144D">
            <w:pPr>
              <w:pStyle w:val="1a"/>
              <w:ind w:firstLine="0"/>
              <w:rPr>
                <w:sz w:val="24"/>
                <w:szCs w:val="24"/>
              </w:rPr>
            </w:pPr>
          </w:p>
          <w:p w14:paraId="6B307292" w14:textId="77777777" w:rsidR="00BF144D" w:rsidRDefault="00BF144D">
            <w:pPr>
              <w:pStyle w:val="1a"/>
              <w:ind w:firstLine="0"/>
              <w:rPr>
                <w:sz w:val="24"/>
                <w:szCs w:val="24"/>
              </w:rPr>
            </w:pPr>
          </w:p>
          <w:p w14:paraId="3CA84E8A" w14:textId="77777777" w:rsidR="00BF144D" w:rsidRDefault="00343CD1">
            <w:pPr>
              <w:pStyle w:val="1a"/>
              <w:ind w:firstLine="0"/>
              <w:rPr>
                <w:sz w:val="24"/>
                <w:szCs w:val="24"/>
              </w:rPr>
            </w:pPr>
            <w:r>
              <w:rPr>
                <w:sz w:val="24"/>
                <w:szCs w:val="24"/>
              </w:rPr>
              <w:t>Не предусмотрено.</w:t>
            </w:r>
          </w:p>
          <w:p w14:paraId="1FD9D595" w14:textId="77777777" w:rsidR="00BF144D" w:rsidRDefault="00BF144D">
            <w:pPr>
              <w:pStyle w:val="1a"/>
              <w:ind w:firstLine="397"/>
              <w:rPr>
                <w:sz w:val="24"/>
                <w:szCs w:val="24"/>
              </w:rPr>
            </w:pPr>
          </w:p>
          <w:p w14:paraId="02E3799E" w14:textId="77777777" w:rsidR="00BF144D" w:rsidRDefault="00BF144D">
            <w:pPr>
              <w:pStyle w:val="1a"/>
              <w:ind w:firstLine="397"/>
              <w:rPr>
                <w:sz w:val="24"/>
                <w:szCs w:val="24"/>
              </w:rPr>
            </w:pPr>
          </w:p>
        </w:tc>
      </w:tr>
      <w:tr w:rsidR="00402A46" w:rsidRPr="00F86FAA" w14:paraId="25418663" w14:textId="77777777" w:rsidTr="004D6B74">
        <w:tc>
          <w:tcPr>
            <w:tcW w:w="426" w:type="dxa"/>
          </w:tcPr>
          <w:p w14:paraId="59B102C1"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76C393BB"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3A659B70" w14:textId="77777777" w:rsidR="000F33C9" w:rsidRPr="0092151E" w:rsidRDefault="000F33C9" w:rsidP="000F33C9">
            <w:pPr>
              <w:ind w:firstLine="459"/>
              <w:jc w:val="both"/>
              <w:rPr>
                <w:rFonts w:eastAsia="Arial"/>
              </w:rPr>
            </w:pPr>
            <w:r w:rsidRPr="0092151E">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6708E490" w14:textId="77777777" w:rsidR="000F33C9" w:rsidRPr="0092151E" w:rsidRDefault="000F33C9" w:rsidP="000F33C9">
            <w:pPr>
              <w:jc w:val="both"/>
              <w:rPr>
                <w:rFonts w:eastAsia="Arial"/>
              </w:rPr>
            </w:pPr>
            <w:r w:rsidRPr="0092151E">
              <w:rPr>
                <w:rFonts w:eastAsia="Arial"/>
              </w:rPr>
              <w:t>Обеспечение надлежащего исполнения договора:</w:t>
            </w:r>
          </w:p>
          <w:p w14:paraId="5B355016" w14:textId="77777777" w:rsidR="000F33C9" w:rsidRPr="0092151E" w:rsidRDefault="000F33C9" w:rsidP="000F33C9">
            <w:pPr>
              <w:ind w:firstLine="397"/>
              <w:jc w:val="both"/>
              <w:rPr>
                <w:rFonts w:eastAsia="Arial"/>
              </w:rPr>
            </w:pPr>
            <w:r w:rsidRPr="0092151E">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14:paraId="274E4BC9" w14:textId="77777777" w:rsidR="000F33C9" w:rsidRPr="0092151E" w:rsidRDefault="000F33C9" w:rsidP="000F33C9">
            <w:pPr>
              <w:ind w:firstLine="397"/>
              <w:jc w:val="both"/>
              <w:rPr>
                <w:rFonts w:eastAsia="Arial"/>
              </w:rPr>
            </w:pPr>
            <w:r w:rsidRPr="0092151E">
              <w:rPr>
                <w:rFonts w:eastAsia="Arial"/>
              </w:rPr>
              <w:t xml:space="preserve">- устанавливается в размере авансового платежа и в </w:t>
            </w:r>
            <w:r w:rsidRPr="0092151E">
              <w:rPr>
                <w:rFonts w:eastAsia="Arial"/>
              </w:rPr>
              <w:lastRenderedPageBreak/>
              <w:t>соответствии с условиями, изложенными в пункте 13 Информационной карты настоящей документации о закупке;</w:t>
            </w:r>
          </w:p>
          <w:p w14:paraId="01BE382A" w14:textId="77777777" w:rsidR="000F33C9" w:rsidRPr="0092151E" w:rsidRDefault="000F33C9" w:rsidP="000F33C9">
            <w:pPr>
              <w:ind w:firstLine="397"/>
              <w:jc w:val="both"/>
              <w:rPr>
                <w:rFonts w:eastAsia="Arial"/>
              </w:rPr>
            </w:pPr>
            <w:r w:rsidRPr="0092151E">
              <w:rPr>
                <w:rFonts w:eastAsia="Arial"/>
              </w:rPr>
              <w:t>- предоставляется в течение 10 (десяти) дней с момента подписания договора;</w:t>
            </w:r>
          </w:p>
          <w:p w14:paraId="797D4413" w14:textId="77777777" w:rsidR="000F33C9" w:rsidRPr="0092151E" w:rsidRDefault="000F33C9" w:rsidP="000F33C9">
            <w:pPr>
              <w:ind w:firstLine="397"/>
              <w:jc w:val="both"/>
              <w:rPr>
                <w:rFonts w:eastAsia="Arial"/>
              </w:rPr>
            </w:pPr>
            <w:r w:rsidRPr="0092151E">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55A97C2C" w14:textId="77777777" w:rsidR="000F33C9" w:rsidRPr="0092151E" w:rsidRDefault="000F33C9" w:rsidP="000F33C9">
            <w:pPr>
              <w:tabs>
                <w:tab w:val="left" w:pos="142"/>
              </w:tabs>
              <w:autoSpaceDN w:val="0"/>
              <w:spacing w:before="120"/>
              <w:ind w:firstLine="567"/>
              <w:jc w:val="both"/>
              <w:rPr>
                <w:color w:val="00000A"/>
                <w:kern w:val="3"/>
              </w:rPr>
            </w:pPr>
            <w:r w:rsidRPr="0092151E">
              <w:rPr>
                <w:rFonts w:eastAsia="Arial"/>
                <w:b/>
                <w:color w:val="00000A"/>
                <w:kern w:val="3"/>
              </w:rPr>
              <w:t xml:space="preserve">1) </w:t>
            </w:r>
            <w:r w:rsidRPr="0092151E">
              <w:rPr>
                <w:b/>
                <w:color w:val="00000A"/>
                <w:kern w:val="3"/>
              </w:rPr>
              <w:t>независимой (банковской) гарантии</w:t>
            </w:r>
            <w:r w:rsidRPr="0092151E">
              <w:rPr>
                <w:color w:val="00000A"/>
                <w:kern w:val="3"/>
              </w:rPr>
              <w:t>, составленной в соответствии со следующими требованиями:</w:t>
            </w:r>
          </w:p>
          <w:p w14:paraId="620D8AB6" w14:textId="77777777" w:rsidR="000F33C9" w:rsidRPr="0092151E" w:rsidRDefault="000F33C9" w:rsidP="000F33C9">
            <w:pPr>
              <w:tabs>
                <w:tab w:val="left" w:pos="142"/>
              </w:tabs>
              <w:autoSpaceDN w:val="0"/>
              <w:ind w:firstLine="567"/>
              <w:jc w:val="both"/>
              <w:rPr>
                <w:kern w:val="3"/>
              </w:rPr>
            </w:pPr>
            <w:r w:rsidRPr="0092151E">
              <w:rPr>
                <w:color w:val="000000" w:themeColor="text1"/>
                <w:kern w:val="3"/>
              </w:rPr>
              <w:t xml:space="preserve">1. Независимая гарантия оформляется в соответствии с </w:t>
            </w:r>
            <w:r w:rsidRPr="0092151E">
              <w:rPr>
                <w:kern w:val="3"/>
              </w:rPr>
              <w:t>требованиями §6 главы 23 Гражданского кодекса Российской Федерации.</w:t>
            </w:r>
          </w:p>
          <w:p w14:paraId="3C8F4315"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2. В независимой гарантии должны быть указаны:</w:t>
            </w:r>
          </w:p>
          <w:p w14:paraId="5F0D43BC"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 дата выдачи;</w:t>
            </w:r>
          </w:p>
          <w:p w14:paraId="1AEC6B9A"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2) принципал – наименование, адрес, ИНН, ОГРН;</w:t>
            </w:r>
          </w:p>
          <w:p w14:paraId="7AE8A06C"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495F5941"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9EFDC6A"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5) номер и дата договора (указать предмет договора);</w:t>
            </w:r>
          </w:p>
          <w:p w14:paraId="31E7CB7D"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 xml:space="preserve">6) денежная сумма, подлежащая выплате </w:t>
            </w:r>
            <w:r w:rsidRPr="0092151E">
              <w:rPr>
                <w:color w:val="00000A"/>
                <w:kern w:val="3"/>
                <w:lang w:eastAsia="ru-RU"/>
              </w:rPr>
              <w:t>____________ (в соответствии с настоящим пунктом Информационной карты)</w:t>
            </w:r>
            <w:r w:rsidRPr="0092151E">
              <w:rPr>
                <w:color w:val="000000" w:themeColor="text1"/>
                <w:kern w:val="3"/>
              </w:rPr>
              <w:t>;</w:t>
            </w:r>
          </w:p>
          <w:p w14:paraId="2476535A"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7) срок действия гарантии;</w:t>
            </w:r>
          </w:p>
          <w:p w14:paraId="6A686E79"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362FC70"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477B1E6B"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94ABE85"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237BD161"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lastRenderedPageBreak/>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01C40A4"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6E8BB94"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970FB1A"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E5DE239"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2BC6D04"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1AEF0CB"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18) условие, согласно которому банковская гарантия вступает в силу со дня выдачи банковской гарантии;</w:t>
            </w:r>
          </w:p>
          <w:p w14:paraId="0F587A62"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505BC4E3"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B9D16A6"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47AC483"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 xml:space="preserve">5. Банковская гарантия должна быть безусловной и </w:t>
            </w:r>
            <w:r w:rsidRPr="0092151E">
              <w:rPr>
                <w:color w:val="000000" w:themeColor="text1"/>
                <w:kern w:val="3"/>
              </w:rPr>
              <w:lastRenderedPageBreak/>
              <w:t>безотзывной (гарантия не может быть отозвана или изменена гарантом в одностороннем порядке).</w:t>
            </w:r>
          </w:p>
          <w:p w14:paraId="74D17FC6" w14:textId="77777777" w:rsidR="000F33C9" w:rsidRPr="0092151E" w:rsidRDefault="000F33C9" w:rsidP="000F33C9">
            <w:pPr>
              <w:tabs>
                <w:tab w:val="left" w:pos="142"/>
              </w:tabs>
              <w:autoSpaceDN w:val="0"/>
              <w:ind w:firstLine="567"/>
              <w:jc w:val="both"/>
              <w:rPr>
                <w:rFonts w:eastAsia="MS Mincho"/>
                <w:color w:val="00000A"/>
                <w:kern w:val="3"/>
              </w:rPr>
            </w:pPr>
            <w:r w:rsidRPr="0092151E">
              <w:rPr>
                <w:color w:val="000000" w:themeColor="text1"/>
                <w:kern w:val="3"/>
              </w:rPr>
              <w:t xml:space="preserve">6. </w:t>
            </w:r>
            <w:r w:rsidRPr="0092151E">
              <w:rPr>
                <w:rFonts w:eastAsia="MS Mincho" w:hint="cs"/>
                <w:color w:val="00000A"/>
                <w:kern w:val="3"/>
              </w:rPr>
              <w:t>Срок</w:t>
            </w:r>
            <w:r w:rsidRPr="0092151E">
              <w:rPr>
                <w:rFonts w:eastAsia="MS Mincho"/>
                <w:color w:val="00000A"/>
                <w:kern w:val="3"/>
              </w:rPr>
              <w:t xml:space="preserve"> </w:t>
            </w:r>
            <w:r w:rsidRPr="0092151E">
              <w:rPr>
                <w:rFonts w:eastAsia="MS Mincho" w:hint="cs"/>
                <w:color w:val="00000A"/>
                <w:kern w:val="3"/>
              </w:rPr>
              <w:t>действия</w:t>
            </w:r>
            <w:r w:rsidRPr="0092151E">
              <w:rPr>
                <w:rFonts w:eastAsia="MS Mincho"/>
                <w:color w:val="00000A"/>
                <w:kern w:val="3"/>
              </w:rPr>
              <w:t xml:space="preserve"> банковской гарантии </w:t>
            </w:r>
            <w:r w:rsidRPr="0092151E">
              <w:rPr>
                <w:rFonts w:eastAsia="MS Mincho" w:hint="cs"/>
                <w:color w:val="00000A"/>
                <w:kern w:val="3"/>
              </w:rPr>
              <w:t>должен</w:t>
            </w:r>
            <w:r w:rsidRPr="0092151E">
              <w:rPr>
                <w:rFonts w:eastAsia="MS Mincho"/>
                <w:color w:val="00000A"/>
                <w:kern w:val="3"/>
              </w:rPr>
              <w:t xml:space="preserve"> превышать срок действия </w:t>
            </w:r>
            <w:r w:rsidRPr="0092151E">
              <w:rPr>
                <w:rFonts w:eastAsia="MS Mincho" w:hint="cs"/>
                <w:color w:val="00000A"/>
                <w:kern w:val="3"/>
              </w:rPr>
              <w:t>договор</w:t>
            </w:r>
            <w:r w:rsidRPr="0092151E">
              <w:rPr>
                <w:rFonts w:eastAsia="MS Mincho"/>
                <w:color w:val="00000A"/>
                <w:kern w:val="3"/>
              </w:rPr>
              <w:t xml:space="preserve">а, </w:t>
            </w:r>
            <w:r w:rsidRPr="0092151E">
              <w:rPr>
                <w:rFonts w:eastAsia="MS Mincho" w:hint="cs"/>
                <w:color w:val="00000A"/>
                <w:kern w:val="3"/>
              </w:rPr>
              <w:t>заключаемо</w:t>
            </w:r>
            <w:r w:rsidRPr="0092151E">
              <w:rPr>
                <w:rFonts w:eastAsia="MS Mincho"/>
                <w:color w:val="00000A"/>
                <w:kern w:val="3"/>
              </w:rPr>
              <w:t xml:space="preserve">го </w:t>
            </w:r>
            <w:r w:rsidRPr="0092151E">
              <w:rPr>
                <w:rFonts w:eastAsia="MS Mincho" w:hint="cs"/>
                <w:color w:val="00000A"/>
                <w:kern w:val="3"/>
              </w:rPr>
              <w:t>по</w:t>
            </w:r>
            <w:r w:rsidRPr="0092151E">
              <w:rPr>
                <w:rFonts w:eastAsia="MS Mincho"/>
                <w:color w:val="00000A"/>
                <w:kern w:val="3"/>
              </w:rPr>
              <w:t xml:space="preserve"> </w:t>
            </w:r>
            <w:r w:rsidRPr="0092151E">
              <w:rPr>
                <w:rFonts w:eastAsia="MS Mincho" w:hint="cs"/>
                <w:color w:val="00000A"/>
                <w:kern w:val="3"/>
              </w:rPr>
              <w:t>итогам</w:t>
            </w:r>
            <w:r w:rsidRPr="0092151E">
              <w:rPr>
                <w:rFonts w:eastAsia="MS Mincho"/>
                <w:color w:val="00000A"/>
                <w:kern w:val="3"/>
              </w:rPr>
              <w:t xml:space="preserve"> Открытого конкурса, </w:t>
            </w:r>
            <w:r w:rsidRPr="0092151E">
              <w:rPr>
                <w:color w:val="00000A"/>
                <w:kern w:val="3"/>
              </w:rPr>
              <w:t>не менее чем на 60 календарных дней</w:t>
            </w:r>
            <w:r w:rsidRPr="0092151E">
              <w:rPr>
                <w:rFonts w:eastAsia="MS Mincho"/>
                <w:color w:val="00000A"/>
                <w:kern w:val="3"/>
              </w:rPr>
              <w:t>.</w:t>
            </w:r>
          </w:p>
          <w:p w14:paraId="241FB2E3" w14:textId="77777777" w:rsidR="000F33C9" w:rsidRPr="0092151E" w:rsidRDefault="000F33C9" w:rsidP="000F33C9">
            <w:pPr>
              <w:spacing w:before="120" w:after="120"/>
              <w:ind w:firstLine="397"/>
              <w:jc w:val="both"/>
              <w:rPr>
                <w:rFonts w:eastAsia="Arial"/>
              </w:rPr>
            </w:pPr>
            <w:r w:rsidRPr="0092151E">
              <w:rPr>
                <w:rFonts w:eastAsia="Arial"/>
              </w:rPr>
              <w:t xml:space="preserve"> Независимая (банковская) гарантия должна быть выдана одним из банков, перечисленных ниже:</w:t>
            </w:r>
          </w:p>
          <w:tbl>
            <w:tblPr>
              <w:tblW w:w="7263" w:type="dxa"/>
              <w:tblLayout w:type="fixed"/>
              <w:tblLook w:val="04A0" w:firstRow="1" w:lastRow="0" w:firstColumn="1" w:lastColumn="0" w:noHBand="0" w:noVBand="1"/>
            </w:tblPr>
            <w:tblGrid>
              <w:gridCol w:w="555"/>
              <w:gridCol w:w="15"/>
              <w:gridCol w:w="3149"/>
              <w:gridCol w:w="3544"/>
            </w:tblGrid>
            <w:tr w:rsidR="000F33C9" w:rsidRPr="0092151E" w14:paraId="4D05ED6B" w14:textId="77777777" w:rsidTr="006132DA">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1E6DC7" w14:textId="77777777" w:rsidR="000F33C9" w:rsidRPr="0092151E" w:rsidRDefault="000F33C9" w:rsidP="006132DA">
                  <w:pPr>
                    <w:jc w:val="center"/>
                    <w:rPr>
                      <w:color w:val="000000"/>
                    </w:rPr>
                  </w:pPr>
                  <w:r w:rsidRPr="0092151E">
                    <w:rPr>
                      <w:color w:val="000000"/>
                    </w:rPr>
                    <w:t>№</w:t>
                  </w:r>
                </w:p>
              </w:tc>
              <w:tc>
                <w:tcPr>
                  <w:tcW w:w="3149" w:type="dxa"/>
                  <w:tcBorders>
                    <w:top w:val="single" w:sz="4" w:space="0" w:color="auto"/>
                    <w:left w:val="nil"/>
                    <w:bottom w:val="single" w:sz="4" w:space="0" w:color="auto"/>
                    <w:right w:val="single" w:sz="4" w:space="0" w:color="auto"/>
                  </w:tcBorders>
                  <w:shd w:val="clear" w:color="auto" w:fill="FFFFFF"/>
                  <w:noWrap/>
                  <w:vAlign w:val="center"/>
                  <w:hideMark/>
                </w:tcPr>
                <w:p w14:paraId="7D6657C9" w14:textId="77777777" w:rsidR="000F33C9" w:rsidRPr="0092151E" w:rsidRDefault="000F33C9" w:rsidP="006132DA">
                  <w:pPr>
                    <w:jc w:val="center"/>
                  </w:pPr>
                  <w:r w:rsidRPr="0092151E">
                    <w:t>Перечень банков</w:t>
                  </w:r>
                </w:p>
              </w:tc>
              <w:tc>
                <w:tcPr>
                  <w:tcW w:w="3544" w:type="dxa"/>
                  <w:tcBorders>
                    <w:top w:val="single" w:sz="4" w:space="0" w:color="auto"/>
                    <w:left w:val="nil"/>
                    <w:bottom w:val="single" w:sz="4" w:space="0" w:color="auto"/>
                    <w:right w:val="single" w:sz="4" w:space="0" w:color="auto"/>
                  </w:tcBorders>
                  <w:shd w:val="clear" w:color="auto" w:fill="FFFFFF"/>
                  <w:vAlign w:val="center"/>
                  <w:hideMark/>
                </w:tcPr>
                <w:p w14:paraId="5A42BAD2" w14:textId="77777777" w:rsidR="000F33C9" w:rsidRPr="0092151E" w:rsidRDefault="000F33C9" w:rsidP="006132DA">
                  <w:pPr>
                    <w:jc w:val="center"/>
                  </w:pPr>
                  <w:r w:rsidRPr="0092151E">
                    <w:t>Лимит на прием независимых (банковских) гарантий, млн. руб.</w:t>
                  </w:r>
                </w:p>
              </w:tc>
            </w:tr>
            <w:tr w:rsidR="000F33C9" w:rsidRPr="0092151E" w14:paraId="43780657" w14:textId="77777777" w:rsidTr="006132DA">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7772079F" w14:textId="77777777" w:rsidR="000F33C9" w:rsidRPr="0092151E" w:rsidRDefault="000F33C9" w:rsidP="006132DA">
                  <w:pPr>
                    <w:rPr>
                      <w:color w:val="000000"/>
                    </w:rPr>
                  </w:pPr>
                  <w:r w:rsidRPr="0092151E">
                    <w:rPr>
                      <w:color w:val="000000"/>
                    </w:rPr>
                    <w:t>1.</w:t>
                  </w:r>
                </w:p>
              </w:tc>
              <w:tc>
                <w:tcPr>
                  <w:tcW w:w="3149" w:type="dxa"/>
                  <w:tcBorders>
                    <w:top w:val="single" w:sz="4" w:space="0" w:color="auto"/>
                    <w:left w:val="nil"/>
                    <w:bottom w:val="nil"/>
                    <w:right w:val="single" w:sz="4" w:space="0" w:color="auto"/>
                  </w:tcBorders>
                  <w:shd w:val="clear" w:color="auto" w:fill="FFFFFF"/>
                  <w:hideMark/>
                </w:tcPr>
                <w:p w14:paraId="6C9B5239" w14:textId="77777777" w:rsidR="000F33C9" w:rsidRPr="0092151E" w:rsidRDefault="000F33C9" w:rsidP="006132DA">
                  <w:r w:rsidRPr="0092151E">
                    <w:t>ПАО Сбербанк</w:t>
                  </w:r>
                </w:p>
              </w:tc>
              <w:tc>
                <w:tcPr>
                  <w:tcW w:w="3544" w:type="dxa"/>
                  <w:tcBorders>
                    <w:top w:val="single" w:sz="4" w:space="0" w:color="auto"/>
                    <w:left w:val="nil"/>
                    <w:bottom w:val="nil"/>
                    <w:right w:val="single" w:sz="4" w:space="0" w:color="auto"/>
                  </w:tcBorders>
                  <w:shd w:val="clear" w:color="auto" w:fill="FFFFFF"/>
                  <w:hideMark/>
                </w:tcPr>
                <w:p w14:paraId="1DAE5177" w14:textId="77777777" w:rsidR="000F33C9" w:rsidRPr="0092151E" w:rsidRDefault="000F33C9" w:rsidP="006132DA">
                  <w:pPr>
                    <w:jc w:val="center"/>
                  </w:pPr>
                  <w:r w:rsidRPr="0092151E">
                    <w:t>1 000</w:t>
                  </w:r>
                </w:p>
              </w:tc>
            </w:tr>
            <w:tr w:rsidR="000F33C9" w:rsidRPr="0092151E" w14:paraId="41BD5E41"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9815B6" w14:textId="77777777" w:rsidR="000F33C9" w:rsidRPr="0092151E" w:rsidRDefault="000F33C9" w:rsidP="006132DA">
                  <w:pPr>
                    <w:rPr>
                      <w:color w:val="000000"/>
                    </w:rPr>
                  </w:pPr>
                  <w:r w:rsidRPr="0092151E">
                    <w:rPr>
                      <w:color w:val="000000"/>
                    </w:rPr>
                    <w:t>2.</w:t>
                  </w:r>
                </w:p>
              </w:tc>
              <w:tc>
                <w:tcPr>
                  <w:tcW w:w="3149" w:type="dxa"/>
                  <w:tcBorders>
                    <w:top w:val="single" w:sz="4" w:space="0" w:color="auto"/>
                    <w:left w:val="nil"/>
                    <w:bottom w:val="single" w:sz="4" w:space="0" w:color="auto"/>
                    <w:right w:val="single" w:sz="4" w:space="0" w:color="auto"/>
                  </w:tcBorders>
                  <w:shd w:val="clear" w:color="auto" w:fill="FFFFFF"/>
                  <w:hideMark/>
                </w:tcPr>
                <w:p w14:paraId="5B85ECB7" w14:textId="77777777" w:rsidR="000F33C9" w:rsidRPr="0092151E" w:rsidRDefault="000F33C9" w:rsidP="006132DA">
                  <w:r w:rsidRPr="0092151E">
                    <w:t xml:space="preserve">Банк ВТБ (ПАО) </w:t>
                  </w:r>
                </w:p>
              </w:tc>
              <w:tc>
                <w:tcPr>
                  <w:tcW w:w="3544" w:type="dxa"/>
                  <w:tcBorders>
                    <w:top w:val="single" w:sz="4" w:space="0" w:color="auto"/>
                    <w:left w:val="nil"/>
                    <w:bottom w:val="single" w:sz="4" w:space="0" w:color="auto"/>
                    <w:right w:val="single" w:sz="4" w:space="0" w:color="auto"/>
                  </w:tcBorders>
                  <w:shd w:val="clear" w:color="auto" w:fill="FFFFFF"/>
                  <w:hideMark/>
                </w:tcPr>
                <w:p w14:paraId="3BD6FD3A" w14:textId="77777777" w:rsidR="000F33C9" w:rsidRPr="0092151E" w:rsidRDefault="000F33C9" w:rsidP="006132DA">
                  <w:pPr>
                    <w:jc w:val="center"/>
                  </w:pPr>
                  <w:r w:rsidRPr="0092151E">
                    <w:t>1 000</w:t>
                  </w:r>
                </w:p>
              </w:tc>
            </w:tr>
            <w:tr w:rsidR="000F33C9" w:rsidRPr="0092151E" w14:paraId="53AF8D48"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8D5C8B2" w14:textId="77777777" w:rsidR="000F33C9" w:rsidRPr="0092151E" w:rsidRDefault="000F33C9" w:rsidP="006132DA">
                  <w:pPr>
                    <w:rPr>
                      <w:color w:val="000000"/>
                    </w:rPr>
                  </w:pPr>
                  <w:r w:rsidRPr="0092151E">
                    <w:rPr>
                      <w:color w:val="000000"/>
                    </w:rPr>
                    <w:t>3.</w:t>
                  </w:r>
                </w:p>
              </w:tc>
              <w:tc>
                <w:tcPr>
                  <w:tcW w:w="3149" w:type="dxa"/>
                  <w:tcBorders>
                    <w:top w:val="nil"/>
                    <w:left w:val="nil"/>
                    <w:bottom w:val="nil"/>
                    <w:right w:val="single" w:sz="4" w:space="0" w:color="auto"/>
                  </w:tcBorders>
                  <w:shd w:val="clear" w:color="auto" w:fill="FFFFFF"/>
                  <w:hideMark/>
                </w:tcPr>
                <w:p w14:paraId="5C81096A" w14:textId="77777777" w:rsidR="000F33C9" w:rsidRPr="0092151E" w:rsidRDefault="000F33C9" w:rsidP="006132DA">
                  <w:r w:rsidRPr="0092151E">
                    <w:t>Банк ГПБ (АО)</w:t>
                  </w:r>
                </w:p>
              </w:tc>
              <w:tc>
                <w:tcPr>
                  <w:tcW w:w="3544" w:type="dxa"/>
                  <w:tcBorders>
                    <w:top w:val="nil"/>
                    <w:left w:val="nil"/>
                    <w:bottom w:val="single" w:sz="4" w:space="0" w:color="auto"/>
                    <w:right w:val="single" w:sz="4" w:space="0" w:color="auto"/>
                  </w:tcBorders>
                  <w:shd w:val="clear" w:color="auto" w:fill="FFFFFF"/>
                  <w:hideMark/>
                </w:tcPr>
                <w:p w14:paraId="5D52FC8D" w14:textId="77777777" w:rsidR="000F33C9" w:rsidRPr="0092151E" w:rsidRDefault="000F33C9" w:rsidP="006132DA">
                  <w:pPr>
                    <w:jc w:val="center"/>
                  </w:pPr>
                  <w:r w:rsidRPr="0092151E">
                    <w:t>1 000</w:t>
                  </w:r>
                </w:p>
              </w:tc>
            </w:tr>
            <w:tr w:rsidR="000F33C9" w:rsidRPr="0092151E" w14:paraId="221ED677"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0CBD7C1" w14:textId="77777777" w:rsidR="000F33C9" w:rsidRPr="0092151E" w:rsidRDefault="000F33C9" w:rsidP="006132DA">
                  <w:pPr>
                    <w:rPr>
                      <w:color w:val="000000"/>
                    </w:rPr>
                  </w:pPr>
                  <w:r w:rsidRPr="0092151E">
                    <w:rPr>
                      <w:color w:val="000000"/>
                    </w:rPr>
                    <w:t>4.</w:t>
                  </w:r>
                </w:p>
              </w:tc>
              <w:tc>
                <w:tcPr>
                  <w:tcW w:w="3149" w:type="dxa"/>
                  <w:tcBorders>
                    <w:top w:val="single" w:sz="4" w:space="0" w:color="auto"/>
                    <w:left w:val="nil"/>
                    <w:bottom w:val="single" w:sz="4" w:space="0" w:color="auto"/>
                    <w:right w:val="single" w:sz="4" w:space="0" w:color="auto"/>
                  </w:tcBorders>
                  <w:shd w:val="clear" w:color="auto" w:fill="FFFFFF"/>
                  <w:hideMark/>
                </w:tcPr>
                <w:p w14:paraId="7720BD5C" w14:textId="77777777" w:rsidR="000F33C9" w:rsidRPr="0092151E" w:rsidRDefault="000F33C9" w:rsidP="006132DA">
                  <w:r w:rsidRPr="0092151E">
                    <w:t>АО «Альфа-Банк»</w:t>
                  </w:r>
                </w:p>
              </w:tc>
              <w:tc>
                <w:tcPr>
                  <w:tcW w:w="3544" w:type="dxa"/>
                  <w:tcBorders>
                    <w:top w:val="nil"/>
                    <w:left w:val="nil"/>
                    <w:bottom w:val="single" w:sz="4" w:space="0" w:color="auto"/>
                    <w:right w:val="single" w:sz="4" w:space="0" w:color="auto"/>
                  </w:tcBorders>
                  <w:shd w:val="clear" w:color="auto" w:fill="FFFFFF"/>
                  <w:hideMark/>
                </w:tcPr>
                <w:p w14:paraId="3E0D5FBE" w14:textId="77777777" w:rsidR="000F33C9" w:rsidRPr="0092151E" w:rsidRDefault="000F33C9" w:rsidP="006132DA">
                  <w:pPr>
                    <w:jc w:val="center"/>
                  </w:pPr>
                  <w:r w:rsidRPr="0092151E">
                    <w:t>1 000</w:t>
                  </w:r>
                </w:p>
              </w:tc>
            </w:tr>
            <w:tr w:rsidR="000F33C9" w:rsidRPr="0092151E" w14:paraId="7AB38E13"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4164FED" w14:textId="77777777" w:rsidR="000F33C9" w:rsidRPr="0092151E" w:rsidRDefault="000F33C9" w:rsidP="006132DA">
                  <w:pPr>
                    <w:rPr>
                      <w:color w:val="000000"/>
                    </w:rPr>
                  </w:pPr>
                  <w:r w:rsidRPr="0092151E">
                    <w:rPr>
                      <w:color w:val="000000"/>
                    </w:rPr>
                    <w:t>5.</w:t>
                  </w:r>
                </w:p>
              </w:tc>
              <w:tc>
                <w:tcPr>
                  <w:tcW w:w="3149" w:type="dxa"/>
                  <w:tcBorders>
                    <w:top w:val="single" w:sz="4" w:space="0" w:color="auto"/>
                    <w:left w:val="nil"/>
                    <w:bottom w:val="single" w:sz="4" w:space="0" w:color="auto"/>
                    <w:right w:val="single" w:sz="4" w:space="0" w:color="auto"/>
                  </w:tcBorders>
                  <w:shd w:val="clear" w:color="auto" w:fill="FFFFFF"/>
                  <w:hideMark/>
                </w:tcPr>
                <w:p w14:paraId="3704EF85" w14:textId="77777777" w:rsidR="000F33C9" w:rsidRPr="0092151E" w:rsidRDefault="000F33C9" w:rsidP="006132DA">
                  <w:pPr>
                    <w:rPr>
                      <w:bCs/>
                      <w:color w:val="000000"/>
                    </w:rPr>
                  </w:pPr>
                  <w:r w:rsidRPr="0092151E">
                    <w:t>АО «</w:t>
                  </w:r>
                  <w:proofErr w:type="spellStart"/>
                  <w:r w:rsidRPr="0092151E">
                    <w:t>Россельхозбанк</w:t>
                  </w:r>
                  <w:proofErr w:type="spellEnd"/>
                  <w:r w:rsidRPr="0092151E">
                    <w:t>»</w:t>
                  </w:r>
                </w:p>
              </w:tc>
              <w:tc>
                <w:tcPr>
                  <w:tcW w:w="3544" w:type="dxa"/>
                  <w:tcBorders>
                    <w:top w:val="nil"/>
                    <w:left w:val="nil"/>
                    <w:bottom w:val="single" w:sz="4" w:space="0" w:color="auto"/>
                    <w:right w:val="single" w:sz="4" w:space="0" w:color="auto"/>
                  </w:tcBorders>
                  <w:shd w:val="clear" w:color="auto" w:fill="FFFFFF"/>
                  <w:hideMark/>
                </w:tcPr>
                <w:p w14:paraId="5365928A" w14:textId="77777777" w:rsidR="000F33C9" w:rsidRPr="0092151E" w:rsidRDefault="000F33C9" w:rsidP="006132DA">
                  <w:pPr>
                    <w:jc w:val="center"/>
                  </w:pPr>
                  <w:r w:rsidRPr="0092151E">
                    <w:t>1 000</w:t>
                  </w:r>
                </w:p>
              </w:tc>
            </w:tr>
            <w:tr w:rsidR="000F33C9" w:rsidRPr="0092151E" w14:paraId="479DEACC"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55E55DA" w14:textId="77777777" w:rsidR="000F33C9" w:rsidRPr="0092151E" w:rsidRDefault="000F33C9" w:rsidP="006132DA">
                  <w:pPr>
                    <w:rPr>
                      <w:color w:val="000000"/>
                    </w:rPr>
                  </w:pPr>
                  <w:r w:rsidRPr="0092151E">
                    <w:rPr>
                      <w:color w:val="000000"/>
                    </w:rPr>
                    <w:t>6.</w:t>
                  </w:r>
                </w:p>
              </w:tc>
              <w:tc>
                <w:tcPr>
                  <w:tcW w:w="3149" w:type="dxa"/>
                  <w:tcBorders>
                    <w:top w:val="single" w:sz="4" w:space="0" w:color="auto"/>
                    <w:left w:val="nil"/>
                    <w:bottom w:val="single" w:sz="4" w:space="0" w:color="auto"/>
                    <w:right w:val="single" w:sz="4" w:space="0" w:color="auto"/>
                  </w:tcBorders>
                  <w:shd w:val="clear" w:color="auto" w:fill="FFFFFF"/>
                  <w:hideMark/>
                </w:tcPr>
                <w:p w14:paraId="1F107C11" w14:textId="77777777" w:rsidR="000F33C9" w:rsidRPr="0092151E" w:rsidRDefault="000F33C9" w:rsidP="006132DA">
                  <w:pPr>
                    <w:rPr>
                      <w:bCs/>
                      <w:color w:val="000000"/>
                    </w:rPr>
                  </w:pPr>
                  <w:r w:rsidRPr="0092151E">
                    <w:t>ПАО «Московский кредитный банк»</w:t>
                  </w:r>
                </w:p>
              </w:tc>
              <w:tc>
                <w:tcPr>
                  <w:tcW w:w="3544" w:type="dxa"/>
                  <w:tcBorders>
                    <w:top w:val="nil"/>
                    <w:left w:val="nil"/>
                    <w:bottom w:val="single" w:sz="4" w:space="0" w:color="auto"/>
                    <w:right w:val="single" w:sz="4" w:space="0" w:color="auto"/>
                  </w:tcBorders>
                  <w:shd w:val="clear" w:color="auto" w:fill="FFFFFF"/>
                  <w:hideMark/>
                </w:tcPr>
                <w:p w14:paraId="567452EB" w14:textId="77777777" w:rsidR="000F33C9" w:rsidRPr="0092151E" w:rsidRDefault="000F33C9" w:rsidP="006132DA">
                  <w:pPr>
                    <w:jc w:val="center"/>
                  </w:pPr>
                  <w:r w:rsidRPr="0092151E">
                    <w:t>1 000</w:t>
                  </w:r>
                </w:p>
              </w:tc>
            </w:tr>
            <w:tr w:rsidR="000F33C9" w:rsidRPr="0092151E" w14:paraId="0FD5FC8A"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0455D64" w14:textId="77777777" w:rsidR="000F33C9" w:rsidRPr="0092151E" w:rsidRDefault="000F33C9" w:rsidP="006132DA">
                  <w:r w:rsidRPr="0092151E">
                    <w:t>7.</w:t>
                  </w:r>
                </w:p>
              </w:tc>
              <w:tc>
                <w:tcPr>
                  <w:tcW w:w="3149" w:type="dxa"/>
                  <w:tcBorders>
                    <w:top w:val="nil"/>
                    <w:left w:val="nil"/>
                    <w:bottom w:val="single" w:sz="4" w:space="0" w:color="auto"/>
                    <w:right w:val="single" w:sz="4" w:space="0" w:color="auto"/>
                  </w:tcBorders>
                  <w:shd w:val="clear" w:color="auto" w:fill="FFFFFF"/>
                  <w:hideMark/>
                </w:tcPr>
                <w:p w14:paraId="501C9188" w14:textId="77777777" w:rsidR="000F33C9" w:rsidRPr="0092151E" w:rsidRDefault="000F33C9" w:rsidP="006132DA">
                  <w:pPr>
                    <w:rPr>
                      <w:bCs/>
                      <w:color w:val="000000"/>
                    </w:rPr>
                  </w:pPr>
                  <w:r w:rsidRPr="0092151E">
                    <w:t>ПАО Банк «ФК Открытие»</w:t>
                  </w:r>
                </w:p>
              </w:tc>
              <w:tc>
                <w:tcPr>
                  <w:tcW w:w="3544" w:type="dxa"/>
                  <w:tcBorders>
                    <w:top w:val="nil"/>
                    <w:left w:val="nil"/>
                    <w:bottom w:val="single" w:sz="4" w:space="0" w:color="auto"/>
                    <w:right w:val="single" w:sz="4" w:space="0" w:color="auto"/>
                  </w:tcBorders>
                  <w:shd w:val="clear" w:color="auto" w:fill="FFFFFF"/>
                  <w:hideMark/>
                </w:tcPr>
                <w:p w14:paraId="7307DDD4" w14:textId="77777777" w:rsidR="000F33C9" w:rsidRPr="0092151E" w:rsidRDefault="000F33C9" w:rsidP="006132DA">
                  <w:pPr>
                    <w:jc w:val="center"/>
                  </w:pPr>
                  <w:r w:rsidRPr="0092151E">
                    <w:t>1 000</w:t>
                  </w:r>
                </w:p>
              </w:tc>
            </w:tr>
            <w:tr w:rsidR="000F33C9" w:rsidRPr="0092151E" w14:paraId="37D4378A"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F45EA9D" w14:textId="77777777" w:rsidR="000F33C9" w:rsidRPr="0092151E" w:rsidRDefault="000F33C9" w:rsidP="006132DA">
                  <w:r w:rsidRPr="0092151E">
                    <w:t>8.</w:t>
                  </w:r>
                </w:p>
              </w:tc>
              <w:tc>
                <w:tcPr>
                  <w:tcW w:w="3149" w:type="dxa"/>
                  <w:tcBorders>
                    <w:top w:val="nil"/>
                    <w:left w:val="nil"/>
                    <w:bottom w:val="single" w:sz="4" w:space="0" w:color="auto"/>
                    <w:right w:val="single" w:sz="4" w:space="0" w:color="auto"/>
                  </w:tcBorders>
                  <w:shd w:val="clear" w:color="auto" w:fill="FFFFFF"/>
                  <w:hideMark/>
                </w:tcPr>
                <w:p w14:paraId="58465084" w14:textId="77777777" w:rsidR="000F33C9" w:rsidRPr="0092151E" w:rsidRDefault="000F33C9" w:rsidP="006132DA">
                  <w:pPr>
                    <w:rPr>
                      <w:bCs/>
                      <w:color w:val="000000"/>
                    </w:rPr>
                  </w:pPr>
                  <w:r w:rsidRPr="0092151E">
                    <w:t>ПАО «</w:t>
                  </w:r>
                  <w:proofErr w:type="spellStart"/>
                  <w:r w:rsidRPr="0092151E">
                    <w:t>Совкомбанк</w:t>
                  </w:r>
                  <w:proofErr w:type="spellEnd"/>
                  <w:r w:rsidRPr="0092151E">
                    <w:t>»</w:t>
                  </w:r>
                </w:p>
              </w:tc>
              <w:tc>
                <w:tcPr>
                  <w:tcW w:w="3544" w:type="dxa"/>
                  <w:tcBorders>
                    <w:top w:val="nil"/>
                    <w:left w:val="nil"/>
                    <w:bottom w:val="single" w:sz="4" w:space="0" w:color="auto"/>
                    <w:right w:val="single" w:sz="4" w:space="0" w:color="auto"/>
                  </w:tcBorders>
                  <w:shd w:val="clear" w:color="auto" w:fill="FFFFFF"/>
                  <w:hideMark/>
                </w:tcPr>
                <w:p w14:paraId="1C8BBCBC" w14:textId="77777777" w:rsidR="000F33C9" w:rsidRPr="0092151E" w:rsidRDefault="000F33C9" w:rsidP="006132DA">
                  <w:pPr>
                    <w:jc w:val="center"/>
                  </w:pPr>
                  <w:r w:rsidRPr="0092151E">
                    <w:t>1 000</w:t>
                  </w:r>
                </w:p>
              </w:tc>
            </w:tr>
            <w:tr w:rsidR="000F33C9" w:rsidRPr="0092151E" w14:paraId="0E8CCA5B"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63684C" w14:textId="77777777" w:rsidR="000F33C9" w:rsidRPr="0092151E" w:rsidRDefault="000F33C9" w:rsidP="006132DA">
                  <w:pPr>
                    <w:rPr>
                      <w:color w:val="000000"/>
                    </w:rPr>
                  </w:pPr>
                  <w:r w:rsidRPr="0092151E">
                    <w:rPr>
                      <w:color w:val="000000"/>
                    </w:rPr>
                    <w:t>9.</w:t>
                  </w:r>
                </w:p>
              </w:tc>
              <w:tc>
                <w:tcPr>
                  <w:tcW w:w="3149" w:type="dxa"/>
                  <w:tcBorders>
                    <w:top w:val="single" w:sz="4" w:space="0" w:color="auto"/>
                    <w:left w:val="nil"/>
                    <w:bottom w:val="nil"/>
                    <w:right w:val="single" w:sz="4" w:space="0" w:color="auto"/>
                  </w:tcBorders>
                  <w:shd w:val="clear" w:color="auto" w:fill="FFFFFF"/>
                  <w:hideMark/>
                </w:tcPr>
                <w:p w14:paraId="77A50A2A" w14:textId="77777777" w:rsidR="000F33C9" w:rsidRPr="0092151E" w:rsidRDefault="000F33C9" w:rsidP="006132DA">
                  <w:pPr>
                    <w:rPr>
                      <w:bCs/>
                      <w:color w:val="000000"/>
                    </w:rPr>
                  </w:pPr>
                  <w:r w:rsidRPr="0092151E">
                    <w:t>АО «Райффайзенбанк»</w:t>
                  </w:r>
                </w:p>
              </w:tc>
              <w:tc>
                <w:tcPr>
                  <w:tcW w:w="3544" w:type="dxa"/>
                  <w:tcBorders>
                    <w:top w:val="single" w:sz="4" w:space="0" w:color="auto"/>
                    <w:left w:val="nil"/>
                    <w:bottom w:val="single" w:sz="4" w:space="0" w:color="auto"/>
                    <w:right w:val="single" w:sz="4" w:space="0" w:color="auto"/>
                  </w:tcBorders>
                  <w:shd w:val="clear" w:color="auto" w:fill="FFFFFF"/>
                  <w:hideMark/>
                </w:tcPr>
                <w:p w14:paraId="1183F64E" w14:textId="77777777" w:rsidR="000F33C9" w:rsidRPr="0092151E" w:rsidRDefault="000F33C9" w:rsidP="006132DA">
                  <w:pPr>
                    <w:jc w:val="center"/>
                  </w:pPr>
                  <w:r w:rsidRPr="0092151E">
                    <w:t>1 000</w:t>
                  </w:r>
                </w:p>
              </w:tc>
            </w:tr>
            <w:tr w:rsidR="000F33C9" w:rsidRPr="0092151E" w14:paraId="38D92194"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3BCB7E" w14:textId="77777777" w:rsidR="000F33C9" w:rsidRPr="0092151E" w:rsidRDefault="000F33C9" w:rsidP="006132DA">
                  <w:pPr>
                    <w:rPr>
                      <w:color w:val="000000"/>
                    </w:rPr>
                  </w:pPr>
                  <w:r w:rsidRPr="0092151E">
                    <w:rPr>
                      <w:color w:val="000000"/>
                    </w:rPr>
                    <w:t>10.</w:t>
                  </w:r>
                </w:p>
              </w:tc>
              <w:tc>
                <w:tcPr>
                  <w:tcW w:w="3149" w:type="dxa"/>
                  <w:tcBorders>
                    <w:top w:val="single" w:sz="4" w:space="0" w:color="auto"/>
                    <w:left w:val="nil"/>
                    <w:bottom w:val="nil"/>
                    <w:right w:val="single" w:sz="4" w:space="0" w:color="auto"/>
                  </w:tcBorders>
                  <w:shd w:val="clear" w:color="auto" w:fill="FFFFFF"/>
                  <w:hideMark/>
                </w:tcPr>
                <w:p w14:paraId="72FA70B8" w14:textId="77777777" w:rsidR="000F33C9" w:rsidRPr="0092151E" w:rsidRDefault="000F33C9" w:rsidP="006132DA">
                  <w:pPr>
                    <w:rPr>
                      <w:bCs/>
                      <w:color w:val="000000"/>
                    </w:rPr>
                  </w:pPr>
                  <w:r w:rsidRPr="0092151E">
                    <w:t>ПАО РОСБАНК</w:t>
                  </w:r>
                </w:p>
              </w:tc>
              <w:tc>
                <w:tcPr>
                  <w:tcW w:w="3544" w:type="dxa"/>
                  <w:tcBorders>
                    <w:top w:val="single" w:sz="4" w:space="0" w:color="auto"/>
                    <w:left w:val="nil"/>
                    <w:bottom w:val="single" w:sz="4" w:space="0" w:color="auto"/>
                    <w:right w:val="single" w:sz="4" w:space="0" w:color="auto"/>
                  </w:tcBorders>
                  <w:shd w:val="clear" w:color="auto" w:fill="FFFFFF"/>
                  <w:hideMark/>
                </w:tcPr>
                <w:p w14:paraId="0CC33BC8" w14:textId="77777777" w:rsidR="000F33C9" w:rsidRPr="0092151E" w:rsidRDefault="000F33C9" w:rsidP="006132DA">
                  <w:pPr>
                    <w:jc w:val="center"/>
                  </w:pPr>
                  <w:r w:rsidRPr="0092151E">
                    <w:t>1 000</w:t>
                  </w:r>
                </w:p>
              </w:tc>
            </w:tr>
            <w:tr w:rsidR="000F33C9" w:rsidRPr="0092151E" w14:paraId="42C95D0F"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E9EDE6" w14:textId="77777777" w:rsidR="000F33C9" w:rsidRPr="0092151E" w:rsidRDefault="000F33C9" w:rsidP="006132DA">
                  <w:pPr>
                    <w:rPr>
                      <w:color w:val="000000"/>
                    </w:rPr>
                  </w:pPr>
                  <w:r w:rsidRPr="0092151E">
                    <w:rPr>
                      <w:color w:val="000000"/>
                    </w:rPr>
                    <w:t>11.</w:t>
                  </w:r>
                </w:p>
              </w:tc>
              <w:tc>
                <w:tcPr>
                  <w:tcW w:w="3149" w:type="dxa"/>
                  <w:tcBorders>
                    <w:top w:val="single" w:sz="4" w:space="0" w:color="auto"/>
                    <w:left w:val="nil"/>
                    <w:bottom w:val="single" w:sz="4" w:space="0" w:color="auto"/>
                    <w:right w:val="single" w:sz="4" w:space="0" w:color="auto"/>
                  </w:tcBorders>
                  <w:shd w:val="clear" w:color="auto" w:fill="FFFFFF"/>
                  <w:hideMark/>
                </w:tcPr>
                <w:p w14:paraId="3558872B" w14:textId="77777777" w:rsidR="000F33C9" w:rsidRPr="0092151E" w:rsidRDefault="000F33C9" w:rsidP="006132DA">
                  <w:r w:rsidRPr="0092151E">
                    <w:t xml:space="preserve">АО </w:t>
                  </w:r>
                  <w:proofErr w:type="spellStart"/>
                  <w:r w:rsidRPr="0092151E">
                    <w:t>ЮниКредит</w:t>
                  </w:r>
                  <w:proofErr w:type="spellEnd"/>
                  <w:r w:rsidRPr="0092151E">
                    <w:t xml:space="preserve"> Банк</w:t>
                  </w:r>
                </w:p>
              </w:tc>
              <w:tc>
                <w:tcPr>
                  <w:tcW w:w="3544" w:type="dxa"/>
                  <w:tcBorders>
                    <w:top w:val="single" w:sz="4" w:space="0" w:color="auto"/>
                    <w:left w:val="nil"/>
                    <w:bottom w:val="single" w:sz="4" w:space="0" w:color="auto"/>
                    <w:right w:val="single" w:sz="4" w:space="0" w:color="auto"/>
                  </w:tcBorders>
                  <w:shd w:val="clear" w:color="auto" w:fill="FFFFFF"/>
                  <w:hideMark/>
                </w:tcPr>
                <w:p w14:paraId="204644C8" w14:textId="77777777" w:rsidR="000F33C9" w:rsidRPr="0092151E" w:rsidRDefault="000F33C9" w:rsidP="006132DA">
                  <w:pPr>
                    <w:jc w:val="center"/>
                  </w:pPr>
                  <w:r w:rsidRPr="0092151E">
                    <w:t>1 000</w:t>
                  </w:r>
                </w:p>
              </w:tc>
            </w:tr>
            <w:tr w:rsidR="000F33C9" w:rsidRPr="0092151E" w14:paraId="61E6FA53"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03EF53" w14:textId="77777777" w:rsidR="000F33C9" w:rsidRPr="0092151E" w:rsidRDefault="000F33C9" w:rsidP="006132DA">
                  <w:pPr>
                    <w:rPr>
                      <w:color w:val="000000"/>
                    </w:rPr>
                  </w:pPr>
                  <w:r w:rsidRPr="0092151E">
                    <w:rPr>
                      <w:color w:val="000000"/>
                    </w:rPr>
                    <w:t>12.</w:t>
                  </w:r>
                </w:p>
              </w:tc>
              <w:tc>
                <w:tcPr>
                  <w:tcW w:w="3149" w:type="dxa"/>
                  <w:tcBorders>
                    <w:top w:val="single" w:sz="4" w:space="0" w:color="auto"/>
                    <w:left w:val="nil"/>
                    <w:bottom w:val="single" w:sz="4" w:space="0" w:color="auto"/>
                    <w:right w:val="single" w:sz="4" w:space="0" w:color="auto"/>
                  </w:tcBorders>
                  <w:shd w:val="clear" w:color="auto" w:fill="FFFFFF"/>
                  <w:hideMark/>
                </w:tcPr>
                <w:p w14:paraId="2C012C0E" w14:textId="77777777" w:rsidR="000F33C9" w:rsidRPr="0092151E" w:rsidRDefault="000F33C9" w:rsidP="006132DA">
                  <w:pPr>
                    <w:rPr>
                      <w:bCs/>
                    </w:rPr>
                  </w:pPr>
                  <w:r w:rsidRPr="0092151E">
                    <w:t>АО «ПРОМСВЯЗЬБАНК»</w:t>
                  </w:r>
                </w:p>
              </w:tc>
              <w:tc>
                <w:tcPr>
                  <w:tcW w:w="3544" w:type="dxa"/>
                  <w:tcBorders>
                    <w:top w:val="single" w:sz="4" w:space="0" w:color="auto"/>
                    <w:left w:val="nil"/>
                    <w:bottom w:val="single" w:sz="4" w:space="0" w:color="auto"/>
                    <w:right w:val="single" w:sz="4" w:space="0" w:color="auto"/>
                  </w:tcBorders>
                  <w:shd w:val="clear" w:color="auto" w:fill="FFFFFF"/>
                  <w:hideMark/>
                </w:tcPr>
                <w:p w14:paraId="4403D3F3" w14:textId="77777777" w:rsidR="000F33C9" w:rsidRPr="0092151E" w:rsidRDefault="000F33C9" w:rsidP="006132DA">
                  <w:pPr>
                    <w:jc w:val="center"/>
                  </w:pPr>
                  <w:r w:rsidRPr="0092151E">
                    <w:t>1 000</w:t>
                  </w:r>
                </w:p>
              </w:tc>
            </w:tr>
            <w:tr w:rsidR="000F33C9" w:rsidRPr="0092151E" w14:paraId="22F0453C" w14:textId="77777777" w:rsidTr="006132DA">
              <w:trPr>
                <w:trHeight w:val="23"/>
              </w:trPr>
              <w:tc>
                <w:tcPr>
                  <w:tcW w:w="7263" w:type="dxa"/>
                  <w:gridSpan w:val="4"/>
                  <w:tcBorders>
                    <w:top w:val="nil"/>
                    <w:left w:val="single" w:sz="4" w:space="0" w:color="auto"/>
                    <w:bottom w:val="single" w:sz="4" w:space="0" w:color="auto"/>
                    <w:right w:val="single" w:sz="4" w:space="0" w:color="auto"/>
                  </w:tcBorders>
                  <w:shd w:val="clear" w:color="auto" w:fill="FFFFFF"/>
                  <w:noWrap/>
                  <w:hideMark/>
                </w:tcPr>
                <w:p w14:paraId="751E3550" w14:textId="77777777" w:rsidR="000F33C9" w:rsidRPr="0092151E" w:rsidRDefault="000F33C9" w:rsidP="006132DA">
                  <w:pPr>
                    <w:jc w:val="center"/>
                    <w:rPr>
                      <w:b/>
                    </w:rPr>
                  </w:pPr>
                  <w:r w:rsidRPr="0092151E">
                    <w:rPr>
                      <w:b/>
                    </w:rPr>
                    <w:t>Иностранные банковские учреждения</w:t>
                  </w:r>
                </w:p>
              </w:tc>
            </w:tr>
            <w:tr w:rsidR="000F33C9" w:rsidRPr="0092151E" w14:paraId="0272BD9C" w14:textId="77777777" w:rsidTr="006132D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69CDC58" w14:textId="77777777" w:rsidR="000F33C9" w:rsidRPr="0092151E" w:rsidRDefault="000F33C9" w:rsidP="006132DA">
                  <w:pPr>
                    <w:jc w:val="center"/>
                    <w:rPr>
                      <w:color w:val="000000"/>
                    </w:rPr>
                  </w:pPr>
                  <w:r w:rsidRPr="0092151E">
                    <w:rPr>
                      <w:color w:val="000000"/>
                    </w:rPr>
                    <w:t>13.</w:t>
                  </w:r>
                </w:p>
              </w:tc>
              <w:tc>
                <w:tcPr>
                  <w:tcW w:w="3164" w:type="dxa"/>
                  <w:gridSpan w:val="2"/>
                  <w:tcBorders>
                    <w:top w:val="nil"/>
                    <w:left w:val="nil"/>
                    <w:bottom w:val="single" w:sz="4" w:space="0" w:color="auto"/>
                    <w:right w:val="single" w:sz="4" w:space="0" w:color="auto"/>
                  </w:tcBorders>
                  <w:shd w:val="clear" w:color="auto" w:fill="FFFFFF"/>
                  <w:hideMark/>
                </w:tcPr>
                <w:p w14:paraId="7ABE1C18" w14:textId="77777777" w:rsidR="000F33C9" w:rsidRPr="0092151E" w:rsidRDefault="000F33C9" w:rsidP="006132DA">
                  <w:proofErr w:type="spellStart"/>
                  <w:r w:rsidRPr="0092151E">
                    <w:t>Bank</w:t>
                  </w:r>
                  <w:proofErr w:type="spellEnd"/>
                  <w:r w:rsidRPr="0092151E">
                    <w:t xml:space="preserve"> </w:t>
                  </w:r>
                  <w:proofErr w:type="spellStart"/>
                  <w:r w:rsidRPr="0092151E">
                    <w:t>of</w:t>
                  </w:r>
                  <w:proofErr w:type="spellEnd"/>
                  <w:r w:rsidRPr="0092151E">
                    <w:t xml:space="preserve"> </w:t>
                  </w:r>
                  <w:proofErr w:type="spellStart"/>
                  <w:r w:rsidRPr="0092151E">
                    <w:t>China</w:t>
                  </w:r>
                  <w:proofErr w:type="spellEnd"/>
                </w:p>
              </w:tc>
              <w:tc>
                <w:tcPr>
                  <w:tcW w:w="3544" w:type="dxa"/>
                  <w:tcBorders>
                    <w:top w:val="nil"/>
                    <w:left w:val="nil"/>
                    <w:bottom w:val="single" w:sz="4" w:space="0" w:color="auto"/>
                    <w:right w:val="single" w:sz="4" w:space="0" w:color="auto"/>
                  </w:tcBorders>
                  <w:shd w:val="clear" w:color="auto" w:fill="FFFFFF"/>
                  <w:hideMark/>
                </w:tcPr>
                <w:p w14:paraId="6A48B5C9" w14:textId="77777777" w:rsidR="000F33C9" w:rsidRPr="0092151E" w:rsidRDefault="000F33C9" w:rsidP="006132DA">
                  <w:pPr>
                    <w:jc w:val="center"/>
                  </w:pPr>
                  <w:r w:rsidRPr="0092151E">
                    <w:t>1 000</w:t>
                  </w:r>
                </w:p>
              </w:tc>
            </w:tr>
            <w:tr w:rsidR="000F33C9" w:rsidRPr="0092151E" w14:paraId="6121BC1D" w14:textId="77777777" w:rsidTr="006132D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06E0B822" w14:textId="77777777" w:rsidR="000F33C9" w:rsidRPr="0092151E" w:rsidRDefault="000F33C9" w:rsidP="006132DA">
                  <w:pPr>
                    <w:jc w:val="center"/>
                    <w:rPr>
                      <w:color w:val="000000"/>
                    </w:rPr>
                  </w:pPr>
                  <w:r w:rsidRPr="0092151E">
                    <w:rPr>
                      <w:color w:val="000000"/>
                    </w:rPr>
                    <w:t>14.</w:t>
                  </w:r>
                </w:p>
              </w:tc>
              <w:tc>
                <w:tcPr>
                  <w:tcW w:w="3164" w:type="dxa"/>
                  <w:gridSpan w:val="2"/>
                  <w:tcBorders>
                    <w:top w:val="nil"/>
                    <w:left w:val="nil"/>
                    <w:bottom w:val="single" w:sz="4" w:space="0" w:color="auto"/>
                    <w:right w:val="single" w:sz="4" w:space="0" w:color="auto"/>
                  </w:tcBorders>
                  <w:shd w:val="clear" w:color="auto" w:fill="FFFFFF"/>
                  <w:hideMark/>
                </w:tcPr>
                <w:p w14:paraId="76049524" w14:textId="77777777" w:rsidR="000F33C9" w:rsidRPr="0092151E" w:rsidRDefault="000F33C9" w:rsidP="006132DA">
                  <w:proofErr w:type="spellStart"/>
                  <w:r w:rsidRPr="0092151E">
                    <w:rPr>
                      <w:bCs/>
                    </w:rPr>
                    <w:t>Shinhan</w:t>
                  </w:r>
                  <w:proofErr w:type="spellEnd"/>
                  <w:r w:rsidRPr="0092151E">
                    <w:rPr>
                      <w:bCs/>
                    </w:rPr>
                    <w:t xml:space="preserve"> </w:t>
                  </w:r>
                  <w:proofErr w:type="spellStart"/>
                  <w:r w:rsidRPr="0092151E">
                    <w:rPr>
                      <w:bCs/>
                    </w:rPr>
                    <w:t>Bank</w:t>
                  </w:r>
                  <w:proofErr w:type="spellEnd"/>
                </w:p>
              </w:tc>
              <w:tc>
                <w:tcPr>
                  <w:tcW w:w="3544" w:type="dxa"/>
                  <w:tcBorders>
                    <w:top w:val="nil"/>
                    <w:left w:val="nil"/>
                    <w:bottom w:val="single" w:sz="4" w:space="0" w:color="auto"/>
                    <w:right w:val="single" w:sz="4" w:space="0" w:color="auto"/>
                  </w:tcBorders>
                  <w:shd w:val="clear" w:color="auto" w:fill="FFFFFF"/>
                  <w:hideMark/>
                </w:tcPr>
                <w:p w14:paraId="28DA7E08" w14:textId="77777777" w:rsidR="000F33C9" w:rsidRPr="0092151E" w:rsidRDefault="000F33C9" w:rsidP="006132DA">
                  <w:pPr>
                    <w:jc w:val="center"/>
                  </w:pPr>
                  <w:r w:rsidRPr="0092151E">
                    <w:t>1 000</w:t>
                  </w:r>
                </w:p>
              </w:tc>
            </w:tr>
            <w:tr w:rsidR="000F33C9" w:rsidRPr="0092151E" w14:paraId="565E2432" w14:textId="77777777" w:rsidTr="006132DA">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63AA21D" w14:textId="77777777" w:rsidR="000F33C9" w:rsidRPr="0092151E" w:rsidRDefault="000F33C9" w:rsidP="006132DA">
                  <w:pPr>
                    <w:jc w:val="center"/>
                    <w:rPr>
                      <w:color w:val="000000"/>
                    </w:rPr>
                  </w:pPr>
                  <w:r w:rsidRPr="0092151E">
                    <w:rPr>
                      <w:color w:val="000000"/>
                    </w:rPr>
                    <w:t>15.</w:t>
                  </w:r>
                </w:p>
              </w:tc>
              <w:tc>
                <w:tcPr>
                  <w:tcW w:w="3164" w:type="dxa"/>
                  <w:gridSpan w:val="2"/>
                  <w:tcBorders>
                    <w:top w:val="single" w:sz="4" w:space="0" w:color="auto"/>
                    <w:left w:val="nil"/>
                    <w:bottom w:val="single" w:sz="4" w:space="0" w:color="auto"/>
                    <w:right w:val="single" w:sz="4" w:space="0" w:color="auto"/>
                  </w:tcBorders>
                  <w:shd w:val="clear" w:color="auto" w:fill="FFFFFF"/>
                  <w:hideMark/>
                </w:tcPr>
                <w:p w14:paraId="726A1CDB" w14:textId="77777777" w:rsidR="000F33C9" w:rsidRPr="0092151E" w:rsidRDefault="000F33C9" w:rsidP="006132DA">
                  <w:pPr>
                    <w:rPr>
                      <w:bCs/>
                      <w:lang w:val="en-US"/>
                    </w:rPr>
                  </w:pPr>
                  <w:r w:rsidRPr="0092151E">
                    <w:rPr>
                      <w:lang w:val="en-US"/>
                    </w:rPr>
                    <w:t>Standard Chartered Bank (China) Limited</w:t>
                  </w:r>
                </w:p>
              </w:tc>
              <w:tc>
                <w:tcPr>
                  <w:tcW w:w="3544" w:type="dxa"/>
                  <w:tcBorders>
                    <w:top w:val="single" w:sz="4" w:space="0" w:color="auto"/>
                    <w:left w:val="nil"/>
                    <w:bottom w:val="single" w:sz="4" w:space="0" w:color="auto"/>
                    <w:right w:val="single" w:sz="4" w:space="0" w:color="auto"/>
                  </w:tcBorders>
                  <w:shd w:val="clear" w:color="auto" w:fill="FFFFFF"/>
                  <w:hideMark/>
                </w:tcPr>
                <w:p w14:paraId="6BE1F418" w14:textId="77777777" w:rsidR="000F33C9" w:rsidRPr="0092151E" w:rsidRDefault="000F33C9" w:rsidP="006132DA">
                  <w:pPr>
                    <w:jc w:val="center"/>
                  </w:pPr>
                  <w:r w:rsidRPr="0092151E">
                    <w:t>1 000</w:t>
                  </w:r>
                </w:p>
              </w:tc>
            </w:tr>
          </w:tbl>
          <w:p w14:paraId="749F6628" w14:textId="77777777" w:rsidR="000F33C9" w:rsidRPr="0092151E" w:rsidRDefault="000F33C9" w:rsidP="000F33C9">
            <w:pPr>
              <w:spacing w:before="120"/>
              <w:ind w:firstLine="397"/>
              <w:jc w:val="both"/>
            </w:pPr>
            <w:r w:rsidRPr="0092151E">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221EFE20" w14:textId="77777777" w:rsidR="000F33C9" w:rsidRPr="0092151E" w:rsidRDefault="000F33C9" w:rsidP="000F33C9">
            <w:pPr>
              <w:ind w:firstLine="397"/>
              <w:jc w:val="both"/>
            </w:pPr>
            <w:r w:rsidRPr="0092151E">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1A07D331" w14:textId="77777777" w:rsidR="000F33C9" w:rsidRPr="0092151E" w:rsidRDefault="000F33C9" w:rsidP="000F33C9">
            <w:pPr>
              <w:ind w:firstLine="397"/>
              <w:jc w:val="both"/>
            </w:pPr>
            <w:r w:rsidRPr="0092151E">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14:paraId="393DAFCE" w14:textId="77777777" w:rsidR="000F33C9" w:rsidRPr="0092151E" w:rsidRDefault="000F33C9" w:rsidP="000F33C9">
            <w:pPr>
              <w:ind w:firstLine="397"/>
              <w:jc w:val="both"/>
              <w:rPr>
                <w:rFonts w:eastAsia="Arial"/>
              </w:rPr>
            </w:pPr>
          </w:p>
          <w:p w14:paraId="0E8E43BC" w14:textId="77777777" w:rsidR="000F33C9" w:rsidRPr="0092151E" w:rsidRDefault="000F33C9" w:rsidP="000F33C9">
            <w:pPr>
              <w:ind w:firstLine="397"/>
              <w:jc w:val="both"/>
              <w:rPr>
                <w:rFonts w:eastAsia="Arial"/>
              </w:rPr>
            </w:pPr>
            <w:r w:rsidRPr="0092151E">
              <w:rPr>
                <w:rFonts w:eastAsia="Arial"/>
              </w:rPr>
              <w:t>2)</w:t>
            </w:r>
            <w:r w:rsidRPr="0092151E">
              <w:rPr>
                <w:rFonts w:eastAsia="Arial"/>
              </w:rPr>
              <w:tab/>
            </w:r>
            <w:r w:rsidRPr="0092151E">
              <w:rPr>
                <w:rFonts w:eastAsia="Arial"/>
                <w:b/>
              </w:rPr>
              <w:t>денежными средствами</w:t>
            </w:r>
            <w:r w:rsidRPr="0092151E">
              <w:rPr>
                <w:rFonts w:eastAsia="Arial"/>
              </w:rPr>
              <w:t>, размещаемыми на банковском счете с реквизитами:</w:t>
            </w:r>
          </w:p>
          <w:p w14:paraId="02C94B3B" w14:textId="77777777" w:rsidR="000F33C9" w:rsidRPr="0092151E" w:rsidRDefault="000F33C9" w:rsidP="000F33C9">
            <w:pPr>
              <w:ind w:firstLine="397"/>
              <w:jc w:val="both"/>
              <w:rPr>
                <w:rFonts w:eastAsia="Arial"/>
              </w:rPr>
            </w:pPr>
            <w:r w:rsidRPr="0092151E">
              <w:rPr>
                <w:rFonts w:eastAsia="Arial"/>
              </w:rPr>
              <w:t xml:space="preserve">Р/с 40702810400020001686 </w:t>
            </w:r>
          </w:p>
          <w:p w14:paraId="7F57D84B" w14:textId="77777777" w:rsidR="000F33C9" w:rsidRPr="0092151E" w:rsidRDefault="000F33C9" w:rsidP="000F33C9">
            <w:pPr>
              <w:ind w:firstLine="397"/>
              <w:jc w:val="both"/>
              <w:rPr>
                <w:rFonts w:eastAsia="Arial"/>
              </w:rPr>
            </w:pPr>
            <w:r w:rsidRPr="0092151E">
              <w:rPr>
                <w:rFonts w:eastAsia="Arial"/>
              </w:rPr>
              <w:t>в ПАО Сбербанк</w:t>
            </w:r>
          </w:p>
          <w:p w14:paraId="6811A87C" w14:textId="77777777" w:rsidR="000F33C9" w:rsidRPr="0092151E" w:rsidRDefault="000F33C9" w:rsidP="000F33C9">
            <w:pPr>
              <w:ind w:firstLine="397"/>
              <w:jc w:val="both"/>
              <w:rPr>
                <w:rFonts w:eastAsia="Arial"/>
              </w:rPr>
            </w:pPr>
            <w:r w:rsidRPr="0092151E">
              <w:rPr>
                <w:rFonts w:eastAsia="Arial"/>
              </w:rPr>
              <w:lastRenderedPageBreak/>
              <w:t>БИК 044525225</w:t>
            </w:r>
          </w:p>
          <w:p w14:paraId="08799BC1" w14:textId="77777777" w:rsidR="000F33C9" w:rsidRPr="0092151E" w:rsidRDefault="000F33C9" w:rsidP="000F33C9">
            <w:pPr>
              <w:ind w:firstLine="397"/>
              <w:jc w:val="both"/>
              <w:rPr>
                <w:rFonts w:eastAsia="Arial"/>
              </w:rPr>
            </w:pPr>
            <w:r w:rsidRPr="0092151E">
              <w:rPr>
                <w:rFonts w:eastAsia="Arial"/>
              </w:rPr>
              <w:t>К/с 30101810400000000225</w:t>
            </w:r>
          </w:p>
          <w:p w14:paraId="3C58F482" w14:textId="77777777" w:rsidR="000F33C9" w:rsidRPr="0092151E" w:rsidRDefault="000F33C9" w:rsidP="000F33C9">
            <w:pPr>
              <w:ind w:firstLine="397"/>
              <w:jc w:val="both"/>
              <w:rPr>
                <w:rFonts w:eastAsia="Arial"/>
              </w:rPr>
            </w:pPr>
            <w:r w:rsidRPr="0092151E">
              <w:rPr>
                <w:rFonts w:eastAsia="Arial"/>
              </w:rPr>
              <w:t>Наименование получателя денежных средств:</w:t>
            </w:r>
          </w:p>
          <w:p w14:paraId="3BA8FE50" w14:textId="77777777" w:rsidR="000F33C9" w:rsidRPr="0092151E" w:rsidRDefault="000F33C9" w:rsidP="000F33C9">
            <w:pPr>
              <w:ind w:firstLine="397"/>
              <w:jc w:val="both"/>
              <w:rPr>
                <w:rFonts w:eastAsia="Arial"/>
              </w:rPr>
            </w:pPr>
            <w:r w:rsidRPr="0092151E">
              <w:rPr>
                <w:rFonts w:eastAsia="Arial"/>
              </w:rPr>
              <w:t>ПАО «ТрансКонтейнер»</w:t>
            </w:r>
          </w:p>
          <w:p w14:paraId="5D3109CB" w14:textId="77777777" w:rsidR="000F33C9" w:rsidRPr="0092151E" w:rsidRDefault="000F33C9" w:rsidP="000F33C9">
            <w:pPr>
              <w:ind w:firstLine="397"/>
              <w:jc w:val="both"/>
              <w:rPr>
                <w:rFonts w:eastAsia="Arial"/>
              </w:rPr>
            </w:pPr>
            <w:r w:rsidRPr="0092151E">
              <w:rPr>
                <w:rFonts w:eastAsia="Arial"/>
              </w:rPr>
              <w:t>ИНН 7708591995</w:t>
            </w:r>
          </w:p>
          <w:p w14:paraId="3D519C92" w14:textId="77777777" w:rsidR="000F33C9" w:rsidRPr="0092151E" w:rsidRDefault="000F33C9" w:rsidP="000F33C9">
            <w:pPr>
              <w:ind w:firstLine="397"/>
              <w:jc w:val="both"/>
              <w:rPr>
                <w:rFonts w:eastAsia="Arial"/>
              </w:rPr>
            </w:pPr>
            <w:r w:rsidRPr="0092151E">
              <w:rPr>
                <w:rFonts w:eastAsia="Arial"/>
              </w:rPr>
              <w:t>КПП 997650001</w:t>
            </w:r>
          </w:p>
          <w:p w14:paraId="7EF04F1F" w14:textId="24D1FDB8" w:rsidR="000F33C9" w:rsidRPr="0092151E" w:rsidRDefault="000F33C9" w:rsidP="000F33C9">
            <w:pPr>
              <w:ind w:firstLine="397"/>
              <w:jc w:val="both"/>
              <w:rPr>
                <w:rFonts w:eastAsia="Arial"/>
              </w:rPr>
            </w:pPr>
            <w:r w:rsidRPr="0092151E">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92151E">
              <w:t>№ </w:t>
            </w:r>
            <w:r w:rsidRPr="000D458A">
              <w:t>ОКэ-НКПСКЖД-23-00</w:t>
            </w:r>
            <w:r w:rsidR="000D458A" w:rsidRPr="000D458A">
              <w:t>08</w:t>
            </w:r>
            <w:r w:rsidRPr="000D458A">
              <w:t>. Адрес: Российская Федерация, г.</w:t>
            </w:r>
            <w:r>
              <w:t xml:space="preserve"> Ростов-на-Дону, пер. Энергетиков 3-5А, 378/90</w:t>
            </w:r>
            <w:r w:rsidRPr="0092151E">
              <w:t xml:space="preserve"> НДС не облагается.</w:t>
            </w:r>
          </w:p>
          <w:p w14:paraId="64186068" w14:textId="77777777" w:rsidR="000F33C9" w:rsidRPr="0092151E" w:rsidRDefault="000F33C9" w:rsidP="000F33C9">
            <w:pPr>
              <w:ind w:firstLine="397"/>
              <w:jc w:val="both"/>
              <w:rPr>
                <w:rFonts w:eastAsia="Arial"/>
              </w:rPr>
            </w:pPr>
            <w:r w:rsidRPr="0092151E">
              <w:rPr>
                <w:rFonts w:eastAsia="Arial"/>
              </w:rPr>
              <w:t>Копия платежного поручения о внесении денежных средств должна быть своевременно представлена Заказчику.</w:t>
            </w:r>
          </w:p>
          <w:p w14:paraId="16375146" w14:textId="77777777" w:rsidR="000F33C9" w:rsidRPr="0092151E" w:rsidRDefault="000F33C9" w:rsidP="000F33C9">
            <w:pPr>
              <w:ind w:firstLine="397"/>
              <w:jc w:val="both"/>
              <w:rPr>
                <w:rFonts w:eastAsia="Arial"/>
              </w:rPr>
            </w:pPr>
            <w:r w:rsidRPr="0092151E">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18AFA45F" w14:textId="63359596" w:rsidR="00BF144D" w:rsidRDefault="000F33C9" w:rsidP="000F33C9">
            <w:pPr>
              <w:jc w:val="both"/>
            </w:pPr>
            <w:r w:rsidRPr="0092151E">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14:paraId="7126C70E" w14:textId="77777777" w:rsidTr="004D6B74">
        <w:tc>
          <w:tcPr>
            <w:tcW w:w="426" w:type="dxa"/>
          </w:tcPr>
          <w:p w14:paraId="5DCD4E71"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28473405" w14:textId="77777777" w:rsidR="00E961FF" w:rsidRPr="004A2CA8" w:rsidRDefault="00E961FF" w:rsidP="00AD2CB8">
            <w:pPr>
              <w:pStyle w:val="Default"/>
              <w:rPr>
                <w:b/>
                <w:color w:val="auto"/>
              </w:rPr>
            </w:pPr>
            <w:r>
              <w:rPr>
                <w:b/>
              </w:rPr>
              <w:t>Срок заключения договора</w:t>
            </w:r>
          </w:p>
        </w:tc>
        <w:tc>
          <w:tcPr>
            <w:tcW w:w="7200" w:type="dxa"/>
          </w:tcPr>
          <w:p w14:paraId="4EA37E08"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1BDABB9" w14:textId="77777777" w:rsidTr="004D6B74">
        <w:tc>
          <w:tcPr>
            <w:tcW w:w="426" w:type="dxa"/>
          </w:tcPr>
          <w:p w14:paraId="77AF4F3B"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B7F810C" w14:textId="77777777" w:rsidR="005D5B59" w:rsidRPr="004A2CA8" w:rsidRDefault="00971A21" w:rsidP="00AD2CB8">
            <w:pPr>
              <w:pStyle w:val="Default"/>
              <w:rPr>
                <w:b/>
              </w:rPr>
            </w:pPr>
            <w:r>
              <w:rPr>
                <w:b/>
              </w:rPr>
              <w:t>Срок действия договора</w:t>
            </w:r>
          </w:p>
        </w:tc>
        <w:tc>
          <w:tcPr>
            <w:tcW w:w="7200" w:type="dxa"/>
          </w:tcPr>
          <w:p w14:paraId="05867185" w14:textId="77777777" w:rsidR="00BF144D" w:rsidRDefault="00343CD1">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14:paraId="347198B9"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04FCB3BF" w14:textId="77777777" w:rsidR="00BF144D" w:rsidRDefault="00343CD1">
      <w:pPr>
        <w:pStyle w:val="1a"/>
        <w:ind w:firstLine="0"/>
        <w:jc w:val="right"/>
        <w:outlineLvl w:val="0"/>
        <w:rPr>
          <w:rFonts w:eastAsia="MS Mincho"/>
          <w:szCs w:val="28"/>
        </w:rPr>
      </w:pPr>
      <w:r>
        <w:rPr>
          <w:rFonts w:eastAsia="MS Mincho"/>
          <w:szCs w:val="28"/>
        </w:rPr>
        <w:lastRenderedPageBreak/>
        <w:t>Приложение № 1</w:t>
      </w:r>
    </w:p>
    <w:p w14:paraId="6D886540" w14:textId="77777777" w:rsidR="000954FB" w:rsidRDefault="000954FB" w:rsidP="000954FB">
      <w:pPr>
        <w:ind w:firstLine="425"/>
        <w:jc w:val="right"/>
        <w:rPr>
          <w:sz w:val="28"/>
          <w:szCs w:val="28"/>
        </w:rPr>
      </w:pPr>
      <w:r>
        <w:rPr>
          <w:sz w:val="28"/>
          <w:szCs w:val="28"/>
        </w:rPr>
        <w:t>к документации о закупке</w:t>
      </w:r>
    </w:p>
    <w:p w14:paraId="24A1314D" w14:textId="77777777" w:rsidR="000954FB" w:rsidRDefault="000954FB" w:rsidP="000954FB">
      <w:pPr>
        <w:ind w:firstLine="425"/>
        <w:jc w:val="right"/>
        <w:rPr>
          <w:sz w:val="28"/>
          <w:szCs w:val="28"/>
        </w:rPr>
      </w:pPr>
    </w:p>
    <w:p w14:paraId="56ED23EC" w14:textId="77777777" w:rsidR="000954FB" w:rsidRPr="00445DDD" w:rsidRDefault="000954FB" w:rsidP="000954FB">
      <w:pPr>
        <w:jc w:val="center"/>
        <w:rPr>
          <w:b/>
          <w:sz w:val="28"/>
          <w:szCs w:val="28"/>
        </w:rPr>
      </w:pPr>
      <w:r>
        <w:rPr>
          <w:b/>
          <w:sz w:val="28"/>
          <w:szCs w:val="28"/>
        </w:rPr>
        <w:t>На бланке претендента</w:t>
      </w:r>
    </w:p>
    <w:p w14:paraId="6288037A"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16FA4AFF"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1B1BCCCA" w14:textId="77777777" w:rsidR="000954FB" w:rsidRPr="007415F9" w:rsidRDefault="000954FB" w:rsidP="000954FB"/>
    <w:p w14:paraId="148C250C" w14:textId="77777777"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F75F1A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AC4B1FE"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6ED2FB1"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44B9204" w14:textId="77777777"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622D488A" w14:textId="77777777" w:rsidR="00C878E0" w:rsidRDefault="00C878E0" w:rsidP="00BC41A2">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E44D2F6" w14:textId="77777777" w:rsidR="00C878E0" w:rsidRDefault="00C878E0" w:rsidP="00BC41A2">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15E18BC" w14:textId="77777777" w:rsidR="00C878E0" w:rsidRDefault="00C878E0" w:rsidP="00BC41A2">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1E7B765" w14:textId="77777777" w:rsidR="00C878E0" w:rsidRDefault="00C878E0" w:rsidP="00BC41A2">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31736207" w14:textId="77777777" w:rsidR="00C878E0" w:rsidRPr="00D90120" w:rsidRDefault="00C878E0" w:rsidP="00BC41A2">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2847333" w14:textId="77777777" w:rsidR="00C878E0" w:rsidRPr="00D90120" w:rsidRDefault="00C878E0" w:rsidP="00BC41A2">
      <w:pPr>
        <w:pStyle w:val="afd"/>
        <w:widowControl w:val="0"/>
        <w:numPr>
          <w:ilvl w:val="0"/>
          <w:numId w:val="23"/>
        </w:numPr>
        <w:ind w:left="0" w:firstLine="403"/>
        <w:jc w:val="both"/>
        <w:rPr>
          <w:szCs w:val="28"/>
        </w:rPr>
      </w:pPr>
      <w:r>
        <w:t>Не находится в процессе ликвидации;</w:t>
      </w:r>
    </w:p>
    <w:p w14:paraId="1E442F0A" w14:textId="77777777" w:rsidR="00C878E0" w:rsidRPr="00D90120" w:rsidRDefault="00C878E0" w:rsidP="00BC41A2">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8CD5F5C" w14:textId="77777777" w:rsidR="00C878E0" w:rsidRDefault="00C878E0" w:rsidP="00BC41A2">
      <w:pPr>
        <w:pStyle w:val="afd"/>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39D02643" w14:textId="77777777" w:rsidR="00C878E0" w:rsidRDefault="00C878E0" w:rsidP="00BC41A2">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158AA04" w14:textId="77777777" w:rsidR="00C878E0" w:rsidRDefault="00C878E0" w:rsidP="00BC41A2">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17F0E7B" w14:textId="77777777" w:rsidR="00C878E0" w:rsidRDefault="00C878E0" w:rsidP="00BC41A2">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25B52E9" w14:textId="77777777" w:rsidR="00C878E0" w:rsidRDefault="00C878E0" w:rsidP="00BC41A2">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4888BDC" w14:textId="77777777" w:rsidR="00C878E0" w:rsidRPr="00D90120" w:rsidRDefault="00C878E0" w:rsidP="00BC41A2">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56A613F" w14:textId="77777777" w:rsidR="00C878E0" w:rsidRPr="00A57B0E" w:rsidRDefault="00C878E0" w:rsidP="00BC41A2">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D217E10" w14:textId="77777777" w:rsidR="00C878E0" w:rsidRPr="00D90120" w:rsidRDefault="00C878E0" w:rsidP="00BC41A2">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8EDECED" w14:textId="77777777" w:rsidR="00C878E0" w:rsidRPr="00D90120" w:rsidRDefault="00C878E0" w:rsidP="00BC41A2">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AA71404"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06B7C814" w14:textId="77777777" w:rsidR="00C878E0" w:rsidRDefault="00C878E0" w:rsidP="00BC41A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3836CF3" w14:textId="77777777" w:rsidR="00C878E0" w:rsidRDefault="00C878E0" w:rsidP="00BC41A2">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3F77D44" w14:textId="77777777" w:rsidR="00C878E0" w:rsidRDefault="00C878E0" w:rsidP="00C57267">
      <w:pPr>
        <w:ind w:firstLine="709"/>
        <w:jc w:val="both"/>
        <w:rPr>
          <w:sz w:val="28"/>
          <w:szCs w:val="20"/>
        </w:rPr>
      </w:pPr>
      <w:bookmarkStart w:id="24"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14:paraId="788D957B" w14:textId="77777777" w:rsidR="00C878E0" w:rsidRDefault="00C878E0" w:rsidP="00BC41A2">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AAC9295" w14:textId="77777777" w:rsidR="00C878E0" w:rsidRDefault="00C878E0" w:rsidP="00BC41A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980448D" w14:textId="77777777" w:rsidR="00C878E0" w:rsidRPr="00002090" w:rsidRDefault="00C878E0" w:rsidP="00BC41A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8D2E10A" w14:textId="77777777"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D10145F"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CEA7540"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59A0F1F0" w14:textId="77777777" w:rsidR="000954FB" w:rsidRPr="00D27A82" w:rsidRDefault="000954FB" w:rsidP="000954FB">
      <w:pPr>
        <w:pStyle w:val="1a"/>
        <w:ind w:firstLine="708"/>
      </w:pPr>
    </w:p>
    <w:p w14:paraId="0E6E6E4A" w14:textId="77777777" w:rsidR="000954FB" w:rsidRDefault="000954FB" w:rsidP="00305BD2">
      <w:pPr>
        <w:pStyle w:val="afa"/>
        <w:ind w:firstLine="553"/>
        <w:rPr>
          <w:sz w:val="28"/>
          <w:szCs w:val="28"/>
        </w:rPr>
      </w:pPr>
    </w:p>
    <w:p w14:paraId="3D89C827" w14:textId="77777777"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9D04DA4" w14:textId="77777777" w:rsidR="000954FB" w:rsidRPr="007415F9" w:rsidRDefault="00533F3B" w:rsidP="000954FB">
      <w:pPr>
        <w:tabs>
          <w:tab w:val="left" w:pos="8640"/>
        </w:tabs>
        <w:jc w:val="center"/>
        <w:rPr>
          <w:i/>
        </w:rPr>
      </w:pPr>
      <w:r>
        <w:rPr>
          <w:i/>
        </w:rPr>
        <w:t xml:space="preserve">                                         (наименование претендента)</w:t>
      </w:r>
    </w:p>
    <w:p w14:paraId="773F85BC"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AFA727C"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5506DC2F" w14:textId="77777777" w:rsidR="002079EB" w:rsidRDefault="008A4412" w:rsidP="002079EB">
      <w:pPr>
        <w:pStyle w:val="32"/>
        <w:suppressAutoHyphens/>
        <w:spacing w:after="0"/>
        <w:rPr>
          <w:sz w:val="28"/>
          <w:szCs w:val="28"/>
        </w:rPr>
      </w:pPr>
      <w:r>
        <w:rPr>
          <w:sz w:val="28"/>
          <w:szCs w:val="28"/>
        </w:rPr>
        <w:t>«____» _________ 20___ г.</w:t>
      </w:r>
    </w:p>
    <w:p w14:paraId="0339C873" w14:textId="77777777" w:rsidR="006B6573" w:rsidRDefault="006B6573" w:rsidP="002079EB">
      <w:pPr>
        <w:pStyle w:val="32"/>
        <w:suppressAutoHyphens/>
        <w:spacing w:after="0"/>
        <w:rPr>
          <w:sz w:val="28"/>
          <w:szCs w:val="28"/>
        </w:rPr>
      </w:pPr>
    </w:p>
    <w:p w14:paraId="5ACBA14B"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0F798F5" w14:textId="77777777" w:rsidR="00BF144D" w:rsidRDefault="00343CD1">
      <w:pPr>
        <w:pStyle w:val="1a"/>
        <w:ind w:firstLine="0"/>
        <w:jc w:val="right"/>
        <w:outlineLvl w:val="0"/>
        <w:rPr>
          <w:rFonts w:eastAsia="Times New Roman"/>
          <w:szCs w:val="28"/>
        </w:rPr>
      </w:pPr>
      <w:r>
        <w:rPr>
          <w:rFonts w:eastAsia="MS Mincho"/>
          <w:szCs w:val="28"/>
        </w:rPr>
        <w:lastRenderedPageBreak/>
        <w:t>Приложение № 2</w:t>
      </w:r>
    </w:p>
    <w:p w14:paraId="45B3D043" w14:textId="77777777" w:rsidR="00110975" w:rsidRDefault="00110975" w:rsidP="00110975">
      <w:pPr>
        <w:ind w:firstLine="425"/>
        <w:jc w:val="right"/>
        <w:rPr>
          <w:sz w:val="28"/>
          <w:szCs w:val="28"/>
        </w:rPr>
      </w:pPr>
      <w:r>
        <w:rPr>
          <w:sz w:val="28"/>
          <w:szCs w:val="28"/>
        </w:rPr>
        <w:t>к документации о закупке</w:t>
      </w:r>
    </w:p>
    <w:p w14:paraId="1E496B57" w14:textId="77777777" w:rsidR="00110975" w:rsidRDefault="00110975" w:rsidP="00110975">
      <w:pPr>
        <w:pStyle w:val="afa"/>
        <w:jc w:val="center"/>
        <w:rPr>
          <w:b/>
          <w:sz w:val="28"/>
          <w:szCs w:val="28"/>
        </w:rPr>
      </w:pPr>
    </w:p>
    <w:p w14:paraId="01A7A9A6"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1823EBE5" w14:textId="77777777"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51D7893" w14:textId="77777777" w:rsidR="00110975" w:rsidRPr="007415F9" w:rsidRDefault="00110975" w:rsidP="00110975">
      <w:pPr>
        <w:pStyle w:val="afa"/>
        <w:jc w:val="center"/>
        <w:rPr>
          <w:sz w:val="28"/>
          <w:szCs w:val="28"/>
        </w:rPr>
      </w:pPr>
    </w:p>
    <w:p w14:paraId="46A77036" w14:textId="77777777"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088B0C8"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36F2ACB1" w14:textId="77777777"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16D7D972"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71BDA767"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13CC1514" w14:textId="77777777" w:rsidR="00110975" w:rsidRDefault="00110975" w:rsidP="00110975">
      <w:pPr>
        <w:pStyle w:val="afa"/>
        <w:ind w:firstLine="696"/>
        <w:rPr>
          <w:sz w:val="28"/>
          <w:szCs w:val="28"/>
        </w:rPr>
      </w:pPr>
      <w:r>
        <w:rPr>
          <w:sz w:val="28"/>
          <w:szCs w:val="28"/>
        </w:rPr>
        <w:t>Телефон (______) __________________________________________</w:t>
      </w:r>
    </w:p>
    <w:p w14:paraId="17516115" w14:textId="77777777" w:rsidR="00110975" w:rsidRDefault="00110975" w:rsidP="00110975">
      <w:pPr>
        <w:pStyle w:val="afa"/>
        <w:ind w:firstLine="698"/>
        <w:rPr>
          <w:sz w:val="28"/>
          <w:szCs w:val="28"/>
        </w:rPr>
      </w:pPr>
      <w:r>
        <w:rPr>
          <w:sz w:val="28"/>
          <w:szCs w:val="28"/>
        </w:rPr>
        <w:t>Факс (______) _____________________________________________</w:t>
      </w:r>
    </w:p>
    <w:p w14:paraId="28061AAD"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0D3A3398"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0CDA1268"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2500DE80" w14:textId="77777777" w:rsidR="00110975" w:rsidRDefault="00110975" w:rsidP="00110975">
      <w:pPr>
        <w:pStyle w:val="afa"/>
        <w:ind w:firstLine="0"/>
        <w:rPr>
          <w:sz w:val="20"/>
          <w:szCs w:val="20"/>
        </w:rPr>
      </w:pPr>
    </w:p>
    <w:p w14:paraId="2D648940" w14:textId="77777777"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4F2314C"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5A59EA4E"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467E86EE"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7F0B3512" w14:textId="77777777" w:rsidR="00110975" w:rsidRDefault="00110975" w:rsidP="00110975">
      <w:pPr>
        <w:pStyle w:val="afa"/>
        <w:ind w:firstLine="696"/>
        <w:rPr>
          <w:sz w:val="28"/>
          <w:szCs w:val="28"/>
        </w:rPr>
      </w:pPr>
      <w:r>
        <w:rPr>
          <w:sz w:val="28"/>
          <w:szCs w:val="28"/>
        </w:rPr>
        <w:t>Телефон (______) __________________________________________</w:t>
      </w:r>
    </w:p>
    <w:p w14:paraId="6BFFE0DB" w14:textId="77777777" w:rsidR="00110975" w:rsidRDefault="00110975" w:rsidP="00110975">
      <w:pPr>
        <w:pStyle w:val="afa"/>
        <w:ind w:firstLine="698"/>
        <w:rPr>
          <w:sz w:val="28"/>
          <w:szCs w:val="28"/>
        </w:rPr>
      </w:pPr>
      <w:r>
        <w:rPr>
          <w:sz w:val="28"/>
          <w:szCs w:val="28"/>
        </w:rPr>
        <w:t>Факс (______) _____________________________________________</w:t>
      </w:r>
    </w:p>
    <w:p w14:paraId="5262325C"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1C32D68E"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655DC4F9" w14:textId="77777777"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595A77EC"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7EB76F0C"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5E2C2927"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F339881" w14:textId="77777777" w:rsidR="00110975" w:rsidRDefault="00110975" w:rsidP="00147510">
      <w:pPr>
        <w:tabs>
          <w:tab w:val="left" w:pos="9639"/>
        </w:tabs>
        <w:ind w:firstLine="539"/>
        <w:jc w:val="both"/>
        <w:rPr>
          <w:b/>
          <w:sz w:val="28"/>
          <w:szCs w:val="28"/>
        </w:rPr>
      </w:pPr>
    </w:p>
    <w:p w14:paraId="596E76D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DD0DD41"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0C502B2" w14:textId="77777777" w:rsidR="00110975" w:rsidRDefault="00110975" w:rsidP="00110975">
      <w:pPr>
        <w:tabs>
          <w:tab w:val="left" w:pos="9639"/>
        </w:tabs>
        <w:rPr>
          <w:sz w:val="28"/>
          <w:szCs w:val="28"/>
          <w:u w:val="single"/>
        </w:rPr>
      </w:pPr>
    </w:p>
    <w:p w14:paraId="310538B6"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05D73FC" w14:textId="77777777" w:rsidR="00110975" w:rsidRPr="007415F9" w:rsidRDefault="00110975" w:rsidP="00110975">
      <w:pPr>
        <w:tabs>
          <w:tab w:val="left" w:pos="9639"/>
        </w:tabs>
        <w:jc w:val="right"/>
        <w:rPr>
          <w:i/>
        </w:rPr>
      </w:pPr>
      <w:r>
        <w:rPr>
          <w:i/>
        </w:rPr>
        <w:t>Контактное лицо (должность, ФИО, телефон)</w:t>
      </w:r>
    </w:p>
    <w:p w14:paraId="0C376A89"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4FEB108" w14:textId="77777777" w:rsidR="00110975" w:rsidRPr="007415F9" w:rsidRDefault="00110975" w:rsidP="00110975">
      <w:pPr>
        <w:tabs>
          <w:tab w:val="left" w:pos="9639"/>
        </w:tabs>
        <w:jc w:val="right"/>
        <w:rPr>
          <w:i/>
        </w:rPr>
      </w:pPr>
      <w:r>
        <w:rPr>
          <w:i/>
        </w:rPr>
        <w:t>Контактное лицо (должность, ФИО, телефон)</w:t>
      </w:r>
    </w:p>
    <w:p w14:paraId="79DA60A3"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49BA3A29" w14:textId="77777777" w:rsidR="00110975" w:rsidRPr="007415F9" w:rsidRDefault="00110975" w:rsidP="00110975">
      <w:pPr>
        <w:tabs>
          <w:tab w:val="left" w:pos="9639"/>
        </w:tabs>
        <w:jc w:val="right"/>
        <w:rPr>
          <w:i/>
        </w:rPr>
      </w:pPr>
      <w:r>
        <w:rPr>
          <w:i/>
        </w:rPr>
        <w:t>Контактное лицо (должность, ФИО, телефон)</w:t>
      </w:r>
    </w:p>
    <w:p w14:paraId="085614EF"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96DC6B9" w14:textId="77777777" w:rsidR="00110975" w:rsidRPr="007415F9" w:rsidRDefault="00110975" w:rsidP="00110975">
      <w:pPr>
        <w:tabs>
          <w:tab w:val="left" w:pos="9639"/>
        </w:tabs>
        <w:jc w:val="right"/>
        <w:rPr>
          <w:i/>
        </w:rPr>
      </w:pPr>
      <w:r>
        <w:rPr>
          <w:i/>
        </w:rPr>
        <w:t>Контактное лицо (должность, ФИО, телефон)</w:t>
      </w:r>
    </w:p>
    <w:p w14:paraId="336DA65D" w14:textId="77777777" w:rsidR="00110975" w:rsidRPr="007415F9" w:rsidRDefault="00110975" w:rsidP="00110975">
      <w:pPr>
        <w:pStyle w:val="afa"/>
        <w:rPr>
          <w:rFonts w:eastAsia="Times New Roman"/>
          <w:spacing w:val="-13"/>
          <w:sz w:val="28"/>
          <w:szCs w:val="28"/>
        </w:rPr>
      </w:pPr>
    </w:p>
    <w:p w14:paraId="1093FAA1"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802B8D9" w14:textId="77777777" w:rsidR="000519F8" w:rsidRPr="007415F9" w:rsidRDefault="000519F8" w:rsidP="000519F8">
      <w:pPr>
        <w:tabs>
          <w:tab w:val="left" w:pos="8640"/>
        </w:tabs>
        <w:jc w:val="center"/>
        <w:rPr>
          <w:i/>
        </w:rPr>
      </w:pPr>
      <w:r>
        <w:rPr>
          <w:i/>
        </w:rPr>
        <w:t xml:space="preserve">                                         (наименование претендента)</w:t>
      </w:r>
    </w:p>
    <w:p w14:paraId="3B7A25D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809734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D976485" w14:textId="77777777" w:rsidR="000519F8" w:rsidRDefault="000519F8" w:rsidP="000519F8">
      <w:pPr>
        <w:pStyle w:val="32"/>
        <w:suppressAutoHyphens/>
        <w:spacing w:after="0"/>
        <w:rPr>
          <w:sz w:val="28"/>
          <w:szCs w:val="28"/>
        </w:rPr>
      </w:pPr>
      <w:r>
        <w:rPr>
          <w:sz w:val="28"/>
          <w:szCs w:val="28"/>
        </w:rPr>
        <w:t>«____» _________ 20___ г.</w:t>
      </w:r>
    </w:p>
    <w:p w14:paraId="33F82F57" w14:textId="77777777" w:rsidR="00510148" w:rsidRDefault="00510148">
      <w:pPr>
        <w:suppressAutoHyphens w:val="0"/>
        <w:rPr>
          <w:sz w:val="28"/>
          <w:szCs w:val="28"/>
        </w:rPr>
      </w:pPr>
      <w:r>
        <w:rPr>
          <w:sz w:val="28"/>
          <w:szCs w:val="28"/>
        </w:rPr>
        <w:br w:type="page"/>
      </w:r>
    </w:p>
    <w:p w14:paraId="533CDB2B" w14:textId="77777777" w:rsidR="006B7625" w:rsidRDefault="006B7625" w:rsidP="006B7625">
      <w:pPr>
        <w:pStyle w:val="afa"/>
        <w:ind w:firstLine="0"/>
        <w:jc w:val="left"/>
        <w:rPr>
          <w:b/>
          <w:sz w:val="28"/>
          <w:szCs w:val="28"/>
        </w:rPr>
      </w:pPr>
    </w:p>
    <w:p w14:paraId="60B0F429"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7F93A62D" w14:textId="77777777" w:rsidR="00110975" w:rsidRPr="000802B7" w:rsidRDefault="00110975" w:rsidP="00110975">
      <w:pPr>
        <w:pStyle w:val="afa"/>
        <w:jc w:val="center"/>
        <w:rPr>
          <w:b/>
          <w:sz w:val="28"/>
          <w:szCs w:val="28"/>
        </w:rPr>
      </w:pPr>
    </w:p>
    <w:p w14:paraId="5E5B1205" w14:textId="77777777" w:rsidR="00110975" w:rsidRPr="000802B7" w:rsidRDefault="00110975" w:rsidP="00110975">
      <w:pPr>
        <w:pStyle w:val="afa"/>
        <w:jc w:val="center"/>
        <w:rPr>
          <w:b/>
          <w:sz w:val="28"/>
          <w:szCs w:val="28"/>
        </w:rPr>
      </w:pPr>
    </w:p>
    <w:p w14:paraId="66CF2574"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33DCB29A" w14:textId="77777777" w:rsidR="00110975" w:rsidRPr="000802B7" w:rsidRDefault="00110975" w:rsidP="00110975">
      <w:pPr>
        <w:pStyle w:val="afa"/>
        <w:ind w:left="709" w:firstLine="0"/>
        <w:jc w:val="left"/>
        <w:rPr>
          <w:sz w:val="28"/>
          <w:szCs w:val="28"/>
        </w:rPr>
      </w:pPr>
    </w:p>
    <w:p w14:paraId="34BC8128"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EB3B2C0" w14:textId="77777777" w:rsidR="00110975" w:rsidRPr="008F1253" w:rsidRDefault="00110975" w:rsidP="00110975">
      <w:pPr>
        <w:pStyle w:val="afa"/>
        <w:ind w:firstLine="0"/>
        <w:jc w:val="left"/>
        <w:rPr>
          <w:sz w:val="28"/>
          <w:szCs w:val="28"/>
        </w:rPr>
      </w:pPr>
    </w:p>
    <w:p w14:paraId="0EDD33B7"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7159D4A" w14:textId="77777777" w:rsidR="00110975" w:rsidRPr="008F1253" w:rsidRDefault="00110975" w:rsidP="00110975">
      <w:pPr>
        <w:pStyle w:val="afa"/>
        <w:ind w:firstLine="0"/>
        <w:jc w:val="left"/>
        <w:rPr>
          <w:sz w:val="28"/>
          <w:szCs w:val="28"/>
        </w:rPr>
      </w:pPr>
    </w:p>
    <w:p w14:paraId="7340075B"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7A672857" w14:textId="77777777" w:rsidR="00110975" w:rsidRPr="000802B7" w:rsidRDefault="00110975" w:rsidP="00110975">
      <w:pPr>
        <w:pStyle w:val="afa"/>
        <w:ind w:left="709" w:firstLine="0"/>
        <w:jc w:val="left"/>
        <w:rPr>
          <w:sz w:val="28"/>
          <w:szCs w:val="28"/>
        </w:rPr>
      </w:pPr>
    </w:p>
    <w:p w14:paraId="62837C3A"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6941A931" w14:textId="77777777" w:rsidR="00110975" w:rsidRPr="000802B7" w:rsidRDefault="00110975" w:rsidP="00110975">
      <w:pPr>
        <w:pStyle w:val="afa"/>
        <w:ind w:firstLine="0"/>
        <w:jc w:val="left"/>
        <w:rPr>
          <w:sz w:val="28"/>
          <w:szCs w:val="28"/>
        </w:rPr>
      </w:pPr>
    </w:p>
    <w:p w14:paraId="17049AC4"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6B1FC24" w14:textId="77777777" w:rsidR="00110975" w:rsidRPr="000802B7" w:rsidRDefault="00110975" w:rsidP="00110975">
      <w:pPr>
        <w:pStyle w:val="afa"/>
        <w:ind w:firstLine="0"/>
        <w:jc w:val="left"/>
        <w:rPr>
          <w:sz w:val="28"/>
          <w:szCs w:val="28"/>
        </w:rPr>
      </w:pPr>
    </w:p>
    <w:p w14:paraId="1522A7A1"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D8587F4" w14:textId="77777777" w:rsidR="00110975" w:rsidRDefault="00110975" w:rsidP="00110975">
      <w:pPr>
        <w:pStyle w:val="aff7"/>
        <w:rPr>
          <w:sz w:val="28"/>
          <w:szCs w:val="28"/>
        </w:rPr>
      </w:pPr>
    </w:p>
    <w:p w14:paraId="36BD8BE2" w14:textId="77777777" w:rsidR="00142EF8" w:rsidRDefault="00142EF8" w:rsidP="00BC41A2">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0AC3AD7" w14:textId="77777777" w:rsidR="00142EF8" w:rsidRDefault="00142EF8" w:rsidP="00142EF8">
      <w:pPr>
        <w:pStyle w:val="aff7"/>
        <w:rPr>
          <w:sz w:val="28"/>
          <w:szCs w:val="28"/>
        </w:rPr>
      </w:pPr>
    </w:p>
    <w:p w14:paraId="0A5A0680" w14:textId="77777777" w:rsidR="00110975" w:rsidRPr="00CF5FBB" w:rsidRDefault="00110975" w:rsidP="00CF5FBB">
      <w:pPr>
        <w:rPr>
          <w:sz w:val="28"/>
          <w:szCs w:val="28"/>
        </w:rPr>
      </w:pPr>
    </w:p>
    <w:p w14:paraId="3AB81F69" w14:textId="77777777" w:rsidR="00110975" w:rsidRDefault="00110975" w:rsidP="00110975">
      <w:pPr>
        <w:pStyle w:val="afa"/>
        <w:ind w:left="709" w:firstLine="0"/>
        <w:jc w:val="left"/>
        <w:rPr>
          <w:sz w:val="28"/>
          <w:szCs w:val="28"/>
        </w:rPr>
      </w:pPr>
    </w:p>
    <w:p w14:paraId="4499E0DA"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E53DFA3" w14:textId="77777777" w:rsidR="000519F8" w:rsidRPr="007415F9" w:rsidRDefault="000519F8" w:rsidP="000519F8">
      <w:pPr>
        <w:tabs>
          <w:tab w:val="left" w:pos="8640"/>
        </w:tabs>
        <w:jc w:val="center"/>
        <w:rPr>
          <w:i/>
        </w:rPr>
      </w:pPr>
      <w:r>
        <w:rPr>
          <w:i/>
        </w:rPr>
        <w:t xml:space="preserve">                                         (наименование претендента)</w:t>
      </w:r>
    </w:p>
    <w:p w14:paraId="52B7654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0B43DD0"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DB42E2C" w14:textId="77777777" w:rsidR="000519F8" w:rsidRDefault="000519F8" w:rsidP="000519F8">
      <w:pPr>
        <w:pStyle w:val="32"/>
        <w:suppressAutoHyphens/>
        <w:spacing w:after="0"/>
        <w:rPr>
          <w:sz w:val="28"/>
          <w:szCs w:val="28"/>
        </w:rPr>
      </w:pPr>
      <w:r>
        <w:rPr>
          <w:sz w:val="28"/>
          <w:szCs w:val="28"/>
        </w:rPr>
        <w:t>«____» _________ 20___ г.</w:t>
      </w:r>
    </w:p>
    <w:p w14:paraId="045C577B" w14:textId="77777777" w:rsidR="006B6573" w:rsidRDefault="006B6573" w:rsidP="002079EB">
      <w:pPr>
        <w:pStyle w:val="32"/>
        <w:suppressAutoHyphens/>
        <w:spacing w:after="0"/>
        <w:rPr>
          <w:sz w:val="28"/>
          <w:szCs w:val="28"/>
        </w:rPr>
      </w:pPr>
    </w:p>
    <w:p w14:paraId="6594C92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7F58AE1" w14:textId="77777777" w:rsidR="00BF144D" w:rsidRDefault="00343CD1">
      <w:pPr>
        <w:pStyle w:val="1a"/>
        <w:ind w:firstLine="0"/>
        <w:jc w:val="right"/>
        <w:outlineLvl w:val="0"/>
        <w:rPr>
          <w:szCs w:val="28"/>
        </w:rPr>
      </w:pPr>
      <w:r>
        <w:lastRenderedPageBreak/>
        <w:t>Приложение</w:t>
      </w:r>
      <w:r>
        <w:rPr>
          <w:rFonts w:eastAsia="MS Mincho"/>
          <w:szCs w:val="28"/>
        </w:rPr>
        <w:t xml:space="preserve"> № </w:t>
      </w:r>
      <w:r>
        <w:t>3</w:t>
      </w:r>
    </w:p>
    <w:p w14:paraId="41DD8592"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6A5A15D7" w14:textId="77777777" w:rsidR="00C10125" w:rsidRDefault="00C10125" w:rsidP="00C10125">
      <w:pPr>
        <w:pStyle w:val="afa"/>
        <w:ind w:firstLine="0"/>
        <w:jc w:val="left"/>
        <w:rPr>
          <w:rFonts w:eastAsia="Times New Roman"/>
          <w:sz w:val="28"/>
          <w:szCs w:val="28"/>
        </w:rPr>
      </w:pPr>
    </w:p>
    <w:p w14:paraId="1D04D736" w14:textId="77777777" w:rsidR="00343CD1" w:rsidRPr="00D91999" w:rsidRDefault="00343CD1" w:rsidP="00343CD1">
      <w:pPr>
        <w:ind w:firstLine="709"/>
        <w:rPr>
          <w:b/>
          <w:bCs/>
          <w:sz w:val="26"/>
        </w:rPr>
      </w:pPr>
      <w:bookmarkStart w:id="25" w:name="OLE_LINK1"/>
      <w:bookmarkStart w:id="26" w:name="OLE_LINK2"/>
      <w:r>
        <w:rPr>
          <w:b/>
          <w:bCs/>
          <w:sz w:val="26"/>
        </w:rPr>
        <w:t>Финансово-коммерческое предложение</w:t>
      </w:r>
      <w:bookmarkEnd w:id="25"/>
      <w:bookmarkEnd w:id="26"/>
    </w:p>
    <w:p w14:paraId="5DC100FE" w14:textId="77777777" w:rsidR="00343CD1" w:rsidRPr="00D91999" w:rsidRDefault="00343CD1" w:rsidP="00343CD1">
      <w:pPr>
        <w:ind w:firstLine="709"/>
        <w:jc w:val="both"/>
        <w:rPr>
          <w:sz w:val="26"/>
        </w:rPr>
      </w:pPr>
      <w:r>
        <w:rPr>
          <w:sz w:val="26"/>
        </w:rPr>
        <w:t xml:space="preserve"> «____» ___________ 20___ г.</w:t>
      </w:r>
    </w:p>
    <w:p w14:paraId="504FE9F6" w14:textId="77777777" w:rsidR="00343CD1" w:rsidRPr="00D91999" w:rsidRDefault="00343CD1" w:rsidP="00343CD1">
      <w:pPr>
        <w:ind w:firstLine="709"/>
        <w:jc w:val="both"/>
        <w:rPr>
          <w:sz w:val="26"/>
        </w:rPr>
      </w:pPr>
      <w:r>
        <w:rPr>
          <w:sz w:val="26"/>
        </w:rPr>
        <w:t>Открытый конкурс № ОКэ-</w:t>
      </w:r>
      <w:r w:rsidR="004037FD">
        <w:rPr>
          <w:sz w:val="26"/>
        </w:rPr>
        <w:t>НКП</w:t>
      </w:r>
      <w:r>
        <w:rPr>
          <w:sz w:val="26"/>
        </w:rPr>
        <w:t>СКЖД-23-__ (далее – Открытый конкурс)</w:t>
      </w:r>
    </w:p>
    <w:p w14:paraId="24CF6C78" w14:textId="77777777" w:rsidR="00343CD1" w:rsidRPr="00D91999" w:rsidRDefault="00343CD1" w:rsidP="00343CD1">
      <w:pPr>
        <w:ind w:firstLine="709"/>
        <w:rPr>
          <w:i/>
          <w:iCs/>
          <w:sz w:val="26"/>
        </w:rPr>
      </w:pPr>
      <w:r>
        <w:rPr>
          <w:sz w:val="26"/>
        </w:rPr>
        <w:t>(лот № _______</w:t>
      </w:r>
      <w:proofErr w:type="gramStart"/>
      <w:r>
        <w:rPr>
          <w:sz w:val="26"/>
        </w:rPr>
        <w:t>)</w:t>
      </w:r>
      <w:r>
        <w:rPr>
          <w:i/>
          <w:iCs/>
          <w:sz w:val="26"/>
        </w:rPr>
        <w:t>(</w:t>
      </w:r>
      <w:proofErr w:type="gramEnd"/>
      <w:r>
        <w:rPr>
          <w:i/>
          <w:iCs/>
          <w:sz w:val="26"/>
        </w:rPr>
        <w:t>указывается при необходимости)</w:t>
      </w:r>
    </w:p>
    <w:p w14:paraId="4480F2DD" w14:textId="77777777" w:rsidR="00343CD1" w:rsidRPr="00D91999" w:rsidRDefault="00343CD1" w:rsidP="00343CD1">
      <w:pPr>
        <w:ind w:firstLine="709"/>
        <w:jc w:val="both"/>
        <w:rPr>
          <w:sz w:val="26"/>
        </w:rPr>
      </w:pPr>
      <w:r>
        <w:rPr>
          <w:sz w:val="26"/>
        </w:rPr>
        <w:t>__________________________________________________________________</w:t>
      </w:r>
    </w:p>
    <w:p w14:paraId="21F1D5C3" w14:textId="77777777" w:rsidR="00343CD1" w:rsidRPr="00D91999" w:rsidRDefault="00343CD1" w:rsidP="00343CD1">
      <w:pPr>
        <w:jc w:val="both"/>
        <w:rPr>
          <w:i/>
          <w:iCs/>
          <w:sz w:val="26"/>
        </w:rPr>
      </w:pPr>
      <w:r>
        <w:rPr>
          <w:i/>
          <w:iCs/>
          <w:sz w:val="26"/>
        </w:rPr>
        <w:t>(полное наименование претендента)</w:t>
      </w:r>
    </w:p>
    <w:tbl>
      <w:tblPr>
        <w:tblStyle w:val="afff2"/>
        <w:tblW w:w="9917" w:type="dxa"/>
        <w:tblInd w:w="-176" w:type="dxa"/>
        <w:tblLayout w:type="fixed"/>
        <w:tblLook w:val="0000" w:firstRow="0" w:lastRow="0" w:firstColumn="0" w:lastColumn="0" w:noHBand="0" w:noVBand="0"/>
      </w:tblPr>
      <w:tblGrid>
        <w:gridCol w:w="540"/>
        <w:gridCol w:w="2715"/>
        <w:gridCol w:w="1701"/>
        <w:gridCol w:w="1985"/>
        <w:gridCol w:w="1842"/>
        <w:gridCol w:w="1134"/>
      </w:tblGrid>
      <w:tr w:rsidR="00343CD1" w:rsidRPr="00D91999" w14:paraId="3231F3DC" w14:textId="77777777" w:rsidTr="00343CD1">
        <w:trPr>
          <w:trHeight w:val="666"/>
        </w:trPr>
        <w:tc>
          <w:tcPr>
            <w:tcW w:w="540" w:type="dxa"/>
            <w:vAlign w:val="center"/>
          </w:tcPr>
          <w:p w14:paraId="55A26CA2" w14:textId="77777777" w:rsidR="00343CD1" w:rsidRPr="00D91999" w:rsidRDefault="00343CD1" w:rsidP="00343CD1">
            <w:pPr>
              <w:jc w:val="center"/>
            </w:pPr>
            <w:r>
              <w:t>№ п/п</w:t>
            </w:r>
          </w:p>
        </w:tc>
        <w:tc>
          <w:tcPr>
            <w:tcW w:w="2715" w:type="dxa"/>
            <w:vAlign w:val="center"/>
          </w:tcPr>
          <w:p w14:paraId="532E780A" w14:textId="77777777" w:rsidR="00343CD1" w:rsidRPr="00D91999" w:rsidRDefault="00343CD1" w:rsidP="00343CD1">
            <w:pPr>
              <w:jc w:val="center"/>
            </w:pPr>
            <w:r>
              <w:t>Наименование работ</w:t>
            </w:r>
          </w:p>
        </w:tc>
        <w:tc>
          <w:tcPr>
            <w:tcW w:w="1701" w:type="dxa"/>
          </w:tcPr>
          <w:p w14:paraId="38BFF4C5" w14:textId="77777777" w:rsidR="00343CD1" w:rsidRPr="00D91999" w:rsidRDefault="00343CD1" w:rsidP="00343CD1">
            <w:pPr>
              <w:jc w:val="center"/>
            </w:pPr>
            <w:r>
              <w:t>Стоимость выполнения работ,</w:t>
            </w:r>
          </w:p>
          <w:p w14:paraId="371DFAF0" w14:textId="77777777" w:rsidR="00343CD1" w:rsidRPr="00D91999" w:rsidRDefault="00343CD1" w:rsidP="00343CD1">
            <w:pPr>
              <w:jc w:val="center"/>
            </w:pPr>
            <w:r>
              <w:t>руб., без учета НДС.</w:t>
            </w:r>
          </w:p>
        </w:tc>
        <w:tc>
          <w:tcPr>
            <w:tcW w:w="1985" w:type="dxa"/>
          </w:tcPr>
          <w:p w14:paraId="1430AD12" w14:textId="77777777" w:rsidR="00343CD1" w:rsidRPr="00D91999" w:rsidRDefault="00343CD1" w:rsidP="00343CD1">
            <w:pPr>
              <w:jc w:val="center"/>
            </w:pPr>
            <w:r>
              <w:t>Срок выполнения работ, календарные дни</w:t>
            </w:r>
          </w:p>
        </w:tc>
        <w:tc>
          <w:tcPr>
            <w:tcW w:w="1842" w:type="dxa"/>
          </w:tcPr>
          <w:p w14:paraId="2A6C43E3" w14:textId="77777777" w:rsidR="00343CD1" w:rsidRPr="00D91999" w:rsidRDefault="00343CD1" w:rsidP="00343CD1">
            <w:pPr>
              <w:jc w:val="center"/>
            </w:pPr>
            <w:r>
              <w:t>Гарантийный срок на выполненные работы, мес.</w:t>
            </w:r>
          </w:p>
        </w:tc>
        <w:tc>
          <w:tcPr>
            <w:tcW w:w="1134" w:type="dxa"/>
          </w:tcPr>
          <w:p w14:paraId="167525B9" w14:textId="77777777" w:rsidR="00343CD1" w:rsidRPr="00D91999" w:rsidRDefault="00343CD1" w:rsidP="00343CD1">
            <w:pPr>
              <w:ind w:firstLine="709"/>
              <w:jc w:val="center"/>
            </w:pPr>
          </w:p>
          <w:p w14:paraId="2734DDE9" w14:textId="407B90ED" w:rsidR="00343CD1" w:rsidRPr="00D91999" w:rsidRDefault="00343CD1" w:rsidP="00343CD1">
            <w:pPr>
              <w:jc w:val="center"/>
            </w:pPr>
            <w:r>
              <w:t>Размер аванса</w:t>
            </w:r>
            <w:r w:rsidR="00DE43DB">
              <w:t xml:space="preserve"> варианты оплаты</w:t>
            </w:r>
            <w:r w:rsidR="00764E77" w:rsidRPr="00B736A0">
              <w:t xml:space="preserve"> (</w:t>
            </w:r>
            <w:r w:rsidR="00764E77">
              <w:t>вариант1,2,3)</w:t>
            </w:r>
            <w:r>
              <w:t>, %</w:t>
            </w:r>
          </w:p>
        </w:tc>
      </w:tr>
      <w:tr w:rsidR="00343CD1" w:rsidRPr="00D91999" w14:paraId="0C05B8E0" w14:textId="77777777" w:rsidTr="00343CD1">
        <w:trPr>
          <w:trHeight w:val="405"/>
        </w:trPr>
        <w:tc>
          <w:tcPr>
            <w:tcW w:w="540" w:type="dxa"/>
          </w:tcPr>
          <w:p w14:paraId="41650BF3" w14:textId="77777777" w:rsidR="00343CD1" w:rsidRPr="00D91999" w:rsidRDefault="00343CD1" w:rsidP="00BC41A2">
            <w:pPr>
              <w:numPr>
                <w:ilvl w:val="0"/>
                <w:numId w:val="36"/>
              </w:numPr>
              <w:jc w:val="both"/>
            </w:pPr>
          </w:p>
        </w:tc>
        <w:tc>
          <w:tcPr>
            <w:tcW w:w="2715" w:type="dxa"/>
          </w:tcPr>
          <w:p w14:paraId="5C8838A0" w14:textId="0B8CABA5" w:rsidR="00343CD1" w:rsidRPr="00D91999" w:rsidRDefault="00205E29" w:rsidP="00343CD1">
            <w:r w:rsidRPr="00205E29">
              <w:t>Выполнение строительно-монтажных работ по модернизации контейнерной площадки литер 26, кадастровый номер 61:44:0000000:160604  и части асфальтового покрытия литер 24 кадастровый номер 61:44:0000000:58279, асфальтового покрытия между контейнерными площадками 1-3,  литер 30 кадастровый номер 61:44:0000000:160605, освещения и устройства входной группы на территории контейнер</w:t>
            </w:r>
            <w:r>
              <w:t>ного терминала Ростов-Товарный.</w:t>
            </w:r>
          </w:p>
        </w:tc>
        <w:tc>
          <w:tcPr>
            <w:tcW w:w="1701" w:type="dxa"/>
          </w:tcPr>
          <w:p w14:paraId="70F139AC" w14:textId="77777777" w:rsidR="00343CD1" w:rsidRPr="00D91999" w:rsidRDefault="00343CD1" w:rsidP="00343CD1">
            <w:pPr>
              <w:ind w:firstLine="709"/>
            </w:pPr>
          </w:p>
        </w:tc>
        <w:tc>
          <w:tcPr>
            <w:tcW w:w="1985" w:type="dxa"/>
          </w:tcPr>
          <w:p w14:paraId="713E7CBC" w14:textId="77777777" w:rsidR="00343CD1" w:rsidRPr="006B64B3" w:rsidRDefault="00343CD1" w:rsidP="00343CD1">
            <w:pPr>
              <w:ind w:firstLine="709"/>
              <w:jc w:val="both"/>
              <w:rPr>
                <w:rFonts w:eastAsia="MS Mincho"/>
                <w:i/>
                <w:color w:val="FF0000"/>
              </w:rPr>
            </w:pPr>
          </w:p>
          <w:p w14:paraId="05441EE1" w14:textId="2DE4221E" w:rsidR="00343CD1" w:rsidRPr="00C944BC" w:rsidRDefault="00343CD1" w:rsidP="00343CD1">
            <w:pPr>
              <w:autoSpaceDE w:val="0"/>
              <w:jc w:val="both"/>
              <w:rPr>
                <w:i/>
              </w:rPr>
            </w:pPr>
            <w:proofErr w:type="gramStart"/>
            <w:r w:rsidRPr="00C944BC">
              <w:rPr>
                <w:i/>
              </w:rPr>
              <w:t>____ (</w:t>
            </w:r>
            <w:r w:rsidRPr="00C944BC">
              <w:rPr>
                <w:i/>
                <w:iCs/>
                <w:u w:val="single"/>
              </w:rPr>
              <w:t>прописью</w:t>
            </w:r>
            <w:r w:rsidRPr="00C944BC">
              <w:rPr>
                <w:i/>
              </w:rPr>
              <w:t xml:space="preserve">) (не более </w:t>
            </w:r>
            <w:r w:rsidR="003827DB" w:rsidRPr="003827DB">
              <w:rPr>
                <w:i/>
              </w:rPr>
              <w:t xml:space="preserve">210 (двести десять) </w:t>
            </w:r>
            <w:r w:rsidRPr="00C944BC">
              <w:rPr>
                <w:i/>
              </w:rPr>
              <w:t>календарных дней с даты, указанной в уведомлении о начале  выполнения работ.</w:t>
            </w:r>
            <w:proofErr w:type="gramEnd"/>
          </w:p>
          <w:p w14:paraId="2161447A" w14:textId="06440FF7" w:rsidR="00343CD1" w:rsidRPr="006B64B3" w:rsidRDefault="00343CD1" w:rsidP="00343CD1">
            <w:pPr>
              <w:autoSpaceDE w:val="0"/>
              <w:jc w:val="both"/>
              <w:rPr>
                <w:i/>
              </w:rPr>
            </w:pPr>
            <w:r w:rsidRPr="00C944BC">
              <w:rPr>
                <w:i/>
              </w:rPr>
              <w:t xml:space="preserve">Уведомление о начале выполнения Работ должно быть направлено Подрядчику в течение </w:t>
            </w:r>
            <w:r w:rsidR="00C944BC" w:rsidRPr="00C944BC">
              <w:rPr>
                <w:i/>
              </w:rPr>
              <w:t>30</w:t>
            </w:r>
            <w:r w:rsidR="003B2C1F" w:rsidRPr="00C944BC">
              <w:rPr>
                <w:i/>
              </w:rPr>
              <w:t xml:space="preserve"> </w:t>
            </w:r>
            <w:r w:rsidRPr="00C944BC">
              <w:rPr>
                <w:i/>
              </w:rPr>
              <w:t>(</w:t>
            </w:r>
            <w:r w:rsidR="00C944BC" w:rsidRPr="00C944BC">
              <w:rPr>
                <w:i/>
              </w:rPr>
              <w:t>тридцати</w:t>
            </w:r>
            <w:r w:rsidRPr="00C944BC">
              <w:rPr>
                <w:i/>
              </w:rPr>
              <w:t>) календарных дней, с даты подписания Договора.</w:t>
            </w:r>
            <w:r w:rsidRPr="006B64B3">
              <w:rPr>
                <w:i/>
              </w:rPr>
              <w:t xml:space="preserve"> </w:t>
            </w:r>
          </w:p>
          <w:p w14:paraId="2B8CD2A4" w14:textId="7F639EE0" w:rsidR="00343CD1" w:rsidRPr="006B64B3" w:rsidRDefault="00343CD1" w:rsidP="00343CD1">
            <w:pPr>
              <w:autoSpaceDE w:val="0"/>
              <w:jc w:val="both"/>
              <w:rPr>
                <w:i/>
                <w:color w:val="FF0000"/>
                <w:u w:val="single"/>
              </w:rPr>
            </w:pPr>
          </w:p>
        </w:tc>
        <w:tc>
          <w:tcPr>
            <w:tcW w:w="1842" w:type="dxa"/>
          </w:tcPr>
          <w:p w14:paraId="54799AA5" w14:textId="7C2522DC" w:rsidR="00343CD1" w:rsidRPr="006B64B3" w:rsidRDefault="00343CD1" w:rsidP="00C944BC">
            <w:pPr>
              <w:ind w:firstLine="709"/>
              <w:rPr>
                <w:i/>
              </w:rPr>
            </w:pPr>
            <w:r w:rsidRPr="006B64B3">
              <w:rPr>
                <w:i/>
              </w:rPr>
              <w:t>_____ (</w:t>
            </w:r>
            <w:r w:rsidRPr="006B64B3">
              <w:rPr>
                <w:i/>
                <w:iCs/>
                <w:u w:val="single"/>
              </w:rPr>
              <w:t>прописью</w:t>
            </w:r>
            <w:r w:rsidRPr="006B64B3">
              <w:rPr>
                <w:i/>
              </w:rPr>
              <w:t>) месяцев начиная со следующего дня, после подписания обеими сторонами акта о приеме-сдаче отремонтированных, реконструированных, модернизированных объектов основных средств формы ОС-3.</w:t>
            </w:r>
          </w:p>
        </w:tc>
        <w:tc>
          <w:tcPr>
            <w:tcW w:w="1134" w:type="dxa"/>
          </w:tcPr>
          <w:p w14:paraId="582E8734" w14:textId="77777777" w:rsidR="00343CD1" w:rsidRPr="00D91999" w:rsidRDefault="00343CD1" w:rsidP="00343CD1">
            <w:pPr>
              <w:ind w:firstLine="709"/>
              <w:jc w:val="both"/>
            </w:pPr>
          </w:p>
        </w:tc>
      </w:tr>
    </w:tbl>
    <w:p w14:paraId="52921AD4" w14:textId="77777777" w:rsidR="00343CD1" w:rsidRPr="00D91999" w:rsidRDefault="00343CD1" w:rsidP="00343CD1">
      <w:pPr>
        <w:rPr>
          <w:rFonts w:eastAsia="MS Mincho"/>
          <w:sz w:val="26"/>
        </w:rPr>
      </w:pPr>
    </w:p>
    <w:p w14:paraId="4A1C0C5C" w14:textId="77777777" w:rsidR="00343CD1" w:rsidRPr="00D91999" w:rsidRDefault="00343CD1" w:rsidP="00343CD1">
      <w:pPr>
        <w:tabs>
          <w:tab w:val="left" w:pos="851"/>
          <w:tab w:val="left" w:pos="1276"/>
        </w:tabs>
        <w:ind w:firstLine="720"/>
        <w:jc w:val="both"/>
        <w:rPr>
          <w:color w:val="000000"/>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14:paraId="3112FAFE"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себестоимость строительства, вознаграждение и стоимость услуг Подрядчика, в том числе и в случае привлечения им Поставщиков;  </w:t>
      </w:r>
    </w:p>
    <w:p w14:paraId="4033A662"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lastRenderedPageBreak/>
        <w:t xml:space="preserve">все налоги и сборы, установленные законодательством РФ;   </w:t>
      </w:r>
    </w:p>
    <w:p w14:paraId="1882DBB7"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6F33B459"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2D9AB55E"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232C9484"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004A5CBB"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3FD41E11"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47924B7E"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транспортные расходы и получение разрешений на транспортировку грузов, доставляемых Подрядчиком;  </w:t>
      </w:r>
    </w:p>
    <w:p w14:paraId="5266F66A"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накладные расходы, прибыль, лимитированные затраты;  </w:t>
      </w:r>
    </w:p>
    <w:p w14:paraId="530831F3"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стоимость понесенных Подрядчиком затрат по содержанию и эксплуатации Строительной площадки и Объекта до Завершения Работ.</w:t>
      </w:r>
    </w:p>
    <w:p w14:paraId="7C711143"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Стоимость разработанного Подрядчиком до начала производства работ Проекта производства работ (ППР) с учетом условий места выполнения Работ;</w:t>
      </w:r>
    </w:p>
    <w:p w14:paraId="18B03D50" w14:textId="77777777" w:rsidR="00343CD1" w:rsidRDefault="00343CD1" w:rsidP="00343CD1">
      <w:pPr>
        <w:tabs>
          <w:tab w:val="left" w:pos="851"/>
          <w:tab w:val="left" w:pos="1134"/>
        </w:tabs>
        <w:jc w:val="both"/>
        <w:rPr>
          <w:sz w:val="28"/>
          <w:szCs w:val="28"/>
        </w:rPr>
      </w:pPr>
    </w:p>
    <w:p w14:paraId="3C2CF736" w14:textId="77777777" w:rsidR="00343CD1" w:rsidRPr="00D91999" w:rsidRDefault="00343CD1" w:rsidP="00343CD1">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(указать необходимое).</w:t>
      </w:r>
    </w:p>
    <w:p w14:paraId="2414A198" w14:textId="77777777" w:rsidR="00343CD1" w:rsidRPr="00D91999" w:rsidRDefault="00343CD1" w:rsidP="00343CD1">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14:paraId="468808EE" w14:textId="77777777" w:rsidR="00343CD1" w:rsidRPr="00D91999" w:rsidRDefault="00343CD1" w:rsidP="00343CD1">
      <w:pPr>
        <w:ind w:firstLine="720"/>
        <w:jc w:val="both"/>
        <w:rPr>
          <w:sz w:val="28"/>
          <w:szCs w:val="28"/>
        </w:rPr>
      </w:pPr>
      <w:r>
        <w:rPr>
          <w:sz w:val="28"/>
          <w:szCs w:val="28"/>
        </w:rPr>
        <w:t>При осуществлении ЭДО предполагается обмен следующими документами:</w:t>
      </w:r>
    </w:p>
    <w:p w14:paraId="6BCB5B97" w14:textId="77777777" w:rsidR="00343CD1" w:rsidRPr="00D91999" w:rsidRDefault="00343CD1" w:rsidP="00343CD1">
      <w:pPr>
        <w:ind w:firstLine="720"/>
        <w:jc w:val="both"/>
        <w:rPr>
          <w:sz w:val="28"/>
          <w:szCs w:val="28"/>
        </w:rPr>
      </w:pPr>
      <w:r>
        <w:rPr>
          <w:sz w:val="28"/>
          <w:szCs w:val="28"/>
        </w:rPr>
        <w:t>- акт сдачи-приемки выполненных работ/оказанных услуг;</w:t>
      </w:r>
    </w:p>
    <w:p w14:paraId="7385947B" w14:textId="77777777" w:rsidR="00343CD1" w:rsidRPr="00D91999" w:rsidRDefault="00343CD1" w:rsidP="00343CD1">
      <w:pPr>
        <w:ind w:firstLine="720"/>
        <w:jc w:val="both"/>
        <w:rPr>
          <w:sz w:val="28"/>
          <w:szCs w:val="28"/>
        </w:rPr>
      </w:pPr>
      <w:r>
        <w:rPr>
          <w:sz w:val="28"/>
          <w:szCs w:val="28"/>
        </w:rPr>
        <w:t>- счет-фактура;</w:t>
      </w:r>
    </w:p>
    <w:p w14:paraId="669E30C9" w14:textId="77777777" w:rsidR="00343CD1" w:rsidRPr="00D91999" w:rsidRDefault="00343CD1" w:rsidP="00343CD1">
      <w:pPr>
        <w:ind w:firstLine="720"/>
        <w:rPr>
          <w:i/>
        </w:rPr>
      </w:pPr>
      <w:r>
        <w:rPr>
          <w:sz w:val="28"/>
          <w:szCs w:val="28"/>
        </w:rPr>
        <w:t>- корректировочный документ/корректировочная счет-фактура.</w:t>
      </w:r>
    </w:p>
    <w:p w14:paraId="5DC283D5" w14:textId="77777777" w:rsidR="00343CD1" w:rsidRPr="00D91999" w:rsidRDefault="00343CD1" w:rsidP="00343CD1">
      <w:pPr>
        <w:ind w:firstLine="720"/>
        <w:jc w:val="both"/>
        <w:rPr>
          <w:sz w:val="28"/>
          <w:szCs w:val="28"/>
        </w:rPr>
      </w:pPr>
      <w:r>
        <w:rPr>
          <w:sz w:val="28"/>
          <w:szCs w:val="28"/>
        </w:rPr>
        <w:lastRenderedPageBreak/>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14:paraId="0A48630A" w14:textId="77777777" w:rsidR="00343CD1" w:rsidRPr="00D91999" w:rsidRDefault="00343CD1" w:rsidP="00343CD1">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160C3640" w14:textId="77777777" w:rsidR="00343CD1" w:rsidRPr="00D91999" w:rsidRDefault="00343CD1" w:rsidP="00343CD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6D89F0E4" w14:textId="77777777" w:rsidR="00343CD1" w:rsidRPr="00D91999" w:rsidRDefault="00343CD1" w:rsidP="00343CD1">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FEB4B25" w14:textId="77777777" w:rsidR="00343CD1" w:rsidRPr="00D91999" w:rsidRDefault="00343CD1" w:rsidP="00343CD1">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60AEAF12" w14:textId="77777777" w:rsidR="00343CD1" w:rsidRPr="00D91999" w:rsidRDefault="00343CD1" w:rsidP="00343CD1">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87F1D35" w14:textId="77777777" w:rsidR="00343CD1" w:rsidRPr="00D91999" w:rsidRDefault="00343CD1" w:rsidP="00343CD1">
      <w:pPr>
        <w:ind w:firstLine="709"/>
        <w:jc w:val="both"/>
        <w:rPr>
          <w:sz w:val="28"/>
          <w:szCs w:val="28"/>
        </w:rPr>
      </w:pPr>
    </w:p>
    <w:p w14:paraId="2F9041A9" w14:textId="77777777" w:rsidR="00343CD1" w:rsidRPr="00D91999" w:rsidRDefault="00343CD1" w:rsidP="00343CD1">
      <w:pPr>
        <w:ind w:firstLine="709"/>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4C33CE34" w14:textId="77777777" w:rsidR="00343CD1" w:rsidRPr="00D91999" w:rsidRDefault="00343CD1" w:rsidP="00343CD1">
      <w:pPr>
        <w:ind w:firstLine="709"/>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14:paraId="7A7A8A9C" w14:textId="77777777" w:rsidR="00343CD1" w:rsidRPr="00D91999" w:rsidRDefault="00343CD1" w:rsidP="00343CD1">
      <w:pPr>
        <w:jc w:val="both"/>
        <w:rPr>
          <w:rFonts w:eastAsia="MS Mincho"/>
        </w:rPr>
      </w:pPr>
    </w:p>
    <w:p w14:paraId="4A248E30" w14:textId="77777777" w:rsidR="00343CD1" w:rsidRPr="00D91999" w:rsidRDefault="00343CD1" w:rsidP="00343CD1">
      <w:pPr>
        <w:ind w:firstLine="709"/>
        <w:jc w:val="both"/>
        <w:rPr>
          <w:rFonts w:eastAsia="MS Mincho"/>
          <w:b/>
          <w:sz w:val="28"/>
          <w:szCs w:val="28"/>
        </w:rPr>
      </w:pPr>
      <w:r>
        <w:rPr>
          <w:rFonts w:eastAsia="MS Mincho"/>
          <w:b/>
          <w:sz w:val="28"/>
          <w:szCs w:val="28"/>
        </w:rPr>
        <w:t>Представитель, имеющий полномочия подписать заявку на участие в Открытом конкурсе от имени _____________________________</w:t>
      </w:r>
    </w:p>
    <w:p w14:paraId="776FA9AA" w14:textId="77777777" w:rsidR="00343CD1" w:rsidRPr="00D91999" w:rsidRDefault="00343CD1" w:rsidP="00343CD1">
      <w:pPr>
        <w:ind w:firstLine="709"/>
        <w:jc w:val="both"/>
        <w:rPr>
          <w:rFonts w:eastAsia="MS Mincho"/>
          <w:i/>
          <w:sz w:val="28"/>
          <w:szCs w:val="28"/>
        </w:rPr>
      </w:pPr>
      <w:r>
        <w:rPr>
          <w:rFonts w:eastAsia="MS Mincho"/>
          <w:i/>
          <w:sz w:val="28"/>
          <w:szCs w:val="28"/>
        </w:rPr>
        <w:t xml:space="preserve">                                                         (наименование претендента)</w:t>
      </w:r>
    </w:p>
    <w:p w14:paraId="11CCE3FC" w14:textId="77777777" w:rsidR="00343CD1" w:rsidRPr="00D91999" w:rsidRDefault="00343CD1" w:rsidP="00343CD1">
      <w:pPr>
        <w:ind w:firstLine="709"/>
        <w:jc w:val="both"/>
        <w:rPr>
          <w:rFonts w:eastAsia="MS Mincho"/>
          <w:sz w:val="28"/>
          <w:szCs w:val="28"/>
        </w:rPr>
      </w:pPr>
      <w:r>
        <w:rPr>
          <w:rFonts w:eastAsia="MS Mincho"/>
          <w:sz w:val="28"/>
          <w:szCs w:val="28"/>
        </w:rPr>
        <w:t>__________________________________________________________________</w:t>
      </w:r>
    </w:p>
    <w:p w14:paraId="7C52EC85" w14:textId="77777777" w:rsidR="00343CD1" w:rsidRPr="00D91999" w:rsidRDefault="00343CD1" w:rsidP="00343CD1">
      <w:pPr>
        <w:ind w:firstLine="709"/>
        <w:jc w:val="both"/>
        <w:rPr>
          <w:rFonts w:eastAsia="MS Mincho"/>
          <w:sz w:val="28"/>
          <w:szCs w:val="28"/>
        </w:rPr>
      </w:pPr>
      <w:r>
        <w:rPr>
          <w:rFonts w:eastAsia="MS Mincho"/>
          <w:sz w:val="28"/>
          <w:szCs w:val="28"/>
        </w:rPr>
        <w:t>_____________________________________________________________</w:t>
      </w:r>
    </w:p>
    <w:p w14:paraId="1448B071" w14:textId="77777777" w:rsidR="00343CD1" w:rsidRPr="00D91999" w:rsidRDefault="00343CD1" w:rsidP="00343CD1">
      <w:pPr>
        <w:ind w:firstLine="709"/>
        <w:jc w:val="both"/>
        <w:rPr>
          <w:rFonts w:eastAsia="MS Mincho"/>
          <w:i/>
          <w:sz w:val="28"/>
          <w:szCs w:val="28"/>
        </w:rPr>
      </w:pPr>
      <w:r>
        <w:rPr>
          <w:rFonts w:eastAsia="MS Mincho"/>
          <w:i/>
          <w:sz w:val="28"/>
          <w:szCs w:val="28"/>
        </w:rPr>
        <w:t xml:space="preserve">                 М.П.</w:t>
      </w:r>
      <w:r>
        <w:rPr>
          <w:rFonts w:eastAsia="MS Mincho"/>
          <w:i/>
          <w:sz w:val="28"/>
          <w:szCs w:val="28"/>
        </w:rPr>
        <w:tab/>
      </w:r>
      <w:r>
        <w:rPr>
          <w:rFonts w:eastAsia="MS Mincho"/>
          <w:i/>
          <w:sz w:val="28"/>
          <w:szCs w:val="28"/>
        </w:rPr>
        <w:tab/>
      </w:r>
      <w:r>
        <w:rPr>
          <w:rFonts w:eastAsia="MS Mincho"/>
          <w:i/>
          <w:sz w:val="28"/>
          <w:szCs w:val="28"/>
        </w:rPr>
        <w:tab/>
        <w:t xml:space="preserve">    (ФИО, должность, подпись)</w:t>
      </w:r>
    </w:p>
    <w:p w14:paraId="43A597EC" w14:textId="77777777" w:rsidR="00343CD1" w:rsidRPr="00D91999" w:rsidRDefault="00343CD1" w:rsidP="00343CD1">
      <w:pPr>
        <w:ind w:firstLine="709"/>
        <w:jc w:val="both"/>
        <w:rPr>
          <w:rFonts w:eastAsia="MS Mincho"/>
          <w:sz w:val="28"/>
          <w:szCs w:val="28"/>
        </w:rPr>
      </w:pPr>
      <w:r>
        <w:rPr>
          <w:rFonts w:eastAsia="MS Mincho"/>
          <w:sz w:val="28"/>
          <w:szCs w:val="28"/>
        </w:rPr>
        <w:t>«____» ____________ 20__ г.</w:t>
      </w:r>
    </w:p>
    <w:p w14:paraId="42C20D67" w14:textId="77777777" w:rsidR="00343CD1" w:rsidRPr="00D91999" w:rsidRDefault="00343CD1" w:rsidP="00343CD1">
      <w:pPr>
        <w:ind w:firstLine="709"/>
        <w:rPr>
          <w:rFonts w:eastAsia="MS Mincho"/>
        </w:rPr>
      </w:pPr>
    </w:p>
    <w:p w14:paraId="29890C00" w14:textId="77777777" w:rsidR="00343CD1" w:rsidRPr="00D91999" w:rsidRDefault="00343CD1" w:rsidP="00343CD1"/>
    <w:p w14:paraId="099E1ED7" w14:textId="77777777" w:rsidR="00343CD1" w:rsidRPr="00D91999" w:rsidRDefault="00343CD1" w:rsidP="00343CD1">
      <w:pPr>
        <w:rPr>
          <w:szCs w:val="28"/>
        </w:rPr>
      </w:pPr>
    </w:p>
    <w:p w14:paraId="1211D27C" w14:textId="77777777" w:rsidR="00BF144D" w:rsidRDefault="00BF144D"/>
    <w:p w14:paraId="50C49140" w14:textId="77777777" w:rsidR="006B6573" w:rsidRDefault="006B6573" w:rsidP="00EF18CF">
      <w:pPr>
        <w:pStyle w:val="afa"/>
        <w:ind w:firstLine="0"/>
        <w:jc w:val="left"/>
        <w:rPr>
          <w:rFonts w:eastAsia="Times New Roman"/>
          <w:sz w:val="24"/>
          <w:szCs w:val="28"/>
        </w:rPr>
      </w:pPr>
    </w:p>
    <w:p w14:paraId="2005128D" w14:textId="77777777"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14:paraId="7DA57DF1" w14:textId="77777777" w:rsidR="00BF144D" w:rsidRDefault="00BF144D">
      <w:pPr>
        <w:pStyle w:val="afa"/>
        <w:ind w:firstLine="0"/>
        <w:jc w:val="right"/>
        <w:rPr>
          <w:szCs w:val="28"/>
        </w:rPr>
      </w:pPr>
    </w:p>
    <w:p w14:paraId="50DD74C5" w14:textId="77777777" w:rsidR="00BF144D" w:rsidRDefault="00343CD1">
      <w:pPr>
        <w:pStyle w:val="afa"/>
        <w:ind w:firstLine="0"/>
        <w:jc w:val="right"/>
        <w:rPr>
          <w:szCs w:val="28"/>
        </w:rPr>
      </w:pPr>
      <w:r>
        <w:t>Приложение № 4</w:t>
      </w:r>
    </w:p>
    <w:p w14:paraId="5AD58AE6"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4D3E7185" w14:textId="77777777" w:rsidR="00C10125" w:rsidRDefault="00C10125" w:rsidP="00C10125">
      <w:pPr>
        <w:pStyle w:val="afa"/>
        <w:ind w:firstLine="0"/>
        <w:jc w:val="left"/>
        <w:rPr>
          <w:rFonts w:eastAsia="Times New Roman"/>
          <w:sz w:val="28"/>
          <w:szCs w:val="28"/>
        </w:rPr>
      </w:pPr>
    </w:p>
    <w:p w14:paraId="6F95DE98" w14:textId="77777777" w:rsidR="00343CD1" w:rsidRPr="005214BE" w:rsidRDefault="00343CD1" w:rsidP="00343CD1">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638960E8" w14:textId="77777777" w:rsidR="00343CD1" w:rsidRPr="005214BE" w:rsidRDefault="00343CD1" w:rsidP="00343CD1">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343CD1" w:rsidRPr="005214BE" w14:paraId="35BDD89C" w14:textId="77777777" w:rsidTr="00343CD1">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28578F81" w14:textId="77777777" w:rsidR="00343CD1" w:rsidRPr="005214BE" w:rsidRDefault="00343CD1" w:rsidP="00343CD1">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42291EEE" w14:textId="77777777" w:rsidR="00343CD1" w:rsidRPr="005214BE" w:rsidRDefault="00343CD1" w:rsidP="00343CD1">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3E946CD9" w14:textId="77777777" w:rsidR="00343CD1" w:rsidRPr="005214BE" w:rsidRDefault="00343CD1" w:rsidP="00343CD1">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5F20993F" w14:textId="77777777" w:rsidR="00343CD1" w:rsidRPr="005214BE" w:rsidRDefault="00343CD1" w:rsidP="00343CD1">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00A3EC9E" w14:textId="77777777" w:rsidR="00343CD1" w:rsidRPr="005214BE" w:rsidRDefault="00343CD1" w:rsidP="00343CD1">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2BB91E00" w14:textId="77777777" w:rsidR="00343CD1" w:rsidRPr="005214BE" w:rsidRDefault="00343CD1" w:rsidP="00343CD1">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77C0AD1B" w14:textId="77777777" w:rsidR="00343CD1" w:rsidRPr="005214BE" w:rsidRDefault="00343CD1" w:rsidP="00343CD1">
            <w:pPr>
              <w:jc w:val="center"/>
            </w:pPr>
            <w:r>
              <w:t xml:space="preserve"> Сумма по  документам, подтверждающим факт реализации договора, без учета НДС, руб.</w:t>
            </w:r>
          </w:p>
        </w:tc>
      </w:tr>
      <w:tr w:rsidR="00343CD1" w:rsidRPr="005214BE" w14:paraId="14369A3C" w14:textId="77777777" w:rsidTr="00343CD1">
        <w:trPr>
          <w:trHeight w:val="274"/>
        </w:trPr>
        <w:tc>
          <w:tcPr>
            <w:tcW w:w="421" w:type="dxa"/>
            <w:tcBorders>
              <w:top w:val="single" w:sz="4" w:space="0" w:color="auto"/>
              <w:left w:val="single" w:sz="4" w:space="0" w:color="auto"/>
              <w:bottom w:val="single" w:sz="4" w:space="0" w:color="auto"/>
              <w:right w:val="single" w:sz="4" w:space="0" w:color="auto"/>
            </w:tcBorders>
          </w:tcPr>
          <w:p w14:paraId="4F2BBB34" w14:textId="77777777" w:rsidR="00343CD1" w:rsidRPr="005214BE" w:rsidRDefault="00343CD1" w:rsidP="00343CD1">
            <w:r>
              <w:t>1.</w:t>
            </w:r>
          </w:p>
        </w:tc>
        <w:tc>
          <w:tcPr>
            <w:tcW w:w="1135" w:type="dxa"/>
            <w:tcBorders>
              <w:top w:val="single" w:sz="4" w:space="0" w:color="auto"/>
              <w:left w:val="single" w:sz="4" w:space="0" w:color="auto"/>
              <w:bottom w:val="single" w:sz="4" w:space="0" w:color="auto"/>
              <w:right w:val="single" w:sz="4" w:space="0" w:color="auto"/>
            </w:tcBorders>
            <w:vAlign w:val="center"/>
          </w:tcPr>
          <w:p w14:paraId="5BB98E42" w14:textId="77777777" w:rsidR="00343CD1" w:rsidRPr="005214BE" w:rsidRDefault="00343CD1" w:rsidP="00343CD1">
            <w:pPr>
              <w:jc w:val="center"/>
            </w:pPr>
          </w:p>
        </w:tc>
        <w:tc>
          <w:tcPr>
            <w:tcW w:w="2805" w:type="dxa"/>
            <w:tcBorders>
              <w:top w:val="single" w:sz="4" w:space="0" w:color="auto"/>
              <w:left w:val="single" w:sz="4" w:space="0" w:color="auto"/>
              <w:bottom w:val="single" w:sz="4" w:space="0" w:color="auto"/>
              <w:right w:val="single" w:sz="4" w:space="0" w:color="auto"/>
            </w:tcBorders>
          </w:tcPr>
          <w:p w14:paraId="7893680B" w14:textId="77777777" w:rsidR="00343CD1" w:rsidRPr="005214BE" w:rsidRDefault="00343CD1" w:rsidP="00343CD1"/>
        </w:tc>
        <w:tc>
          <w:tcPr>
            <w:tcW w:w="1417" w:type="dxa"/>
            <w:tcBorders>
              <w:top w:val="single" w:sz="4" w:space="0" w:color="auto"/>
              <w:left w:val="single" w:sz="4" w:space="0" w:color="auto"/>
              <w:bottom w:val="single" w:sz="4" w:space="0" w:color="auto"/>
              <w:right w:val="single" w:sz="4" w:space="0" w:color="auto"/>
            </w:tcBorders>
          </w:tcPr>
          <w:p w14:paraId="4A0B67AE" w14:textId="77777777" w:rsidR="00343CD1" w:rsidRPr="005214BE" w:rsidRDefault="00343CD1" w:rsidP="00343CD1"/>
        </w:tc>
        <w:tc>
          <w:tcPr>
            <w:tcW w:w="1134" w:type="dxa"/>
            <w:tcBorders>
              <w:top w:val="single" w:sz="4" w:space="0" w:color="auto"/>
              <w:left w:val="single" w:sz="4" w:space="0" w:color="auto"/>
              <w:bottom w:val="single" w:sz="4" w:space="0" w:color="auto"/>
              <w:right w:val="single" w:sz="4" w:space="0" w:color="auto"/>
            </w:tcBorders>
          </w:tcPr>
          <w:p w14:paraId="32955774" w14:textId="77777777" w:rsidR="00343CD1" w:rsidRPr="005214BE" w:rsidRDefault="00343CD1" w:rsidP="00343CD1"/>
        </w:tc>
        <w:tc>
          <w:tcPr>
            <w:tcW w:w="1701" w:type="dxa"/>
            <w:tcBorders>
              <w:top w:val="single" w:sz="4" w:space="0" w:color="auto"/>
              <w:left w:val="single" w:sz="4" w:space="0" w:color="auto"/>
              <w:bottom w:val="single" w:sz="4" w:space="0" w:color="auto"/>
              <w:right w:val="single" w:sz="4" w:space="0" w:color="auto"/>
            </w:tcBorders>
          </w:tcPr>
          <w:p w14:paraId="2648BD6E" w14:textId="77777777" w:rsidR="00343CD1" w:rsidRPr="005214BE" w:rsidRDefault="00343CD1" w:rsidP="00343CD1"/>
        </w:tc>
        <w:tc>
          <w:tcPr>
            <w:tcW w:w="1701" w:type="dxa"/>
            <w:tcBorders>
              <w:top w:val="single" w:sz="4" w:space="0" w:color="auto"/>
              <w:left w:val="single" w:sz="4" w:space="0" w:color="auto"/>
              <w:bottom w:val="single" w:sz="4" w:space="0" w:color="auto"/>
              <w:right w:val="single" w:sz="4" w:space="0" w:color="auto"/>
            </w:tcBorders>
          </w:tcPr>
          <w:p w14:paraId="4F97F8F4" w14:textId="77777777" w:rsidR="00343CD1" w:rsidRPr="005214BE" w:rsidRDefault="00343CD1" w:rsidP="00343CD1"/>
        </w:tc>
      </w:tr>
      <w:tr w:rsidR="00343CD1" w:rsidRPr="005214BE" w14:paraId="0F3629B2" w14:textId="77777777" w:rsidTr="00343CD1">
        <w:trPr>
          <w:trHeight w:val="262"/>
        </w:trPr>
        <w:tc>
          <w:tcPr>
            <w:tcW w:w="421" w:type="dxa"/>
            <w:tcBorders>
              <w:top w:val="single" w:sz="4" w:space="0" w:color="auto"/>
              <w:left w:val="single" w:sz="4" w:space="0" w:color="auto"/>
              <w:bottom w:val="single" w:sz="4" w:space="0" w:color="auto"/>
              <w:right w:val="single" w:sz="4" w:space="0" w:color="auto"/>
            </w:tcBorders>
          </w:tcPr>
          <w:p w14:paraId="0DC7B15D" w14:textId="77777777" w:rsidR="00343CD1" w:rsidRPr="005214BE" w:rsidRDefault="00343CD1" w:rsidP="00343CD1">
            <w:r>
              <w:t>2.</w:t>
            </w:r>
          </w:p>
        </w:tc>
        <w:tc>
          <w:tcPr>
            <w:tcW w:w="1135" w:type="dxa"/>
            <w:tcBorders>
              <w:top w:val="single" w:sz="4" w:space="0" w:color="auto"/>
              <w:left w:val="single" w:sz="4" w:space="0" w:color="auto"/>
              <w:bottom w:val="single" w:sz="4" w:space="0" w:color="auto"/>
              <w:right w:val="single" w:sz="4" w:space="0" w:color="auto"/>
            </w:tcBorders>
            <w:vAlign w:val="center"/>
          </w:tcPr>
          <w:p w14:paraId="40EBEDCA" w14:textId="77777777" w:rsidR="00343CD1" w:rsidRPr="005214BE" w:rsidRDefault="00343CD1" w:rsidP="00343CD1">
            <w:pPr>
              <w:jc w:val="center"/>
            </w:pPr>
          </w:p>
        </w:tc>
        <w:tc>
          <w:tcPr>
            <w:tcW w:w="2805" w:type="dxa"/>
            <w:tcBorders>
              <w:top w:val="single" w:sz="4" w:space="0" w:color="auto"/>
              <w:left w:val="single" w:sz="4" w:space="0" w:color="auto"/>
              <w:bottom w:val="single" w:sz="4" w:space="0" w:color="auto"/>
              <w:right w:val="single" w:sz="4" w:space="0" w:color="auto"/>
            </w:tcBorders>
          </w:tcPr>
          <w:p w14:paraId="360E3048" w14:textId="77777777" w:rsidR="00343CD1" w:rsidRPr="005214BE" w:rsidRDefault="00343CD1" w:rsidP="00343CD1"/>
        </w:tc>
        <w:tc>
          <w:tcPr>
            <w:tcW w:w="1417" w:type="dxa"/>
            <w:tcBorders>
              <w:top w:val="single" w:sz="4" w:space="0" w:color="auto"/>
              <w:left w:val="single" w:sz="4" w:space="0" w:color="auto"/>
              <w:bottom w:val="single" w:sz="4" w:space="0" w:color="auto"/>
              <w:right w:val="single" w:sz="4" w:space="0" w:color="auto"/>
            </w:tcBorders>
          </w:tcPr>
          <w:p w14:paraId="595F0216" w14:textId="77777777" w:rsidR="00343CD1" w:rsidRPr="005214BE" w:rsidRDefault="00343CD1" w:rsidP="00343CD1"/>
        </w:tc>
        <w:tc>
          <w:tcPr>
            <w:tcW w:w="1134" w:type="dxa"/>
            <w:tcBorders>
              <w:top w:val="single" w:sz="4" w:space="0" w:color="auto"/>
              <w:left w:val="single" w:sz="4" w:space="0" w:color="auto"/>
              <w:bottom w:val="single" w:sz="4" w:space="0" w:color="auto"/>
              <w:right w:val="single" w:sz="4" w:space="0" w:color="auto"/>
            </w:tcBorders>
          </w:tcPr>
          <w:p w14:paraId="2CDFEE38" w14:textId="77777777" w:rsidR="00343CD1" w:rsidRPr="005214BE" w:rsidRDefault="00343CD1" w:rsidP="00343CD1"/>
        </w:tc>
        <w:tc>
          <w:tcPr>
            <w:tcW w:w="1701" w:type="dxa"/>
            <w:tcBorders>
              <w:top w:val="single" w:sz="4" w:space="0" w:color="auto"/>
              <w:left w:val="single" w:sz="4" w:space="0" w:color="auto"/>
              <w:bottom w:val="single" w:sz="4" w:space="0" w:color="auto"/>
              <w:right w:val="single" w:sz="4" w:space="0" w:color="auto"/>
            </w:tcBorders>
          </w:tcPr>
          <w:p w14:paraId="25C2A739" w14:textId="77777777" w:rsidR="00343CD1" w:rsidRPr="005214BE" w:rsidRDefault="00343CD1" w:rsidP="00343CD1"/>
        </w:tc>
        <w:tc>
          <w:tcPr>
            <w:tcW w:w="1701" w:type="dxa"/>
            <w:tcBorders>
              <w:top w:val="single" w:sz="4" w:space="0" w:color="auto"/>
              <w:left w:val="single" w:sz="4" w:space="0" w:color="auto"/>
              <w:bottom w:val="single" w:sz="4" w:space="0" w:color="auto"/>
              <w:right w:val="single" w:sz="4" w:space="0" w:color="auto"/>
            </w:tcBorders>
          </w:tcPr>
          <w:p w14:paraId="3795F71F" w14:textId="77777777" w:rsidR="00343CD1" w:rsidRPr="005214BE" w:rsidRDefault="00343CD1" w:rsidP="00343CD1"/>
        </w:tc>
      </w:tr>
      <w:tr w:rsidR="00343CD1" w:rsidRPr="005214BE" w14:paraId="71A1F61D" w14:textId="77777777" w:rsidTr="00343CD1">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2BEA4571" w14:textId="77777777" w:rsidR="00343CD1" w:rsidRPr="005214BE" w:rsidRDefault="00343CD1" w:rsidP="00343CD1">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5576C73B" w14:textId="77777777" w:rsidR="00343CD1" w:rsidRPr="005214BE" w:rsidRDefault="00343CD1" w:rsidP="00343CD1">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48C611B4" w14:textId="77777777" w:rsidR="00343CD1" w:rsidRPr="005214BE" w:rsidRDefault="00343CD1" w:rsidP="00343CD1">
            <w:pPr>
              <w:rPr>
                <w:i/>
                <w:sz w:val="20"/>
                <w:szCs w:val="20"/>
              </w:rPr>
            </w:pPr>
            <w:r>
              <w:rPr>
                <w:i/>
                <w:sz w:val="20"/>
                <w:szCs w:val="20"/>
              </w:rPr>
              <w:t>_______указывается общая сумма по всем документам.</w:t>
            </w:r>
          </w:p>
        </w:tc>
      </w:tr>
    </w:tbl>
    <w:p w14:paraId="6D6B9A90" w14:textId="77777777" w:rsidR="00343CD1" w:rsidRPr="005214BE" w:rsidRDefault="00343CD1" w:rsidP="00343CD1">
      <w:pPr>
        <w:rPr>
          <w:sz w:val="28"/>
          <w:szCs w:val="28"/>
        </w:rPr>
      </w:pPr>
    </w:p>
    <w:p w14:paraId="54157308" w14:textId="77777777" w:rsidR="00343CD1" w:rsidRPr="005214BE" w:rsidRDefault="00343CD1" w:rsidP="00343CD1">
      <w:r>
        <w:t xml:space="preserve">Порядок предоставления документов: </w:t>
      </w:r>
    </w:p>
    <w:p w14:paraId="55EAE953" w14:textId="77777777" w:rsidR="00343CD1" w:rsidRPr="005214BE" w:rsidRDefault="00343CD1" w:rsidP="00343CD1"/>
    <w:p w14:paraId="3005F2D0" w14:textId="77777777" w:rsidR="00343CD1" w:rsidRPr="005214BE" w:rsidRDefault="00343CD1" w:rsidP="00343CD1">
      <w:r>
        <w:t>1.1. копия договора, указанного в строке 1 таблицы;</w:t>
      </w:r>
    </w:p>
    <w:p w14:paraId="6F40F159" w14:textId="77777777" w:rsidR="00343CD1" w:rsidRPr="005214BE" w:rsidRDefault="00343CD1" w:rsidP="00343CD1">
      <w:r>
        <w:t>1.2. копии документов, подтверждающих факт реализации договора на сумму, указанную в строке 1 таблицы;</w:t>
      </w:r>
    </w:p>
    <w:p w14:paraId="2977D0BB" w14:textId="77777777" w:rsidR="00343CD1" w:rsidRPr="005214BE" w:rsidRDefault="00343CD1" w:rsidP="00343CD1">
      <w:r>
        <w:t>2.1. копия договора, указанного в строке 2 таблицы;</w:t>
      </w:r>
    </w:p>
    <w:p w14:paraId="748F50E6" w14:textId="77777777" w:rsidR="00343CD1" w:rsidRPr="005214BE" w:rsidRDefault="00343CD1" w:rsidP="00343CD1">
      <w:r>
        <w:t>2.2. копии документов, подтверждающих факт реализации договора на сумму, указанную в строке 2 таблицы.</w:t>
      </w:r>
    </w:p>
    <w:p w14:paraId="391F85E2" w14:textId="77777777" w:rsidR="00343CD1" w:rsidRPr="005214BE" w:rsidRDefault="00343CD1" w:rsidP="00343CD1">
      <w:r>
        <w:t>3.1……. и т.д.</w:t>
      </w:r>
    </w:p>
    <w:p w14:paraId="09601289" w14:textId="77777777" w:rsidR="00343CD1" w:rsidRPr="005214BE" w:rsidRDefault="00343CD1" w:rsidP="00343CD1"/>
    <w:p w14:paraId="45B3C6AB" w14:textId="77777777" w:rsidR="00343CD1" w:rsidRPr="005214BE" w:rsidRDefault="00343CD1" w:rsidP="00343CD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14:paraId="1CD9711B" w14:textId="77777777" w:rsidR="00343CD1" w:rsidRPr="005214BE" w:rsidRDefault="00343CD1" w:rsidP="00343CD1">
      <w:pPr>
        <w:pBdr>
          <w:bottom w:val="single" w:sz="12" w:space="1" w:color="auto"/>
        </w:pBdr>
        <w:tabs>
          <w:tab w:val="left" w:pos="8640"/>
        </w:tabs>
        <w:jc w:val="center"/>
        <w:rPr>
          <w:i/>
        </w:rPr>
      </w:pPr>
      <w:r>
        <w:rPr>
          <w:i/>
        </w:rPr>
        <w:t>(наименование претендента)</w:t>
      </w:r>
    </w:p>
    <w:p w14:paraId="5CD4CA43" w14:textId="77777777" w:rsidR="00343CD1" w:rsidRPr="005214BE" w:rsidRDefault="00343CD1" w:rsidP="00343CD1">
      <w:pPr>
        <w:rPr>
          <w:sz w:val="28"/>
          <w:szCs w:val="28"/>
          <w:lang w:eastAsia="ru-RU"/>
        </w:rPr>
      </w:pPr>
    </w:p>
    <w:p w14:paraId="6A6041AE" w14:textId="77777777" w:rsidR="00343CD1" w:rsidRPr="005214BE" w:rsidRDefault="00343CD1" w:rsidP="00343CD1">
      <w:pPr>
        <w:rPr>
          <w:i/>
        </w:rPr>
      </w:pPr>
      <w:r>
        <w:rPr>
          <w:i/>
        </w:rPr>
        <w:t xml:space="preserve">   М.П.</w:t>
      </w:r>
      <w:r>
        <w:rPr>
          <w:i/>
        </w:rPr>
        <w:tab/>
      </w:r>
      <w:r>
        <w:rPr>
          <w:i/>
        </w:rPr>
        <w:tab/>
      </w:r>
      <w:r>
        <w:rPr>
          <w:i/>
        </w:rPr>
        <w:tab/>
        <w:t>(ФИО полностью, должность, подпись)</w:t>
      </w:r>
    </w:p>
    <w:p w14:paraId="09C4AC25" w14:textId="77777777" w:rsidR="00343CD1" w:rsidRPr="005214BE" w:rsidRDefault="00343CD1" w:rsidP="00343CD1">
      <w:r>
        <w:rPr>
          <w:sz w:val="28"/>
          <w:szCs w:val="28"/>
          <w:lang w:eastAsia="ru-RU"/>
        </w:rPr>
        <w:t>"____" _______________ 202__</w:t>
      </w:r>
    </w:p>
    <w:p w14:paraId="590CCB8D" w14:textId="77777777" w:rsidR="00343CD1" w:rsidRPr="005214BE" w:rsidRDefault="00343CD1" w:rsidP="00343CD1">
      <w:pPr>
        <w:rPr>
          <w:szCs w:val="28"/>
        </w:rPr>
      </w:pPr>
    </w:p>
    <w:p w14:paraId="5AE9BE55" w14:textId="77777777" w:rsidR="00343CD1" w:rsidRPr="005214BE" w:rsidRDefault="00343CD1" w:rsidP="00343CD1">
      <w:pPr>
        <w:rPr>
          <w:szCs w:val="28"/>
        </w:rPr>
      </w:pPr>
    </w:p>
    <w:p w14:paraId="5437A21D" w14:textId="77777777" w:rsidR="00343CD1" w:rsidRDefault="00343CD1"/>
    <w:p w14:paraId="75530734" w14:textId="77777777" w:rsidR="00BF144D" w:rsidRDefault="00BF144D">
      <w:pPr>
        <w:pStyle w:val="afa"/>
        <w:ind w:firstLine="0"/>
        <w:jc w:val="left"/>
        <w:rPr>
          <w:rFonts w:eastAsia="Times New Roman"/>
          <w:sz w:val="24"/>
          <w:szCs w:val="28"/>
        </w:rPr>
      </w:pPr>
    </w:p>
    <w:p w14:paraId="0D483979" w14:textId="77777777" w:rsidR="006B6573" w:rsidRDefault="006B6573" w:rsidP="00B559B9">
      <w:pPr>
        <w:pStyle w:val="afa"/>
        <w:ind w:firstLine="0"/>
        <w:jc w:val="left"/>
        <w:rPr>
          <w:rFonts w:eastAsia="Times New Roman"/>
          <w:sz w:val="24"/>
          <w:szCs w:val="28"/>
        </w:rPr>
      </w:pPr>
    </w:p>
    <w:p w14:paraId="26D199DF" w14:textId="77777777"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5208BB5B" w14:textId="77777777" w:rsidR="00BF144D" w:rsidRDefault="00343CD1">
      <w:pPr>
        <w:pStyle w:val="afa"/>
        <w:ind w:firstLine="0"/>
        <w:jc w:val="right"/>
        <w:rPr>
          <w:rFonts w:cs="Arial"/>
          <w:b/>
          <w:bCs/>
          <w:i/>
          <w:iCs/>
          <w:szCs w:val="28"/>
        </w:rPr>
      </w:pPr>
      <w:r>
        <w:rPr>
          <w:sz w:val="28"/>
          <w:szCs w:val="28"/>
        </w:rPr>
        <w:lastRenderedPageBreak/>
        <w:t>Приложение № </w:t>
      </w:r>
      <w:r>
        <w:t>5</w:t>
      </w:r>
    </w:p>
    <w:p w14:paraId="34086681" w14:textId="77777777" w:rsidR="00C10125" w:rsidRPr="00C03380" w:rsidRDefault="00C10125" w:rsidP="00C03380">
      <w:pPr>
        <w:jc w:val="right"/>
        <w:rPr>
          <w:sz w:val="28"/>
        </w:rPr>
      </w:pPr>
      <w:r>
        <w:rPr>
          <w:sz w:val="28"/>
        </w:rPr>
        <w:t>к документации о закупке</w:t>
      </w:r>
    </w:p>
    <w:p w14:paraId="4151318A" w14:textId="77777777" w:rsidR="00C10125" w:rsidRDefault="00C10125" w:rsidP="00C10125">
      <w:pPr>
        <w:suppressAutoHyphens w:val="0"/>
        <w:rPr>
          <w:iCs/>
          <w:sz w:val="28"/>
          <w:szCs w:val="28"/>
        </w:rPr>
      </w:pPr>
    </w:p>
    <w:p w14:paraId="62E64A55" w14:textId="77777777" w:rsidR="00C10125" w:rsidRDefault="00C10125" w:rsidP="00C10125">
      <w:pPr>
        <w:suppressAutoHyphens w:val="0"/>
        <w:rPr>
          <w:iCs/>
          <w:sz w:val="28"/>
          <w:szCs w:val="28"/>
        </w:rPr>
      </w:pPr>
    </w:p>
    <w:p w14:paraId="37BE787E" w14:textId="77777777" w:rsidR="00343CD1" w:rsidRPr="00C1022A" w:rsidRDefault="00343CD1" w:rsidP="00343CD1">
      <w:pPr>
        <w:keepNext/>
        <w:keepLines/>
        <w:jc w:val="center"/>
        <w:rPr>
          <w:b/>
          <w:bCs/>
        </w:rPr>
      </w:pPr>
      <w:r>
        <w:rPr>
          <w:b/>
          <w:bCs/>
        </w:rPr>
        <w:t>Договор  №_____________</w:t>
      </w:r>
    </w:p>
    <w:p w14:paraId="21215CE8" w14:textId="77777777" w:rsidR="00343CD1" w:rsidRPr="00C1022A" w:rsidRDefault="00343CD1" w:rsidP="00343CD1">
      <w:pPr>
        <w:keepNext/>
        <w:keepLines/>
        <w:ind w:firstLine="851"/>
        <w:jc w:val="center"/>
        <w:rPr>
          <w:b/>
          <w:bCs/>
        </w:rPr>
      </w:pPr>
      <w:r>
        <w:rPr>
          <w:b/>
          <w:bCs/>
        </w:rPr>
        <w:t>на выполнение строительно-монтажных работ</w:t>
      </w:r>
    </w:p>
    <w:p w14:paraId="17F5EFAC" w14:textId="77777777" w:rsidR="00343CD1" w:rsidRPr="00C1022A" w:rsidRDefault="00343CD1" w:rsidP="00343CD1">
      <w:pPr>
        <w:keepNext/>
        <w:keepLines/>
        <w:ind w:firstLine="851"/>
        <w:jc w:val="center"/>
        <w:rPr>
          <w:b/>
          <w:bCs/>
        </w:rPr>
      </w:pPr>
    </w:p>
    <w:p w14:paraId="50F86696" w14:textId="77777777" w:rsidR="00343CD1" w:rsidRPr="00C1022A" w:rsidRDefault="00343CD1" w:rsidP="00343CD1">
      <w:pPr>
        <w:keepNext/>
        <w:keepLines/>
        <w:ind w:firstLine="851"/>
        <w:jc w:val="center"/>
      </w:pPr>
    </w:p>
    <w:p w14:paraId="64845ECF" w14:textId="77777777" w:rsidR="00343CD1" w:rsidRPr="00C1022A" w:rsidRDefault="00343CD1" w:rsidP="00343CD1">
      <w:pPr>
        <w:keepNext/>
        <w:keepLines/>
        <w:jc w:val="both"/>
      </w:pPr>
      <w:r>
        <w:t xml:space="preserve">г. </w:t>
      </w:r>
      <w:r w:rsidR="004037FD">
        <w:t>Ростов-на-Дону</w:t>
      </w:r>
      <w:r>
        <w:t xml:space="preserve">                                                         </w:t>
      </w:r>
      <w:r w:rsidR="004037FD">
        <w:t xml:space="preserve"> </w:t>
      </w:r>
      <w:r>
        <w:t xml:space="preserve">                          «__»__________ 2023 г.</w:t>
      </w:r>
    </w:p>
    <w:p w14:paraId="45360EA1" w14:textId="77777777" w:rsidR="00343CD1" w:rsidRPr="00C1022A" w:rsidRDefault="00343CD1" w:rsidP="00343CD1">
      <w:pPr>
        <w:keepNext/>
        <w:keepLines/>
        <w:ind w:firstLine="851"/>
        <w:jc w:val="both"/>
      </w:pPr>
    </w:p>
    <w:p w14:paraId="45DC11C0" w14:textId="77777777" w:rsidR="00343CD1" w:rsidRPr="00C1022A" w:rsidRDefault="00343CD1" w:rsidP="00343CD1">
      <w:pPr>
        <w:keepNext/>
        <w:keepLines/>
        <w:ind w:firstLine="851"/>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26A1D5BB" w14:textId="77777777" w:rsidR="00343CD1" w:rsidRPr="00C1022A" w:rsidRDefault="00343CD1" w:rsidP="00343CD1">
      <w:pPr>
        <w:keepNext/>
        <w:keepLines/>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14:paraId="29913EC0" w14:textId="77777777" w:rsidR="00343CD1" w:rsidRPr="00C1022A" w:rsidRDefault="00343CD1" w:rsidP="00343CD1">
      <w:pPr>
        <w:keepNext/>
        <w:keepLines/>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44212118" w14:textId="77777777" w:rsidR="00343CD1" w:rsidRPr="00C1022A" w:rsidRDefault="00343CD1" w:rsidP="00343CD1">
      <w:pPr>
        <w:keepNext/>
        <w:keepLines/>
        <w:jc w:val="both"/>
      </w:pPr>
      <w:r>
        <w:t xml:space="preserve">именуемое в дальнейшем «Подрядчик», в лице __________________________________, </w:t>
      </w:r>
    </w:p>
    <w:p w14:paraId="45FF6B49" w14:textId="77777777" w:rsidR="00343CD1" w:rsidRPr="00C1022A" w:rsidRDefault="00343CD1" w:rsidP="00343CD1">
      <w:pPr>
        <w:keepNext/>
        <w:keepLines/>
        <w:ind w:firstLine="851"/>
        <w:jc w:val="both"/>
        <w:rPr>
          <w:i/>
          <w:iCs/>
          <w:vertAlign w:val="superscript"/>
        </w:rPr>
      </w:pPr>
      <w:r>
        <w:rPr>
          <w:i/>
          <w:iCs/>
          <w:vertAlign w:val="superscript"/>
        </w:rPr>
        <w:t xml:space="preserve">                                                                                                                        (должность, Ф.И.О. - полностью)</w:t>
      </w:r>
    </w:p>
    <w:p w14:paraId="72C3B9FD" w14:textId="77777777" w:rsidR="00343CD1" w:rsidRPr="00C1022A" w:rsidRDefault="00343CD1" w:rsidP="00343CD1">
      <w:pPr>
        <w:keepNext/>
        <w:keepLines/>
        <w:jc w:val="both"/>
        <w:rPr>
          <w:i/>
          <w:iCs/>
          <w:vertAlign w:val="superscript"/>
        </w:rPr>
      </w:pPr>
      <w:r>
        <w:t>действующего на основании 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iCs/>
          <w:vertAlign w:val="superscript"/>
        </w:rPr>
        <w:t xml:space="preserve"> )</w:t>
      </w:r>
      <w:proofErr w:type="gramEnd"/>
    </w:p>
    <w:p w14:paraId="59C32362" w14:textId="77777777" w:rsidR="00343CD1" w:rsidRPr="00C1022A" w:rsidRDefault="00343CD1" w:rsidP="00343CD1">
      <w:pPr>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2E3145D6" w14:textId="77777777" w:rsidR="00343CD1" w:rsidRPr="00C1022A" w:rsidRDefault="00343CD1" w:rsidP="00343CD1">
      <w:pPr>
        <w:keepNext/>
        <w:keepLines/>
        <w:ind w:firstLine="851"/>
        <w:jc w:val="both"/>
      </w:pPr>
    </w:p>
    <w:p w14:paraId="3350F76A" w14:textId="77777777" w:rsidR="00343CD1" w:rsidRPr="00C1022A" w:rsidRDefault="00343CD1" w:rsidP="00343CD1">
      <w:pPr>
        <w:keepNext/>
        <w:keepLines/>
        <w:ind w:firstLine="851"/>
        <w:jc w:val="center"/>
        <w:rPr>
          <w:b/>
          <w:bCs/>
        </w:rPr>
      </w:pPr>
      <w:r>
        <w:rPr>
          <w:b/>
          <w:bCs/>
        </w:rPr>
        <w:t>1. Предмет Договора</w:t>
      </w:r>
    </w:p>
    <w:p w14:paraId="44305AB9" w14:textId="5DA71F83" w:rsidR="00343CD1" w:rsidRPr="00C1022A" w:rsidRDefault="00343CD1" w:rsidP="00BC41A2">
      <w:pPr>
        <w:keepNext/>
        <w:keepLines/>
        <w:numPr>
          <w:ilvl w:val="1"/>
          <w:numId w:val="38"/>
        </w:numPr>
        <w:tabs>
          <w:tab w:val="clear" w:pos="1174"/>
        </w:tabs>
        <w:ind w:left="0" w:firstLine="851"/>
        <w:jc w:val="both"/>
      </w:pPr>
      <w:r>
        <w:t>Подрядчик обязуется в установленный Договором срок по заданию Заказчика выполнить  строительно-монтажны</w:t>
      </w:r>
      <w:r w:rsidR="00205E29">
        <w:t>е</w:t>
      </w:r>
      <w:r>
        <w:t xml:space="preserve"> работ</w:t>
      </w:r>
      <w:r w:rsidR="00205E29">
        <w:t>ы</w:t>
      </w:r>
      <w:r>
        <w:t xml:space="preserve"> по модернизации контейнерной площадки литер 26, кадастровый номер 61:44:0000000:160604 и части асфальтового покрытия литер 24 кадастровый номер 61:44:0000000:58279, </w:t>
      </w:r>
      <w:r w:rsidR="00205E29" w:rsidRPr="00205E29">
        <w:t>асфальтового покрытия между контейнерными площадками 1-3,  литер 30 кадастровый номер 61:44:0000000:160605</w:t>
      </w:r>
      <w:r w:rsidR="00205E29">
        <w:t xml:space="preserve">, </w:t>
      </w:r>
      <w:r>
        <w:t>освещения и устройства входной группы на территории контейнерного терминала Ростов-</w:t>
      </w:r>
      <w:proofErr w:type="spellStart"/>
      <w:r>
        <w:t>Товарный.и</w:t>
      </w:r>
      <w:proofErr w:type="spellEnd"/>
      <w:r>
        <w:t xml:space="preserve"> передать Результат Работ Заказчику, а Заказчик обязуется принять и оплатить Результат Работ. </w:t>
      </w:r>
    </w:p>
    <w:p w14:paraId="0E155469" w14:textId="77777777" w:rsidR="00343CD1" w:rsidRDefault="00343CD1" w:rsidP="00343CD1">
      <w:pPr>
        <w:keepNext/>
        <w:keepLines/>
        <w:tabs>
          <w:tab w:val="num" w:pos="450"/>
        </w:tabs>
        <w:ind w:firstLine="851"/>
        <w:jc w:val="both"/>
      </w:pPr>
      <w:r>
        <w:t xml:space="preserve">1.2. </w:t>
      </w:r>
      <w:proofErr w:type="gramStart"/>
      <w:r>
        <w:t>Контейнерный терминал, указанный в п.1.1 настоящего Договора (далее – Объект) расположен по адресу: 344000,г. Ростов-на-Дону, пер. Энергетиков, д. 3-5а/378/90.</w:t>
      </w:r>
      <w:proofErr w:type="gramEnd"/>
    </w:p>
    <w:p w14:paraId="6353F485" w14:textId="77777777" w:rsidR="00343CD1" w:rsidRPr="00C1022A" w:rsidRDefault="00343CD1" w:rsidP="00343CD1">
      <w:pPr>
        <w:keepNext/>
        <w:keepLines/>
        <w:tabs>
          <w:tab w:val="num" w:pos="450"/>
        </w:tabs>
        <w:ind w:firstLine="851"/>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рабочей документацией и Проектом производства работ.</w:t>
      </w:r>
    </w:p>
    <w:p w14:paraId="26D86AE2" w14:textId="77777777" w:rsidR="00343CD1" w:rsidRPr="00C1022A" w:rsidRDefault="00343CD1" w:rsidP="00343CD1">
      <w:pPr>
        <w:keepNext/>
        <w:keepLines/>
        <w:ind w:firstLine="851"/>
        <w:jc w:val="both"/>
      </w:pPr>
      <w:r>
        <w:t>1.4. Результатом Работ по настоящему Договору является модернизированный Объект и готовый к эксплуатации в соответствии с требованиями настоящего Договора.</w:t>
      </w:r>
    </w:p>
    <w:p w14:paraId="44C5F824"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2. Определения и толкования</w:t>
      </w:r>
      <w:r>
        <w:rPr>
          <w:lang w:eastAsia="ru-RU"/>
        </w:rPr>
        <w:t> </w:t>
      </w:r>
    </w:p>
    <w:p w14:paraId="79CD44E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w:t>
      </w:r>
      <w:r>
        <w:rPr>
          <w:lang w:eastAsia="ru-RU"/>
        </w:rPr>
        <w:lastRenderedPageBreak/>
        <w:t>ссылке на Договор подразумевается ссылка на Договор с учетом Приложений и Дополнительных соглашений. </w:t>
      </w:r>
    </w:p>
    <w:p w14:paraId="52DA661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  </w:t>
      </w:r>
    </w:p>
    <w:p w14:paraId="1F8B04C7"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
    <w:p w14:paraId="3343154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«Акт приемки законченного строительством Объекта Приемочной комиссией»</w:t>
      </w:r>
      <w:r>
        <w:rPr>
          <w:lang w:eastAsia="ru-RU"/>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 </w:t>
      </w:r>
    </w:p>
    <w:p w14:paraId="2F93BCC7"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«Акт о приеме-сдаче отремонтированных,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 </w:t>
      </w:r>
    </w:p>
    <w:p w14:paraId="51BDE76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 </w:t>
      </w:r>
    </w:p>
    <w:p w14:paraId="7D63FED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 </w:t>
      </w:r>
    </w:p>
    <w:p w14:paraId="00353BF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14:paraId="1549C733"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не менее ____ (_____________) месяцев со дня, следующего за датой Завершения Работ; </w:t>
      </w:r>
    </w:p>
    <w:p w14:paraId="4A6BB4E9"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 </w:t>
      </w:r>
    </w:p>
    <w:p w14:paraId="21083E7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 </w:t>
      </w:r>
    </w:p>
    <w:p w14:paraId="545250B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 </w:t>
      </w:r>
    </w:p>
    <w:p w14:paraId="74F09B9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14:paraId="4D8D880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w:t>
      </w:r>
      <w:r>
        <w:rPr>
          <w:lang w:eastAsia="ru-RU"/>
        </w:rPr>
        <w:lastRenderedPageBreak/>
        <w:t>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14:paraId="49A974B3"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14:paraId="04EEDB49"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5A5F3458"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1167EFF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 </w:t>
      </w:r>
    </w:p>
    <w:p w14:paraId="5B6E4C1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 </w:t>
      </w:r>
    </w:p>
    <w:p w14:paraId="316B163B"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 </w:t>
      </w:r>
    </w:p>
    <w:p w14:paraId="7440AE8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 </w:t>
      </w:r>
    </w:p>
    <w:p w14:paraId="70742364"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14:paraId="327EB5EE"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 </w:t>
      </w:r>
    </w:p>
    <w:p w14:paraId="42163604"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69230706"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w:t>
      </w:r>
      <w:r>
        <w:rPr>
          <w:lang w:eastAsia="ru-RU"/>
        </w:rPr>
        <w:lastRenderedPageBreak/>
        <w:t>привлекаются Подрядчиком в порядке и на условиях, определенных настоящим Договором; </w:t>
      </w:r>
    </w:p>
    <w:p w14:paraId="7FD16DA2"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 </w:t>
      </w:r>
    </w:p>
    <w:p w14:paraId="2067D4BE"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уполномоченное(-</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 </w:t>
      </w:r>
    </w:p>
    <w:p w14:paraId="4A593E49"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уполномоченное(-</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 </w:t>
      </w:r>
    </w:p>
    <w:p w14:paraId="5CB75860"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 </w:t>
      </w:r>
    </w:p>
    <w:p w14:paraId="00C63D43"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w:t>
      </w:r>
    </w:p>
    <w:p w14:paraId="5028D369"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 </w:t>
      </w:r>
    </w:p>
    <w:p w14:paraId="49433318"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«Рабочая документация»</w:t>
      </w:r>
      <w:r>
        <w:rPr>
          <w:lang w:eastAsia="ru-RU"/>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14:paraId="320BFDC1"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14:paraId="1112AD62" w14:textId="77777777" w:rsidR="00343CD1" w:rsidRPr="00C1022A" w:rsidRDefault="00343CD1" w:rsidP="00343CD1">
      <w:pPr>
        <w:keepNext/>
        <w:ind w:firstLine="438"/>
        <w:jc w:val="both"/>
        <w:textAlignment w:val="baseline"/>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14:paraId="14923B08"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14:paraId="48EF5EB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«РФ» </w:t>
      </w:r>
      <w:r>
        <w:rPr>
          <w:lang w:eastAsia="ru-RU"/>
        </w:rPr>
        <w:t>– Российская Федерация; </w:t>
      </w:r>
    </w:p>
    <w:p w14:paraId="2212B21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14:paraId="4247A527"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 </w:t>
      </w:r>
    </w:p>
    <w:p w14:paraId="51979FD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40DC9AD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lastRenderedPageBreak/>
        <w:t> «Стороны»</w:t>
      </w:r>
      <w:r>
        <w:rPr>
          <w:lang w:eastAsia="ru-RU"/>
        </w:rPr>
        <w:t xml:space="preserve"> – Заказчик и Подрядчик по настоящему Договору в значениях, указанных выше; </w:t>
      </w:r>
    </w:p>
    <w:p w14:paraId="6A2CA409" w14:textId="77777777" w:rsidR="00343CD1" w:rsidRPr="00C1022A" w:rsidRDefault="00343CD1" w:rsidP="00343CD1">
      <w:pPr>
        <w:keepNext/>
        <w:jc w:val="both"/>
        <w:textAlignment w:val="baseline"/>
        <w:rPr>
          <w:rFonts w:ascii="Segoe UI" w:hAnsi="Segoe UI" w:cs="Segoe UI"/>
          <w:sz w:val="15"/>
          <w:szCs w:val="15"/>
          <w:lang w:eastAsia="ru-RU"/>
        </w:rPr>
      </w:pPr>
      <w:r>
        <w:rPr>
          <w:b/>
          <w:bCs/>
          <w:lang w:eastAsia="ru-RU"/>
        </w:rPr>
        <w:t xml:space="preserve">          «Строительная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14:paraId="4D9DD21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 </w:t>
      </w:r>
    </w:p>
    <w:p w14:paraId="3A92DBD5"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 </w:t>
      </w:r>
    </w:p>
    <w:p w14:paraId="2F085BC9"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 чем на 30 (Тридцать) дней; </w:t>
      </w:r>
    </w:p>
    <w:p w14:paraId="6EB60CF3"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нарушение срока сдачи Результата Работ Заказчику более, чем на 30 (Тридцать) дней; </w:t>
      </w:r>
    </w:p>
    <w:p w14:paraId="591BCBCC"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14:paraId="1A664553"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14:paraId="607E506D"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14:paraId="68E0462E"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14:paraId="7EF131B7"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060D45FA"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14:paraId="46422B1D"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14:paraId="737CC036"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«Цена Договора» </w:t>
      </w:r>
      <w:r>
        <w:rPr>
          <w:lang w:eastAsia="ru-RU"/>
        </w:rPr>
        <w:t>– цена, указанная в п. 15.1 настоящего Договора;  </w:t>
      </w:r>
    </w:p>
    <w:p w14:paraId="13E6DF2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2.3.</w:t>
      </w:r>
      <w:r>
        <w:rPr>
          <w:rFonts w:ascii="Calibri" w:hAnsi="Calibri" w:cs="Calibri"/>
          <w:lang w:eastAsia="ru-RU"/>
        </w:rPr>
        <w:t xml:space="preserve"> </w:t>
      </w:r>
      <w:r>
        <w:rPr>
          <w:lang w:eastAsia="ru-RU"/>
        </w:rPr>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14:paraId="1B0C185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2.4.</w:t>
      </w:r>
      <w:r>
        <w:rPr>
          <w:rFonts w:ascii="Calibri" w:hAnsi="Calibri" w:cs="Calibri"/>
          <w:lang w:eastAsia="ru-RU"/>
        </w:rPr>
        <w:t xml:space="preserve"> </w:t>
      </w:r>
      <w:r>
        <w:rPr>
          <w:lang w:eastAsia="ru-RU"/>
        </w:rPr>
        <w:t>Заголовки Статей Договора и Разделов Приложений к нему служат только для удобства и не касаются толкования их содержания. </w:t>
      </w:r>
    </w:p>
    <w:p w14:paraId="3A0F73EA" w14:textId="77777777" w:rsidR="00343CD1" w:rsidRPr="00C1022A" w:rsidRDefault="00343CD1" w:rsidP="00343CD1">
      <w:pPr>
        <w:keepNext/>
        <w:ind w:firstLine="701"/>
        <w:textAlignment w:val="baseline"/>
        <w:rPr>
          <w:rFonts w:ascii="Segoe UI" w:hAnsi="Segoe UI" w:cs="Segoe UI"/>
          <w:sz w:val="15"/>
          <w:szCs w:val="15"/>
          <w:lang w:eastAsia="ru-RU"/>
        </w:rPr>
      </w:pPr>
      <w:r>
        <w:rPr>
          <w:lang w:eastAsia="ru-RU"/>
        </w:rPr>
        <w:t> </w:t>
      </w:r>
    </w:p>
    <w:p w14:paraId="7DDEA076"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3. Объем Работ</w:t>
      </w:r>
      <w:r>
        <w:rPr>
          <w:lang w:eastAsia="ru-RU"/>
        </w:rPr>
        <w:t> </w:t>
      </w:r>
    </w:p>
    <w:p w14:paraId="60BEC18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lastRenderedPageBreak/>
        <w:t>3.1. Работы по настоящему Договору выполняются Подрядчиком за свой риск, в полном объеме в соответствии с Техническим заданием (Приложение №1) и Сметным расчетом (Приложение №2). </w:t>
      </w:r>
    </w:p>
    <w:p w14:paraId="11126EC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3.2.</w:t>
      </w:r>
      <w:r>
        <w:rPr>
          <w:rFonts w:ascii="Calibri" w:hAnsi="Calibri" w:cs="Calibri"/>
          <w:lang w:eastAsia="ru-RU"/>
        </w:rPr>
        <w:t xml:space="preserve"> </w:t>
      </w:r>
      <w:r>
        <w:rPr>
          <w:lang w:eastAsia="ru-RU"/>
        </w:rPr>
        <w:t>Для целей настоящего Договора под риском Подрядчика, указанным в п. 3.1 настоящей статьи, понимаются следующие риски: </w:t>
      </w:r>
    </w:p>
    <w:p w14:paraId="0B304D8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
    <w:p w14:paraId="571B760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 </w:t>
      </w:r>
    </w:p>
    <w:p w14:paraId="538BF50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14:paraId="3B43415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уничтожения и/или повреждения, утраты, включая риск случайной гибели или повреждения, Результата Работ. </w:t>
      </w:r>
    </w:p>
    <w:p w14:paraId="1E2E8ADD"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14:paraId="7A91F51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3.3.</w:t>
      </w:r>
      <w:r>
        <w:rPr>
          <w:rFonts w:ascii="Calibri" w:hAnsi="Calibri" w:cs="Calibri"/>
          <w:lang w:eastAsia="ru-RU"/>
        </w:rPr>
        <w:t xml:space="preserve"> </w:t>
      </w:r>
      <w:r>
        <w:rPr>
          <w:lang w:eastAsia="ru-RU"/>
        </w:rPr>
        <w:t>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4C750F2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3.4.</w:t>
      </w:r>
      <w:r>
        <w:rPr>
          <w:rFonts w:ascii="Calibri" w:hAnsi="Calibri" w:cs="Calibri"/>
          <w:lang w:eastAsia="ru-RU"/>
        </w:rPr>
        <w:t xml:space="preserve"> </w:t>
      </w:r>
      <w:r>
        <w:rPr>
          <w:lang w:eastAsia="ru-RU"/>
        </w:rPr>
        <w:t>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41D45A0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3.5.</w:t>
      </w:r>
      <w:r>
        <w:rPr>
          <w:rFonts w:ascii="Calibri" w:hAnsi="Calibri" w:cs="Calibri"/>
          <w:lang w:eastAsia="ru-RU"/>
        </w:rPr>
        <w:t xml:space="preserve"> </w:t>
      </w:r>
      <w:r>
        <w:rPr>
          <w:lang w:eastAsia="ru-RU"/>
        </w:rPr>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 </w:t>
      </w:r>
    </w:p>
    <w:p w14:paraId="0A8DFA1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sz w:val="20"/>
          <w:szCs w:val="20"/>
          <w:lang w:eastAsia="ru-RU"/>
        </w:rPr>
        <w:t> </w:t>
      </w:r>
    </w:p>
    <w:p w14:paraId="03BEEA8B"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4. Права и обязанности Заказчика</w:t>
      </w:r>
      <w:r>
        <w:rPr>
          <w:lang w:eastAsia="ru-RU"/>
        </w:rPr>
        <w:t> </w:t>
      </w:r>
    </w:p>
    <w:p w14:paraId="4E3888D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 </w:t>
      </w:r>
    </w:p>
    <w:p w14:paraId="69E6C91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w:t>
      </w:r>
      <w:r>
        <w:rPr>
          <w:rFonts w:ascii="Calibri" w:hAnsi="Calibri" w:cs="Calibri"/>
          <w:lang w:eastAsia="ru-RU"/>
        </w:rPr>
        <w:t xml:space="preserve"> </w:t>
      </w:r>
      <w:r>
        <w:rPr>
          <w:u w:val="single"/>
          <w:lang w:eastAsia="ru-RU"/>
        </w:rPr>
        <w:t>Заказчик обязуется:</w:t>
      </w:r>
      <w:r>
        <w:rPr>
          <w:lang w:eastAsia="ru-RU"/>
        </w:rPr>
        <w:t> </w:t>
      </w:r>
    </w:p>
    <w:p w14:paraId="55BC820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4.1.1.</w:t>
      </w:r>
      <w:r>
        <w:rPr>
          <w:rFonts w:ascii="Calibri" w:hAnsi="Calibri" w:cs="Calibri"/>
          <w:lang w:eastAsia="ru-RU"/>
        </w:rPr>
        <w:t xml:space="preserve"> </w:t>
      </w:r>
      <w:r>
        <w:rPr>
          <w:lang w:eastAsia="ru-RU"/>
        </w:rPr>
        <w:t>Произвести оплату Цены Договора в порядке, предусмотренном статьей 15 настоящего Договора. </w:t>
      </w:r>
    </w:p>
    <w:p w14:paraId="3BD4C26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4.1.2.</w:t>
      </w:r>
      <w:r>
        <w:rPr>
          <w:rFonts w:ascii="Calibri" w:hAnsi="Calibri" w:cs="Calibri"/>
          <w:lang w:eastAsia="ru-RU"/>
        </w:rPr>
        <w:t xml:space="preserve"> </w:t>
      </w:r>
      <w:r>
        <w:rPr>
          <w:lang w:eastAsia="ru-RU"/>
        </w:rPr>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 </w:t>
      </w:r>
    </w:p>
    <w:p w14:paraId="6C33837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4.1.3.</w:t>
      </w:r>
      <w:r>
        <w:rPr>
          <w:rFonts w:ascii="Calibri" w:hAnsi="Calibri" w:cs="Calibri"/>
          <w:lang w:eastAsia="ru-RU"/>
        </w:rPr>
        <w:t xml:space="preserve"> </w:t>
      </w:r>
      <w:r>
        <w:rPr>
          <w:lang w:eastAsia="ru-RU"/>
        </w:rPr>
        <w:t>Передать Подрядчику Проектную документацию и исходные данные в соответствии с требованиями Приложения № 3 – Перечень исходных данных, в полном объеме. </w:t>
      </w:r>
    </w:p>
    <w:p w14:paraId="0F46A0E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lastRenderedPageBreak/>
        <w:t>4.1.4.</w:t>
      </w:r>
      <w:r>
        <w:rPr>
          <w:rFonts w:ascii="Calibri" w:hAnsi="Calibri" w:cs="Calibri"/>
          <w:lang w:eastAsia="ru-RU"/>
        </w:rPr>
        <w:t xml:space="preserve"> </w:t>
      </w:r>
      <w:r>
        <w:rPr>
          <w:lang w:eastAsia="ru-RU"/>
        </w:rPr>
        <w:t>Передать Подрядчику Строительную площадку в соответствии с требованиями настоящего Договора для проведения Работ. </w:t>
      </w:r>
    </w:p>
    <w:p w14:paraId="23988F5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4.1.5. Осуществлять строительный контроль или заключить договор с организацией, осуществляющий строительный контроль на его ведение.  </w:t>
      </w:r>
    </w:p>
    <w:p w14:paraId="2EBF13D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4.1.6.</w:t>
      </w:r>
      <w:r>
        <w:rPr>
          <w:rFonts w:ascii="Calibri" w:hAnsi="Calibri" w:cs="Calibri"/>
          <w:lang w:eastAsia="ru-RU"/>
        </w:rPr>
        <w:t xml:space="preserve"> </w:t>
      </w:r>
      <w:r>
        <w:rPr>
          <w:lang w:eastAsia="ru-RU"/>
        </w:rPr>
        <w:t>Выполнить в полном объеме все свои обязательства, предусмотренные в других статьях настоящего Договора. </w:t>
      </w:r>
    </w:p>
    <w:p w14:paraId="736994F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4.1.7.</w:t>
      </w:r>
      <w:r>
        <w:rPr>
          <w:rFonts w:ascii="Calibri" w:hAnsi="Calibri" w:cs="Calibri"/>
          <w:lang w:eastAsia="ru-RU"/>
        </w:rPr>
        <w:t xml:space="preserve"> </w:t>
      </w:r>
      <w:r>
        <w:rPr>
          <w:lang w:eastAsia="ru-RU"/>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14:paraId="3483E05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w:t>
      </w:r>
      <w:r>
        <w:rPr>
          <w:rFonts w:ascii="Calibri" w:hAnsi="Calibri" w:cs="Calibri"/>
          <w:lang w:eastAsia="ru-RU"/>
        </w:rPr>
        <w:t xml:space="preserve"> </w:t>
      </w:r>
      <w:r>
        <w:rPr>
          <w:u w:val="single"/>
          <w:lang w:eastAsia="ru-RU"/>
        </w:rPr>
        <w:t>Заказчик вправе:</w:t>
      </w:r>
      <w:r>
        <w:rPr>
          <w:lang w:eastAsia="ru-RU"/>
        </w:rPr>
        <w:t> </w:t>
      </w:r>
    </w:p>
    <w:p w14:paraId="4241DD3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4.2.1.</w:t>
      </w:r>
      <w:r>
        <w:rPr>
          <w:rFonts w:ascii="Calibri" w:hAnsi="Calibri" w:cs="Calibri"/>
          <w:lang w:eastAsia="ru-RU"/>
        </w:rPr>
        <w:t xml:space="preserve"> </w:t>
      </w:r>
      <w:r>
        <w:rPr>
          <w:lang w:eastAsia="ru-RU"/>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14:paraId="73D16E7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4.2.2.</w:t>
      </w:r>
      <w:r>
        <w:rPr>
          <w:rFonts w:ascii="Calibri" w:hAnsi="Calibri" w:cs="Calibri"/>
          <w:lang w:eastAsia="ru-RU"/>
        </w:rPr>
        <w:t xml:space="preserve"> </w:t>
      </w:r>
      <w:r>
        <w:rPr>
          <w:lang w:eastAsia="ru-RU"/>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14:paraId="4488788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4.2.3.</w:t>
      </w:r>
      <w:r>
        <w:rPr>
          <w:rFonts w:ascii="Calibri" w:hAnsi="Calibri" w:cs="Calibri"/>
          <w:lang w:eastAsia="ru-RU"/>
        </w:rPr>
        <w:t xml:space="preserve"> </w:t>
      </w:r>
      <w:r>
        <w:rPr>
          <w:lang w:eastAsia="ru-RU"/>
        </w:rPr>
        <w:t>Проводить по мере необходимости совещания с Подрядчиком, для обсуждения вопросов, связанных с исполнением условий настоящего Договора. </w:t>
      </w:r>
    </w:p>
    <w:p w14:paraId="4284485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4.2.4.</w:t>
      </w:r>
      <w:r>
        <w:rPr>
          <w:rFonts w:ascii="Calibri" w:hAnsi="Calibri" w:cs="Calibri"/>
          <w:lang w:eastAsia="ru-RU"/>
        </w:rPr>
        <w:t xml:space="preserve"> </w:t>
      </w:r>
      <w:r>
        <w:rPr>
          <w:lang w:eastAsia="ru-RU"/>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14:paraId="67D7995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4.2.5.</w:t>
      </w:r>
      <w:r>
        <w:rPr>
          <w:rFonts w:ascii="Calibri" w:hAnsi="Calibri" w:cs="Calibri"/>
          <w:lang w:eastAsia="ru-RU"/>
        </w:rPr>
        <w:t xml:space="preserve"> </w:t>
      </w:r>
      <w:r>
        <w:rPr>
          <w:lang w:eastAsia="ru-RU"/>
        </w:rPr>
        <w:t>Персонал Заказчика имеет право свободного и безопасного доступа на Строительную площадку. </w:t>
      </w:r>
    </w:p>
    <w:p w14:paraId="55220B0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4.2.6.</w:t>
      </w:r>
      <w:r>
        <w:rPr>
          <w:rFonts w:ascii="Calibri" w:hAnsi="Calibri" w:cs="Calibri"/>
          <w:lang w:eastAsia="ru-RU"/>
        </w:rPr>
        <w:t xml:space="preserve"> </w:t>
      </w:r>
      <w:r>
        <w:rPr>
          <w:lang w:eastAsia="ru-RU"/>
        </w:rPr>
        <w:t>Персонал Заказчика имеет право получения информации о проведении Работ, включая, но не ограничиваясь: </w:t>
      </w:r>
    </w:p>
    <w:p w14:paraId="160EBBE8" w14:textId="77777777" w:rsidR="00343CD1" w:rsidRPr="00C1022A" w:rsidRDefault="00343CD1" w:rsidP="00343CD1">
      <w:pPr>
        <w:keepNext/>
        <w:ind w:firstLine="9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14:paraId="4E4B6003" w14:textId="77777777" w:rsidR="00343CD1" w:rsidRPr="00C1022A" w:rsidRDefault="00343CD1" w:rsidP="00343CD1">
      <w:pPr>
        <w:keepNext/>
        <w:ind w:firstLine="9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14:paraId="3CAF3DC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14:paraId="29E23B0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w:t>
      </w:r>
      <w:r>
        <w:rPr>
          <w:lang w:eastAsia="ru-RU"/>
        </w:rPr>
        <w:lastRenderedPageBreak/>
        <w:t>также отсутствие рекомендаций Заказчика, не освобождает Подрядчика от ответственности за невыполнение указанных требований. </w:t>
      </w:r>
    </w:p>
    <w:p w14:paraId="66FF9B2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4.2.9.</w:t>
      </w:r>
      <w:r>
        <w:rPr>
          <w:rFonts w:ascii="Calibri" w:hAnsi="Calibri" w:cs="Calibri"/>
          <w:lang w:eastAsia="ru-RU"/>
        </w:rPr>
        <w:t xml:space="preserve"> </w:t>
      </w:r>
      <w:r>
        <w:rPr>
          <w:lang w:eastAsia="ru-RU"/>
        </w:rPr>
        <w:t>Приостанавливать производство Работ в порядке и сроки, предусмотренные Договором. </w:t>
      </w:r>
    </w:p>
    <w:p w14:paraId="76EF89D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 Третьих лиц (Субподрядчиков Заказчика). </w:t>
      </w:r>
    </w:p>
    <w:p w14:paraId="5E890906" w14:textId="77777777" w:rsidR="00343CD1" w:rsidRPr="00C1022A" w:rsidRDefault="00343CD1" w:rsidP="00343CD1">
      <w:pPr>
        <w:keepNext/>
        <w:jc w:val="both"/>
        <w:textAlignment w:val="baseline"/>
        <w:rPr>
          <w:rFonts w:ascii="Segoe UI" w:hAnsi="Segoe UI" w:cs="Segoe UI"/>
          <w:sz w:val="15"/>
          <w:szCs w:val="15"/>
          <w:lang w:eastAsia="ru-RU"/>
        </w:rPr>
      </w:pPr>
      <w:r>
        <w:rPr>
          <w:sz w:val="20"/>
          <w:lang w:eastAsia="ru-RU"/>
        </w:rPr>
        <w:t>             </w:t>
      </w:r>
      <w:r>
        <w:rPr>
          <w:lang w:eastAsia="ru-RU"/>
        </w:rPr>
        <w:t xml:space="preserve"> 4.2.11.  Осуществлять контроль целевого использования денежных средств, перечисленных по Договору  Подрядчику.  </w:t>
      </w:r>
    </w:p>
    <w:p w14:paraId="4A2C234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 </w:t>
      </w:r>
    </w:p>
    <w:p w14:paraId="1A52AE3E"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70F34AA0"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4082CE9E"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5. Права и обязанности Подрядчика</w:t>
      </w:r>
      <w:r>
        <w:rPr>
          <w:lang w:eastAsia="ru-RU"/>
        </w:rPr>
        <w:t> </w:t>
      </w:r>
    </w:p>
    <w:p w14:paraId="753D4BD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 </w:t>
      </w:r>
    </w:p>
    <w:p w14:paraId="4B93DCD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w:t>
      </w:r>
      <w:r>
        <w:rPr>
          <w:rFonts w:ascii="Calibri" w:hAnsi="Calibri" w:cs="Calibri"/>
          <w:lang w:eastAsia="ru-RU"/>
        </w:rPr>
        <w:t xml:space="preserve"> </w:t>
      </w:r>
      <w:r>
        <w:rPr>
          <w:u w:val="single"/>
          <w:lang w:eastAsia="ru-RU"/>
        </w:rPr>
        <w:t>Подрядчик обязуется</w:t>
      </w:r>
      <w:r>
        <w:rPr>
          <w:lang w:eastAsia="ru-RU"/>
        </w:rPr>
        <w:t>: </w:t>
      </w:r>
    </w:p>
    <w:p w14:paraId="028BD44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  </w:t>
      </w:r>
    </w:p>
    <w:p w14:paraId="495BC67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w:t>
      </w:r>
      <w:r>
        <w:rPr>
          <w:rFonts w:ascii="Calibri" w:hAnsi="Calibri" w:cs="Calibri"/>
          <w:lang w:eastAsia="ru-RU"/>
        </w:rPr>
        <w:t xml:space="preserve"> </w:t>
      </w:r>
      <w:r>
        <w:rPr>
          <w:lang w:eastAsia="ru-RU"/>
        </w:rPr>
        <w:t>Выполнить своими силами и силами привлеченных Субподрядчиков</w:t>
      </w:r>
      <w:r>
        <w:rPr>
          <w:i/>
          <w:iCs/>
          <w:lang w:eastAsia="ru-RU"/>
        </w:rPr>
        <w:t xml:space="preserve"> </w:t>
      </w:r>
      <w:r>
        <w:rPr>
          <w:lang w:eastAsia="ru-RU"/>
        </w:rPr>
        <w:t>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60DA9EA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3E06279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0D29B66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w:t>
      </w:r>
      <w:r>
        <w:rPr>
          <w:rFonts w:ascii="Calibri" w:hAnsi="Calibri" w:cs="Calibri"/>
          <w:lang w:eastAsia="ru-RU"/>
        </w:rPr>
        <w:t xml:space="preserve"> </w:t>
      </w:r>
      <w:r>
        <w:rPr>
          <w:lang w:eastAsia="ru-RU"/>
        </w:rPr>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14:paraId="1447728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5.1.6.</w:t>
      </w:r>
      <w:r>
        <w:rPr>
          <w:rFonts w:ascii="Calibri" w:hAnsi="Calibri" w:cs="Calibri"/>
          <w:lang w:eastAsia="ru-RU"/>
        </w:rPr>
        <w:t xml:space="preserve"> </w:t>
      </w:r>
      <w:r>
        <w:rPr>
          <w:lang w:eastAsia="ru-RU"/>
        </w:rPr>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 </w:t>
      </w:r>
    </w:p>
    <w:p w14:paraId="14004D4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5.1.7.</w:t>
      </w:r>
      <w:r>
        <w:rPr>
          <w:rFonts w:ascii="Calibri" w:hAnsi="Calibri" w:cs="Calibri"/>
          <w:lang w:eastAsia="ru-RU"/>
        </w:rPr>
        <w:t xml:space="preserve"> </w:t>
      </w:r>
      <w:r>
        <w:rPr>
          <w:lang w:eastAsia="ru-RU"/>
        </w:rPr>
        <w:t>Осуществить временное присоединение всех необходимых коммуникаций на период выполнения Работ на Строительной площадке. </w:t>
      </w:r>
    </w:p>
    <w:p w14:paraId="6AA0654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5.1.8.</w:t>
      </w:r>
      <w:r>
        <w:rPr>
          <w:rFonts w:ascii="Calibri" w:hAnsi="Calibri" w:cs="Calibri"/>
          <w:lang w:eastAsia="ru-RU"/>
        </w:rPr>
        <w:t xml:space="preserve"> </w:t>
      </w:r>
      <w:r>
        <w:rPr>
          <w:lang w:eastAsia="ru-RU"/>
        </w:rPr>
        <w:t>В порядке и на условиях, согласованных Сторонами, компенсировать затраты Заказчика по обеспечению Строительной площадки электроэнергией. </w:t>
      </w:r>
    </w:p>
    <w:p w14:paraId="265ACE4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5.1.9.</w:t>
      </w:r>
      <w:r>
        <w:rPr>
          <w:rFonts w:ascii="Calibri" w:hAnsi="Calibri" w:cs="Calibri"/>
          <w:lang w:eastAsia="ru-RU"/>
        </w:rPr>
        <w:t xml:space="preserve"> </w:t>
      </w:r>
      <w:r>
        <w:rPr>
          <w:lang w:eastAsia="ru-RU"/>
        </w:rPr>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 </w:t>
      </w:r>
    </w:p>
    <w:p w14:paraId="04A95AE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5.1.10. За свой счет выполнять все гарантийные обязательства Подрядчика, установленные настоящим Договором. </w:t>
      </w:r>
    </w:p>
    <w:p w14:paraId="7012391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lastRenderedPageBreak/>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062454D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3AD8565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1875EA7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 </w:t>
      </w:r>
    </w:p>
    <w:p w14:paraId="7EB1291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 </w:t>
      </w:r>
    </w:p>
    <w:p w14:paraId="6D82C20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4C5A82D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475AA5D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14:paraId="7B99B96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536A34A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14:paraId="2C73BAB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xml:space="preserve">5.1.21. Перед сдачей Результата Работ Заказчику осуществлять уборку Строительной площадки, находящихся на ней Временных объектов и прилегающей </w:t>
      </w:r>
      <w:r>
        <w:rPr>
          <w:lang w:eastAsia="ru-RU"/>
        </w:rPr>
        <w:lastRenderedPageBreak/>
        <w:t>территории в пределах 5 (Пяти) метров, после которой Результат Работ должен находиться в состоянии, обеспечивающим его нормальную эксплуатацию. </w:t>
      </w:r>
    </w:p>
    <w:p w14:paraId="6ECF17E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14:paraId="19D605A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42A41C8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2CE6613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5.1.25. Выполнять в полном объеме свои обязательства, поименованные в иных статьях настоящего Договора. </w:t>
      </w:r>
    </w:p>
    <w:p w14:paraId="1D2C91D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
    <w:p w14:paraId="51E2A4B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5.1.27. Принять до начала выполнения Работ Строительную площадку. </w:t>
      </w:r>
    </w:p>
    <w:p w14:paraId="7ED4E2C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5.1.28. Применять системы контроля качества, достаточные для надлежащего исполнения обязательств по Договору. </w:t>
      </w:r>
    </w:p>
    <w:p w14:paraId="480BF8C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14:paraId="0E52DAA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14:paraId="1B9B310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2BB3C24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 </w:t>
      </w:r>
    </w:p>
    <w:p w14:paraId="2A30687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1E23AAA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14:paraId="5957200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5.1.35. Предоставлять Заказчику еженедельный отчет о ходе выполнения Работ (далее – Отчеты). </w:t>
      </w:r>
    </w:p>
    <w:p w14:paraId="7E73EE4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Каждый Отчет должен включать: </w:t>
      </w:r>
    </w:p>
    <w:p w14:paraId="4088F5CE" w14:textId="77777777" w:rsidR="00343CD1" w:rsidRPr="00C1022A" w:rsidRDefault="00343CD1" w:rsidP="00BC41A2">
      <w:pPr>
        <w:keepNext/>
        <w:numPr>
          <w:ilvl w:val="0"/>
          <w:numId w:val="53"/>
        </w:numPr>
        <w:ind w:left="163"/>
        <w:jc w:val="both"/>
        <w:textAlignment w:val="baseline"/>
        <w:rPr>
          <w:lang w:eastAsia="ru-RU"/>
        </w:rPr>
      </w:pPr>
      <w:r>
        <w:rPr>
          <w:lang w:eastAsia="ru-RU"/>
        </w:rPr>
        <w:t>информацию по персоналу Подрядчика и Субподрядчиков, включая численность и квалификацию; </w:t>
      </w:r>
    </w:p>
    <w:p w14:paraId="614ABBC5" w14:textId="77777777" w:rsidR="00343CD1" w:rsidRPr="00C1022A" w:rsidRDefault="00343CD1" w:rsidP="00BC41A2">
      <w:pPr>
        <w:keepNext/>
        <w:numPr>
          <w:ilvl w:val="0"/>
          <w:numId w:val="53"/>
        </w:numPr>
        <w:ind w:left="163"/>
        <w:jc w:val="both"/>
        <w:textAlignment w:val="baseline"/>
        <w:rPr>
          <w:lang w:eastAsia="ru-RU"/>
        </w:rPr>
      </w:pPr>
      <w:r>
        <w:rPr>
          <w:lang w:eastAsia="ru-RU"/>
        </w:rPr>
        <w:t xml:space="preserve">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w:t>
      </w:r>
      <w:r>
        <w:rPr>
          <w:lang w:eastAsia="ru-RU"/>
        </w:rPr>
        <w:lastRenderedPageBreak/>
        <w:t>негативное влияние на завершение Работ в рамках Договора, и принятых (или готовящихся к принятию) мер, направленных на устранение задержек; </w:t>
      </w:r>
    </w:p>
    <w:p w14:paraId="0B126FE7" w14:textId="77777777" w:rsidR="00343CD1" w:rsidRPr="00C1022A" w:rsidRDefault="00343CD1" w:rsidP="00BC41A2">
      <w:pPr>
        <w:keepNext/>
        <w:numPr>
          <w:ilvl w:val="0"/>
          <w:numId w:val="53"/>
        </w:numPr>
        <w:ind w:left="163"/>
        <w:jc w:val="both"/>
        <w:textAlignment w:val="baseline"/>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14:paraId="5D5BA3A5" w14:textId="77777777" w:rsidR="00343CD1" w:rsidRPr="00C1022A" w:rsidRDefault="00343CD1" w:rsidP="00BC41A2">
      <w:pPr>
        <w:keepNext/>
        <w:numPr>
          <w:ilvl w:val="0"/>
          <w:numId w:val="53"/>
        </w:numPr>
        <w:ind w:left="163"/>
        <w:jc w:val="both"/>
        <w:textAlignment w:val="baseline"/>
        <w:rPr>
          <w:lang w:eastAsia="ru-RU"/>
        </w:rPr>
      </w:pPr>
      <w:r>
        <w:rPr>
          <w:lang w:eastAsia="ru-RU"/>
        </w:rPr>
        <w:t>общие сведения о поступлении Материалов на Строительную площадку; </w:t>
      </w:r>
    </w:p>
    <w:p w14:paraId="1FA1C9A9" w14:textId="77777777" w:rsidR="00343CD1" w:rsidRPr="00C1022A" w:rsidRDefault="00343CD1" w:rsidP="00BC41A2">
      <w:pPr>
        <w:keepNext/>
        <w:numPr>
          <w:ilvl w:val="0"/>
          <w:numId w:val="54"/>
        </w:numPr>
        <w:ind w:left="163"/>
        <w:jc w:val="both"/>
        <w:textAlignment w:val="baseline"/>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 </w:t>
      </w:r>
    </w:p>
    <w:p w14:paraId="1CC20E45" w14:textId="77777777" w:rsidR="00343CD1" w:rsidRPr="00C1022A" w:rsidRDefault="00343CD1" w:rsidP="00BC41A2">
      <w:pPr>
        <w:keepNext/>
        <w:numPr>
          <w:ilvl w:val="0"/>
          <w:numId w:val="54"/>
        </w:numPr>
        <w:ind w:left="163"/>
        <w:jc w:val="both"/>
        <w:textAlignment w:val="baseline"/>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14:paraId="5BAA378B" w14:textId="77777777" w:rsidR="00343CD1" w:rsidRPr="00C1022A" w:rsidRDefault="00343CD1" w:rsidP="00BC41A2">
      <w:pPr>
        <w:keepNext/>
        <w:numPr>
          <w:ilvl w:val="0"/>
          <w:numId w:val="54"/>
        </w:numPr>
        <w:ind w:left="163"/>
        <w:jc w:val="both"/>
        <w:textAlignment w:val="baseline"/>
        <w:rPr>
          <w:lang w:eastAsia="ru-RU"/>
        </w:rPr>
      </w:pPr>
      <w:r>
        <w:rPr>
          <w:lang w:eastAsia="ru-RU"/>
        </w:rPr>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14:paraId="2C21BE77" w14:textId="77777777" w:rsidR="00343CD1" w:rsidRPr="00C1022A" w:rsidRDefault="00343CD1" w:rsidP="00BC41A2">
      <w:pPr>
        <w:keepNext/>
        <w:numPr>
          <w:ilvl w:val="0"/>
          <w:numId w:val="54"/>
        </w:numPr>
        <w:ind w:left="163"/>
        <w:jc w:val="both"/>
        <w:textAlignment w:val="baseline"/>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 </w:t>
      </w:r>
    </w:p>
    <w:p w14:paraId="2594B572" w14:textId="77777777" w:rsidR="00343CD1" w:rsidRPr="00C1022A" w:rsidRDefault="00343CD1" w:rsidP="00BC41A2">
      <w:pPr>
        <w:keepNext/>
        <w:numPr>
          <w:ilvl w:val="0"/>
          <w:numId w:val="54"/>
        </w:numPr>
        <w:ind w:left="163"/>
        <w:jc w:val="both"/>
        <w:textAlignment w:val="baseline"/>
        <w:rPr>
          <w:lang w:eastAsia="ru-RU"/>
        </w:rPr>
      </w:pPr>
      <w:r>
        <w:rPr>
          <w:lang w:eastAsia="ru-RU"/>
        </w:rPr>
        <w:t>фотографии, отражающие ход выполнения Работ на Строительной площадке; </w:t>
      </w:r>
    </w:p>
    <w:p w14:paraId="5501A490" w14:textId="77777777" w:rsidR="00343CD1" w:rsidRPr="00C1022A" w:rsidRDefault="00343CD1" w:rsidP="00BC41A2">
      <w:pPr>
        <w:keepNext/>
        <w:numPr>
          <w:ilvl w:val="0"/>
          <w:numId w:val="55"/>
        </w:numPr>
        <w:ind w:left="163"/>
        <w:jc w:val="both"/>
        <w:textAlignment w:val="baseline"/>
        <w:rPr>
          <w:lang w:eastAsia="ru-RU"/>
        </w:rPr>
      </w:pPr>
      <w:r>
        <w:rPr>
          <w:lang w:eastAsia="ru-RU"/>
        </w:rPr>
        <w:t>иные сведения и информацию, которые Подрядчик будет считать необходимым раскрыть Заказчику в связи с проведением Работ. </w:t>
      </w:r>
    </w:p>
    <w:p w14:paraId="3B13137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Заказчик вправе предлагать вносить изменения в состав Отчета. </w:t>
      </w:r>
    </w:p>
    <w:p w14:paraId="65DE65F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14:paraId="1FFA953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14:paraId="6B3C1D3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
    <w:p w14:paraId="7C3917C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 </w:t>
      </w:r>
    </w:p>
    <w:p w14:paraId="3551F6A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 </w:t>
      </w:r>
    </w:p>
    <w:p w14:paraId="2470118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lastRenderedPageBreak/>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
    <w:p w14:paraId="7A5E207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14:paraId="08116C8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 </w:t>
      </w:r>
    </w:p>
    <w:p w14:paraId="1F7E0A8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14:paraId="4167BF4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14:paraId="4422E56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 </w:t>
      </w:r>
    </w:p>
    <w:p w14:paraId="09C6B67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14:paraId="2752F99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 </w:t>
      </w:r>
    </w:p>
    <w:p w14:paraId="353D706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14:paraId="110D8D1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14:paraId="4FE9656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
    <w:p w14:paraId="47E3B19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14:paraId="0520451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 </w:t>
      </w:r>
    </w:p>
    <w:p w14:paraId="42078AC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w:t>
      </w:r>
      <w:r>
        <w:rPr>
          <w:lang w:eastAsia="ru-RU"/>
        </w:rPr>
        <w:lastRenderedPageBreak/>
        <w:t>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
    <w:p w14:paraId="3662CA3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14:paraId="06F420A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5.1.56. Подрядчик</w:t>
      </w:r>
      <w:r>
        <w:rPr>
          <w:i/>
          <w:iCs/>
          <w:lang w:eastAsia="ru-RU"/>
        </w:rPr>
        <w:t xml:space="preserve"> обязуется предоставить Заказчику банковскую гарантию в течение 5 (пяти) рабочих дней после подписания настоящего Договора.</w:t>
      </w:r>
      <w:r>
        <w:rPr>
          <w:lang w:eastAsia="ru-RU"/>
        </w:rPr>
        <w:t> </w:t>
      </w:r>
    </w:p>
    <w:p w14:paraId="5E9598D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i/>
          <w:iCs/>
          <w:lang w:eastAsia="ru-RU"/>
        </w:rPr>
        <w:t>Если Подрядчик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Настоящий Договор считается расторгнутым  с даты, указанной в уведомлении о расторжении.</w:t>
      </w:r>
      <w:hyperlink r:id="rId34" w:anchor="_ftn2" w:tgtFrame="_blank" w:history="1">
        <w:r>
          <w:rPr>
            <w:color w:val="0000FF"/>
            <w:sz w:val="19"/>
            <w:u w:val="single"/>
            <w:vertAlign w:val="superscript"/>
            <w:lang w:eastAsia="ru-RU"/>
          </w:rPr>
          <w:t>[2]</w:t>
        </w:r>
      </w:hyperlink>
      <w:r>
        <w:rPr>
          <w:lang w:eastAsia="ru-RU"/>
        </w:rPr>
        <w:t> </w:t>
      </w:r>
    </w:p>
    <w:p w14:paraId="2C1602DE" w14:textId="77777777" w:rsidR="00343CD1" w:rsidRPr="00C1022A" w:rsidRDefault="00343CD1" w:rsidP="00343CD1">
      <w:pPr>
        <w:keepNext/>
        <w:jc w:val="both"/>
        <w:textAlignment w:val="baseline"/>
        <w:rPr>
          <w:rFonts w:ascii="Segoe UI" w:hAnsi="Segoe UI" w:cs="Segoe UI"/>
          <w:sz w:val="15"/>
          <w:szCs w:val="15"/>
          <w:lang w:eastAsia="ru-RU"/>
        </w:rPr>
      </w:pPr>
      <w:r>
        <w:rPr>
          <w:sz w:val="20"/>
          <w:lang w:eastAsia="ru-RU"/>
        </w:rPr>
        <w:t> </w:t>
      </w:r>
      <w:r>
        <w:rPr>
          <w:sz w:val="20"/>
          <w:szCs w:val="20"/>
          <w:lang w:eastAsia="ru-RU"/>
        </w:rPr>
        <w:br/>
      </w:r>
      <w:hyperlink r:id="rId35" w:anchor="_ftnref2" w:tgtFrame="_blank" w:history="1">
        <w:r>
          <w:rPr>
            <w:color w:val="0000FF"/>
            <w:sz w:val="16"/>
            <w:u w:val="single"/>
            <w:vertAlign w:val="superscript"/>
            <w:lang w:eastAsia="ru-RU"/>
          </w:rPr>
          <w:t>[2]</w:t>
        </w:r>
      </w:hyperlink>
      <w:r>
        <w:rPr>
          <w:sz w:val="20"/>
          <w:lang w:eastAsia="ru-RU"/>
        </w:rPr>
        <w:t xml:space="preserve"> Включается в Договор в случае, если  исполнение Договора  в целом, а также исполнение отдельных обязательств по </w:t>
      </w:r>
      <w:proofErr w:type="spellStart"/>
      <w:r>
        <w:rPr>
          <w:sz w:val="20"/>
          <w:lang w:eastAsia="ru-RU"/>
        </w:rPr>
        <w:t>Договору</w:t>
      </w:r>
      <w:proofErr w:type="gramStart"/>
      <w:r>
        <w:rPr>
          <w:sz w:val="20"/>
          <w:lang w:eastAsia="ru-RU"/>
        </w:rPr>
        <w:t>,з</w:t>
      </w:r>
      <w:proofErr w:type="gramEnd"/>
      <w:r>
        <w:rPr>
          <w:sz w:val="20"/>
          <w:lang w:eastAsia="ru-RU"/>
        </w:rPr>
        <w:t>аключаемого</w:t>
      </w:r>
      <w:proofErr w:type="spellEnd"/>
      <w:r>
        <w:rPr>
          <w:sz w:val="20"/>
          <w:lang w:eastAsia="ru-RU"/>
        </w:rPr>
        <w:t xml:space="preserve"> по результатам проведения конкурсных процедур, обеспечивается  предоставлением </w:t>
      </w:r>
      <w:r>
        <w:rPr>
          <w:i/>
          <w:iCs/>
          <w:sz w:val="20"/>
          <w:lang w:eastAsia="ru-RU"/>
        </w:rPr>
        <w:t xml:space="preserve">банковской  гарантии (или иным  способом обеспечения  исполнения </w:t>
      </w:r>
      <w:proofErr w:type="spellStart"/>
      <w:r>
        <w:rPr>
          <w:i/>
          <w:iCs/>
          <w:sz w:val="20"/>
          <w:lang w:eastAsia="ru-RU"/>
        </w:rPr>
        <w:t>обязательств,предусмотренным</w:t>
      </w:r>
      <w:proofErr w:type="spellEnd"/>
      <w:r>
        <w:rPr>
          <w:i/>
          <w:iCs/>
          <w:sz w:val="20"/>
          <w:lang w:eastAsia="ru-RU"/>
        </w:rPr>
        <w:t xml:space="preserve"> конкурсной документацией, Например: залогом, поручительством)</w:t>
      </w:r>
      <w:r>
        <w:rPr>
          <w:sz w:val="20"/>
          <w:lang w:eastAsia="ru-RU"/>
        </w:rPr>
        <w:t>. </w:t>
      </w:r>
      <w:r>
        <w:rPr>
          <w:sz w:val="20"/>
          <w:szCs w:val="20"/>
          <w:lang w:eastAsia="ru-RU"/>
        </w:rPr>
        <w:t> </w:t>
      </w:r>
    </w:p>
    <w:p w14:paraId="6378DB6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sz w:val="20"/>
          <w:szCs w:val="20"/>
          <w:lang w:eastAsia="ru-RU"/>
        </w:rPr>
        <w:t> </w:t>
      </w:r>
    </w:p>
    <w:p w14:paraId="2E86200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5.2.</w:t>
      </w:r>
      <w:r>
        <w:rPr>
          <w:rFonts w:ascii="Calibri" w:hAnsi="Calibri" w:cs="Calibri"/>
          <w:lang w:eastAsia="ru-RU"/>
        </w:rPr>
        <w:t xml:space="preserve"> </w:t>
      </w:r>
      <w:r>
        <w:rPr>
          <w:u w:val="single"/>
          <w:lang w:eastAsia="ru-RU"/>
        </w:rPr>
        <w:t>Подрядчик вправе:</w:t>
      </w:r>
      <w:r>
        <w:rPr>
          <w:lang w:eastAsia="ru-RU"/>
        </w:rPr>
        <w:t> </w:t>
      </w:r>
    </w:p>
    <w:p w14:paraId="6A87F1C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5.2.1.</w:t>
      </w:r>
      <w:r>
        <w:rPr>
          <w:rFonts w:ascii="Calibri" w:hAnsi="Calibri" w:cs="Calibri"/>
          <w:lang w:eastAsia="ru-RU"/>
        </w:rPr>
        <w:t xml:space="preserve"> </w:t>
      </w:r>
      <w:r>
        <w:rPr>
          <w:lang w:eastAsia="ru-RU"/>
        </w:rPr>
        <w:t>Предлагать Заказчику изменения, позволяющие повысить качество и сократить срок выполнения Работ по Договору. </w:t>
      </w:r>
    </w:p>
    <w:p w14:paraId="7C5255F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5.2.2.</w:t>
      </w:r>
      <w:r>
        <w:rPr>
          <w:rFonts w:ascii="Calibri" w:hAnsi="Calibri" w:cs="Calibri"/>
          <w:lang w:eastAsia="ru-RU"/>
        </w:rPr>
        <w:t xml:space="preserve"> </w:t>
      </w:r>
      <w:r>
        <w:rPr>
          <w:lang w:eastAsia="ru-RU"/>
        </w:rPr>
        <w:t>Требовать от Заказчика исполнение обязательств Заказчика в порядке и сроки, предусмотренные Договором.  </w:t>
      </w:r>
    </w:p>
    <w:p w14:paraId="7DB8272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lang w:eastAsia="ru-RU"/>
        </w:rPr>
        <w:t> </w:t>
      </w:r>
      <w:r>
        <w:rPr>
          <w:lang w:eastAsia="ru-RU"/>
        </w:rPr>
        <w:t> </w:t>
      </w:r>
    </w:p>
    <w:p w14:paraId="1CC25E3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 </w:t>
      </w:r>
    </w:p>
    <w:p w14:paraId="67A5C24A"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5D1B8E50"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6. Персонал Подрядчика</w:t>
      </w:r>
      <w:r>
        <w:rPr>
          <w:lang w:eastAsia="ru-RU"/>
        </w:rPr>
        <w:t> </w:t>
      </w:r>
    </w:p>
    <w:p w14:paraId="052F6F74"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
    <w:p w14:paraId="07D36732"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 xml:space="preserve">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w:t>
      </w:r>
      <w:r>
        <w:rPr>
          <w:lang w:eastAsia="ru-RU"/>
        </w:rPr>
        <w:lastRenderedPageBreak/>
        <w:t>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14:paraId="542AA987"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14:paraId="03B67B03"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14:paraId="0A99C2D6"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47D44DAE"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14:paraId="36B4E00E"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 </w:t>
      </w:r>
    </w:p>
    <w:p w14:paraId="54045CBD"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4666AED4"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6C4DD1A1"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6.10.</w:t>
      </w:r>
      <w:r>
        <w:rPr>
          <w:rFonts w:ascii="Calibri" w:hAnsi="Calibri" w:cs="Calibri"/>
          <w:lang w:eastAsia="ru-RU"/>
        </w:rPr>
        <w:t xml:space="preserve"> </w:t>
      </w:r>
      <w:r>
        <w:rPr>
          <w:lang w:eastAsia="ru-RU"/>
        </w:rPr>
        <w:t>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 </w:t>
      </w:r>
    </w:p>
    <w:p w14:paraId="00700CCC"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65A79299"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7. Проектная и рабочая документация</w:t>
      </w:r>
      <w:r>
        <w:rPr>
          <w:lang w:eastAsia="ru-RU"/>
        </w:rPr>
        <w:t> </w:t>
      </w:r>
    </w:p>
    <w:p w14:paraId="68AFE307"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 </w:t>
      </w:r>
    </w:p>
    <w:p w14:paraId="3EA57AFB"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7.2. Проектная документация и</w:t>
      </w:r>
      <w:r>
        <w:rPr>
          <w:i/>
          <w:iCs/>
          <w:lang w:eastAsia="ru-RU"/>
        </w:rPr>
        <w:t xml:space="preserve"> </w:t>
      </w:r>
      <w:r>
        <w:rPr>
          <w:lang w:eastAsia="ru-RU"/>
        </w:rPr>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 </w:t>
      </w:r>
    </w:p>
    <w:p w14:paraId="6D6BB730"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lastRenderedPageBreak/>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 </w:t>
      </w:r>
    </w:p>
    <w:p w14:paraId="585F9BA1"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sz w:val="20"/>
          <w:szCs w:val="20"/>
          <w:lang w:eastAsia="ru-RU"/>
        </w:rPr>
        <w:t> </w:t>
      </w:r>
    </w:p>
    <w:p w14:paraId="66E25E9B"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14:paraId="1554487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8.1.</w:t>
      </w:r>
      <w:r>
        <w:rPr>
          <w:rFonts w:ascii="Calibri" w:hAnsi="Calibri" w:cs="Calibri"/>
          <w:lang w:eastAsia="ru-RU"/>
        </w:rPr>
        <w:t xml:space="preserve"> </w:t>
      </w:r>
      <w:r>
        <w:rPr>
          <w:lang w:eastAsia="ru-RU"/>
        </w:rPr>
        <w:t>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5D6C9CC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8.2.</w:t>
      </w:r>
      <w:r>
        <w:rPr>
          <w:rFonts w:ascii="Calibri" w:hAnsi="Calibri" w:cs="Calibri"/>
          <w:lang w:eastAsia="ru-RU"/>
        </w:rPr>
        <w:t xml:space="preserve"> </w:t>
      </w:r>
      <w:r>
        <w:rPr>
          <w:lang w:eastAsia="ru-RU"/>
        </w:rPr>
        <w:t>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14:paraId="2AC743D4"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3981E512"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9. Производство Работ</w:t>
      </w:r>
      <w:r>
        <w:rPr>
          <w:lang w:eastAsia="ru-RU"/>
        </w:rPr>
        <w:t> </w:t>
      </w:r>
    </w:p>
    <w:p w14:paraId="473DC13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w:t>
      </w:r>
      <w:r>
        <w:rPr>
          <w:rFonts w:ascii="Calibri" w:hAnsi="Calibri" w:cs="Calibri"/>
          <w:lang w:eastAsia="ru-RU"/>
        </w:rPr>
        <w:t xml:space="preserve"> </w:t>
      </w:r>
      <w:r>
        <w:rPr>
          <w:lang w:eastAsia="ru-RU"/>
        </w:rPr>
        <w:t>Представительство в Договоре: </w:t>
      </w:r>
    </w:p>
    <w:p w14:paraId="27299D5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9.1.1.</w:t>
      </w:r>
      <w:r>
        <w:rPr>
          <w:rFonts w:ascii="Calibri" w:hAnsi="Calibri" w:cs="Calibri"/>
          <w:lang w:eastAsia="ru-RU"/>
        </w:rPr>
        <w:t xml:space="preserve"> </w:t>
      </w:r>
      <w:r>
        <w:rPr>
          <w:lang w:eastAsia="ru-RU"/>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 </w:t>
      </w:r>
    </w:p>
    <w:p w14:paraId="0284F37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9.1.2.</w:t>
      </w:r>
      <w:r>
        <w:rPr>
          <w:rFonts w:ascii="Calibri" w:hAnsi="Calibri" w:cs="Calibri"/>
          <w:lang w:eastAsia="ru-RU"/>
        </w:rPr>
        <w:t xml:space="preserve"> </w:t>
      </w:r>
      <w:r>
        <w:rPr>
          <w:lang w:eastAsia="ru-RU"/>
        </w:rPr>
        <w:t>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14:paraId="417CB0D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9.2.</w:t>
      </w:r>
      <w:r>
        <w:rPr>
          <w:rFonts w:ascii="Calibri" w:hAnsi="Calibri" w:cs="Calibri"/>
          <w:lang w:eastAsia="ru-RU"/>
        </w:rPr>
        <w:t xml:space="preserve"> </w:t>
      </w:r>
      <w:r>
        <w:rPr>
          <w:lang w:eastAsia="ru-RU"/>
        </w:rPr>
        <w:t>Качество Материалов, Конструкций: </w:t>
      </w:r>
    </w:p>
    <w:p w14:paraId="6798D9B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9.2.1.</w:t>
      </w:r>
      <w:r>
        <w:rPr>
          <w:rFonts w:ascii="Calibri" w:hAnsi="Calibri" w:cs="Calibri"/>
          <w:lang w:eastAsia="ru-RU"/>
        </w:rPr>
        <w:t xml:space="preserve"> </w:t>
      </w:r>
      <w:r>
        <w:rPr>
          <w:lang w:eastAsia="ru-RU"/>
        </w:rPr>
        <w:t>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6DE4EF0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02B316E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9.2.3. Поставка материала Заказчиком предусмотрена в следующем объеме:  </w:t>
      </w:r>
    </w:p>
    <w:p w14:paraId="2B8214F4" w14:textId="77777777" w:rsidR="00343CD1" w:rsidRDefault="00343CD1" w:rsidP="00343CD1">
      <w:pPr>
        <w:keepNext/>
        <w:ind w:firstLine="701"/>
        <w:jc w:val="both"/>
        <w:textAlignment w:val="baseline"/>
        <w:rPr>
          <w:lang w:eastAsia="ru-RU"/>
        </w:rPr>
      </w:pPr>
      <w:r>
        <w:rPr>
          <w:lang w:eastAsia="ru-RU"/>
        </w:rPr>
        <w:t>- Искусственные камни мощения сложной формы, типа "Трилистник", В40, Btb4.4, F2200, h-0,1 см - 9691 м2. </w:t>
      </w:r>
    </w:p>
    <w:p w14:paraId="386A8C3E" w14:textId="77777777" w:rsidR="00343CD1" w:rsidRDefault="00343CD1" w:rsidP="00343CD1">
      <w:pPr>
        <w:keepNext/>
        <w:ind w:firstLine="701"/>
        <w:jc w:val="both"/>
        <w:textAlignment w:val="baseline"/>
        <w:rPr>
          <w:lang w:eastAsia="ru-RU"/>
        </w:rPr>
      </w:pPr>
      <w:r>
        <w:rPr>
          <w:lang w:eastAsia="ru-RU"/>
        </w:rPr>
        <w:lastRenderedPageBreak/>
        <w:t>- Лотки водоотводные;</w:t>
      </w:r>
    </w:p>
    <w:p w14:paraId="6A92E875" w14:textId="77777777" w:rsidR="00343CD1" w:rsidRDefault="00343CD1" w:rsidP="00343CD1">
      <w:pPr>
        <w:keepNext/>
        <w:ind w:firstLine="701"/>
        <w:jc w:val="both"/>
        <w:textAlignment w:val="baseline"/>
        <w:rPr>
          <w:lang w:eastAsia="ru-RU"/>
        </w:rPr>
      </w:pPr>
      <w:r>
        <w:rPr>
          <w:lang w:eastAsia="ru-RU"/>
        </w:rPr>
        <w:t>- Мачты освещения;</w:t>
      </w:r>
    </w:p>
    <w:p w14:paraId="20ECCAB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Светильники для мачт освещения. </w:t>
      </w:r>
    </w:p>
    <w:p w14:paraId="37298BC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Передача материалов Подрядчику для работ оформляется Накладной на отпуск материалов на сторону по форме №М-15 Приложения № 4 к Договору. </w:t>
      </w:r>
    </w:p>
    <w:p w14:paraId="4FE3F4B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При этом Подрядчик обязан предоставить Заказчику отчет об использовании давальческого сырья (материалов), оформленный по форме Приложения № 5 к Договору. </w:t>
      </w:r>
    </w:p>
    <w:p w14:paraId="7730A6E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9.3.</w:t>
      </w:r>
      <w:r>
        <w:rPr>
          <w:rFonts w:ascii="Calibri" w:hAnsi="Calibri" w:cs="Calibri"/>
          <w:lang w:eastAsia="ru-RU"/>
        </w:rPr>
        <w:t xml:space="preserve"> </w:t>
      </w:r>
      <w:r>
        <w:rPr>
          <w:lang w:eastAsia="ru-RU"/>
        </w:rPr>
        <w:t>Скрытые работы, проверки и испытания Материалов и Конструкций, проводимые Подрядчиком: </w:t>
      </w:r>
    </w:p>
    <w:p w14:paraId="208037F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9.3.1.</w:t>
      </w:r>
      <w:r>
        <w:rPr>
          <w:rFonts w:ascii="Calibri" w:hAnsi="Calibri" w:cs="Calibri"/>
          <w:lang w:eastAsia="ru-RU"/>
        </w:rPr>
        <w:t xml:space="preserve"> </w:t>
      </w:r>
      <w:r>
        <w:rPr>
          <w:lang w:eastAsia="ru-RU"/>
        </w:rPr>
        <w:t>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14:paraId="71EF302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9.3.2.</w:t>
      </w:r>
      <w:r>
        <w:rPr>
          <w:rFonts w:ascii="Calibri" w:hAnsi="Calibri" w:cs="Calibri"/>
          <w:lang w:eastAsia="ru-RU"/>
        </w:rPr>
        <w:t xml:space="preserve"> </w:t>
      </w:r>
      <w:r>
        <w:rPr>
          <w:lang w:eastAsia="ru-RU"/>
        </w:rPr>
        <w:t>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00164D7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9.3.3.</w:t>
      </w:r>
      <w:r>
        <w:rPr>
          <w:rFonts w:ascii="Calibri" w:hAnsi="Calibri" w:cs="Calibri"/>
          <w:lang w:eastAsia="ru-RU"/>
        </w:rPr>
        <w:t xml:space="preserve"> </w:t>
      </w:r>
      <w:r>
        <w:rPr>
          <w:lang w:eastAsia="ru-RU"/>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14:paraId="72A5877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9.4.</w:t>
      </w:r>
      <w:r>
        <w:rPr>
          <w:rFonts w:ascii="Calibri" w:hAnsi="Calibri" w:cs="Calibri"/>
          <w:lang w:eastAsia="ru-RU"/>
        </w:rPr>
        <w:t xml:space="preserve"> </w:t>
      </w:r>
      <w:r>
        <w:rPr>
          <w:lang w:eastAsia="ru-RU"/>
        </w:rPr>
        <w:t>Устранение Недостатков выполненных Работ: </w:t>
      </w:r>
    </w:p>
    <w:p w14:paraId="5349FE6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9.4.1.</w:t>
      </w:r>
      <w:r>
        <w:rPr>
          <w:rFonts w:ascii="Calibri" w:hAnsi="Calibri" w:cs="Calibri"/>
          <w:lang w:eastAsia="ru-RU"/>
        </w:rPr>
        <w:t xml:space="preserve"> </w:t>
      </w:r>
      <w:r>
        <w:rPr>
          <w:lang w:eastAsia="ru-RU"/>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 </w:t>
      </w:r>
    </w:p>
    <w:p w14:paraId="58B087F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14:paraId="075CAF1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немедленного удаления со Стройплощадки любых Материалов, не соответствующих условиям настоящего Договора; </w:t>
      </w:r>
    </w:p>
    <w:p w14:paraId="09B63DE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замены некачественных Материалов за счет Подрядчика, обнаруженных во время их проверки или испытаний и устранения Недостатков. </w:t>
      </w:r>
    </w:p>
    <w:p w14:paraId="2F71AF5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14:paraId="37618AE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9.5.</w:t>
      </w:r>
      <w:r>
        <w:rPr>
          <w:rFonts w:ascii="Calibri" w:hAnsi="Calibri" w:cs="Calibri"/>
          <w:lang w:eastAsia="ru-RU"/>
        </w:rPr>
        <w:t xml:space="preserve"> </w:t>
      </w:r>
      <w:r>
        <w:rPr>
          <w:lang w:eastAsia="ru-RU"/>
        </w:rPr>
        <w:t>Предотвращение повреждений и ущерба: </w:t>
      </w:r>
    </w:p>
    <w:p w14:paraId="341BA7E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9.5.1.</w:t>
      </w:r>
      <w:r>
        <w:rPr>
          <w:rFonts w:ascii="Calibri" w:hAnsi="Calibri" w:cs="Calibri"/>
          <w:lang w:eastAsia="ru-RU"/>
        </w:rPr>
        <w:t xml:space="preserve"> </w:t>
      </w:r>
      <w:r>
        <w:rPr>
          <w:lang w:eastAsia="ru-RU"/>
        </w:rPr>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 </w:t>
      </w:r>
    </w:p>
    <w:p w14:paraId="240406E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9.5.2.</w:t>
      </w:r>
      <w:r>
        <w:rPr>
          <w:rFonts w:ascii="Calibri" w:hAnsi="Calibri" w:cs="Calibri"/>
          <w:lang w:eastAsia="ru-RU"/>
        </w:rPr>
        <w:t xml:space="preserve"> </w:t>
      </w:r>
      <w:r>
        <w:rPr>
          <w:lang w:eastAsia="ru-RU"/>
        </w:rPr>
        <w:t xml:space="preserve">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w:t>
      </w:r>
      <w:r>
        <w:rPr>
          <w:lang w:eastAsia="ru-RU"/>
        </w:rPr>
        <w:lastRenderedPageBreak/>
        <w:t>возмещает все убытки, издержки и расходы, возникшие у Заказчика вследствие наступления указанных в настоящем пункте обстоятельств. </w:t>
      </w:r>
    </w:p>
    <w:p w14:paraId="498AA80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9.5.3.</w:t>
      </w:r>
      <w:r>
        <w:rPr>
          <w:rFonts w:ascii="Calibri" w:hAnsi="Calibri" w:cs="Calibri"/>
          <w:lang w:eastAsia="ru-RU"/>
        </w:rPr>
        <w:t xml:space="preserve"> </w:t>
      </w:r>
      <w:r>
        <w:rPr>
          <w:lang w:eastAsia="ru-RU"/>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
    <w:p w14:paraId="675D375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9.6.</w:t>
      </w:r>
      <w:r>
        <w:rPr>
          <w:rFonts w:ascii="Calibri" w:hAnsi="Calibri" w:cs="Calibri"/>
          <w:lang w:eastAsia="ru-RU"/>
        </w:rPr>
        <w:t xml:space="preserve"> </w:t>
      </w:r>
      <w:r>
        <w:rPr>
          <w:lang w:eastAsia="ru-RU"/>
        </w:rPr>
        <w:t>Изменения в пределах Объема Работ: </w:t>
      </w:r>
    </w:p>
    <w:p w14:paraId="7E21B94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14:paraId="6ECEF35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14:paraId="1459991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w:t>
      </w:r>
      <w:r>
        <w:rPr>
          <w:rFonts w:ascii="Calibri" w:hAnsi="Calibri" w:cs="Calibri"/>
          <w:lang w:eastAsia="ru-RU"/>
        </w:rPr>
        <w:t xml:space="preserve"> </w:t>
      </w:r>
      <w:r>
        <w:rPr>
          <w:lang w:eastAsia="ru-RU"/>
        </w:rPr>
        <w:t>Журналы производства Работ: </w:t>
      </w:r>
    </w:p>
    <w:p w14:paraId="4C52A40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9.7.1.</w:t>
      </w:r>
      <w:r>
        <w:rPr>
          <w:rFonts w:ascii="Calibri" w:hAnsi="Calibri" w:cs="Calibri"/>
          <w:lang w:eastAsia="ru-RU"/>
        </w:rPr>
        <w:t xml:space="preserve"> </w:t>
      </w:r>
      <w:r>
        <w:rPr>
          <w:lang w:eastAsia="ru-RU"/>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 </w:t>
      </w:r>
    </w:p>
    <w:p w14:paraId="196C765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9.7.2.</w:t>
      </w:r>
      <w:r>
        <w:rPr>
          <w:rFonts w:ascii="Calibri" w:hAnsi="Calibri" w:cs="Calibri"/>
          <w:lang w:eastAsia="ru-RU"/>
        </w:rPr>
        <w:t xml:space="preserve"> </w:t>
      </w:r>
      <w:r>
        <w:rPr>
          <w:lang w:eastAsia="ru-RU"/>
        </w:rPr>
        <w:t>Заказчик вправе вносить в Журналы производства работ свои замечания, делать копии с него и передавать их Персоналу Заказчика. </w:t>
      </w:r>
    </w:p>
    <w:p w14:paraId="7105C05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9.7.3.</w:t>
      </w:r>
      <w:r>
        <w:rPr>
          <w:rFonts w:ascii="Calibri" w:hAnsi="Calibri" w:cs="Calibri"/>
          <w:lang w:eastAsia="ru-RU"/>
        </w:rPr>
        <w:t xml:space="preserve"> </w:t>
      </w:r>
      <w:r>
        <w:rPr>
          <w:lang w:eastAsia="ru-RU"/>
        </w:rPr>
        <w:t>Подрядчик в согласованный Сторонами срок обязан устранить за свой счёт замечания, указанные Заказчиком в Журналах производства Работ. </w:t>
      </w:r>
    </w:p>
    <w:p w14:paraId="04B10C2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9.7.4.</w:t>
      </w:r>
      <w:r>
        <w:rPr>
          <w:rFonts w:ascii="Calibri" w:hAnsi="Calibri" w:cs="Calibri"/>
          <w:lang w:eastAsia="ru-RU"/>
        </w:rPr>
        <w:t xml:space="preserve"> </w:t>
      </w:r>
      <w:r>
        <w:rPr>
          <w:lang w:eastAsia="ru-RU"/>
        </w:rPr>
        <w:t>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172AC96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9.7.5.</w:t>
      </w:r>
      <w:r>
        <w:rPr>
          <w:rFonts w:ascii="Calibri" w:hAnsi="Calibri" w:cs="Calibri"/>
          <w:lang w:eastAsia="ru-RU"/>
        </w:rPr>
        <w:t xml:space="preserve"> </w:t>
      </w:r>
      <w:r>
        <w:rPr>
          <w:lang w:eastAsia="ru-RU"/>
        </w:rPr>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14:paraId="5F7DE4A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9.8.</w:t>
      </w:r>
      <w:r>
        <w:rPr>
          <w:rFonts w:ascii="Calibri" w:hAnsi="Calibri" w:cs="Calibri"/>
          <w:lang w:eastAsia="ru-RU"/>
        </w:rPr>
        <w:t xml:space="preserve"> </w:t>
      </w:r>
      <w:r>
        <w:rPr>
          <w:lang w:eastAsia="ru-RU"/>
        </w:rPr>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14:paraId="7BB9281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9.9.</w:t>
      </w:r>
      <w:r>
        <w:rPr>
          <w:rFonts w:ascii="Calibri" w:hAnsi="Calibri" w:cs="Calibri"/>
          <w:lang w:eastAsia="ru-RU"/>
        </w:rPr>
        <w:t xml:space="preserve"> </w:t>
      </w:r>
      <w:r>
        <w:rPr>
          <w:lang w:eastAsia="ru-RU"/>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14:paraId="0943E34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9.9.1.</w:t>
      </w:r>
      <w:r>
        <w:rPr>
          <w:rFonts w:ascii="Calibri" w:hAnsi="Calibri" w:cs="Calibri"/>
          <w:lang w:eastAsia="ru-RU"/>
        </w:rPr>
        <w:t xml:space="preserve"> </w:t>
      </w:r>
      <w:r>
        <w:rPr>
          <w:lang w:eastAsia="ru-RU"/>
        </w:rPr>
        <w:t>Ущерб, причиненный в результате несоблюдения правил техники безопасности (в т.ч. противопожарной, электр</w:t>
      </w:r>
      <w:proofErr w:type="gramStart"/>
      <w:r>
        <w:rPr>
          <w:lang w:eastAsia="ru-RU"/>
        </w:rPr>
        <w:t>о-</w:t>
      </w:r>
      <w:proofErr w:type="gramEnd"/>
      <w:r>
        <w:rPr>
          <w:lang w:eastAsia="ru-RU"/>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 </w:t>
      </w:r>
    </w:p>
    <w:p w14:paraId="0C7219D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9.10.</w:t>
      </w:r>
      <w:r>
        <w:rPr>
          <w:rFonts w:ascii="Calibri" w:hAnsi="Calibri" w:cs="Calibri"/>
          <w:lang w:eastAsia="ru-RU"/>
        </w:rPr>
        <w:t xml:space="preserve"> </w:t>
      </w:r>
      <w:r>
        <w:rPr>
          <w:lang w:eastAsia="ru-RU"/>
        </w:rPr>
        <w:t xml:space="preserve">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w:t>
      </w:r>
      <w:r>
        <w:rPr>
          <w:lang w:eastAsia="ru-RU"/>
        </w:rPr>
        <w:lastRenderedPageBreak/>
        <w:t>в указанных протоколах, являются обязательными для Сторон, без дополнительного письменного подтверждения. </w:t>
      </w:r>
    </w:p>
    <w:p w14:paraId="1056362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9.11.</w:t>
      </w:r>
      <w:r>
        <w:rPr>
          <w:rFonts w:ascii="Calibri" w:hAnsi="Calibri" w:cs="Calibri"/>
          <w:lang w:eastAsia="ru-RU"/>
        </w:rPr>
        <w:t xml:space="preserve"> </w:t>
      </w:r>
      <w:r>
        <w:rPr>
          <w:lang w:eastAsia="ru-RU"/>
        </w:rPr>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14:paraId="56686955"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sz w:val="20"/>
          <w:szCs w:val="20"/>
          <w:lang w:eastAsia="ru-RU"/>
        </w:rPr>
        <w:t> </w:t>
      </w:r>
    </w:p>
    <w:p w14:paraId="7E9DC2AF"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b/>
          <w:bCs/>
          <w:lang w:eastAsia="ru-RU"/>
        </w:rPr>
        <w:t>10. Сроки выполнения Работ</w:t>
      </w:r>
      <w:r>
        <w:rPr>
          <w:lang w:eastAsia="ru-RU"/>
        </w:rPr>
        <w:t> </w:t>
      </w:r>
    </w:p>
    <w:p w14:paraId="0542A77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10.1.</w:t>
      </w:r>
      <w:r>
        <w:rPr>
          <w:rFonts w:ascii="Calibri" w:hAnsi="Calibri" w:cs="Calibri"/>
          <w:lang w:eastAsia="ru-RU"/>
        </w:rPr>
        <w:t xml:space="preserve"> </w:t>
      </w:r>
      <w:r>
        <w:rPr>
          <w:lang w:eastAsia="ru-RU"/>
        </w:rPr>
        <w:t>Срок выполнения Работ: </w:t>
      </w:r>
    </w:p>
    <w:p w14:paraId="6920403F" w14:textId="5B0D9772" w:rsidR="00343CD1" w:rsidRPr="0091609B" w:rsidRDefault="00343CD1" w:rsidP="00343CD1">
      <w:pPr>
        <w:keepNext/>
        <w:autoSpaceDE w:val="0"/>
      </w:pPr>
      <w:r>
        <w:t xml:space="preserve">Начало выполнения Работ - с даты, указанной в </w:t>
      </w:r>
      <w:r w:rsidR="00D73F93">
        <w:t xml:space="preserve">Уведомлении </w:t>
      </w:r>
      <w:r>
        <w:t>о начале  выполнения работ.</w:t>
      </w:r>
    </w:p>
    <w:p w14:paraId="154DA8ED" w14:textId="3377D438" w:rsidR="00343CD1" w:rsidRPr="0091609B" w:rsidRDefault="00343CD1" w:rsidP="00343CD1">
      <w:pPr>
        <w:keepNext/>
        <w:autoSpaceDE w:val="0"/>
        <w:jc w:val="both"/>
      </w:pPr>
      <w:r>
        <w:t>Окончание выполнения Работ - не более</w:t>
      </w:r>
      <w:proofErr w:type="gramStart"/>
      <w:r>
        <w:t xml:space="preserve"> </w:t>
      </w:r>
      <w:r w:rsidR="006B64B3">
        <w:t xml:space="preserve">____ </w:t>
      </w:r>
      <w:r>
        <w:t>(</w:t>
      </w:r>
      <w:r w:rsidR="006B64B3">
        <w:t>_______</w:t>
      </w:r>
      <w:r>
        <w:t xml:space="preserve">) </w:t>
      </w:r>
      <w:proofErr w:type="gramEnd"/>
      <w:r>
        <w:t xml:space="preserve">календарных дней с даты, указанной в </w:t>
      </w:r>
      <w:r w:rsidR="00D73F93">
        <w:t xml:space="preserve">Уведомлении </w:t>
      </w:r>
      <w:r>
        <w:t>о начале  выполнения работ.</w:t>
      </w:r>
    </w:p>
    <w:p w14:paraId="5F563F1F" w14:textId="17154016" w:rsidR="00343CD1" w:rsidRPr="0091609B" w:rsidRDefault="00343CD1" w:rsidP="00343CD1">
      <w:pPr>
        <w:keepNext/>
        <w:autoSpaceDE w:val="0"/>
        <w:jc w:val="both"/>
      </w:pPr>
      <w:r>
        <w:t xml:space="preserve">Уведомление о начале выполнения Работ должно быть направлено Подрядчику в течение </w:t>
      </w:r>
      <w:r w:rsidR="00C944BC">
        <w:t>30</w:t>
      </w:r>
      <w:r w:rsidR="003B2C1F">
        <w:t xml:space="preserve"> </w:t>
      </w:r>
      <w:r>
        <w:t>(</w:t>
      </w:r>
      <w:r w:rsidR="00C944BC">
        <w:t>тридцати</w:t>
      </w:r>
      <w:r>
        <w:t xml:space="preserve">) календарных дней с даты подписания Договора. </w:t>
      </w:r>
    </w:p>
    <w:p w14:paraId="158282F3" w14:textId="77777777" w:rsidR="00343CD1" w:rsidRPr="00C1022A" w:rsidRDefault="00343CD1" w:rsidP="00343CD1">
      <w:pPr>
        <w:keepNext/>
        <w:jc w:val="both"/>
        <w:textAlignment w:val="baseline"/>
        <w:rPr>
          <w:rFonts w:ascii="Segoe UI" w:hAnsi="Segoe UI" w:cs="Segoe UI"/>
          <w:color w:val="000000"/>
          <w:sz w:val="15"/>
          <w:szCs w:val="15"/>
          <w:lang w:eastAsia="ru-RU"/>
        </w:rPr>
      </w:pPr>
      <w:r>
        <w:rPr>
          <w:color w:val="000000"/>
          <w:lang w:eastAsia="ru-RU"/>
        </w:rPr>
        <w:t xml:space="preserve">         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 </w:t>
      </w:r>
    </w:p>
    <w:p w14:paraId="4AE6704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056D4E8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10.4.</w:t>
      </w:r>
      <w:r>
        <w:rPr>
          <w:rFonts w:ascii="Calibri" w:hAnsi="Calibri" w:cs="Calibri"/>
          <w:lang w:eastAsia="ru-RU"/>
        </w:rPr>
        <w:t xml:space="preserve"> </w:t>
      </w:r>
      <w:r>
        <w:rPr>
          <w:lang w:eastAsia="ru-RU"/>
        </w:rPr>
        <w:t>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14:paraId="4D6932A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sz w:val="20"/>
          <w:szCs w:val="20"/>
          <w:lang w:eastAsia="ru-RU"/>
        </w:rPr>
        <w:t> </w:t>
      </w:r>
    </w:p>
    <w:p w14:paraId="57C92CAC" w14:textId="77777777" w:rsidR="00343CD1" w:rsidRPr="00C1022A" w:rsidRDefault="00343CD1" w:rsidP="00343CD1">
      <w:pPr>
        <w:keepNext/>
        <w:jc w:val="center"/>
        <w:textAlignment w:val="baseline"/>
        <w:rPr>
          <w:rFonts w:ascii="Segoe UI" w:hAnsi="Segoe UI" w:cs="Segoe UI"/>
          <w:sz w:val="15"/>
          <w:szCs w:val="15"/>
          <w:lang w:eastAsia="ru-RU"/>
        </w:rPr>
      </w:pPr>
      <w:r>
        <w:rPr>
          <w:b/>
          <w:bCs/>
          <w:lang w:eastAsia="ru-RU"/>
        </w:rPr>
        <w:t>11. Приостановка Работ</w:t>
      </w:r>
      <w:r>
        <w:rPr>
          <w:lang w:eastAsia="ru-RU"/>
        </w:rPr>
        <w:t> </w:t>
      </w:r>
    </w:p>
    <w:p w14:paraId="5BC3B3ED"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11.1.</w:t>
      </w:r>
      <w:r>
        <w:rPr>
          <w:rFonts w:ascii="Calibri" w:hAnsi="Calibri" w:cs="Calibri"/>
          <w:lang w:eastAsia="ru-RU"/>
        </w:rPr>
        <w:t xml:space="preserve"> </w:t>
      </w:r>
      <w:r>
        <w:rPr>
          <w:lang w:eastAsia="ru-RU"/>
        </w:rPr>
        <w:t>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14:paraId="7DDA651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11.2.</w:t>
      </w:r>
      <w:r>
        <w:rPr>
          <w:rFonts w:ascii="Calibri" w:hAnsi="Calibri" w:cs="Calibri"/>
          <w:lang w:eastAsia="ru-RU"/>
        </w:rPr>
        <w:t xml:space="preserve"> </w:t>
      </w:r>
      <w:r>
        <w:rPr>
          <w:lang w:eastAsia="ru-RU"/>
        </w:rPr>
        <w:t>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14:paraId="3E64DC9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11.3.</w:t>
      </w:r>
      <w:r>
        <w:rPr>
          <w:rFonts w:ascii="Calibri" w:hAnsi="Calibri" w:cs="Calibri"/>
          <w:lang w:eastAsia="ru-RU"/>
        </w:rPr>
        <w:t xml:space="preserve"> </w:t>
      </w:r>
      <w:r>
        <w:rPr>
          <w:lang w:eastAsia="ru-RU"/>
        </w:rPr>
        <w:t>Срок выполнения приостановленной части Объема Работ, а в соответствующих случаях – всех Работ, будет продлен на период такой приостановки.  </w:t>
      </w:r>
    </w:p>
    <w:p w14:paraId="3E6FD11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11.4.</w:t>
      </w:r>
      <w:r>
        <w:rPr>
          <w:rFonts w:ascii="Calibri" w:hAnsi="Calibri" w:cs="Calibri"/>
          <w:lang w:eastAsia="ru-RU"/>
        </w:rPr>
        <w:t xml:space="preserve"> </w:t>
      </w:r>
      <w:r>
        <w:rPr>
          <w:lang w:eastAsia="ru-RU"/>
        </w:rPr>
        <w:t>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14:paraId="62B554B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11.5.</w:t>
      </w:r>
      <w:r>
        <w:rPr>
          <w:rFonts w:ascii="Calibri" w:hAnsi="Calibri" w:cs="Calibri"/>
          <w:lang w:eastAsia="ru-RU"/>
        </w:rPr>
        <w:t xml:space="preserve"> </w:t>
      </w:r>
      <w:r>
        <w:rPr>
          <w:lang w:eastAsia="ru-RU"/>
        </w:rPr>
        <w:t>Приостановка Работ по инициативе Подрядчика допускается в порядке, установленном законодательством Российской Федерации. </w:t>
      </w:r>
    </w:p>
    <w:p w14:paraId="617EF55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11.6.</w:t>
      </w:r>
      <w:r>
        <w:rPr>
          <w:rFonts w:ascii="Calibri" w:hAnsi="Calibri" w:cs="Calibri"/>
          <w:lang w:eastAsia="ru-RU"/>
        </w:rPr>
        <w:t xml:space="preserve"> </w:t>
      </w:r>
      <w:r>
        <w:rPr>
          <w:lang w:eastAsia="ru-RU"/>
        </w:rPr>
        <w:t>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5E982D0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14:paraId="0F0363FF" w14:textId="77777777" w:rsidR="00343CD1" w:rsidRPr="00C1022A" w:rsidRDefault="00343CD1" w:rsidP="00343CD1">
      <w:pPr>
        <w:keepNext/>
        <w:ind w:firstLine="651"/>
        <w:jc w:val="both"/>
        <w:textAlignment w:val="baseline"/>
        <w:rPr>
          <w:rFonts w:ascii="Segoe UI" w:hAnsi="Segoe UI" w:cs="Segoe UI"/>
          <w:sz w:val="15"/>
          <w:szCs w:val="15"/>
          <w:lang w:eastAsia="ru-RU"/>
        </w:rPr>
      </w:pPr>
      <w:r>
        <w:rPr>
          <w:lang w:eastAsia="ru-RU"/>
        </w:rPr>
        <w:lastRenderedPageBreak/>
        <w:t>а) нарушение требований нормативных документов по охране труда, промышленной и/или пожарной безопасности и охране окружающей среды; </w:t>
      </w:r>
    </w:p>
    <w:p w14:paraId="101FDEF1" w14:textId="77777777" w:rsidR="00343CD1" w:rsidRPr="00C1022A" w:rsidRDefault="00343CD1" w:rsidP="00343CD1">
      <w:pPr>
        <w:keepNext/>
        <w:ind w:firstLine="651"/>
        <w:jc w:val="both"/>
        <w:textAlignment w:val="baseline"/>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14:paraId="31B88AF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0FB7B6D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14:paraId="15ED334A"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lang w:eastAsia="ru-RU"/>
        </w:rPr>
        <w:t> </w:t>
      </w:r>
    </w:p>
    <w:p w14:paraId="47D55CAC"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12. Проверки и испытания</w:t>
      </w:r>
      <w:r>
        <w:rPr>
          <w:lang w:eastAsia="ru-RU"/>
        </w:rPr>
        <w:t> </w:t>
      </w:r>
    </w:p>
    <w:p w14:paraId="5F51149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12.1.</w:t>
      </w:r>
      <w:r>
        <w:rPr>
          <w:rFonts w:ascii="Calibri" w:hAnsi="Calibri" w:cs="Calibri"/>
          <w:lang w:eastAsia="ru-RU"/>
        </w:rPr>
        <w:t xml:space="preserve"> </w:t>
      </w:r>
      <w:r>
        <w:rPr>
          <w:lang w:eastAsia="ru-RU"/>
        </w:rPr>
        <w:t>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14:paraId="448ECF9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12.2.</w:t>
      </w:r>
      <w:r>
        <w:rPr>
          <w:rFonts w:ascii="Calibri" w:hAnsi="Calibri" w:cs="Calibri"/>
          <w:lang w:eastAsia="ru-RU"/>
        </w:rPr>
        <w:t xml:space="preserve"> </w:t>
      </w:r>
      <w:r>
        <w:rPr>
          <w:lang w:eastAsia="ru-RU"/>
        </w:rPr>
        <w:t>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35BF010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12.3.</w:t>
      </w:r>
      <w:r>
        <w:rPr>
          <w:rFonts w:ascii="Calibri" w:hAnsi="Calibri" w:cs="Calibri"/>
          <w:lang w:eastAsia="ru-RU"/>
        </w:rPr>
        <w:t xml:space="preserve"> </w:t>
      </w:r>
      <w:r>
        <w:rPr>
          <w:lang w:eastAsia="ru-RU"/>
        </w:rPr>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w:t>
      </w:r>
      <w:proofErr w:type="gramStart"/>
      <w:r>
        <w:rPr>
          <w:lang w:eastAsia="ru-RU"/>
        </w:rPr>
        <w:t>не согласия</w:t>
      </w:r>
      <w:proofErr w:type="gramEnd"/>
      <w:r>
        <w:rPr>
          <w:lang w:eastAsia="ru-RU"/>
        </w:rPr>
        <w:t xml:space="preserve"> Заказчика с результатами проверок/испытаний, содержащимися в направленном </w:t>
      </w:r>
      <w:r>
        <w:rPr>
          <w:lang w:eastAsia="ru-RU"/>
        </w:rPr>
        <w:lastRenderedPageBreak/>
        <w:t>Подрядчиком  протоколе, Заказчик вправе уведомить Подрядчика о необходимости проведения повторных проверок/испытаний Материала (Конструкции). </w:t>
      </w:r>
    </w:p>
    <w:p w14:paraId="7B96C78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12.4.</w:t>
      </w:r>
      <w:r>
        <w:rPr>
          <w:rFonts w:ascii="Calibri" w:hAnsi="Calibri" w:cs="Calibri"/>
          <w:lang w:eastAsia="ru-RU"/>
        </w:rPr>
        <w:t xml:space="preserve"> </w:t>
      </w:r>
      <w:r>
        <w:rPr>
          <w:lang w:eastAsia="ru-RU"/>
        </w:rPr>
        <w:t>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14:paraId="62714E0C"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14:paraId="2FCC11A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12.6.</w:t>
      </w:r>
      <w:r>
        <w:rPr>
          <w:rFonts w:ascii="Calibri" w:hAnsi="Calibri" w:cs="Calibri"/>
          <w:lang w:eastAsia="ru-RU"/>
        </w:rPr>
        <w:t xml:space="preserve"> </w:t>
      </w:r>
      <w:r>
        <w:rPr>
          <w:lang w:eastAsia="ru-RU"/>
        </w:rPr>
        <w:t>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 </w:t>
      </w:r>
    </w:p>
    <w:p w14:paraId="42CD1D36"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sz w:val="20"/>
          <w:szCs w:val="20"/>
          <w:lang w:eastAsia="ru-RU"/>
        </w:rPr>
        <w:t> </w:t>
      </w:r>
    </w:p>
    <w:p w14:paraId="51E684A5"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13. Сдача-приемка Объема Работ, Результата Работ</w:t>
      </w:r>
      <w:r>
        <w:rPr>
          <w:lang w:eastAsia="ru-RU"/>
        </w:rPr>
        <w:t> </w:t>
      </w:r>
    </w:p>
    <w:p w14:paraId="137B9A9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13.1.</w:t>
      </w:r>
      <w:r>
        <w:rPr>
          <w:rFonts w:ascii="Calibri" w:hAnsi="Calibri" w:cs="Calibri"/>
          <w:lang w:eastAsia="ru-RU"/>
        </w:rPr>
        <w:t xml:space="preserve"> </w:t>
      </w:r>
      <w:r>
        <w:rPr>
          <w:lang w:eastAsia="ru-RU"/>
        </w:rPr>
        <w:t>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14:paraId="07E654D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13.2. Подрядчик за 5 (Пять)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w:t>
      </w:r>
    </w:p>
    <w:p w14:paraId="2A52A37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13.3.</w:t>
      </w:r>
      <w:r>
        <w:rPr>
          <w:rFonts w:ascii="Calibri" w:hAnsi="Calibri" w:cs="Calibri"/>
          <w:lang w:eastAsia="ru-RU"/>
        </w:rPr>
        <w:t xml:space="preserve"> </w:t>
      </w:r>
      <w:r>
        <w:rPr>
          <w:lang w:eastAsia="ru-RU"/>
        </w:rPr>
        <w:t>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 </w:t>
      </w:r>
    </w:p>
    <w:p w14:paraId="3F55C56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 </w:t>
      </w:r>
    </w:p>
    <w:p w14:paraId="5882CA9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13.5.</w:t>
      </w:r>
      <w:r>
        <w:rPr>
          <w:rFonts w:ascii="Calibri" w:hAnsi="Calibri" w:cs="Calibri"/>
          <w:lang w:eastAsia="ru-RU"/>
        </w:rPr>
        <w:t xml:space="preserve"> </w:t>
      </w:r>
      <w:r>
        <w:rPr>
          <w:lang w:eastAsia="ru-RU"/>
        </w:rPr>
        <w:t>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реконструированных объектов основных средств/Акт приемки законченного строительством Объекта Приемочной комиссией. </w:t>
      </w:r>
    </w:p>
    <w:p w14:paraId="2CA322A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13.6.</w:t>
      </w:r>
      <w:r>
        <w:rPr>
          <w:rFonts w:ascii="Calibri" w:hAnsi="Calibri" w:cs="Calibri"/>
          <w:lang w:eastAsia="ru-RU"/>
        </w:rPr>
        <w:t xml:space="preserve"> </w:t>
      </w:r>
      <w:r>
        <w:rPr>
          <w:lang w:eastAsia="ru-RU"/>
        </w:rPr>
        <w:t>Акт о приеме-сдаче реконструированных объектов основных средств/Акт приемки законченного строительством Объекта Приемочной комиссией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  </w:t>
      </w:r>
    </w:p>
    <w:p w14:paraId="0976318D"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13.7.</w:t>
      </w:r>
      <w:r>
        <w:rPr>
          <w:rFonts w:ascii="Calibri" w:hAnsi="Calibri" w:cs="Calibri"/>
          <w:lang w:eastAsia="ru-RU"/>
        </w:rPr>
        <w:t xml:space="preserve"> </w:t>
      </w:r>
      <w:r>
        <w:rPr>
          <w:lang w:eastAsia="ru-RU"/>
        </w:rPr>
        <w:t>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 Акта приемки законченного строительством Объекта Приемочной комиссией. </w:t>
      </w:r>
    </w:p>
    <w:p w14:paraId="1657948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lastRenderedPageBreak/>
        <w:t>13.8.</w:t>
      </w:r>
      <w:r>
        <w:rPr>
          <w:rFonts w:ascii="Calibri" w:hAnsi="Calibri" w:cs="Calibri"/>
          <w:lang w:eastAsia="ru-RU"/>
        </w:rPr>
        <w:t xml:space="preserve"> </w:t>
      </w:r>
      <w:r>
        <w:rPr>
          <w:lang w:eastAsia="ru-RU"/>
        </w:rPr>
        <w:t>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14:paraId="38E9387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средств/Акта приемки законченного строительством Объекта Приемочной комиссией. </w:t>
      </w:r>
    </w:p>
    <w:p w14:paraId="6627DCA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13.9.</w:t>
      </w:r>
      <w:r>
        <w:rPr>
          <w:rFonts w:ascii="Calibri" w:hAnsi="Calibri" w:cs="Calibri"/>
          <w:lang w:eastAsia="ru-RU"/>
        </w:rPr>
        <w:t xml:space="preserve"> </w:t>
      </w:r>
      <w:r>
        <w:rPr>
          <w:lang w:eastAsia="ru-RU"/>
        </w:rPr>
        <w:t>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14:paraId="2249186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 </w:t>
      </w:r>
    </w:p>
    <w:p w14:paraId="693A45E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 </w:t>
      </w:r>
    </w:p>
    <w:p w14:paraId="7B981C2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14:paraId="157E278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Сторона, использующая ключ квалифицированной электронной подписи, обязана соблюдать его конфиденциальность. </w:t>
      </w:r>
    </w:p>
    <w:p w14:paraId="23BFCBB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Первичные документы должны быть оформлены либо в электронной форме, либо на бумажном носителе.  </w:t>
      </w:r>
    </w:p>
    <w:p w14:paraId="0FF66174"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w:t>
      </w:r>
    </w:p>
    <w:p w14:paraId="7A05674B"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sz w:val="20"/>
          <w:szCs w:val="20"/>
          <w:lang w:eastAsia="ru-RU"/>
        </w:rPr>
        <w:t> </w:t>
      </w:r>
    </w:p>
    <w:p w14:paraId="3C58A560"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14. Гарантии</w:t>
      </w:r>
      <w:r>
        <w:rPr>
          <w:lang w:eastAsia="ru-RU"/>
        </w:rPr>
        <w:t> </w:t>
      </w:r>
    </w:p>
    <w:p w14:paraId="2FCD3AE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14.1.</w:t>
      </w:r>
      <w:r>
        <w:rPr>
          <w:rFonts w:ascii="Calibri" w:hAnsi="Calibri" w:cs="Calibri"/>
          <w:lang w:eastAsia="ru-RU"/>
        </w:rPr>
        <w:t xml:space="preserve"> </w:t>
      </w:r>
      <w:r>
        <w:rPr>
          <w:lang w:eastAsia="ru-RU"/>
        </w:rPr>
        <w:t>Подрядчик гарантирует: </w:t>
      </w:r>
    </w:p>
    <w:p w14:paraId="6F59806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выполнение всех Работ в полном объеме и в сроки, определенные условиями настоящего Договора и Приложений к нему; </w:t>
      </w:r>
    </w:p>
    <w:p w14:paraId="579F595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 </w:t>
      </w:r>
    </w:p>
    <w:p w14:paraId="17323BF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 </w:t>
      </w:r>
    </w:p>
    <w:p w14:paraId="7D3232E9" w14:textId="4DCFA0B3"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14.2.</w:t>
      </w:r>
      <w:r>
        <w:rPr>
          <w:rFonts w:ascii="Calibri" w:hAnsi="Calibri" w:cs="Calibri"/>
          <w:lang w:eastAsia="ru-RU"/>
        </w:rPr>
        <w:t xml:space="preserve"> </w:t>
      </w:r>
      <w:r>
        <w:rPr>
          <w:lang w:eastAsia="ru-RU"/>
        </w:rPr>
        <w:t xml:space="preserve">Гарантийный период на соответствие качества Результата Работ требованиям, указанным в настоящем Договоре, составляет ____ (_______________) месяца и </w:t>
      </w:r>
      <w:r>
        <w:rPr>
          <w:lang w:eastAsia="ru-RU"/>
        </w:rPr>
        <w:lastRenderedPageBreak/>
        <w:t xml:space="preserve">исчисляется, начиная со следующего дня, </w:t>
      </w:r>
      <w:r w:rsidR="00C944BC" w:rsidRPr="00C944BC">
        <w:rPr>
          <w:lang w:eastAsia="ru-RU"/>
        </w:rPr>
        <w:t>после  подписания обеими сторонами акта о приеме-сдаче отремонтированных, реконструированных, модернизированных объектов основных средств формы ОС-3</w:t>
      </w:r>
      <w:r>
        <w:rPr>
          <w:lang w:eastAsia="ru-RU"/>
        </w:rPr>
        <w:t>. </w:t>
      </w:r>
    </w:p>
    <w:p w14:paraId="09D814D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41A49A9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14.2.2.</w:t>
      </w:r>
      <w:r>
        <w:rPr>
          <w:rFonts w:ascii="Calibri" w:hAnsi="Calibri" w:cs="Calibri"/>
          <w:lang w:eastAsia="ru-RU"/>
        </w:rPr>
        <w:t xml:space="preserve"> </w:t>
      </w:r>
      <w:r>
        <w:rPr>
          <w:lang w:eastAsia="ru-RU"/>
        </w:rPr>
        <w:t>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62CB001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14.3.</w:t>
      </w:r>
      <w:r>
        <w:rPr>
          <w:rFonts w:ascii="Calibri" w:hAnsi="Calibri" w:cs="Calibri"/>
          <w:lang w:eastAsia="ru-RU"/>
        </w:rPr>
        <w:t xml:space="preserve"> </w:t>
      </w:r>
      <w:r>
        <w:rPr>
          <w:lang w:eastAsia="ru-RU"/>
        </w:rPr>
        <w:t>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20D095B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 </w:t>
      </w:r>
    </w:p>
    <w:p w14:paraId="7D0CF30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 </w:t>
      </w:r>
    </w:p>
    <w:p w14:paraId="74D5754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14.6.</w:t>
      </w:r>
      <w:r>
        <w:rPr>
          <w:rFonts w:ascii="Calibri" w:hAnsi="Calibri" w:cs="Calibri"/>
          <w:lang w:eastAsia="ru-RU"/>
        </w:rPr>
        <w:t xml:space="preserve"> </w:t>
      </w:r>
      <w:r>
        <w:rPr>
          <w:lang w:eastAsia="ru-RU"/>
        </w:rPr>
        <w:t>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 </w:t>
      </w:r>
    </w:p>
    <w:p w14:paraId="3C00A46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14.7.</w:t>
      </w:r>
      <w:r>
        <w:rPr>
          <w:rFonts w:ascii="Calibri" w:hAnsi="Calibri" w:cs="Calibri"/>
          <w:lang w:eastAsia="ru-RU"/>
        </w:rPr>
        <w:t xml:space="preserve"> </w:t>
      </w:r>
      <w:r>
        <w:rPr>
          <w:lang w:eastAsia="ru-RU"/>
        </w:rPr>
        <w:t>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 </w:t>
      </w:r>
    </w:p>
    <w:p w14:paraId="7FB07A4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sz w:val="20"/>
          <w:szCs w:val="20"/>
          <w:lang w:eastAsia="ru-RU"/>
        </w:rPr>
        <w:t> </w:t>
      </w:r>
    </w:p>
    <w:p w14:paraId="3050EF95"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15. Цена Договора и порядок оплаты</w:t>
      </w:r>
      <w:r>
        <w:rPr>
          <w:lang w:eastAsia="ru-RU"/>
        </w:rPr>
        <w:t> </w:t>
      </w:r>
    </w:p>
    <w:p w14:paraId="2C03FAAD"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15.1.</w:t>
      </w:r>
      <w:r>
        <w:rPr>
          <w:rFonts w:ascii="Calibri" w:hAnsi="Calibri" w:cs="Calibri"/>
          <w:lang w:eastAsia="ru-RU"/>
        </w:rPr>
        <w:t xml:space="preserve"> </w:t>
      </w:r>
      <w:r>
        <w:rPr>
          <w:lang w:eastAsia="ru-RU"/>
        </w:rPr>
        <w:t xml:space="preserve">Общая Цена Работ по настоящему Договору (далее - Цена Договора) составляет _____________(___________________) рублей, </w:t>
      </w:r>
      <w:r>
        <w:rPr>
          <w:i/>
          <w:iCs/>
          <w:lang w:eastAsia="ru-RU"/>
        </w:rPr>
        <w:t>в т.ч. НДС_– 20%  ____  (____________)   рублей</w:t>
      </w:r>
      <w:r>
        <w:rPr>
          <w:lang w:eastAsia="ru-RU"/>
        </w:rPr>
        <w:t>, и определяется Сторонами в соответствии со Сметным расчетом (Приложение № 2 к настоящему Договору).  </w:t>
      </w:r>
    </w:p>
    <w:p w14:paraId="2FB486A1"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lastRenderedPageBreak/>
        <w:t>15.2.</w:t>
      </w:r>
      <w:r>
        <w:rPr>
          <w:rFonts w:ascii="Calibri" w:hAnsi="Calibri" w:cs="Calibri"/>
          <w:lang w:eastAsia="ru-RU"/>
        </w:rPr>
        <w:t xml:space="preserve"> </w:t>
      </w:r>
      <w:r>
        <w:rPr>
          <w:lang w:eastAsia="ru-RU"/>
        </w:rPr>
        <w:t>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3B9DA8C7"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 </w:t>
      </w:r>
    </w:p>
    <w:p w14:paraId="2A60AF6A" w14:textId="77777777" w:rsidR="00343CD1" w:rsidRPr="00226063" w:rsidRDefault="00343CD1" w:rsidP="00343CD1">
      <w:pPr>
        <w:keepNext/>
        <w:ind w:firstLine="601"/>
        <w:jc w:val="both"/>
        <w:textAlignment w:val="baseline"/>
        <w:rPr>
          <w:rFonts w:ascii="Segoe UI" w:hAnsi="Segoe UI" w:cs="Segoe UI"/>
          <w:sz w:val="15"/>
          <w:szCs w:val="15"/>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 </w:t>
      </w:r>
    </w:p>
    <w:p w14:paraId="5A36362B" w14:textId="77777777" w:rsidR="00343CD1" w:rsidRPr="0091609B" w:rsidRDefault="00343CD1" w:rsidP="00343CD1">
      <w:pPr>
        <w:keepNext/>
        <w:keepLines/>
        <w:autoSpaceDE w:val="0"/>
        <w:autoSpaceDN w:val="0"/>
        <w:adjustRightInd w:val="0"/>
        <w:jc w:val="both"/>
      </w:pPr>
      <w:r>
        <w:rPr>
          <w:lang w:eastAsia="ru-RU"/>
        </w:rPr>
        <w:t xml:space="preserve">15.5. </w:t>
      </w:r>
      <w:r>
        <w:t>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6CC90674" w14:textId="77777777" w:rsidR="00343CD1" w:rsidRPr="0091609B" w:rsidRDefault="00343CD1" w:rsidP="00BC41A2">
      <w:pPr>
        <w:keepNext/>
        <w:keepLines/>
        <w:numPr>
          <w:ilvl w:val="0"/>
          <w:numId w:val="34"/>
        </w:numPr>
        <w:autoSpaceDE w:val="0"/>
        <w:autoSpaceDN w:val="0"/>
        <w:adjustRightInd w:val="0"/>
        <w:jc w:val="both"/>
      </w:pPr>
      <w:r>
        <w:t>метод расчета стоимости работ остается неизменным;</w:t>
      </w:r>
    </w:p>
    <w:p w14:paraId="7709937D" w14:textId="47A1951F" w:rsidR="00343CD1" w:rsidRPr="00226063" w:rsidRDefault="00343CD1" w:rsidP="00343CD1">
      <w:pPr>
        <w:keepNext/>
        <w:jc w:val="both"/>
        <w:textAlignment w:val="baseline"/>
      </w:pPr>
      <w:r>
        <w:t xml:space="preserve">      - увеличение общей цены договора не превышает </w:t>
      </w:r>
      <w:r w:rsidR="003B2C1F">
        <w:t>10</w:t>
      </w:r>
      <w:r>
        <w:t>%  от первоначальной цены договора за весь срок действия договора.</w:t>
      </w:r>
    </w:p>
    <w:p w14:paraId="456C0C49" w14:textId="77777777" w:rsidR="00343CD1" w:rsidRPr="00226063" w:rsidRDefault="00343CD1" w:rsidP="00343CD1">
      <w:pPr>
        <w:keepNext/>
        <w:ind w:firstLine="601"/>
        <w:jc w:val="both"/>
        <w:textAlignment w:val="baseline"/>
        <w:rPr>
          <w:rFonts w:ascii="Segoe UI" w:hAnsi="Segoe UI" w:cs="Segoe UI"/>
          <w:sz w:val="15"/>
          <w:szCs w:val="15"/>
          <w:lang w:eastAsia="ru-RU"/>
        </w:rPr>
      </w:pPr>
      <w:r>
        <w:rPr>
          <w:lang w:eastAsia="ru-RU"/>
        </w:rPr>
        <w:t>15.6.</w:t>
      </w:r>
      <w:r>
        <w:rPr>
          <w:rFonts w:ascii="Calibri" w:hAnsi="Calibri" w:cs="Calibri"/>
          <w:lang w:eastAsia="ru-RU"/>
        </w:rPr>
        <w:t xml:space="preserve"> </w:t>
      </w:r>
      <w:r>
        <w:rPr>
          <w:lang w:eastAsia="ru-RU"/>
        </w:rPr>
        <w:t>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  </w:t>
      </w:r>
    </w:p>
    <w:p w14:paraId="5D201952"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 xml:space="preserve">себестоимость строительства, вознаграждение и стоимость услуг Подрядчика, в том числе и в случае привлечения им Поставщиков;  </w:t>
      </w:r>
    </w:p>
    <w:p w14:paraId="33783F99"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 xml:space="preserve">все налоги и сборы, установленные законодательством РФ;   </w:t>
      </w:r>
    </w:p>
    <w:p w14:paraId="272C9E22"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w:t>
      </w:r>
      <w:r>
        <w:rPr>
          <w:lang w:eastAsia="ru-RU"/>
        </w:rPr>
        <w:t>о</w:t>
      </w:r>
      <w:r>
        <w:rPr>
          <w:lang w:eastAsia="ru-RU"/>
        </w:rPr>
        <w:t xml:space="preserve">говору;  </w:t>
      </w:r>
    </w:p>
    <w:p w14:paraId="75BB581D"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стоимость приобретения, доставки на Строительную площадку и монтажа, пров</w:t>
      </w:r>
      <w:r>
        <w:rPr>
          <w:lang w:eastAsia="ru-RU"/>
        </w:rPr>
        <w:t>е</w:t>
      </w:r>
      <w:r>
        <w:rPr>
          <w:lang w:eastAsia="ru-RU"/>
        </w:rPr>
        <w:t xml:space="preserve">рок и испытания Материалов и Конструкций, необходимых для выполнения Работ и эксплуатации Результата Работ;  </w:t>
      </w:r>
    </w:p>
    <w:p w14:paraId="2F30419A"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69518E87"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стоимость материальных ресурсов (кроме давальческого материала, который предоставляется Заказчиком), в том числе, но не ограничиваясь: необходимых и</w:t>
      </w:r>
      <w:r>
        <w:rPr>
          <w:lang w:eastAsia="ru-RU"/>
        </w:rPr>
        <w:t>н</w:t>
      </w:r>
      <w:r>
        <w:rPr>
          <w:lang w:eastAsia="ru-RU"/>
        </w:rPr>
        <w:t>струментов, оборудования, Материалов, в том числе и расходных, расходов на строительную технику, электроэнергию, топливо, временные сооружения и комм</w:t>
      </w:r>
      <w:r>
        <w:rPr>
          <w:lang w:eastAsia="ru-RU"/>
        </w:rPr>
        <w:t>у</w:t>
      </w:r>
      <w:r>
        <w:rPr>
          <w:lang w:eastAsia="ru-RU"/>
        </w:rPr>
        <w:t xml:space="preserve">никации;  </w:t>
      </w:r>
    </w:p>
    <w:p w14:paraId="78D5CC39"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w:t>
      </w:r>
      <w:r>
        <w:rPr>
          <w:lang w:eastAsia="ru-RU"/>
        </w:rPr>
        <w:t>о</w:t>
      </w:r>
      <w:r>
        <w:rPr>
          <w:lang w:eastAsia="ru-RU"/>
        </w:rPr>
        <w:t xml:space="preserve">вочные расходы, питание, проживание, специальную одежду и средства индивидуальной защиты;  </w:t>
      </w:r>
    </w:p>
    <w:p w14:paraId="3D089839"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w:t>
      </w:r>
      <w:r>
        <w:rPr>
          <w:lang w:eastAsia="ru-RU"/>
        </w:rPr>
        <w:t>и</w:t>
      </w:r>
      <w:r>
        <w:rPr>
          <w:lang w:eastAsia="ru-RU"/>
        </w:rPr>
        <w:t xml:space="preserve">чии такого ввоза) в соответствии с существующими расценками на момент совершения таможенного оформления;  </w:t>
      </w:r>
    </w:p>
    <w:p w14:paraId="0DC4A3BE"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транспортные расходы и получение разрешений на транспортировку грузов, д</w:t>
      </w:r>
      <w:r>
        <w:rPr>
          <w:lang w:eastAsia="ru-RU"/>
        </w:rPr>
        <w:t>о</w:t>
      </w:r>
      <w:r>
        <w:rPr>
          <w:lang w:eastAsia="ru-RU"/>
        </w:rPr>
        <w:t xml:space="preserve">ставляемых Подрядчиком;  </w:t>
      </w:r>
    </w:p>
    <w:p w14:paraId="4BCA6C1E"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 xml:space="preserve">накладные расходы, прибыль, лимитированные затраты;  </w:t>
      </w:r>
    </w:p>
    <w:p w14:paraId="2FA2884D"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стоимость понесенных Подрядчиком затрат по содержанию и эксплуатации Стро</w:t>
      </w:r>
      <w:r>
        <w:rPr>
          <w:lang w:eastAsia="ru-RU"/>
        </w:rPr>
        <w:t>и</w:t>
      </w:r>
      <w:r>
        <w:rPr>
          <w:lang w:eastAsia="ru-RU"/>
        </w:rPr>
        <w:t>тельной площадки и Объекта до Завершения Работ.</w:t>
      </w:r>
    </w:p>
    <w:p w14:paraId="0953BDCE"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lastRenderedPageBreak/>
        <w:t>Стоимость разработанного Подрядчиком до начала производства работ Проекта производства работ (ППР) с учетом условий места выполнения Работ;</w:t>
      </w:r>
    </w:p>
    <w:p w14:paraId="6CA5346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18D8C9A3"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 </w:t>
      </w:r>
    </w:p>
    <w:p w14:paraId="4FBC20E5"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 </w:t>
      </w:r>
    </w:p>
    <w:p w14:paraId="7F46D13F" w14:textId="77777777" w:rsidR="00343CD1" w:rsidRPr="00C1022A" w:rsidRDefault="00343CD1" w:rsidP="00343CD1">
      <w:pPr>
        <w:keepNext/>
        <w:ind w:firstLine="589"/>
        <w:textAlignment w:val="baseline"/>
        <w:rPr>
          <w:rFonts w:ascii="Segoe UI" w:hAnsi="Segoe UI" w:cs="Segoe UI"/>
          <w:sz w:val="15"/>
          <w:szCs w:val="15"/>
          <w:lang w:eastAsia="ru-RU"/>
        </w:rPr>
      </w:pPr>
      <w:r>
        <w:rPr>
          <w:lang w:eastAsia="ru-RU"/>
        </w:rPr>
        <w:t>15.10. Оплата выполненных Работ производится:</w:t>
      </w:r>
      <w:r>
        <w:rPr>
          <w:color w:val="FF0000"/>
          <w:lang w:eastAsia="ru-RU"/>
        </w:rPr>
        <w:t>   </w:t>
      </w:r>
    </w:p>
    <w:p w14:paraId="5AD658D8" w14:textId="77777777" w:rsidR="00343CD1" w:rsidRPr="00C1022A" w:rsidRDefault="00343CD1" w:rsidP="00343CD1">
      <w:pPr>
        <w:keepNext/>
        <w:jc w:val="both"/>
        <w:textAlignment w:val="baseline"/>
        <w:rPr>
          <w:rFonts w:ascii="Segoe UI" w:hAnsi="Segoe UI" w:cs="Segoe UI"/>
          <w:sz w:val="15"/>
          <w:szCs w:val="15"/>
          <w:lang w:eastAsia="ru-RU"/>
        </w:rPr>
      </w:pPr>
      <w:r>
        <w:rPr>
          <w:i/>
          <w:iCs/>
          <w:lang w:eastAsia="ru-RU"/>
        </w:rPr>
        <w:t>Вариант 1.</w:t>
      </w:r>
      <w:r>
        <w:rPr>
          <w:lang w:eastAsia="ru-RU"/>
        </w:rPr>
        <w:t> </w:t>
      </w:r>
    </w:p>
    <w:p w14:paraId="6C1B3327" w14:textId="77777777" w:rsidR="00343CD1" w:rsidRPr="00C1022A" w:rsidRDefault="00343CD1" w:rsidP="00BC41A2">
      <w:pPr>
        <w:keepNext/>
        <w:numPr>
          <w:ilvl w:val="0"/>
          <w:numId w:val="56"/>
        </w:numPr>
        <w:jc w:val="both"/>
        <w:textAlignment w:val="baseline"/>
        <w:rPr>
          <w:lang w:eastAsia="ru-RU"/>
        </w:rPr>
      </w:pPr>
      <w:r>
        <w:rPr>
          <w:i/>
          <w:iCs/>
          <w:lang w:eastAsia="ru-RU"/>
        </w:rPr>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6A865374" w14:textId="77777777" w:rsidR="00343CD1" w:rsidRPr="00C1022A" w:rsidRDefault="00343CD1" w:rsidP="00BC41A2">
      <w:pPr>
        <w:keepNext/>
        <w:numPr>
          <w:ilvl w:val="0"/>
          <w:numId w:val="56"/>
        </w:numPr>
        <w:jc w:val="both"/>
        <w:textAlignment w:val="baseline"/>
        <w:rPr>
          <w:lang w:eastAsia="ru-RU"/>
        </w:rPr>
      </w:pPr>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r>
        <w:rPr>
          <w:lang w:eastAsia="ru-RU"/>
        </w:rPr>
        <w:t> </w:t>
      </w:r>
    </w:p>
    <w:p w14:paraId="3E3C85BF"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i/>
          <w:iCs/>
          <w:lang w:eastAsia="ru-RU"/>
        </w:rPr>
        <w:t>Вариант 2.</w:t>
      </w:r>
      <w:r>
        <w:rPr>
          <w:lang w:eastAsia="ru-RU"/>
        </w:rPr>
        <w:t> </w:t>
      </w:r>
    </w:p>
    <w:p w14:paraId="32E3CCD9" w14:textId="760297FA" w:rsidR="00343CD1" w:rsidRPr="00C1022A" w:rsidRDefault="00343CD1" w:rsidP="0072310F">
      <w:pPr>
        <w:keepNext/>
        <w:numPr>
          <w:ilvl w:val="0"/>
          <w:numId w:val="57"/>
        </w:numPr>
        <w:jc w:val="both"/>
        <w:textAlignment w:val="baseline"/>
        <w:rPr>
          <w:lang w:eastAsia="ru-RU"/>
        </w:rPr>
      </w:pPr>
      <w:r>
        <w:rPr>
          <w:i/>
          <w:iCs/>
          <w:lang w:eastAsia="ru-RU"/>
        </w:rPr>
        <w:t>путем перечисления авансового платежа в размере ___% (_____________) от Цены Договора в течение 15 (пятнадцати) календарных дней</w:t>
      </w:r>
      <w:r w:rsidR="0072310F" w:rsidRPr="0072310F">
        <w:t xml:space="preserve"> </w:t>
      </w:r>
      <w:r w:rsidR="0072310F" w:rsidRPr="0072310F">
        <w:rPr>
          <w:i/>
          <w:iCs/>
          <w:lang w:eastAsia="ru-RU"/>
        </w:rPr>
        <w:t>с даты предоставления Исполнителем независимой (банковской) гарантии</w:t>
      </w:r>
      <w:r w:rsidR="0072310F">
        <w:rPr>
          <w:i/>
          <w:iCs/>
          <w:lang w:eastAsia="ru-RU"/>
        </w:rPr>
        <w:t>,</w:t>
      </w:r>
      <w:r>
        <w:rPr>
          <w:i/>
          <w:iCs/>
          <w:lang w:eastAsia="ru-RU"/>
        </w:rPr>
        <w:t xml:space="preserve"> на основании предоставленн</w:t>
      </w:r>
      <w:r w:rsidR="0072310F">
        <w:rPr>
          <w:i/>
          <w:iCs/>
          <w:lang w:eastAsia="ru-RU"/>
        </w:rPr>
        <w:t>ого Подрядчиком счета на оплату</w:t>
      </w:r>
      <w:r>
        <w:rPr>
          <w:i/>
          <w:iCs/>
          <w:lang w:eastAsia="ru-RU"/>
        </w:rPr>
        <w:t>.</w:t>
      </w:r>
    </w:p>
    <w:p w14:paraId="68368037" w14:textId="77777777" w:rsidR="00343CD1" w:rsidRPr="00C1022A" w:rsidRDefault="00343CD1" w:rsidP="00BC41A2">
      <w:pPr>
        <w:keepNext/>
        <w:numPr>
          <w:ilvl w:val="0"/>
          <w:numId w:val="57"/>
        </w:numPr>
        <w:jc w:val="both"/>
        <w:textAlignment w:val="baseline"/>
        <w:rPr>
          <w:lang w:eastAsia="ru-RU"/>
        </w:rPr>
      </w:pPr>
      <w:r>
        <w:rPr>
          <w:i/>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r>
        <w:rPr>
          <w:lang w:eastAsia="ru-RU"/>
        </w:rPr>
        <w:t> </w:t>
      </w:r>
    </w:p>
    <w:p w14:paraId="0DE1A097" w14:textId="77777777" w:rsidR="00343CD1" w:rsidRPr="00C1022A" w:rsidRDefault="00343CD1" w:rsidP="00BC41A2">
      <w:pPr>
        <w:keepNext/>
        <w:numPr>
          <w:ilvl w:val="0"/>
          <w:numId w:val="58"/>
        </w:numPr>
        <w:jc w:val="both"/>
        <w:textAlignment w:val="baseline"/>
        <w:rPr>
          <w:lang w:eastAsia="ru-RU"/>
        </w:rPr>
      </w:pPr>
      <w:r>
        <w:rPr>
          <w:i/>
          <w:iCs/>
          <w:lang w:eastAsia="ru-RU"/>
        </w:rPr>
        <w:lastRenderedPageBreak/>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23DA75D5" w14:textId="77777777" w:rsidR="00343CD1" w:rsidRPr="00C1022A" w:rsidRDefault="00343CD1" w:rsidP="00BC41A2">
      <w:pPr>
        <w:keepNext/>
        <w:numPr>
          <w:ilvl w:val="0"/>
          <w:numId w:val="58"/>
        </w:numPr>
        <w:jc w:val="both"/>
        <w:textAlignment w:val="baseline"/>
        <w:rPr>
          <w:lang w:eastAsia="ru-RU"/>
        </w:rPr>
      </w:pPr>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r>
        <w:rPr>
          <w:lang w:eastAsia="ru-RU"/>
        </w:rPr>
        <w:t> </w:t>
      </w:r>
    </w:p>
    <w:p w14:paraId="0EE72FF8"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i/>
          <w:iCs/>
          <w:lang w:eastAsia="ru-RU"/>
        </w:rPr>
        <w:t>Вариант 3.</w:t>
      </w:r>
      <w:r>
        <w:rPr>
          <w:lang w:eastAsia="ru-RU"/>
        </w:rPr>
        <w:t> </w:t>
      </w:r>
    </w:p>
    <w:p w14:paraId="5627EA6D" w14:textId="0579BAAD" w:rsidR="00343CD1" w:rsidRPr="00AF2338" w:rsidRDefault="00343CD1" w:rsidP="00BC41A2">
      <w:pPr>
        <w:keepNext/>
        <w:numPr>
          <w:ilvl w:val="0"/>
          <w:numId w:val="59"/>
        </w:numPr>
        <w:jc w:val="both"/>
        <w:textAlignment w:val="baseline"/>
        <w:rPr>
          <w:lang w:eastAsia="ru-RU"/>
        </w:rPr>
      </w:pPr>
      <w:r>
        <w:rPr>
          <w:i/>
          <w:iCs/>
          <w:lang w:eastAsia="ru-RU"/>
        </w:rPr>
        <w:t>путем перечисления авансового платежа в размере ___% (_______________) от Цены Договора в течение 15 (пятнадцати) календарных дней</w:t>
      </w:r>
      <w:r w:rsidR="003B2C1F">
        <w:rPr>
          <w:i/>
          <w:iCs/>
          <w:lang w:eastAsia="ru-RU"/>
        </w:rPr>
        <w:t xml:space="preserve"> с даты подписания </w:t>
      </w:r>
      <w:proofErr w:type="gramStart"/>
      <w:r w:rsidR="003B2C1F">
        <w:rPr>
          <w:i/>
          <w:iCs/>
          <w:lang w:eastAsia="ru-RU"/>
        </w:rPr>
        <w:t>Договора</w:t>
      </w:r>
      <w:proofErr w:type="gramEnd"/>
      <w:r>
        <w:rPr>
          <w:i/>
          <w:iCs/>
          <w:lang w:eastAsia="ru-RU"/>
        </w:rPr>
        <w:t xml:space="preserve"> на основании предоставленного Подрядчиком счета на оплату.</w:t>
      </w:r>
    </w:p>
    <w:p w14:paraId="54592D51" w14:textId="77777777" w:rsidR="00343CD1" w:rsidRPr="00AF2338" w:rsidRDefault="00343CD1" w:rsidP="00BC41A2">
      <w:pPr>
        <w:keepNext/>
        <w:numPr>
          <w:ilvl w:val="0"/>
          <w:numId w:val="59"/>
        </w:numPr>
        <w:jc w:val="both"/>
        <w:textAlignment w:val="baseline"/>
        <w:rPr>
          <w:lang w:eastAsia="ru-RU"/>
        </w:rPr>
      </w:pPr>
      <w:r>
        <w:rPr>
          <w:i/>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r>
        <w:rPr>
          <w:lang w:eastAsia="ru-RU"/>
        </w:rPr>
        <w:t> </w:t>
      </w:r>
    </w:p>
    <w:p w14:paraId="7C2C4E78" w14:textId="77777777" w:rsidR="00343CD1" w:rsidRPr="00C1022A" w:rsidRDefault="00343CD1" w:rsidP="00BC41A2">
      <w:pPr>
        <w:keepNext/>
        <w:numPr>
          <w:ilvl w:val="0"/>
          <w:numId w:val="60"/>
        </w:numPr>
        <w:jc w:val="both"/>
        <w:textAlignment w:val="baseline"/>
        <w:rPr>
          <w:lang w:eastAsia="ru-RU"/>
        </w:rPr>
      </w:pPr>
      <w:r>
        <w:rPr>
          <w:i/>
          <w:iCs/>
          <w:lang w:eastAsia="ru-RU"/>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4ACB4DD3" w14:textId="77777777" w:rsidR="00343CD1" w:rsidRPr="00C1022A" w:rsidRDefault="00343CD1" w:rsidP="00BC41A2">
      <w:pPr>
        <w:keepNext/>
        <w:numPr>
          <w:ilvl w:val="0"/>
          <w:numId w:val="60"/>
        </w:numPr>
        <w:jc w:val="both"/>
        <w:textAlignment w:val="baseline"/>
        <w:rPr>
          <w:lang w:eastAsia="ru-RU"/>
        </w:rPr>
      </w:pPr>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r>
        <w:rPr>
          <w:lang w:eastAsia="ru-RU"/>
        </w:rPr>
        <w:t> </w:t>
      </w:r>
    </w:p>
    <w:p w14:paraId="747577C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15.11. Все платежи по Договору осуществляются в рублях на основании оригинала счета Подрядчика, полученного Заказчиком.  </w:t>
      </w:r>
    </w:p>
    <w:p w14:paraId="59813595"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4CF16DC5"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15.13.</w:t>
      </w:r>
      <w:r>
        <w:rPr>
          <w:rFonts w:ascii="Calibri" w:hAnsi="Calibri" w:cs="Calibri"/>
          <w:lang w:eastAsia="ru-RU"/>
        </w:rPr>
        <w:t xml:space="preserve"> </w:t>
      </w:r>
      <w:r>
        <w:rPr>
          <w:lang w:eastAsia="ru-RU"/>
        </w:rPr>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 </w:t>
      </w:r>
    </w:p>
    <w:p w14:paraId="650CF3D5"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lastRenderedPageBreak/>
        <w:t>15.14.</w:t>
      </w:r>
      <w:r>
        <w:rPr>
          <w:rFonts w:ascii="Calibri" w:hAnsi="Calibri" w:cs="Calibri"/>
          <w:lang w:eastAsia="ru-RU"/>
        </w:rPr>
        <w:t xml:space="preserve"> </w:t>
      </w:r>
      <w:r>
        <w:rPr>
          <w:lang w:eastAsia="ru-RU"/>
        </w:rPr>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14:paraId="3CF32758"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выписку из книги продаж, подтверждающую отражение в книге продаж Подрядчика реализацию Материалов, Работ Заказчику по Договору; </w:t>
      </w:r>
    </w:p>
    <w:p w14:paraId="57392333"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14:paraId="46083943" w14:textId="77777777" w:rsidR="00343CD1" w:rsidRDefault="00343CD1" w:rsidP="00343CD1">
      <w:pPr>
        <w:keepNext/>
        <w:ind w:firstLine="651"/>
        <w:jc w:val="both"/>
        <w:textAlignment w:val="baseline"/>
        <w:rPr>
          <w:lang w:eastAsia="ru-RU"/>
        </w:rPr>
      </w:pPr>
      <w:r>
        <w:rPr>
          <w:lang w:eastAsia="ru-RU"/>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 </w:t>
      </w:r>
    </w:p>
    <w:p w14:paraId="4489A218" w14:textId="77777777" w:rsidR="00343CD1" w:rsidRPr="00BD7783" w:rsidRDefault="00343CD1" w:rsidP="00343CD1">
      <w:pPr>
        <w:keepNext/>
        <w:ind w:firstLine="567"/>
        <w:jc w:val="center"/>
        <w:rPr>
          <w:b/>
        </w:rPr>
      </w:pPr>
      <w:r>
        <w:rPr>
          <w:b/>
        </w:rPr>
        <w:t>16. Ответственность Сторон</w:t>
      </w:r>
    </w:p>
    <w:p w14:paraId="6F1C5BFE" w14:textId="77777777" w:rsidR="00343CD1" w:rsidRPr="00BD7783" w:rsidRDefault="00343CD1" w:rsidP="00343CD1">
      <w:pPr>
        <w:keepNext/>
        <w:tabs>
          <w:tab w:val="left" w:pos="709"/>
        </w:tabs>
        <w:ind w:firstLine="567"/>
        <w:jc w:val="both"/>
      </w:pPr>
      <w: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2E0200FB" w14:textId="77777777" w:rsidR="00343CD1" w:rsidRPr="00BD7783" w:rsidRDefault="00343CD1" w:rsidP="00343CD1">
      <w:pPr>
        <w:keepNext/>
        <w:tabs>
          <w:tab w:val="left" w:pos="709"/>
        </w:tabs>
        <w:ind w:firstLine="567"/>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14:paraId="1DEC71A1" w14:textId="77777777" w:rsidR="00343CD1" w:rsidRPr="00BD7783" w:rsidRDefault="00343CD1" w:rsidP="00343CD1">
      <w:pPr>
        <w:keepNext/>
        <w:tabs>
          <w:tab w:val="left" w:pos="709"/>
        </w:tabs>
        <w:ind w:firstLine="567"/>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от Цены Договора или стоимости не завершенных в срок Работ соответственно за каждый день просрочки.</w:t>
      </w:r>
    </w:p>
    <w:p w14:paraId="12CFFC2B" w14:textId="77777777" w:rsidR="00343CD1" w:rsidRPr="00BD7783" w:rsidRDefault="00343CD1" w:rsidP="00343CD1">
      <w:pPr>
        <w:keepNext/>
        <w:tabs>
          <w:tab w:val="left" w:pos="709"/>
        </w:tabs>
        <w:ind w:firstLine="567"/>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5009A675" w14:textId="77777777" w:rsidR="00343CD1" w:rsidRPr="00BD7783" w:rsidRDefault="00343CD1" w:rsidP="00343CD1">
      <w:pPr>
        <w:keepNext/>
        <w:tabs>
          <w:tab w:val="left" w:pos="709"/>
        </w:tabs>
        <w:ind w:firstLine="567"/>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 (одна десятая процента) от Цены Договора, за каждый день просрочки, а Подрядчик обязан удовлетворить такое требование.</w:t>
      </w:r>
    </w:p>
    <w:p w14:paraId="1D43B01F" w14:textId="77777777" w:rsidR="00343CD1" w:rsidRPr="00BD7783" w:rsidRDefault="00343CD1" w:rsidP="00343CD1">
      <w:pPr>
        <w:keepNext/>
        <w:autoSpaceDE w:val="0"/>
        <w:autoSpaceDN w:val="0"/>
        <w:adjustRightInd w:val="0"/>
        <w:ind w:firstLine="567"/>
        <w:jc w:val="both"/>
      </w:pPr>
      <w: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 %</w:t>
      </w:r>
      <w:r>
        <w:rPr>
          <w:vertAlign w:val="superscript"/>
        </w:rPr>
        <w:t xml:space="preserve"> </w:t>
      </w:r>
      <w: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48C85207" w14:textId="77777777" w:rsidR="00343CD1" w:rsidRPr="00BD7783" w:rsidRDefault="00343CD1" w:rsidP="00343CD1">
      <w:pPr>
        <w:keepNext/>
        <w:tabs>
          <w:tab w:val="left" w:pos="709"/>
        </w:tabs>
        <w:ind w:firstLine="567"/>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47FFBC4C" w14:textId="77777777" w:rsidR="00343CD1" w:rsidRPr="00BD7783" w:rsidRDefault="00343CD1" w:rsidP="00343CD1">
      <w:pPr>
        <w:keepNext/>
        <w:tabs>
          <w:tab w:val="left" w:pos="709"/>
        </w:tabs>
        <w:ind w:firstLine="567"/>
        <w:jc w:val="both"/>
      </w:pPr>
      <w:r>
        <w:lastRenderedPageBreak/>
        <w:t>16.8.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с даты предъявления требования Заказчиком по факту нарушения.</w:t>
      </w:r>
    </w:p>
    <w:p w14:paraId="38E77CB6" w14:textId="77777777" w:rsidR="00343CD1" w:rsidRPr="00BD7783" w:rsidRDefault="00343CD1" w:rsidP="00343CD1">
      <w:pPr>
        <w:keepNext/>
        <w:tabs>
          <w:tab w:val="left" w:pos="709"/>
        </w:tabs>
        <w:ind w:firstLine="567"/>
        <w:jc w:val="both"/>
      </w:pPr>
      <w: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23A82870" w14:textId="77777777" w:rsidR="00343CD1" w:rsidRPr="00BD7783" w:rsidRDefault="00343CD1" w:rsidP="00343CD1">
      <w:pPr>
        <w:keepNext/>
        <w:tabs>
          <w:tab w:val="left" w:pos="709"/>
        </w:tabs>
        <w:ind w:firstLine="567"/>
        <w:jc w:val="both"/>
      </w:pPr>
      <w:r>
        <w:t xml:space="preserve">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14:paraId="05240DC2" w14:textId="77777777" w:rsidR="00343CD1" w:rsidRPr="00BD7783" w:rsidRDefault="00343CD1" w:rsidP="00343CD1">
      <w:pPr>
        <w:keepNext/>
        <w:tabs>
          <w:tab w:val="left" w:pos="709"/>
        </w:tabs>
        <w:ind w:firstLine="567"/>
        <w:jc w:val="both"/>
      </w:pPr>
      <w: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53308060" w14:textId="77777777" w:rsidR="00343CD1" w:rsidRPr="00BD7783" w:rsidRDefault="00343CD1" w:rsidP="00343CD1">
      <w:pPr>
        <w:keepNext/>
        <w:tabs>
          <w:tab w:val="left" w:pos="709"/>
        </w:tabs>
        <w:ind w:firstLine="567"/>
        <w:jc w:val="both"/>
      </w:pPr>
      <w: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06B9C5DC" w14:textId="77777777" w:rsidR="00343CD1" w:rsidRPr="00BD7783" w:rsidRDefault="00343CD1" w:rsidP="00343CD1">
      <w:pPr>
        <w:keepNext/>
        <w:ind w:firstLine="567"/>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Объекте,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1FE83A6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sz w:val="20"/>
          <w:szCs w:val="20"/>
          <w:lang w:eastAsia="ru-RU"/>
        </w:rPr>
        <w:t> </w:t>
      </w:r>
    </w:p>
    <w:p w14:paraId="2B144A38"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b/>
          <w:bCs/>
          <w:lang w:eastAsia="ru-RU"/>
        </w:rPr>
        <w:t>17. Обстоятельства непреодолимой силы</w:t>
      </w:r>
      <w:r>
        <w:rPr>
          <w:lang w:eastAsia="ru-RU"/>
        </w:rPr>
        <w:t> </w:t>
      </w:r>
    </w:p>
    <w:p w14:paraId="44701BE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 </w:t>
      </w:r>
    </w:p>
    <w:p w14:paraId="1BEBA41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14:paraId="3A03F10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14:paraId="4441B8F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lastRenderedPageBreak/>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 </w:t>
      </w:r>
    </w:p>
    <w:p w14:paraId="28618A0A"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lang w:eastAsia="ru-RU"/>
        </w:rPr>
        <w:t> </w:t>
      </w:r>
    </w:p>
    <w:p w14:paraId="40F95ED9"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14:paraId="39B8940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913D1A4"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  </w:t>
      </w:r>
    </w:p>
    <w:p w14:paraId="085E7F8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C4E6CA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7AC098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14:paraId="7DF57FD6"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xml:space="preserve">для Заказчика </w:t>
      </w:r>
      <w:proofErr w:type="spellStart"/>
      <w:r>
        <w:rPr>
          <w:lang w:val="en-US" w:eastAsia="ru-RU"/>
        </w:rPr>
        <w:t>ural</w:t>
      </w:r>
      <w:proofErr w:type="spellEnd"/>
      <w:r>
        <w:rPr>
          <w:lang w:eastAsia="ru-RU"/>
        </w:rPr>
        <w:t>@trcont.ru; </w:t>
      </w:r>
    </w:p>
    <w:p w14:paraId="4E363D1C"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для Подрядчика _____________________.  </w:t>
      </w:r>
    </w:p>
    <w:p w14:paraId="11D34B7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14:paraId="7203DEF6"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14:paraId="198D7A6E"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14:paraId="639E9990"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14:paraId="56760DB7"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б) датой направления претензии считается дата отправления сообщения(</w:t>
      </w:r>
      <w:proofErr w:type="spellStart"/>
      <w:r>
        <w:rPr>
          <w:lang w:eastAsia="ru-RU"/>
        </w:rPr>
        <w:t>ий</w:t>
      </w:r>
      <w:proofErr w:type="spellEnd"/>
      <w:r>
        <w:rPr>
          <w:lang w:eastAsia="ru-RU"/>
        </w:rPr>
        <w:t>) с вложенными файлами претензии и приложений к ней; </w:t>
      </w:r>
    </w:p>
    <w:p w14:paraId="09F90E9C"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14:paraId="32B22414"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71EEFF3"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xml:space="preserve">д)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14:paraId="78E83190"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14:paraId="7EC25DE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lastRenderedPageBreak/>
        <w:t>18.3.3. Ответ на претензию, как правило, направляется в порядке, аналогичном порядку предъявления претензии. </w:t>
      </w:r>
    </w:p>
    <w:p w14:paraId="0199DCE9"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14:paraId="06BC96B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14:paraId="0BEE833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14:paraId="582C6B5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 </w:t>
      </w:r>
    </w:p>
    <w:p w14:paraId="3B1F046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 </w:t>
      </w:r>
    </w:p>
    <w:p w14:paraId="2FF95F2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18.8.</w:t>
      </w:r>
      <w:r>
        <w:rPr>
          <w:rFonts w:ascii="Calibri" w:hAnsi="Calibri" w:cs="Calibri"/>
          <w:lang w:eastAsia="ru-RU"/>
        </w:rPr>
        <w:t xml:space="preserve"> </w:t>
      </w:r>
      <w:r>
        <w:rPr>
          <w:lang w:eastAsia="ru-RU"/>
        </w:rPr>
        <w:t>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14:paraId="0CC5272E" w14:textId="77777777" w:rsidR="00343CD1" w:rsidRPr="00C1022A" w:rsidRDefault="00343CD1" w:rsidP="00343CD1">
      <w:pPr>
        <w:keepNext/>
        <w:textAlignment w:val="baseline"/>
        <w:rPr>
          <w:rFonts w:ascii="Segoe UI" w:hAnsi="Segoe UI" w:cs="Segoe UI"/>
          <w:sz w:val="15"/>
          <w:szCs w:val="15"/>
          <w:lang w:eastAsia="ru-RU"/>
        </w:rPr>
      </w:pPr>
      <w:r>
        <w:rPr>
          <w:sz w:val="20"/>
          <w:szCs w:val="20"/>
          <w:lang w:eastAsia="ru-RU"/>
        </w:rPr>
        <w:t> </w:t>
      </w:r>
    </w:p>
    <w:p w14:paraId="027CBD6C"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14:paraId="067B8412" w14:textId="77777777" w:rsidR="00343CD1" w:rsidRPr="00C1022A" w:rsidRDefault="00343CD1" w:rsidP="00BC41A2">
      <w:pPr>
        <w:keepNext/>
        <w:numPr>
          <w:ilvl w:val="0"/>
          <w:numId w:val="61"/>
        </w:numPr>
        <w:tabs>
          <w:tab w:val="clear" w:pos="720"/>
          <w:tab w:val="num" w:pos="0"/>
        </w:tabs>
        <w:ind w:left="0" w:firstLine="567"/>
        <w:jc w:val="both"/>
        <w:textAlignment w:val="baseline"/>
        <w:rPr>
          <w:lang w:eastAsia="ru-RU"/>
        </w:rPr>
      </w:pPr>
      <w:r>
        <w:rPr>
          <w:lang w:eastAsia="ru-RU"/>
        </w:rPr>
        <w:t>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14:paraId="4B8663FB" w14:textId="77777777" w:rsidR="00343CD1" w:rsidRPr="00C1022A" w:rsidRDefault="00343CD1" w:rsidP="00BC41A2">
      <w:pPr>
        <w:keepNext/>
        <w:numPr>
          <w:ilvl w:val="0"/>
          <w:numId w:val="62"/>
        </w:numPr>
        <w:tabs>
          <w:tab w:val="clear" w:pos="720"/>
          <w:tab w:val="num" w:pos="0"/>
        </w:tabs>
        <w:ind w:left="0" w:firstLine="567"/>
        <w:jc w:val="both"/>
        <w:textAlignment w:val="baseline"/>
        <w:rPr>
          <w:lang w:eastAsia="ru-RU"/>
        </w:rPr>
      </w:pPr>
      <w:r>
        <w:rPr>
          <w:lang w:eastAsia="ru-RU"/>
        </w:rPr>
        <w:t>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7DB682EA" w14:textId="77777777" w:rsidR="00343CD1" w:rsidRPr="00C1022A" w:rsidRDefault="00343CD1" w:rsidP="00BC41A2">
      <w:pPr>
        <w:keepNext/>
        <w:numPr>
          <w:ilvl w:val="0"/>
          <w:numId w:val="63"/>
        </w:numPr>
        <w:tabs>
          <w:tab w:val="clear" w:pos="720"/>
          <w:tab w:val="num" w:pos="0"/>
        </w:tabs>
        <w:ind w:left="0" w:firstLine="567"/>
        <w:jc w:val="both"/>
        <w:textAlignment w:val="baseline"/>
        <w:rPr>
          <w:lang w:eastAsia="ru-RU"/>
        </w:rPr>
      </w:pPr>
      <w:r>
        <w:rPr>
          <w:lang w:eastAsia="ru-RU"/>
        </w:rPr>
        <w:t>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14:paraId="5DC94DC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19.4.</w:t>
      </w:r>
      <w:r>
        <w:rPr>
          <w:rFonts w:ascii="Calibri" w:hAnsi="Calibri" w:cs="Calibri"/>
          <w:lang w:eastAsia="ru-RU"/>
        </w:rPr>
        <w:t xml:space="preserve"> </w:t>
      </w:r>
      <w:r>
        <w:rPr>
          <w:lang w:eastAsia="ru-RU"/>
        </w:rPr>
        <w:t>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 </w:t>
      </w:r>
    </w:p>
    <w:p w14:paraId="0EB8E3F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14:paraId="660E686C"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14:paraId="51C8F470"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w:t>
      </w:r>
      <w:r>
        <w:rPr>
          <w:lang w:eastAsia="ru-RU"/>
        </w:rPr>
        <w:lastRenderedPageBreak/>
        <w:t>(в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25565A89"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14:paraId="7CDBF82E"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14:paraId="1DCD08AE"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14:paraId="5DD2BA60"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14:paraId="7844D36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19.5.</w:t>
      </w:r>
      <w:r>
        <w:rPr>
          <w:rFonts w:ascii="Calibri" w:hAnsi="Calibri" w:cs="Calibri"/>
          <w:lang w:eastAsia="ru-RU"/>
        </w:rPr>
        <w:t xml:space="preserve"> </w:t>
      </w:r>
      <w:r>
        <w:rPr>
          <w:lang w:eastAsia="ru-RU"/>
        </w:rPr>
        <w:t>Договор может быть полностью или частично расторгнут по инициативе Подрядчика досрочно путем одностороннего отказа от исполнения Договора: </w:t>
      </w:r>
    </w:p>
    <w:p w14:paraId="03702C0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19.5.1.</w:t>
      </w:r>
      <w:r>
        <w:rPr>
          <w:rFonts w:ascii="Calibri" w:hAnsi="Calibri" w:cs="Calibri"/>
          <w:lang w:eastAsia="ru-RU"/>
        </w:rPr>
        <w:t xml:space="preserve"> </w:t>
      </w:r>
      <w:r>
        <w:rPr>
          <w:lang w:eastAsia="ru-RU"/>
        </w:rPr>
        <w:t>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14:paraId="015504C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19.5.2.</w:t>
      </w:r>
      <w:r>
        <w:rPr>
          <w:rFonts w:ascii="Calibri" w:hAnsi="Calibri" w:cs="Calibri"/>
          <w:lang w:eastAsia="ru-RU"/>
        </w:rPr>
        <w:t xml:space="preserve"> </w:t>
      </w:r>
      <w:r>
        <w:rPr>
          <w:lang w:eastAsia="ru-RU"/>
        </w:rPr>
        <w:t>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35A3D9D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69E81D3D"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14:paraId="08B68B3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5E06D56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В ходе проведения окончательного расчета: </w:t>
      </w:r>
    </w:p>
    <w:p w14:paraId="4736B5C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19.8.1. Подрядчик обязуется: </w:t>
      </w:r>
    </w:p>
    <w:p w14:paraId="18E769F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lang w:val="en-US" w:eastAsia="ru-RU"/>
        </w:rPr>
        <w:t>a</w:t>
      </w:r>
      <w:r>
        <w:rPr>
          <w:lang w:eastAsia="ru-RU"/>
        </w:rPr>
        <w:t>)</w:t>
      </w:r>
      <w:r>
        <w:rPr>
          <w:rFonts w:ascii="Calibri" w:hAnsi="Calibri" w:cs="Calibri"/>
          <w:lang w:eastAsia="ru-RU"/>
        </w:rPr>
        <w:t xml:space="preserve"> </w:t>
      </w:r>
      <w:r>
        <w:rPr>
          <w:lang w:eastAsia="ru-RU"/>
        </w:rPr>
        <w:t>вернуть Заказчику авансовый платеж, в части, превышающей стоимость завершенных и принятых Заказчиком Этапов Работ; </w:t>
      </w:r>
    </w:p>
    <w:p w14:paraId="00D8A25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(b)</w:t>
      </w:r>
      <w:r>
        <w:rPr>
          <w:rFonts w:ascii="Calibri" w:hAnsi="Calibri" w:cs="Calibri"/>
          <w:lang w:eastAsia="ru-RU"/>
        </w:rPr>
        <w:t xml:space="preserve"> </w:t>
      </w:r>
      <w:r>
        <w:rPr>
          <w:lang w:eastAsia="ru-RU"/>
        </w:rPr>
        <w:t>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11D992C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(c)</w:t>
      </w:r>
      <w:r>
        <w:rPr>
          <w:rFonts w:ascii="Calibri" w:hAnsi="Calibri" w:cs="Calibri"/>
          <w:lang w:eastAsia="ru-RU"/>
        </w:rPr>
        <w:t xml:space="preserve"> </w:t>
      </w:r>
      <w:r>
        <w:rPr>
          <w:lang w:eastAsia="ru-RU"/>
        </w:rPr>
        <w:t>возвратить Заказчику его имущество либо возместить его стоимость в порядке и на условиях, предусмотренных законодательством РФ;  </w:t>
      </w:r>
    </w:p>
    <w:p w14:paraId="62E03FE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(d)</w:t>
      </w:r>
      <w:r>
        <w:rPr>
          <w:rFonts w:ascii="Calibri" w:hAnsi="Calibri" w:cs="Calibri"/>
          <w:lang w:eastAsia="ru-RU"/>
        </w:rPr>
        <w:t xml:space="preserve"> </w:t>
      </w:r>
      <w:r>
        <w:rPr>
          <w:lang w:eastAsia="ru-RU"/>
        </w:rPr>
        <w:t>передать Заказчику выполненные Работы. </w:t>
      </w:r>
    </w:p>
    <w:p w14:paraId="50001F9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19.8.2.</w:t>
      </w:r>
      <w:r>
        <w:rPr>
          <w:rFonts w:ascii="Calibri" w:hAnsi="Calibri" w:cs="Calibri"/>
          <w:lang w:eastAsia="ru-RU"/>
        </w:rPr>
        <w:t xml:space="preserve"> </w:t>
      </w:r>
      <w:r>
        <w:rPr>
          <w:lang w:eastAsia="ru-RU"/>
        </w:rPr>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2FC92C3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lastRenderedPageBreak/>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14:paraId="53B20894"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19.9.</w:t>
      </w:r>
      <w:r>
        <w:rPr>
          <w:rFonts w:ascii="Calibri" w:hAnsi="Calibri" w:cs="Calibri"/>
          <w:lang w:eastAsia="ru-RU"/>
        </w:rPr>
        <w:t xml:space="preserve"> </w:t>
      </w:r>
      <w:r>
        <w:rPr>
          <w:lang w:eastAsia="ru-RU"/>
        </w:rPr>
        <w:t>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14:paraId="7000045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14:paraId="4BB41B28"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sz w:val="20"/>
          <w:szCs w:val="20"/>
          <w:lang w:eastAsia="ru-RU"/>
        </w:rPr>
        <w:t> </w:t>
      </w:r>
    </w:p>
    <w:p w14:paraId="5782B05C" w14:textId="77777777" w:rsidR="00343CD1" w:rsidRPr="00C1022A" w:rsidRDefault="00343CD1" w:rsidP="00BC41A2">
      <w:pPr>
        <w:keepNext/>
        <w:numPr>
          <w:ilvl w:val="0"/>
          <w:numId w:val="64"/>
        </w:numPr>
        <w:ind w:left="463"/>
        <w:jc w:val="center"/>
        <w:textAlignment w:val="baseline"/>
        <w:rPr>
          <w:lang w:eastAsia="ru-RU"/>
        </w:rPr>
      </w:pPr>
      <w:r>
        <w:rPr>
          <w:b/>
          <w:bCs/>
          <w:lang w:eastAsia="ru-RU"/>
        </w:rPr>
        <w:t>Одобрения и уведомления</w:t>
      </w:r>
      <w:r>
        <w:rPr>
          <w:lang w:eastAsia="ru-RU"/>
        </w:rPr>
        <w:t> </w:t>
      </w:r>
    </w:p>
    <w:p w14:paraId="4BB4A9A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20.1.</w:t>
      </w:r>
      <w:r>
        <w:rPr>
          <w:rFonts w:ascii="Calibri" w:hAnsi="Calibri" w:cs="Calibri"/>
          <w:lang w:eastAsia="ru-RU"/>
        </w:rPr>
        <w:t xml:space="preserve"> </w:t>
      </w:r>
      <w:r>
        <w:rPr>
          <w:lang w:eastAsia="ru-RU"/>
        </w:rPr>
        <w:t>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14:paraId="6CDDBC5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14:paraId="118F50C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20.3.</w:t>
      </w:r>
      <w:r>
        <w:rPr>
          <w:rFonts w:ascii="Calibri" w:hAnsi="Calibri" w:cs="Calibri"/>
          <w:lang w:eastAsia="ru-RU"/>
        </w:rPr>
        <w:t xml:space="preserve"> </w:t>
      </w:r>
      <w:r>
        <w:rPr>
          <w:lang w:eastAsia="ru-RU"/>
        </w:rPr>
        <w:t>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14:paraId="421B208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b/>
          <w:bCs/>
          <w:lang w:eastAsia="ru-RU"/>
        </w:rPr>
        <w:t xml:space="preserve">Заказчику: </w:t>
      </w:r>
      <w:r>
        <w:rPr>
          <w:lang w:eastAsia="ru-RU"/>
        </w:rPr>
        <w:t>____________________________________________ </w:t>
      </w:r>
    </w:p>
    <w:p w14:paraId="25BC08B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w:t>
      </w:r>
    </w:p>
    <w:p w14:paraId="39A7A30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b/>
          <w:bCs/>
          <w:lang w:eastAsia="ru-RU"/>
        </w:rPr>
        <w:t>Подрядчику: ______________________________________________________</w:t>
      </w:r>
      <w:r>
        <w:rPr>
          <w:lang w:eastAsia="ru-RU"/>
        </w:rPr>
        <w:t> </w:t>
      </w:r>
    </w:p>
    <w:p w14:paraId="6F2747F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w:t>
      </w:r>
    </w:p>
    <w:p w14:paraId="5100E6E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20.4.</w:t>
      </w:r>
      <w:r>
        <w:rPr>
          <w:rFonts w:ascii="Calibri" w:hAnsi="Calibri" w:cs="Calibri"/>
          <w:lang w:eastAsia="ru-RU"/>
        </w:rPr>
        <w:t xml:space="preserve"> </w:t>
      </w:r>
      <w:r>
        <w:rPr>
          <w:lang w:eastAsia="ru-RU"/>
        </w:rPr>
        <w:t>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14:paraId="2AA74F3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w:t>
      </w:r>
    </w:p>
    <w:p w14:paraId="6F95B668"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b/>
          <w:bCs/>
          <w:lang w:eastAsia="ru-RU"/>
        </w:rPr>
        <w:t>21. Антикоррупционная оговорка</w:t>
      </w:r>
      <w:r>
        <w:rPr>
          <w:lang w:eastAsia="ru-RU"/>
        </w:rPr>
        <w:t> </w:t>
      </w:r>
    </w:p>
    <w:p w14:paraId="5D83A90B"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w:t>
      </w:r>
      <w:r>
        <w:rPr>
          <w:lang w:eastAsia="ru-RU"/>
        </w:rPr>
        <w:lastRenderedPageBreak/>
        <w:t>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1EF8EF2D"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4EFC6591"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43D14BCF"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4F561FC3"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60D5455"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38690836"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14:paraId="306CD676"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14:paraId="5A6C3459"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lastRenderedPageBreak/>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14:paraId="04211F1D"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14:paraId="05B35AC7"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14:paraId="4CAE4375"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545EBE10"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 xml:space="preserve">Каналы уведомления (указывается наименование Стороны как стороны договора) о нарушениях антикоррупционных требований: тел.: 8 (499) 271-77-90, 8(800) 100-22-20, официальный сайт (для заполнения специальной формы): </w:t>
      </w:r>
      <w:proofErr w:type="spellStart"/>
      <w:r>
        <w:rPr>
          <w:lang w:val="en-US" w:eastAsia="ru-RU"/>
        </w:rPr>
        <w:t>trcont</w:t>
      </w:r>
      <w:proofErr w:type="spellEnd"/>
      <w:r>
        <w:rPr>
          <w:lang w:eastAsia="ru-RU"/>
        </w:rPr>
        <w:t>.</w:t>
      </w:r>
      <w:r>
        <w:rPr>
          <w:lang w:val="en-US" w:eastAsia="ru-RU"/>
        </w:rPr>
        <w:t>com</w:t>
      </w:r>
      <w:r>
        <w:rPr>
          <w:lang w:eastAsia="ru-RU"/>
        </w:rPr>
        <w:t xml:space="preserve"> / адрес электронной почты: </w:t>
      </w:r>
      <w:proofErr w:type="spellStart"/>
      <w:r>
        <w:rPr>
          <w:lang w:val="en-US" w:eastAsia="ru-RU"/>
        </w:rPr>
        <w:t>anticorr</w:t>
      </w:r>
      <w:proofErr w:type="spellEnd"/>
      <w:r>
        <w:rPr>
          <w:lang w:eastAsia="ru-RU"/>
        </w:rPr>
        <w:t>@</w:t>
      </w:r>
      <w:r>
        <w:rPr>
          <w:lang w:val="en-US" w:eastAsia="ru-RU"/>
        </w:rPr>
        <w:t>mail</w:t>
      </w:r>
      <w:r>
        <w:rPr>
          <w:lang w:eastAsia="ru-RU"/>
        </w:rPr>
        <w:t>.</w:t>
      </w:r>
      <w:proofErr w:type="spellStart"/>
      <w:r>
        <w:rPr>
          <w:lang w:val="en-US" w:eastAsia="ru-RU"/>
        </w:rPr>
        <w:t>ru</w:t>
      </w:r>
      <w:proofErr w:type="spellEnd"/>
      <w:r>
        <w:rPr>
          <w:lang w:eastAsia="ru-RU"/>
        </w:rPr>
        <w:t>.    </w:t>
      </w:r>
    </w:p>
    <w:p w14:paraId="51AE4E7E"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lang w:eastAsia="ru-RU"/>
        </w:rPr>
        <w:t> </w:t>
      </w:r>
    </w:p>
    <w:p w14:paraId="27061A15"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b/>
          <w:bCs/>
          <w:lang w:eastAsia="ru-RU"/>
        </w:rPr>
        <w:t>22. Гарантии и заверения Подрядчика</w:t>
      </w:r>
      <w:r>
        <w:rPr>
          <w:lang w:eastAsia="ru-RU"/>
        </w:rPr>
        <w:t> </w:t>
      </w:r>
    </w:p>
    <w:p w14:paraId="3023571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14:paraId="56D107C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22.1.1. Подрядчик является надлежащим образом созданным юридическим лицом, действующим в соответствии с законодательством Российской Федерации; </w:t>
      </w:r>
    </w:p>
    <w:p w14:paraId="2C24A29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14:paraId="147DEB9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14:paraId="3DC317C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14:paraId="0074220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14:paraId="024A6699" w14:textId="77777777" w:rsidR="00343CD1" w:rsidRPr="00C1022A" w:rsidRDefault="00343CD1" w:rsidP="00343CD1">
      <w:pPr>
        <w:keepNext/>
        <w:textAlignment w:val="baseline"/>
        <w:rPr>
          <w:rFonts w:ascii="Segoe UI" w:hAnsi="Segoe UI" w:cs="Segoe UI"/>
          <w:sz w:val="15"/>
          <w:szCs w:val="15"/>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color w:val="000000"/>
          <w:lang w:eastAsia="ru-RU"/>
        </w:rPr>
        <w:t>№ 10 (№ 9 - при отсутствии банковской гарантии)</w:t>
      </w:r>
      <w:r>
        <w:rPr>
          <w:color w:val="000000"/>
          <w:lang w:eastAsia="ru-RU"/>
        </w:rPr>
        <w:t xml:space="preserve"> к настоящему Договору. </w:t>
      </w:r>
    </w:p>
    <w:p w14:paraId="7B4EBF51" w14:textId="77777777" w:rsidR="00343CD1" w:rsidRPr="00C1022A" w:rsidRDefault="00343CD1" w:rsidP="00343CD1">
      <w:pPr>
        <w:keepNext/>
        <w:textAlignment w:val="baseline"/>
        <w:rPr>
          <w:rFonts w:ascii="Segoe UI" w:hAnsi="Segoe UI" w:cs="Segoe UI"/>
          <w:sz w:val="15"/>
          <w:szCs w:val="15"/>
          <w:lang w:eastAsia="ru-RU"/>
        </w:rPr>
      </w:pPr>
      <w:r>
        <w:rPr>
          <w:color w:val="000000"/>
          <w:sz w:val="20"/>
          <w:szCs w:val="20"/>
          <w:lang w:eastAsia="ru-RU"/>
        </w:rPr>
        <w:t> </w:t>
      </w:r>
    </w:p>
    <w:p w14:paraId="170E738F" w14:textId="77777777" w:rsidR="00343CD1" w:rsidRPr="00C1022A" w:rsidRDefault="00343CD1" w:rsidP="00343CD1">
      <w:pPr>
        <w:keepNext/>
        <w:textAlignment w:val="baseline"/>
        <w:rPr>
          <w:rFonts w:ascii="Segoe UI" w:hAnsi="Segoe UI" w:cs="Segoe UI"/>
          <w:sz w:val="15"/>
          <w:szCs w:val="15"/>
          <w:lang w:eastAsia="ru-RU"/>
        </w:rPr>
      </w:pPr>
      <w:r>
        <w:rPr>
          <w:color w:val="000000"/>
          <w:sz w:val="20"/>
          <w:szCs w:val="20"/>
          <w:lang w:eastAsia="ru-RU"/>
        </w:rPr>
        <w:t> </w:t>
      </w:r>
    </w:p>
    <w:p w14:paraId="2073FA1C" w14:textId="77777777" w:rsidR="00343CD1" w:rsidRPr="00C1022A" w:rsidRDefault="00343CD1" w:rsidP="00343CD1">
      <w:pPr>
        <w:keepNext/>
        <w:jc w:val="center"/>
        <w:textAlignment w:val="baseline"/>
        <w:rPr>
          <w:rFonts w:ascii="Segoe UI" w:hAnsi="Segoe UI" w:cs="Segoe UI"/>
          <w:sz w:val="15"/>
          <w:szCs w:val="15"/>
          <w:lang w:eastAsia="ru-RU"/>
        </w:rPr>
      </w:pPr>
      <w:r>
        <w:rPr>
          <w:b/>
          <w:bCs/>
          <w:lang w:eastAsia="ru-RU"/>
        </w:rPr>
        <w:t>23. Прочие условия</w:t>
      </w:r>
      <w:r>
        <w:rPr>
          <w:lang w:eastAsia="ru-RU"/>
        </w:rPr>
        <w:t> </w:t>
      </w:r>
    </w:p>
    <w:p w14:paraId="1C4ED0C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23.1.</w:t>
      </w:r>
      <w:r>
        <w:rPr>
          <w:rFonts w:ascii="Calibri" w:hAnsi="Calibri" w:cs="Calibri"/>
          <w:lang w:eastAsia="ru-RU"/>
        </w:rPr>
        <w:t xml:space="preserve"> </w:t>
      </w:r>
      <w:r>
        <w:rPr>
          <w:lang w:eastAsia="ru-RU"/>
        </w:rPr>
        <w:t>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16AB21A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23.2.</w:t>
      </w:r>
      <w:r>
        <w:rPr>
          <w:rFonts w:ascii="Calibri" w:hAnsi="Calibri" w:cs="Calibri"/>
          <w:lang w:eastAsia="ru-RU"/>
        </w:rPr>
        <w:t xml:space="preserve"> </w:t>
      </w:r>
      <w:r>
        <w:rPr>
          <w:lang w:eastAsia="ru-RU"/>
        </w:rPr>
        <w:t>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14:paraId="3E36DD9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23.3.</w:t>
      </w:r>
      <w:r>
        <w:rPr>
          <w:rFonts w:ascii="Calibri" w:hAnsi="Calibri" w:cs="Calibri"/>
          <w:lang w:eastAsia="ru-RU"/>
        </w:rPr>
        <w:t xml:space="preserve"> </w:t>
      </w:r>
      <w:r>
        <w:rPr>
          <w:lang w:eastAsia="ru-RU"/>
        </w:rPr>
        <w:t xml:space="preserve">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w:t>
      </w:r>
      <w:r>
        <w:rPr>
          <w:lang w:eastAsia="ru-RU"/>
        </w:rPr>
        <w:lastRenderedPageBreak/>
        <w:t>Субподрядчиками/Поставщиками своих обязательств в пределах Объема Работ по настоящему Договору. </w:t>
      </w:r>
    </w:p>
    <w:p w14:paraId="59DF75C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23.4.</w:t>
      </w:r>
      <w:r>
        <w:rPr>
          <w:rFonts w:ascii="Calibri" w:hAnsi="Calibri" w:cs="Calibri"/>
          <w:lang w:eastAsia="ru-RU"/>
        </w:rPr>
        <w:t xml:space="preserve"> </w:t>
      </w:r>
      <w:r>
        <w:rPr>
          <w:lang w:eastAsia="ru-RU"/>
        </w:rPr>
        <w:t>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14:paraId="6CB5DBD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23.5.</w:t>
      </w:r>
      <w:r>
        <w:rPr>
          <w:rFonts w:ascii="Calibri" w:hAnsi="Calibri" w:cs="Calibri"/>
          <w:lang w:eastAsia="ru-RU"/>
        </w:rPr>
        <w:t xml:space="preserve"> </w:t>
      </w:r>
      <w:r>
        <w:rPr>
          <w:lang w:eastAsia="ru-RU"/>
        </w:rPr>
        <w:t>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14:paraId="17BF6F58"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261F4B4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 Перечень Приложений к настоящему Договору: </w:t>
      </w:r>
    </w:p>
    <w:p w14:paraId="1997A12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23.7.1. Приложение № 1. Техническое задание. </w:t>
      </w:r>
    </w:p>
    <w:p w14:paraId="690D73FC"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23.7.2. Приложение № 2.  Сметный расчет. </w:t>
      </w:r>
    </w:p>
    <w:p w14:paraId="4427743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23.7.3. Приложение № 3. Перечень исходных данных. </w:t>
      </w:r>
    </w:p>
    <w:p w14:paraId="38A1805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23.7.4. Приложение № 4. Форма накладной на отпуск материалов на сторону №М-15. </w:t>
      </w:r>
    </w:p>
    <w:p w14:paraId="26C5BC8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23.7.5. Приложение № 5. Форма отчета об использовании давальческого сырья (материалов). </w:t>
      </w:r>
    </w:p>
    <w:p w14:paraId="0ADEA45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23.7.6. Приложение № 6. Акт формы ОС-3. Форма. </w:t>
      </w:r>
    </w:p>
    <w:p w14:paraId="1A529B6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23.7.6. Приложение № 7. Перечень и формат электронных документов </w:t>
      </w:r>
    </w:p>
    <w:p w14:paraId="6E1FBDE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23.7.7. Приложение № 8. Требования по охране труда, промышленной безопасности и экологии.  </w:t>
      </w:r>
    </w:p>
    <w:p w14:paraId="52C5A68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23.7.8. Приложение № 9. Требования к независимой (банковской) гарантии.  </w:t>
      </w:r>
    </w:p>
    <w:p w14:paraId="03917D4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23.7.9. Приложение № 10.  Налоговая оговорка.  </w:t>
      </w:r>
    </w:p>
    <w:p w14:paraId="7F80D606" w14:textId="77777777" w:rsidR="00343CD1" w:rsidRPr="00C1022A" w:rsidRDefault="00343CD1" w:rsidP="00343CD1">
      <w:pPr>
        <w:keepNext/>
        <w:ind w:left="401"/>
        <w:textAlignment w:val="baseline"/>
        <w:rPr>
          <w:rFonts w:ascii="Segoe UI" w:hAnsi="Segoe UI" w:cs="Segoe UI"/>
          <w:sz w:val="15"/>
          <w:szCs w:val="15"/>
          <w:lang w:eastAsia="ru-RU"/>
        </w:rPr>
      </w:pPr>
      <w:r>
        <w:rPr>
          <w:lang w:eastAsia="ru-RU"/>
        </w:rPr>
        <w:t> </w:t>
      </w:r>
    </w:p>
    <w:p w14:paraId="0C9FA955" w14:textId="77777777" w:rsidR="00343CD1" w:rsidRPr="00C1022A" w:rsidRDefault="00343CD1" w:rsidP="00343CD1">
      <w:pPr>
        <w:keepNext/>
        <w:ind w:left="463"/>
        <w:jc w:val="center"/>
        <w:textAlignment w:val="baseline"/>
        <w:rPr>
          <w:rFonts w:ascii="Segoe UI" w:hAnsi="Segoe UI" w:cs="Segoe UI"/>
          <w:sz w:val="15"/>
          <w:szCs w:val="15"/>
          <w:lang w:eastAsia="ru-RU"/>
        </w:rPr>
      </w:pPr>
      <w:r>
        <w:rPr>
          <w:b/>
          <w:bCs/>
          <w:lang w:eastAsia="ru-RU"/>
        </w:rPr>
        <w:t>24 Адреса, реквизиты и подписи Сторон</w:t>
      </w:r>
      <w:r>
        <w:rPr>
          <w:lang w:eastAsia="ru-RU"/>
        </w:rPr>
        <w:t> </w:t>
      </w:r>
    </w:p>
    <w:p w14:paraId="642FCCD0" w14:textId="77777777" w:rsidR="00343CD1" w:rsidRPr="00C1022A" w:rsidRDefault="00343CD1" w:rsidP="00343CD1">
      <w:pPr>
        <w:keepNext/>
        <w:textAlignment w:val="baseline"/>
        <w:rPr>
          <w:rFonts w:ascii="Segoe UI" w:hAnsi="Segoe UI" w:cs="Segoe UI"/>
          <w:sz w:val="15"/>
          <w:szCs w:val="15"/>
          <w:lang w:eastAsia="ru-RU"/>
        </w:rPr>
      </w:pPr>
      <w:r>
        <w:rPr>
          <w:b/>
          <w:bCs/>
          <w:lang w:eastAsia="ru-RU"/>
        </w:rPr>
        <w:t>Заказчик: </w:t>
      </w:r>
      <w:r>
        <w:rPr>
          <w:lang w:eastAsia="ru-RU"/>
        </w:rPr>
        <w:t xml:space="preserve"> Публичное акционерное общество «Центр по перевозке грузов в контейнерах «ТрансКонтейнер» </w:t>
      </w:r>
    </w:p>
    <w:p w14:paraId="18D1247A" w14:textId="77777777" w:rsidR="00343CD1" w:rsidRPr="00C1022A" w:rsidRDefault="00343CD1" w:rsidP="00343CD1">
      <w:pPr>
        <w:keepNext/>
        <w:shd w:val="clear" w:color="auto" w:fill="FFFFFF"/>
        <w:jc w:val="both"/>
        <w:textAlignment w:val="baseline"/>
        <w:rPr>
          <w:rFonts w:ascii="Segoe UI" w:hAnsi="Segoe UI" w:cs="Segoe UI"/>
          <w:sz w:val="15"/>
          <w:szCs w:val="15"/>
          <w:lang w:eastAsia="ru-RU"/>
        </w:rPr>
      </w:pPr>
      <w:r>
        <w:rPr>
          <w:color w:val="000000"/>
          <w:lang w:eastAsia="ru-RU"/>
        </w:rPr>
        <w:t xml:space="preserve">Место нахождения: </w:t>
      </w:r>
      <w:r>
        <w:rPr>
          <w:lang w:eastAsia="ru-RU"/>
        </w:rPr>
        <w:t>141402, РОССИЯ, МОСКОВСКАЯ ОБЛ., ХИМКИ Г.О., ХИМКИ Г., ЛЕНИНГРАДСКАЯ УЛ., ВЛД. 39, СТР. 6, ОФИС 3 (ЭТАЖ 6) </w:t>
      </w:r>
    </w:p>
    <w:p w14:paraId="2A7118CA" w14:textId="77777777" w:rsidR="00343CD1" w:rsidRPr="00C1022A" w:rsidRDefault="00343CD1" w:rsidP="00343CD1">
      <w:pPr>
        <w:keepNext/>
        <w:jc w:val="both"/>
        <w:textAlignment w:val="baseline"/>
        <w:rPr>
          <w:rFonts w:ascii="Segoe UI" w:hAnsi="Segoe UI" w:cs="Segoe UI"/>
          <w:sz w:val="15"/>
          <w:szCs w:val="15"/>
          <w:lang w:eastAsia="ru-RU"/>
        </w:rPr>
      </w:pPr>
      <w:r>
        <w:rPr>
          <w:lang w:eastAsia="ru-RU"/>
        </w:rPr>
        <w:t>Почтовый адрес: 125047, ГОРОД МОСКВА, ПЕРЕУЛОК ОРУЖЕЙНЫЙ, ДОМ 19 </w:t>
      </w:r>
    </w:p>
    <w:p w14:paraId="4FD0C743" w14:textId="77777777" w:rsidR="00343CD1" w:rsidRPr="00C1022A" w:rsidRDefault="00343CD1" w:rsidP="00343CD1">
      <w:pPr>
        <w:keepNext/>
        <w:jc w:val="both"/>
        <w:textAlignment w:val="baseline"/>
        <w:rPr>
          <w:rFonts w:ascii="Segoe UI" w:hAnsi="Segoe UI" w:cs="Segoe UI"/>
          <w:sz w:val="15"/>
          <w:szCs w:val="15"/>
          <w:lang w:eastAsia="ru-RU"/>
        </w:rPr>
      </w:pPr>
      <w:r>
        <w:rPr>
          <w:color w:val="000000"/>
          <w:lang w:eastAsia="ru-RU"/>
        </w:rPr>
        <w:t xml:space="preserve">ИНН 7708591995, ОКПО 94421386, </w:t>
      </w:r>
      <w:r>
        <w:rPr>
          <w:lang w:eastAsia="ru-RU"/>
        </w:rPr>
        <w:t xml:space="preserve">КПП 997650001, </w:t>
      </w:r>
      <w:r>
        <w:rPr>
          <w:color w:val="000000"/>
          <w:lang w:eastAsia="ru-RU"/>
        </w:rPr>
        <w:t>ОГРН 1067746341024 </w:t>
      </w:r>
    </w:p>
    <w:p w14:paraId="177932EE" w14:textId="77777777" w:rsidR="00343CD1" w:rsidRPr="00C1022A" w:rsidRDefault="00343CD1" w:rsidP="00343CD1">
      <w:pPr>
        <w:keepNext/>
        <w:ind w:firstLine="601"/>
        <w:textAlignment w:val="baseline"/>
        <w:rPr>
          <w:rFonts w:ascii="Segoe UI" w:hAnsi="Segoe UI" w:cs="Segoe UI"/>
          <w:sz w:val="15"/>
          <w:szCs w:val="15"/>
          <w:lang w:eastAsia="ru-RU"/>
        </w:rPr>
      </w:pPr>
      <w:r>
        <w:rPr>
          <w:color w:val="000000"/>
          <w:lang w:eastAsia="ru-RU"/>
        </w:rPr>
        <w:t>  </w:t>
      </w:r>
    </w:p>
    <w:p w14:paraId="1FA382EB" w14:textId="77777777" w:rsidR="00343CD1" w:rsidRPr="00C1022A" w:rsidRDefault="00343CD1" w:rsidP="00343CD1">
      <w:pPr>
        <w:keepNext/>
        <w:ind w:firstLine="601"/>
        <w:textAlignment w:val="baseline"/>
        <w:rPr>
          <w:rFonts w:ascii="Segoe UI" w:hAnsi="Segoe UI" w:cs="Segoe UI"/>
          <w:sz w:val="15"/>
          <w:szCs w:val="15"/>
          <w:lang w:eastAsia="ru-RU"/>
        </w:rPr>
      </w:pPr>
      <w:r>
        <w:rPr>
          <w:color w:val="000000"/>
          <w:lang w:eastAsia="ru-RU"/>
        </w:rPr>
        <w:t>Уральский филиал ПАО «ТрансКонтейнер» Место нахождения, фактический адрес: 620027, город Екатеринбург, улица Николая Никонова, дом 8 </w:t>
      </w:r>
    </w:p>
    <w:p w14:paraId="5EE23C86"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КПП 667843002 </w:t>
      </w:r>
    </w:p>
    <w:p w14:paraId="2838C1A4"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тел. (343) 224-80-07 (доб. 5008),  </w:t>
      </w:r>
    </w:p>
    <w:p w14:paraId="246965B4" w14:textId="77777777" w:rsidR="00343CD1" w:rsidRPr="00C1022A" w:rsidRDefault="00343CD1" w:rsidP="00343CD1">
      <w:pPr>
        <w:keepNext/>
        <w:textAlignment w:val="baseline"/>
        <w:rPr>
          <w:rFonts w:ascii="Segoe UI" w:hAnsi="Segoe UI" w:cs="Segoe UI"/>
          <w:sz w:val="15"/>
          <w:szCs w:val="15"/>
          <w:lang w:eastAsia="ru-RU"/>
        </w:rPr>
      </w:pPr>
      <w:r>
        <w:rPr>
          <w:color w:val="000000"/>
          <w:lang w:val="en-US" w:eastAsia="ru-RU"/>
        </w:rPr>
        <w:t>e</w:t>
      </w:r>
      <w:r>
        <w:rPr>
          <w:color w:val="000000"/>
          <w:lang w:eastAsia="ru-RU"/>
        </w:rPr>
        <w:t>-</w:t>
      </w:r>
      <w:r>
        <w:rPr>
          <w:color w:val="000000"/>
          <w:lang w:val="en-US" w:eastAsia="ru-RU"/>
        </w:rPr>
        <w:t>mail</w:t>
      </w:r>
      <w:r>
        <w:rPr>
          <w:color w:val="000000"/>
          <w:lang w:eastAsia="ru-RU"/>
        </w:rPr>
        <w:t xml:space="preserve">: </w:t>
      </w:r>
      <w:hyperlink r:id="rId36" w:tgtFrame="_blank"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proofErr w:type="spellStart"/>
        <w:r>
          <w:rPr>
            <w:color w:val="0000FF"/>
            <w:u w:val="single"/>
            <w:lang w:val="en-US" w:eastAsia="ru-RU"/>
          </w:rPr>
          <w:t>ru</w:t>
        </w:r>
        <w:proofErr w:type="spellEnd"/>
      </w:hyperlink>
      <w:r>
        <w:rPr>
          <w:color w:val="000000"/>
          <w:lang w:val="en-US" w:eastAsia="ru-RU"/>
        </w:rPr>
        <w:t>  </w:t>
      </w:r>
      <w:r>
        <w:rPr>
          <w:color w:val="000000"/>
          <w:lang w:eastAsia="ru-RU"/>
        </w:rPr>
        <w:t> </w:t>
      </w:r>
    </w:p>
    <w:p w14:paraId="7A6F7BE9"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Банковские реквизиты: </w:t>
      </w:r>
    </w:p>
    <w:p w14:paraId="21F18B76"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р/</w:t>
      </w:r>
      <w:proofErr w:type="spellStart"/>
      <w:r>
        <w:rPr>
          <w:color w:val="000000"/>
          <w:lang w:eastAsia="ru-RU"/>
        </w:rPr>
        <w:t>сч</w:t>
      </w:r>
      <w:proofErr w:type="spellEnd"/>
      <w:r>
        <w:rPr>
          <w:color w:val="000000"/>
          <w:lang w:eastAsia="ru-RU"/>
        </w:rPr>
        <w:t>. 40702810916540080066 </w:t>
      </w:r>
    </w:p>
    <w:p w14:paraId="4A800469"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в Уральский Банк ПАО СБЕРБАНК </w:t>
      </w:r>
    </w:p>
    <w:p w14:paraId="2C36021E"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БИК 046577674 </w:t>
      </w:r>
    </w:p>
    <w:p w14:paraId="2EFC07CD"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к/</w:t>
      </w:r>
      <w:proofErr w:type="spellStart"/>
      <w:r>
        <w:rPr>
          <w:color w:val="000000"/>
          <w:lang w:eastAsia="ru-RU"/>
        </w:rPr>
        <w:t>сч</w:t>
      </w:r>
      <w:proofErr w:type="spellEnd"/>
      <w:r>
        <w:rPr>
          <w:color w:val="000000"/>
          <w:lang w:eastAsia="ru-RU"/>
        </w:rPr>
        <w:t>. 30101810500000000674 </w:t>
      </w:r>
    </w:p>
    <w:p w14:paraId="15C40137" w14:textId="77777777" w:rsidR="00343CD1" w:rsidRPr="00C1022A" w:rsidRDefault="00343CD1" w:rsidP="00343CD1">
      <w:pPr>
        <w:keepNext/>
        <w:ind w:right="-125"/>
        <w:textAlignment w:val="baseline"/>
        <w:rPr>
          <w:rFonts w:ascii="Segoe UI" w:hAnsi="Segoe UI" w:cs="Segoe UI"/>
          <w:sz w:val="15"/>
          <w:szCs w:val="15"/>
          <w:lang w:eastAsia="ru-RU"/>
        </w:rPr>
      </w:pPr>
      <w:r>
        <w:rPr>
          <w:lang w:eastAsia="ru-RU"/>
        </w:rPr>
        <w:t> </w:t>
      </w:r>
    </w:p>
    <w:p w14:paraId="1B6F683C"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1BFE83B1" w14:textId="77777777" w:rsidR="00343CD1" w:rsidRPr="00C1022A" w:rsidRDefault="00343CD1" w:rsidP="00343CD1">
      <w:pPr>
        <w:keepNext/>
        <w:textAlignment w:val="baseline"/>
        <w:rPr>
          <w:rFonts w:ascii="Segoe UI" w:hAnsi="Segoe UI" w:cs="Segoe UI"/>
          <w:sz w:val="15"/>
          <w:szCs w:val="15"/>
          <w:lang w:eastAsia="ru-RU"/>
        </w:rPr>
      </w:pPr>
      <w:r>
        <w:rPr>
          <w:b/>
          <w:bCs/>
          <w:lang w:eastAsia="ru-RU"/>
        </w:rPr>
        <w:t>Подрядчик: ________________________________________</w:t>
      </w:r>
      <w:r>
        <w:rPr>
          <w:lang w:eastAsia="ru-RU"/>
        </w:rPr>
        <w:t> </w:t>
      </w:r>
    </w:p>
    <w:p w14:paraId="0E0ED221"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14:paraId="699FF1A2" w14:textId="77777777" w:rsidR="00343CD1" w:rsidRPr="00C1022A" w:rsidRDefault="00343CD1" w:rsidP="00343CD1">
      <w:pPr>
        <w:keepNext/>
        <w:textAlignment w:val="baseline"/>
        <w:rPr>
          <w:rFonts w:ascii="Segoe UI" w:hAnsi="Segoe UI" w:cs="Segoe UI"/>
          <w:sz w:val="15"/>
          <w:szCs w:val="15"/>
          <w:lang w:eastAsia="ru-RU"/>
        </w:rPr>
      </w:pPr>
      <w:r>
        <w:rPr>
          <w:lang w:eastAsia="ru-RU"/>
        </w:rPr>
        <w:t>Почтовый индекс</w:t>
      </w:r>
      <w:proofErr w:type="gramStart"/>
      <w:r>
        <w:rPr>
          <w:lang w:eastAsia="ru-RU"/>
        </w:rPr>
        <w:t>:  _________,</w:t>
      </w:r>
      <w:proofErr w:type="gramEnd"/>
      <w:r>
        <w:rPr>
          <w:lang w:eastAsia="ru-RU"/>
        </w:rPr>
        <w:t>адрес:______________________________ </w:t>
      </w:r>
    </w:p>
    <w:p w14:paraId="3805D627" w14:textId="77777777" w:rsidR="00343CD1" w:rsidRPr="00C1022A" w:rsidRDefault="00343CD1" w:rsidP="00343CD1">
      <w:pPr>
        <w:keepNext/>
        <w:textAlignment w:val="baseline"/>
        <w:rPr>
          <w:rFonts w:ascii="Segoe UI" w:hAnsi="Segoe UI" w:cs="Segoe UI"/>
          <w:sz w:val="15"/>
          <w:szCs w:val="15"/>
          <w:lang w:eastAsia="ru-RU"/>
        </w:rPr>
      </w:pPr>
      <w:r>
        <w:rPr>
          <w:lang w:eastAsia="ru-RU"/>
        </w:rPr>
        <w:lastRenderedPageBreak/>
        <w:t>ОГРН_______________ИНН ______________, ОКПО ______________,  </w:t>
      </w:r>
    </w:p>
    <w:p w14:paraId="52F56B23" w14:textId="77777777" w:rsidR="00343CD1" w:rsidRPr="00C1022A" w:rsidRDefault="00343CD1" w:rsidP="00343CD1">
      <w:pPr>
        <w:keepNext/>
        <w:textAlignment w:val="baseline"/>
        <w:rPr>
          <w:rFonts w:ascii="Segoe UI" w:hAnsi="Segoe UI" w:cs="Segoe UI"/>
          <w:sz w:val="15"/>
          <w:szCs w:val="15"/>
          <w:lang w:eastAsia="ru-RU"/>
        </w:rPr>
      </w:pPr>
      <w:r>
        <w:rPr>
          <w:lang w:eastAsia="ru-RU"/>
        </w:rPr>
        <w:t>КПП ______________</w:t>
      </w:r>
      <w:proofErr w:type="gramStart"/>
      <w:r>
        <w:rPr>
          <w:lang w:eastAsia="ru-RU"/>
        </w:rPr>
        <w:t xml:space="preserve"> ,</w:t>
      </w:r>
      <w:proofErr w:type="gramEnd"/>
      <w:r>
        <w:rPr>
          <w:lang w:eastAsia="ru-RU"/>
        </w:rPr>
        <w:t>  </w:t>
      </w:r>
    </w:p>
    <w:p w14:paraId="2C1BF6C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i/>
          <w:iCs/>
          <w:lang w:eastAsia="ru-RU"/>
        </w:rPr>
        <w:t>р/счет  ______________________ в  ____________________,            к/счет _______________________ в  ___________________________, БИК _______________, </w:t>
      </w:r>
      <w:r>
        <w:rPr>
          <w:lang w:eastAsia="ru-RU"/>
        </w:rPr>
        <w:t> </w:t>
      </w:r>
    </w:p>
    <w:p w14:paraId="47D8158D" w14:textId="77777777" w:rsidR="00343CD1" w:rsidRPr="00C1022A" w:rsidRDefault="00343CD1" w:rsidP="00343CD1">
      <w:pPr>
        <w:keepNext/>
        <w:textAlignment w:val="baseline"/>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14:paraId="47BF9E76" w14:textId="77777777" w:rsidR="00343CD1" w:rsidRPr="00C1022A" w:rsidRDefault="00343CD1" w:rsidP="00343CD1">
      <w:pPr>
        <w:keepNext/>
        <w:textAlignment w:val="baseline"/>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14:paraId="1D2EDF59"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tbl>
      <w:tblPr>
        <w:tblW w:w="0" w:type="dxa"/>
        <w:tblInd w:w="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9"/>
        <w:gridCol w:w="3443"/>
      </w:tblGrid>
      <w:tr w:rsidR="00343CD1" w:rsidRPr="00C1022A" w14:paraId="2B489DBF" w14:textId="77777777" w:rsidTr="00343CD1">
        <w:trPr>
          <w:trHeight w:val="927"/>
        </w:trPr>
        <w:tc>
          <w:tcPr>
            <w:tcW w:w="3919" w:type="dxa"/>
            <w:tcBorders>
              <w:top w:val="nil"/>
              <w:left w:val="nil"/>
              <w:bottom w:val="nil"/>
              <w:right w:val="nil"/>
            </w:tcBorders>
            <w:shd w:val="clear" w:color="auto" w:fill="auto"/>
            <w:hideMark/>
          </w:tcPr>
          <w:p w14:paraId="2A3B21F0" w14:textId="77777777" w:rsidR="00343CD1" w:rsidRPr="00C1022A" w:rsidRDefault="00343CD1" w:rsidP="00343CD1">
            <w:pPr>
              <w:keepNext/>
              <w:textAlignment w:val="baseline"/>
              <w:rPr>
                <w:lang w:eastAsia="ru-RU"/>
              </w:rPr>
            </w:pPr>
            <w:r>
              <w:rPr>
                <w:sz w:val="20"/>
                <w:lang w:eastAsia="ru-RU"/>
              </w:rPr>
              <w:t>Заказчик:</w:t>
            </w:r>
            <w:r>
              <w:rPr>
                <w:sz w:val="20"/>
                <w:szCs w:val="20"/>
                <w:lang w:eastAsia="ru-RU"/>
              </w:rPr>
              <w:t> </w:t>
            </w:r>
          </w:p>
          <w:p w14:paraId="3991CE67" w14:textId="77777777" w:rsidR="00343CD1" w:rsidRPr="00C1022A" w:rsidRDefault="00343CD1" w:rsidP="00343CD1">
            <w:pPr>
              <w:keepNext/>
              <w:textAlignment w:val="baseline"/>
              <w:rPr>
                <w:lang w:eastAsia="ru-RU"/>
              </w:rPr>
            </w:pPr>
            <w:r>
              <w:rPr>
                <w:sz w:val="20"/>
                <w:szCs w:val="20"/>
                <w:lang w:eastAsia="ru-RU"/>
              </w:rPr>
              <w:t> </w:t>
            </w:r>
          </w:p>
          <w:p w14:paraId="29A81392" w14:textId="77777777" w:rsidR="00343CD1" w:rsidRPr="00C1022A" w:rsidRDefault="00343CD1" w:rsidP="00343CD1">
            <w:pPr>
              <w:keepNext/>
              <w:textAlignment w:val="baseline"/>
              <w:rPr>
                <w:lang w:eastAsia="ru-RU"/>
              </w:rPr>
            </w:pPr>
            <w:r>
              <w:rPr>
                <w:sz w:val="20"/>
                <w:lang w:eastAsia="ru-RU"/>
              </w:rPr>
              <w:t>________    ______________</w:t>
            </w:r>
            <w:r>
              <w:rPr>
                <w:sz w:val="20"/>
                <w:szCs w:val="20"/>
                <w:lang w:eastAsia="ru-RU"/>
              </w:rPr>
              <w:t> </w:t>
            </w:r>
          </w:p>
          <w:p w14:paraId="30038CD3" w14:textId="77777777" w:rsidR="00343CD1" w:rsidRPr="00C1022A" w:rsidRDefault="00343CD1" w:rsidP="00343CD1">
            <w:pPr>
              <w:keepNext/>
              <w:textAlignment w:val="baseline"/>
              <w:rPr>
                <w:lang w:eastAsia="ru-RU"/>
              </w:rPr>
            </w:pPr>
            <w:r>
              <w:rPr>
                <w:sz w:val="16"/>
                <w:vertAlign w:val="superscript"/>
                <w:lang w:eastAsia="ru-RU"/>
              </w:rPr>
              <w:t>(подпись)                    (Ф.И.О.)            </w:t>
            </w:r>
            <w:r>
              <w:rPr>
                <w:sz w:val="16"/>
                <w:lang w:eastAsia="ru-RU"/>
              </w:rPr>
              <w:t> </w:t>
            </w:r>
          </w:p>
        </w:tc>
        <w:tc>
          <w:tcPr>
            <w:tcW w:w="3443" w:type="dxa"/>
            <w:tcBorders>
              <w:top w:val="nil"/>
              <w:left w:val="nil"/>
              <w:bottom w:val="nil"/>
              <w:right w:val="nil"/>
            </w:tcBorders>
            <w:shd w:val="clear" w:color="auto" w:fill="auto"/>
            <w:hideMark/>
          </w:tcPr>
          <w:p w14:paraId="133E4AC1" w14:textId="77777777" w:rsidR="00343CD1" w:rsidRPr="00C1022A" w:rsidRDefault="00343CD1" w:rsidP="00343CD1">
            <w:pPr>
              <w:keepNext/>
              <w:textAlignment w:val="baseline"/>
              <w:rPr>
                <w:lang w:eastAsia="ru-RU"/>
              </w:rPr>
            </w:pPr>
            <w:r>
              <w:rPr>
                <w:sz w:val="20"/>
                <w:lang w:eastAsia="ru-RU"/>
              </w:rPr>
              <w:t>Подрядчик:</w:t>
            </w:r>
            <w:r>
              <w:rPr>
                <w:sz w:val="20"/>
                <w:szCs w:val="20"/>
                <w:lang w:eastAsia="ru-RU"/>
              </w:rPr>
              <w:t> </w:t>
            </w:r>
          </w:p>
          <w:p w14:paraId="57C68842" w14:textId="77777777" w:rsidR="00343CD1" w:rsidRPr="00C1022A" w:rsidRDefault="00343CD1" w:rsidP="00343CD1">
            <w:pPr>
              <w:keepNext/>
              <w:textAlignment w:val="baseline"/>
              <w:rPr>
                <w:lang w:eastAsia="ru-RU"/>
              </w:rPr>
            </w:pPr>
            <w:r>
              <w:rPr>
                <w:sz w:val="20"/>
                <w:szCs w:val="20"/>
                <w:lang w:eastAsia="ru-RU"/>
              </w:rPr>
              <w:t> </w:t>
            </w:r>
          </w:p>
          <w:p w14:paraId="76662404" w14:textId="77777777" w:rsidR="00343CD1" w:rsidRPr="00C1022A" w:rsidRDefault="00343CD1" w:rsidP="00343CD1">
            <w:pPr>
              <w:keepNext/>
              <w:textAlignment w:val="baseline"/>
              <w:rPr>
                <w:lang w:eastAsia="ru-RU"/>
              </w:rPr>
            </w:pPr>
            <w:r>
              <w:rPr>
                <w:sz w:val="20"/>
                <w:lang w:eastAsia="ru-RU"/>
              </w:rPr>
              <w:t>________    ______________</w:t>
            </w:r>
            <w:r>
              <w:rPr>
                <w:sz w:val="20"/>
                <w:szCs w:val="20"/>
                <w:lang w:eastAsia="ru-RU"/>
              </w:rPr>
              <w:t> </w:t>
            </w:r>
          </w:p>
          <w:p w14:paraId="478097B4" w14:textId="77777777" w:rsidR="00343CD1" w:rsidRPr="00C1022A" w:rsidRDefault="00343CD1" w:rsidP="00343CD1">
            <w:pPr>
              <w:keepNext/>
              <w:textAlignment w:val="baseline"/>
              <w:rPr>
                <w:lang w:eastAsia="ru-RU"/>
              </w:rPr>
            </w:pPr>
            <w:r>
              <w:rPr>
                <w:sz w:val="16"/>
                <w:vertAlign w:val="superscript"/>
                <w:lang w:eastAsia="ru-RU"/>
              </w:rPr>
              <w:t>(подпись)                        (Ф.И.О.)                                </w:t>
            </w:r>
            <w:r>
              <w:rPr>
                <w:sz w:val="16"/>
                <w:lang w:eastAsia="ru-RU"/>
              </w:rPr>
              <w:t> </w:t>
            </w:r>
          </w:p>
        </w:tc>
      </w:tr>
    </w:tbl>
    <w:p w14:paraId="1BD87B8F" w14:textId="77777777" w:rsidR="00343CD1" w:rsidRPr="00C1022A" w:rsidRDefault="00343CD1" w:rsidP="00343CD1">
      <w:pPr>
        <w:keepNext/>
        <w:keepLines/>
      </w:pPr>
    </w:p>
    <w:p w14:paraId="5B08E840" w14:textId="77777777" w:rsidR="00343CD1" w:rsidRPr="00C1022A" w:rsidRDefault="00343CD1" w:rsidP="00343CD1">
      <w:pPr>
        <w:keepNext/>
        <w:keepLines/>
        <w:outlineLvl w:val="0"/>
      </w:pPr>
    </w:p>
    <w:p w14:paraId="7FC2CE24" w14:textId="77777777" w:rsidR="00343CD1" w:rsidRPr="00C1022A" w:rsidRDefault="00343CD1" w:rsidP="00343CD1">
      <w:pPr>
        <w:keepNext/>
        <w:keepLines/>
        <w:spacing w:line="1" w:lineRule="exact"/>
      </w:pPr>
    </w:p>
    <w:p w14:paraId="6F6B34AF" w14:textId="77777777" w:rsidR="00343CD1" w:rsidRPr="00C1022A" w:rsidRDefault="00343CD1" w:rsidP="00343CD1">
      <w:pPr>
        <w:keepNext/>
      </w:pPr>
      <w:r>
        <w:br w:type="page"/>
      </w:r>
    </w:p>
    <w:tbl>
      <w:tblPr>
        <w:tblW w:w="0" w:type="auto"/>
        <w:tblLook w:val="04A0" w:firstRow="1" w:lastRow="0" w:firstColumn="1" w:lastColumn="0" w:noHBand="0" w:noVBand="1"/>
      </w:tblPr>
      <w:tblGrid>
        <w:gridCol w:w="4459"/>
        <w:gridCol w:w="5112"/>
      </w:tblGrid>
      <w:tr w:rsidR="00343CD1" w:rsidRPr="00C1022A" w14:paraId="5D0FAF29" w14:textId="77777777" w:rsidTr="00343CD1">
        <w:tc>
          <w:tcPr>
            <w:tcW w:w="4786" w:type="dxa"/>
            <w:shd w:val="clear" w:color="auto" w:fill="auto"/>
          </w:tcPr>
          <w:p w14:paraId="7ED11648" w14:textId="77777777" w:rsidR="00343CD1" w:rsidRPr="00C1022A" w:rsidRDefault="00343CD1" w:rsidP="00343CD1">
            <w:pPr>
              <w:keepNext/>
              <w:keepLines/>
              <w:jc w:val="right"/>
              <w:rPr>
                <w:rFonts w:ascii="Calibri" w:eastAsia="Calibri" w:hAnsi="Calibri"/>
              </w:rPr>
            </w:pPr>
          </w:p>
        </w:tc>
        <w:tc>
          <w:tcPr>
            <w:tcW w:w="5353" w:type="dxa"/>
            <w:shd w:val="clear" w:color="auto" w:fill="auto"/>
          </w:tcPr>
          <w:p w14:paraId="3650B9F9" w14:textId="77777777" w:rsidR="00343CD1" w:rsidRPr="00C1022A" w:rsidRDefault="00343CD1" w:rsidP="00343CD1">
            <w:pPr>
              <w:keepNext/>
              <w:keepLines/>
              <w:jc w:val="right"/>
              <w:rPr>
                <w:rFonts w:eastAsia="Calibri"/>
              </w:rPr>
            </w:pPr>
            <w:r>
              <w:rPr>
                <w:rFonts w:eastAsia="Calibri"/>
              </w:rPr>
              <w:t xml:space="preserve">Приложение № 1 </w:t>
            </w:r>
          </w:p>
          <w:p w14:paraId="51FB5C00"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33053DF9" w14:textId="77777777" w:rsidR="00343CD1" w:rsidRPr="00C1022A" w:rsidRDefault="00343CD1" w:rsidP="00343CD1">
            <w:pPr>
              <w:keepNext/>
              <w:keepLines/>
              <w:jc w:val="right"/>
              <w:rPr>
                <w:rFonts w:eastAsia="Calibri"/>
              </w:rPr>
            </w:pPr>
            <w:r>
              <w:rPr>
                <w:rFonts w:eastAsia="Calibri"/>
              </w:rPr>
              <w:t>от «____» ____________ 2023 г.</w:t>
            </w:r>
          </w:p>
          <w:p w14:paraId="6B27485B" w14:textId="77777777" w:rsidR="00343CD1" w:rsidRPr="00C1022A" w:rsidRDefault="00343CD1" w:rsidP="00343CD1">
            <w:pPr>
              <w:keepNext/>
              <w:keepLines/>
              <w:jc w:val="right"/>
              <w:rPr>
                <w:rFonts w:ascii="Calibri" w:eastAsia="Calibri" w:hAnsi="Calibri"/>
              </w:rPr>
            </w:pPr>
            <w:r>
              <w:rPr>
                <w:rFonts w:eastAsia="Calibri"/>
              </w:rPr>
              <w:t>на выполнение строительно-монтажных работ</w:t>
            </w:r>
          </w:p>
        </w:tc>
      </w:tr>
    </w:tbl>
    <w:p w14:paraId="3DBFAB82" w14:textId="77777777" w:rsidR="00343CD1" w:rsidRPr="00C1022A" w:rsidRDefault="00343CD1" w:rsidP="00343CD1">
      <w:pPr>
        <w:keepNext/>
        <w:keepLines/>
        <w:jc w:val="right"/>
        <w:rPr>
          <w:rFonts w:ascii="Calibri" w:eastAsia="Calibri" w:hAnsi="Calibri"/>
        </w:rPr>
      </w:pPr>
    </w:p>
    <w:p w14:paraId="7D237E7A" w14:textId="77777777" w:rsidR="00343CD1" w:rsidRPr="00C1022A" w:rsidRDefault="00343CD1" w:rsidP="00343CD1">
      <w:pPr>
        <w:keepNext/>
        <w:keepLines/>
        <w:shd w:val="clear" w:color="auto" w:fill="FFFFFF"/>
        <w:ind w:left="14"/>
        <w:jc w:val="center"/>
        <w:rPr>
          <w:bCs/>
          <w:spacing w:val="-16"/>
          <w:sz w:val="32"/>
          <w:szCs w:val="32"/>
        </w:rPr>
      </w:pPr>
    </w:p>
    <w:tbl>
      <w:tblPr>
        <w:tblW w:w="9821" w:type="dxa"/>
        <w:tblCellMar>
          <w:left w:w="40" w:type="dxa"/>
          <w:right w:w="40" w:type="dxa"/>
        </w:tblCellMar>
        <w:tblLook w:val="0000" w:firstRow="0" w:lastRow="0" w:firstColumn="0" w:lastColumn="0" w:noHBand="0" w:noVBand="0"/>
      </w:tblPr>
      <w:tblGrid>
        <w:gridCol w:w="404"/>
        <w:gridCol w:w="2481"/>
        <w:gridCol w:w="6936"/>
      </w:tblGrid>
      <w:tr w:rsidR="000450E7" w:rsidRPr="0091609B" w14:paraId="095A9E98" w14:textId="77777777" w:rsidTr="000450E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7587F" w14:textId="77777777" w:rsidR="000450E7" w:rsidRPr="0091609B" w:rsidRDefault="000450E7" w:rsidP="00D73F93">
            <w:pPr>
              <w:keepNext/>
              <w:keepLines/>
              <w:autoSpaceDE w:val="0"/>
              <w:autoSpaceDN w:val="0"/>
              <w:adjustRightInd w:val="0"/>
              <w:jc w:val="center"/>
            </w:pPr>
            <w:r>
              <w:t>№ п/п</w:t>
            </w:r>
          </w:p>
        </w:tc>
        <w:tc>
          <w:tcPr>
            <w:tcW w:w="2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AF22E" w14:textId="77777777" w:rsidR="000450E7" w:rsidRPr="0091609B" w:rsidRDefault="000450E7" w:rsidP="00D73F93">
            <w:pPr>
              <w:keepNext/>
              <w:keepLines/>
              <w:autoSpaceDE w:val="0"/>
              <w:autoSpaceDN w:val="0"/>
              <w:adjustRightInd w:val="0"/>
              <w:jc w:val="center"/>
            </w:pPr>
            <w:r>
              <w:rPr>
                <w:spacing w:val="-6"/>
              </w:rPr>
              <w:t xml:space="preserve">Перечень основных данных и </w:t>
            </w:r>
            <w:r>
              <w:t>требований</w:t>
            </w:r>
          </w:p>
        </w:tc>
        <w:tc>
          <w:tcPr>
            <w:tcW w:w="6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993DF" w14:textId="77777777" w:rsidR="000450E7" w:rsidRPr="0091609B" w:rsidRDefault="000450E7" w:rsidP="00D73F93">
            <w:pPr>
              <w:keepNext/>
              <w:keepLines/>
              <w:autoSpaceDE w:val="0"/>
              <w:autoSpaceDN w:val="0"/>
              <w:adjustRightInd w:val="0"/>
              <w:jc w:val="center"/>
            </w:pPr>
            <w:r>
              <w:t>Содержание</w:t>
            </w:r>
          </w:p>
        </w:tc>
      </w:tr>
      <w:tr w:rsidR="000450E7" w:rsidRPr="0091609B" w14:paraId="018A695E" w14:textId="77777777" w:rsidTr="000450E7">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7482D2C1" w14:textId="77777777" w:rsidR="000450E7" w:rsidRPr="0091609B" w:rsidRDefault="000450E7" w:rsidP="00D73F93">
            <w:pPr>
              <w:keepNext/>
              <w:keepLines/>
              <w:autoSpaceDE w:val="0"/>
              <w:autoSpaceDN w:val="0"/>
              <w:adjustRightInd w:val="0"/>
              <w:jc w:val="center"/>
              <w:rPr>
                <w:sz w:val="18"/>
                <w:szCs w:val="18"/>
              </w:rPr>
            </w:pPr>
            <w:r>
              <w:rPr>
                <w:sz w:val="18"/>
                <w:szCs w:val="18"/>
              </w:rPr>
              <w:t>1</w:t>
            </w:r>
          </w:p>
        </w:tc>
        <w:tc>
          <w:tcPr>
            <w:tcW w:w="2481"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59DC3664" w14:textId="77777777" w:rsidR="000450E7" w:rsidRPr="0091609B" w:rsidRDefault="000450E7" w:rsidP="00D73F93">
            <w:pPr>
              <w:keepNext/>
              <w:keepLines/>
              <w:autoSpaceDE w:val="0"/>
              <w:autoSpaceDN w:val="0"/>
              <w:adjustRightInd w:val="0"/>
              <w:jc w:val="center"/>
              <w:rPr>
                <w:sz w:val="18"/>
                <w:szCs w:val="18"/>
              </w:rPr>
            </w:pPr>
            <w:r>
              <w:rPr>
                <w:sz w:val="18"/>
                <w:szCs w:val="18"/>
              </w:rPr>
              <w:t>2</w:t>
            </w:r>
          </w:p>
        </w:tc>
        <w:tc>
          <w:tcPr>
            <w:tcW w:w="6936"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701F72F7" w14:textId="77777777" w:rsidR="000450E7" w:rsidRPr="0091609B" w:rsidRDefault="000450E7" w:rsidP="00D73F93">
            <w:pPr>
              <w:keepNext/>
              <w:keepLines/>
              <w:autoSpaceDE w:val="0"/>
              <w:autoSpaceDN w:val="0"/>
              <w:adjustRightInd w:val="0"/>
              <w:jc w:val="center"/>
              <w:rPr>
                <w:sz w:val="18"/>
                <w:szCs w:val="18"/>
              </w:rPr>
            </w:pPr>
            <w:r>
              <w:rPr>
                <w:sz w:val="18"/>
                <w:szCs w:val="18"/>
              </w:rPr>
              <w:t>3</w:t>
            </w:r>
          </w:p>
        </w:tc>
      </w:tr>
      <w:tr w:rsidR="000450E7" w:rsidRPr="0091609B" w14:paraId="25F052EE"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5F8E389" w14:textId="77777777" w:rsidR="000450E7" w:rsidRPr="0091609B" w:rsidRDefault="000450E7" w:rsidP="00D73F93">
            <w:pPr>
              <w:keepNext/>
              <w:keepLines/>
              <w:autoSpaceDE w:val="0"/>
              <w:autoSpaceDN w:val="0"/>
              <w:adjustRightInd w:val="0"/>
              <w:jc w:val="center"/>
            </w:pPr>
            <w:r>
              <w:t>1.</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83DD4F1" w14:textId="77777777" w:rsidR="000450E7" w:rsidRPr="0091609B" w:rsidRDefault="000450E7" w:rsidP="00D73F93">
            <w:pPr>
              <w:keepNext/>
              <w:keepLines/>
              <w:autoSpaceDE w:val="0"/>
              <w:autoSpaceDN w:val="0"/>
              <w:adjustRightInd w:val="0"/>
            </w:pPr>
            <w:r>
              <w:t>Наименование работ</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71EDC25" w14:textId="77777777" w:rsidR="000450E7" w:rsidRPr="0091609B" w:rsidRDefault="000450E7" w:rsidP="00D73F93">
            <w:pPr>
              <w:keepNext/>
              <w:keepLines/>
              <w:autoSpaceDE w:val="0"/>
              <w:autoSpaceDN w:val="0"/>
              <w:adjustRightInd w:val="0"/>
            </w:pPr>
            <w:r w:rsidRPr="00474426">
              <w:t>Выполнение строительно-монтажных работ по модернизации контейнерной площадки литер 26, кадастровый номер 61:44:0000000:160604  и части асфальтового покрытия литер 24 кадастровый номер 61:44:0000000:58279, асфальтового покрытия между контейнерными площадками 1-3,  литер 30 кадастровый номер 61:44:0000000:160605, освещения и устройства входной группы на территории контейнер</w:t>
            </w:r>
            <w:r>
              <w:t>ного терминала Ростов-Товарный.</w:t>
            </w:r>
          </w:p>
        </w:tc>
      </w:tr>
      <w:tr w:rsidR="000450E7" w:rsidRPr="0091609B" w14:paraId="3841D4AE"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FAA45FC" w14:textId="77777777" w:rsidR="000450E7" w:rsidRPr="0091609B" w:rsidRDefault="000450E7" w:rsidP="00D73F93">
            <w:pPr>
              <w:keepNext/>
              <w:keepLines/>
              <w:autoSpaceDE w:val="0"/>
              <w:autoSpaceDN w:val="0"/>
              <w:adjustRightInd w:val="0"/>
              <w:jc w:val="center"/>
            </w:pPr>
            <w:r>
              <w:t>2.</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124BA001" w14:textId="77777777" w:rsidR="000450E7" w:rsidRPr="0091609B" w:rsidRDefault="000450E7" w:rsidP="00D73F93">
            <w:pPr>
              <w:keepNext/>
              <w:keepLines/>
              <w:autoSpaceDE w:val="0"/>
              <w:autoSpaceDN w:val="0"/>
              <w:adjustRightInd w:val="0"/>
              <w:rPr>
                <w:spacing w:val="-6"/>
              </w:rPr>
            </w:pPr>
            <w:r>
              <w:rPr>
                <w:spacing w:val="-6"/>
              </w:rPr>
              <w:t>Наименование</w:t>
            </w:r>
          </w:p>
          <w:p w14:paraId="7A45F677" w14:textId="77777777" w:rsidR="000450E7" w:rsidRPr="0091609B" w:rsidRDefault="000450E7" w:rsidP="00D73F93">
            <w:pPr>
              <w:keepNext/>
              <w:keepLines/>
              <w:autoSpaceDE w:val="0"/>
              <w:autoSpaceDN w:val="0"/>
              <w:adjustRightInd w:val="0"/>
            </w:pPr>
            <w:r>
              <w:rPr>
                <w:spacing w:val="-6"/>
              </w:rPr>
              <w:t>проекта</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690D2498" w14:textId="77777777" w:rsidR="000450E7" w:rsidRPr="0091609B" w:rsidRDefault="000450E7" w:rsidP="00D73F93">
            <w:pPr>
              <w:keepNext/>
              <w:keepLines/>
              <w:autoSpaceDE w:val="0"/>
              <w:autoSpaceDN w:val="0"/>
              <w:adjustRightInd w:val="0"/>
            </w:pPr>
            <w:r>
              <w:t>Модернизация контейнерного терминала Ростов-Товарный филиала ПАО «ТрансКонтейнер» на Северо-Кавказской железной дороге по адресу: г. Ростов-на-Дону, пер. Энергетиков, д. 3-5а/378/90</w:t>
            </w:r>
          </w:p>
        </w:tc>
      </w:tr>
      <w:tr w:rsidR="000450E7" w:rsidRPr="0091609B" w14:paraId="7C552EA8"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088DB8B" w14:textId="77777777" w:rsidR="000450E7" w:rsidRPr="0091609B" w:rsidRDefault="000450E7" w:rsidP="00D73F93">
            <w:pPr>
              <w:keepNext/>
              <w:keepLines/>
              <w:autoSpaceDE w:val="0"/>
              <w:autoSpaceDN w:val="0"/>
              <w:adjustRightInd w:val="0"/>
              <w:jc w:val="center"/>
            </w:pPr>
            <w:r>
              <w:t>3.</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D5B5683" w14:textId="77777777" w:rsidR="000450E7" w:rsidRPr="0091609B" w:rsidRDefault="000450E7" w:rsidP="00D73F93">
            <w:pPr>
              <w:keepNext/>
              <w:keepLines/>
              <w:autoSpaceDE w:val="0"/>
              <w:autoSpaceDN w:val="0"/>
              <w:adjustRightInd w:val="0"/>
            </w:pPr>
            <w:r>
              <w:t>Вид Работ</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2412B276" w14:textId="77777777" w:rsidR="000450E7" w:rsidRPr="0091609B" w:rsidRDefault="000450E7" w:rsidP="00D73F93">
            <w:pPr>
              <w:keepNext/>
              <w:keepLines/>
              <w:autoSpaceDE w:val="0"/>
              <w:autoSpaceDN w:val="0"/>
              <w:adjustRightInd w:val="0"/>
            </w:pPr>
            <w:r>
              <w:t>Модернизация части действующего контейнерного терминала.</w:t>
            </w:r>
          </w:p>
        </w:tc>
      </w:tr>
      <w:tr w:rsidR="000450E7" w:rsidRPr="0091609B" w14:paraId="1E35FF63"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AEBE268" w14:textId="77777777" w:rsidR="000450E7" w:rsidRPr="0091609B" w:rsidRDefault="000450E7" w:rsidP="00D73F93">
            <w:pPr>
              <w:keepNext/>
              <w:keepLines/>
              <w:autoSpaceDE w:val="0"/>
              <w:autoSpaceDN w:val="0"/>
              <w:adjustRightInd w:val="0"/>
              <w:jc w:val="center"/>
            </w:pPr>
            <w:r>
              <w:t>4.</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7659A7E3" w14:textId="77777777" w:rsidR="000450E7" w:rsidRPr="0091609B" w:rsidRDefault="000450E7" w:rsidP="00D73F93">
            <w:pPr>
              <w:keepNext/>
              <w:keepLines/>
              <w:autoSpaceDE w:val="0"/>
              <w:autoSpaceDN w:val="0"/>
              <w:adjustRightInd w:val="0"/>
            </w:pPr>
            <w:r>
              <w:t>Наименование и местоположение Объекта</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688AB642" w14:textId="77777777" w:rsidR="000450E7" w:rsidRDefault="000450E7" w:rsidP="00D73F93">
            <w:pPr>
              <w:keepNext/>
              <w:keepLines/>
              <w:autoSpaceDE w:val="0"/>
              <w:autoSpaceDN w:val="0"/>
              <w:adjustRightInd w:val="0"/>
            </w:pPr>
            <w:r>
              <w:t>Контейнерный терминал Ростов-Товарный.</w:t>
            </w:r>
          </w:p>
          <w:p w14:paraId="2C7EF97D" w14:textId="77777777" w:rsidR="000450E7" w:rsidRPr="0091609B" w:rsidRDefault="000450E7" w:rsidP="00D73F93">
            <w:pPr>
              <w:keepNext/>
              <w:keepLines/>
              <w:autoSpaceDE w:val="0"/>
              <w:autoSpaceDN w:val="0"/>
              <w:adjustRightInd w:val="0"/>
            </w:pPr>
            <w:r>
              <w:t>г. Ростов-на-Дону, пер. Энергетиков, д. 3-5а/378/90</w:t>
            </w:r>
          </w:p>
        </w:tc>
      </w:tr>
      <w:tr w:rsidR="000450E7" w:rsidRPr="0091609B" w14:paraId="7BB7E1DB" w14:textId="77777777" w:rsidTr="000450E7">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5EF8C13" w14:textId="4AFA1B2A" w:rsidR="000450E7" w:rsidRPr="0091609B" w:rsidRDefault="000450E7" w:rsidP="00D73F93">
            <w:pPr>
              <w:jc w:val="center"/>
            </w:pPr>
            <w:r>
              <w:t>5.</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61DD97BB" w14:textId="77777777" w:rsidR="000450E7" w:rsidRPr="0091609B" w:rsidRDefault="000450E7" w:rsidP="00D73F93">
            <w:r>
              <w:t>Поставка материала Заказчиком (давальческий материал)</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D12D12E" w14:textId="77777777" w:rsidR="000450E7" w:rsidRPr="0091609B" w:rsidRDefault="000450E7" w:rsidP="00D73F93">
            <w:pPr>
              <w:jc w:val="both"/>
            </w:pPr>
            <w:r>
              <w:t>Поставка давальческого материала Заказчиком предусмотрена в следующем объеме:</w:t>
            </w:r>
          </w:p>
          <w:p w14:paraId="25EF88EF" w14:textId="77777777" w:rsidR="000450E7" w:rsidRPr="008C3A25" w:rsidRDefault="000450E7" w:rsidP="00D73F93">
            <w:pPr>
              <w:numPr>
                <w:ilvl w:val="0"/>
                <w:numId w:val="24"/>
              </w:numPr>
              <w:contextualSpacing/>
              <w:jc w:val="both"/>
              <w:rPr>
                <w:color w:val="000000"/>
              </w:rPr>
            </w:pPr>
            <w:r>
              <w:t>Искусственные камни мощения сложной формы, типа "Трилистник", В40, Btb4.4, F2200, h-0,1 см – 9691 м2.</w:t>
            </w:r>
          </w:p>
          <w:p w14:paraId="71650DA4" w14:textId="77777777" w:rsidR="000450E7" w:rsidRDefault="000450E7" w:rsidP="00D73F93">
            <w:pPr>
              <w:numPr>
                <w:ilvl w:val="0"/>
                <w:numId w:val="24"/>
              </w:numPr>
              <w:contextualSpacing/>
              <w:jc w:val="both"/>
              <w:rPr>
                <w:color w:val="000000"/>
              </w:rPr>
            </w:pPr>
            <w:r>
              <w:rPr>
                <w:color w:val="000000"/>
              </w:rPr>
              <w:t>В</w:t>
            </w:r>
            <w:r w:rsidRPr="008C3A25">
              <w:rPr>
                <w:color w:val="000000"/>
              </w:rPr>
              <w:t>одоотводно</w:t>
            </w:r>
            <w:r>
              <w:rPr>
                <w:color w:val="000000"/>
              </w:rPr>
              <w:t>й</w:t>
            </w:r>
            <w:r w:rsidRPr="008C3A25">
              <w:rPr>
                <w:color w:val="000000"/>
              </w:rPr>
              <w:t xml:space="preserve"> лот</w:t>
            </w:r>
            <w:r>
              <w:rPr>
                <w:color w:val="000000"/>
              </w:rPr>
              <w:t>ок комплект</w:t>
            </w:r>
            <w:r w:rsidRPr="008C3A25">
              <w:rPr>
                <w:color w:val="000000"/>
              </w:rPr>
              <w:t xml:space="preserve"> </w:t>
            </w:r>
            <w:r w:rsidRPr="00A62304">
              <w:rPr>
                <w:color w:val="000000"/>
              </w:rPr>
              <w:t>– 535</w:t>
            </w:r>
            <w:r w:rsidRPr="008C3A25">
              <w:rPr>
                <w:color w:val="000000"/>
              </w:rPr>
              <w:t xml:space="preserve"> </w:t>
            </w:r>
            <w:proofErr w:type="spellStart"/>
            <w:r w:rsidRPr="008C3A25">
              <w:rPr>
                <w:color w:val="000000"/>
              </w:rPr>
              <w:t>п.м</w:t>
            </w:r>
            <w:proofErr w:type="spellEnd"/>
            <w:r>
              <w:rPr>
                <w:color w:val="000000"/>
              </w:rPr>
              <w:t>;</w:t>
            </w:r>
          </w:p>
          <w:p w14:paraId="4CC93E18" w14:textId="77777777" w:rsidR="000450E7" w:rsidRDefault="000450E7" w:rsidP="00D73F93">
            <w:pPr>
              <w:numPr>
                <w:ilvl w:val="0"/>
                <w:numId w:val="24"/>
              </w:numPr>
              <w:contextualSpacing/>
              <w:jc w:val="both"/>
              <w:rPr>
                <w:color w:val="000000"/>
              </w:rPr>
            </w:pPr>
            <w:r>
              <w:rPr>
                <w:color w:val="000000"/>
              </w:rPr>
              <w:t>Мачты освещения - 3шт;</w:t>
            </w:r>
          </w:p>
          <w:p w14:paraId="5F5FFFC0" w14:textId="77777777" w:rsidR="000450E7" w:rsidRPr="0091609B" w:rsidRDefault="000450E7" w:rsidP="00D73F93">
            <w:pPr>
              <w:numPr>
                <w:ilvl w:val="0"/>
                <w:numId w:val="24"/>
              </w:numPr>
              <w:contextualSpacing/>
              <w:jc w:val="both"/>
              <w:rPr>
                <w:color w:val="000000"/>
              </w:rPr>
            </w:pPr>
            <w:r>
              <w:rPr>
                <w:color w:val="000000"/>
              </w:rPr>
              <w:t>Прожекторы светодиодные – 48шт.</w:t>
            </w:r>
          </w:p>
          <w:p w14:paraId="00E34B36" w14:textId="77777777" w:rsidR="000450E7" w:rsidRPr="0091609B" w:rsidRDefault="000450E7" w:rsidP="00D73F93">
            <w:pPr>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14:paraId="2AC8FDA8" w14:textId="77777777" w:rsidR="000450E7" w:rsidRPr="0091609B" w:rsidRDefault="000450E7" w:rsidP="00D73F93">
            <w:pPr>
              <w:jc w:val="both"/>
            </w:pPr>
            <w:r>
              <w:t>При этом Подрядчик обязан предоставить Заказчику отчет об использовании давальческого сырья (материалов), оформленный по форме Приложения № 5 к проекту Договора приложение №5 к документации о закупке.</w:t>
            </w:r>
          </w:p>
        </w:tc>
      </w:tr>
      <w:tr w:rsidR="000450E7" w:rsidRPr="0091609B" w14:paraId="11A3A956" w14:textId="77777777" w:rsidTr="000450E7">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860935E" w14:textId="6FDD0B41" w:rsidR="000450E7" w:rsidRPr="0091609B" w:rsidRDefault="000450E7" w:rsidP="00D73F93">
            <w:pPr>
              <w:jc w:val="center"/>
            </w:pPr>
            <w:r>
              <w:t>6.</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0C0268AD" w14:textId="77777777" w:rsidR="000450E7" w:rsidRPr="0091609B" w:rsidRDefault="000450E7" w:rsidP="00D73F93">
            <w:r>
              <w:t>Срок выполнения работ</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53765B0F" w14:textId="66E65BA4" w:rsidR="000450E7" w:rsidRPr="0091609B" w:rsidRDefault="000450E7" w:rsidP="00D73F93">
            <w:pPr>
              <w:autoSpaceDE w:val="0"/>
            </w:pPr>
            <w:r>
              <w:t xml:space="preserve">Начало выполнения Работ - с даты, указанной в </w:t>
            </w:r>
            <w:r w:rsidR="00AA4435">
              <w:t xml:space="preserve">Уведомлении </w:t>
            </w:r>
            <w:r>
              <w:t>о начале  выполнения работ.</w:t>
            </w:r>
          </w:p>
          <w:p w14:paraId="7E9040B6" w14:textId="62E0F3E5" w:rsidR="000450E7" w:rsidRPr="00A62304" w:rsidRDefault="000450E7" w:rsidP="00D73F93">
            <w:pPr>
              <w:autoSpaceDE w:val="0"/>
              <w:jc w:val="both"/>
            </w:pPr>
            <w:r>
              <w:t>Окончание выполнения Работ</w:t>
            </w:r>
            <w:proofErr w:type="gramStart"/>
            <w:r>
              <w:t xml:space="preserve"> </w:t>
            </w:r>
            <w:r w:rsidR="003827DB">
              <w:t>- ___</w:t>
            </w:r>
            <w:r w:rsidRPr="00A62304">
              <w:t xml:space="preserve"> (</w:t>
            </w:r>
            <w:r w:rsidR="003827DB">
              <w:t>_______</w:t>
            </w:r>
            <w:r w:rsidRPr="00A62304">
              <w:t xml:space="preserve">) </w:t>
            </w:r>
            <w:proofErr w:type="gramEnd"/>
            <w:r w:rsidRPr="00A62304">
              <w:t xml:space="preserve">календарных дней с даты, указанной в </w:t>
            </w:r>
            <w:r w:rsidR="00AA4435">
              <w:t>У</w:t>
            </w:r>
            <w:r w:rsidR="00AA4435" w:rsidRPr="00A62304">
              <w:t xml:space="preserve">ведомлении </w:t>
            </w:r>
            <w:r w:rsidRPr="00A62304">
              <w:t>о начале  выполнения работ.</w:t>
            </w:r>
          </w:p>
          <w:p w14:paraId="7F0F8664" w14:textId="4A905CC5" w:rsidR="000450E7" w:rsidRPr="0091609B" w:rsidRDefault="000450E7" w:rsidP="00D73F93">
            <w:pPr>
              <w:autoSpaceDE w:val="0"/>
              <w:jc w:val="both"/>
              <w:rPr>
                <w:color w:val="FF0000"/>
                <w:u w:val="single"/>
              </w:rPr>
            </w:pPr>
            <w:r w:rsidRPr="00A62304">
              <w:t>Уведомление о начале выполнения Работ должно быть направлено Подрядчику в течение 30 (тридцати) календарных дней с даты подписания Договора.</w:t>
            </w:r>
            <w:r>
              <w:t xml:space="preserve"> </w:t>
            </w:r>
          </w:p>
        </w:tc>
      </w:tr>
      <w:tr w:rsidR="000450E7" w:rsidRPr="006132DA" w14:paraId="769D1C05"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522D290" w14:textId="088B7330" w:rsidR="000450E7" w:rsidRPr="0091609B" w:rsidRDefault="0072310F" w:rsidP="00D73F93">
            <w:pPr>
              <w:keepNext/>
              <w:keepLines/>
              <w:autoSpaceDE w:val="0"/>
              <w:autoSpaceDN w:val="0"/>
              <w:adjustRightInd w:val="0"/>
              <w:jc w:val="center"/>
            </w:pPr>
            <w:r>
              <w:lastRenderedPageBreak/>
              <w:t>7</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3F48E92" w14:textId="77777777" w:rsidR="000450E7" w:rsidRPr="006132DA" w:rsidRDefault="000450E7" w:rsidP="00D73F93">
            <w:pPr>
              <w:keepNext/>
              <w:keepLines/>
              <w:autoSpaceDE w:val="0"/>
              <w:autoSpaceDN w:val="0"/>
              <w:adjustRightInd w:val="0"/>
            </w:pPr>
            <w:r>
              <w:t>Перечень Объектов модернизации</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780E299D" w14:textId="77777777" w:rsidR="000450E7" w:rsidRPr="00244BC1" w:rsidRDefault="000450E7" w:rsidP="00D73F93">
            <w:pPr>
              <w:keepNext/>
              <w:keepLines/>
              <w:autoSpaceDE w:val="0"/>
              <w:autoSpaceDN w:val="0"/>
              <w:adjustRightInd w:val="0"/>
              <w:rPr>
                <w:szCs w:val="28"/>
              </w:rPr>
            </w:pPr>
            <w:r w:rsidRPr="00244BC1">
              <w:rPr>
                <w:szCs w:val="28"/>
              </w:rPr>
              <w:t>9.1. Контейнерная площадка литер 26, инв.№00000017, кадастровый номер 61:44:0000000:160604;</w:t>
            </w:r>
          </w:p>
          <w:p w14:paraId="525F5D2D" w14:textId="77777777" w:rsidR="000450E7" w:rsidRPr="00244BC1" w:rsidRDefault="000450E7" w:rsidP="00D73F93">
            <w:pPr>
              <w:keepNext/>
              <w:keepLines/>
              <w:autoSpaceDE w:val="0"/>
              <w:autoSpaceDN w:val="0"/>
              <w:adjustRightInd w:val="0"/>
              <w:rPr>
                <w:szCs w:val="28"/>
              </w:rPr>
            </w:pPr>
            <w:r w:rsidRPr="00244BC1">
              <w:rPr>
                <w:szCs w:val="28"/>
              </w:rPr>
              <w:t>9.2. Часть асфальтового покрытия литер 24, инв.№00000023,</w:t>
            </w:r>
            <w:r w:rsidRPr="00244BC1">
              <w:t xml:space="preserve"> </w:t>
            </w:r>
            <w:r w:rsidRPr="00244BC1">
              <w:rPr>
                <w:szCs w:val="28"/>
              </w:rPr>
              <w:t xml:space="preserve">кадастровый номер 61:44:0000000:58279; </w:t>
            </w:r>
          </w:p>
          <w:p w14:paraId="2F866BFA" w14:textId="77777777" w:rsidR="000450E7" w:rsidRPr="00244BC1" w:rsidRDefault="000450E7" w:rsidP="00D73F93">
            <w:pPr>
              <w:keepNext/>
              <w:keepLines/>
              <w:autoSpaceDE w:val="0"/>
              <w:autoSpaceDN w:val="0"/>
              <w:adjustRightInd w:val="0"/>
              <w:rPr>
                <w:szCs w:val="28"/>
              </w:rPr>
            </w:pPr>
            <w:r w:rsidRPr="00244BC1">
              <w:rPr>
                <w:szCs w:val="28"/>
              </w:rPr>
              <w:t>9.3.</w:t>
            </w:r>
            <w:r w:rsidRPr="00244BC1">
              <w:t xml:space="preserve"> </w:t>
            </w:r>
            <w:r w:rsidRPr="00244BC1">
              <w:rPr>
                <w:szCs w:val="28"/>
              </w:rPr>
              <w:t>Асфальтовое покрытие между контейнерными площадками 1-3,  литер 30 кадастровый номер 61:44:0000000:160605;</w:t>
            </w:r>
          </w:p>
          <w:p w14:paraId="52E92D7C" w14:textId="77777777" w:rsidR="000450E7" w:rsidRPr="00244BC1" w:rsidRDefault="000450E7" w:rsidP="00D73F93">
            <w:pPr>
              <w:keepNext/>
              <w:keepLines/>
              <w:autoSpaceDE w:val="0"/>
              <w:autoSpaceDN w:val="0"/>
              <w:adjustRightInd w:val="0"/>
              <w:rPr>
                <w:szCs w:val="28"/>
              </w:rPr>
            </w:pPr>
            <w:r w:rsidRPr="00244BC1">
              <w:rPr>
                <w:szCs w:val="28"/>
              </w:rPr>
              <w:t>9.4.Освещение контейнерной площадки литер 26 – новый объект;</w:t>
            </w:r>
          </w:p>
          <w:p w14:paraId="5682DBD1" w14:textId="77777777" w:rsidR="000450E7" w:rsidRPr="00244BC1" w:rsidRDefault="000450E7" w:rsidP="00D73F93">
            <w:pPr>
              <w:keepNext/>
              <w:keepLines/>
              <w:autoSpaceDE w:val="0"/>
              <w:autoSpaceDN w:val="0"/>
              <w:adjustRightInd w:val="0"/>
              <w:rPr>
                <w:szCs w:val="28"/>
              </w:rPr>
            </w:pPr>
            <w:r w:rsidRPr="00244BC1">
              <w:rPr>
                <w:szCs w:val="28"/>
              </w:rPr>
              <w:t>9.5.Входная группа – новый объект;</w:t>
            </w:r>
          </w:p>
          <w:p w14:paraId="7537BEBC" w14:textId="77777777" w:rsidR="000450E7" w:rsidRPr="006132DA" w:rsidRDefault="000450E7" w:rsidP="00D73F93">
            <w:pPr>
              <w:keepNext/>
              <w:keepLines/>
              <w:autoSpaceDE w:val="0"/>
              <w:autoSpaceDN w:val="0"/>
              <w:adjustRightInd w:val="0"/>
              <w:rPr>
                <w:highlight w:val="yellow"/>
              </w:rPr>
            </w:pPr>
            <w:r w:rsidRPr="00244BC1">
              <w:rPr>
                <w:szCs w:val="28"/>
              </w:rPr>
              <w:t>9.6. Технологический проход – новый объект.</w:t>
            </w:r>
          </w:p>
        </w:tc>
      </w:tr>
      <w:tr w:rsidR="000450E7" w:rsidRPr="006132DA" w14:paraId="371F59E3"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448D10C" w14:textId="5B8C22D8" w:rsidR="000450E7" w:rsidRPr="0091609B" w:rsidRDefault="0072310F" w:rsidP="00D73F93">
            <w:pPr>
              <w:keepNext/>
              <w:keepLines/>
              <w:autoSpaceDE w:val="0"/>
              <w:autoSpaceDN w:val="0"/>
              <w:adjustRightInd w:val="0"/>
              <w:jc w:val="center"/>
            </w:pPr>
            <w:r>
              <w:t>8</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8887C1E" w14:textId="77777777" w:rsidR="000450E7" w:rsidRPr="0091609B" w:rsidRDefault="000450E7" w:rsidP="00D73F93">
            <w:pPr>
              <w:keepNext/>
              <w:keepLines/>
              <w:autoSpaceDE w:val="0"/>
              <w:autoSpaceDN w:val="0"/>
              <w:adjustRightInd w:val="0"/>
            </w:pPr>
            <w:r>
              <w:t>Технические параметры Объекта</w:t>
            </w:r>
          </w:p>
        </w:tc>
        <w:tc>
          <w:tcPr>
            <w:tcW w:w="6936" w:type="dxa"/>
            <w:tcBorders>
              <w:top w:val="single" w:sz="6" w:space="0" w:color="auto"/>
              <w:left w:val="single" w:sz="4" w:space="0" w:color="auto"/>
              <w:bottom w:val="single" w:sz="6" w:space="0" w:color="auto"/>
              <w:right w:val="single" w:sz="4" w:space="0" w:color="auto"/>
            </w:tcBorders>
            <w:shd w:val="clear" w:color="auto" w:fill="auto"/>
          </w:tcPr>
          <w:p w14:paraId="270E8509" w14:textId="77777777" w:rsidR="000450E7" w:rsidRPr="000450E7" w:rsidRDefault="000450E7" w:rsidP="00D73F93">
            <w:pPr>
              <w:keepNext/>
              <w:keepLines/>
              <w:autoSpaceDE w:val="0"/>
              <w:autoSpaceDN w:val="0"/>
              <w:adjustRightInd w:val="0"/>
              <w:jc w:val="both"/>
            </w:pPr>
            <w:r w:rsidRPr="000450E7">
              <w:t xml:space="preserve">Площадь территории в границах проведения работ – 9942,4 м2; </w:t>
            </w:r>
          </w:p>
          <w:p w14:paraId="731260BD" w14:textId="77777777" w:rsidR="000450E7" w:rsidRPr="000450E7" w:rsidRDefault="000450E7" w:rsidP="00D73F93">
            <w:pPr>
              <w:keepNext/>
              <w:keepLines/>
              <w:autoSpaceDE w:val="0"/>
              <w:autoSpaceDN w:val="0"/>
              <w:adjustRightInd w:val="0"/>
              <w:jc w:val="both"/>
            </w:pPr>
            <w:r w:rsidRPr="000450E7">
              <w:t xml:space="preserve">Площадь устройства покрытия из искусственных камней мощения "Трилистник" – 9229,4,00 м2; </w:t>
            </w:r>
          </w:p>
          <w:p w14:paraId="231634E3" w14:textId="77777777" w:rsidR="000450E7" w:rsidRPr="000450E7" w:rsidRDefault="000450E7" w:rsidP="00D73F93">
            <w:pPr>
              <w:keepNext/>
              <w:keepLines/>
              <w:autoSpaceDE w:val="0"/>
              <w:autoSpaceDN w:val="0"/>
              <w:adjustRightInd w:val="0"/>
              <w:jc w:val="both"/>
            </w:pPr>
            <w:r w:rsidRPr="000450E7">
              <w:t>Площадь устройства покрытия из асфальтобетона 713м2;</w:t>
            </w:r>
          </w:p>
          <w:p w14:paraId="25F7B69E" w14:textId="77777777" w:rsidR="000450E7" w:rsidRPr="000450E7" w:rsidRDefault="000450E7" w:rsidP="00D73F93">
            <w:pPr>
              <w:keepNext/>
              <w:keepLines/>
              <w:autoSpaceDE w:val="0"/>
              <w:autoSpaceDN w:val="0"/>
              <w:adjustRightInd w:val="0"/>
              <w:jc w:val="both"/>
            </w:pPr>
            <w:r w:rsidRPr="000450E7">
              <w:t xml:space="preserve">Устройство технологического прохода – 230,00 </w:t>
            </w:r>
            <w:proofErr w:type="spellStart"/>
            <w:r w:rsidRPr="000450E7">
              <w:t>п.м</w:t>
            </w:r>
            <w:proofErr w:type="spellEnd"/>
            <w:r w:rsidRPr="000450E7">
              <w:t xml:space="preserve">; </w:t>
            </w:r>
          </w:p>
          <w:p w14:paraId="2B25902F" w14:textId="77777777" w:rsidR="000450E7" w:rsidRPr="000450E7" w:rsidRDefault="000450E7" w:rsidP="00D73F93">
            <w:pPr>
              <w:keepNext/>
              <w:keepLines/>
              <w:autoSpaceDE w:val="0"/>
              <w:autoSpaceDN w:val="0"/>
              <w:adjustRightInd w:val="0"/>
              <w:jc w:val="both"/>
            </w:pPr>
            <w:r w:rsidRPr="000450E7">
              <w:t xml:space="preserve">Устройство ливневой канализации – 535 </w:t>
            </w:r>
            <w:proofErr w:type="spellStart"/>
            <w:r w:rsidRPr="000450E7">
              <w:t>п.м</w:t>
            </w:r>
            <w:proofErr w:type="spellEnd"/>
            <w:r w:rsidRPr="000450E7">
              <w:t>.; поглотительные железобетонные колодцы – 2 шт.;</w:t>
            </w:r>
          </w:p>
          <w:p w14:paraId="5B192B2C" w14:textId="77777777" w:rsidR="000450E7" w:rsidRPr="000450E7" w:rsidRDefault="000450E7" w:rsidP="00D73F93">
            <w:pPr>
              <w:keepNext/>
              <w:keepLines/>
              <w:autoSpaceDE w:val="0"/>
              <w:autoSpaceDN w:val="0"/>
              <w:adjustRightInd w:val="0"/>
              <w:jc w:val="both"/>
            </w:pPr>
            <w:r w:rsidRPr="000450E7">
              <w:t>Устройство наружного освещения контейнерных площадок – 3 мачты освещения;</w:t>
            </w:r>
          </w:p>
          <w:p w14:paraId="6F9A177D" w14:textId="77777777" w:rsidR="000450E7" w:rsidRPr="000450E7" w:rsidRDefault="000450E7" w:rsidP="00D73F93">
            <w:pPr>
              <w:keepNext/>
              <w:keepLines/>
              <w:autoSpaceDE w:val="0"/>
              <w:autoSpaceDN w:val="0"/>
              <w:adjustRightInd w:val="0"/>
              <w:jc w:val="both"/>
            </w:pPr>
            <w:r w:rsidRPr="000450E7">
              <w:t>Устройство входной группы – 1шт.</w:t>
            </w:r>
          </w:p>
          <w:p w14:paraId="058414D1" w14:textId="77777777" w:rsidR="000450E7" w:rsidRPr="006132DA" w:rsidRDefault="000450E7" w:rsidP="00D73F93">
            <w:pPr>
              <w:keepNext/>
              <w:keepLines/>
              <w:autoSpaceDE w:val="0"/>
              <w:autoSpaceDN w:val="0"/>
              <w:adjustRightInd w:val="0"/>
              <w:jc w:val="both"/>
              <w:rPr>
                <w:color w:val="FF0000"/>
                <w:highlight w:val="yellow"/>
              </w:rPr>
            </w:pPr>
          </w:p>
        </w:tc>
      </w:tr>
      <w:tr w:rsidR="000450E7" w:rsidRPr="0091609B" w14:paraId="48D825A8"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8C829A3" w14:textId="64B49558" w:rsidR="000450E7" w:rsidRPr="0091609B" w:rsidRDefault="0072310F" w:rsidP="00142F6E">
            <w:pPr>
              <w:keepNext/>
              <w:keepLines/>
              <w:autoSpaceDE w:val="0"/>
              <w:autoSpaceDN w:val="0"/>
              <w:adjustRightInd w:val="0"/>
              <w:jc w:val="center"/>
            </w:pPr>
            <w:r>
              <w:t>9</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1F239B1" w14:textId="77777777" w:rsidR="000450E7" w:rsidRPr="0091609B" w:rsidRDefault="000450E7" w:rsidP="00D73F93">
            <w:pPr>
              <w:keepNext/>
              <w:keepLines/>
              <w:autoSpaceDE w:val="0"/>
              <w:autoSpaceDN w:val="0"/>
              <w:adjustRightInd w:val="0"/>
            </w:pPr>
            <w:r>
              <w:rPr>
                <w:spacing w:val="-10"/>
              </w:rPr>
              <w:t xml:space="preserve">Основные климатические </w:t>
            </w:r>
            <w:r>
              <w:t>данные:</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49C0F39" w14:textId="77777777" w:rsidR="000450E7" w:rsidRPr="0091609B" w:rsidRDefault="000450E7" w:rsidP="00D73F93">
            <w:pPr>
              <w:keepNext/>
              <w:keepLines/>
              <w:autoSpaceDE w:val="0"/>
              <w:autoSpaceDN w:val="0"/>
              <w:adjustRightInd w:val="0"/>
              <w:jc w:val="both"/>
            </w:pPr>
            <w:r>
              <w:t>Климатическая зона I, подрайон IIIВ;</w:t>
            </w:r>
          </w:p>
          <w:p w14:paraId="7200C1F7" w14:textId="77777777" w:rsidR="000450E7" w:rsidRPr="0091609B" w:rsidRDefault="000450E7" w:rsidP="00D73F93">
            <w:pPr>
              <w:keepNext/>
              <w:keepLines/>
              <w:autoSpaceDE w:val="0"/>
              <w:autoSpaceDN w:val="0"/>
              <w:adjustRightInd w:val="0"/>
              <w:jc w:val="both"/>
            </w:pPr>
            <w:r>
              <w:t>Абсолютная минимальная температура воздуха -31,9ºС.</w:t>
            </w:r>
          </w:p>
          <w:p w14:paraId="221E0CC7" w14:textId="77777777" w:rsidR="000450E7" w:rsidRPr="0091609B" w:rsidRDefault="000450E7" w:rsidP="00D73F93">
            <w:pPr>
              <w:keepNext/>
              <w:keepLines/>
              <w:autoSpaceDE w:val="0"/>
              <w:autoSpaceDN w:val="0"/>
              <w:adjustRightInd w:val="0"/>
              <w:jc w:val="both"/>
            </w:pPr>
            <w:r>
              <w:t>Абсолютная максимальная температура воздуха составляет 40,2º С.</w:t>
            </w:r>
          </w:p>
          <w:p w14:paraId="75DD056E" w14:textId="77777777" w:rsidR="000450E7" w:rsidRDefault="000450E7" w:rsidP="00D73F93">
            <w:pPr>
              <w:keepNext/>
              <w:keepLines/>
              <w:autoSpaceDE w:val="0"/>
              <w:autoSpaceDN w:val="0"/>
              <w:adjustRightInd w:val="0"/>
              <w:jc w:val="both"/>
            </w:pPr>
            <w:r>
              <w:t>Климат рассматриваемой территории умеренно континентальный, среднегодовые климатические показатели: количество осадков составляет 618 мм, влажность воздуха 72% скорость ветра 3,2 м/с.</w:t>
            </w:r>
          </w:p>
          <w:p w14:paraId="3B2656AE" w14:textId="77777777" w:rsidR="000450E7" w:rsidRPr="0091609B" w:rsidRDefault="000450E7" w:rsidP="00D73F93">
            <w:pPr>
              <w:keepNext/>
              <w:keepLines/>
              <w:autoSpaceDE w:val="0"/>
              <w:autoSpaceDN w:val="0"/>
              <w:adjustRightInd w:val="0"/>
              <w:jc w:val="both"/>
            </w:pPr>
          </w:p>
        </w:tc>
      </w:tr>
      <w:tr w:rsidR="000450E7" w:rsidRPr="0091609B" w14:paraId="55051CBE"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7296CB5" w14:textId="62649A7A" w:rsidR="000450E7" w:rsidRPr="0091609B" w:rsidRDefault="000450E7" w:rsidP="0072310F">
            <w:pPr>
              <w:keepNext/>
              <w:keepLines/>
              <w:autoSpaceDE w:val="0"/>
              <w:autoSpaceDN w:val="0"/>
              <w:adjustRightInd w:val="0"/>
              <w:jc w:val="center"/>
            </w:pPr>
            <w:r>
              <w:t>1</w:t>
            </w:r>
            <w:r w:rsidR="0072310F">
              <w:t>0</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7B3C2AF3" w14:textId="77777777" w:rsidR="000450E7" w:rsidRPr="0091609B" w:rsidRDefault="000450E7" w:rsidP="00D73F93">
            <w:pPr>
              <w:keepNext/>
              <w:keepLines/>
              <w:autoSpaceDE w:val="0"/>
              <w:autoSpaceDN w:val="0"/>
              <w:adjustRightInd w:val="0"/>
            </w:pPr>
            <w:r>
              <w:t>Проектная/рабочая документация</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4E48AC41" w14:textId="61D18D68" w:rsidR="000450E7" w:rsidRPr="0091609B" w:rsidRDefault="000450E7" w:rsidP="0072310F">
            <w:pPr>
              <w:keepNext/>
              <w:keepLines/>
              <w:autoSpaceDE w:val="0"/>
              <w:autoSpaceDN w:val="0"/>
              <w:adjustRightInd w:val="0"/>
              <w:jc w:val="both"/>
            </w:pPr>
            <w:r>
              <w:t>Рабочая документация,</w:t>
            </w:r>
            <w:r w:rsidR="0072310F">
              <w:t xml:space="preserve"> шифр объекта С-</w:t>
            </w:r>
            <w:proofErr w:type="spellStart"/>
            <w:r w:rsidR="0072310F">
              <w:t>КАВд</w:t>
            </w:r>
            <w:proofErr w:type="spellEnd"/>
            <w:r w:rsidR="0072310F">
              <w:t>/23/02/003.</w:t>
            </w:r>
          </w:p>
        </w:tc>
      </w:tr>
      <w:tr w:rsidR="000450E7" w:rsidRPr="0091609B" w14:paraId="52B52E28"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02C8AC7" w14:textId="0567492B" w:rsidR="000450E7" w:rsidRPr="0091609B" w:rsidRDefault="000450E7" w:rsidP="0072310F">
            <w:pPr>
              <w:keepNext/>
              <w:keepLines/>
              <w:autoSpaceDE w:val="0"/>
              <w:autoSpaceDN w:val="0"/>
              <w:adjustRightInd w:val="0"/>
              <w:jc w:val="center"/>
            </w:pPr>
            <w:r>
              <w:t>1</w:t>
            </w:r>
            <w:r w:rsidR="0072310F">
              <w:t>1</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07D4C166" w14:textId="77777777" w:rsidR="000450E7" w:rsidRPr="0091609B" w:rsidRDefault="000450E7" w:rsidP="00D73F93">
            <w:pPr>
              <w:keepNext/>
              <w:keepLines/>
              <w:autoSpaceDE w:val="0"/>
              <w:autoSpaceDN w:val="0"/>
              <w:adjustRightInd w:val="0"/>
            </w:pPr>
            <w:r>
              <w:rPr>
                <w:spacing w:val="-7"/>
              </w:rPr>
              <w:t xml:space="preserve">Наименование </w:t>
            </w:r>
            <w:r>
              <w:t>проектировщика</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80C1603" w14:textId="77777777" w:rsidR="000450E7" w:rsidRPr="0091609B" w:rsidRDefault="000450E7" w:rsidP="00D73F93">
            <w:pPr>
              <w:keepNext/>
              <w:keepLines/>
              <w:autoSpaceDE w:val="0"/>
              <w:autoSpaceDN w:val="0"/>
              <w:adjustRightInd w:val="0"/>
              <w:jc w:val="both"/>
            </w:pPr>
            <w:r>
              <w:t>ООО "АЗЪПРОЕКТСТРОЙ"</w:t>
            </w:r>
          </w:p>
        </w:tc>
      </w:tr>
      <w:tr w:rsidR="000450E7" w:rsidRPr="0091609B" w14:paraId="4AF92F4F"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BB88FCC" w14:textId="3E3B55DC" w:rsidR="000450E7" w:rsidRPr="0091609B" w:rsidRDefault="000450E7" w:rsidP="0072310F">
            <w:pPr>
              <w:keepNext/>
              <w:keepLines/>
              <w:autoSpaceDE w:val="0"/>
              <w:autoSpaceDN w:val="0"/>
              <w:adjustRightInd w:val="0"/>
              <w:jc w:val="center"/>
            </w:pPr>
            <w:r>
              <w:t>1</w:t>
            </w:r>
            <w:r w:rsidR="0072310F">
              <w:t>2</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427141BA" w14:textId="77777777" w:rsidR="000450E7" w:rsidRPr="0091609B" w:rsidRDefault="000450E7" w:rsidP="00D73F93">
            <w:pPr>
              <w:keepNext/>
              <w:keepLines/>
              <w:autoSpaceDE w:val="0"/>
              <w:autoSpaceDN w:val="0"/>
              <w:adjustRightInd w:val="0"/>
            </w:pPr>
            <w:r>
              <w:rPr>
                <w:spacing w:val="-13"/>
              </w:rPr>
              <w:t xml:space="preserve">Исходно-разрешительная </w:t>
            </w:r>
            <w:r>
              <w:t>документация</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DF35464" w14:textId="77777777" w:rsidR="000450E7" w:rsidRPr="0091609B" w:rsidRDefault="000450E7" w:rsidP="00D73F93">
            <w:pPr>
              <w:keepNext/>
              <w:keepLines/>
              <w:autoSpaceDE w:val="0"/>
              <w:autoSpaceDN w:val="0"/>
              <w:adjustRightInd w:val="0"/>
              <w:jc w:val="both"/>
            </w:pPr>
            <w:r>
              <w:t>Не требуется</w:t>
            </w:r>
          </w:p>
        </w:tc>
      </w:tr>
      <w:tr w:rsidR="000450E7" w:rsidRPr="0091609B" w14:paraId="10AC908C"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498BF44" w14:textId="5AAD9139" w:rsidR="000450E7" w:rsidRPr="0091609B" w:rsidRDefault="000450E7" w:rsidP="0072310F">
            <w:pPr>
              <w:keepNext/>
              <w:keepLines/>
              <w:autoSpaceDE w:val="0"/>
              <w:autoSpaceDN w:val="0"/>
              <w:adjustRightInd w:val="0"/>
              <w:jc w:val="center"/>
            </w:pPr>
            <w:r>
              <w:t>1</w:t>
            </w:r>
            <w:r w:rsidR="0072310F">
              <w:t>3</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02EE7E2E" w14:textId="77777777" w:rsidR="000450E7" w:rsidRPr="0091609B" w:rsidRDefault="000450E7" w:rsidP="00D73F93">
            <w:pPr>
              <w:keepNext/>
              <w:keepLines/>
              <w:autoSpaceDE w:val="0"/>
              <w:autoSpaceDN w:val="0"/>
              <w:adjustRightInd w:val="0"/>
            </w:pPr>
            <w:r>
              <w:t>Условия организации Работ</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126B6276" w14:textId="77777777" w:rsidR="000450E7" w:rsidRPr="0091609B" w:rsidRDefault="000450E7" w:rsidP="00D73F93">
            <w:pPr>
              <w:keepNext/>
              <w:keepLines/>
              <w:autoSpaceDE w:val="0"/>
              <w:autoSpaceDN w:val="0"/>
              <w:adjustRightInd w:val="0"/>
              <w:jc w:val="both"/>
            </w:pPr>
            <w:r>
              <w:t>15.1Обязанности Подрядчика.</w:t>
            </w:r>
          </w:p>
          <w:p w14:paraId="3CAD01BE" w14:textId="77777777" w:rsidR="000450E7" w:rsidRPr="0091609B" w:rsidRDefault="000450E7" w:rsidP="00D73F93">
            <w:pPr>
              <w:keepNext/>
              <w:keepLines/>
              <w:numPr>
                <w:ilvl w:val="0"/>
                <w:numId w:val="27"/>
              </w:numPr>
              <w:autoSpaceDE w:val="0"/>
              <w:autoSpaceDN w:val="0"/>
              <w:adjustRightInd w:val="0"/>
              <w:ind w:left="266" w:hanging="166"/>
              <w:jc w:val="both"/>
            </w:pPr>
            <w:r>
              <w:t>Устройство временных зданий и сооружений (при необходимости);</w:t>
            </w:r>
          </w:p>
          <w:p w14:paraId="54289B55" w14:textId="77777777" w:rsidR="000450E7" w:rsidRPr="0091609B" w:rsidRDefault="000450E7" w:rsidP="00D73F93">
            <w:pPr>
              <w:keepNext/>
              <w:keepLines/>
              <w:numPr>
                <w:ilvl w:val="0"/>
                <w:numId w:val="27"/>
              </w:numPr>
              <w:autoSpaceDE w:val="0"/>
              <w:autoSpaceDN w:val="0"/>
              <w:adjustRightInd w:val="0"/>
              <w:ind w:left="266" w:hanging="166"/>
              <w:jc w:val="both"/>
            </w:pPr>
            <w:r>
              <w:t>Охрана и содержание Строительной площадки,</w:t>
            </w:r>
          </w:p>
          <w:p w14:paraId="34DBE665" w14:textId="77777777" w:rsidR="000450E7" w:rsidRPr="0091609B" w:rsidRDefault="000450E7" w:rsidP="00D73F93">
            <w:pPr>
              <w:keepNext/>
              <w:keepLines/>
              <w:autoSpaceDE w:val="0"/>
              <w:autoSpaceDN w:val="0"/>
              <w:adjustRightInd w:val="0"/>
              <w:ind w:left="266"/>
              <w:jc w:val="both"/>
            </w:pPr>
            <w:r>
              <w:t>временных зданий и сооружений;</w:t>
            </w:r>
          </w:p>
          <w:p w14:paraId="73227459" w14:textId="77777777" w:rsidR="000450E7" w:rsidRPr="0091609B" w:rsidRDefault="000450E7" w:rsidP="00D73F93">
            <w:pPr>
              <w:keepNext/>
              <w:keepLines/>
              <w:numPr>
                <w:ilvl w:val="0"/>
                <w:numId w:val="27"/>
              </w:numPr>
              <w:autoSpaceDE w:val="0"/>
              <w:autoSpaceDN w:val="0"/>
              <w:adjustRightInd w:val="0"/>
              <w:ind w:left="266" w:hanging="166"/>
              <w:jc w:val="both"/>
            </w:pPr>
            <w:r>
              <w:t>Обеспечение Строительной площадки и временных зданий и сооружений электроснабжением, теплоснабжением и водоснабжением;</w:t>
            </w:r>
          </w:p>
          <w:p w14:paraId="0BD67B5D" w14:textId="77777777" w:rsidR="000450E7" w:rsidRPr="0091609B" w:rsidRDefault="000450E7" w:rsidP="00D73F93">
            <w:pPr>
              <w:keepNext/>
              <w:keepLines/>
              <w:numPr>
                <w:ilvl w:val="0"/>
                <w:numId w:val="27"/>
              </w:numPr>
              <w:autoSpaceDE w:val="0"/>
              <w:autoSpaceDN w:val="0"/>
              <w:adjustRightInd w:val="0"/>
              <w:ind w:left="266" w:hanging="166"/>
              <w:jc w:val="both"/>
            </w:pPr>
            <w:r>
              <w:t>Передислокация строительной техники к месту проведения Работ;</w:t>
            </w:r>
          </w:p>
          <w:p w14:paraId="3E474A2B" w14:textId="77777777" w:rsidR="000450E7" w:rsidRPr="0091609B" w:rsidRDefault="000450E7" w:rsidP="00D73F93">
            <w:pPr>
              <w:keepNext/>
              <w:keepLines/>
              <w:numPr>
                <w:ilvl w:val="0"/>
                <w:numId w:val="27"/>
              </w:numPr>
              <w:autoSpaceDE w:val="0"/>
              <w:autoSpaceDN w:val="0"/>
              <w:adjustRightInd w:val="0"/>
              <w:ind w:left="266" w:hanging="166"/>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4FF533FA" w14:textId="77777777" w:rsidR="000450E7" w:rsidRPr="0091609B" w:rsidRDefault="000450E7" w:rsidP="00D73F93">
            <w:pPr>
              <w:keepNext/>
              <w:keepLines/>
              <w:autoSpaceDE w:val="0"/>
              <w:autoSpaceDN w:val="0"/>
              <w:adjustRightInd w:val="0"/>
              <w:jc w:val="both"/>
            </w:pPr>
            <w:r>
              <w:t>15.2. Обязанности Заказчика:</w:t>
            </w:r>
          </w:p>
          <w:p w14:paraId="0CD7EE4B" w14:textId="77777777" w:rsidR="000450E7" w:rsidRPr="0091609B" w:rsidRDefault="000450E7" w:rsidP="00D73F93">
            <w:pPr>
              <w:keepNext/>
              <w:keepLines/>
              <w:numPr>
                <w:ilvl w:val="0"/>
                <w:numId w:val="28"/>
              </w:numPr>
              <w:autoSpaceDE w:val="0"/>
              <w:autoSpaceDN w:val="0"/>
              <w:adjustRightInd w:val="0"/>
              <w:ind w:left="290" w:hanging="166"/>
              <w:jc w:val="both"/>
            </w:pPr>
            <w:r>
              <w:t>Обеспечение доступа к реконструируемому Объекту;</w:t>
            </w:r>
          </w:p>
          <w:p w14:paraId="52DD5902" w14:textId="77777777" w:rsidR="000450E7" w:rsidRPr="0091609B" w:rsidRDefault="000450E7" w:rsidP="00D73F93">
            <w:pPr>
              <w:keepNext/>
              <w:keepLines/>
              <w:numPr>
                <w:ilvl w:val="0"/>
                <w:numId w:val="28"/>
              </w:numPr>
              <w:autoSpaceDE w:val="0"/>
              <w:autoSpaceDN w:val="0"/>
              <w:adjustRightInd w:val="0"/>
              <w:ind w:left="290" w:hanging="166"/>
              <w:jc w:val="both"/>
            </w:pPr>
            <w:r>
              <w:t xml:space="preserve">Освобождение места проведения работ от контейнеров, ГПМ </w:t>
            </w:r>
            <w:r>
              <w:lastRenderedPageBreak/>
              <w:t>мешающих выполнению работ.</w:t>
            </w:r>
          </w:p>
        </w:tc>
      </w:tr>
      <w:tr w:rsidR="000450E7" w:rsidRPr="0091609B" w14:paraId="275DD17C"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7321723" w14:textId="23218466" w:rsidR="000450E7" w:rsidRPr="0091609B" w:rsidRDefault="000450E7" w:rsidP="0072310F">
            <w:pPr>
              <w:keepNext/>
              <w:keepLines/>
              <w:autoSpaceDE w:val="0"/>
              <w:autoSpaceDN w:val="0"/>
              <w:adjustRightInd w:val="0"/>
              <w:jc w:val="center"/>
            </w:pPr>
            <w:r>
              <w:lastRenderedPageBreak/>
              <w:t>1</w:t>
            </w:r>
            <w:r w:rsidR="0072310F">
              <w:t>4</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7AE701B" w14:textId="77777777" w:rsidR="000450E7" w:rsidRPr="0091609B" w:rsidRDefault="000450E7" w:rsidP="00D73F93">
            <w:pPr>
              <w:keepNext/>
              <w:keepLines/>
              <w:autoSpaceDE w:val="0"/>
              <w:autoSpaceDN w:val="0"/>
              <w:adjustRightInd w:val="0"/>
            </w:pPr>
            <w:r>
              <w:t>Требование по охране труда и промышленной безопасности.</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2A0FA635" w14:textId="77777777" w:rsidR="000450E7" w:rsidRPr="0091609B" w:rsidRDefault="000450E7" w:rsidP="00D73F93">
            <w:pPr>
              <w:keepNext/>
              <w:keepLines/>
              <w:autoSpaceDE w:val="0"/>
              <w:autoSpaceDN w:val="0"/>
              <w:adjustRightInd w:val="0"/>
              <w:jc w:val="both"/>
            </w:pPr>
            <w:r>
              <w:t>16.1. Обязанности Подрядчика.</w:t>
            </w:r>
          </w:p>
          <w:p w14:paraId="35681665" w14:textId="77777777" w:rsidR="000450E7" w:rsidRPr="0091609B" w:rsidRDefault="000450E7" w:rsidP="00D73F93">
            <w:pPr>
              <w:keepNext/>
              <w:keepLines/>
              <w:numPr>
                <w:ilvl w:val="0"/>
                <w:numId w:val="29"/>
              </w:numPr>
              <w:autoSpaceDE w:val="0"/>
              <w:autoSpaceDN w:val="0"/>
              <w:adjustRightInd w:val="0"/>
              <w:ind w:left="280" w:hanging="151"/>
              <w:jc w:val="both"/>
            </w:pPr>
            <w:r>
              <w:t>До начала выполнения работ участок производства работ оградить оградительной лентой (предупреждающей сеткой);</w:t>
            </w:r>
          </w:p>
          <w:p w14:paraId="7530040B" w14:textId="77777777" w:rsidR="000450E7" w:rsidRPr="0091609B" w:rsidRDefault="000450E7" w:rsidP="00D73F93">
            <w:pPr>
              <w:keepNext/>
              <w:keepLines/>
              <w:numPr>
                <w:ilvl w:val="0"/>
                <w:numId w:val="29"/>
              </w:numPr>
              <w:autoSpaceDE w:val="0"/>
              <w:autoSpaceDN w:val="0"/>
              <w:adjustRightInd w:val="0"/>
              <w:ind w:left="280" w:hanging="151"/>
              <w:jc w:val="both"/>
            </w:pPr>
            <w:r>
              <w:t xml:space="preserve">Осуществление организации безопасных условий труда  работающих и осуществление </w:t>
            </w:r>
            <w:proofErr w:type="gramStart"/>
            <w:r>
              <w:t>контроля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14:paraId="4E1814A7" w14:textId="77777777" w:rsidR="000450E7" w:rsidRPr="0091609B" w:rsidRDefault="000450E7" w:rsidP="00D73F93">
            <w:pPr>
              <w:keepNext/>
              <w:keepLines/>
              <w:numPr>
                <w:ilvl w:val="0"/>
                <w:numId w:val="29"/>
              </w:numPr>
              <w:autoSpaceDE w:val="0"/>
              <w:autoSpaceDN w:val="0"/>
              <w:adjustRightInd w:val="0"/>
              <w:ind w:left="280" w:hanging="151"/>
              <w:jc w:val="both"/>
            </w:pPr>
            <w:r>
              <w:t>Обеспечение всех работников спец. одеждой и СИЗ в соответствии с отраслевыми нормами выдачи спец. одежды и СИЗ.</w:t>
            </w:r>
          </w:p>
          <w:p w14:paraId="0CDD31D9" w14:textId="77777777" w:rsidR="000450E7" w:rsidRPr="0091609B" w:rsidRDefault="000450E7" w:rsidP="00D73F93">
            <w:pPr>
              <w:keepNext/>
              <w:keepLines/>
              <w:autoSpaceDE w:val="0"/>
              <w:autoSpaceDN w:val="0"/>
              <w:adjustRightInd w:val="0"/>
              <w:jc w:val="both"/>
            </w:pPr>
            <w:r>
              <w:t>16.2. Обязанности Заказчика:</w:t>
            </w:r>
          </w:p>
          <w:p w14:paraId="1CCE09E2" w14:textId="77777777" w:rsidR="000450E7" w:rsidRPr="0091609B" w:rsidRDefault="000450E7" w:rsidP="00D73F93">
            <w:pPr>
              <w:keepNext/>
              <w:keepLines/>
              <w:numPr>
                <w:ilvl w:val="0"/>
                <w:numId w:val="30"/>
              </w:numPr>
              <w:autoSpaceDE w:val="0"/>
              <w:autoSpaceDN w:val="0"/>
              <w:adjustRightInd w:val="0"/>
              <w:ind w:left="266" w:hanging="142"/>
              <w:jc w:val="both"/>
            </w:pPr>
            <w:r>
              <w:t>Проведение вводного инструктажа по охране труда.</w:t>
            </w:r>
          </w:p>
        </w:tc>
      </w:tr>
      <w:tr w:rsidR="000450E7" w:rsidRPr="0091609B" w14:paraId="17B084C7"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53A463B" w14:textId="6B89A24D" w:rsidR="000450E7" w:rsidRPr="0091609B" w:rsidRDefault="000450E7" w:rsidP="0072310F">
            <w:pPr>
              <w:keepNext/>
              <w:keepLines/>
              <w:autoSpaceDE w:val="0"/>
              <w:autoSpaceDN w:val="0"/>
              <w:adjustRightInd w:val="0"/>
              <w:jc w:val="center"/>
            </w:pPr>
            <w:r>
              <w:t>1</w:t>
            </w:r>
            <w:r w:rsidR="0072310F">
              <w:t>5</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7A52A83" w14:textId="77777777" w:rsidR="000450E7" w:rsidRPr="0091609B" w:rsidRDefault="000450E7" w:rsidP="00D73F93">
            <w:pPr>
              <w:keepNext/>
              <w:keepLines/>
              <w:autoSpaceDE w:val="0"/>
              <w:autoSpaceDN w:val="0"/>
              <w:adjustRightInd w:val="0"/>
            </w:pPr>
            <w:r>
              <w:t>Требования к разработке природоохранных мер</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565CBEB4" w14:textId="77777777" w:rsidR="000450E7" w:rsidRPr="0091609B" w:rsidRDefault="000450E7" w:rsidP="00D73F93">
            <w:pPr>
              <w:keepNext/>
              <w:keepLines/>
              <w:autoSpaceDE w:val="0"/>
              <w:autoSpaceDN w:val="0"/>
              <w:adjustRightInd w:val="0"/>
              <w:jc w:val="both"/>
            </w:pPr>
            <w:r>
              <w:t>17.1. Обязанности Подрядчика.</w:t>
            </w:r>
          </w:p>
          <w:p w14:paraId="3F0CD46F" w14:textId="77777777" w:rsidR="000450E7" w:rsidRPr="0091609B" w:rsidRDefault="000450E7" w:rsidP="00D73F93">
            <w:pPr>
              <w:keepNext/>
              <w:keepLines/>
              <w:numPr>
                <w:ilvl w:val="0"/>
                <w:numId w:val="31"/>
              </w:numPr>
              <w:autoSpaceDE w:val="0"/>
              <w:autoSpaceDN w:val="0"/>
              <w:adjustRightInd w:val="0"/>
              <w:ind w:left="288" w:hanging="164"/>
              <w:jc w:val="both"/>
            </w:pPr>
            <w:r>
              <w:t xml:space="preserve">Предусмотреть природоохранные мероприятия при выполнении СМР в объеме  действующих норм и правил; </w:t>
            </w:r>
          </w:p>
          <w:p w14:paraId="6A3E8661" w14:textId="77777777" w:rsidR="000450E7" w:rsidRPr="0091609B" w:rsidRDefault="000450E7" w:rsidP="00D73F93">
            <w:pPr>
              <w:keepNext/>
              <w:keepLines/>
              <w:numPr>
                <w:ilvl w:val="0"/>
                <w:numId w:val="31"/>
              </w:numPr>
              <w:autoSpaceDE w:val="0"/>
              <w:autoSpaceDN w:val="0"/>
              <w:adjustRightInd w:val="0"/>
              <w:ind w:left="288" w:hanging="164"/>
              <w:jc w:val="both"/>
            </w:pPr>
            <w: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14:paraId="7BB63231" w14:textId="77777777" w:rsidR="000450E7" w:rsidRPr="0091609B" w:rsidRDefault="000450E7" w:rsidP="00D73F93">
            <w:pPr>
              <w:keepNext/>
              <w:keepLines/>
              <w:numPr>
                <w:ilvl w:val="0"/>
                <w:numId w:val="31"/>
              </w:numPr>
              <w:autoSpaceDE w:val="0"/>
              <w:autoSpaceDN w:val="0"/>
              <w:adjustRightInd w:val="0"/>
              <w:ind w:left="288" w:hanging="164"/>
              <w:jc w:val="both"/>
            </w:pPr>
            <w:r>
              <w:t xml:space="preserve">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0450E7" w:rsidRPr="0091609B" w14:paraId="417D4FF9"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9E28D3F" w14:textId="7D5E0F8B" w:rsidR="000450E7" w:rsidRPr="0091609B" w:rsidRDefault="000450E7" w:rsidP="0072310F">
            <w:pPr>
              <w:keepNext/>
              <w:keepLines/>
              <w:autoSpaceDE w:val="0"/>
              <w:autoSpaceDN w:val="0"/>
              <w:adjustRightInd w:val="0"/>
              <w:jc w:val="center"/>
            </w:pPr>
            <w:r>
              <w:t>1</w:t>
            </w:r>
            <w:r w:rsidR="0072310F">
              <w:t>6</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351AA9D" w14:textId="77777777" w:rsidR="000450E7" w:rsidRPr="0091609B" w:rsidRDefault="000450E7" w:rsidP="00D73F93">
            <w:pPr>
              <w:keepNext/>
              <w:keepLines/>
              <w:autoSpaceDE w:val="0"/>
              <w:autoSpaceDN w:val="0"/>
              <w:adjustRightInd w:val="0"/>
            </w:pPr>
            <w:r>
              <w:t>Требования к ведению СМР</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5F0B251F" w14:textId="77777777" w:rsidR="000450E7" w:rsidRPr="0091609B" w:rsidRDefault="000450E7" w:rsidP="00D73F93">
            <w:pPr>
              <w:keepNext/>
              <w:keepLines/>
              <w:autoSpaceDE w:val="0"/>
              <w:autoSpaceDN w:val="0"/>
              <w:adjustRightInd w:val="0"/>
              <w:jc w:val="both"/>
            </w:pPr>
            <w:r>
              <w:t>18.1.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14:paraId="499BF92B" w14:textId="77777777" w:rsidR="000450E7" w:rsidRPr="0091609B" w:rsidRDefault="000450E7" w:rsidP="00D73F93">
            <w:pPr>
              <w:keepNext/>
              <w:keepLines/>
              <w:autoSpaceDE w:val="0"/>
              <w:autoSpaceDN w:val="0"/>
              <w:adjustRightInd w:val="0"/>
              <w:jc w:val="both"/>
              <w:rPr>
                <w:color w:val="FF0000"/>
              </w:rPr>
            </w:pPr>
            <w:r>
              <w:t>18.2. Все работы выполняются с использованием материалов и оборудования Подрядчика и давальческого сырья, предоставленного Заказчиком, применяемые материалы должны соответствовать стандартам РФ и иметь сертификаты;</w:t>
            </w:r>
          </w:p>
          <w:p w14:paraId="7FB2B777" w14:textId="77777777" w:rsidR="000450E7" w:rsidRPr="0091609B" w:rsidRDefault="000450E7" w:rsidP="00D73F93">
            <w:pPr>
              <w:keepNext/>
              <w:keepLines/>
              <w:autoSpaceDE w:val="0"/>
              <w:autoSpaceDN w:val="0"/>
              <w:adjustRightInd w:val="0"/>
              <w:jc w:val="both"/>
            </w:pPr>
            <w:r>
              <w:t>18.3. Подрядчик обязан обеспечить сохранность находящихся на объекте материалов, изделий, конструкций, оборудования;</w:t>
            </w:r>
          </w:p>
          <w:p w14:paraId="06355010" w14:textId="77777777" w:rsidR="000450E7" w:rsidRPr="0091609B" w:rsidRDefault="000450E7" w:rsidP="00D73F93">
            <w:pPr>
              <w:keepNext/>
              <w:keepLines/>
              <w:autoSpaceDE w:val="0"/>
              <w:autoSpaceDN w:val="0"/>
              <w:adjustRightInd w:val="0"/>
              <w:jc w:val="both"/>
            </w:pPr>
            <w:r>
              <w:t>18.4.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464D24CB" w14:textId="77777777" w:rsidR="000450E7" w:rsidRPr="0091609B" w:rsidRDefault="000450E7" w:rsidP="00D73F93">
            <w:pPr>
              <w:keepNext/>
              <w:keepLines/>
              <w:autoSpaceDE w:val="0"/>
              <w:autoSpaceDN w:val="0"/>
              <w:adjustRightInd w:val="0"/>
              <w:jc w:val="both"/>
            </w:pPr>
            <w:r>
              <w:t>18.5. Подрядчик должен иметь договор со специализированной компанией на утилизацию и вывоз строительных отходов на специализированный полигон;</w:t>
            </w:r>
          </w:p>
          <w:p w14:paraId="18895551" w14:textId="77777777" w:rsidR="000450E7" w:rsidRPr="0091609B" w:rsidRDefault="000450E7" w:rsidP="00D73F93">
            <w:pPr>
              <w:keepNext/>
              <w:keepLines/>
              <w:autoSpaceDE w:val="0"/>
              <w:autoSpaceDN w:val="0"/>
              <w:adjustRightInd w:val="0"/>
              <w:jc w:val="both"/>
            </w:pPr>
            <w:r>
              <w:t>18.6.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14:paraId="679AC889" w14:textId="77777777" w:rsidR="000450E7" w:rsidRPr="0091609B" w:rsidRDefault="000450E7" w:rsidP="00D73F93">
            <w:pPr>
              <w:keepNext/>
              <w:keepLines/>
              <w:autoSpaceDE w:val="0"/>
              <w:autoSpaceDN w:val="0"/>
              <w:adjustRightInd w:val="0"/>
              <w:jc w:val="both"/>
            </w:pPr>
            <w:r>
              <w:t>18.7.</w:t>
            </w:r>
            <w:r>
              <w:rPr>
                <w:color w:val="FF0000"/>
              </w:rPr>
              <w:t xml:space="preserve"> </w:t>
            </w:r>
            <w:r>
              <w:t xml:space="preserve">Работы производятся в стеснённых условиях, с наличием в </w:t>
            </w:r>
            <w:r>
              <w:lastRenderedPageBreak/>
              <w:t>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380C0DE1" w14:textId="77777777" w:rsidR="000450E7" w:rsidRPr="0091609B" w:rsidRDefault="000450E7" w:rsidP="00D73F93">
            <w:pPr>
              <w:keepNext/>
              <w:keepLines/>
              <w:autoSpaceDE w:val="0"/>
              <w:autoSpaceDN w:val="0"/>
              <w:adjustRightInd w:val="0"/>
              <w:jc w:val="both"/>
            </w:pPr>
            <w:r>
              <w:t>18.8. Работы выполняются одним этапом.</w:t>
            </w:r>
          </w:p>
        </w:tc>
      </w:tr>
      <w:tr w:rsidR="000450E7" w:rsidRPr="0091609B" w14:paraId="5A5F2FF7"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F71D81F" w14:textId="0E5A7E65" w:rsidR="000450E7" w:rsidRPr="0091609B" w:rsidRDefault="000450E7" w:rsidP="0072310F">
            <w:pPr>
              <w:keepNext/>
              <w:keepLines/>
              <w:autoSpaceDE w:val="0"/>
              <w:autoSpaceDN w:val="0"/>
              <w:adjustRightInd w:val="0"/>
              <w:jc w:val="center"/>
            </w:pPr>
            <w:r>
              <w:lastRenderedPageBreak/>
              <w:t>1</w:t>
            </w:r>
            <w:r w:rsidR="0072310F">
              <w:t>7</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D7D2734" w14:textId="77777777" w:rsidR="000450E7" w:rsidRPr="0091609B" w:rsidRDefault="000450E7" w:rsidP="00D73F93">
            <w:pPr>
              <w:keepNext/>
              <w:keepLines/>
              <w:autoSpaceDE w:val="0"/>
              <w:autoSpaceDN w:val="0"/>
              <w:adjustRightInd w:val="0"/>
            </w:pPr>
            <w:r>
              <w:t>Требования к персоналу</w:t>
            </w:r>
          </w:p>
        </w:tc>
        <w:tc>
          <w:tcPr>
            <w:tcW w:w="6936" w:type="dxa"/>
            <w:tcBorders>
              <w:top w:val="single" w:sz="6" w:space="0" w:color="auto"/>
              <w:left w:val="single" w:sz="4" w:space="0" w:color="auto"/>
              <w:bottom w:val="single" w:sz="6" w:space="0" w:color="auto"/>
              <w:right w:val="single" w:sz="4" w:space="0" w:color="auto"/>
            </w:tcBorders>
            <w:shd w:val="clear" w:color="auto" w:fill="auto"/>
          </w:tcPr>
          <w:p w14:paraId="5555DF2A" w14:textId="77777777" w:rsidR="000450E7" w:rsidRPr="0091609B" w:rsidRDefault="000450E7" w:rsidP="00D73F93">
            <w:pPr>
              <w:keepNext/>
              <w:keepLines/>
              <w:autoSpaceDE w:val="0"/>
              <w:autoSpaceDN w:val="0"/>
              <w:adjustRightInd w:val="0"/>
              <w:jc w:val="both"/>
              <w:rPr>
                <w:highlight w:val="yellow"/>
              </w:rPr>
            </w:pPr>
            <w:r>
              <w:t>Подрядчик должен иметь квалифицированный персонал, необходимый для выполнения Работ указанных в Техническом задании.</w:t>
            </w:r>
          </w:p>
        </w:tc>
      </w:tr>
      <w:tr w:rsidR="000450E7" w:rsidRPr="0091609B" w14:paraId="7E3D6F9C"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0BFEB2E" w14:textId="2B299941" w:rsidR="000450E7" w:rsidRPr="0091609B" w:rsidRDefault="00142F6E" w:rsidP="0072310F">
            <w:pPr>
              <w:keepNext/>
              <w:keepLines/>
              <w:autoSpaceDE w:val="0"/>
              <w:autoSpaceDN w:val="0"/>
              <w:adjustRightInd w:val="0"/>
              <w:jc w:val="center"/>
            </w:pPr>
            <w:r>
              <w:t>1</w:t>
            </w:r>
            <w:r w:rsidR="0072310F">
              <w:t>8</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DADEC06" w14:textId="77777777" w:rsidR="000450E7" w:rsidRPr="0091609B" w:rsidRDefault="000450E7" w:rsidP="00D73F93">
            <w:pPr>
              <w:keepNext/>
              <w:keepLines/>
              <w:autoSpaceDE w:val="0"/>
              <w:autoSpaceDN w:val="0"/>
              <w:adjustRightInd w:val="0"/>
            </w:pPr>
            <w:r>
              <w:t>Требования к оформлению документов</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4447162" w14:textId="77777777" w:rsidR="000450E7" w:rsidRPr="0091609B" w:rsidRDefault="000450E7" w:rsidP="00D73F93">
            <w:pPr>
              <w:keepNext/>
              <w:keepLines/>
              <w:autoSpaceDE w:val="0"/>
              <w:autoSpaceDN w:val="0"/>
              <w:adjustRightInd w:val="0"/>
              <w:jc w:val="both"/>
            </w:pPr>
            <w:r>
              <w:t>20.1. Обязанности Подрядчика:</w:t>
            </w:r>
          </w:p>
          <w:p w14:paraId="50BE6FDA" w14:textId="77777777" w:rsidR="000450E7" w:rsidRPr="0091609B" w:rsidRDefault="000450E7" w:rsidP="00D73F93">
            <w:pPr>
              <w:keepNext/>
              <w:keepLines/>
              <w:numPr>
                <w:ilvl w:val="0"/>
                <w:numId w:val="32"/>
              </w:numPr>
              <w:autoSpaceDE w:val="0"/>
              <w:autoSpaceDN w:val="0"/>
              <w:adjustRightInd w:val="0"/>
              <w:ind w:left="421" w:hanging="152"/>
              <w:jc w:val="both"/>
            </w:pPr>
            <w:r>
              <w:t xml:space="preserve">Предоставить приказ о назначении руководителя Работ на Объекте; </w:t>
            </w:r>
          </w:p>
          <w:p w14:paraId="34D5E154" w14:textId="77777777" w:rsidR="000450E7" w:rsidRPr="0091609B" w:rsidRDefault="000450E7" w:rsidP="00D73F93">
            <w:pPr>
              <w:keepNext/>
              <w:keepLines/>
              <w:numPr>
                <w:ilvl w:val="0"/>
                <w:numId w:val="32"/>
              </w:numPr>
              <w:autoSpaceDE w:val="0"/>
              <w:autoSpaceDN w:val="0"/>
              <w:adjustRightInd w:val="0"/>
              <w:ind w:left="421" w:hanging="152"/>
              <w:jc w:val="both"/>
            </w:pPr>
            <w:r>
              <w:t>Предоставить приказ о назначении ответственного лица по объекту за пожарную безопасность и технику безопасности и до начала работ;</w:t>
            </w:r>
          </w:p>
          <w:p w14:paraId="0C3212E9" w14:textId="77777777" w:rsidR="000450E7" w:rsidRPr="0091609B" w:rsidRDefault="000450E7" w:rsidP="00D73F93">
            <w:pPr>
              <w:keepNext/>
              <w:keepLines/>
              <w:numPr>
                <w:ilvl w:val="0"/>
                <w:numId w:val="32"/>
              </w:numPr>
              <w:autoSpaceDE w:val="0"/>
              <w:autoSpaceDN w:val="0"/>
              <w:adjustRightInd w:val="0"/>
              <w:ind w:left="421" w:hanging="152"/>
              <w:jc w:val="both"/>
            </w:pPr>
            <w: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p>
          <w:p w14:paraId="780C1B61" w14:textId="77777777" w:rsidR="000450E7" w:rsidRPr="0091609B" w:rsidRDefault="000450E7" w:rsidP="00D73F93">
            <w:pPr>
              <w:keepNext/>
              <w:keepLines/>
              <w:numPr>
                <w:ilvl w:val="0"/>
                <w:numId w:val="32"/>
              </w:numPr>
              <w:autoSpaceDE w:val="0"/>
              <w:autoSpaceDN w:val="0"/>
              <w:adjustRightInd w:val="0"/>
              <w:ind w:left="421" w:hanging="152"/>
              <w:jc w:val="both"/>
            </w:pPr>
            <w: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038354EC" w14:textId="77777777" w:rsidR="000450E7" w:rsidRPr="0091609B" w:rsidRDefault="000450E7" w:rsidP="00D73F93">
            <w:pPr>
              <w:keepNext/>
              <w:keepLines/>
              <w:numPr>
                <w:ilvl w:val="0"/>
                <w:numId w:val="32"/>
              </w:numPr>
              <w:autoSpaceDE w:val="0"/>
              <w:autoSpaceDN w:val="0"/>
              <w:adjustRightInd w:val="0"/>
              <w:ind w:left="421" w:hanging="152"/>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605D9ECD" w14:textId="77777777" w:rsidR="000450E7" w:rsidRPr="0091609B" w:rsidRDefault="000450E7" w:rsidP="00D73F93">
            <w:pPr>
              <w:keepNext/>
              <w:keepLines/>
              <w:numPr>
                <w:ilvl w:val="0"/>
                <w:numId w:val="32"/>
              </w:numPr>
              <w:autoSpaceDE w:val="0"/>
              <w:autoSpaceDN w:val="0"/>
              <w:adjustRightInd w:val="0"/>
              <w:ind w:left="421" w:hanging="152"/>
              <w:jc w:val="both"/>
            </w:pPr>
            <w: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p w14:paraId="02A1F9BD" w14:textId="77777777" w:rsidR="000450E7" w:rsidRPr="0091609B" w:rsidRDefault="000450E7" w:rsidP="00D73F93">
            <w:pPr>
              <w:keepNext/>
              <w:keepLines/>
              <w:autoSpaceDE w:val="0"/>
              <w:autoSpaceDN w:val="0"/>
              <w:adjustRightInd w:val="0"/>
              <w:jc w:val="both"/>
            </w:pPr>
            <w:r>
              <w:t>20.2. Обязанности Заказчика.</w:t>
            </w:r>
          </w:p>
          <w:p w14:paraId="1AF68448" w14:textId="77777777" w:rsidR="000450E7" w:rsidRPr="0091609B" w:rsidRDefault="000450E7" w:rsidP="00D73F93">
            <w:pPr>
              <w:keepNext/>
              <w:keepLines/>
              <w:numPr>
                <w:ilvl w:val="0"/>
                <w:numId w:val="33"/>
              </w:numPr>
              <w:autoSpaceDE w:val="0"/>
              <w:autoSpaceDN w:val="0"/>
              <w:adjustRightInd w:val="0"/>
              <w:ind w:left="411" w:hanging="142"/>
              <w:jc w:val="both"/>
            </w:pPr>
            <w:r>
              <w:t>Передать Подрядчику Строительную площадку (объект) для выполнения работ по акту приема-передачи.</w:t>
            </w:r>
          </w:p>
        </w:tc>
      </w:tr>
      <w:tr w:rsidR="000450E7" w:rsidRPr="0091609B" w14:paraId="02A33865"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5EFA005" w14:textId="0919C0D5" w:rsidR="000450E7" w:rsidRPr="0091609B" w:rsidRDefault="0072310F" w:rsidP="00D73F93">
            <w:pPr>
              <w:keepNext/>
              <w:keepLines/>
              <w:autoSpaceDE w:val="0"/>
              <w:autoSpaceDN w:val="0"/>
              <w:adjustRightInd w:val="0"/>
              <w:jc w:val="center"/>
            </w:pPr>
            <w:r>
              <w:t>19</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4DAAC78" w14:textId="77777777" w:rsidR="000450E7" w:rsidRPr="0091609B" w:rsidRDefault="000450E7" w:rsidP="00D73F93">
            <w:pPr>
              <w:keepNext/>
              <w:keepLines/>
              <w:autoSpaceDE w:val="0"/>
              <w:autoSpaceDN w:val="0"/>
              <w:adjustRightInd w:val="0"/>
            </w:pPr>
            <w:r>
              <w:t>Внесение изменений в договор</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74174A76" w14:textId="77777777" w:rsidR="000450E7" w:rsidRPr="0091609B" w:rsidRDefault="000450E7" w:rsidP="00D73F93">
            <w:pPr>
              <w:keepNext/>
              <w:keepLines/>
              <w:autoSpaceDE w:val="0"/>
              <w:autoSpaceDN w:val="0"/>
              <w:adjustRightInd w:val="0"/>
              <w:jc w:val="both"/>
            </w:pPr>
            <w:r>
              <w:t>21.1 Работы выполняются в соответствии с проектной (рабочей) документацией шифр С-</w:t>
            </w:r>
            <w:proofErr w:type="spellStart"/>
            <w:r>
              <w:t>КАВд</w:t>
            </w:r>
            <w:proofErr w:type="spellEnd"/>
            <w:r>
              <w:t xml:space="preserve">/23/02/003, выполненной ООО «АЗЪПРОЕКТСТРОЙ». Любые отклонения от принятых проектных решений должны быть оформлены письменным согласованием с Заказчиком. </w:t>
            </w:r>
          </w:p>
          <w:p w14:paraId="3C908D06" w14:textId="77777777" w:rsidR="000450E7" w:rsidRPr="0091609B" w:rsidRDefault="000450E7" w:rsidP="00D73F93">
            <w:pPr>
              <w:keepNext/>
              <w:keepLines/>
              <w:autoSpaceDE w:val="0"/>
              <w:autoSpaceDN w:val="0"/>
              <w:adjustRightInd w:val="0"/>
              <w:jc w:val="both"/>
            </w:pPr>
            <w:r>
              <w:t xml:space="preserve">21.2. Внесение любых изменений в проектную (рабочую) </w:t>
            </w:r>
            <w:r>
              <w:lastRenderedPageBreak/>
              <w:t>документацию выполняется проектной организацией  после полученного согласования от Заказчика, на следующих условиях:</w:t>
            </w:r>
          </w:p>
          <w:p w14:paraId="107EF846" w14:textId="77777777" w:rsidR="000450E7" w:rsidRPr="0091609B" w:rsidRDefault="000450E7" w:rsidP="00D73F93">
            <w:pPr>
              <w:keepNext/>
              <w:keepLines/>
              <w:numPr>
                <w:ilvl w:val="0"/>
                <w:numId w:val="35"/>
              </w:numPr>
              <w:autoSpaceDE w:val="0"/>
              <w:autoSpaceDN w:val="0"/>
              <w:adjustRightInd w:val="0"/>
              <w:ind w:left="411" w:hanging="142"/>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«АЗЪПРОЕКТСТРОЙ» в рамках устранения гарантийных обязательств;</w:t>
            </w:r>
          </w:p>
          <w:p w14:paraId="720747C7" w14:textId="77777777" w:rsidR="000450E7" w:rsidRPr="0091609B" w:rsidRDefault="000450E7" w:rsidP="00D73F93">
            <w:pPr>
              <w:keepNext/>
              <w:keepLines/>
              <w:numPr>
                <w:ilvl w:val="0"/>
                <w:numId w:val="35"/>
              </w:numPr>
              <w:autoSpaceDE w:val="0"/>
              <w:autoSpaceDN w:val="0"/>
              <w:adjustRightInd w:val="0"/>
              <w:ind w:left="411" w:hanging="142"/>
              <w:jc w:val="both"/>
            </w:pPr>
            <w:r>
              <w:t>внесение иных изменений по инициативе Заказчика выполняется силами проектной организации ООО «АЗЪПРОЕКТСТРОЙ» за счет средств Заказчика;</w:t>
            </w:r>
          </w:p>
          <w:p w14:paraId="1C599FE5" w14:textId="77777777" w:rsidR="000450E7" w:rsidRPr="0091609B" w:rsidRDefault="000450E7" w:rsidP="00D73F93">
            <w:pPr>
              <w:keepNext/>
              <w:keepLines/>
              <w:numPr>
                <w:ilvl w:val="0"/>
                <w:numId w:val="35"/>
              </w:numPr>
              <w:autoSpaceDE w:val="0"/>
              <w:autoSpaceDN w:val="0"/>
              <w:adjustRightInd w:val="0"/>
              <w:ind w:left="411" w:hanging="142"/>
              <w:jc w:val="both"/>
            </w:pPr>
            <w:r>
              <w:t>внесение иных изменений по инициативе Подрядчика выполняется силами проектной организации ООО «АЗЪПРОЕКТСТРОЙ» за счет средств Подрядчика.</w:t>
            </w:r>
          </w:p>
          <w:p w14:paraId="3557DEBF" w14:textId="77777777" w:rsidR="000450E7" w:rsidRPr="0091609B" w:rsidRDefault="000450E7" w:rsidP="00D73F93">
            <w:pPr>
              <w:keepNext/>
              <w:keepLines/>
              <w:autoSpaceDE w:val="0"/>
              <w:autoSpaceDN w:val="0"/>
              <w:adjustRightInd w:val="0"/>
              <w:jc w:val="both"/>
            </w:pPr>
            <w:r>
              <w:t>21.3. 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070914F7" w14:textId="77777777" w:rsidR="000450E7" w:rsidRPr="0091609B" w:rsidRDefault="000450E7" w:rsidP="00D73F93">
            <w:pPr>
              <w:keepNext/>
              <w:keepLines/>
              <w:numPr>
                <w:ilvl w:val="0"/>
                <w:numId w:val="34"/>
              </w:numPr>
              <w:autoSpaceDE w:val="0"/>
              <w:autoSpaceDN w:val="0"/>
              <w:adjustRightInd w:val="0"/>
              <w:jc w:val="both"/>
            </w:pPr>
            <w:r>
              <w:t>метод расчета стоимости работ остается неизменным;</w:t>
            </w:r>
          </w:p>
          <w:p w14:paraId="0275F777" w14:textId="77777777" w:rsidR="000450E7" w:rsidRPr="0091609B" w:rsidRDefault="000450E7" w:rsidP="00D73F93">
            <w:pPr>
              <w:keepNext/>
              <w:keepLines/>
              <w:numPr>
                <w:ilvl w:val="0"/>
                <w:numId w:val="34"/>
              </w:numPr>
              <w:autoSpaceDE w:val="0"/>
              <w:autoSpaceDN w:val="0"/>
              <w:adjustRightInd w:val="0"/>
              <w:jc w:val="both"/>
            </w:pPr>
            <w:r>
              <w:t>увеличение общей цены договора не превышает 10%  от первоначальной цены договора за весь срок действия договора.</w:t>
            </w:r>
          </w:p>
        </w:tc>
      </w:tr>
      <w:tr w:rsidR="000450E7" w:rsidRPr="0091609B" w14:paraId="0FA96BBE"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AB73BF5" w14:textId="0019DCE4" w:rsidR="000450E7" w:rsidRPr="0091609B" w:rsidRDefault="000450E7" w:rsidP="0072310F">
            <w:pPr>
              <w:keepNext/>
              <w:keepLines/>
              <w:autoSpaceDE w:val="0"/>
              <w:autoSpaceDN w:val="0"/>
              <w:adjustRightInd w:val="0"/>
              <w:jc w:val="center"/>
            </w:pPr>
            <w:r>
              <w:lastRenderedPageBreak/>
              <w:t>2</w:t>
            </w:r>
            <w:r w:rsidR="0072310F">
              <w:t>0</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283F87E" w14:textId="77777777" w:rsidR="000450E7" w:rsidRPr="0091609B" w:rsidRDefault="000450E7" w:rsidP="00D73F93">
            <w:r>
              <w:t>Гарантийный срок</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4BE0F1CF" w14:textId="3F2AC578" w:rsidR="000450E7" w:rsidRPr="0091609B" w:rsidRDefault="00142F6E" w:rsidP="0072310F">
            <w:pPr>
              <w:jc w:val="both"/>
            </w:pPr>
            <w:r>
              <w:t>__</w:t>
            </w:r>
            <w:r w:rsidR="000450E7">
              <w:t xml:space="preserve"> (</w:t>
            </w:r>
            <w:r>
              <w:t>_________</w:t>
            </w:r>
            <w:r w:rsidR="000450E7">
              <w:t>)  месяцев начиная со следующего дня, после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bl>
    <w:p w14:paraId="76694D78" w14:textId="77777777" w:rsidR="00343CD1" w:rsidRPr="00C1022A" w:rsidRDefault="00343CD1" w:rsidP="00343CD1">
      <w:pPr>
        <w:keepNext/>
        <w:keepLines/>
        <w:shd w:val="clear" w:color="auto" w:fill="FFFFFF"/>
        <w:spacing w:line="468" w:lineRule="exact"/>
      </w:pPr>
    </w:p>
    <w:tbl>
      <w:tblPr>
        <w:tblW w:w="0" w:type="auto"/>
        <w:tblInd w:w="223" w:type="dxa"/>
        <w:tblLook w:val="0000" w:firstRow="0" w:lastRow="0" w:firstColumn="0" w:lastColumn="0" w:noHBand="0" w:noVBand="0"/>
      </w:tblPr>
      <w:tblGrid>
        <w:gridCol w:w="4705"/>
        <w:gridCol w:w="4139"/>
      </w:tblGrid>
      <w:tr w:rsidR="00343CD1" w:rsidRPr="00C1022A" w14:paraId="3E81F31E" w14:textId="77777777" w:rsidTr="00343CD1">
        <w:trPr>
          <w:trHeight w:val="1121"/>
        </w:trPr>
        <w:tc>
          <w:tcPr>
            <w:tcW w:w="4705" w:type="dxa"/>
          </w:tcPr>
          <w:p w14:paraId="40CDE79C" w14:textId="77777777" w:rsidR="00343CD1" w:rsidRPr="00C1022A" w:rsidRDefault="00343CD1" w:rsidP="00343CD1">
            <w:pPr>
              <w:keepNext/>
            </w:pPr>
            <w:r>
              <w:t>Заказчик:</w:t>
            </w:r>
          </w:p>
          <w:p w14:paraId="363B1E9E" w14:textId="77777777" w:rsidR="00343CD1" w:rsidRPr="00C1022A" w:rsidRDefault="00343CD1" w:rsidP="00343CD1">
            <w:pPr>
              <w:keepNext/>
            </w:pPr>
          </w:p>
          <w:p w14:paraId="1512702A" w14:textId="77777777" w:rsidR="00343CD1" w:rsidRPr="00C1022A" w:rsidRDefault="00343CD1" w:rsidP="00343CD1">
            <w:pPr>
              <w:keepNext/>
            </w:pPr>
            <w:r>
              <w:t>________    ______________</w:t>
            </w:r>
          </w:p>
          <w:p w14:paraId="7F65A9C9" w14:textId="77777777" w:rsidR="00343CD1" w:rsidRPr="00C1022A" w:rsidRDefault="00343CD1" w:rsidP="00343CD1">
            <w:pPr>
              <w:keepNext/>
              <w:rPr>
                <w:vertAlign w:val="superscript"/>
              </w:rPr>
            </w:pPr>
            <w:r>
              <w:rPr>
                <w:vertAlign w:val="superscript"/>
              </w:rPr>
              <w:t xml:space="preserve">(подпись)                    (Ф.И.О.)            </w:t>
            </w:r>
          </w:p>
        </w:tc>
        <w:tc>
          <w:tcPr>
            <w:tcW w:w="4139" w:type="dxa"/>
          </w:tcPr>
          <w:p w14:paraId="7A2F7C80" w14:textId="77777777" w:rsidR="00343CD1" w:rsidRPr="00C1022A" w:rsidRDefault="00343CD1" w:rsidP="00343CD1">
            <w:pPr>
              <w:keepNext/>
              <w:keepLines/>
            </w:pPr>
            <w:r>
              <w:t>Подрядчик:</w:t>
            </w:r>
          </w:p>
          <w:p w14:paraId="0AC83DB4" w14:textId="77777777" w:rsidR="00343CD1" w:rsidRPr="00C1022A" w:rsidRDefault="00343CD1" w:rsidP="00343CD1">
            <w:pPr>
              <w:keepNext/>
              <w:keepLines/>
            </w:pPr>
          </w:p>
          <w:p w14:paraId="3EF3D7F7" w14:textId="77777777" w:rsidR="00343CD1" w:rsidRPr="00C1022A" w:rsidRDefault="00343CD1" w:rsidP="00343CD1">
            <w:pPr>
              <w:keepNext/>
              <w:keepLines/>
            </w:pPr>
            <w:r>
              <w:t>________    ______________</w:t>
            </w:r>
          </w:p>
          <w:p w14:paraId="2BB0F3B3" w14:textId="77777777" w:rsidR="00343CD1" w:rsidRPr="00C1022A" w:rsidRDefault="00343CD1" w:rsidP="00343CD1">
            <w:pPr>
              <w:keepNext/>
              <w:keepLines/>
            </w:pPr>
            <w:r>
              <w:rPr>
                <w:vertAlign w:val="superscript"/>
              </w:rPr>
              <w:t xml:space="preserve">(подпись)                        (Ф.И.О.)                                </w:t>
            </w:r>
          </w:p>
        </w:tc>
      </w:tr>
    </w:tbl>
    <w:p w14:paraId="1A589E9E" w14:textId="77777777" w:rsidR="00343CD1" w:rsidRPr="00C1022A" w:rsidRDefault="00343CD1" w:rsidP="00343CD1">
      <w:pPr>
        <w:keepNext/>
        <w:keepLines/>
      </w:pPr>
    </w:p>
    <w:p w14:paraId="54C9C945" w14:textId="77777777" w:rsidR="00343CD1" w:rsidRPr="00C1022A" w:rsidRDefault="00343CD1" w:rsidP="00343CD1">
      <w:pPr>
        <w:keepNext/>
        <w:keepLines/>
        <w:jc w:val="right"/>
        <w:sectPr w:rsidR="00343CD1" w:rsidRPr="00C1022A" w:rsidSect="00343CD1">
          <w:headerReference w:type="even" r:id="rId37"/>
          <w:headerReference w:type="default" r:id="rId38"/>
          <w:footerReference w:type="default" r:id="rId39"/>
          <w:footerReference w:type="first" r:id="rId40"/>
          <w:pgSz w:w="11906" w:h="16838"/>
          <w:pgMar w:top="1134" w:right="850" w:bottom="1134" w:left="1701" w:header="708" w:footer="708" w:gutter="0"/>
          <w:cols w:space="708"/>
          <w:docGrid w:linePitch="360"/>
        </w:sectPr>
      </w:pPr>
    </w:p>
    <w:p w14:paraId="5C3B4CE8" w14:textId="77777777" w:rsidR="00343CD1" w:rsidRPr="00C1022A" w:rsidRDefault="00343CD1" w:rsidP="00343CD1">
      <w:pPr>
        <w:keepNext/>
        <w:keepLines/>
        <w:jc w:val="right"/>
      </w:pPr>
      <w:r>
        <w:lastRenderedPageBreak/>
        <w:t xml:space="preserve">Приложение № 2 </w:t>
      </w:r>
    </w:p>
    <w:p w14:paraId="6A024F3F"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75A72476" w14:textId="77777777" w:rsidR="00343CD1" w:rsidRPr="00C1022A" w:rsidRDefault="00343CD1" w:rsidP="00343CD1">
      <w:pPr>
        <w:keepNext/>
        <w:keepLines/>
        <w:jc w:val="right"/>
      </w:pPr>
      <w:r>
        <w:t>от «____» ____________ 2023 г.</w:t>
      </w:r>
    </w:p>
    <w:p w14:paraId="282EB762" w14:textId="77777777" w:rsidR="00343CD1" w:rsidRPr="00C1022A" w:rsidRDefault="00343CD1" w:rsidP="00343CD1">
      <w:pPr>
        <w:keepNext/>
        <w:keepLines/>
        <w:jc w:val="right"/>
      </w:pPr>
      <w:r>
        <w:t>на выполнение строительно-монтажных работ</w:t>
      </w:r>
    </w:p>
    <w:p w14:paraId="233DEF76" w14:textId="77777777" w:rsidR="00343CD1" w:rsidRPr="00C1022A" w:rsidRDefault="00343CD1" w:rsidP="00343CD1">
      <w:pPr>
        <w:keepNext/>
        <w:keepLines/>
        <w:jc w:val="right"/>
      </w:pPr>
    </w:p>
    <w:p w14:paraId="1A1858F0" w14:textId="77777777" w:rsidR="00343CD1" w:rsidRPr="00C1022A" w:rsidRDefault="00343CD1" w:rsidP="00343CD1">
      <w:pPr>
        <w:keepNext/>
        <w:keepLines/>
        <w:shd w:val="clear" w:color="auto" w:fill="FFFFFF"/>
        <w:ind w:left="14"/>
        <w:jc w:val="center"/>
        <w:rPr>
          <w:bCs/>
          <w:spacing w:val="-16"/>
          <w:sz w:val="28"/>
          <w:szCs w:val="28"/>
        </w:rPr>
      </w:pPr>
      <w:r>
        <w:rPr>
          <w:bCs/>
          <w:spacing w:val="-16"/>
          <w:sz w:val="28"/>
          <w:szCs w:val="28"/>
        </w:rPr>
        <w:t>Сметный расчет</w:t>
      </w:r>
    </w:p>
    <w:p w14:paraId="3318A536" w14:textId="77777777" w:rsidR="00343CD1" w:rsidRPr="00C1022A" w:rsidRDefault="00343CD1" w:rsidP="00343CD1">
      <w:pPr>
        <w:keepNext/>
        <w:keepLines/>
        <w:shd w:val="clear" w:color="auto" w:fill="FFFFFF"/>
        <w:spacing w:before="5"/>
        <w:ind w:left="19"/>
        <w:jc w:val="center"/>
        <w:rPr>
          <w:b/>
        </w:rPr>
      </w:pPr>
    </w:p>
    <w:p w14:paraId="5386E108" w14:textId="77777777" w:rsidR="00343CD1" w:rsidRPr="00C1022A" w:rsidRDefault="00343CD1" w:rsidP="00343CD1">
      <w:pPr>
        <w:keepNext/>
        <w:keepLines/>
        <w:shd w:val="clear" w:color="auto" w:fill="FFFFFF"/>
        <w:spacing w:line="468" w:lineRule="exact"/>
        <w:ind w:left="14"/>
      </w:pPr>
    </w:p>
    <w:p w14:paraId="7873D6A1" w14:textId="77777777" w:rsidR="00343CD1" w:rsidRPr="00C1022A" w:rsidRDefault="00343CD1" w:rsidP="00343CD1">
      <w:pPr>
        <w:keepNext/>
        <w:keepLines/>
        <w:shd w:val="clear" w:color="auto" w:fill="FFFFFF"/>
        <w:spacing w:line="468" w:lineRule="exact"/>
        <w:ind w:left="14"/>
      </w:pPr>
    </w:p>
    <w:p w14:paraId="0EFDDFD1" w14:textId="77777777" w:rsidR="00343CD1" w:rsidRPr="00C1022A" w:rsidRDefault="00343CD1" w:rsidP="00343CD1">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343CD1" w:rsidRPr="00C1022A" w14:paraId="0645CFC7" w14:textId="77777777" w:rsidTr="00343CD1">
        <w:trPr>
          <w:trHeight w:val="1121"/>
        </w:trPr>
        <w:tc>
          <w:tcPr>
            <w:tcW w:w="4705" w:type="dxa"/>
          </w:tcPr>
          <w:p w14:paraId="3C801C2F" w14:textId="77777777" w:rsidR="00343CD1" w:rsidRPr="00C1022A" w:rsidRDefault="00343CD1" w:rsidP="00343CD1">
            <w:pPr>
              <w:keepNext/>
              <w:keepLines/>
            </w:pPr>
            <w:r>
              <w:t>Заказчик:</w:t>
            </w:r>
          </w:p>
          <w:p w14:paraId="19C606F3" w14:textId="77777777" w:rsidR="00343CD1" w:rsidRPr="00C1022A" w:rsidRDefault="00343CD1" w:rsidP="00343CD1">
            <w:pPr>
              <w:keepNext/>
              <w:keepLines/>
            </w:pPr>
          </w:p>
          <w:p w14:paraId="5D0563E1" w14:textId="77777777" w:rsidR="00343CD1" w:rsidRPr="00C1022A" w:rsidRDefault="00343CD1" w:rsidP="00343CD1">
            <w:pPr>
              <w:keepNext/>
              <w:keepLines/>
            </w:pPr>
            <w:r>
              <w:t>________    ______________</w:t>
            </w:r>
          </w:p>
          <w:p w14:paraId="32D59325" w14:textId="77777777" w:rsidR="00343CD1" w:rsidRPr="00C1022A" w:rsidRDefault="00343CD1" w:rsidP="00343CD1">
            <w:pPr>
              <w:keepNext/>
              <w:keepLines/>
              <w:rPr>
                <w:vertAlign w:val="superscript"/>
              </w:rPr>
            </w:pPr>
            <w:r>
              <w:rPr>
                <w:vertAlign w:val="superscript"/>
              </w:rPr>
              <w:t xml:space="preserve">(подпись)                    (Ф.И.О.)            </w:t>
            </w:r>
          </w:p>
        </w:tc>
        <w:tc>
          <w:tcPr>
            <w:tcW w:w="4139" w:type="dxa"/>
          </w:tcPr>
          <w:p w14:paraId="467AB534" w14:textId="77777777" w:rsidR="00343CD1" w:rsidRPr="00C1022A" w:rsidRDefault="00343CD1" w:rsidP="00343CD1">
            <w:pPr>
              <w:keepNext/>
              <w:keepLines/>
            </w:pPr>
            <w:r>
              <w:t>Подрядчик:</w:t>
            </w:r>
          </w:p>
          <w:p w14:paraId="6C865FA8" w14:textId="77777777" w:rsidR="00343CD1" w:rsidRPr="00C1022A" w:rsidRDefault="00343CD1" w:rsidP="00343CD1">
            <w:pPr>
              <w:keepNext/>
              <w:keepLines/>
            </w:pPr>
          </w:p>
          <w:p w14:paraId="7A10B314" w14:textId="77777777" w:rsidR="00343CD1" w:rsidRPr="00C1022A" w:rsidRDefault="00343CD1" w:rsidP="00343CD1">
            <w:pPr>
              <w:keepNext/>
              <w:keepLines/>
            </w:pPr>
            <w:r>
              <w:t>________    ______________</w:t>
            </w:r>
          </w:p>
          <w:p w14:paraId="6DB2FAA0" w14:textId="77777777" w:rsidR="00343CD1" w:rsidRPr="00C1022A" w:rsidRDefault="00343CD1" w:rsidP="00343CD1">
            <w:pPr>
              <w:keepNext/>
              <w:keepLines/>
            </w:pPr>
            <w:r>
              <w:rPr>
                <w:vertAlign w:val="superscript"/>
              </w:rPr>
              <w:t xml:space="preserve">(подпись)                        (Ф.И.О.)                                </w:t>
            </w:r>
          </w:p>
        </w:tc>
      </w:tr>
    </w:tbl>
    <w:p w14:paraId="3F40BE50" w14:textId="77777777" w:rsidR="00343CD1" w:rsidRPr="00C1022A" w:rsidRDefault="00343CD1" w:rsidP="00343CD1">
      <w:pPr>
        <w:keepNext/>
        <w:keepLines/>
        <w:jc w:val="right"/>
        <w:sectPr w:rsidR="00343CD1" w:rsidRPr="00C1022A" w:rsidSect="00343CD1">
          <w:footnotePr>
            <w:numRestart w:val="eachSect"/>
          </w:footnotePr>
          <w:pgSz w:w="11907" w:h="16840" w:code="9"/>
          <w:pgMar w:top="709" w:right="708" w:bottom="1134" w:left="1276" w:header="794" w:footer="794" w:gutter="0"/>
          <w:cols w:space="720"/>
          <w:titlePg/>
          <w:docGrid w:linePitch="326"/>
        </w:sectPr>
      </w:pPr>
    </w:p>
    <w:tbl>
      <w:tblPr>
        <w:tblW w:w="9464" w:type="dxa"/>
        <w:tblLook w:val="04A0" w:firstRow="1" w:lastRow="0" w:firstColumn="1" w:lastColumn="0" w:noHBand="0" w:noVBand="1"/>
      </w:tblPr>
      <w:tblGrid>
        <w:gridCol w:w="4219"/>
        <w:gridCol w:w="5245"/>
      </w:tblGrid>
      <w:tr w:rsidR="00343CD1" w:rsidRPr="00C1022A" w14:paraId="7D9DAEE9" w14:textId="77777777" w:rsidTr="00343CD1">
        <w:tc>
          <w:tcPr>
            <w:tcW w:w="4219" w:type="dxa"/>
          </w:tcPr>
          <w:p w14:paraId="31D1E5AB" w14:textId="77777777" w:rsidR="00343CD1" w:rsidRPr="00C1022A" w:rsidRDefault="00343CD1" w:rsidP="00343CD1">
            <w:pPr>
              <w:keepNext/>
              <w:keepLines/>
              <w:jc w:val="right"/>
              <w:outlineLvl w:val="0"/>
            </w:pPr>
          </w:p>
        </w:tc>
        <w:tc>
          <w:tcPr>
            <w:tcW w:w="5245" w:type="dxa"/>
          </w:tcPr>
          <w:p w14:paraId="5C64AC75" w14:textId="77777777" w:rsidR="00343CD1" w:rsidRPr="00C1022A" w:rsidRDefault="00343CD1" w:rsidP="00343CD1">
            <w:pPr>
              <w:keepNext/>
              <w:keepLines/>
              <w:jc w:val="right"/>
              <w:outlineLvl w:val="0"/>
            </w:pPr>
            <w:r>
              <w:t xml:space="preserve">Приложение № 3 </w:t>
            </w:r>
          </w:p>
          <w:p w14:paraId="1D38EE74"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2C20ABD6" w14:textId="77777777" w:rsidR="00343CD1" w:rsidRPr="00C1022A" w:rsidRDefault="00343CD1" w:rsidP="00343CD1">
            <w:pPr>
              <w:keepNext/>
              <w:keepLines/>
              <w:jc w:val="right"/>
              <w:outlineLvl w:val="0"/>
            </w:pPr>
            <w:r>
              <w:t>от «____» ____________ 2023 г.</w:t>
            </w:r>
          </w:p>
          <w:p w14:paraId="7C6D0675" w14:textId="77777777" w:rsidR="00343CD1" w:rsidRPr="00C1022A" w:rsidRDefault="00343CD1" w:rsidP="00343CD1">
            <w:pPr>
              <w:keepNext/>
              <w:keepLines/>
              <w:jc w:val="right"/>
              <w:outlineLvl w:val="0"/>
            </w:pPr>
            <w:r>
              <w:t>на выполнение строительно-монтажных работ</w:t>
            </w:r>
          </w:p>
        </w:tc>
      </w:tr>
    </w:tbl>
    <w:p w14:paraId="254C1CF4" w14:textId="77777777" w:rsidR="00343CD1" w:rsidRPr="00C1022A" w:rsidRDefault="00343CD1" w:rsidP="00343CD1">
      <w:pPr>
        <w:keepNext/>
        <w:keepLines/>
        <w:jc w:val="both"/>
        <w:outlineLvl w:val="0"/>
        <w:rPr>
          <w:bCs/>
        </w:rPr>
      </w:pPr>
    </w:p>
    <w:p w14:paraId="73FF7D4D" w14:textId="77777777" w:rsidR="00343CD1" w:rsidRPr="00C1022A" w:rsidRDefault="00343CD1" w:rsidP="00343CD1">
      <w:pPr>
        <w:keepNext/>
        <w:keepLines/>
        <w:jc w:val="center"/>
        <w:outlineLvl w:val="0"/>
        <w:rPr>
          <w:b/>
          <w:bCs/>
        </w:rPr>
      </w:pPr>
    </w:p>
    <w:p w14:paraId="2B76E9CF" w14:textId="77777777" w:rsidR="00343CD1" w:rsidRPr="00C1022A" w:rsidRDefault="00343CD1" w:rsidP="00343CD1">
      <w:pPr>
        <w:keepNext/>
        <w:keepLines/>
        <w:jc w:val="center"/>
        <w:outlineLvl w:val="0"/>
        <w:rPr>
          <w:bCs/>
          <w:sz w:val="28"/>
          <w:szCs w:val="28"/>
        </w:rPr>
      </w:pPr>
      <w:r>
        <w:rPr>
          <w:bCs/>
          <w:sz w:val="28"/>
          <w:szCs w:val="28"/>
        </w:rPr>
        <w:t>Перечень исходных данных</w:t>
      </w:r>
    </w:p>
    <w:p w14:paraId="0BF48757" w14:textId="77777777" w:rsidR="00343CD1" w:rsidRPr="00C1022A" w:rsidRDefault="00343CD1" w:rsidP="00343CD1">
      <w:pPr>
        <w:keepNext/>
        <w:keepLines/>
        <w:jc w:val="center"/>
        <w:outlineLvl w:val="0"/>
        <w:rPr>
          <w:bCs/>
        </w:rPr>
      </w:pPr>
    </w:p>
    <w:p w14:paraId="3EF8BF9D" w14:textId="77777777" w:rsidR="00343CD1" w:rsidRPr="0072310F" w:rsidRDefault="00343CD1" w:rsidP="00BC41A2">
      <w:pPr>
        <w:keepNext/>
        <w:keepLines/>
        <w:numPr>
          <w:ilvl w:val="0"/>
          <w:numId w:val="40"/>
        </w:numPr>
        <w:contextualSpacing/>
        <w:jc w:val="both"/>
        <w:outlineLvl w:val="0"/>
      </w:pPr>
      <w:r w:rsidRPr="0072310F">
        <w:rPr>
          <w:bCs/>
        </w:rPr>
        <w:t>Рабочая документация. Том 2. Генеральный план, шифр № С-</w:t>
      </w:r>
      <w:proofErr w:type="spellStart"/>
      <w:r w:rsidRPr="0072310F">
        <w:rPr>
          <w:bCs/>
        </w:rPr>
        <w:t>КАВд</w:t>
      </w:r>
      <w:proofErr w:type="spellEnd"/>
      <w:r w:rsidRPr="0072310F">
        <w:rPr>
          <w:bCs/>
        </w:rPr>
        <w:t>/21/10/007-ГП;</w:t>
      </w:r>
    </w:p>
    <w:p w14:paraId="67DBCDEA" w14:textId="77777777" w:rsidR="00343CD1" w:rsidRPr="0072310F" w:rsidRDefault="00343CD1" w:rsidP="00BC41A2">
      <w:pPr>
        <w:keepNext/>
        <w:keepLines/>
        <w:numPr>
          <w:ilvl w:val="0"/>
          <w:numId w:val="40"/>
        </w:numPr>
        <w:contextualSpacing/>
        <w:jc w:val="both"/>
        <w:outlineLvl w:val="0"/>
      </w:pPr>
      <w:r w:rsidRPr="0072310F">
        <w:rPr>
          <w:bCs/>
        </w:rPr>
        <w:t>Рабочая документация. Том 5. Наружное электроосвещение, шифр С-</w:t>
      </w:r>
      <w:proofErr w:type="spellStart"/>
      <w:r w:rsidRPr="0072310F">
        <w:rPr>
          <w:bCs/>
        </w:rPr>
        <w:t>КАВд</w:t>
      </w:r>
      <w:proofErr w:type="spellEnd"/>
      <w:r w:rsidRPr="0072310F">
        <w:rPr>
          <w:bCs/>
        </w:rPr>
        <w:t>/21/10/007-ЭС</w:t>
      </w:r>
    </w:p>
    <w:p w14:paraId="767768B7" w14:textId="77777777" w:rsidR="00343CD1" w:rsidRPr="0072310F" w:rsidRDefault="00343CD1" w:rsidP="00BC41A2">
      <w:pPr>
        <w:keepNext/>
        <w:keepLines/>
        <w:numPr>
          <w:ilvl w:val="0"/>
          <w:numId w:val="40"/>
        </w:numPr>
        <w:contextualSpacing/>
        <w:jc w:val="both"/>
        <w:outlineLvl w:val="0"/>
      </w:pPr>
      <w:r w:rsidRPr="0072310F">
        <w:t xml:space="preserve">Рабочая документация. Том 6. Проект организации строительства, </w:t>
      </w:r>
      <w:r w:rsidRPr="0072310F">
        <w:rPr>
          <w:bCs/>
        </w:rPr>
        <w:t>шифр                 № С-</w:t>
      </w:r>
      <w:proofErr w:type="spellStart"/>
      <w:r w:rsidRPr="0072310F">
        <w:rPr>
          <w:bCs/>
        </w:rPr>
        <w:t>КАВд</w:t>
      </w:r>
      <w:proofErr w:type="spellEnd"/>
      <w:r w:rsidRPr="0072310F">
        <w:rPr>
          <w:bCs/>
        </w:rPr>
        <w:t>/21/10/007-ПОС;</w:t>
      </w:r>
    </w:p>
    <w:p w14:paraId="5DF92519" w14:textId="77777777" w:rsidR="00343CD1" w:rsidRPr="00C1022A" w:rsidRDefault="00343CD1" w:rsidP="00343CD1">
      <w:pPr>
        <w:keepNext/>
        <w:keepLines/>
        <w:jc w:val="both"/>
      </w:pPr>
    </w:p>
    <w:p w14:paraId="3A110A39" w14:textId="77777777" w:rsidR="00343CD1" w:rsidRPr="00C1022A" w:rsidRDefault="00343CD1" w:rsidP="00343CD1">
      <w:pPr>
        <w:keepNext/>
        <w:keepLines/>
        <w:jc w:val="both"/>
      </w:pPr>
    </w:p>
    <w:tbl>
      <w:tblPr>
        <w:tblW w:w="9747" w:type="dxa"/>
        <w:tblLook w:val="00A0" w:firstRow="1" w:lastRow="0" w:firstColumn="1" w:lastColumn="0" w:noHBand="0" w:noVBand="0"/>
      </w:tblPr>
      <w:tblGrid>
        <w:gridCol w:w="4503"/>
        <w:gridCol w:w="5244"/>
      </w:tblGrid>
      <w:tr w:rsidR="00343CD1" w:rsidRPr="00C1022A" w14:paraId="0E2DE8B5" w14:textId="77777777" w:rsidTr="00343CD1">
        <w:tc>
          <w:tcPr>
            <w:tcW w:w="4503" w:type="dxa"/>
          </w:tcPr>
          <w:p w14:paraId="3AC1F3E4" w14:textId="77777777" w:rsidR="00343CD1" w:rsidRPr="00C1022A" w:rsidRDefault="00343CD1" w:rsidP="00343CD1">
            <w:pPr>
              <w:keepNext/>
              <w:keepLines/>
              <w:spacing w:line="360" w:lineRule="auto"/>
              <w:jc w:val="both"/>
              <w:rPr>
                <w:bCs/>
              </w:rPr>
            </w:pPr>
            <w:r>
              <w:rPr>
                <w:bCs/>
              </w:rPr>
              <w:t>Заказчик:</w:t>
            </w:r>
          </w:p>
          <w:p w14:paraId="3DB63ABC" w14:textId="77777777" w:rsidR="00343CD1" w:rsidRPr="00C1022A" w:rsidRDefault="00343CD1" w:rsidP="00343CD1">
            <w:pPr>
              <w:keepNext/>
              <w:keepLines/>
              <w:spacing w:line="360" w:lineRule="auto"/>
              <w:jc w:val="both"/>
              <w:rPr>
                <w:bCs/>
              </w:rPr>
            </w:pPr>
          </w:p>
          <w:p w14:paraId="12F80E06" w14:textId="77777777" w:rsidR="00343CD1" w:rsidRPr="00C1022A" w:rsidRDefault="00343CD1" w:rsidP="00343CD1">
            <w:pPr>
              <w:keepNext/>
              <w:keepLines/>
              <w:spacing w:line="360" w:lineRule="auto"/>
              <w:jc w:val="both"/>
              <w:rPr>
                <w:bCs/>
              </w:rPr>
            </w:pPr>
            <w:r>
              <w:rPr>
                <w:bCs/>
              </w:rPr>
              <w:t>________    ______________</w:t>
            </w:r>
          </w:p>
          <w:p w14:paraId="513EB9D8" w14:textId="77777777" w:rsidR="00343CD1" w:rsidRPr="00C1022A" w:rsidRDefault="00343CD1" w:rsidP="00343CD1">
            <w:pPr>
              <w:keepNext/>
              <w:keepLines/>
              <w:spacing w:line="360" w:lineRule="auto"/>
              <w:jc w:val="both"/>
              <w:rPr>
                <w:bCs/>
              </w:rPr>
            </w:pPr>
            <w:r>
              <w:rPr>
                <w:bCs/>
              </w:rPr>
              <w:t xml:space="preserve">(подпись)                    (Ф.И.О.)            </w:t>
            </w:r>
          </w:p>
        </w:tc>
        <w:tc>
          <w:tcPr>
            <w:tcW w:w="5244" w:type="dxa"/>
          </w:tcPr>
          <w:p w14:paraId="6E6C801D" w14:textId="77777777" w:rsidR="00343CD1" w:rsidRPr="00C1022A" w:rsidRDefault="00343CD1" w:rsidP="00343CD1">
            <w:pPr>
              <w:keepNext/>
              <w:keepLines/>
              <w:spacing w:line="360" w:lineRule="auto"/>
              <w:ind w:left="-52"/>
              <w:jc w:val="both"/>
              <w:rPr>
                <w:bCs/>
              </w:rPr>
            </w:pPr>
            <w:r>
              <w:rPr>
                <w:bCs/>
              </w:rPr>
              <w:t>Подрядчик:</w:t>
            </w:r>
          </w:p>
          <w:p w14:paraId="537BC0E9" w14:textId="77777777" w:rsidR="00343CD1" w:rsidRPr="00C1022A" w:rsidRDefault="00343CD1" w:rsidP="00343CD1">
            <w:pPr>
              <w:keepNext/>
              <w:keepLines/>
              <w:spacing w:line="360" w:lineRule="auto"/>
              <w:ind w:left="-52"/>
              <w:jc w:val="both"/>
              <w:rPr>
                <w:bCs/>
              </w:rPr>
            </w:pPr>
          </w:p>
          <w:p w14:paraId="4DA48588" w14:textId="77777777" w:rsidR="00343CD1" w:rsidRPr="00C1022A" w:rsidRDefault="00343CD1" w:rsidP="00343CD1">
            <w:pPr>
              <w:keepNext/>
              <w:keepLines/>
              <w:spacing w:line="360" w:lineRule="auto"/>
              <w:ind w:left="-52"/>
              <w:jc w:val="both"/>
              <w:rPr>
                <w:bCs/>
              </w:rPr>
            </w:pPr>
            <w:r>
              <w:rPr>
                <w:bCs/>
              </w:rPr>
              <w:t>________    ______________</w:t>
            </w:r>
          </w:p>
          <w:p w14:paraId="3BA398E9" w14:textId="77777777" w:rsidR="00343CD1" w:rsidRPr="00C1022A" w:rsidRDefault="00343CD1" w:rsidP="00343CD1">
            <w:pPr>
              <w:keepNext/>
              <w:keepLines/>
              <w:spacing w:line="360" w:lineRule="auto"/>
              <w:ind w:left="-52"/>
              <w:jc w:val="both"/>
              <w:rPr>
                <w:bCs/>
              </w:rPr>
            </w:pPr>
            <w:r>
              <w:rPr>
                <w:bCs/>
              </w:rPr>
              <w:t xml:space="preserve">(подпись)                        (Ф.И.О.)                                </w:t>
            </w:r>
          </w:p>
        </w:tc>
      </w:tr>
    </w:tbl>
    <w:p w14:paraId="124514DD" w14:textId="77777777" w:rsidR="00343CD1" w:rsidRPr="00C1022A" w:rsidRDefault="00343CD1" w:rsidP="00343CD1">
      <w:pPr>
        <w:keepNext/>
        <w:keepLines/>
      </w:pPr>
    </w:p>
    <w:p w14:paraId="7F3E2318" w14:textId="77777777" w:rsidR="00343CD1" w:rsidRPr="00C1022A" w:rsidRDefault="00343CD1" w:rsidP="00343CD1">
      <w:pPr>
        <w:keepNext/>
        <w:keepLines/>
        <w:autoSpaceDE w:val="0"/>
        <w:ind w:left="3686"/>
        <w:rPr>
          <w:rFonts w:eastAsia="Arial" w:cs="Arial"/>
        </w:rPr>
      </w:pPr>
    </w:p>
    <w:p w14:paraId="0DD5547F" w14:textId="77777777" w:rsidR="00343CD1" w:rsidRPr="00C1022A" w:rsidRDefault="00343CD1" w:rsidP="00343CD1">
      <w:pPr>
        <w:keepNext/>
        <w:keepLines/>
        <w:autoSpaceDE w:val="0"/>
        <w:ind w:left="3686"/>
        <w:rPr>
          <w:rFonts w:eastAsia="Arial" w:cs="Arial"/>
        </w:rPr>
      </w:pPr>
    </w:p>
    <w:p w14:paraId="4C173A84" w14:textId="77777777" w:rsidR="00343CD1" w:rsidRPr="00C1022A" w:rsidRDefault="00343CD1" w:rsidP="00343CD1">
      <w:pPr>
        <w:keepNext/>
        <w:keepLines/>
        <w:autoSpaceDE w:val="0"/>
        <w:ind w:left="3686"/>
        <w:rPr>
          <w:rFonts w:eastAsia="Arial" w:cs="Arial"/>
        </w:rPr>
      </w:pPr>
    </w:p>
    <w:p w14:paraId="322CC481" w14:textId="77777777" w:rsidR="00343CD1" w:rsidRPr="00C1022A" w:rsidRDefault="00343CD1" w:rsidP="00343CD1">
      <w:pPr>
        <w:keepNext/>
        <w:keepLines/>
        <w:autoSpaceDE w:val="0"/>
        <w:ind w:left="3686"/>
        <w:rPr>
          <w:rFonts w:eastAsia="Arial" w:cs="Arial"/>
        </w:rPr>
      </w:pPr>
    </w:p>
    <w:p w14:paraId="7A7B4793" w14:textId="77777777" w:rsidR="00343CD1" w:rsidRPr="00C1022A" w:rsidRDefault="00343CD1" w:rsidP="00343CD1">
      <w:pPr>
        <w:keepNext/>
        <w:rPr>
          <w:rFonts w:eastAsia="Arial"/>
        </w:rPr>
      </w:pPr>
      <w:r>
        <w:br w:type="page"/>
      </w:r>
    </w:p>
    <w:p w14:paraId="6675D3E0" w14:textId="77777777" w:rsidR="00343CD1" w:rsidRPr="00C1022A" w:rsidRDefault="00343CD1" w:rsidP="00343CD1">
      <w:pPr>
        <w:keepNext/>
        <w:keepLines/>
        <w:autoSpaceDE w:val="0"/>
        <w:ind w:firstLine="720"/>
        <w:jc w:val="right"/>
        <w:rPr>
          <w:rFonts w:eastAsia="Arial" w:cs="Arial"/>
        </w:rPr>
      </w:pPr>
      <w:r>
        <w:rPr>
          <w:rFonts w:eastAsia="Arial" w:cs="Arial"/>
        </w:rPr>
        <w:lastRenderedPageBreak/>
        <w:t>Приложение № 4</w:t>
      </w:r>
    </w:p>
    <w:p w14:paraId="514E33C8"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40255FB7" w14:textId="77777777" w:rsidR="00343CD1" w:rsidRPr="00C1022A" w:rsidRDefault="00343CD1" w:rsidP="00343CD1">
      <w:pPr>
        <w:keepNext/>
        <w:keepLines/>
        <w:autoSpaceDE w:val="0"/>
        <w:ind w:firstLine="720"/>
        <w:jc w:val="right"/>
        <w:rPr>
          <w:rFonts w:eastAsia="Arial" w:cs="Arial"/>
        </w:rPr>
      </w:pPr>
      <w:r>
        <w:rPr>
          <w:rFonts w:eastAsia="Arial" w:cs="Arial"/>
        </w:rPr>
        <w:t>от «____» ____________ 2023 г.</w:t>
      </w:r>
    </w:p>
    <w:p w14:paraId="74D5C412" w14:textId="77777777" w:rsidR="00343CD1" w:rsidRPr="00C1022A" w:rsidRDefault="00343CD1" w:rsidP="00343CD1">
      <w:pPr>
        <w:keepNext/>
        <w:keepLines/>
        <w:autoSpaceDE w:val="0"/>
        <w:jc w:val="right"/>
        <w:rPr>
          <w:rFonts w:eastAsia="Arial" w:cs="Arial"/>
        </w:rPr>
      </w:pPr>
      <w:r>
        <w:rPr>
          <w:rFonts w:eastAsia="Arial" w:cs="Arial"/>
        </w:rPr>
        <w:t>на выполнение строительно-монтажных работ</w:t>
      </w:r>
    </w:p>
    <w:p w14:paraId="47CFE983" w14:textId="77777777" w:rsidR="00343CD1" w:rsidRPr="00C1022A" w:rsidRDefault="00343CD1" w:rsidP="00343CD1">
      <w:pPr>
        <w:keepNext/>
        <w:keepLines/>
        <w:jc w:val="center"/>
      </w:pPr>
    </w:p>
    <w:p w14:paraId="0E3E33EA" w14:textId="77777777" w:rsidR="00343CD1" w:rsidRPr="00C1022A" w:rsidRDefault="00343CD1" w:rsidP="00343CD1">
      <w:pPr>
        <w:keepNext/>
        <w:keepLines/>
        <w:jc w:val="center"/>
        <w:rPr>
          <w:rFonts w:ascii="Courier New" w:eastAsia="Arial" w:hAnsi="Courier New"/>
          <w:sz w:val="28"/>
          <w:szCs w:val="28"/>
        </w:rPr>
      </w:pPr>
      <w:r>
        <w:rPr>
          <w:sz w:val="28"/>
          <w:szCs w:val="28"/>
        </w:rPr>
        <w:t>Форма накладной на отпуск материалов на сторону №М-15</w:t>
      </w:r>
    </w:p>
    <w:p w14:paraId="035A4C03" w14:textId="77777777" w:rsidR="00343CD1" w:rsidRPr="00C1022A" w:rsidRDefault="00343CD1" w:rsidP="00343CD1">
      <w:pPr>
        <w:keepNext/>
      </w:pPr>
    </w:p>
    <w:p w14:paraId="3A22C4D0" w14:textId="77777777" w:rsidR="00343CD1" w:rsidRPr="00C1022A" w:rsidRDefault="00343CD1" w:rsidP="00343CD1">
      <w:pPr>
        <w:keepNext/>
      </w:pPr>
      <w:r>
        <w:rPr>
          <w:noProof/>
          <w:lang w:eastAsia="ru-RU"/>
        </w:rPr>
        <w:drawing>
          <wp:inline distT="0" distB="0" distL="0" distR="0" wp14:anchorId="240BE426" wp14:editId="773C4C9C">
            <wp:extent cx="5996008" cy="3010495"/>
            <wp:effectExtent l="0" t="0" r="0" b="0"/>
            <wp:docPr id="1" name="Рисунок 45942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996008" cy="3010495"/>
                    </a:xfrm>
                    <a:prstGeom prst="rect">
                      <a:avLst/>
                    </a:prstGeom>
                  </pic:spPr>
                </pic:pic>
              </a:graphicData>
            </a:graphic>
          </wp:inline>
        </w:drawing>
      </w:r>
    </w:p>
    <w:p w14:paraId="62E54277" w14:textId="77777777" w:rsidR="00343CD1" w:rsidRPr="00C1022A" w:rsidRDefault="00343CD1" w:rsidP="00343CD1">
      <w:pPr>
        <w:keepNext/>
      </w:pPr>
      <w:r>
        <w:rPr>
          <w:noProof/>
          <w:lang w:eastAsia="ru-RU"/>
        </w:rPr>
        <w:drawing>
          <wp:inline distT="0" distB="0" distL="0" distR="0" wp14:anchorId="5F53EF76" wp14:editId="32166633">
            <wp:extent cx="5771072" cy="3217653"/>
            <wp:effectExtent l="19050" t="0" r="1078" b="0"/>
            <wp:docPr id="3" name="Рисунок 137801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cstate="print">
                      <a:extLst>
                        <a:ext uri="{28A0092B-C50C-407E-A947-70E740481C1C}">
                          <a14:useLocalDpi xmlns:a14="http://schemas.microsoft.com/office/drawing/2010/main" val="0"/>
                        </a:ext>
                      </a:extLst>
                    </a:blip>
                    <a:srcRect b="10766"/>
                    <a:stretch>
                      <a:fillRect/>
                    </a:stretch>
                  </pic:blipFill>
                  <pic:spPr>
                    <a:xfrm>
                      <a:off x="0" y="0"/>
                      <a:ext cx="5771072" cy="3217653"/>
                    </a:xfrm>
                    <a:prstGeom prst="rect">
                      <a:avLst/>
                    </a:prstGeom>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343CD1" w:rsidRPr="00C1022A" w14:paraId="4E014715" w14:textId="77777777" w:rsidTr="00343CD1">
        <w:trPr>
          <w:trHeight w:val="2074"/>
        </w:trPr>
        <w:tc>
          <w:tcPr>
            <w:tcW w:w="4705" w:type="dxa"/>
            <w:tcBorders>
              <w:top w:val="nil"/>
              <w:left w:val="nil"/>
              <w:bottom w:val="nil"/>
              <w:right w:val="nil"/>
            </w:tcBorders>
          </w:tcPr>
          <w:p w14:paraId="1033C672" w14:textId="77777777" w:rsidR="00343CD1" w:rsidRPr="00C1022A" w:rsidRDefault="00343CD1" w:rsidP="00343CD1">
            <w:pPr>
              <w:keepNext/>
              <w:keepLines/>
            </w:pPr>
            <w:r>
              <w:t>Заказчик:</w:t>
            </w:r>
          </w:p>
          <w:p w14:paraId="2D50B684" w14:textId="77777777" w:rsidR="00343CD1" w:rsidRPr="00C1022A" w:rsidRDefault="00343CD1" w:rsidP="00343CD1">
            <w:pPr>
              <w:keepNext/>
              <w:keepLines/>
            </w:pPr>
          </w:p>
          <w:p w14:paraId="0C76BB26" w14:textId="77777777" w:rsidR="00343CD1" w:rsidRPr="00C1022A" w:rsidRDefault="00343CD1" w:rsidP="00343CD1">
            <w:pPr>
              <w:keepNext/>
              <w:keepLines/>
            </w:pPr>
            <w:r>
              <w:t>________    ______________</w:t>
            </w:r>
          </w:p>
          <w:p w14:paraId="41F66870" w14:textId="77777777" w:rsidR="00343CD1" w:rsidRPr="00C1022A" w:rsidRDefault="00343CD1" w:rsidP="00343CD1">
            <w:pPr>
              <w:keepNext/>
              <w:keepLines/>
              <w:rPr>
                <w:vertAlign w:val="superscript"/>
              </w:rPr>
            </w:pPr>
            <w:r>
              <w:rPr>
                <w:vertAlign w:val="superscript"/>
              </w:rPr>
              <w:t xml:space="preserve">(подпись)                        (Ф.И.О.)                                                       </w:t>
            </w:r>
          </w:p>
          <w:p w14:paraId="25115D0B" w14:textId="77777777" w:rsidR="00343CD1" w:rsidRPr="00C1022A" w:rsidRDefault="00343CD1" w:rsidP="00343CD1">
            <w:pPr>
              <w:keepNext/>
              <w:keepLines/>
              <w:rPr>
                <w:vertAlign w:val="superscript"/>
              </w:rPr>
            </w:pPr>
          </w:p>
          <w:p w14:paraId="262B25FF" w14:textId="77777777" w:rsidR="00343CD1" w:rsidRPr="00C1022A" w:rsidRDefault="00343CD1" w:rsidP="00343CD1">
            <w:pPr>
              <w:keepNext/>
              <w:keepLines/>
              <w:rPr>
                <w:vertAlign w:val="superscript"/>
              </w:rPr>
            </w:pPr>
          </w:p>
          <w:p w14:paraId="605D678D" w14:textId="77777777" w:rsidR="00343CD1" w:rsidRPr="00C1022A" w:rsidRDefault="00343CD1" w:rsidP="00343CD1">
            <w:pPr>
              <w:keepNext/>
              <w:keepLines/>
              <w:rPr>
                <w:vertAlign w:val="superscript"/>
              </w:rPr>
            </w:pPr>
          </w:p>
        </w:tc>
        <w:tc>
          <w:tcPr>
            <w:tcW w:w="4139" w:type="dxa"/>
            <w:tcBorders>
              <w:top w:val="nil"/>
              <w:left w:val="nil"/>
              <w:bottom w:val="nil"/>
              <w:right w:val="nil"/>
            </w:tcBorders>
          </w:tcPr>
          <w:p w14:paraId="7A5A63BC" w14:textId="77777777" w:rsidR="00343CD1" w:rsidRPr="00C1022A" w:rsidRDefault="00343CD1" w:rsidP="00343CD1">
            <w:pPr>
              <w:keepNext/>
              <w:keepLines/>
            </w:pPr>
            <w:r>
              <w:t>Подрядчик:</w:t>
            </w:r>
          </w:p>
          <w:p w14:paraId="78B1297E" w14:textId="77777777" w:rsidR="00343CD1" w:rsidRPr="00C1022A" w:rsidRDefault="00343CD1" w:rsidP="00343CD1">
            <w:pPr>
              <w:keepNext/>
              <w:keepLines/>
            </w:pPr>
          </w:p>
          <w:p w14:paraId="3F91ACE7" w14:textId="77777777" w:rsidR="00343CD1" w:rsidRPr="00C1022A" w:rsidRDefault="00343CD1" w:rsidP="00343CD1">
            <w:pPr>
              <w:keepNext/>
              <w:keepLines/>
            </w:pPr>
            <w:r>
              <w:t>________    ______________</w:t>
            </w:r>
          </w:p>
          <w:p w14:paraId="52A2E392" w14:textId="77777777" w:rsidR="00343CD1" w:rsidRPr="00C1022A" w:rsidRDefault="00343CD1" w:rsidP="00343CD1">
            <w:pPr>
              <w:keepNext/>
              <w:keepLines/>
            </w:pPr>
            <w:r>
              <w:rPr>
                <w:vertAlign w:val="superscript"/>
              </w:rPr>
              <w:t xml:space="preserve">(подпись)                        (Ф.И.О.)                                                                          </w:t>
            </w:r>
          </w:p>
        </w:tc>
      </w:tr>
    </w:tbl>
    <w:p w14:paraId="2210D1D0" w14:textId="77777777" w:rsidR="00343CD1" w:rsidRPr="00C1022A" w:rsidRDefault="00343CD1" w:rsidP="00343CD1">
      <w:pPr>
        <w:keepNext/>
        <w:keepLines/>
      </w:pPr>
    </w:p>
    <w:p w14:paraId="7A4DE297" w14:textId="77777777" w:rsidR="00343CD1" w:rsidRPr="00C1022A" w:rsidRDefault="00343CD1" w:rsidP="00343CD1">
      <w:pPr>
        <w:keepNext/>
      </w:pPr>
      <w:r>
        <w:lastRenderedPageBreak/>
        <w:br w:type="page"/>
      </w:r>
    </w:p>
    <w:p w14:paraId="18FAA661" w14:textId="77777777" w:rsidR="00343CD1" w:rsidRPr="00C1022A" w:rsidRDefault="00343CD1" w:rsidP="00343CD1">
      <w:pPr>
        <w:keepNext/>
        <w:keepLines/>
        <w:autoSpaceDE w:val="0"/>
        <w:ind w:firstLine="720"/>
        <w:jc w:val="right"/>
        <w:rPr>
          <w:rFonts w:eastAsia="Arial" w:cs="Arial"/>
        </w:rPr>
      </w:pPr>
      <w:r>
        <w:rPr>
          <w:rFonts w:eastAsia="Arial" w:cs="Arial"/>
        </w:rPr>
        <w:lastRenderedPageBreak/>
        <w:t>Приложение № 5</w:t>
      </w:r>
    </w:p>
    <w:p w14:paraId="62CDA3E3"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061534B4" w14:textId="77777777" w:rsidR="00343CD1" w:rsidRPr="00C1022A" w:rsidRDefault="00343CD1" w:rsidP="00343CD1">
      <w:pPr>
        <w:keepNext/>
        <w:keepLines/>
        <w:autoSpaceDE w:val="0"/>
        <w:ind w:firstLine="720"/>
        <w:jc w:val="right"/>
        <w:rPr>
          <w:rFonts w:eastAsia="Arial" w:cs="Arial"/>
        </w:rPr>
      </w:pPr>
      <w:r>
        <w:rPr>
          <w:rFonts w:eastAsia="Arial" w:cs="Arial"/>
        </w:rPr>
        <w:t>от «____» ____________ 2023 г.</w:t>
      </w:r>
    </w:p>
    <w:p w14:paraId="76938CD1" w14:textId="77777777" w:rsidR="00343CD1" w:rsidRPr="00C1022A" w:rsidRDefault="00343CD1" w:rsidP="00343CD1">
      <w:pPr>
        <w:keepNext/>
        <w:keepLines/>
        <w:autoSpaceDE w:val="0"/>
        <w:jc w:val="right"/>
        <w:rPr>
          <w:rFonts w:eastAsia="Arial" w:cs="Arial"/>
        </w:rPr>
      </w:pPr>
      <w:r>
        <w:rPr>
          <w:rFonts w:eastAsia="Arial" w:cs="Arial"/>
        </w:rPr>
        <w:t>на выполнение строительно-монтажных работ</w:t>
      </w:r>
    </w:p>
    <w:p w14:paraId="158E2D4F" w14:textId="77777777" w:rsidR="00343CD1" w:rsidRPr="00C1022A" w:rsidRDefault="00343CD1" w:rsidP="00343CD1">
      <w:pPr>
        <w:keepNext/>
        <w:keepLines/>
        <w:rPr>
          <w:rFonts w:eastAsia="Arial"/>
        </w:rPr>
      </w:pPr>
    </w:p>
    <w:p w14:paraId="0A6CDB16" w14:textId="77777777" w:rsidR="00343CD1" w:rsidRPr="00C1022A" w:rsidRDefault="00343CD1" w:rsidP="00343CD1">
      <w:pPr>
        <w:keepNext/>
        <w:jc w:val="center"/>
      </w:pPr>
      <w:r>
        <w:t>Форма отчета об использовании давальческого сырья (материалов)</w:t>
      </w:r>
    </w:p>
    <w:p w14:paraId="0D1D94FD" w14:textId="77777777" w:rsidR="00343CD1" w:rsidRPr="00C1022A" w:rsidRDefault="00343CD1" w:rsidP="00343CD1">
      <w:pPr>
        <w:keepNext/>
        <w:jc w:val="center"/>
        <w:rPr>
          <w:rFonts w:ascii="Courier New" w:eastAsia="Arial" w:hAnsi="Courier New"/>
          <w:sz w:val="20"/>
          <w:szCs w:val="20"/>
        </w:rPr>
      </w:pPr>
    </w:p>
    <w:tbl>
      <w:tblPr>
        <w:tblStyle w:val="afff2"/>
        <w:tblW w:w="0" w:type="auto"/>
        <w:tblLayout w:type="fixed"/>
        <w:tblLook w:val="06A0" w:firstRow="1" w:lastRow="0" w:firstColumn="1" w:lastColumn="0" w:noHBand="1" w:noVBand="1"/>
      </w:tblPr>
      <w:tblGrid>
        <w:gridCol w:w="756"/>
        <w:gridCol w:w="756"/>
        <w:gridCol w:w="756"/>
        <w:gridCol w:w="839"/>
        <w:gridCol w:w="839"/>
        <w:gridCol w:w="862"/>
        <w:gridCol w:w="756"/>
        <w:gridCol w:w="756"/>
        <w:gridCol w:w="756"/>
        <w:gridCol w:w="756"/>
        <w:gridCol w:w="756"/>
        <w:gridCol w:w="756"/>
      </w:tblGrid>
      <w:tr w:rsidR="00343CD1" w:rsidRPr="00C1022A" w14:paraId="6BF8628E" w14:textId="77777777" w:rsidTr="00343CD1">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tcPr>
          <w:p w14:paraId="42E97804" w14:textId="77777777" w:rsidR="00343CD1" w:rsidRPr="00C1022A" w:rsidRDefault="00343CD1" w:rsidP="00343CD1">
            <w:pPr>
              <w:keepNext/>
              <w:jc w:val="center"/>
            </w:pPr>
            <w:r>
              <w:rPr>
                <w:b/>
                <w:bCs/>
                <w:color w:val="000000"/>
              </w:rPr>
              <w:t>№ п/п</w:t>
            </w:r>
          </w:p>
        </w:tc>
        <w:tc>
          <w:tcPr>
            <w:tcW w:w="756" w:type="dxa"/>
            <w:vMerge w:val="restart"/>
            <w:tcBorders>
              <w:top w:val="single" w:sz="8" w:space="0" w:color="auto"/>
              <w:left w:val="single" w:sz="8" w:space="0" w:color="auto"/>
              <w:bottom w:val="single" w:sz="8" w:space="0" w:color="000000" w:themeColor="text1"/>
              <w:right w:val="single" w:sz="8" w:space="0" w:color="auto"/>
            </w:tcBorders>
          </w:tcPr>
          <w:p w14:paraId="11ADFD95" w14:textId="77777777" w:rsidR="00343CD1" w:rsidRPr="00C1022A" w:rsidRDefault="00343CD1" w:rsidP="00343CD1">
            <w:pPr>
              <w:keepNext/>
              <w:jc w:val="center"/>
            </w:pPr>
            <w:r>
              <w:rPr>
                <w:b/>
                <w:bCs/>
                <w:color w:val="00000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tcPr>
          <w:p w14:paraId="5AE60595" w14:textId="77777777" w:rsidR="00343CD1" w:rsidRPr="00C1022A" w:rsidRDefault="00343CD1" w:rsidP="00343CD1">
            <w:pPr>
              <w:keepNext/>
              <w:jc w:val="center"/>
            </w:pPr>
            <w:r>
              <w:rPr>
                <w:b/>
                <w:bCs/>
                <w:color w:val="00000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tcPr>
          <w:p w14:paraId="457117C5" w14:textId="77777777" w:rsidR="00343CD1" w:rsidRPr="00C1022A" w:rsidRDefault="00343CD1" w:rsidP="00343CD1">
            <w:pPr>
              <w:keepNext/>
              <w:jc w:val="center"/>
            </w:pPr>
            <w:r>
              <w:rPr>
                <w:b/>
                <w:bCs/>
                <w:color w:val="00000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tcPr>
          <w:p w14:paraId="1EA9B6F6" w14:textId="77777777" w:rsidR="00343CD1" w:rsidRPr="00C1022A" w:rsidRDefault="00343CD1" w:rsidP="00343CD1">
            <w:pPr>
              <w:keepNext/>
              <w:jc w:val="center"/>
            </w:pPr>
            <w:r>
              <w:rPr>
                <w:b/>
                <w:bCs/>
                <w:color w:val="00000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tcPr>
          <w:p w14:paraId="6FDCBF66" w14:textId="77777777" w:rsidR="00343CD1" w:rsidRPr="00C1022A" w:rsidRDefault="00343CD1" w:rsidP="00343CD1">
            <w:pPr>
              <w:keepNext/>
              <w:jc w:val="center"/>
            </w:pPr>
            <w:r>
              <w:rPr>
                <w:b/>
                <w:bCs/>
                <w:color w:val="00000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tcPr>
          <w:p w14:paraId="02A7A990" w14:textId="77777777" w:rsidR="00343CD1" w:rsidRPr="00C1022A" w:rsidRDefault="00343CD1" w:rsidP="00343CD1">
            <w:pPr>
              <w:keepNext/>
              <w:jc w:val="center"/>
            </w:pPr>
            <w:r>
              <w:rPr>
                <w:b/>
                <w:bCs/>
                <w:color w:val="000000"/>
              </w:rPr>
              <w:t>Получено от Заказчика</w:t>
            </w:r>
          </w:p>
        </w:tc>
        <w:tc>
          <w:tcPr>
            <w:tcW w:w="1512" w:type="dxa"/>
            <w:gridSpan w:val="2"/>
            <w:tcBorders>
              <w:top w:val="single" w:sz="8" w:space="0" w:color="auto"/>
              <w:left w:val="nil"/>
              <w:bottom w:val="single" w:sz="8" w:space="0" w:color="auto"/>
              <w:right w:val="single" w:sz="8" w:space="0" w:color="000000" w:themeColor="text1"/>
            </w:tcBorders>
          </w:tcPr>
          <w:p w14:paraId="7520B660" w14:textId="77777777" w:rsidR="00343CD1" w:rsidRPr="00C1022A" w:rsidRDefault="00343CD1" w:rsidP="00343CD1">
            <w:pPr>
              <w:keepNext/>
              <w:jc w:val="center"/>
            </w:pPr>
            <w:r>
              <w:rPr>
                <w:b/>
                <w:bCs/>
                <w:color w:val="000000"/>
              </w:rPr>
              <w:t>Фактически использовано материалов</w:t>
            </w:r>
          </w:p>
        </w:tc>
        <w:tc>
          <w:tcPr>
            <w:tcW w:w="1512" w:type="dxa"/>
            <w:gridSpan w:val="2"/>
            <w:tcBorders>
              <w:top w:val="single" w:sz="8" w:space="0" w:color="auto"/>
              <w:left w:val="nil"/>
              <w:bottom w:val="single" w:sz="8" w:space="0" w:color="auto"/>
              <w:right w:val="single" w:sz="8" w:space="0" w:color="000000" w:themeColor="text1"/>
            </w:tcBorders>
          </w:tcPr>
          <w:p w14:paraId="03018282" w14:textId="77777777" w:rsidR="00343CD1" w:rsidRPr="00C1022A" w:rsidRDefault="00343CD1" w:rsidP="00343CD1">
            <w:pPr>
              <w:keepNext/>
              <w:jc w:val="center"/>
            </w:pPr>
            <w:r>
              <w:rPr>
                <w:b/>
                <w:bCs/>
                <w:color w:val="000000"/>
              </w:rPr>
              <w:t>Остаток неиспользованных материалов</w:t>
            </w:r>
          </w:p>
        </w:tc>
      </w:tr>
      <w:tr w:rsidR="00343CD1" w:rsidRPr="00C1022A" w14:paraId="12F53585" w14:textId="77777777" w:rsidTr="00343CD1">
        <w:trPr>
          <w:trHeight w:val="615"/>
        </w:trPr>
        <w:tc>
          <w:tcPr>
            <w:tcW w:w="756" w:type="dxa"/>
            <w:vMerge/>
            <w:tcBorders>
              <w:left w:val="single" w:sz="0" w:space="0" w:color="auto"/>
              <w:right w:val="single" w:sz="0" w:space="0" w:color="auto"/>
            </w:tcBorders>
            <w:vAlign w:val="center"/>
          </w:tcPr>
          <w:p w14:paraId="32E9DDAC" w14:textId="77777777" w:rsidR="00343CD1" w:rsidRPr="00C1022A" w:rsidRDefault="00343CD1" w:rsidP="00343CD1">
            <w:pPr>
              <w:keepNext/>
            </w:pPr>
          </w:p>
        </w:tc>
        <w:tc>
          <w:tcPr>
            <w:tcW w:w="756" w:type="dxa"/>
            <w:vMerge/>
            <w:tcBorders>
              <w:left w:val="single" w:sz="0" w:space="0" w:color="auto"/>
              <w:right w:val="single" w:sz="0" w:space="0" w:color="auto"/>
            </w:tcBorders>
            <w:vAlign w:val="center"/>
          </w:tcPr>
          <w:p w14:paraId="50E9D23F" w14:textId="77777777" w:rsidR="00343CD1" w:rsidRPr="00C1022A" w:rsidRDefault="00343CD1" w:rsidP="00343CD1">
            <w:pPr>
              <w:keepNext/>
            </w:pPr>
          </w:p>
        </w:tc>
        <w:tc>
          <w:tcPr>
            <w:tcW w:w="756" w:type="dxa"/>
            <w:vMerge/>
            <w:tcBorders>
              <w:left w:val="single" w:sz="0" w:space="0" w:color="auto"/>
              <w:right w:val="single" w:sz="0" w:space="0" w:color="auto"/>
            </w:tcBorders>
            <w:vAlign w:val="center"/>
          </w:tcPr>
          <w:p w14:paraId="35338EA8" w14:textId="77777777" w:rsidR="00343CD1" w:rsidRPr="00C1022A" w:rsidRDefault="00343CD1" w:rsidP="00343CD1">
            <w:pPr>
              <w:keepNext/>
            </w:pPr>
          </w:p>
        </w:tc>
        <w:tc>
          <w:tcPr>
            <w:tcW w:w="839" w:type="dxa"/>
            <w:vMerge/>
            <w:tcBorders>
              <w:left w:val="single" w:sz="0" w:space="0" w:color="auto"/>
              <w:right w:val="single" w:sz="0" w:space="0" w:color="auto"/>
            </w:tcBorders>
            <w:vAlign w:val="center"/>
          </w:tcPr>
          <w:p w14:paraId="15F49FB8" w14:textId="77777777" w:rsidR="00343CD1" w:rsidRPr="00C1022A" w:rsidRDefault="00343CD1" w:rsidP="00343CD1">
            <w:pPr>
              <w:keepNext/>
            </w:pPr>
          </w:p>
        </w:tc>
        <w:tc>
          <w:tcPr>
            <w:tcW w:w="839" w:type="dxa"/>
            <w:vMerge/>
            <w:tcBorders>
              <w:left w:val="single" w:sz="0" w:space="0" w:color="auto"/>
              <w:right w:val="single" w:sz="0" w:space="0" w:color="auto"/>
            </w:tcBorders>
            <w:vAlign w:val="center"/>
          </w:tcPr>
          <w:p w14:paraId="64A023C4" w14:textId="77777777" w:rsidR="00343CD1" w:rsidRPr="00C1022A" w:rsidRDefault="00343CD1" w:rsidP="00343CD1">
            <w:pPr>
              <w:keepNext/>
            </w:pPr>
          </w:p>
        </w:tc>
        <w:tc>
          <w:tcPr>
            <w:tcW w:w="862" w:type="dxa"/>
            <w:vMerge/>
            <w:tcBorders>
              <w:left w:val="single" w:sz="0" w:space="0" w:color="auto"/>
              <w:right w:val="single" w:sz="0" w:space="0" w:color="auto"/>
            </w:tcBorders>
            <w:vAlign w:val="center"/>
          </w:tcPr>
          <w:p w14:paraId="6E8912CE" w14:textId="77777777" w:rsidR="00343CD1" w:rsidRPr="00C1022A" w:rsidRDefault="00343CD1" w:rsidP="00343CD1">
            <w:pPr>
              <w:keepNext/>
            </w:pPr>
          </w:p>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1BA36BAA" w14:textId="77777777" w:rsidR="00343CD1" w:rsidRPr="00C1022A" w:rsidRDefault="00343CD1" w:rsidP="00343CD1">
            <w:pPr>
              <w:keepNext/>
              <w:jc w:val="center"/>
            </w:pPr>
            <w:r>
              <w:rPr>
                <w:b/>
                <w:bCs/>
                <w:color w:val="00000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676611ED" w14:textId="77777777" w:rsidR="00343CD1" w:rsidRPr="00C1022A" w:rsidRDefault="00343CD1" w:rsidP="00343CD1">
            <w:pPr>
              <w:keepNext/>
              <w:jc w:val="center"/>
            </w:pPr>
            <w:r>
              <w:rPr>
                <w:b/>
                <w:bCs/>
                <w:color w:val="000000"/>
              </w:rPr>
              <w:t>сумма, руб.</w:t>
            </w:r>
          </w:p>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51CAA1A4" w14:textId="77777777" w:rsidR="00343CD1" w:rsidRPr="00C1022A" w:rsidRDefault="00343CD1" w:rsidP="00343CD1">
            <w:pPr>
              <w:keepNext/>
              <w:jc w:val="center"/>
            </w:pPr>
            <w:r>
              <w:rPr>
                <w:b/>
                <w:bCs/>
                <w:color w:val="00000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65A7E3AC" w14:textId="77777777" w:rsidR="00343CD1" w:rsidRPr="00C1022A" w:rsidRDefault="00343CD1" w:rsidP="00343CD1">
            <w:pPr>
              <w:keepNext/>
              <w:jc w:val="center"/>
            </w:pPr>
            <w:r>
              <w:rPr>
                <w:b/>
                <w:bCs/>
                <w:color w:val="000000"/>
              </w:rPr>
              <w:t>сумма, руб.</w:t>
            </w:r>
          </w:p>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74D6282E" w14:textId="77777777" w:rsidR="00343CD1" w:rsidRPr="00C1022A" w:rsidRDefault="00343CD1" w:rsidP="00343CD1">
            <w:pPr>
              <w:keepNext/>
              <w:jc w:val="center"/>
            </w:pPr>
            <w:r>
              <w:rPr>
                <w:b/>
                <w:bCs/>
                <w:color w:val="00000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56D05FBA" w14:textId="77777777" w:rsidR="00343CD1" w:rsidRPr="00C1022A" w:rsidRDefault="00343CD1" w:rsidP="00343CD1">
            <w:pPr>
              <w:keepNext/>
              <w:jc w:val="center"/>
            </w:pPr>
            <w:r>
              <w:rPr>
                <w:b/>
                <w:bCs/>
                <w:color w:val="000000"/>
              </w:rPr>
              <w:t>сумма, руб.</w:t>
            </w:r>
          </w:p>
        </w:tc>
      </w:tr>
      <w:tr w:rsidR="00343CD1" w:rsidRPr="00C1022A" w14:paraId="14AB5501" w14:textId="77777777" w:rsidTr="00343CD1">
        <w:trPr>
          <w:trHeight w:val="315"/>
        </w:trPr>
        <w:tc>
          <w:tcPr>
            <w:tcW w:w="756" w:type="dxa"/>
            <w:vMerge/>
            <w:tcBorders>
              <w:left w:val="single" w:sz="0" w:space="0" w:color="auto"/>
              <w:bottom w:val="single" w:sz="0" w:space="0" w:color="000000" w:themeColor="text1"/>
              <w:right w:val="single" w:sz="0" w:space="0" w:color="auto"/>
            </w:tcBorders>
            <w:vAlign w:val="center"/>
          </w:tcPr>
          <w:p w14:paraId="6412E5B6"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44037260"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53479EFF" w14:textId="77777777" w:rsidR="00343CD1" w:rsidRPr="00C1022A" w:rsidRDefault="00343CD1" w:rsidP="00343CD1">
            <w:pPr>
              <w:keepNext/>
            </w:pPr>
          </w:p>
        </w:tc>
        <w:tc>
          <w:tcPr>
            <w:tcW w:w="839" w:type="dxa"/>
            <w:vMerge/>
            <w:tcBorders>
              <w:left w:val="single" w:sz="0" w:space="0" w:color="auto"/>
              <w:bottom w:val="single" w:sz="0" w:space="0" w:color="000000" w:themeColor="text1"/>
              <w:right w:val="single" w:sz="0" w:space="0" w:color="auto"/>
            </w:tcBorders>
            <w:vAlign w:val="center"/>
          </w:tcPr>
          <w:p w14:paraId="7DAB7978" w14:textId="77777777" w:rsidR="00343CD1" w:rsidRPr="00C1022A" w:rsidRDefault="00343CD1" w:rsidP="00343CD1">
            <w:pPr>
              <w:keepNext/>
            </w:pPr>
          </w:p>
        </w:tc>
        <w:tc>
          <w:tcPr>
            <w:tcW w:w="839" w:type="dxa"/>
            <w:vMerge/>
            <w:tcBorders>
              <w:left w:val="single" w:sz="0" w:space="0" w:color="auto"/>
              <w:bottom w:val="single" w:sz="0" w:space="0" w:color="000000" w:themeColor="text1"/>
              <w:right w:val="single" w:sz="0" w:space="0" w:color="auto"/>
            </w:tcBorders>
            <w:vAlign w:val="center"/>
          </w:tcPr>
          <w:p w14:paraId="365FF2D2" w14:textId="77777777" w:rsidR="00343CD1" w:rsidRPr="00C1022A" w:rsidRDefault="00343CD1" w:rsidP="00343CD1">
            <w:pPr>
              <w:keepNext/>
            </w:pPr>
          </w:p>
        </w:tc>
        <w:tc>
          <w:tcPr>
            <w:tcW w:w="862" w:type="dxa"/>
            <w:vMerge/>
            <w:tcBorders>
              <w:left w:val="single" w:sz="0" w:space="0" w:color="auto"/>
              <w:bottom w:val="single" w:sz="0" w:space="0" w:color="000000" w:themeColor="text1"/>
              <w:right w:val="single" w:sz="0" w:space="0" w:color="auto"/>
            </w:tcBorders>
            <w:vAlign w:val="center"/>
          </w:tcPr>
          <w:p w14:paraId="19F33071"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219623D6"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17E998D8"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7799509C"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4FB66F13"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24D0163A"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5DF17F3E" w14:textId="77777777" w:rsidR="00343CD1" w:rsidRPr="00C1022A" w:rsidRDefault="00343CD1" w:rsidP="00343CD1">
            <w:pPr>
              <w:keepNext/>
            </w:pPr>
          </w:p>
        </w:tc>
      </w:tr>
      <w:tr w:rsidR="00343CD1" w:rsidRPr="00C1022A" w14:paraId="04828006" w14:textId="77777777" w:rsidTr="00343CD1">
        <w:trPr>
          <w:trHeight w:val="315"/>
        </w:trPr>
        <w:tc>
          <w:tcPr>
            <w:tcW w:w="756" w:type="dxa"/>
            <w:tcBorders>
              <w:top w:val="nil"/>
              <w:left w:val="single" w:sz="8" w:space="0" w:color="auto"/>
              <w:bottom w:val="single" w:sz="8" w:space="0" w:color="auto"/>
              <w:right w:val="single" w:sz="8" w:space="0" w:color="auto"/>
            </w:tcBorders>
          </w:tcPr>
          <w:p w14:paraId="0BE8B4EC"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797185FE"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132E4D53" w14:textId="77777777" w:rsidR="00343CD1" w:rsidRPr="00C1022A" w:rsidRDefault="00343CD1" w:rsidP="00343CD1">
            <w:pPr>
              <w:keepNext/>
              <w:jc w:val="center"/>
            </w:pPr>
          </w:p>
        </w:tc>
        <w:tc>
          <w:tcPr>
            <w:tcW w:w="839" w:type="dxa"/>
            <w:tcBorders>
              <w:top w:val="nil"/>
              <w:left w:val="single" w:sz="8" w:space="0" w:color="auto"/>
              <w:bottom w:val="single" w:sz="8" w:space="0" w:color="auto"/>
              <w:right w:val="single" w:sz="8" w:space="0" w:color="auto"/>
            </w:tcBorders>
          </w:tcPr>
          <w:p w14:paraId="725919EE" w14:textId="77777777" w:rsidR="00343CD1" w:rsidRPr="00C1022A" w:rsidRDefault="00343CD1" w:rsidP="00343CD1">
            <w:pPr>
              <w:keepNext/>
              <w:jc w:val="center"/>
            </w:pPr>
          </w:p>
        </w:tc>
        <w:tc>
          <w:tcPr>
            <w:tcW w:w="839" w:type="dxa"/>
            <w:tcBorders>
              <w:top w:val="nil"/>
              <w:left w:val="single" w:sz="8" w:space="0" w:color="auto"/>
              <w:bottom w:val="single" w:sz="8" w:space="0" w:color="auto"/>
              <w:right w:val="single" w:sz="8" w:space="0" w:color="auto"/>
            </w:tcBorders>
          </w:tcPr>
          <w:p w14:paraId="5F44A2D0" w14:textId="77777777" w:rsidR="00343CD1" w:rsidRPr="00C1022A" w:rsidRDefault="00343CD1" w:rsidP="00343CD1">
            <w:pPr>
              <w:keepNext/>
              <w:jc w:val="center"/>
            </w:pPr>
          </w:p>
        </w:tc>
        <w:tc>
          <w:tcPr>
            <w:tcW w:w="862" w:type="dxa"/>
            <w:tcBorders>
              <w:top w:val="nil"/>
              <w:left w:val="single" w:sz="8" w:space="0" w:color="auto"/>
              <w:bottom w:val="single" w:sz="8" w:space="0" w:color="auto"/>
              <w:right w:val="single" w:sz="8" w:space="0" w:color="auto"/>
            </w:tcBorders>
          </w:tcPr>
          <w:p w14:paraId="6727005E"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5E460B2F"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4027FFA3"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5986E9D4"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27C54D26"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572D6A31"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044FCD45" w14:textId="77777777" w:rsidR="00343CD1" w:rsidRPr="00C1022A" w:rsidRDefault="00343CD1" w:rsidP="00343CD1">
            <w:pPr>
              <w:keepNext/>
              <w:jc w:val="center"/>
            </w:pPr>
          </w:p>
        </w:tc>
      </w:tr>
      <w:tr w:rsidR="00343CD1" w:rsidRPr="00C1022A" w14:paraId="0EF15A8B"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1D76234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8330326"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80CABC9"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592715D6"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4B7D8816"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29DA899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3FDC1D6C"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7A61965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0CD18D3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5E22D8A2"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79DDA96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47B89322" w14:textId="77777777" w:rsidR="00343CD1" w:rsidRPr="00C1022A" w:rsidRDefault="00343CD1" w:rsidP="00343CD1">
            <w:pPr>
              <w:keepNext/>
              <w:jc w:val="center"/>
            </w:pPr>
          </w:p>
        </w:tc>
      </w:tr>
      <w:tr w:rsidR="00343CD1" w:rsidRPr="00C1022A" w14:paraId="1F144394" w14:textId="77777777" w:rsidTr="00343CD1">
        <w:trPr>
          <w:trHeight w:val="315"/>
        </w:trPr>
        <w:tc>
          <w:tcPr>
            <w:tcW w:w="756" w:type="dxa"/>
            <w:tcBorders>
              <w:top w:val="single" w:sz="8" w:space="0" w:color="auto"/>
              <w:left w:val="single" w:sz="8" w:space="0" w:color="auto"/>
              <w:bottom w:val="single" w:sz="8" w:space="0" w:color="000000" w:themeColor="text1"/>
              <w:right w:val="single" w:sz="8" w:space="0" w:color="auto"/>
            </w:tcBorders>
          </w:tcPr>
          <w:p w14:paraId="5C2B3C2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01AF3362"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3952E535"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000000" w:themeColor="text1"/>
              <w:right w:val="single" w:sz="8" w:space="0" w:color="auto"/>
            </w:tcBorders>
          </w:tcPr>
          <w:p w14:paraId="3C2FFB59"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000000" w:themeColor="text1"/>
              <w:right w:val="single" w:sz="8" w:space="0" w:color="auto"/>
            </w:tcBorders>
          </w:tcPr>
          <w:p w14:paraId="17CA4EB1"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000000" w:themeColor="text1"/>
              <w:right w:val="single" w:sz="8" w:space="0" w:color="auto"/>
            </w:tcBorders>
          </w:tcPr>
          <w:p w14:paraId="4739891C"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054DC27B"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32A8ADB"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21DA07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25A0E153"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27F0F19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16FF4EE" w14:textId="77777777" w:rsidR="00343CD1" w:rsidRPr="00C1022A" w:rsidRDefault="00343CD1" w:rsidP="00343CD1">
            <w:pPr>
              <w:keepNext/>
              <w:jc w:val="center"/>
            </w:pPr>
          </w:p>
        </w:tc>
      </w:tr>
      <w:tr w:rsidR="00343CD1" w:rsidRPr="00C1022A" w14:paraId="18354FB6"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6771349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CFA9A8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50736E9"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0D26ADF"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535AF23C"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630BC023"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4D6DE79"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221A70A"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01217BA"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0125266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093EB2DB"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5603DF2" w14:textId="77777777" w:rsidR="00343CD1" w:rsidRPr="00C1022A" w:rsidRDefault="00343CD1" w:rsidP="00343CD1">
            <w:pPr>
              <w:keepNext/>
              <w:jc w:val="center"/>
            </w:pPr>
          </w:p>
        </w:tc>
      </w:tr>
      <w:tr w:rsidR="00343CD1" w:rsidRPr="00C1022A" w14:paraId="022B4F26"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503FAC5E"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5C47548"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CD40A8C"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DA569F5"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4DDED8AF"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792B950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80022A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83D374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F7D9E5E"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131494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AD3F29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00D881B" w14:textId="77777777" w:rsidR="00343CD1" w:rsidRPr="00C1022A" w:rsidRDefault="00343CD1" w:rsidP="00343CD1">
            <w:pPr>
              <w:keepNext/>
              <w:jc w:val="center"/>
            </w:pPr>
          </w:p>
        </w:tc>
      </w:tr>
      <w:tr w:rsidR="00343CD1" w:rsidRPr="00C1022A" w14:paraId="3B128E83"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52882864"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C825806"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F77CAE7"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1AFC8E5"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FBAF63E"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4285AEDF"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D926EB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5AE23D2"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4A0F1C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D673103"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AD006E6"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9A571FB" w14:textId="77777777" w:rsidR="00343CD1" w:rsidRPr="00C1022A" w:rsidRDefault="00343CD1" w:rsidP="00343CD1">
            <w:pPr>
              <w:keepNext/>
              <w:jc w:val="center"/>
            </w:pPr>
          </w:p>
        </w:tc>
      </w:tr>
      <w:tr w:rsidR="00343CD1" w:rsidRPr="00C1022A" w14:paraId="1006B4C1"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51F219BF"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FD28C4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B5C5C1A"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01464943"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00752D77"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2A5DE27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EC578A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28B1AD0A"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348341F"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4045AC9"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61B9C78"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C4EA46D" w14:textId="77777777" w:rsidR="00343CD1" w:rsidRPr="00C1022A" w:rsidRDefault="00343CD1" w:rsidP="00343CD1">
            <w:pPr>
              <w:keepNext/>
              <w:jc w:val="center"/>
            </w:pPr>
          </w:p>
        </w:tc>
      </w:tr>
      <w:tr w:rsidR="00343CD1" w:rsidRPr="00C1022A" w14:paraId="3B148B05"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6C510AB4"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C149D3D"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DE1251F"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0159E8C3"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14333CA"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3A26BA0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ABA93D9"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2C6E3B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031AD54D"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7759B14"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5CB1946"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B955617" w14:textId="77777777" w:rsidR="00343CD1" w:rsidRPr="00C1022A" w:rsidRDefault="00343CD1" w:rsidP="00343CD1">
            <w:pPr>
              <w:keepNext/>
              <w:jc w:val="center"/>
              <w:rPr>
                <w:b/>
                <w:bCs/>
                <w:color w:val="000000"/>
              </w:rPr>
            </w:pPr>
          </w:p>
        </w:tc>
      </w:tr>
    </w:tbl>
    <w:p w14:paraId="1E26106A" w14:textId="77777777" w:rsidR="00343CD1" w:rsidRPr="00C1022A" w:rsidRDefault="00343CD1" w:rsidP="00343CD1">
      <w:pPr>
        <w:keepNext/>
        <w:rPr>
          <w:rFonts w:ascii="Courier New" w:eastAsia="Arial" w:hAnsi="Courier New"/>
          <w:sz w:val="20"/>
          <w:szCs w:val="20"/>
        </w:rPr>
      </w:pPr>
    </w:p>
    <w:tbl>
      <w:tblPr>
        <w:tblW w:w="0" w:type="auto"/>
        <w:tblInd w:w="70" w:type="dxa"/>
        <w:tblLook w:val="04A0" w:firstRow="1" w:lastRow="0" w:firstColumn="1" w:lastColumn="0" w:noHBand="0" w:noVBand="1"/>
      </w:tblPr>
      <w:tblGrid>
        <w:gridCol w:w="4705"/>
        <w:gridCol w:w="4139"/>
      </w:tblGrid>
      <w:tr w:rsidR="00343CD1" w:rsidRPr="00C1022A" w14:paraId="43C06D53" w14:textId="77777777" w:rsidTr="00343CD1">
        <w:trPr>
          <w:trHeight w:val="2074"/>
        </w:trPr>
        <w:tc>
          <w:tcPr>
            <w:tcW w:w="4705" w:type="dxa"/>
            <w:tcBorders>
              <w:top w:val="nil"/>
              <w:left w:val="nil"/>
              <w:bottom w:val="nil"/>
              <w:right w:val="nil"/>
            </w:tcBorders>
          </w:tcPr>
          <w:p w14:paraId="355084EE" w14:textId="77777777" w:rsidR="00343CD1" w:rsidRPr="00C1022A" w:rsidRDefault="00343CD1" w:rsidP="00343CD1">
            <w:pPr>
              <w:keepNext/>
            </w:pPr>
            <w:r>
              <w:t>Заказчик:</w:t>
            </w:r>
          </w:p>
          <w:p w14:paraId="6D0870CE" w14:textId="77777777" w:rsidR="00343CD1" w:rsidRPr="00C1022A" w:rsidRDefault="00343CD1" w:rsidP="00343CD1">
            <w:pPr>
              <w:keepNext/>
            </w:pPr>
          </w:p>
          <w:p w14:paraId="77DC8093" w14:textId="77777777" w:rsidR="00343CD1" w:rsidRPr="00C1022A" w:rsidRDefault="00343CD1" w:rsidP="00343CD1">
            <w:pPr>
              <w:keepNext/>
            </w:pPr>
            <w:r>
              <w:t>________    ______________</w:t>
            </w:r>
          </w:p>
          <w:p w14:paraId="613D7D6A" w14:textId="77777777" w:rsidR="00343CD1" w:rsidRPr="00C1022A" w:rsidRDefault="00343CD1" w:rsidP="00343CD1">
            <w:pPr>
              <w:keepNext/>
              <w:rPr>
                <w:vertAlign w:val="superscript"/>
              </w:rPr>
            </w:pPr>
            <w:r>
              <w:rPr>
                <w:vertAlign w:val="superscript"/>
              </w:rPr>
              <w:t xml:space="preserve">(подпись)                        (Ф.И.О.)                                                       </w:t>
            </w:r>
          </w:p>
          <w:p w14:paraId="0F0128A6" w14:textId="77777777" w:rsidR="00343CD1" w:rsidRPr="00C1022A" w:rsidRDefault="00343CD1" w:rsidP="00343CD1">
            <w:pPr>
              <w:keepNext/>
              <w:rPr>
                <w:vertAlign w:val="superscript"/>
              </w:rPr>
            </w:pPr>
          </w:p>
          <w:p w14:paraId="3A811350" w14:textId="77777777" w:rsidR="00343CD1" w:rsidRPr="00C1022A" w:rsidRDefault="00343CD1" w:rsidP="00343CD1">
            <w:pPr>
              <w:keepNext/>
              <w:rPr>
                <w:vertAlign w:val="superscript"/>
              </w:rPr>
            </w:pPr>
          </w:p>
          <w:p w14:paraId="04CEC7F2" w14:textId="77777777" w:rsidR="00343CD1" w:rsidRPr="00C1022A" w:rsidRDefault="00343CD1" w:rsidP="00343CD1">
            <w:pPr>
              <w:keepNext/>
              <w:rPr>
                <w:vertAlign w:val="superscript"/>
              </w:rPr>
            </w:pPr>
          </w:p>
        </w:tc>
        <w:tc>
          <w:tcPr>
            <w:tcW w:w="4139" w:type="dxa"/>
            <w:tcBorders>
              <w:top w:val="nil"/>
              <w:left w:val="nil"/>
              <w:bottom w:val="nil"/>
              <w:right w:val="nil"/>
            </w:tcBorders>
          </w:tcPr>
          <w:p w14:paraId="0BD94743" w14:textId="77777777" w:rsidR="00343CD1" w:rsidRPr="00C1022A" w:rsidRDefault="00343CD1" w:rsidP="00343CD1">
            <w:pPr>
              <w:keepNext/>
            </w:pPr>
            <w:r>
              <w:t>Подрядчик:</w:t>
            </w:r>
          </w:p>
          <w:p w14:paraId="298F9F98" w14:textId="77777777" w:rsidR="00343CD1" w:rsidRPr="00C1022A" w:rsidRDefault="00343CD1" w:rsidP="00343CD1">
            <w:pPr>
              <w:keepNext/>
            </w:pPr>
          </w:p>
          <w:p w14:paraId="05EA6449" w14:textId="77777777" w:rsidR="00343CD1" w:rsidRPr="00C1022A" w:rsidRDefault="00343CD1" w:rsidP="00343CD1">
            <w:pPr>
              <w:keepNext/>
            </w:pPr>
            <w:r>
              <w:t>________    ______________</w:t>
            </w:r>
          </w:p>
          <w:p w14:paraId="0C1604BD" w14:textId="77777777" w:rsidR="00343CD1" w:rsidRPr="00C1022A" w:rsidRDefault="00343CD1" w:rsidP="00343CD1">
            <w:pPr>
              <w:keepNext/>
            </w:pPr>
            <w:r>
              <w:rPr>
                <w:vertAlign w:val="superscript"/>
              </w:rPr>
              <w:t xml:space="preserve">(подпись)                        (Ф.И.О.)                                                                          </w:t>
            </w:r>
          </w:p>
        </w:tc>
      </w:tr>
    </w:tbl>
    <w:p w14:paraId="482ED880" w14:textId="77777777" w:rsidR="00526792" w:rsidRDefault="00526792" w:rsidP="00343CD1">
      <w:pPr>
        <w:keepNext/>
        <w:autoSpaceDE w:val="0"/>
        <w:jc w:val="right"/>
        <w:rPr>
          <w:rFonts w:eastAsia="Arial" w:cs="Arial"/>
        </w:rPr>
      </w:pPr>
    </w:p>
    <w:p w14:paraId="48348E0D" w14:textId="77777777" w:rsidR="00526792" w:rsidRDefault="00526792" w:rsidP="00343CD1">
      <w:pPr>
        <w:keepNext/>
        <w:autoSpaceDE w:val="0"/>
        <w:jc w:val="right"/>
        <w:rPr>
          <w:rFonts w:eastAsia="Arial" w:cs="Arial"/>
        </w:rPr>
      </w:pPr>
    </w:p>
    <w:p w14:paraId="233A639D" w14:textId="77777777" w:rsidR="00526792" w:rsidRDefault="00526792" w:rsidP="00343CD1">
      <w:pPr>
        <w:keepNext/>
        <w:autoSpaceDE w:val="0"/>
        <w:jc w:val="right"/>
        <w:rPr>
          <w:rFonts w:eastAsia="Arial" w:cs="Arial"/>
        </w:rPr>
      </w:pPr>
    </w:p>
    <w:p w14:paraId="120C3E2D" w14:textId="77777777" w:rsidR="00526792" w:rsidRDefault="00526792" w:rsidP="00343CD1">
      <w:pPr>
        <w:keepNext/>
        <w:autoSpaceDE w:val="0"/>
        <w:jc w:val="right"/>
        <w:rPr>
          <w:rFonts w:eastAsia="Arial" w:cs="Arial"/>
        </w:rPr>
      </w:pPr>
    </w:p>
    <w:p w14:paraId="7ABA0A67" w14:textId="77777777" w:rsidR="00526792" w:rsidRDefault="00526792" w:rsidP="00343CD1">
      <w:pPr>
        <w:keepNext/>
        <w:autoSpaceDE w:val="0"/>
        <w:jc w:val="right"/>
        <w:rPr>
          <w:rFonts w:eastAsia="Arial" w:cs="Arial"/>
        </w:rPr>
      </w:pPr>
    </w:p>
    <w:p w14:paraId="4E2E0B40" w14:textId="77777777" w:rsidR="00526792" w:rsidRDefault="00526792" w:rsidP="00343CD1">
      <w:pPr>
        <w:keepNext/>
        <w:autoSpaceDE w:val="0"/>
        <w:jc w:val="right"/>
        <w:rPr>
          <w:rFonts w:eastAsia="Arial" w:cs="Arial"/>
        </w:rPr>
      </w:pPr>
    </w:p>
    <w:p w14:paraId="57727D93" w14:textId="77777777" w:rsidR="00526792" w:rsidRDefault="00526792" w:rsidP="00343CD1">
      <w:pPr>
        <w:keepNext/>
        <w:autoSpaceDE w:val="0"/>
        <w:jc w:val="right"/>
        <w:rPr>
          <w:rFonts w:eastAsia="Arial" w:cs="Arial"/>
        </w:rPr>
      </w:pPr>
    </w:p>
    <w:p w14:paraId="5E485CBF" w14:textId="77777777" w:rsidR="00526792" w:rsidRDefault="00526792" w:rsidP="00343CD1">
      <w:pPr>
        <w:keepNext/>
        <w:autoSpaceDE w:val="0"/>
        <w:jc w:val="right"/>
        <w:rPr>
          <w:rFonts w:eastAsia="Arial" w:cs="Arial"/>
        </w:rPr>
      </w:pPr>
    </w:p>
    <w:p w14:paraId="191AFE41" w14:textId="77777777" w:rsidR="00526792" w:rsidRDefault="00526792" w:rsidP="00343CD1">
      <w:pPr>
        <w:keepNext/>
        <w:autoSpaceDE w:val="0"/>
        <w:jc w:val="right"/>
        <w:rPr>
          <w:rFonts w:eastAsia="Arial" w:cs="Arial"/>
        </w:rPr>
      </w:pPr>
    </w:p>
    <w:p w14:paraId="3B98C88C" w14:textId="77777777" w:rsidR="00526792" w:rsidRDefault="00526792" w:rsidP="00343CD1">
      <w:pPr>
        <w:keepNext/>
        <w:autoSpaceDE w:val="0"/>
        <w:jc w:val="right"/>
        <w:rPr>
          <w:rFonts w:eastAsia="Arial" w:cs="Arial"/>
        </w:rPr>
      </w:pPr>
    </w:p>
    <w:p w14:paraId="6F5280E4" w14:textId="77777777" w:rsidR="00526792" w:rsidRDefault="00526792" w:rsidP="00343CD1">
      <w:pPr>
        <w:keepNext/>
        <w:autoSpaceDE w:val="0"/>
        <w:jc w:val="right"/>
        <w:rPr>
          <w:rFonts w:eastAsia="Arial" w:cs="Arial"/>
        </w:rPr>
      </w:pPr>
    </w:p>
    <w:p w14:paraId="4B27A975" w14:textId="77777777" w:rsidR="00526792" w:rsidRDefault="00526792" w:rsidP="00343CD1">
      <w:pPr>
        <w:keepNext/>
        <w:autoSpaceDE w:val="0"/>
        <w:jc w:val="right"/>
        <w:rPr>
          <w:rFonts w:eastAsia="Arial" w:cs="Arial"/>
        </w:rPr>
      </w:pPr>
    </w:p>
    <w:p w14:paraId="4B9CC672" w14:textId="77777777" w:rsidR="00526792" w:rsidRDefault="00526792" w:rsidP="00343CD1">
      <w:pPr>
        <w:keepNext/>
        <w:autoSpaceDE w:val="0"/>
        <w:jc w:val="right"/>
        <w:rPr>
          <w:rFonts w:eastAsia="Arial" w:cs="Arial"/>
        </w:rPr>
      </w:pPr>
    </w:p>
    <w:p w14:paraId="5875CE31" w14:textId="77777777" w:rsidR="00526792" w:rsidRDefault="00526792" w:rsidP="00343CD1">
      <w:pPr>
        <w:keepNext/>
        <w:autoSpaceDE w:val="0"/>
        <w:jc w:val="right"/>
        <w:rPr>
          <w:rFonts w:eastAsia="Arial" w:cs="Arial"/>
        </w:rPr>
      </w:pPr>
    </w:p>
    <w:p w14:paraId="3A741248" w14:textId="77777777" w:rsidR="00526792" w:rsidRDefault="00526792" w:rsidP="00343CD1">
      <w:pPr>
        <w:keepNext/>
        <w:autoSpaceDE w:val="0"/>
        <w:jc w:val="right"/>
        <w:rPr>
          <w:rFonts w:eastAsia="Arial" w:cs="Arial"/>
        </w:rPr>
      </w:pPr>
    </w:p>
    <w:p w14:paraId="11EE1DE4" w14:textId="77777777" w:rsidR="00526792" w:rsidRDefault="00526792" w:rsidP="00343CD1">
      <w:pPr>
        <w:keepNext/>
        <w:autoSpaceDE w:val="0"/>
        <w:jc w:val="right"/>
        <w:rPr>
          <w:rFonts w:eastAsia="Arial" w:cs="Arial"/>
        </w:rPr>
      </w:pPr>
    </w:p>
    <w:p w14:paraId="76FD5D1C" w14:textId="77777777" w:rsidR="00526792" w:rsidRDefault="00526792" w:rsidP="00343CD1">
      <w:pPr>
        <w:keepNext/>
        <w:autoSpaceDE w:val="0"/>
        <w:jc w:val="right"/>
        <w:rPr>
          <w:rFonts w:eastAsia="Arial" w:cs="Arial"/>
        </w:rPr>
      </w:pPr>
    </w:p>
    <w:p w14:paraId="70E9FE98" w14:textId="77777777" w:rsidR="00526792" w:rsidRDefault="00526792" w:rsidP="00343CD1">
      <w:pPr>
        <w:keepNext/>
        <w:autoSpaceDE w:val="0"/>
        <w:jc w:val="right"/>
        <w:rPr>
          <w:rFonts w:eastAsia="Arial" w:cs="Arial"/>
        </w:rPr>
      </w:pPr>
    </w:p>
    <w:p w14:paraId="5BD8FE22" w14:textId="77777777" w:rsidR="00526792" w:rsidRDefault="00526792" w:rsidP="00343CD1">
      <w:pPr>
        <w:keepNext/>
        <w:autoSpaceDE w:val="0"/>
        <w:jc w:val="right"/>
        <w:rPr>
          <w:rFonts w:eastAsia="Arial" w:cs="Arial"/>
        </w:rPr>
      </w:pPr>
    </w:p>
    <w:p w14:paraId="2E9A545D" w14:textId="77777777" w:rsidR="00343CD1" w:rsidRPr="00C1022A" w:rsidRDefault="00343CD1" w:rsidP="00343CD1">
      <w:pPr>
        <w:keepNext/>
        <w:autoSpaceDE w:val="0"/>
        <w:jc w:val="right"/>
        <w:rPr>
          <w:rFonts w:eastAsia="Arial" w:cs="Arial"/>
        </w:rPr>
      </w:pPr>
      <w:r>
        <w:rPr>
          <w:rFonts w:eastAsia="Arial" w:cs="Arial"/>
        </w:rPr>
        <w:t xml:space="preserve">Приложение № 6 </w:t>
      </w:r>
    </w:p>
    <w:p w14:paraId="71A350D8"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21615F3D" w14:textId="77777777" w:rsidR="00343CD1" w:rsidRPr="00C1022A" w:rsidRDefault="00343CD1" w:rsidP="00343CD1">
      <w:pPr>
        <w:keepNext/>
        <w:autoSpaceDE w:val="0"/>
        <w:ind w:firstLine="720"/>
        <w:jc w:val="right"/>
        <w:rPr>
          <w:rFonts w:eastAsia="Arial" w:cs="Arial"/>
        </w:rPr>
      </w:pPr>
      <w:r>
        <w:rPr>
          <w:rFonts w:eastAsia="Arial" w:cs="Arial"/>
        </w:rPr>
        <w:t>от «____» ____________ 2023 г.</w:t>
      </w:r>
    </w:p>
    <w:p w14:paraId="2F8F68E0" w14:textId="77777777" w:rsidR="00343CD1" w:rsidRPr="00C1022A" w:rsidRDefault="00343CD1" w:rsidP="00343CD1">
      <w:pPr>
        <w:keepNext/>
        <w:autoSpaceDE w:val="0"/>
        <w:jc w:val="right"/>
        <w:rPr>
          <w:rFonts w:eastAsia="Arial" w:cs="Arial"/>
        </w:rPr>
      </w:pPr>
      <w:r>
        <w:rPr>
          <w:rFonts w:eastAsia="Arial" w:cs="Arial"/>
        </w:rPr>
        <w:t>на выполнение строительно-монтажных работ</w:t>
      </w:r>
    </w:p>
    <w:p w14:paraId="2BB71851" w14:textId="77777777" w:rsidR="00343CD1" w:rsidRPr="00C1022A" w:rsidRDefault="00343CD1" w:rsidP="00343CD1">
      <w:pPr>
        <w:keepNext/>
        <w:rPr>
          <w:rFonts w:ascii="Courier New" w:eastAsia="Arial" w:hAnsi="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343CD1" w:rsidRPr="00C1022A" w14:paraId="6822A7CB" w14:textId="77777777" w:rsidTr="00343CD1">
        <w:trPr>
          <w:trHeight w:val="2074"/>
        </w:trPr>
        <w:tc>
          <w:tcPr>
            <w:tcW w:w="4705" w:type="dxa"/>
            <w:tcBorders>
              <w:top w:val="nil"/>
              <w:left w:val="nil"/>
              <w:bottom w:val="nil"/>
              <w:right w:val="nil"/>
            </w:tcBorders>
          </w:tcPr>
          <w:p w14:paraId="2A2CA515" w14:textId="77777777" w:rsidR="00343CD1" w:rsidRPr="00C1022A" w:rsidRDefault="00343CD1" w:rsidP="00343CD1">
            <w:pPr>
              <w:keepNext/>
              <w:keepLines/>
            </w:pPr>
            <w:r>
              <w:rPr>
                <w:noProof/>
                <w:lang w:eastAsia="ru-RU"/>
              </w:rPr>
              <w:drawing>
                <wp:anchor distT="0" distB="0" distL="114300" distR="114300" simplePos="0" relativeHeight="251661312" behindDoc="0" locked="0" layoutInCell="1" allowOverlap="1" wp14:anchorId="205B6E53" wp14:editId="6EA417AD">
                  <wp:simplePos x="0" y="0"/>
                  <wp:positionH relativeFrom="column">
                    <wp:posOffset>-163830</wp:posOffset>
                  </wp:positionH>
                  <wp:positionV relativeFrom="paragraph">
                    <wp:posOffset>99695</wp:posOffset>
                  </wp:positionV>
                  <wp:extent cx="6113780" cy="3329305"/>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srcRect t="1747" r="1671" b="5674"/>
                          <a:stretch>
                            <a:fillRect/>
                          </a:stretch>
                        </pic:blipFill>
                        <pic:spPr bwMode="auto">
                          <a:xfrm>
                            <a:off x="0" y="0"/>
                            <a:ext cx="6113780" cy="3329305"/>
                          </a:xfrm>
                          <a:prstGeom prst="rect">
                            <a:avLst/>
                          </a:prstGeom>
                          <a:noFill/>
                          <a:ln w="9525">
                            <a:noFill/>
                            <a:miter lim="800000"/>
                            <a:headEnd/>
                            <a:tailEnd/>
                          </a:ln>
                        </pic:spPr>
                      </pic:pic>
                    </a:graphicData>
                  </a:graphic>
                </wp:anchor>
              </w:drawing>
            </w:r>
          </w:p>
          <w:p w14:paraId="0DC5DF50" w14:textId="77777777" w:rsidR="00343CD1" w:rsidRPr="00C1022A" w:rsidRDefault="00343CD1" w:rsidP="00343CD1">
            <w:pPr>
              <w:keepNext/>
              <w:keepLines/>
            </w:pPr>
          </w:p>
          <w:p w14:paraId="7B14BAE1" w14:textId="77777777" w:rsidR="00343CD1" w:rsidRPr="00C1022A" w:rsidRDefault="00343CD1" w:rsidP="00343CD1">
            <w:pPr>
              <w:keepNext/>
              <w:keepLines/>
            </w:pPr>
          </w:p>
          <w:p w14:paraId="65523A21" w14:textId="77777777" w:rsidR="00343CD1" w:rsidRPr="00C1022A" w:rsidRDefault="00343CD1" w:rsidP="00343CD1">
            <w:pPr>
              <w:keepNext/>
              <w:keepLines/>
            </w:pPr>
          </w:p>
          <w:p w14:paraId="1E8CEF83" w14:textId="77777777" w:rsidR="00343CD1" w:rsidRPr="00C1022A" w:rsidRDefault="00343CD1" w:rsidP="00343CD1">
            <w:pPr>
              <w:keepNext/>
              <w:keepLines/>
            </w:pPr>
          </w:p>
          <w:p w14:paraId="1FCD412B" w14:textId="77777777" w:rsidR="00343CD1" w:rsidRPr="00C1022A" w:rsidRDefault="00343CD1" w:rsidP="00343CD1">
            <w:pPr>
              <w:keepNext/>
              <w:keepLines/>
            </w:pPr>
          </w:p>
          <w:p w14:paraId="2049DA87" w14:textId="77777777" w:rsidR="00343CD1" w:rsidRPr="00C1022A" w:rsidRDefault="00343CD1" w:rsidP="00343CD1">
            <w:pPr>
              <w:keepNext/>
              <w:keepLines/>
            </w:pPr>
          </w:p>
          <w:p w14:paraId="4C512098" w14:textId="77777777" w:rsidR="00343CD1" w:rsidRPr="00C1022A" w:rsidRDefault="00343CD1" w:rsidP="00343CD1">
            <w:pPr>
              <w:keepNext/>
              <w:keepLines/>
            </w:pPr>
          </w:p>
          <w:p w14:paraId="5F5C3FDB" w14:textId="77777777" w:rsidR="00343CD1" w:rsidRPr="00C1022A" w:rsidRDefault="00343CD1" w:rsidP="00343CD1">
            <w:pPr>
              <w:keepNext/>
              <w:keepLines/>
            </w:pPr>
          </w:p>
          <w:p w14:paraId="710AB030" w14:textId="77777777" w:rsidR="00343CD1" w:rsidRPr="00C1022A" w:rsidRDefault="00343CD1" w:rsidP="00343CD1">
            <w:pPr>
              <w:keepNext/>
              <w:keepLines/>
            </w:pPr>
          </w:p>
          <w:p w14:paraId="42161667" w14:textId="77777777" w:rsidR="00343CD1" w:rsidRPr="00C1022A" w:rsidRDefault="00343CD1" w:rsidP="00343CD1">
            <w:pPr>
              <w:keepNext/>
              <w:keepLines/>
            </w:pPr>
          </w:p>
          <w:p w14:paraId="646635B9" w14:textId="77777777" w:rsidR="00343CD1" w:rsidRPr="00C1022A" w:rsidRDefault="00343CD1" w:rsidP="00343CD1">
            <w:pPr>
              <w:keepNext/>
              <w:keepLines/>
            </w:pPr>
          </w:p>
          <w:p w14:paraId="4027DEE9" w14:textId="77777777" w:rsidR="00343CD1" w:rsidRPr="00C1022A" w:rsidRDefault="00343CD1" w:rsidP="00343CD1">
            <w:pPr>
              <w:keepNext/>
              <w:keepLines/>
            </w:pPr>
          </w:p>
          <w:p w14:paraId="549F6F47" w14:textId="77777777" w:rsidR="00343CD1" w:rsidRPr="00C1022A" w:rsidRDefault="00343CD1" w:rsidP="00343CD1">
            <w:pPr>
              <w:keepNext/>
              <w:keepLines/>
            </w:pPr>
          </w:p>
          <w:p w14:paraId="037CE072" w14:textId="77777777" w:rsidR="00343CD1" w:rsidRPr="00C1022A" w:rsidRDefault="00343CD1" w:rsidP="00343CD1">
            <w:pPr>
              <w:keepNext/>
              <w:keepLines/>
            </w:pPr>
          </w:p>
          <w:p w14:paraId="68BB2D3C" w14:textId="77777777" w:rsidR="00343CD1" w:rsidRPr="00C1022A" w:rsidRDefault="00343CD1" w:rsidP="00343CD1">
            <w:pPr>
              <w:keepNext/>
              <w:keepLines/>
            </w:pPr>
          </w:p>
          <w:p w14:paraId="6FC33CFF" w14:textId="77777777" w:rsidR="00343CD1" w:rsidRPr="00C1022A" w:rsidRDefault="00343CD1" w:rsidP="00343CD1">
            <w:pPr>
              <w:keepNext/>
              <w:keepLines/>
            </w:pPr>
          </w:p>
          <w:p w14:paraId="3007F98D" w14:textId="77777777" w:rsidR="00343CD1" w:rsidRPr="00C1022A" w:rsidRDefault="00343CD1" w:rsidP="00343CD1">
            <w:pPr>
              <w:keepNext/>
              <w:keepLines/>
            </w:pPr>
          </w:p>
          <w:p w14:paraId="3CFD53E4" w14:textId="77777777" w:rsidR="00343CD1" w:rsidRPr="00C1022A" w:rsidRDefault="00343CD1" w:rsidP="00343CD1">
            <w:pPr>
              <w:keepNext/>
              <w:keepLines/>
            </w:pPr>
          </w:p>
          <w:p w14:paraId="5D88181C" w14:textId="77777777" w:rsidR="00343CD1" w:rsidRPr="00C1022A" w:rsidRDefault="00343CD1" w:rsidP="00343CD1">
            <w:pPr>
              <w:keepNext/>
              <w:keepLines/>
            </w:pPr>
          </w:p>
          <w:p w14:paraId="4911D28C" w14:textId="77777777" w:rsidR="00343CD1" w:rsidRPr="00C1022A" w:rsidRDefault="00343CD1" w:rsidP="00343CD1">
            <w:pPr>
              <w:keepNext/>
              <w:keepLines/>
            </w:pPr>
          </w:p>
          <w:p w14:paraId="4BC71FAC" w14:textId="77777777" w:rsidR="00343CD1" w:rsidRPr="00C1022A" w:rsidRDefault="00343CD1" w:rsidP="00343CD1">
            <w:pPr>
              <w:keepNext/>
              <w:keepLines/>
            </w:pPr>
          </w:p>
          <w:p w14:paraId="3116E905" w14:textId="77777777" w:rsidR="00343CD1" w:rsidRPr="00C1022A" w:rsidRDefault="00343CD1" w:rsidP="00343CD1">
            <w:pPr>
              <w:keepNext/>
              <w:keepLines/>
            </w:pPr>
          </w:p>
          <w:p w14:paraId="56F62EFF" w14:textId="77777777" w:rsidR="00343CD1" w:rsidRPr="00C1022A" w:rsidRDefault="00343CD1" w:rsidP="00343CD1">
            <w:pPr>
              <w:keepNext/>
              <w:keepLines/>
            </w:pPr>
            <w:r>
              <w:t>Заказчик:</w:t>
            </w:r>
          </w:p>
          <w:p w14:paraId="3D75BFBC" w14:textId="77777777" w:rsidR="00343CD1" w:rsidRPr="00C1022A" w:rsidRDefault="00343CD1" w:rsidP="00343CD1">
            <w:pPr>
              <w:keepNext/>
              <w:keepLines/>
            </w:pPr>
          </w:p>
          <w:p w14:paraId="694953A1" w14:textId="77777777" w:rsidR="00343CD1" w:rsidRPr="00C1022A" w:rsidRDefault="00343CD1" w:rsidP="00343CD1">
            <w:pPr>
              <w:keepNext/>
              <w:keepLines/>
            </w:pPr>
            <w:r>
              <w:t>________    ______________</w:t>
            </w:r>
          </w:p>
          <w:p w14:paraId="3D1A3A81" w14:textId="77777777" w:rsidR="00343CD1" w:rsidRPr="00C1022A" w:rsidRDefault="00343CD1" w:rsidP="00343CD1">
            <w:pPr>
              <w:keepNext/>
              <w:keepLines/>
              <w:rPr>
                <w:vertAlign w:val="superscript"/>
              </w:rPr>
            </w:pPr>
            <w:r>
              <w:rPr>
                <w:vertAlign w:val="superscript"/>
              </w:rPr>
              <w:t xml:space="preserve">(подпись)                        (Ф.И.О.)                                                       </w:t>
            </w:r>
          </w:p>
          <w:p w14:paraId="324339BC" w14:textId="77777777" w:rsidR="00343CD1" w:rsidRPr="00C1022A" w:rsidRDefault="00343CD1" w:rsidP="00343CD1">
            <w:pPr>
              <w:keepNext/>
              <w:keepLines/>
              <w:rPr>
                <w:vertAlign w:val="superscript"/>
              </w:rPr>
            </w:pPr>
          </w:p>
          <w:p w14:paraId="580AB717" w14:textId="77777777" w:rsidR="00343CD1" w:rsidRPr="00C1022A" w:rsidRDefault="00343CD1" w:rsidP="00343CD1">
            <w:pPr>
              <w:keepNext/>
              <w:keepLines/>
              <w:rPr>
                <w:vertAlign w:val="superscript"/>
              </w:rPr>
            </w:pPr>
          </w:p>
          <w:p w14:paraId="2E1EC65F" w14:textId="77777777" w:rsidR="00343CD1" w:rsidRPr="00C1022A" w:rsidRDefault="00343CD1" w:rsidP="00343CD1">
            <w:pPr>
              <w:keepNext/>
              <w:keepLines/>
              <w:rPr>
                <w:vertAlign w:val="superscript"/>
              </w:rPr>
            </w:pPr>
          </w:p>
        </w:tc>
        <w:tc>
          <w:tcPr>
            <w:tcW w:w="4139" w:type="dxa"/>
            <w:tcBorders>
              <w:top w:val="nil"/>
              <w:left w:val="nil"/>
              <w:bottom w:val="nil"/>
              <w:right w:val="nil"/>
            </w:tcBorders>
          </w:tcPr>
          <w:p w14:paraId="6DACFC42" w14:textId="77777777" w:rsidR="00343CD1" w:rsidRPr="00C1022A" w:rsidRDefault="00343CD1" w:rsidP="00343CD1">
            <w:pPr>
              <w:keepNext/>
              <w:keepLines/>
            </w:pPr>
          </w:p>
          <w:p w14:paraId="20565056" w14:textId="77777777" w:rsidR="00343CD1" w:rsidRPr="00C1022A" w:rsidRDefault="00343CD1" w:rsidP="00343CD1">
            <w:pPr>
              <w:keepNext/>
              <w:keepLines/>
            </w:pPr>
          </w:p>
          <w:p w14:paraId="2A54BD7F" w14:textId="77777777" w:rsidR="00343CD1" w:rsidRPr="00C1022A" w:rsidRDefault="00343CD1" w:rsidP="00343CD1">
            <w:pPr>
              <w:keepNext/>
              <w:keepLines/>
            </w:pPr>
          </w:p>
          <w:p w14:paraId="0FF68B34" w14:textId="77777777" w:rsidR="00343CD1" w:rsidRPr="00C1022A" w:rsidRDefault="00343CD1" w:rsidP="00343CD1">
            <w:pPr>
              <w:keepNext/>
              <w:keepLines/>
            </w:pPr>
          </w:p>
          <w:p w14:paraId="00470A1C" w14:textId="77777777" w:rsidR="00343CD1" w:rsidRPr="00C1022A" w:rsidRDefault="00343CD1" w:rsidP="00343CD1">
            <w:pPr>
              <w:keepNext/>
              <w:keepLines/>
            </w:pPr>
          </w:p>
          <w:p w14:paraId="405B7AD6" w14:textId="77777777" w:rsidR="00343CD1" w:rsidRPr="00C1022A" w:rsidRDefault="00343CD1" w:rsidP="00343CD1">
            <w:pPr>
              <w:keepNext/>
              <w:keepLines/>
            </w:pPr>
          </w:p>
          <w:p w14:paraId="10843319" w14:textId="77777777" w:rsidR="00343CD1" w:rsidRPr="00C1022A" w:rsidRDefault="00343CD1" w:rsidP="00343CD1">
            <w:pPr>
              <w:keepNext/>
              <w:keepLines/>
            </w:pPr>
          </w:p>
          <w:p w14:paraId="3AA8EF4B" w14:textId="77777777" w:rsidR="00343CD1" w:rsidRPr="00C1022A" w:rsidRDefault="00343CD1" w:rsidP="00343CD1">
            <w:pPr>
              <w:keepNext/>
              <w:keepLines/>
            </w:pPr>
          </w:p>
          <w:p w14:paraId="7DF0E656" w14:textId="77777777" w:rsidR="00343CD1" w:rsidRPr="00C1022A" w:rsidRDefault="00343CD1" w:rsidP="00343CD1">
            <w:pPr>
              <w:keepNext/>
              <w:keepLines/>
            </w:pPr>
          </w:p>
          <w:p w14:paraId="1DC16622" w14:textId="77777777" w:rsidR="00343CD1" w:rsidRPr="00C1022A" w:rsidRDefault="00343CD1" w:rsidP="00343CD1">
            <w:pPr>
              <w:keepNext/>
              <w:keepLines/>
            </w:pPr>
          </w:p>
          <w:p w14:paraId="1F77E79E" w14:textId="77777777" w:rsidR="00343CD1" w:rsidRPr="00C1022A" w:rsidRDefault="00343CD1" w:rsidP="00343CD1">
            <w:pPr>
              <w:keepNext/>
              <w:keepLines/>
            </w:pPr>
          </w:p>
          <w:p w14:paraId="55FD53E4" w14:textId="77777777" w:rsidR="00343CD1" w:rsidRPr="00C1022A" w:rsidRDefault="00343CD1" w:rsidP="00343CD1">
            <w:pPr>
              <w:keepNext/>
              <w:keepLines/>
            </w:pPr>
          </w:p>
          <w:p w14:paraId="72883435" w14:textId="77777777" w:rsidR="00343CD1" w:rsidRPr="00C1022A" w:rsidRDefault="00343CD1" w:rsidP="00343CD1">
            <w:pPr>
              <w:keepNext/>
              <w:keepLines/>
            </w:pPr>
          </w:p>
          <w:p w14:paraId="6E47C20C" w14:textId="77777777" w:rsidR="00343CD1" w:rsidRPr="00C1022A" w:rsidRDefault="00343CD1" w:rsidP="00343CD1">
            <w:pPr>
              <w:keepNext/>
              <w:keepLines/>
            </w:pPr>
          </w:p>
          <w:p w14:paraId="51EC3CAC" w14:textId="77777777" w:rsidR="00343CD1" w:rsidRPr="00C1022A" w:rsidRDefault="00343CD1" w:rsidP="00343CD1">
            <w:pPr>
              <w:keepNext/>
              <w:keepLines/>
            </w:pPr>
          </w:p>
          <w:p w14:paraId="6EE06521" w14:textId="77777777" w:rsidR="00343CD1" w:rsidRPr="00C1022A" w:rsidRDefault="00343CD1" w:rsidP="00343CD1">
            <w:pPr>
              <w:keepNext/>
              <w:keepLines/>
            </w:pPr>
          </w:p>
          <w:p w14:paraId="31948A3E" w14:textId="77777777" w:rsidR="00343CD1" w:rsidRPr="00C1022A" w:rsidRDefault="00343CD1" w:rsidP="00343CD1">
            <w:pPr>
              <w:keepNext/>
              <w:keepLines/>
            </w:pPr>
          </w:p>
          <w:p w14:paraId="2A882BB1" w14:textId="77777777" w:rsidR="00343CD1" w:rsidRPr="00C1022A" w:rsidRDefault="00343CD1" w:rsidP="00343CD1">
            <w:pPr>
              <w:keepNext/>
              <w:keepLines/>
            </w:pPr>
          </w:p>
          <w:p w14:paraId="4500DD7F" w14:textId="77777777" w:rsidR="00343CD1" w:rsidRPr="00C1022A" w:rsidRDefault="00343CD1" w:rsidP="00343CD1">
            <w:pPr>
              <w:keepNext/>
              <w:keepLines/>
            </w:pPr>
          </w:p>
          <w:p w14:paraId="4D3E33D1" w14:textId="77777777" w:rsidR="00343CD1" w:rsidRPr="00C1022A" w:rsidRDefault="00343CD1" w:rsidP="00343CD1">
            <w:pPr>
              <w:keepNext/>
              <w:keepLines/>
            </w:pPr>
          </w:p>
          <w:p w14:paraId="6656BB3B" w14:textId="77777777" w:rsidR="00343CD1" w:rsidRPr="00C1022A" w:rsidRDefault="00343CD1" w:rsidP="00343CD1">
            <w:pPr>
              <w:keepNext/>
              <w:keepLines/>
            </w:pPr>
          </w:p>
          <w:p w14:paraId="2859AC43" w14:textId="77777777" w:rsidR="00343CD1" w:rsidRPr="00C1022A" w:rsidRDefault="00343CD1" w:rsidP="00343CD1">
            <w:pPr>
              <w:keepNext/>
              <w:keepLines/>
            </w:pPr>
          </w:p>
          <w:p w14:paraId="13325A6A" w14:textId="77777777" w:rsidR="00343CD1" w:rsidRPr="00C1022A" w:rsidRDefault="00343CD1" w:rsidP="00343CD1">
            <w:pPr>
              <w:keepNext/>
              <w:keepLines/>
            </w:pPr>
          </w:p>
          <w:p w14:paraId="0DC34058" w14:textId="77777777" w:rsidR="00343CD1" w:rsidRPr="00C1022A" w:rsidRDefault="00343CD1" w:rsidP="00343CD1">
            <w:pPr>
              <w:keepNext/>
              <w:keepLines/>
            </w:pPr>
            <w:r>
              <w:t>Подрядчик:</w:t>
            </w:r>
          </w:p>
          <w:p w14:paraId="16882D6A" w14:textId="77777777" w:rsidR="00343CD1" w:rsidRPr="00C1022A" w:rsidRDefault="00343CD1" w:rsidP="00343CD1">
            <w:pPr>
              <w:keepNext/>
              <w:keepLines/>
            </w:pPr>
          </w:p>
          <w:p w14:paraId="0142ECE4" w14:textId="77777777" w:rsidR="00343CD1" w:rsidRPr="00C1022A" w:rsidRDefault="00343CD1" w:rsidP="00343CD1">
            <w:pPr>
              <w:keepNext/>
              <w:keepLines/>
            </w:pPr>
            <w:r>
              <w:t>________    ______________</w:t>
            </w:r>
          </w:p>
          <w:p w14:paraId="7F868ED6" w14:textId="77777777" w:rsidR="00343CD1" w:rsidRPr="00C1022A" w:rsidRDefault="00343CD1" w:rsidP="00343CD1">
            <w:pPr>
              <w:keepNext/>
              <w:keepLines/>
            </w:pPr>
            <w:r>
              <w:rPr>
                <w:vertAlign w:val="superscript"/>
              </w:rPr>
              <w:t xml:space="preserve">(подпись)                        (Ф.И.О.)                                                                          </w:t>
            </w:r>
          </w:p>
        </w:tc>
      </w:tr>
    </w:tbl>
    <w:p w14:paraId="148C0C76" w14:textId="77777777" w:rsidR="00343CD1" w:rsidRPr="00C1022A" w:rsidRDefault="00343CD1" w:rsidP="00343CD1">
      <w:pPr>
        <w:keepNext/>
      </w:pPr>
    </w:p>
    <w:p w14:paraId="5BC6CC0E" w14:textId="77777777" w:rsidR="00343CD1" w:rsidRPr="00C1022A" w:rsidRDefault="00343CD1" w:rsidP="00343CD1">
      <w:pPr>
        <w:keepNext/>
      </w:pPr>
    </w:p>
    <w:p w14:paraId="748F0FF9" w14:textId="77777777" w:rsidR="00343CD1" w:rsidRPr="00C1022A" w:rsidRDefault="00343CD1" w:rsidP="00343CD1">
      <w:pPr>
        <w:keepNext/>
        <w:keepLines/>
        <w:autoSpaceDE w:val="0"/>
        <w:ind w:firstLine="720"/>
        <w:jc w:val="right"/>
        <w:rPr>
          <w:rFonts w:eastAsia="Arial" w:cs="Arial"/>
        </w:rPr>
        <w:sectPr w:rsidR="00343CD1" w:rsidRPr="00C1022A" w:rsidSect="00343CD1">
          <w:footnotePr>
            <w:numRestart w:val="eachSect"/>
          </w:footnotePr>
          <w:pgSz w:w="11906" w:h="16838"/>
          <w:pgMar w:top="1134" w:right="850" w:bottom="1134" w:left="1701" w:header="708" w:footer="708" w:gutter="0"/>
          <w:cols w:space="708"/>
          <w:docGrid w:linePitch="360"/>
        </w:sectPr>
      </w:pPr>
    </w:p>
    <w:p w14:paraId="2F64A9F6" w14:textId="77777777" w:rsidR="00343CD1" w:rsidRPr="00C1022A" w:rsidRDefault="00343CD1" w:rsidP="00343CD1">
      <w:pPr>
        <w:keepNext/>
        <w:keepLines/>
        <w:autoSpaceDE w:val="0"/>
        <w:ind w:firstLine="720"/>
        <w:jc w:val="right"/>
        <w:rPr>
          <w:rFonts w:eastAsia="Arial" w:cs="Arial"/>
        </w:rPr>
      </w:pPr>
      <w:r>
        <w:rPr>
          <w:rFonts w:eastAsia="Arial" w:cs="Arial"/>
        </w:rPr>
        <w:lastRenderedPageBreak/>
        <w:t xml:space="preserve">Приложение № 7 </w:t>
      </w:r>
    </w:p>
    <w:p w14:paraId="43D9086D"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78251111" w14:textId="77777777" w:rsidR="00343CD1" w:rsidRPr="00C1022A" w:rsidRDefault="00343CD1" w:rsidP="00343CD1">
      <w:pPr>
        <w:keepNext/>
        <w:keepLines/>
        <w:autoSpaceDE w:val="0"/>
        <w:ind w:firstLine="720"/>
        <w:jc w:val="right"/>
        <w:rPr>
          <w:rFonts w:eastAsia="Arial" w:cs="Arial"/>
        </w:rPr>
      </w:pPr>
      <w:r>
        <w:rPr>
          <w:rFonts w:eastAsia="Arial" w:cs="Arial"/>
        </w:rPr>
        <w:t>от «____» ____________ 2023 г.</w:t>
      </w:r>
    </w:p>
    <w:p w14:paraId="410CA05A" w14:textId="77777777" w:rsidR="00343CD1" w:rsidRPr="00C1022A" w:rsidRDefault="00343CD1" w:rsidP="00343CD1">
      <w:pPr>
        <w:keepNext/>
        <w:keepLines/>
        <w:autoSpaceDE w:val="0"/>
        <w:jc w:val="right"/>
        <w:rPr>
          <w:rFonts w:eastAsia="Arial" w:cs="Arial"/>
        </w:rPr>
      </w:pPr>
      <w:r>
        <w:rPr>
          <w:rFonts w:eastAsia="Arial" w:cs="Arial"/>
        </w:rPr>
        <w:t>на выполнение строительно-монтажных работ</w:t>
      </w:r>
    </w:p>
    <w:p w14:paraId="1C707B2F" w14:textId="77777777" w:rsidR="00343CD1" w:rsidRPr="00C1022A" w:rsidRDefault="00343CD1" w:rsidP="00343CD1">
      <w:pPr>
        <w:keepNext/>
        <w:pBdr>
          <w:top w:val="nil"/>
          <w:left w:val="nil"/>
          <w:bottom w:val="nil"/>
          <w:right w:val="nil"/>
          <w:between w:val="nil"/>
        </w:pBdr>
        <w:ind w:left="720" w:hanging="720"/>
        <w:jc w:val="center"/>
        <w:rPr>
          <w:b/>
          <w:bCs/>
          <w:sz w:val="28"/>
          <w:szCs w:val="28"/>
        </w:rPr>
      </w:pPr>
    </w:p>
    <w:p w14:paraId="22326F6D" w14:textId="77777777" w:rsidR="00343CD1" w:rsidRPr="00C1022A" w:rsidRDefault="00343CD1" w:rsidP="00343CD1">
      <w:pPr>
        <w:keepNext/>
        <w:pBdr>
          <w:top w:val="nil"/>
          <w:left w:val="nil"/>
          <w:bottom w:val="nil"/>
          <w:right w:val="nil"/>
          <w:between w:val="nil"/>
        </w:pBdr>
        <w:ind w:left="720" w:hanging="720"/>
        <w:jc w:val="center"/>
        <w:rPr>
          <w:bCs/>
          <w:sz w:val="28"/>
          <w:szCs w:val="28"/>
        </w:rPr>
      </w:pPr>
      <w:r>
        <w:rPr>
          <w:bCs/>
          <w:sz w:val="28"/>
          <w:szCs w:val="28"/>
        </w:rPr>
        <w:t>Перечень и формат электронных документов</w:t>
      </w:r>
    </w:p>
    <w:p w14:paraId="03E968AA" w14:textId="77777777" w:rsidR="00343CD1" w:rsidRPr="00C1022A" w:rsidRDefault="00343CD1" w:rsidP="00343CD1">
      <w:pPr>
        <w:keepNext/>
        <w:pBdr>
          <w:top w:val="nil"/>
          <w:left w:val="nil"/>
          <w:bottom w:val="nil"/>
          <w:right w:val="nil"/>
          <w:between w:val="nil"/>
        </w:pBdr>
        <w:ind w:left="720" w:hanging="720"/>
        <w:jc w:val="center"/>
        <w:rPr>
          <w:sz w:val="28"/>
          <w:szCs w:val="28"/>
        </w:rPr>
      </w:pP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08"/>
        <w:gridCol w:w="642"/>
        <w:gridCol w:w="3570"/>
        <w:gridCol w:w="493"/>
        <w:gridCol w:w="4139"/>
        <w:gridCol w:w="937"/>
      </w:tblGrid>
      <w:tr w:rsidR="00343CD1" w:rsidRPr="00C1022A" w14:paraId="470A0EE0" w14:textId="77777777" w:rsidTr="00343CD1">
        <w:trPr>
          <w:trHeight w:val="64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100D9" w14:textId="77777777" w:rsidR="00343CD1" w:rsidRPr="00C1022A" w:rsidRDefault="00343CD1" w:rsidP="00343CD1">
            <w:pPr>
              <w:keepNext/>
            </w:pPr>
            <w:r>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A5C6D" w14:textId="77777777" w:rsidR="00343CD1" w:rsidRPr="00C1022A" w:rsidRDefault="00343CD1" w:rsidP="00343CD1">
            <w:pPr>
              <w:keepNext/>
              <w:pBdr>
                <w:top w:val="nil"/>
                <w:left w:val="nil"/>
                <w:bottom w:val="nil"/>
                <w:right w:val="nil"/>
                <w:between w:val="nil"/>
              </w:pBdr>
              <w:ind w:left="720" w:hanging="720"/>
              <w:jc w:val="center"/>
            </w:pPr>
            <w:r>
              <w:t>Наименование</w:t>
            </w:r>
          </w:p>
          <w:p w14:paraId="2B68820A" w14:textId="77777777" w:rsidR="00343CD1" w:rsidRPr="00C1022A" w:rsidRDefault="00343CD1" w:rsidP="00343CD1">
            <w:pPr>
              <w:keepNext/>
              <w:pBdr>
                <w:top w:val="nil"/>
                <w:left w:val="nil"/>
                <w:bottom w:val="nil"/>
                <w:right w:val="nil"/>
                <w:between w:val="nil"/>
              </w:pBdr>
              <w:ind w:left="720" w:hanging="720"/>
              <w:jc w:val="center"/>
            </w:pPr>
            <w:r>
              <w:t>электронного документа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17533" w14:textId="77777777" w:rsidR="00343CD1" w:rsidRPr="00C1022A" w:rsidRDefault="00343CD1" w:rsidP="00343CD1">
            <w:pPr>
              <w:keepNext/>
              <w:pBdr>
                <w:top w:val="nil"/>
                <w:left w:val="nil"/>
                <w:bottom w:val="nil"/>
                <w:right w:val="nil"/>
                <w:between w:val="nil"/>
              </w:pBdr>
              <w:ind w:left="720" w:hanging="720"/>
              <w:jc w:val="center"/>
            </w:pPr>
            <w:r>
              <w:t>Формат электронного документа</w:t>
            </w:r>
          </w:p>
        </w:tc>
      </w:tr>
      <w:tr w:rsidR="00343CD1" w:rsidRPr="00C1022A" w14:paraId="159C0B8D" w14:textId="77777777" w:rsidTr="00343CD1">
        <w:trPr>
          <w:trHeight w:val="331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9900C" w14:textId="77777777" w:rsidR="00343CD1" w:rsidRPr="00C1022A" w:rsidRDefault="00343CD1" w:rsidP="00343CD1">
            <w:pPr>
              <w:keepNext/>
              <w:pBdr>
                <w:top w:val="nil"/>
                <w:left w:val="nil"/>
                <w:bottom w:val="nil"/>
                <w:right w:val="nil"/>
                <w:between w:val="nil"/>
              </w:pBdr>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8130D" w14:textId="77777777" w:rsidR="00343CD1" w:rsidRPr="00C1022A" w:rsidRDefault="00343CD1" w:rsidP="00343CD1">
            <w:pPr>
              <w:keepNext/>
              <w:pBdr>
                <w:top w:val="nil"/>
                <w:left w:val="nil"/>
                <w:bottom w:val="nil"/>
                <w:right w:val="nil"/>
                <w:between w:val="nil"/>
              </w:pBdr>
              <w:jc w:val="center"/>
              <w:rPr>
                <w:i/>
                <w:iCs/>
              </w:rPr>
            </w:pPr>
            <w:r>
              <w:rPr>
                <w:i/>
                <w:iCs/>
              </w:rPr>
              <w:t>Акт о приемке выполненных работ</w:t>
            </w:r>
          </w:p>
          <w:p w14:paraId="160F8269" w14:textId="77777777" w:rsidR="00343CD1" w:rsidRPr="00C1022A" w:rsidRDefault="00343CD1" w:rsidP="00343CD1">
            <w:pPr>
              <w:keepNext/>
              <w:pBdr>
                <w:top w:val="nil"/>
                <w:left w:val="nil"/>
                <w:bottom w:val="nil"/>
                <w:right w:val="nil"/>
                <w:between w:val="nil"/>
              </w:pBdr>
              <w:jc w:val="center"/>
              <w:rPr>
                <w:i/>
                <w:iCs/>
              </w:rPr>
            </w:pPr>
          </w:p>
          <w:p w14:paraId="6C0AC1D2" w14:textId="77777777" w:rsidR="00343CD1" w:rsidRPr="00C1022A" w:rsidRDefault="00343CD1" w:rsidP="00343CD1">
            <w:pPr>
              <w:keepNext/>
              <w:pBdr>
                <w:top w:val="nil"/>
                <w:left w:val="nil"/>
                <w:bottom w:val="nil"/>
                <w:right w:val="nil"/>
                <w:between w:val="nil"/>
              </w:pBdr>
              <w:jc w:val="center"/>
              <w:rPr>
                <w:i/>
                <w:iCs/>
                <w:color w:val="000000"/>
              </w:rPr>
            </w:pPr>
            <w:r>
              <w:rPr>
                <w:i/>
                <w:iCs/>
                <w:color w:val="000000"/>
              </w:rPr>
              <w:t>Универсальный передаточный документ УПД</w:t>
            </w:r>
          </w:p>
          <w:p w14:paraId="73BA80A9" w14:textId="77777777" w:rsidR="00343CD1" w:rsidRPr="00C1022A" w:rsidRDefault="00343CD1" w:rsidP="00343CD1">
            <w:pPr>
              <w:keepNext/>
              <w:pBdr>
                <w:top w:val="nil"/>
                <w:left w:val="nil"/>
                <w:bottom w:val="nil"/>
                <w:right w:val="nil"/>
                <w:between w:val="nil"/>
              </w:pBdr>
              <w:jc w:val="center"/>
              <w:rPr>
                <w:i/>
                <w:iCs/>
              </w:rPr>
            </w:pPr>
          </w:p>
          <w:p w14:paraId="54E6B879" w14:textId="77777777" w:rsidR="00343CD1" w:rsidRPr="00C1022A" w:rsidRDefault="00343CD1" w:rsidP="00343CD1">
            <w:pPr>
              <w:keepNext/>
              <w:pBdr>
                <w:top w:val="nil"/>
                <w:left w:val="nil"/>
                <w:bottom w:val="nil"/>
                <w:right w:val="nil"/>
                <w:between w:val="nil"/>
              </w:pBdr>
              <w:jc w:val="center"/>
              <w:rPr>
                <w:i/>
                <w:iCs/>
              </w:rPr>
            </w:pPr>
          </w:p>
          <w:p w14:paraId="323FD525" w14:textId="77777777" w:rsidR="00343CD1" w:rsidRPr="00C1022A" w:rsidRDefault="00343CD1" w:rsidP="00343CD1">
            <w:pPr>
              <w:keepNext/>
              <w:pBdr>
                <w:top w:val="nil"/>
                <w:left w:val="nil"/>
                <w:bottom w:val="nil"/>
                <w:right w:val="nil"/>
                <w:between w:val="nil"/>
              </w:pBdr>
              <w:jc w:val="center"/>
              <w:rPr>
                <w:i/>
                <w:iCs/>
              </w:rPr>
            </w:pP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0C874" w14:textId="77777777" w:rsidR="00343CD1" w:rsidRPr="00C1022A" w:rsidRDefault="00343CD1" w:rsidP="00343CD1">
            <w:pPr>
              <w:keepNext/>
              <w:pBdr>
                <w:top w:val="nil"/>
                <w:left w:val="nil"/>
                <w:bottom w:val="nil"/>
                <w:right w:val="nil"/>
                <w:between w:val="nil"/>
              </w:pBdr>
              <w:ind w:left="566" w:hanging="566"/>
            </w:pPr>
            <w:r>
              <w:t xml:space="preserve">XML, утв. приказом ФНС России от 19.12.2018 №ММВ-7-15/820@ с уточнениями. </w:t>
            </w:r>
          </w:p>
          <w:p w14:paraId="2B76E614" w14:textId="77777777" w:rsidR="00343CD1" w:rsidRPr="00C1022A" w:rsidRDefault="00343CD1" w:rsidP="00343CD1">
            <w:pPr>
              <w:keepNext/>
              <w:pBdr>
                <w:top w:val="nil"/>
                <w:left w:val="nil"/>
                <w:bottom w:val="nil"/>
                <w:right w:val="nil"/>
                <w:between w:val="nil"/>
              </w:pBdr>
              <w:ind w:left="566" w:hanging="566"/>
            </w:pPr>
            <w:r>
              <w:t>С обязательным заполнением в группе «ИнфПолФХЖ1»:</w:t>
            </w:r>
          </w:p>
          <w:p w14:paraId="0B65623D" w14:textId="77777777" w:rsidR="00343CD1" w:rsidRPr="00C1022A" w:rsidRDefault="00343CD1" w:rsidP="00343CD1">
            <w:pPr>
              <w:keepNext/>
              <w:pBdr>
                <w:top w:val="nil"/>
                <w:left w:val="nil"/>
                <w:bottom w:val="nil"/>
                <w:right w:val="nil"/>
                <w:between w:val="nil"/>
              </w:pBdr>
              <w:ind w:left="566" w:hanging="566"/>
            </w:pPr>
            <w:r>
              <w:t>1. элемента «</w:t>
            </w:r>
            <w:proofErr w:type="spellStart"/>
            <w:r>
              <w:t>ТекстИнф</w:t>
            </w:r>
            <w:proofErr w:type="spellEnd"/>
            <w:r>
              <w:t xml:space="preserve">»: </w:t>
            </w:r>
          </w:p>
          <w:p w14:paraId="4B7670E3" w14:textId="77777777" w:rsidR="00343CD1" w:rsidRPr="00C1022A" w:rsidRDefault="00343CD1" w:rsidP="00343CD1">
            <w:pPr>
              <w:keepNext/>
              <w:pBdr>
                <w:top w:val="nil"/>
                <w:left w:val="nil"/>
                <w:bottom w:val="nil"/>
                <w:right w:val="nil"/>
                <w:between w:val="nil"/>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14:paraId="19D58D2F" w14:textId="77777777" w:rsidR="00343CD1" w:rsidRPr="00C1022A" w:rsidRDefault="00343CD1" w:rsidP="00343CD1">
            <w:pPr>
              <w:keepNext/>
              <w:pBdr>
                <w:top w:val="nil"/>
                <w:left w:val="nil"/>
                <w:bottom w:val="nil"/>
                <w:right w:val="nil"/>
                <w:between w:val="nil"/>
              </w:pBdr>
              <w:ind w:left="566" w:hanging="566"/>
            </w:pPr>
            <w:r>
              <w:t>в поле «</w:t>
            </w:r>
            <w:proofErr w:type="spellStart"/>
            <w:r>
              <w:t>Значен</w:t>
            </w:r>
            <w:proofErr w:type="spellEnd"/>
            <w:r>
              <w:t>» указать значение  кода  «</w:t>
            </w:r>
            <w:r>
              <w:rPr>
                <w:lang w:val="en-US"/>
              </w:rPr>
              <w:t>N</w:t>
            </w:r>
            <w:r>
              <w:t>359».</w:t>
            </w:r>
          </w:p>
          <w:p w14:paraId="3095F9F3" w14:textId="77777777" w:rsidR="00343CD1" w:rsidRPr="00C1022A" w:rsidRDefault="00343CD1" w:rsidP="00343CD1">
            <w:pPr>
              <w:keepNext/>
              <w:pBdr>
                <w:top w:val="nil"/>
                <w:left w:val="nil"/>
                <w:bottom w:val="nil"/>
                <w:right w:val="nil"/>
                <w:between w:val="nil"/>
              </w:pBdr>
              <w:ind w:left="566" w:hanging="566"/>
            </w:pPr>
            <w:r>
              <w:t>2. элемента «</w:t>
            </w:r>
            <w:proofErr w:type="spellStart"/>
            <w:r>
              <w:t>ОснПер</w:t>
            </w:r>
            <w:proofErr w:type="spellEnd"/>
            <w:r>
              <w:t>»:</w:t>
            </w:r>
          </w:p>
          <w:p w14:paraId="04A2A9C3" w14:textId="77777777" w:rsidR="00343CD1" w:rsidRPr="00C1022A" w:rsidRDefault="00343CD1" w:rsidP="00343CD1">
            <w:pPr>
              <w:keepNext/>
              <w:pBdr>
                <w:top w:val="nil"/>
                <w:left w:val="nil"/>
                <w:bottom w:val="nil"/>
                <w:right w:val="nil"/>
                <w:between w:val="nil"/>
              </w:pBdr>
              <w:ind w:left="566" w:hanging="566"/>
            </w:pPr>
            <w:r>
              <w:t>в поле «</w:t>
            </w:r>
            <w:proofErr w:type="spellStart"/>
            <w:r>
              <w:t>НаимОсн</w:t>
            </w:r>
            <w:proofErr w:type="spellEnd"/>
            <w:r>
              <w:t xml:space="preserve">» указать  «Договор», </w:t>
            </w:r>
          </w:p>
          <w:p w14:paraId="6F574014" w14:textId="77777777" w:rsidR="00343CD1" w:rsidRPr="00C1022A" w:rsidRDefault="00343CD1" w:rsidP="00343CD1">
            <w:pPr>
              <w:keepNext/>
              <w:pBdr>
                <w:top w:val="nil"/>
                <w:left w:val="nil"/>
                <w:bottom w:val="nil"/>
                <w:right w:val="nil"/>
                <w:between w:val="nil"/>
              </w:pBdr>
              <w:ind w:left="566" w:hanging="566"/>
            </w:pPr>
            <w:r>
              <w:t>в поле "</w:t>
            </w:r>
            <w:proofErr w:type="spellStart"/>
            <w:r>
              <w:t>НомОсн</w:t>
            </w:r>
            <w:proofErr w:type="spellEnd"/>
            <w:r>
              <w:t xml:space="preserve">" указать  </w:t>
            </w:r>
          </w:p>
          <w:p w14:paraId="01423FD9" w14:textId="77777777" w:rsidR="00343CD1" w:rsidRPr="00C1022A" w:rsidRDefault="00343CD1" w:rsidP="00343CD1">
            <w:pPr>
              <w:keepNext/>
              <w:pBdr>
                <w:top w:val="nil"/>
                <w:left w:val="nil"/>
                <w:bottom w:val="nil"/>
                <w:right w:val="nil"/>
                <w:between w:val="nil"/>
              </w:pBdr>
              <w:ind w:left="566" w:hanging="566"/>
            </w:pPr>
            <w:r>
              <w:t>«</w:t>
            </w:r>
            <w:proofErr w:type="spellStart"/>
            <w:r>
              <w:t>УРАЛд</w:t>
            </w:r>
            <w:proofErr w:type="spellEnd"/>
            <w:r>
              <w:t>/23/0_/00__»,</w:t>
            </w:r>
          </w:p>
          <w:p w14:paraId="65980F9E" w14:textId="77777777" w:rsidR="00343CD1" w:rsidRPr="00C1022A" w:rsidRDefault="00343CD1" w:rsidP="00343CD1">
            <w:pPr>
              <w:keepNext/>
              <w:pBdr>
                <w:top w:val="nil"/>
                <w:left w:val="nil"/>
                <w:bottom w:val="nil"/>
                <w:right w:val="nil"/>
                <w:between w:val="nil"/>
              </w:pBdr>
              <w:ind w:left="566" w:hanging="566"/>
            </w:pPr>
            <w:r>
              <w:t>в поле  "</w:t>
            </w:r>
            <w:proofErr w:type="spellStart"/>
            <w:r>
              <w:t>ДатаОсн</w:t>
            </w:r>
            <w:proofErr w:type="spellEnd"/>
            <w:r>
              <w:t>"» указать   «___.__.2023г».</w:t>
            </w:r>
          </w:p>
        </w:tc>
      </w:tr>
      <w:tr w:rsidR="00343CD1" w:rsidRPr="00C1022A" w14:paraId="18386AC3" w14:textId="77777777" w:rsidTr="00343CD1">
        <w:trPr>
          <w:trHeight w:val="60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3D56D" w14:textId="77777777" w:rsidR="00343CD1" w:rsidRPr="00C1022A" w:rsidRDefault="00343CD1" w:rsidP="00343CD1">
            <w:pPr>
              <w:keepNext/>
              <w:pBdr>
                <w:top w:val="nil"/>
                <w:left w:val="nil"/>
                <w:bottom w:val="nil"/>
                <w:right w:val="nil"/>
                <w:between w:val="nil"/>
              </w:pBdr>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F68B9" w14:textId="77777777" w:rsidR="00343CD1" w:rsidRPr="00C1022A" w:rsidRDefault="00343CD1" w:rsidP="00343CD1">
            <w:pPr>
              <w:keepNext/>
              <w:tabs>
                <w:tab w:val="left" w:pos="2347"/>
              </w:tabs>
              <w:jc w:val="center"/>
              <w:rPr>
                <w:i/>
                <w:iCs/>
              </w:rPr>
            </w:pPr>
            <w:r>
              <w:rPr>
                <w:i/>
                <w:iCs/>
              </w:rPr>
              <w:t>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16EE8" w14:textId="77777777" w:rsidR="00343CD1" w:rsidRPr="00C1022A" w:rsidRDefault="00343CD1" w:rsidP="00343CD1">
            <w:pPr>
              <w:keepNext/>
              <w:jc w:val="both"/>
            </w:pPr>
            <w:r>
              <w:t>XML, утв. приказом ФНС России от 19.12.2018 №ММВ-7-15/820@ с уточнениями.</w:t>
            </w:r>
          </w:p>
        </w:tc>
      </w:tr>
      <w:tr w:rsidR="00343CD1" w:rsidRPr="00C1022A" w14:paraId="5AAD5152" w14:textId="77777777" w:rsidTr="00343CD1">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48252" w14:textId="77777777" w:rsidR="00343CD1" w:rsidRPr="00C1022A" w:rsidRDefault="00343CD1" w:rsidP="00343CD1">
            <w:pPr>
              <w:keepNext/>
              <w:pBdr>
                <w:top w:val="nil"/>
                <w:left w:val="nil"/>
                <w:bottom w:val="nil"/>
                <w:right w:val="nil"/>
                <w:between w:val="nil"/>
              </w:pBdr>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86891" w14:textId="77777777" w:rsidR="00343CD1" w:rsidRPr="00C1022A" w:rsidRDefault="00343CD1" w:rsidP="00343CD1">
            <w:pPr>
              <w:keepNext/>
              <w:jc w:val="center"/>
              <w:rPr>
                <w:i/>
                <w:iCs/>
              </w:rPr>
            </w:pPr>
            <w:r>
              <w:rPr>
                <w:i/>
                <w:iCs/>
                <w:color w:val="000000"/>
              </w:rPr>
              <w:t xml:space="preserve">Универсальный </w:t>
            </w:r>
            <w:r>
              <w:rPr>
                <w:i/>
                <w:iCs/>
              </w:rPr>
              <w:t>к</w:t>
            </w:r>
            <w:r>
              <w:rPr>
                <w:i/>
                <w:iCs/>
                <w:color w:val="000000"/>
              </w:rPr>
              <w:t xml:space="preserve">орректировочный </w:t>
            </w:r>
            <w:r>
              <w:rPr>
                <w:i/>
                <w:iCs/>
              </w:rPr>
              <w:t>д</w:t>
            </w:r>
            <w:r>
              <w:rPr>
                <w:i/>
                <w:iCs/>
                <w:color w:val="000000"/>
              </w:rPr>
              <w:t>окумент</w:t>
            </w:r>
            <w:r>
              <w:rPr>
                <w:i/>
                <w:iCs/>
              </w:rPr>
              <w:t>, корректировочная 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6847" w14:textId="77777777" w:rsidR="00343CD1" w:rsidRPr="00C1022A" w:rsidRDefault="00343CD1" w:rsidP="00343CD1">
            <w:pPr>
              <w:keepNext/>
              <w:jc w:val="both"/>
            </w:pPr>
            <w:r>
              <w:t>XML, утв. приказом ФНС России от 12.10.2020 N ЕД-7-26/736@.</w:t>
            </w:r>
          </w:p>
        </w:tc>
      </w:tr>
      <w:tr w:rsidR="00343CD1" w:rsidRPr="00C1022A" w14:paraId="451239E2" w14:textId="77777777" w:rsidTr="00343CD1">
        <w:trPr>
          <w:trHeight w:val="510"/>
        </w:trPr>
        <w:tc>
          <w:tcPr>
            <w:tcW w:w="98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5956C" w14:textId="77777777" w:rsidR="00343CD1" w:rsidRPr="00C1022A" w:rsidRDefault="00343CD1" w:rsidP="00343CD1">
            <w:pPr>
              <w:keepNext/>
              <w:jc w:val="center"/>
            </w:pPr>
            <w:r>
              <w:t>Неформализованные документы (предоставляются пакетом с Актом о приемке выполненных работ)</w:t>
            </w:r>
          </w:p>
        </w:tc>
      </w:tr>
      <w:tr w:rsidR="00343CD1" w:rsidRPr="00C1022A" w14:paraId="5D87D011" w14:textId="77777777" w:rsidTr="00343CD1">
        <w:trPr>
          <w:trHeight w:val="669"/>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37149" w14:textId="77777777" w:rsidR="00343CD1" w:rsidRPr="00C1022A" w:rsidRDefault="00343CD1" w:rsidP="00343CD1">
            <w:pPr>
              <w:keepNext/>
              <w:pBdr>
                <w:top w:val="nil"/>
                <w:left w:val="nil"/>
                <w:bottom w:val="nil"/>
                <w:right w:val="nil"/>
                <w:between w:val="nil"/>
              </w:pBdr>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DE3B9" w14:textId="77777777" w:rsidR="00343CD1" w:rsidRPr="00C1022A" w:rsidRDefault="00343CD1" w:rsidP="00343CD1">
            <w:pPr>
              <w:keepNext/>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600C2" w14:textId="77777777" w:rsidR="00343CD1" w:rsidRPr="00C1022A" w:rsidRDefault="00343CD1" w:rsidP="00343CD1">
            <w:pPr>
              <w:keepNext/>
              <w:jc w:val="both"/>
              <w:rPr>
                <w:lang w:val="en-US"/>
              </w:rPr>
            </w:pPr>
            <w:r>
              <w:rPr>
                <w:lang w:val="en-US"/>
              </w:rPr>
              <w:t>PDF</w:t>
            </w:r>
          </w:p>
        </w:tc>
      </w:tr>
      <w:tr w:rsidR="00343CD1" w:rsidRPr="00C1022A" w14:paraId="3423A9B7" w14:textId="77777777" w:rsidTr="00343CD1">
        <w:trPr>
          <w:trHeight w:val="551"/>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601DB" w14:textId="77777777" w:rsidR="00343CD1" w:rsidRPr="00C1022A" w:rsidRDefault="00343CD1" w:rsidP="00343CD1">
            <w:pPr>
              <w:keepNext/>
              <w:pBdr>
                <w:top w:val="nil"/>
                <w:left w:val="nil"/>
                <w:bottom w:val="nil"/>
                <w:right w:val="nil"/>
                <w:between w:val="nil"/>
              </w:pBdr>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1F4B2" w14:textId="77777777" w:rsidR="00343CD1" w:rsidRPr="00C1022A" w:rsidRDefault="00343CD1" w:rsidP="00343CD1">
            <w:pPr>
              <w:keepNext/>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504BE" w14:textId="77777777" w:rsidR="00343CD1" w:rsidRPr="00C1022A" w:rsidRDefault="00343CD1" w:rsidP="00343CD1">
            <w:pPr>
              <w:keepNext/>
              <w:jc w:val="both"/>
              <w:rPr>
                <w:lang w:val="en-US"/>
              </w:rPr>
            </w:pPr>
            <w:r>
              <w:rPr>
                <w:lang w:val="en-US"/>
              </w:rPr>
              <w:t>PDF</w:t>
            </w:r>
          </w:p>
        </w:tc>
      </w:tr>
      <w:tr w:rsidR="00343CD1" w:rsidRPr="00C1022A" w14:paraId="06455197" w14:textId="77777777" w:rsidTr="00343CD1">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2B043" w14:textId="77777777" w:rsidR="00343CD1" w:rsidRPr="00C1022A" w:rsidRDefault="00343CD1" w:rsidP="00343CD1">
            <w:pPr>
              <w:keepNext/>
              <w:pBdr>
                <w:top w:val="nil"/>
                <w:left w:val="nil"/>
                <w:bottom w:val="nil"/>
                <w:right w:val="nil"/>
                <w:between w:val="nil"/>
              </w:pBdr>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0F1ED" w14:textId="77777777" w:rsidR="00343CD1" w:rsidRPr="00C1022A" w:rsidRDefault="00343CD1" w:rsidP="00343CD1">
            <w:pPr>
              <w:keepNext/>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DE70B" w14:textId="77777777" w:rsidR="00343CD1" w:rsidRPr="00C1022A" w:rsidRDefault="00343CD1" w:rsidP="00343CD1">
            <w:pPr>
              <w:keepNext/>
              <w:jc w:val="both"/>
              <w:rPr>
                <w:lang w:val="en-US"/>
              </w:rPr>
            </w:pPr>
            <w:r>
              <w:rPr>
                <w:lang w:val="en-US"/>
              </w:rPr>
              <w:t>PDF</w:t>
            </w:r>
          </w:p>
        </w:tc>
      </w:tr>
      <w:tr w:rsidR="00343CD1" w:rsidRPr="00C1022A" w14:paraId="49011E0F" w14:textId="77777777" w:rsidTr="00343CD1">
        <w:trPr>
          <w:trHeight w:val="37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7B100" w14:textId="77777777" w:rsidR="00343CD1" w:rsidRPr="00C1022A" w:rsidRDefault="00343CD1" w:rsidP="00343CD1">
            <w:pPr>
              <w:keepNext/>
              <w:pBdr>
                <w:top w:val="nil"/>
                <w:left w:val="nil"/>
                <w:bottom w:val="nil"/>
                <w:right w:val="nil"/>
                <w:between w:val="nil"/>
              </w:pBdr>
              <w:ind w:left="720" w:hanging="720"/>
            </w:pPr>
            <w:r>
              <w:t>4.</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E07BF" w14:textId="77777777" w:rsidR="00343CD1" w:rsidRPr="00C1022A" w:rsidRDefault="00343CD1" w:rsidP="00343CD1">
            <w:pPr>
              <w:keepNext/>
              <w:jc w:val="center"/>
              <w:rPr>
                <w:i/>
                <w:iCs/>
                <w:color w:val="000000"/>
              </w:rPr>
            </w:pPr>
            <w:r>
              <w:rPr>
                <w:i/>
                <w:iCs/>
              </w:rPr>
              <w:t>Счета на оплату</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BED72" w14:textId="77777777" w:rsidR="00343CD1" w:rsidRPr="00C1022A" w:rsidRDefault="00343CD1" w:rsidP="00343CD1">
            <w:pPr>
              <w:keepNext/>
              <w:jc w:val="both"/>
              <w:rPr>
                <w:lang w:val="en-US"/>
              </w:rPr>
            </w:pPr>
            <w:r>
              <w:rPr>
                <w:lang w:val="en-US"/>
              </w:rPr>
              <w:t>PDF</w:t>
            </w:r>
          </w:p>
        </w:tc>
      </w:tr>
      <w:tr w:rsidR="00343CD1" w:rsidRPr="00C1022A" w14:paraId="47DB55E1" w14:textId="77777777" w:rsidTr="00343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937" w:type="dxa"/>
          <w:trHeight w:val="2074"/>
        </w:trPr>
        <w:tc>
          <w:tcPr>
            <w:tcW w:w="4705" w:type="dxa"/>
            <w:gridSpan w:val="3"/>
            <w:tcBorders>
              <w:top w:val="nil"/>
              <w:left w:val="nil"/>
              <w:bottom w:val="nil"/>
              <w:right w:val="nil"/>
            </w:tcBorders>
          </w:tcPr>
          <w:p w14:paraId="4AEAF1CD" w14:textId="77777777" w:rsidR="00343CD1" w:rsidRPr="00C1022A" w:rsidRDefault="00343CD1" w:rsidP="00343CD1">
            <w:pPr>
              <w:keepNext/>
              <w:keepLines/>
            </w:pPr>
          </w:p>
          <w:p w14:paraId="324B22D6" w14:textId="77777777" w:rsidR="00343CD1" w:rsidRPr="00C1022A" w:rsidRDefault="00343CD1" w:rsidP="00343CD1">
            <w:pPr>
              <w:keepNext/>
              <w:keepLines/>
            </w:pPr>
            <w:r>
              <w:t>Заказчик:</w:t>
            </w:r>
          </w:p>
          <w:p w14:paraId="07842BA9" w14:textId="77777777" w:rsidR="00343CD1" w:rsidRPr="00C1022A" w:rsidRDefault="00343CD1" w:rsidP="00343CD1">
            <w:pPr>
              <w:keepNext/>
              <w:keepLines/>
            </w:pPr>
          </w:p>
          <w:p w14:paraId="748BA38B" w14:textId="77777777" w:rsidR="00343CD1" w:rsidRPr="00C1022A" w:rsidRDefault="00343CD1" w:rsidP="00343CD1">
            <w:pPr>
              <w:keepNext/>
              <w:keepLines/>
            </w:pPr>
            <w:r>
              <w:t>________    ______________</w:t>
            </w:r>
          </w:p>
          <w:p w14:paraId="2C0E11B2" w14:textId="77777777" w:rsidR="00343CD1" w:rsidRPr="00C1022A" w:rsidRDefault="00343CD1" w:rsidP="00343CD1">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14:paraId="32C9996E" w14:textId="77777777" w:rsidR="00343CD1" w:rsidRPr="00C1022A" w:rsidRDefault="00343CD1" w:rsidP="00343CD1">
            <w:pPr>
              <w:keepNext/>
              <w:keepLines/>
            </w:pPr>
          </w:p>
          <w:p w14:paraId="7B0FDA8A" w14:textId="77777777" w:rsidR="00343CD1" w:rsidRPr="00C1022A" w:rsidRDefault="00343CD1" w:rsidP="00343CD1">
            <w:pPr>
              <w:keepNext/>
              <w:keepLines/>
            </w:pPr>
            <w:r>
              <w:t>Подрядчик:</w:t>
            </w:r>
          </w:p>
          <w:p w14:paraId="2A3FC836" w14:textId="77777777" w:rsidR="00343CD1" w:rsidRPr="00C1022A" w:rsidRDefault="00343CD1" w:rsidP="00343CD1">
            <w:pPr>
              <w:keepNext/>
              <w:keepLines/>
            </w:pPr>
          </w:p>
          <w:p w14:paraId="6BF07EA1" w14:textId="77777777" w:rsidR="00343CD1" w:rsidRPr="00C1022A" w:rsidRDefault="00343CD1" w:rsidP="00343CD1">
            <w:pPr>
              <w:keepNext/>
              <w:keepLines/>
            </w:pPr>
            <w:r>
              <w:t>________    ______________</w:t>
            </w:r>
          </w:p>
          <w:p w14:paraId="0436DD7A" w14:textId="77777777" w:rsidR="00343CD1" w:rsidRPr="00C1022A" w:rsidRDefault="00343CD1" w:rsidP="00343CD1">
            <w:pPr>
              <w:keepNext/>
              <w:keepLines/>
            </w:pPr>
            <w:r>
              <w:rPr>
                <w:vertAlign w:val="superscript"/>
              </w:rPr>
              <w:t xml:space="preserve">(подпись)                        (Ф.И.О.)                                                                         </w:t>
            </w:r>
          </w:p>
        </w:tc>
      </w:tr>
    </w:tbl>
    <w:p w14:paraId="447A7A4C" w14:textId="77777777" w:rsidR="00343CD1" w:rsidRPr="00C1022A" w:rsidRDefault="00343CD1" w:rsidP="00343CD1">
      <w:pPr>
        <w:keepNext/>
        <w:keepLines/>
        <w:rPr>
          <w:rFonts w:eastAsia="Arial"/>
        </w:rPr>
      </w:pPr>
    </w:p>
    <w:p w14:paraId="29B27C1E" w14:textId="77777777" w:rsidR="00343CD1" w:rsidRPr="00C1022A" w:rsidRDefault="00343CD1" w:rsidP="00343CD1">
      <w:pPr>
        <w:keepNext/>
      </w:pPr>
    </w:p>
    <w:p w14:paraId="3F5061D1" w14:textId="77777777" w:rsidR="00343CD1" w:rsidRPr="00C1022A" w:rsidRDefault="00343CD1" w:rsidP="00343CD1">
      <w:pPr>
        <w:keepNext/>
      </w:pPr>
    </w:p>
    <w:p w14:paraId="09C55D61" w14:textId="77777777" w:rsidR="00343CD1" w:rsidRPr="00C1022A" w:rsidRDefault="00343CD1" w:rsidP="00343CD1">
      <w:pPr>
        <w:keepNext/>
      </w:pPr>
    </w:p>
    <w:p w14:paraId="739C0C88" w14:textId="77777777" w:rsidR="00343CD1" w:rsidRPr="00C1022A" w:rsidRDefault="00343CD1" w:rsidP="00343CD1">
      <w:pPr>
        <w:keepNext/>
      </w:pPr>
    </w:p>
    <w:p w14:paraId="4499A362" w14:textId="77777777" w:rsidR="00343CD1" w:rsidRPr="00C1022A" w:rsidRDefault="00343CD1" w:rsidP="00343CD1">
      <w:pPr>
        <w:keepNext/>
      </w:pPr>
    </w:p>
    <w:p w14:paraId="551DC8AF" w14:textId="77777777" w:rsidR="00343CD1" w:rsidRPr="00C1022A" w:rsidRDefault="00343CD1" w:rsidP="00343CD1">
      <w:pPr>
        <w:keepNext/>
      </w:pPr>
    </w:p>
    <w:p w14:paraId="72A8B27E" w14:textId="77777777" w:rsidR="00343CD1" w:rsidRPr="00C1022A" w:rsidRDefault="00343CD1" w:rsidP="00343CD1">
      <w:pPr>
        <w:keepNext/>
      </w:pPr>
    </w:p>
    <w:p w14:paraId="4CD49292" w14:textId="77777777" w:rsidR="00343CD1" w:rsidRPr="00C1022A" w:rsidRDefault="00343CD1" w:rsidP="00343CD1">
      <w:pPr>
        <w:keepNext/>
      </w:pPr>
    </w:p>
    <w:p w14:paraId="1207BC31" w14:textId="77777777" w:rsidR="00343CD1" w:rsidRPr="00C1022A" w:rsidRDefault="00343CD1" w:rsidP="00343CD1">
      <w:pPr>
        <w:keepNext/>
      </w:pPr>
    </w:p>
    <w:p w14:paraId="4DCB4C69" w14:textId="77777777" w:rsidR="00343CD1" w:rsidRPr="00C1022A" w:rsidRDefault="00343CD1" w:rsidP="00343CD1">
      <w:pPr>
        <w:keepNext/>
      </w:pPr>
    </w:p>
    <w:p w14:paraId="0B3F4338" w14:textId="77777777" w:rsidR="00343CD1" w:rsidRPr="00C1022A" w:rsidRDefault="00343CD1" w:rsidP="00343CD1">
      <w:pPr>
        <w:keepNext/>
      </w:pPr>
    </w:p>
    <w:p w14:paraId="1502847A" w14:textId="77777777" w:rsidR="00343CD1" w:rsidRPr="00C1022A" w:rsidRDefault="00343CD1" w:rsidP="00343CD1">
      <w:pPr>
        <w:keepNext/>
      </w:pPr>
    </w:p>
    <w:p w14:paraId="1CA0FA97" w14:textId="77777777" w:rsidR="00343CD1" w:rsidRPr="00C1022A" w:rsidRDefault="00343CD1" w:rsidP="00343CD1">
      <w:pPr>
        <w:keepNext/>
      </w:pPr>
    </w:p>
    <w:p w14:paraId="66BA2428" w14:textId="77777777" w:rsidR="00343CD1" w:rsidRPr="00C1022A" w:rsidRDefault="00343CD1" w:rsidP="00343CD1">
      <w:pPr>
        <w:keepNext/>
      </w:pPr>
    </w:p>
    <w:p w14:paraId="0E0A004E" w14:textId="77777777" w:rsidR="00343CD1" w:rsidRPr="00C1022A" w:rsidRDefault="00343CD1" w:rsidP="00343CD1">
      <w:pPr>
        <w:keepNext/>
      </w:pPr>
    </w:p>
    <w:p w14:paraId="30BA67C9" w14:textId="77777777" w:rsidR="00343CD1" w:rsidRPr="00C1022A" w:rsidRDefault="00343CD1" w:rsidP="00343CD1">
      <w:pPr>
        <w:keepNext/>
      </w:pPr>
    </w:p>
    <w:p w14:paraId="7A2C4D60" w14:textId="77777777" w:rsidR="00343CD1" w:rsidRPr="00C1022A" w:rsidRDefault="00343CD1" w:rsidP="00343CD1">
      <w:pPr>
        <w:keepNext/>
      </w:pPr>
    </w:p>
    <w:p w14:paraId="10A16765" w14:textId="77777777" w:rsidR="00343CD1" w:rsidRPr="00C1022A" w:rsidRDefault="00343CD1" w:rsidP="00343CD1">
      <w:pPr>
        <w:keepNext/>
      </w:pPr>
    </w:p>
    <w:p w14:paraId="1B084990" w14:textId="77777777" w:rsidR="00343CD1" w:rsidRPr="00C1022A" w:rsidRDefault="00343CD1" w:rsidP="00343CD1">
      <w:pPr>
        <w:keepNext/>
      </w:pPr>
    </w:p>
    <w:p w14:paraId="27FAD1CF" w14:textId="77777777" w:rsidR="00343CD1" w:rsidRPr="00C1022A" w:rsidRDefault="00343CD1" w:rsidP="00343CD1">
      <w:pPr>
        <w:keepNext/>
      </w:pPr>
    </w:p>
    <w:p w14:paraId="5C4FCA63" w14:textId="77777777" w:rsidR="00343CD1" w:rsidRPr="00C1022A" w:rsidRDefault="00343CD1" w:rsidP="00343CD1">
      <w:pPr>
        <w:keepNext/>
      </w:pPr>
    </w:p>
    <w:p w14:paraId="7C143025" w14:textId="77777777" w:rsidR="00343CD1" w:rsidRPr="00C1022A" w:rsidRDefault="00343CD1" w:rsidP="00343CD1">
      <w:pPr>
        <w:keepNext/>
      </w:pPr>
    </w:p>
    <w:p w14:paraId="2D880922" w14:textId="77777777" w:rsidR="00343CD1" w:rsidRPr="00C1022A" w:rsidRDefault="00343CD1" w:rsidP="00343CD1">
      <w:pPr>
        <w:keepNext/>
      </w:pPr>
    </w:p>
    <w:p w14:paraId="56D32369" w14:textId="77777777" w:rsidR="00343CD1" w:rsidRPr="00C1022A" w:rsidRDefault="00343CD1" w:rsidP="00343CD1">
      <w:pPr>
        <w:keepNext/>
      </w:pPr>
    </w:p>
    <w:p w14:paraId="7D02469C" w14:textId="77777777" w:rsidR="00343CD1" w:rsidRPr="00C1022A" w:rsidRDefault="00343CD1" w:rsidP="00343CD1">
      <w:pPr>
        <w:keepNext/>
      </w:pPr>
    </w:p>
    <w:p w14:paraId="5B5BDC36" w14:textId="77777777" w:rsidR="00343CD1" w:rsidRPr="00C1022A" w:rsidRDefault="00343CD1" w:rsidP="00343CD1">
      <w:pPr>
        <w:keepNext/>
      </w:pPr>
    </w:p>
    <w:p w14:paraId="6E1BE219" w14:textId="77777777" w:rsidR="00343CD1" w:rsidRPr="00C1022A" w:rsidRDefault="00343CD1" w:rsidP="00343CD1">
      <w:pPr>
        <w:keepNext/>
      </w:pPr>
    </w:p>
    <w:p w14:paraId="3EBDDB28" w14:textId="77777777" w:rsidR="00343CD1" w:rsidRPr="00C1022A" w:rsidRDefault="00343CD1" w:rsidP="00343CD1">
      <w:pPr>
        <w:keepNext/>
      </w:pPr>
    </w:p>
    <w:p w14:paraId="148D73F6" w14:textId="77777777" w:rsidR="00343CD1" w:rsidRPr="00C1022A" w:rsidRDefault="00343CD1" w:rsidP="00343CD1">
      <w:pPr>
        <w:keepNext/>
      </w:pPr>
    </w:p>
    <w:p w14:paraId="11A66376" w14:textId="77777777" w:rsidR="00343CD1" w:rsidRPr="00C1022A" w:rsidRDefault="00343CD1" w:rsidP="00343CD1">
      <w:pPr>
        <w:keepNext/>
      </w:pPr>
    </w:p>
    <w:p w14:paraId="37425719" w14:textId="77777777" w:rsidR="00343CD1" w:rsidRPr="00C1022A" w:rsidRDefault="00343CD1" w:rsidP="00343CD1">
      <w:pPr>
        <w:keepNext/>
      </w:pPr>
    </w:p>
    <w:p w14:paraId="07141A86" w14:textId="77777777" w:rsidR="00343CD1" w:rsidRPr="00C1022A" w:rsidRDefault="00343CD1" w:rsidP="00343CD1">
      <w:pPr>
        <w:keepNext/>
      </w:pPr>
    </w:p>
    <w:p w14:paraId="294A4240" w14:textId="77777777" w:rsidR="00343CD1" w:rsidRPr="00C1022A" w:rsidRDefault="00343CD1" w:rsidP="00343CD1">
      <w:pPr>
        <w:keepNext/>
      </w:pPr>
    </w:p>
    <w:p w14:paraId="20DC543D" w14:textId="77777777" w:rsidR="00343CD1" w:rsidRPr="00C1022A" w:rsidRDefault="00343CD1" w:rsidP="00343CD1">
      <w:pPr>
        <w:keepNext/>
      </w:pPr>
    </w:p>
    <w:p w14:paraId="3F986A79" w14:textId="77777777" w:rsidR="00343CD1" w:rsidRPr="00C1022A" w:rsidRDefault="00343CD1" w:rsidP="00343CD1">
      <w:pPr>
        <w:keepNext/>
      </w:pPr>
    </w:p>
    <w:p w14:paraId="55397447" w14:textId="77777777" w:rsidR="00343CD1" w:rsidRPr="00C1022A" w:rsidRDefault="00343CD1" w:rsidP="00343CD1">
      <w:pPr>
        <w:keepNext/>
      </w:pPr>
    </w:p>
    <w:p w14:paraId="182EBD35" w14:textId="77777777" w:rsidR="00343CD1" w:rsidRPr="00C1022A" w:rsidRDefault="00343CD1" w:rsidP="00343CD1">
      <w:pPr>
        <w:keepNext/>
      </w:pPr>
    </w:p>
    <w:tbl>
      <w:tblPr>
        <w:tblW w:w="9606" w:type="dxa"/>
        <w:tblLook w:val="04A0" w:firstRow="1" w:lastRow="0" w:firstColumn="1" w:lastColumn="0" w:noHBand="0" w:noVBand="1"/>
      </w:tblPr>
      <w:tblGrid>
        <w:gridCol w:w="3369"/>
        <w:gridCol w:w="6237"/>
      </w:tblGrid>
      <w:tr w:rsidR="00343CD1" w:rsidRPr="00C1022A" w14:paraId="15D18151" w14:textId="77777777" w:rsidTr="00343CD1">
        <w:trPr>
          <w:trHeight w:val="709"/>
        </w:trPr>
        <w:tc>
          <w:tcPr>
            <w:tcW w:w="3369" w:type="dxa"/>
          </w:tcPr>
          <w:p w14:paraId="541D65EE" w14:textId="77777777" w:rsidR="00343CD1" w:rsidRPr="00C1022A" w:rsidRDefault="00343CD1" w:rsidP="00343CD1">
            <w:pPr>
              <w:keepNext/>
              <w:keepLines/>
              <w:jc w:val="right"/>
              <w:outlineLvl w:val="0"/>
            </w:pPr>
          </w:p>
        </w:tc>
        <w:tc>
          <w:tcPr>
            <w:tcW w:w="6237" w:type="dxa"/>
          </w:tcPr>
          <w:p w14:paraId="06DC46D6" w14:textId="77777777" w:rsidR="00526792" w:rsidRDefault="00526792" w:rsidP="00343CD1">
            <w:pPr>
              <w:keepNext/>
              <w:keepLines/>
              <w:ind w:left="459"/>
              <w:jc w:val="right"/>
              <w:outlineLvl w:val="0"/>
            </w:pPr>
          </w:p>
          <w:p w14:paraId="4B963E62" w14:textId="77777777" w:rsidR="00526792" w:rsidRDefault="00526792" w:rsidP="00343CD1">
            <w:pPr>
              <w:keepNext/>
              <w:keepLines/>
              <w:ind w:left="459"/>
              <w:jc w:val="right"/>
              <w:outlineLvl w:val="0"/>
            </w:pPr>
          </w:p>
          <w:p w14:paraId="5DE409BF" w14:textId="77777777" w:rsidR="00526792" w:rsidRDefault="00526792" w:rsidP="00343CD1">
            <w:pPr>
              <w:keepNext/>
              <w:keepLines/>
              <w:ind w:left="459"/>
              <w:jc w:val="right"/>
              <w:outlineLvl w:val="0"/>
            </w:pPr>
          </w:p>
          <w:p w14:paraId="1056BD8E" w14:textId="77777777" w:rsidR="00526792" w:rsidRDefault="00526792" w:rsidP="00343CD1">
            <w:pPr>
              <w:keepNext/>
              <w:keepLines/>
              <w:ind w:left="459"/>
              <w:jc w:val="right"/>
              <w:outlineLvl w:val="0"/>
            </w:pPr>
          </w:p>
          <w:p w14:paraId="6AB2A9E7" w14:textId="77777777" w:rsidR="00526792" w:rsidRDefault="00526792" w:rsidP="00343CD1">
            <w:pPr>
              <w:keepNext/>
              <w:keepLines/>
              <w:ind w:left="459"/>
              <w:jc w:val="right"/>
              <w:outlineLvl w:val="0"/>
            </w:pPr>
          </w:p>
          <w:p w14:paraId="632D0165" w14:textId="77777777" w:rsidR="00526792" w:rsidRDefault="00526792" w:rsidP="00343CD1">
            <w:pPr>
              <w:keepNext/>
              <w:keepLines/>
              <w:ind w:left="459"/>
              <w:jc w:val="right"/>
              <w:outlineLvl w:val="0"/>
            </w:pPr>
          </w:p>
          <w:p w14:paraId="509B70E8" w14:textId="77777777" w:rsidR="00526792" w:rsidRDefault="00526792" w:rsidP="00343CD1">
            <w:pPr>
              <w:keepNext/>
              <w:keepLines/>
              <w:ind w:left="459"/>
              <w:jc w:val="right"/>
              <w:outlineLvl w:val="0"/>
            </w:pPr>
          </w:p>
          <w:p w14:paraId="76475FBA" w14:textId="77777777" w:rsidR="00526792" w:rsidRDefault="00526792" w:rsidP="00343CD1">
            <w:pPr>
              <w:keepNext/>
              <w:keepLines/>
              <w:ind w:left="459"/>
              <w:jc w:val="right"/>
              <w:outlineLvl w:val="0"/>
            </w:pPr>
          </w:p>
          <w:p w14:paraId="2B304E8B" w14:textId="77777777" w:rsidR="00526792" w:rsidRDefault="00526792" w:rsidP="00343CD1">
            <w:pPr>
              <w:keepNext/>
              <w:keepLines/>
              <w:ind w:left="459"/>
              <w:jc w:val="right"/>
              <w:outlineLvl w:val="0"/>
            </w:pPr>
          </w:p>
          <w:p w14:paraId="7741FA97" w14:textId="77777777" w:rsidR="00526792" w:rsidRDefault="00526792" w:rsidP="00343CD1">
            <w:pPr>
              <w:keepNext/>
              <w:keepLines/>
              <w:ind w:left="459"/>
              <w:jc w:val="right"/>
              <w:outlineLvl w:val="0"/>
            </w:pPr>
          </w:p>
          <w:p w14:paraId="393779BA" w14:textId="77777777" w:rsidR="00526792" w:rsidRDefault="00526792" w:rsidP="00343CD1">
            <w:pPr>
              <w:keepNext/>
              <w:keepLines/>
              <w:ind w:left="459"/>
              <w:jc w:val="right"/>
              <w:outlineLvl w:val="0"/>
            </w:pPr>
          </w:p>
          <w:p w14:paraId="2045AC9D" w14:textId="77777777" w:rsidR="00526792" w:rsidRDefault="00526792" w:rsidP="00343CD1">
            <w:pPr>
              <w:keepNext/>
              <w:keepLines/>
              <w:ind w:left="459"/>
              <w:jc w:val="right"/>
              <w:outlineLvl w:val="0"/>
            </w:pPr>
          </w:p>
          <w:p w14:paraId="2BFBC6EC" w14:textId="77777777" w:rsidR="00526792" w:rsidRDefault="00526792" w:rsidP="00343CD1">
            <w:pPr>
              <w:keepNext/>
              <w:keepLines/>
              <w:ind w:left="459"/>
              <w:jc w:val="right"/>
              <w:outlineLvl w:val="0"/>
            </w:pPr>
          </w:p>
          <w:p w14:paraId="750B14F0" w14:textId="77777777" w:rsidR="00526792" w:rsidRDefault="00526792" w:rsidP="00343CD1">
            <w:pPr>
              <w:keepNext/>
              <w:keepLines/>
              <w:ind w:left="459"/>
              <w:jc w:val="right"/>
              <w:outlineLvl w:val="0"/>
            </w:pPr>
          </w:p>
          <w:p w14:paraId="452F26C9" w14:textId="77777777" w:rsidR="00526792" w:rsidRDefault="00526792" w:rsidP="00343CD1">
            <w:pPr>
              <w:keepNext/>
              <w:keepLines/>
              <w:ind w:left="459"/>
              <w:jc w:val="right"/>
              <w:outlineLvl w:val="0"/>
            </w:pPr>
          </w:p>
          <w:p w14:paraId="3CEFC091" w14:textId="77777777" w:rsidR="00343CD1" w:rsidRPr="00C1022A" w:rsidRDefault="00343CD1" w:rsidP="00343CD1">
            <w:pPr>
              <w:keepNext/>
              <w:keepLines/>
              <w:ind w:left="459"/>
              <w:jc w:val="right"/>
              <w:outlineLvl w:val="0"/>
            </w:pPr>
            <w:r>
              <w:t>Приложение №  8</w:t>
            </w:r>
          </w:p>
          <w:p w14:paraId="54BB4275"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2EF15CCB" w14:textId="77777777" w:rsidR="00343CD1" w:rsidRPr="00C1022A" w:rsidRDefault="00343CD1" w:rsidP="00343CD1">
            <w:pPr>
              <w:keepNext/>
              <w:keepLines/>
              <w:ind w:left="459"/>
              <w:jc w:val="right"/>
              <w:outlineLvl w:val="0"/>
            </w:pPr>
            <w:r>
              <w:t>от «____» ____________ 2023 г.</w:t>
            </w:r>
          </w:p>
          <w:p w14:paraId="7C81ACDC" w14:textId="77777777" w:rsidR="00343CD1" w:rsidRPr="00C1022A" w:rsidRDefault="00343CD1" w:rsidP="00343CD1">
            <w:pPr>
              <w:keepNext/>
              <w:keepLines/>
              <w:ind w:left="459"/>
              <w:jc w:val="right"/>
              <w:outlineLvl w:val="0"/>
            </w:pPr>
            <w:r>
              <w:t>на выполнение строительно-монтажных работ</w:t>
            </w:r>
          </w:p>
        </w:tc>
      </w:tr>
    </w:tbl>
    <w:p w14:paraId="215AAA9D" w14:textId="77777777" w:rsidR="00343CD1" w:rsidRPr="00C1022A" w:rsidRDefault="00343CD1" w:rsidP="00343CD1">
      <w:pPr>
        <w:keepNext/>
        <w:keepLines/>
        <w:jc w:val="both"/>
        <w:outlineLvl w:val="0"/>
        <w:rPr>
          <w:bCs/>
        </w:rPr>
      </w:pPr>
    </w:p>
    <w:p w14:paraId="2E5006A1" w14:textId="77777777" w:rsidR="00343CD1" w:rsidRPr="00C1022A" w:rsidRDefault="00343CD1" w:rsidP="00343CD1">
      <w:pPr>
        <w:keepNext/>
        <w:jc w:val="center"/>
        <w:outlineLvl w:val="0"/>
        <w:rPr>
          <w:bCs/>
          <w:sz w:val="28"/>
          <w:szCs w:val="28"/>
        </w:rPr>
      </w:pPr>
      <w:r>
        <w:rPr>
          <w:bCs/>
          <w:sz w:val="28"/>
          <w:szCs w:val="28"/>
        </w:rPr>
        <w:t>Требования по охране труда, промышленной безопасности, пожарной безопасности и экологии</w:t>
      </w:r>
    </w:p>
    <w:p w14:paraId="4F1B0DCD" w14:textId="77777777" w:rsidR="00343CD1" w:rsidRPr="00C1022A" w:rsidRDefault="00343CD1" w:rsidP="00343CD1">
      <w:pPr>
        <w:keepNext/>
        <w:jc w:val="center"/>
        <w:outlineLvl w:val="0"/>
      </w:pPr>
    </w:p>
    <w:p w14:paraId="5BED5DF8" w14:textId="77777777" w:rsidR="00343CD1" w:rsidRPr="00C1022A" w:rsidRDefault="00343CD1" w:rsidP="00343CD1">
      <w:pPr>
        <w:keepNext/>
        <w:jc w:val="both"/>
        <w:outlineLvl w:val="0"/>
        <w:rPr>
          <w:b/>
          <w:bCs/>
        </w:rPr>
      </w:pPr>
      <w:bookmarkStart w:id="27" w:name="_Toc330385275"/>
      <w:bookmarkStart w:id="28" w:name="_Toc330386998"/>
      <w:r>
        <w:rPr>
          <w:b/>
          <w:bCs/>
        </w:rPr>
        <w:t>1.Введение</w:t>
      </w:r>
      <w:bookmarkEnd w:id="27"/>
      <w:bookmarkEnd w:id="28"/>
    </w:p>
    <w:p w14:paraId="3C3ACD88" w14:textId="77777777" w:rsidR="00343CD1" w:rsidRPr="00C1022A" w:rsidRDefault="00343CD1" w:rsidP="00343CD1">
      <w:pPr>
        <w:keepNext/>
        <w:jc w:val="both"/>
        <w:outlineLvl w:val="0"/>
      </w:pPr>
      <w:bookmarkStart w:id="29" w:name="_Toc330385276"/>
      <w:bookmarkStart w:id="30" w:name="_Toc330386999"/>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9"/>
      <w:bookmarkEnd w:id="30"/>
    </w:p>
    <w:p w14:paraId="36EBBD76" w14:textId="77777777" w:rsidR="00343CD1" w:rsidRPr="00C1022A" w:rsidRDefault="00343CD1" w:rsidP="00343CD1">
      <w:pPr>
        <w:keepNext/>
        <w:jc w:val="both"/>
        <w:outlineLvl w:val="0"/>
      </w:pPr>
      <w:bookmarkStart w:id="31" w:name="_Toc330385277"/>
      <w:bookmarkStart w:id="32" w:name="_Toc330387000"/>
      <w: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1"/>
      <w:bookmarkEnd w:id="32"/>
    </w:p>
    <w:p w14:paraId="0CD036A8" w14:textId="77777777" w:rsidR="00343CD1" w:rsidRPr="00C1022A" w:rsidRDefault="00343CD1" w:rsidP="00343CD1">
      <w:pPr>
        <w:keepNext/>
        <w:jc w:val="both"/>
        <w:outlineLvl w:val="0"/>
        <w:rPr>
          <w:b/>
          <w:bCs/>
        </w:rPr>
      </w:pPr>
      <w:bookmarkStart w:id="33" w:name="_Toc330385278"/>
      <w:bookmarkStart w:id="34" w:name="_Toc330387001"/>
      <w:r>
        <w:rPr>
          <w:b/>
          <w:bCs/>
        </w:rPr>
        <w:t>2.Соблюдение требований законодательства</w:t>
      </w:r>
      <w:bookmarkEnd w:id="33"/>
      <w:bookmarkEnd w:id="34"/>
    </w:p>
    <w:p w14:paraId="2ACD75E4" w14:textId="77777777" w:rsidR="00343CD1" w:rsidRPr="00C1022A" w:rsidRDefault="00343CD1" w:rsidP="00343CD1">
      <w:pPr>
        <w:keepNext/>
        <w:jc w:val="both"/>
        <w:outlineLvl w:val="0"/>
      </w:pPr>
      <w:bookmarkStart w:id="35" w:name="_Toc330385279"/>
      <w:bookmarkStart w:id="36"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5"/>
      <w:bookmarkEnd w:id="36"/>
    </w:p>
    <w:p w14:paraId="273081C6" w14:textId="77777777" w:rsidR="00343CD1" w:rsidRPr="00C1022A" w:rsidRDefault="00343CD1" w:rsidP="00343CD1">
      <w:pPr>
        <w:keepNext/>
        <w:jc w:val="both"/>
        <w:outlineLvl w:val="0"/>
        <w:rPr>
          <w:b/>
          <w:bCs/>
        </w:rPr>
      </w:pPr>
      <w:bookmarkStart w:id="37" w:name="_Toc330385280"/>
      <w:bookmarkStart w:id="38" w:name="_Toc330387003"/>
      <w:r>
        <w:rPr>
          <w:b/>
          <w:bCs/>
        </w:rPr>
        <w:t>3.Средства защиты (СЗ):</w:t>
      </w:r>
      <w:bookmarkEnd w:id="37"/>
      <w:bookmarkEnd w:id="38"/>
    </w:p>
    <w:p w14:paraId="0AEF4985" w14:textId="77777777" w:rsidR="00343CD1" w:rsidRPr="00C1022A" w:rsidRDefault="00343CD1" w:rsidP="00343CD1">
      <w:pPr>
        <w:keepNext/>
        <w:jc w:val="both"/>
        <w:outlineLvl w:val="0"/>
      </w:pPr>
      <w:bookmarkStart w:id="39" w:name="_Toc330385281"/>
      <w:bookmarkStart w:id="40" w:name="_Toc330387004"/>
      <w:r>
        <w:t>3.1.Средства индивидуальной защиты (</w:t>
      </w:r>
      <w:proofErr w:type="gramStart"/>
      <w:r>
        <w:t>СИЗ</w:t>
      </w:r>
      <w:proofErr w:type="gramEnd"/>
      <w:r>
        <w:t>):</w:t>
      </w:r>
      <w:bookmarkEnd w:id="39"/>
      <w:bookmarkEnd w:id="40"/>
    </w:p>
    <w:p w14:paraId="18E43CD3" w14:textId="77777777" w:rsidR="00343CD1" w:rsidRPr="00C1022A" w:rsidRDefault="00343CD1" w:rsidP="00343CD1">
      <w:pPr>
        <w:keepNext/>
        <w:jc w:val="both"/>
        <w:outlineLvl w:val="0"/>
      </w:pPr>
      <w:bookmarkStart w:id="41" w:name="_Toc330385282"/>
      <w:bookmarkStart w:id="42"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1"/>
      <w:bookmarkEnd w:id="42"/>
    </w:p>
    <w:p w14:paraId="06FE2566" w14:textId="77777777" w:rsidR="00343CD1" w:rsidRPr="00C1022A" w:rsidRDefault="00343CD1" w:rsidP="00BC41A2">
      <w:pPr>
        <w:keepNext/>
        <w:numPr>
          <w:ilvl w:val="0"/>
          <w:numId w:val="41"/>
        </w:numPr>
        <w:jc w:val="both"/>
        <w:outlineLvl w:val="0"/>
      </w:pPr>
      <w:bookmarkStart w:id="43" w:name="_Toc330385283"/>
      <w:bookmarkStart w:id="44" w:name="_Toc330387006"/>
      <w:r>
        <w:t xml:space="preserve">Защитная обувь с жёстким </w:t>
      </w:r>
      <w:proofErr w:type="spellStart"/>
      <w:r>
        <w:t>подноском</w:t>
      </w:r>
      <w:proofErr w:type="spellEnd"/>
      <w:r>
        <w:t xml:space="preserve"> (</w:t>
      </w:r>
      <w:proofErr w:type="spellStart"/>
      <w:r>
        <w:t>спецобувь</w:t>
      </w:r>
      <w:proofErr w:type="spellEnd"/>
      <w:r>
        <w:t>);</w:t>
      </w:r>
      <w:bookmarkEnd w:id="43"/>
      <w:bookmarkEnd w:id="44"/>
    </w:p>
    <w:p w14:paraId="5EED7D1D" w14:textId="77777777" w:rsidR="00343CD1" w:rsidRPr="00C1022A" w:rsidRDefault="00343CD1" w:rsidP="00BC41A2">
      <w:pPr>
        <w:keepNext/>
        <w:numPr>
          <w:ilvl w:val="0"/>
          <w:numId w:val="41"/>
        </w:numPr>
        <w:jc w:val="both"/>
        <w:outlineLvl w:val="0"/>
      </w:pPr>
      <w:bookmarkStart w:id="45" w:name="_Toc330385284"/>
      <w:bookmarkStart w:id="46" w:name="_Toc330387007"/>
      <w:r>
        <w:t>Каска;</w:t>
      </w:r>
      <w:bookmarkEnd w:id="45"/>
      <w:bookmarkEnd w:id="46"/>
    </w:p>
    <w:p w14:paraId="57E5B12D" w14:textId="77777777" w:rsidR="00343CD1" w:rsidRPr="00C1022A" w:rsidRDefault="00343CD1" w:rsidP="00BC41A2">
      <w:pPr>
        <w:keepNext/>
        <w:numPr>
          <w:ilvl w:val="0"/>
          <w:numId w:val="41"/>
        </w:numPr>
        <w:jc w:val="both"/>
        <w:outlineLvl w:val="0"/>
      </w:pPr>
      <w:bookmarkStart w:id="47" w:name="_Toc330385285"/>
      <w:bookmarkStart w:id="48" w:name="_Toc330387008"/>
      <w:r>
        <w:t>Защитные очки;</w:t>
      </w:r>
      <w:bookmarkEnd w:id="47"/>
      <w:bookmarkEnd w:id="48"/>
    </w:p>
    <w:p w14:paraId="21CAFDEA" w14:textId="77777777" w:rsidR="00343CD1" w:rsidRPr="00C1022A" w:rsidRDefault="00343CD1" w:rsidP="00BC41A2">
      <w:pPr>
        <w:keepNext/>
        <w:numPr>
          <w:ilvl w:val="0"/>
          <w:numId w:val="41"/>
        </w:numPr>
        <w:jc w:val="both"/>
        <w:outlineLvl w:val="0"/>
      </w:pPr>
      <w:bookmarkStart w:id="49" w:name="_Toc330385286"/>
      <w:bookmarkStart w:id="50" w:name="_Toc330387009"/>
      <w:r>
        <w:t>Спецодежда;</w:t>
      </w:r>
      <w:bookmarkEnd w:id="49"/>
      <w:bookmarkEnd w:id="50"/>
    </w:p>
    <w:p w14:paraId="037BC970" w14:textId="77777777" w:rsidR="00343CD1" w:rsidRPr="00C1022A" w:rsidRDefault="00343CD1" w:rsidP="00BC41A2">
      <w:pPr>
        <w:keepNext/>
        <w:numPr>
          <w:ilvl w:val="0"/>
          <w:numId w:val="41"/>
        </w:numPr>
        <w:jc w:val="both"/>
        <w:outlineLvl w:val="0"/>
      </w:pPr>
      <w:bookmarkStart w:id="51" w:name="_Toc330385287"/>
      <w:bookmarkStart w:id="52" w:name="_Toc330387010"/>
      <w:r>
        <w:t>Рабочие перчатки;</w:t>
      </w:r>
      <w:bookmarkStart w:id="53" w:name="_Toc330385288"/>
      <w:bookmarkStart w:id="54" w:name="_Toc330387011"/>
      <w:bookmarkEnd w:id="51"/>
      <w:bookmarkEnd w:id="52"/>
    </w:p>
    <w:p w14:paraId="3EEB6F7B" w14:textId="77777777" w:rsidR="00343CD1" w:rsidRPr="00C1022A" w:rsidRDefault="00343CD1" w:rsidP="00BC41A2">
      <w:pPr>
        <w:keepNext/>
        <w:numPr>
          <w:ilvl w:val="0"/>
          <w:numId w:val="41"/>
        </w:numPr>
        <w:jc w:val="both"/>
        <w:outlineLvl w:val="0"/>
      </w:pPr>
      <w:r>
        <w:t>Сигнальный жилет;</w:t>
      </w:r>
    </w:p>
    <w:p w14:paraId="69209873" w14:textId="77777777" w:rsidR="00343CD1" w:rsidRPr="00C1022A" w:rsidRDefault="00343CD1" w:rsidP="00BC41A2">
      <w:pPr>
        <w:keepNext/>
        <w:numPr>
          <w:ilvl w:val="0"/>
          <w:numId w:val="41"/>
        </w:numPr>
        <w:jc w:val="both"/>
        <w:outlineLvl w:val="0"/>
      </w:pPr>
      <w:r>
        <w:t>Респиратор;</w:t>
      </w:r>
    </w:p>
    <w:p w14:paraId="22855AA8" w14:textId="77777777" w:rsidR="00343CD1" w:rsidRPr="00C1022A" w:rsidRDefault="00343CD1" w:rsidP="00BC41A2">
      <w:pPr>
        <w:keepNext/>
        <w:numPr>
          <w:ilvl w:val="0"/>
          <w:numId w:val="41"/>
        </w:numPr>
        <w:jc w:val="both"/>
        <w:outlineLvl w:val="0"/>
      </w:pPr>
      <w:r>
        <w:t>Моющие средства (мази, пасты и т.д.).</w:t>
      </w:r>
    </w:p>
    <w:p w14:paraId="70F3A191" w14:textId="77777777" w:rsidR="00343CD1" w:rsidRPr="00C1022A" w:rsidRDefault="00343CD1" w:rsidP="00343CD1">
      <w:pPr>
        <w:keepNext/>
        <w:jc w:val="both"/>
        <w:outlineLvl w:val="0"/>
      </w:pPr>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3"/>
      <w:bookmarkEnd w:id="54"/>
    </w:p>
    <w:p w14:paraId="4D8A1CE7" w14:textId="77777777" w:rsidR="00343CD1" w:rsidRPr="00C1022A" w:rsidRDefault="00343CD1" w:rsidP="00343CD1">
      <w:pPr>
        <w:keepNext/>
        <w:jc w:val="both"/>
        <w:outlineLvl w:val="0"/>
      </w:pPr>
      <w:bookmarkStart w:id="55" w:name="_Toc330385292"/>
      <w:bookmarkStart w:id="56" w:name="_Toc330387015"/>
      <w:r>
        <w:t>3.2.Средства коллективной защиты (СКЗ):</w:t>
      </w:r>
      <w:bookmarkEnd w:id="55"/>
      <w:bookmarkEnd w:id="56"/>
    </w:p>
    <w:p w14:paraId="4683B30B" w14:textId="77777777" w:rsidR="00343CD1" w:rsidRPr="00C1022A" w:rsidRDefault="00343CD1" w:rsidP="00343CD1">
      <w:pPr>
        <w:keepNext/>
        <w:jc w:val="both"/>
        <w:outlineLvl w:val="0"/>
      </w:pPr>
      <w:bookmarkStart w:id="57" w:name="_Toc330385293"/>
      <w:bookmarkStart w:id="58"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7"/>
      <w:bookmarkEnd w:id="58"/>
    </w:p>
    <w:p w14:paraId="457880C4" w14:textId="77777777" w:rsidR="00343CD1" w:rsidRPr="00C1022A" w:rsidRDefault="00343CD1" w:rsidP="00343CD1">
      <w:pPr>
        <w:keepNext/>
        <w:jc w:val="both"/>
        <w:outlineLvl w:val="0"/>
        <w:rPr>
          <w:b/>
          <w:bCs/>
        </w:rPr>
      </w:pPr>
      <w:bookmarkStart w:id="59" w:name="_Toc330385294"/>
      <w:bookmarkStart w:id="60" w:name="_Toc330387017"/>
      <w:r>
        <w:rPr>
          <w:b/>
          <w:bCs/>
        </w:rPr>
        <w:t>4.Транспорт Подрядчика</w:t>
      </w:r>
      <w:bookmarkEnd w:id="59"/>
      <w:bookmarkEnd w:id="60"/>
    </w:p>
    <w:p w14:paraId="3AF0BBE4" w14:textId="77777777" w:rsidR="00343CD1" w:rsidRPr="00C1022A" w:rsidRDefault="00343CD1" w:rsidP="00343CD1">
      <w:pPr>
        <w:keepNext/>
        <w:jc w:val="both"/>
        <w:outlineLvl w:val="0"/>
      </w:pPr>
      <w:bookmarkStart w:id="61" w:name="_Toc330385295"/>
      <w:bookmarkStart w:id="62" w:name="_Toc330387018"/>
      <w:r>
        <w:lastRenderedPageBreak/>
        <w:t>4.1.ВСЕ ТРАНСПОРТНЫЕ СРЕДСТВА ПОДРЯДНЫХ Организаций, используемые при проведении Работ, должны быть оборудованы следующим:</w:t>
      </w:r>
      <w:bookmarkEnd w:id="61"/>
      <w:bookmarkEnd w:id="62"/>
    </w:p>
    <w:p w14:paraId="4064E7C1" w14:textId="77777777" w:rsidR="00343CD1" w:rsidRPr="00C1022A" w:rsidRDefault="00343CD1" w:rsidP="00BC41A2">
      <w:pPr>
        <w:keepNext/>
        <w:numPr>
          <w:ilvl w:val="0"/>
          <w:numId w:val="42"/>
        </w:numPr>
        <w:jc w:val="both"/>
        <w:outlineLvl w:val="0"/>
      </w:pPr>
      <w:bookmarkStart w:id="63" w:name="_Toc330385296"/>
      <w:bookmarkStart w:id="64"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3"/>
      <w:bookmarkEnd w:id="64"/>
    </w:p>
    <w:p w14:paraId="7A1BAD5A" w14:textId="77777777" w:rsidR="00343CD1" w:rsidRPr="00C1022A" w:rsidRDefault="00343CD1" w:rsidP="00BC41A2">
      <w:pPr>
        <w:keepNext/>
        <w:numPr>
          <w:ilvl w:val="0"/>
          <w:numId w:val="42"/>
        </w:numPr>
        <w:jc w:val="both"/>
        <w:outlineLvl w:val="0"/>
      </w:pPr>
      <w:bookmarkStart w:id="65" w:name="_Toc330385297"/>
      <w:bookmarkStart w:id="66" w:name="_Toc330387020"/>
      <w:r>
        <w:t>Аптечка для оказания первой помощи;</w:t>
      </w:r>
      <w:bookmarkEnd w:id="65"/>
      <w:bookmarkEnd w:id="66"/>
    </w:p>
    <w:p w14:paraId="12D65886" w14:textId="77777777" w:rsidR="00343CD1" w:rsidRPr="00C1022A" w:rsidRDefault="00343CD1" w:rsidP="00BC41A2">
      <w:pPr>
        <w:keepNext/>
        <w:numPr>
          <w:ilvl w:val="0"/>
          <w:numId w:val="42"/>
        </w:numPr>
        <w:jc w:val="both"/>
        <w:outlineLvl w:val="0"/>
      </w:pPr>
      <w:bookmarkStart w:id="67" w:name="_Toc330385298"/>
      <w:bookmarkStart w:id="68" w:name="_Toc330387021"/>
      <w:r>
        <w:t>Огнетушитель;</w:t>
      </w:r>
      <w:bookmarkEnd w:id="67"/>
      <w:bookmarkEnd w:id="68"/>
    </w:p>
    <w:p w14:paraId="440EC5DA" w14:textId="77777777" w:rsidR="00343CD1" w:rsidRPr="00C1022A" w:rsidRDefault="00343CD1" w:rsidP="00BC41A2">
      <w:pPr>
        <w:keepNext/>
        <w:numPr>
          <w:ilvl w:val="0"/>
          <w:numId w:val="42"/>
        </w:numPr>
        <w:jc w:val="both"/>
        <w:outlineLvl w:val="0"/>
      </w:pPr>
      <w:bookmarkStart w:id="69" w:name="_Toc330385299"/>
      <w:bookmarkStart w:id="70" w:name="_Toc330387022"/>
      <w:r>
        <w:t>Передние и задние зимние шины в течение зимнего периода (для стран с холодным климатом);</w:t>
      </w:r>
      <w:bookmarkEnd w:id="69"/>
      <w:bookmarkEnd w:id="70"/>
    </w:p>
    <w:p w14:paraId="05C90661" w14:textId="77777777" w:rsidR="00343CD1" w:rsidRPr="00C1022A" w:rsidRDefault="00343CD1" w:rsidP="00BC41A2">
      <w:pPr>
        <w:keepNext/>
        <w:numPr>
          <w:ilvl w:val="0"/>
          <w:numId w:val="42"/>
        </w:numPr>
        <w:jc w:val="both"/>
        <w:outlineLvl w:val="0"/>
      </w:pPr>
      <w:bookmarkStart w:id="71" w:name="_Toc330385300"/>
      <w:bookmarkStart w:id="72" w:name="_Toc330387023"/>
      <w:r>
        <w:t>Световая и звуковая сигнализация движения задним ходом.</w:t>
      </w:r>
      <w:bookmarkEnd w:id="71"/>
      <w:bookmarkEnd w:id="72"/>
    </w:p>
    <w:p w14:paraId="0C0663F9" w14:textId="77777777" w:rsidR="00343CD1" w:rsidRPr="00C1022A" w:rsidRDefault="00343CD1" w:rsidP="00BC41A2">
      <w:pPr>
        <w:keepNext/>
        <w:numPr>
          <w:ilvl w:val="0"/>
          <w:numId w:val="42"/>
        </w:numPr>
        <w:jc w:val="both"/>
        <w:outlineLvl w:val="0"/>
      </w:pPr>
      <w:bookmarkStart w:id="73" w:name="_Toc330385301"/>
      <w:bookmarkStart w:id="74" w:name="_Toc330387024"/>
      <w:r>
        <w:t>Подрядная организация должна обеспечить:</w:t>
      </w:r>
      <w:bookmarkEnd w:id="73"/>
      <w:bookmarkEnd w:id="74"/>
    </w:p>
    <w:p w14:paraId="6C360BCA" w14:textId="77777777" w:rsidR="00343CD1" w:rsidRPr="00C1022A" w:rsidRDefault="00343CD1" w:rsidP="00BC41A2">
      <w:pPr>
        <w:keepNext/>
        <w:numPr>
          <w:ilvl w:val="0"/>
          <w:numId w:val="42"/>
        </w:numPr>
        <w:jc w:val="both"/>
        <w:outlineLvl w:val="0"/>
      </w:pPr>
      <w:bookmarkStart w:id="75" w:name="_Toc330385302"/>
      <w:bookmarkStart w:id="76" w:name="_Toc330387025"/>
      <w:r>
        <w:t>Обучение и достаточная квалификация водителей;</w:t>
      </w:r>
      <w:bookmarkEnd w:id="75"/>
      <w:bookmarkEnd w:id="76"/>
    </w:p>
    <w:p w14:paraId="706F3765" w14:textId="77777777" w:rsidR="00343CD1" w:rsidRPr="00C1022A" w:rsidRDefault="00343CD1" w:rsidP="00BC41A2">
      <w:pPr>
        <w:keepNext/>
        <w:numPr>
          <w:ilvl w:val="0"/>
          <w:numId w:val="42"/>
        </w:numPr>
        <w:jc w:val="both"/>
        <w:outlineLvl w:val="0"/>
      </w:pPr>
      <w:bookmarkStart w:id="77" w:name="_Toc330385303"/>
      <w:bookmarkStart w:id="78" w:name="_Toc330387026"/>
      <w:r>
        <w:t>Проведение регулярных ТО транспортных средств;</w:t>
      </w:r>
      <w:bookmarkEnd w:id="77"/>
      <w:bookmarkEnd w:id="78"/>
    </w:p>
    <w:p w14:paraId="75AD16FF" w14:textId="77777777" w:rsidR="00343CD1" w:rsidRPr="00C1022A" w:rsidRDefault="00343CD1" w:rsidP="00BC41A2">
      <w:pPr>
        <w:keepNext/>
        <w:numPr>
          <w:ilvl w:val="0"/>
          <w:numId w:val="42"/>
        </w:numPr>
        <w:jc w:val="both"/>
        <w:outlineLvl w:val="0"/>
      </w:pPr>
      <w:bookmarkStart w:id="79" w:name="_Toc330385304"/>
      <w:bookmarkStart w:id="80" w:name="_Toc330387027"/>
      <w:r>
        <w:t>Проведение медицинских осмотров.</w:t>
      </w:r>
    </w:p>
    <w:p w14:paraId="0C5837D7" w14:textId="77777777" w:rsidR="00343CD1" w:rsidRPr="00C1022A" w:rsidRDefault="00343CD1" w:rsidP="00343CD1">
      <w:pPr>
        <w:keepNext/>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9"/>
      <w:bookmarkEnd w:id="80"/>
    </w:p>
    <w:p w14:paraId="2F62E8AE" w14:textId="77777777" w:rsidR="00343CD1" w:rsidRPr="00C1022A" w:rsidRDefault="00343CD1" w:rsidP="00343CD1">
      <w:pPr>
        <w:keepNext/>
        <w:jc w:val="both"/>
        <w:outlineLvl w:val="0"/>
        <w:rPr>
          <w:b/>
          <w:bCs/>
        </w:rPr>
      </w:pPr>
      <w:bookmarkStart w:id="81" w:name="_Toc330385305"/>
      <w:bookmarkStart w:id="82" w:name="_Toc330387028"/>
      <w:r>
        <w:rPr>
          <w:b/>
          <w:bCs/>
        </w:rPr>
        <w:t>5.Работы повышенной опасности</w:t>
      </w:r>
      <w:bookmarkEnd w:id="81"/>
      <w:bookmarkEnd w:id="82"/>
    </w:p>
    <w:p w14:paraId="0085302F" w14:textId="77777777" w:rsidR="00343CD1" w:rsidRPr="00C1022A" w:rsidRDefault="00343CD1" w:rsidP="00343CD1">
      <w:pPr>
        <w:keepNext/>
        <w:jc w:val="both"/>
        <w:outlineLvl w:val="0"/>
      </w:pPr>
      <w:bookmarkStart w:id="83" w:name="_Toc330385306"/>
      <w:bookmarkStart w:id="84"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3"/>
      <w:bookmarkEnd w:id="84"/>
    </w:p>
    <w:p w14:paraId="10962DCE" w14:textId="77777777" w:rsidR="00343CD1" w:rsidRPr="00C1022A" w:rsidRDefault="00343CD1" w:rsidP="00BC41A2">
      <w:pPr>
        <w:keepNext/>
        <w:numPr>
          <w:ilvl w:val="0"/>
          <w:numId w:val="43"/>
        </w:numPr>
        <w:jc w:val="both"/>
        <w:outlineLvl w:val="0"/>
      </w:pPr>
      <w:bookmarkStart w:id="85" w:name="_Toc330385307"/>
      <w:bookmarkStart w:id="86" w:name="_Toc330387030"/>
      <w:r>
        <w:t>Ремонтные, строительные и монтажные работы на высоте более 1,3 м от пола без инвентарных лесов и подмостей;</w:t>
      </w:r>
      <w:bookmarkEnd w:id="85"/>
      <w:bookmarkEnd w:id="86"/>
    </w:p>
    <w:p w14:paraId="6C67EA30" w14:textId="77777777" w:rsidR="00343CD1" w:rsidRPr="00C1022A" w:rsidRDefault="00343CD1" w:rsidP="00BC41A2">
      <w:pPr>
        <w:keepNext/>
        <w:numPr>
          <w:ilvl w:val="0"/>
          <w:numId w:val="43"/>
        </w:numPr>
        <w:jc w:val="both"/>
        <w:outlineLvl w:val="0"/>
      </w:pPr>
      <w:bookmarkStart w:id="87" w:name="_Toc330385308"/>
      <w:bookmarkStart w:id="88" w:name="_Toc330387031"/>
      <w:r>
        <w:t>Ремонт трубопроводов пара и горячей воды;</w:t>
      </w:r>
      <w:bookmarkEnd w:id="87"/>
      <w:bookmarkEnd w:id="88"/>
    </w:p>
    <w:p w14:paraId="69901B2C" w14:textId="77777777" w:rsidR="00343CD1" w:rsidRPr="00C1022A" w:rsidRDefault="00343CD1" w:rsidP="00BC41A2">
      <w:pPr>
        <w:keepNext/>
        <w:numPr>
          <w:ilvl w:val="0"/>
          <w:numId w:val="43"/>
        </w:numPr>
        <w:jc w:val="both"/>
        <w:outlineLvl w:val="0"/>
      </w:pPr>
      <w:bookmarkStart w:id="89" w:name="_Toc330385309"/>
      <w:bookmarkStart w:id="90" w:name="_Toc330387032"/>
      <w:r>
        <w:t>Работы в замкнутых объемах, в ограниченных пространствах;</w:t>
      </w:r>
      <w:bookmarkEnd w:id="89"/>
      <w:bookmarkEnd w:id="90"/>
    </w:p>
    <w:p w14:paraId="586F6696" w14:textId="77777777" w:rsidR="00343CD1" w:rsidRPr="00C1022A" w:rsidRDefault="00343CD1" w:rsidP="00BC41A2">
      <w:pPr>
        <w:keepNext/>
        <w:numPr>
          <w:ilvl w:val="0"/>
          <w:numId w:val="43"/>
        </w:numPr>
        <w:jc w:val="both"/>
        <w:outlineLvl w:val="0"/>
      </w:pPr>
      <w:bookmarkStart w:id="91" w:name="_Toc330385310"/>
      <w:bookmarkStart w:id="92" w:name="_Toc330387033"/>
      <w:r>
        <w:t>Ремонтные работы, обслуживание мостовых кранов, выполнение работ с выходом на крановые пути</w:t>
      </w:r>
      <w:bookmarkEnd w:id="91"/>
      <w:bookmarkEnd w:id="92"/>
    </w:p>
    <w:p w14:paraId="44BF6F25" w14:textId="77777777" w:rsidR="00343CD1" w:rsidRPr="00C1022A" w:rsidRDefault="00343CD1" w:rsidP="00BC41A2">
      <w:pPr>
        <w:keepNext/>
        <w:numPr>
          <w:ilvl w:val="0"/>
          <w:numId w:val="43"/>
        </w:numPr>
        <w:jc w:val="both"/>
        <w:outlineLvl w:val="0"/>
      </w:pPr>
      <w:bookmarkStart w:id="93" w:name="_Toc330385311"/>
      <w:bookmarkStart w:id="94" w:name="_Toc330387034"/>
      <w:r>
        <w:t xml:space="preserve">Электро- и газосварочные работы, </w:t>
      </w:r>
      <w:proofErr w:type="spellStart"/>
      <w:r>
        <w:t>газорезательные</w:t>
      </w:r>
      <w:proofErr w:type="spellEnd"/>
      <w:r>
        <w:t xml:space="preserve"> работы</w:t>
      </w:r>
      <w:bookmarkEnd w:id="93"/>
      <w:bookmarkEnd w:id="94"/>
    </w:p>
    <w:p w14:paraId="7F17B26F" w14:textId="77777777" w:rsidR="00343CD1" w:rsidRPr="00C1022A" w:rsidRDefault="00343CD1" w:rsidP="00BC41A2">
      <w:pPr>
        <w:keepNext/>
        <w:numPr>
          <w:ilvl w:val="0"/>
          <w:numId w:val="43"/>
        </w:numPr>
        <w:jc w:val="both"/>
        <w:outlineLvl w:val="0"/>
      </w:pPr>
      <w:bookmarkStart w:id="95" w:name="_Toc330385312"/>
      <w:bookmarkStart w:id="96" w:name="_Toc330387035"/>
      <w:r>
        <w:t>Работы по вскрытию и испытанию  сосудов и трубопроводов, работающих под давлением.</w:t>
      </w:r>
      <w:bookmarkEnd w:id="95"/>
      <w:bookmarkEnd w:id="96"/>
    </w:p>
    <w:p w14:paraId="4B253DEA" w14:textId="77777777" w:rsidR="00343CD1" w:rsidRPr="00C1022A" w:rsidRDefault="00343CD1" w:rsidP="00BC41A2">
      <w:pPr>
        <w:keepNext/>
        <w:numPr>
          <w:ilvl w:val="0"/>
          <w:numId w:val="43"/>
        </w:numPr>
        <w:jc w:val="both"/>
        <w:outlineLvl w:val="0"/>
      </w:pPr>
      <w:bookmarkStart w:id="97" w:name="_Toc330385313"/>
      <w:bookmarkStart w:id="98"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7"/>
      <w:bookmarkEnd w:id="98"/>
    </w:p>
    <w:p w14:paraId="6EC521EE" w14:textId="77777777" w:rsidR="00343CD1" w:rsidRPr="00C1022A" w:rsidRDefault="00343CD1" w:rsidP="00BC41A2">
      <w:pPr>
        <w:keepNext/>
        <w:numPr>
          <w:ilvl w:val="0"/>
          <w:numId w:val="43"/>
        </w:numPr>
        <w:jc w:val="both"/>
        <w:outlineLvl w:val="0"/>
      </w:pPr>
      <w:bookmarkStart w:id="99" w:name="_Toc330385314"/>
      <w:bookmarkStart w:id="100" w:name="_Toc330387037"/>
      <w:r>
        <w:t xml:space="preserve">Проведение огневых работ в </w:t>
      </w:r>
      <w:proofErr w:type="spellStart"/>
      <w:r>
        <w:t>пожаро</w:t>
      </w:r>
      <w:proofErr w:type="spellEnd"/>
      <w:r>
        <w:t>- и взрывоопасных помещениях.</w:t>
      </w:r>
      <w:bookmarkEnd w:id="99"/>
      <w:bookmarkEnd w:id="100"/>
    </w:p>
    <w:p w14:paraId="1BB3A531" w14:textId="77777777" w:rsidR="00343CD1" w:rsidRPr="00C1022A" w:rsidRDefault="00343CD1" w:rsidP="00343CD1">
      <w:pPr>
        <w:keepNext/>
        <w:jc w:val="both"/>
        <w:outlineLvl w:val="0"/>
      </w:pPr>
      <w:bookmarkStart w:id="101" w:name="_Toc330385315"/>
      <w:bookmarkStart w:id="102" w:name="_Toc330387038"/>
      <w:r>
        <w:t>5.2.Подрядная организация должна использовать систему нарядов – допусков для выполнения работ повышенной опасности.</w:t>
      </w:r>
      <w:bookmarkEnd w:id="101"/>
      <w:bookmarkEnd w:id="102"/>
    </w:p>
    <w:p w14:paraId="55D51AD9" w14:textId="77777777" w:rsidR="00343CD1" w:rsidRPr="00C1022A" w:rsidRDefault="00343CD1" w:rsidP="00343CD1">
      <w:pPr>
        <w:keepNext/>
        <w:jc w:val="both"/>
        <w:outlineLvl w:val="0"/>
        <w:rPr>
          <w:b/>
          <w:bCs/>
        </w:rPr>
      </w:pPr>
      <w:bookmarkStart w:id="103" w:name="_Toc330385316"/>
      <w:bookmarkStart w:id="104" w:name="_Toc330387039"/>
      <w:r>
        <w:rPr>
          <w:b/>
          <w:bCs/>
        </w:rPr>
        <w:t>6.Обучение Персонала</w:t>
      </w:r>
      <w:bookmarkEnd w:id="103"/>
      <w:bookmarkEnd w:id="104"/>
    </w:p>
    <w:p w14:paraId="6B73CCB3" w14:textId="77777777" w:rsidR="00343CD1" w:rsidRPr="00C1022A" w:rsidRDefault="00343CD1" w:rsidP="00343CD1">
      <w:pPr>
        <w:keepNext/>
        <w:jc w:val="both"/>
        <w:outlineLvl w:val="0"/>
      </w:pPr>
      <w:bookmarkStart w:id="105" w:name="_Toc330385317"/>
      <w:bookmarkStart w:id="106" w:name="_Toc330387040"/>
      <w:r>
        <w:t>6.1.Прежде, чем приступить к работе на Строительной площадке, Персонал Подрядчика должен выполнить следующие мероприятия:</w:t>
      </w:r>
      <w:bookmarkEnd w:id="105"/>
      <w:bookmarkEnd w:id="106"/>
    </w:p>
    <w:p w14:paraId="5480CF02" w14:textId="77777777" w:rsidR="00343CD1" w:rsidRPr="00C1022A" w:rsidRDefault="00343CD1" w:rsidP="00BC41A2">
      <w:pPr>
        <w:keepNext/>
        <w:numPr>
          <w:ilvl w:val="0"/>
          <w:numId w:val="44"/>
        </w:numPr>
        <w:jc w:val="both"/>
        <w:outlineLvl w:val="0"/>
      </w:pPr>
      <w:bookmarkStart w:id="107" w:name="_Toc330385318"/>
      <w:bookmarkStart w:id="108" w:name="_Toc330387041"/>
      <w:r>
        <w:t>Пройти вводный инструктаж по ОТ, ППБ и</w:t>
      </w:r>
      <w:proofErr w:type="gramStart"/>
      <w:r>
        <w:t xml:space="preserve"> Э</w:t>
      </w:r>
      <w:proofErr w:type="gramEnd"/>
      <w:r>
        <w:t>, проводимый представителями Заказчика для работников подрядных организаций в соответствии с установленными Заказчиком правилами.</w:t>
      </w:r>
      <w:bookmarkEnd w:id="107"/>
      <w:bookmarkEnd w:id="108"/>
      <w:r>
        <w:tab/>
      </w:r>
    </w:p>
    <w:p w14:paraId="6C9273CA" w14:textId="77777777" w:rsidR="00343CD1" w:rsidRPr="00C1022A" w:rsidRDefault="00343CD1" w:rsidP="00BC41A2">
      <w:pPr>
        <w:keepNext/>
        <w:numPr>
          <w:ilvl w:val="0"/>
          <w:numId w:val="44"/>
        </w:numPr>
        <w:jc w:val="both"/>
        <w:outlineLvl w:val="0"/>
      </w:pPr>
      <w:bookmarkStart w:id="109" w:name="_Toc330385319"/>
      <w:bookmarkStart w:id="110" w:name="_Toc330387042"/>
      <w:r>
        <w:t>Пройти вводный инструктаж по ОТ, ППБ и</w:t>
      </w:r>
      <w:proofErr w:type="gramStart"/>
      <w:r>
        <w:t xml:space="preserve"> Э</w:t>
      </w:r>
      <w:proofErr w:type="gramEnd"/>
      <w:r>
        <w:t>, проводимый представителем Подрядчика, предусмотренный требованиями законодательства.</w:t>
      </w:r>
      <w:bookmarkEnd w:id="109"/>
      <w:bookmarkEnd w:id="110"/>
    </w:p>
    <w:p w14:paraId="4970F415" w14:textId="77777777" w:rsidR="00343CD1" w:rsidRPr="00C1022A" w:rsidRDefault="00343CD1" w:rsidP="00343CD1">
      <w:pPr>
        <w:keepNext/>
        <w:jc w:val="both"/>
        <w:outlineLvl w:val="0"/>
      </w:pPr>
      <w:bookmarkStart w:id="111" w:name="_Toc330385320"/>
      <w:bookmarkStart w:id="112"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1"/>
      <w:bookmarkEnd w:id="112"/>
    </w:p>
    <w:p w14:paraId="0D50B275" w14:textId="77777777" w:rsidR="00343CD1" w:rsidRPr="00C1022A" w:rsidRDefault="00343CD1" w:rsidP="00343CD1">
      <w:pPr>
        <w:keepNext/>
        <w:jc w:val="both"/>
        <w:outlineLvl w:val="0"/>
      </w:pPr>
      <w:bookmarkStart w:id="113" w:name="_Toc330385321"/>
      <w:bookmarkStart w:id="114" w:name="_Toc330387044"/>
      <w:r>
        <w:t>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3"/>
      <w:bookmarkEnd w:id="114"/>
    </w:p>
    <w:p w14:paraId="6BDAEA66" w14:textId="77777777" w:rsidR="00343CD1" w:rsidRPr="00C1022A" w:rsidRDefault="00343CD1" w:rsidP="00343CD1">
      <w:pPr>
        <w:keepNext/>
        <w:jc w:val="both"/>
        <w:outlineLvl w:val="0"/>
      </w:pPr>
      <w:bookmarkStart w:id="115" w:name="_Toc330385322"/>
      <w:bookmarkStart w:id="116" w:name="_Toc330387045"/>
      <w:r>
        <w:lastRenderedPageBreak/>
        <w:t>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5"/>
      <w:bookmarkEnd w:id="116"/>
    </w:p>
    <w:p w14:paraId="485F383A" w14:textId="77777777" w:rsidR="00343CD1" w:rsidRPr="00C1022A" w:rsidRDefault="00343CD1" w:rsidP="00343CD1">
      <w:pPr>
        <w:keepNext/>
        <w:jc w:val="both"/>
        <w:outlineLvl w:val="0"/>
        <w:rPr>
          <w:b/>
          <w:bCs/>
        </w:rPr>
      </w:pPr>
      <w:bookmarkStart w:id="117" w:name="_Toc330385323"/>
      <w:bookmarkStart w:id="118"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7"/>
      <w:bookmarkEnd w:id="118"/>
    </w:p>
    <w:p w14:paraId="07FCD593" w14:textId="77777777" w:rsidR="00343CD1" w:rsidRPr="00C1022A" w:rsidRDefault="00343CD1" w:rsidP="00343CD1">
      <w:pPr>
        <w:keepNext/>
        <w:jc w:val="both"/>
        <w:outlineLvl w:val="0"/>
        <w:rPr>
          <w:b/>
          <w:bCs/>
        </w:rPr>
      </w:pPr>
      <w:bookmarkStart w:id="119" w:name="_Toc330385324"/>
      <w:bookmarkStart w:id="120" w:name="_Toc330387047"/>
      <w:r>
        <w:t>Подрядная организация</w:t>
      </w:r>
      <w:r>
        <w:rPr>
          <w:b/>
          <w:bCs/>
        </w:rPr>
        <w:t xml:space="preserve"> обязана:</w:t>
      </w:r>
      <w:bookmarkEnd w:id="119"/>
      <w:bookmarkEnd w:id="120"/>
    </w:p>
    <w:p w14:paraId="099A2D57" w14:textId="77777777" w:rsidR="00343CD1" w:rsidRPr="00C1022A" w:rsidRDefault="00343CD1" w:rsidP="00343CD1">
      <w:pPr>
        <w:keepNext/>
        <w:jc w:val="both"/>
        <w:outlineLvl w:val="0"/>
      </w:pPr>
      <w:bookmarkStart w:id="121" w:name="_Toc330385325"/>
      <w:bookmarkStart w:id="122"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1"/>
      <w:bookmarkEnd w:id="122"/>
    </w:p>
    <w:p w14:paraId="7ACA1A46" w14:textId="77777777" w:rsidR="00343CD1" w:rsidRPr="00C1022A" w:rsidRDefault="00343CD1" w:rsidP="00343CD1">
      <w:pPr>
        <w:keepNext/>
        <w:jc w:val="both"/>
        <w:outlineLvl w:val="0"/>
      </w:pPr>
      <w:bookmarkStart w:id="123" w:name="_Toc330385326"/>
      <w:bookmarkStart w:id="124"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3"/>
      <w:bookmarkEnd w:id="124"/>
    </w:p>
    <w:p w14:paraId="365EEE0F" w14:textId="77777777" w:rsidR="00343CD1" w:rsidRPr="00C1022A" w:rsidRDefault="00343CD1" w:rsidP="00343CD1">
      <w:pPr>
        <w:keepNext/>
        <w:jc w:val="both"/>
        <w:outlineLvl w:val="0"/>
      </w:pPr>
      <w:bookmarkStart w:id="125" w:name="_Toc330385327"/>
      <w:bookmarkStart w:id="126"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5"/>
      <w:bookmarkEnd w:id="126"/>
    </w:p>
    <w:p w14:paraId="72DF8E63" w14:textId="77777777" w:rsidR="00343CD1" w:rsidRPr="00C1022A" w:rsidRDefault="00343CD1" w:rsidP="00343CD1">
      <w:pPr>
        <w:keepNext/>
        <w:jc w:val="both"/>
        <w:outlineLvl w:val="0"/>
      </w:pPr>
      <w:bookmarkStart w:id="127" w:name="_Toc330385328"/>
      <w:bookmarkStart w:id="128" w:name="_Toc330387051"/>
      <w:r>
        <w:t>7.4.В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7"/>
      <w:bookmarkEnd w:id="128"/>
    </w:p>
    <w:p w14:paraId="05665D1C" w14:textId="77777777" w:rsidR="00343CD1" w:rsidRPr="00C1022A" w:rsidRDefault="00343CD1" w:rsidP="00343CD1">
      <w:pPr>
        <w:keepNext/>
        <w:jc w:val="both"/>
        <w:outlineLvl w:val="0"/>
      </w:pPr>
      <w:bookmarkStart w:id="129" w:name="_Toc330385329"/>
      <w:bookmarkStart w:id="130" w:name="_Toc330387052"/>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9"/>
      <w:bookmarkEnd w:id="130"/>
    </w:p>
    <w:p w14:paraId="430EB970" w14:textId="77777777" w:rsidR="00343CD1" w:rsidRPr="00C1022A" w:rsidRDefault="00343CD1" w:rsidP="00343CD1">
      <w:pPr>
        <w:keepNext/>
        <w:jc w:val="both"/>
        <w:outlineLvl w:val="0"/>
      </w:pPr>
      <w:bookmarkStart w:id="131" w:name="_Toc330385330"/>
      <w:bookmarkStart w:id="132" w:name="_Toc330387053"/>
      <w:r>
        <w:t>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1"/>
      <w:bookmarkEnd w:id="132"/>
    </w:p>
    <w:p w14:paraId="26ECD55B" w14:textId="77777777" w:rsidR="00343CD1" w:rsidRPr="00C1022A" w:rsidRDefault="00343CD1" w:rsidP="00343CD1">
      <w:pPr>
        <w:keepNext/>
        <w:jc w:val="both"/>
        <w:outlineLvl w:val="0"/>
      </w:pPr>
      <w:bookmarkStart w:id="133" w:name="_Toc330385331"/>
      <w:bookmarkStart w:id="134" w:name="_Toc330387054"/>
      <w:r>
        <w:t>7.7.Заказчик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33"/>
      <w:bookmarkEnd w:id="134"/>
    </w:p>
    <w:p w14:paraId="66C1CB77" w14:textId="77777777" w:rsidR="00343CD1" w:rsidRPr="00C1022A" w:rsidRDefault="00343CD1" w:rsidP="00343CD1">
      <w:pPr>
        <w:keepNext/>
        <w:jc w:val="both"/>
        <w:outlineLvl w:val="0"/>
        <w:rPr>
          <w:b/>
          <w:bCs/>
        </w:rPr>
      </w:pPr>
      <w:bookmarkStart w:id="135" w:name="_Toc330385332"/>
      <w:bookmarkStart w:id="136" w:name="_Toc330387055"/>
      <w:r>
        <w:rPr>
          <w:b/>
          <w:bCs/>
        </w:rPr>
        <w:t>8.Текущие проверки</w:t>
      </w:r>
      <w:bookmarkEnd w:id="135"/>
      <w:bookmarkEnd w:id="136"/>
    </w:p>
    <w:p w14:paraId="33A7720B" w14:textId="77777777" w:rsidR="00343CD1" w:rsidRPr="00C1022A" w:rsidRDefault="00343CD1" w:rsidP="00343CD1">
      <w:pPr>
        <w:keepNext/>
        <w:jc w:val="both"/>
        <w:outlineLvl w:val="0"/>
      </w:pPr>
      <w:bookmarkStart w:id="137" w:name="_Toc330385333"/>
      <w:bookmarkStart w:id="138" w:name="_Toc330387056"/>
      <w:r>
        <w:t>8.1.В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7"/>
      <w:bookmarkEnd w:id="138"/>
    </w:p>
    <w:p w14:paraId="39CED35B" w14:textId="77777777" w:rsidR="00343CD1" w:rsidRPr="00C1022A" w:rsidRDefault="00343CD1" w:rsidP="00343CD1">
      <w:pPr>
        <w:keepNext/>
        <w:jc w:val="both"/>
        <w:outlineLvl w:val="0"/>
      </w:pPr>
      <w:bookmarkStart w:id="139" w:name="_Toc330385334"/>
      <w:bookmarkStart w:id="140" w:name="_Toc330387057"/>
      <w:r>
        <w:t xml:space="preserve">8.1.1.Внутренние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w:t>
      </w:r>
      <w:r>
        <w:lastRenderedPageBreak/>
        <w:t>проверок Подрядная организация вправе определить самостоятельно, по результатам проверки должен составляться отчёт (акт).</w:t>
      </w:r>
      <w:bookmarkEnd w:id="139"/>
      <w:bookmarkEnd w:id="140"/>
    </w:p>
    <w:p w14:paraId="4E8F2F36" w14:textId="77777777" w:rsidR="00343CD1" w:rsidRPr="00C1022A" w:rsidRDefault="00343CD1" w:rsidP="00343CD1">
      <w:pPr>
        <w:keepNext/>
        <w:jc w:val="both"/>
        <w:outlineLvl w:val="0"/>
      </w:pPr>
      <w:bookmarkStart w:id="141" w:name="_Toc330385335"/>
      <w:bookmarkStart w:id="142"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1"/>
      <w:bookmarkEnd w:id="142"/>
    </w:p>
    <w:p w14:paraId="66130CB2" w14:textId="77777777" w:rsidR="00343CD1" w:rsidRPr="00C1022A" w:rsidRDefault="00343CD1" w:rsidP="00343CD1">
      <w:pPr>
        <w:keepNext/>
        <w:jc w:val="both"/>
        <w:outlineLvl w:val="0"/>
      </w:pPr>
      <w:bookmarkStart w:id="143" w:name="_Toc330385336"/>
      <w:bookmarkStart w:id="144"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3"/>
      <w:bookmarkEnd w:id="144"/>
    </w:p>
    <w:p w14:paraId="03DAFFF4" w14:textId="77777777" w:rsidR="00343CD1" w:rsidRPr="00C1022A" w:rsidRDefault="00343CD1" w:rsidP="00343CD1">
      <w:pPr>
        <w:keepNext/>
        <w:jc w:val="both"/>
        <w:outlineLvl w:val="0"/>
        <w:rPr>
          <w:b/>
          <w:bCs/>
        </w:rPr>
      </w:pPr>
      <w:bookmarkStart w:id="145" w:name="_Toc330385337"/>
      <w:bookmarkStart w:id="146" w:name="_Toc330387060"/>
      <w:r>
        <w:rPr>
          <w:b/>
          <w:bCs/>
        </w:rPr>
        <w:t>9.Требования к отчётности</w:t>
      </w:r>
      <w:bookmarkEnd w:id="145"/>
      <w:bookmarkEnd w:id="146"/>
    </w:p>
    <w:p w14:paraId="0399EDB7" w14:textId="77777777" w:rsidR="00343CD1" w:rsidRPr="00C1022A" w:rsidRDefault="00343CD1" w:rsidP="00343CD1">
      <w:pPr>
        <w:keepNext/>
        <w:jc w:val="both"/>
        <w:outlineLvl w:val="0"/>
      </w:pPr>
      <w:bookmarkStart w:id="147" w:name="_Toc330385338"/>
      <w:bookmarkStart w:id="148" w:name="_Toc330387061"/>
      <w:r>
        <w:t xml:space="preserve">9.1.Подрядная </w:t>
      </w:r>
      <w:proofErr w:type="spellStart"/>
      <w:r>
        <w:t>организацияпредставляет</w:t>
      </w:r>
      <w:proofErr w:type="spellEnd"/>
      <w:r>
        <w:t xml:space="preserve">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bookmarkEnd w:id="147"/>
      <w:bookmarkEnd w:id="148"/>
    </w:p>
    <w:p w14:paraId="43413031" w14:textId="77777777" w:rsidR="00343CD1" w:rsidRPr="00C1022A" w:rsidRDefault="00343CD1" w:rsidP="00BC41A2">
      <w:pPr>
        <w:keepNext/>
        <w:numPr>
          <w:ilvl w:val="0"/>
          <w:numId w:val="45"/>
        </w:numPr>
        <w:jc w:val="both"/>
        <w:outlineLvl w:val="0"/>
      </w:pPr>
      <w:bookmarkStart w:id="149" w:name="_Toc330385339"/>
      <w:bookmarkStart w:id="150" w:name="_Toc330387062"/>
      <w:r>
        <w:t>все несчастные случаи;</w:t>
      </w:r>
      <w:bookmarkEnd w:id="149"/>
      <w:bookmarkEnd w:id="150"/>
    </w:p>
    <w:p w14:paraId="36E28FCF" w14:textId="77777777" w:rsidR="00343CD1" w:rsidRPr="00C1022A" w:rsidRDefault="00343CD1" w:rsidP="00BC41A2">
      <w:pPr>
        <w:keepNext/>
        <w:numPr>
          <w:ilvl w:val="0"/>
          <w:numId w:val="45"/>
        </w:numPr>
        <w:jc w:val="both"/>
        <w:outlineLvl w:val="0"/>
      </w:pPr>
      <w:bookmarkStart w:id="151" w:name="_Toc330385340"/>
      <w:bookmarkStart w:id="152" w:name="_Toc330387063"/>
      <w:r>
        <w:t>все дорожно-транспортные происшествия, относящиеся к тому периоду времени, когда Подрядная организация выполняла работы для Заказчика;</w:t>
      </w:r>
      <w:bookmarkEnd w:id="151"/>
      <w:bookmarkEnd w:id="152"/>
    </w:p>
    <w:p w14:paraId="2CB3C108" w14:textId="77777777" w:rsidR="00343CD1" w:rsidRPr="00C1022A" w:rsidRDefault="00343CD1" w:rsidP="00BC41A2">
      <w:pPr>
        <w:keepNext/>
        <w:numPr>
          <w:ilvl w:val="0"/>
          <w:numId w:val="45"/>
        </w:numPr>
        <w:jc w:val="both"/>
        <w:outlineLvl w:val="0"/>
      </w:pPr>
      <w:bookmarkStart w:id="153" w:name="_Toc330385341"/>
      <w:bookmarkStart w:id="154" w:name="_Toc330387064"/>
      <w: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3"/>
      <w:bookmarkEnd w:id="154"/>
    </w:p>
    <w:p w14:paraId="070118AA" w14:textId="77777777" w:rsidR="00343CD1" w:rsidRPr="00C1022A" w:rsidRDefault="00343CD1" w:rsidP="00BC41A2">
      <w:pPr>
        <w:keepNext/>
        <w:numPr>
          <w:ilvl w:val="0"/>
          <w:numId w:val="45"/>
        </w:numPr>
        <w:jc w:val="both"/>
        <w:outlineLvl w:val="0"/>
      </w:pPr>
      <w:bookmarkStart w:id="155" w:name="_Toc330385342"/>
      <w:bookmarkStart w:id="156" w:name="_Toc330387065"/>
      <w:r>
        <w:t>любые другие события, о которых необходимо сообщать компетентным государственным органам;</w:t>
      </w:r>
      <w:bookmarkEnd w:id="155"/>
      <w:bookmarkEnd w:id="156"/>
    </w:p>
    <w:p w14:paraId="501BF38B" w14:textId="77777777" w:rsidR="00343CD1" w:rsidRPr="00C1022A" w:rsidRDefault="00343CD1" w:rsidP="00BC41A2">
      <w:pPr>
        <w:keepNext/>
        <w:numPr>
          <w:ilvl w:val="0"/>
          <w:numId w:val="45"/>
        </w:numPr>
        <w:jc w:val="both"/>
        <w:outlineLvl w:val="0"/>
      </w:pPr>
      <w:bookmarkStart w:id="157" w:name="_Toc330385343"/>
      <w:bookmarkStart w:id="158" w:name="_Toc330387066"/>
      <w:r>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7"/>
      <w:bookmarkEnd w:id="158"/>
    </w:p>
    <w:p w14:paraId="5B5B07C4" w14:textId="77777777" w:rsidR="00343CD1" w:rsidRPr="00C1022A" w:rsidRDefault="00343CD1" w:rsidP="00343CD1">
      <w:pPr>
        <w:keepNext/>
        <w:jc w:val="both"/>
        <w:outlineLvl w:val="0"/>
      </w:pPr>
      <w:bookmarkStart w:id="159" w:name="_Toc330385344"/>
      <w:bookmarkStart w:id="160" w:name="_Toc330387067"/>
      <w:r>
        <w:t xml:space="preserve">9.2.В дополнение к представлению отчёта, Подрядная </w:t>
      </w:r>
      <w:proofErr w:type="spellStart"/>
      <w:r>
        <w:t>организацияобязана</w:t>
      </w:r>
      <w:proofErr w:type="spellEnd"/>
      <w:r>
        <w:t xml:space="preserve">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9"/>
      <w:bookmarkEnd w:id="160"/>
    </w:p>
    <w:p w14:paraId="4E45D619" w14:textId="77777777" w:rsidR="00343CD1" w:rsidRPr="00C1022A" w:rsidRDefault="00343CD1" w:rsidP="00343CD1">
      <w:pPr>
        <w:keepNext/>
        <w:jc w:val="both"/>
        <w:outlineLvl w:val="0"/>
        <w:rPr>
          <w:b/>
          <w:bCs/>
        </w:rPr>
      </w:pPr>
      <w:bookmarkStart w:id="161" w:name="_Toc330385345"/>
      <w:bookmarkStart w:id="162" w:name="_Toc330387068"/>
      <w:r>
        <w:rPr>
          <w:b/>
          <w:bCs/>
        </w:rPr>
        <w:t>10.Требования к профпригодности персонала по состоянию здоровья</w:t>
      </w:r>
      <w:bookmarkEnd w:id="161"/>
      <w:bookmarkEnd w:id="162"/>
    </w:p>
    <w:p w14:paraId="68336C80" w14:textId="77777777" w:rsidR="00343CD1" w:rsidRPr="00C1022A" w:rsidRDefault="00343CD1" w:rsidP="00343CD1">
      <w:pPr>
        <w:keepNext/>
        <w:jc w:val="both"/>
        <w:outlineLvl w:val="0"/>
      </w:pPr>
      <w:bookmarkStart w:id="163" w:name="_Toc330385346"/>
      <w:bookmarkStart w:id="164" w:name="_Toc330387069"/>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17D6482A" w14:textId="77777777" w:rsidR="00343CD1" w:rsidRPr="00C1022A" w:rsidRDefault="00343CD1" w:rsidP="00343CD1">
      <w:pPr>
        <w:keepNext/>
        <w:jc w:val="both"/>
        <w:outlineLvl w:val="0"/>
      </w:pPr>
      <w: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3"/>
      <w:bookmarkEnd w:id="164"/>
    </w:p>
    <w:p w14:paraId="129B28AF" w14:textId="77777777" w:rsidR="00343CD1" w:rsidRPr="00C1022A" w:rsidRDefault="00343CD1" w:rsidP="00343CD1">
      <w:pPr>
        <w:keepNext/>
        <w:jc w:val="both"/>
        <w:outlineLvl w:val="0"/>
        <w:rPr>
          <w:b/>
          <w:bCs/>
        </w:rPr>
      </w:pPr>
      <w:bookmarkStart w:id="165" w:name="_Toc330385347"/>
      <w:bookmarkStart w:id="166" w:name="_Toc330387070"/>
      <w:r>
        <w:rPr>
          <w:b/>
          <w:bCs/>
        </w:rPr>
        <w:t>11.Состояние мест проведения работ</w:t>
      </w:r>
      <w:bookmarkEnd w:id="165"/>
      <w:bookmarkEnd w:id="166"/>
    </w:p>
    <w:p w14:paraId="6574889B" w14:textId="77777777" w:rsidR="00343CD1" w:rsidRPr="00C1022A" w:rsidRDefault="00343CD1" w:rsidP="00343CD1">
      <w:pPr>
        <w:keepNext/>
        <w:jc w:val="both"/>
        <w:outlineLvl w:val="0"/>
      </w:pPr>
      <w:bookmarkStart w:id="167" w:name="_Toc330385348"/>
      <w:bookmarkStart w:id="168" w:name="_Toc330387071"/>
      <w:r>
        <w:t>11.1.В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7"/>
      <w:bookmarkEnd w:id="168"/>
    </w:p>
    <w:p w14:paraId="42A983A4" w14:textId="77777777" w:rsidR="00343CD1" w:rsidRPr="00C1022A" w:rsidRDefault="00343CD1" w:rsidP="00BC41A2">
      <w:pPr>
        <w:keepNext/>
        <w:numPr>
          <w:ilvl w:val="0"/>
          <w:numId w:val="46"/>
        </w:numPr>
        <w:jc w:val="both"/>
        <w:outlineLvl w:val="0"/>
      </w:pPr>
      <w:bookmarkStart w:id="169" w:name="_Toc330385349"/>
      <w:bookmarkStart w:id="170" w:name="_Toc330387072"/>
      <w:r>
        <w:t>наименования подрядной организации</w:t>
      </w:r>
      <w:bookmarkEnd w:id="169"/>
      <w:bookmarkEnd w:id="170"/>
    </w:p>
    <w:p w14:paraId="7C2C028A" w14:textId="77777777" w:rsidR="00343CD1" w:rsidRPr="00C1022A" w:rsidRDefault="00343CD1" w:rsidP="00BC41A2">
      <w:pPr>
        <w:keepNext/>
        <w:numPr>
          <w:ilvl w:val="0"/>
          <w:numId w:val="46"/>
        </w:numPr>
        <w:jc w:val="both"/>
        <w:outlineLvl w:val="0"/>
      </w:pPr>
      <w:bookmarkStart w:id="171" w:name="_Toc330385350"/>
      <w:bookmarkStart w:id="172" w:name="_Toc330387073"/>
      <w:r>
        <w:t>ответственных:</w:t>
      </w:r>
      <w:bookmarkEnd w:id="171"/>
      <w:bookmarkEnd w:id="172"/>
    </w:p>
    <w:p w14:paraId="3F6A71C7" w14:textId="77777777" w:rsidR="00343CD1" w:rsidRPr="00C1022A" w:rsidRDefault="00343CD1" w:rsidP="00BC41A2">
      <w:pPr>
        <w:keepNext/>
        <w:numPr>
          <w:ilvl w:val="0"/>
          <w:numId w:val="46"/>
        </w:numPr>
        <w:jc w:val="both"/>
        <w:outlineLvl w:val="0"/>
      </w:pPr>
      <w:bookmarkStart w:id="173" w:name="_Toc330385351"/>
      <w:bookmarkStart w:id="174" w:name="_Toc330387074"/>
      <w:r>
        <w:t>Руководителя организации – Ф.И.О., должность, телефон;</w:t>
      </w:r>
      <w:bookmarkEnd w:id="173"/>
      <w:bookmarkEnd w:id="174"/>
    </w:p>
    <w:p w14:paraId="719BACB1" w14:textId="77777777" w:rsidR="00343CD1" w:rsidRPr="00C1022A" w:rsidRDefault="00343CD1" w:rsidP="00BC41A2">
      <w:pPr>
        <w:keepNext/>
        <w:numPr>
          <w:ilvl w:val="0"/>
          <w:numId w:val="46"/>
        </w:numPr>
        <w:jc w:val="both"/>
        <w:outlineLvl w:val="0"/>
      </w:pPr>
      <w:bookmarkStart w:id="175" w:name="_Toc330385352"/>
      <w:bookmarkStart w:id="176" w:name="_Toc330387075"/>
      <w:r>
        <w:t>Производителя работ - Ф.И.О., должность, телефон;</w:t>
      </w:r>
      <w:bookmarkEnd w:id="175"/>
      <w:bookmarkEnd w:id="176"/>
    </w:p>
    <w:p w14:paraId="7C3CF47D" w14:textId="77777777" w:rsidR="00343CD1" w:rsidRPr="00C1022A" w:rsidRDefault="00343CD1" w:rsidP="00BC41A2">
      <w:pPr>
        <w:keepNext/>
        <w:numPr>
          <w:ilvl w:val="0"/>
          <w:numId w:val="46"/>
        </w:numPr>
        <w:jc w:val="both"/>
        <w:outlineLvl w:val="0"/>
      </w:pPr>
      <w:bookmarkStart w:id="177" w:name="_Toc330385353"/>
      <w:bookmarkStart w:id="178" w:name="_Toc330387076"/>
      <w:r>
        <w:lastRenderedPageBreak/>
        <w:t>по вопросам ОТБ и ПЭБ - Ф.И.О., должность, телефон.</w:t>
      </w:r>
      <w:bookmarkEnd w:id="177"/>
      <w:bookmarkEnd w:id="178"/>
    </w:p>
    <w:p w14:paraId="497C58B8" w14:textId="77777777" w:rsidR="00343CD1" w:rsidRPr="00C1022A" w:rsidRDefault="00343CD1" w:rsidP="00343CD1">
      <w:pPr>
        <w:keepNext/>
        <w:jc w:val="both"/>
        <w:outlineLvl w:val="0"/>
      </w:pPr>
    </w:p>
    <w:p w14:paraId="426467AE" w14:textId="77777777" w:rsidR="00343CD1" w:rsidRPr="00C1022A" w:rsidRDefault="00343CD1" w:rsidP="00343CD1">
      <w:pPr>
        <w:keepNext/>
        <w:jc w:val="both"/>
        <w:outlineLvl w:val="0"/>
      </w:pPr>
      <w:bookmarkStart w:id="179" w:name="_Toc330385354"/>
      <w:bookmarkStart w:id="180" w:name="_Toc330387077"/>
      <w:r>
        <w:t>11.2.Подрядная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9"/>
      <w:bookmarkEnd w:id="180"/>
    </w:p>
    <w:p w14:paraId="20EA5A13" w14:textId="77777777" w:rsidR="00343CD1" w:rsidRPr="00C1022A" w:rsidRDefault="00343CD1" w:rsidP="00343CD1">
      <w:pPr>
        <w:keepNext/>
        <w:jc w:val="both"/>
        <w:outlineLvl w:val="0"/>
      </w:pPr>
      <w:bookmarkStart w:id="181" w:name="_Toc330385355"/>
      <w:bookmarkStart w:id="182" w:name="_Toc330387078"/>
      <w:r>
        <w:t>11.3.По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1"/>
      <w:bookmarkEnd w:id="182"/>
    </w:p>
    <w:p w14:paraId="598E58E7" w14:textId="77777777" w:rsidR="00343CD1" w:rsidRPr="00C1022A" w:rsidRDefault="00343CD1" w:rsidP="00343CD1">
      <w:pPr>
        <w:keepNext/>
        <w:jc w:val="both"/>
        <w:outlineLvl w:val="0"/>
        <w:rPr>
          <w:b/>
          <w:bCs/>
        </w:rPr>
      </w:pPr>
      <w:bookmarkStart w:id="183" w:name="_Toc330385356"/>
      <w:bookmarkStart w:id="184" w:name="_Toc330387079"/>
      <w:r>
        <w:rPr>
          <w:b/>
          <w:bCs/>
        </w:rPr>
        <w:t>12.Требования к оборудованию</w:t>
      </w:r>
      <w:bookmarkEnd w:id="183"/>
      <w:bookmarkEnd w:id="184"/>
    </w:p>
    <w:p w14:paraId="44F57321" w14:textId="77777777" w:rsidR="00343CD1" w:rsidRPr="00C1022A" w:rsidRDefault="00343CD1" w:rsidP="00343CD1">
      <w:pPr>
        <w:keepNext/>
        <w:jc w:val="both"/>
        <w:outlineLvl w:val="0"/>
      </w:pPr>
      <w:bookmarkStart w:id="185" w:name="_Toc330385357"/>
      <w:bookmarkStart w:id="186" w:name="_Toc330387080"/>
      <w:r>
        <w:t xml:space="preserve">12.1.В целях обеспечения эффективного и безопасного выполнения работ, а также исключения простоев в ходе выполнения работ, Подрядная </w:t>
      </w:r>
      <w:proofErr w:type="spellStart"/>
      <w:r>
        <w:t>организациядолжна</w:t>
      </w:r>
      <w:proofErr w:type="spellEnd"/>
      <w:r>
        <w:t xml:space="preserve">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5"/>
      <w:bookmarkEnd w:id="186"/>
    </w:p>
    <w:p w14:paraId="174E9155" w14:textId="77777777" w:rsidR="00343CD1" w:rsidRPr="00C1022A" w:rsidRDefault="00343CD1" w:rsidP="00343CD1">
      <w:pPr>
        <w:keepNext/>
        <w:jc w:val="both"/>
        <w:outlineLvl w:val="0"/>
      </w:pPr>
      <w:bookmarkStart w:id="187" w:name="_Toc330385358"/>
      <w:bookmarkStart w:id="188" w:name="_Toc330387081"/>
      <w:r>
        <w:t>12.2.Использование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7"/>
      <w:bookmarkEnd w:id="188"/>
    </w:p>
    <w:p w14:paraId="3C2A2346" w14:textId="77777777" w:rsidR="00343CD1" w:rsidRPr="00C1022A" w:rsidRDefault="00343CD1" w:rsidP="00343CD1">
      <w:pPr>
        <w:keepNext/>
        <w:jc w:val="both"/>
        <w:outlineLvl w:val="0"/>
      </w:pPr>
      <w:bookmarkStart w:id="189" w:name="_Toc330385359"/>
      <w:bookmarkStart w:id="190" w:name="_Toc330387082"/>
      <w:r>
        <w:t>12.3.Все оборудование, используемое Подрядной организацией должно поддерживаться в безопасном, рабочем состоянии.</w:t>
      </w:r>
      <w:bookmarkEnd w:id="189"/>
      <w:bookmarkEnd w:id="190"/>
    </w:p>
    <w:p w14:paraId="37981384" w14:textId="77777777" w:rsidR="00343CD1" w:rsidRPr="00C1022A" w:rsidRDefault="00343CD1" w:rsidP="00343CD1">
      <w:pPr>
        <w:keepNext/>
        <w:jc w:val="both"/>
        <w:outlineLvl w:val="0"/>
      </w:pPr>
      <w:bookmarkStart w:id="191" w:name="_Toc330385360"/>
      <w:bookmarkStart w:id="192"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1"/>
      <w:bookmarkEnd w:id="192"/>
    </w:p>
    <w:p w14:paraId="603175AF" w14:textId="77777777" w:rsidR="00343CD1" w:rsidRPr="00C1022A" w:rsidRDefault="00343CD1" w:rsidP="00343CD1">
      <w:pPr>
        <w:keepNext/>
        <w:jc w:val="both"/>
        <w:outlineLvl w:val="0"/>
      </w:pPr>
      <w:bookmarkStart w:id="193" w:name="_Toc330385361"/>
      <w:bookmarkStart w:id="194"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3"/>
      <w:bookmarkEnd w:id="194"/>
    </w:p>
    <w:p w14:paraId="647CA665" w14:textId="77777777" w:rsidR="00343CD1" w:rsidRPr="00C1022A" w:rsidRDefault="00343CD1" w:rsidP="00343CD1">
      <w:pPr>
        <w:keepNext/>
        <w:jc w:val="both"/>
        <w:outlineLvl w:val="0"/>
      </w:pPr>
      <w:bookmarkStart w:id="195" w:name="_Toc330385362"/>
      <w:bookmarkStart w:id="196"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5"/>
      <w:bookmarkEnd w:id="196"/>
    </w:p>
    <w:p w14:paraId="1D085925" w14:textId="77777777" w:rsidR="00343CD1" w:rsidRPr="00C1022A" w:rsidRDefault="00343CD1" w:rsidP="00343CD1">
      <w:pPr>
        <w:keepNext/>
        <w:jc w:val="both"/>
        <w:outlineLvl w:val="0"/>
      </w:pPr>
      <w:bookmarkStart w:id="197" w:name="_Toc330385363"/>
      <w:bookmarkStart w:id="198" w:name="_Toc330387086"/>
      <w:r>
        <w:t>Дальнейшая эксплуатация разрешается после устранения выявленных недостатков.</w:t>
      </w:r>
      <w:bookmarkEnd w:id="197"/>
      <w:bookmarkEnd w:id="198"/>
    </w:p>
    <w:p w14:paraId="64509BDC" w14:textId="77777777" w:rsidR="00343CD1" w:rsidRPr="00C1022A" w:rsidRDefault="00343CD1" w:rsidP="00343CD1">
      <w:pPr>
        <w:keepNext/>
        <w:jc w:val="both"/>
        <w:outlineLvl w:val="0"/>
      </w:pPr>
      <w:bookmarkStart w:id="199" w:name="_Toc330385364"/>
      <w:bookmarkStart w:id="200" w:name="_Toc330387087"/>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bookmarkEnd w:id="199"/>
      <w:bookmarkEnd w:id="200"/>
    </w:p>
    <w:p w14:paraId="03782257" w14:textId="77777777" w:rsidR="00343CD1" w:rsidRPr="00C1022A" w:rsidRDefault="00343CD1" w:rsidP="00343CD1">
      <w:pPr>
        <w:keepNext/>
        <w:jc w:val="both"/>
        <w:outlineLvl w:val="0"/>
      </w:pPr>
      <w:bookmarkStart w:id="201" w:name="_Toc330385365"/>
      <w:bookmarkStart w:id="202" w:name="_Toc330387088"/>
      <w:r>
        <w:t>12.8.Размещение оборудования на месте проведения работ заранее согласовывается с представителем Заказчика.</w:t>
      </w:r>
      <w:bookmarkEnd w:id="201"/>
      <w:bookmarkEnd w:id="202"/>
    </w:p>
    <w:p w14:paraId="32CA07CC" w14:textId="77777777" w:rsidR="00343CD1" w:rsidRPr="00C1022A" w:rsidRDefault="00343CD1" w:rsidP="00343CD1">
      <w:pPr>
        <w:keepNext/>
        <w:jc w:val="both"/>
        <w:outlineLvl w:val="0"/>
      </w:pPr>
      <w:bookmarkStart w:id="203" w:name="_Toc330385366"/>
      <w:bookmarkStart w:id="204" w:name="_Toc330387089"/>
      <w:r>
        <w:t xml:space="preserve">12.9.Работники Подрядной </w:t>
      </w:r>
      <w:proofErr w:type="spellStart"/>
      <w:r>
        <w:t>организации</w:t>
      </w:r>
      <w:proofErr w:type="gramStart"/>
      <w:r>
        <w:t>,д</w:t>
      </w:r>
      <w:proofErr w:type="gramEnd"/>
      <w:r>
        <w:t>опускаемые</w:t>
      </w:r>
      <w:proofErr w:type="spellEnd"/>
      <w:r>
        <w:t xml:space="preserve">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3"/>
      <w:bookmarkEnd w:id="204"/>
    </w:p>
    <w:p w14:paraId="0B99ECB0" w14:textId="77777777" w:rsidR="00343CD1" w:rsidRPr="00C1022A" w:rsidRDefault="00343CD1" w:rsidP="00343CD1">
      <w:pPr>
        <w:keepNext/>
        <w:jc w:val="both"/>
        <w:outlineLvl w:val="0"/>
      </w:pPr>
      <w:bookmarkStart w:id="205" w:name="_Toc330385367"/>
      <w:bookmarkStart w:id="206"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5"/>
      <w:bookmarkEnd w:id="206"/>
    </w:p>
    <w:p w14:paraId="2B19CBAB" w14:textId="77777777" w:rsidR="00343CD1" w:rsidRPr="00C1022A" w:rsidRDefault="00343CD1" w:rsidP="00343CD1">
      <w:pPr>
        <w:keepNext/>
        <w:jc w:val="both"/>
        <w:outlineLvl w:val="0"/>
        <w:rPr>
          <w:b/>
          <w:bCs/>
        </w:rPr>
      </w:pPr>
      <w:bookmarkStart w:id="207" w:name="_Toc330385368"/>
      <w:bookmarkStart w:id="208" w:name="_Toc330387091"/>
      <w:r>
        <w:rPr>
          <w:b/>
          <w:bCs/>
        </w:rPr>
        <w:t>13.Охрана Окружающей Среды</w:t>
      </w:r>
      <w:bookmarkEnd w:id="207"/>
      <w:bookmarkEnd w:id="208"/>
    </w:p>
    <w:p w14:paraId="17A72DA6" w14:textId="77777777" w:rsidR="00343CD1" w:rsidRPr="00C1022A" w:rsidRDefault="00343CD1" w:rsidP="00343CD1">
      <w:pPr>
        <w:keepNext/>
        <w:jc w:val="both"/>
        <w:outlineLvl w:val="0"/>
      </w:pPr>
      <w:bookmarkStart w:id="209" w:name="_Toc330385369"/>
      <w:bookmarkStart w:id="210" w:name="_Toc330387092"/>
      <w:r>
        <w:lastRenderedPageBreak/>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038EFA92" w14:textId="77777777" w:rsidR="00343CD1" w:rsidRPr="00C1022A" w:rsidRDefault="00343CD1" w:rsidP="00343CD1">
      <w:pPr>
        <w:keepNext/>
        <w:jc w:val="both"/>
        <w:outlineLvl w:val="0"/>
      </w:pPr>
      <w: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9"/>
      <w:bookmarkEnd w:id="210"/>
    </w:p>
    <w:p w14:paraId="1F2F6E89" w14:textId="77777777" w:rsidR="00343CD1" w:rsidRPr="00C1022A" w:rsidRDefault="00343CD1" w:rsidP="00343CD1">
      <w:pPr>
        <w:keepNext/>
        <w:jc w:val="both"/>
        <w:outlineLvl w:val="0"/>
      </w:pPr>
      <w:bookmarkStart w:id="211" w:name="_Toc330385370"/>
      <w:bookmarkStart w:id="212" w:name="_Toc330387093"/>
      <w:r>
        <w:t xml:space="preserve">13.2.В случае нарушения Подрядной </w:t>
      </w:r>
      <w:proofErr w:type="spellStart"/>
      <w:r>
        <w:t>организациейположений</w:t>
      </w:r>
      <w:proofErr w:type="spellEnd"/>
      <w:r>
        <w:t xml:space="preserve"> п. 13.1 Заказчик вправе уведомить о таком нарушении Подрядную </w:t>
      </w:r>
      <w:proofErr w:type="gramStart"/>
      <w:r>
        <w:t>организацию</w:t>
      </w:r>
      <w:proofErr w:type="gramEnd"/>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1"/>
      <w:bookmarkEnd w:id="212"/>
    </w:p>
    <w:p w14:paraId="79B039C9" w14:textId="77777777" w:rsidR="00343CD1" w:rsidRPr="00C1022A" w:rsidRDefault="00343CD1" w:rsidP="00343CD1">
      <w:pPr>
        <w:keepNext/>
        <w:jc w:val="both"/>
        <w:outlineLvl w:val="0"/>
      </w:pPr>
      <w:bookmarkStart w:id="213" w:name="_Toc330385371"/>
      <w:bookmarkStart w:id="214" w:name="_Toc330387094"/>
      <w:r>
        <w:t>13.3.Подрядная организация несет ответственность за обеспечение погрузки-разгрузки, переработки, транспортировки и утилизации отходов в том числе:</w:t>
      </w:r>
      <w:bookmarkEnd w:id="213"/>
      <w:bookmarkEnd w:id="214"/>
    </w:p>
    <w:p w14:paraId="78A5C0D0" w14:textId="77777777" w:rsidR="00343CD1" w:rsidRPr="00C1022A" w:rsidRDefault="00343CD1" w:rsidP="00BC41A2">
      <w:pPr>
        <w:keepNext/>
        <w:numPr>
          <w:ilvl w:val="0"/>
          <w:numId w:val="47"/>
        </w:numPr>
        <w:jc w:val="both"/>
        <w:outlineLvl w:val="0"/>
      </w:pPr>
      <w:bookmarkStart w:id="215" w:name="_Toc330385372"/>
      <w:bookmarkStart w:id="216" w:name="_Toc330387095"/>
      <w:r>
        <w:t>строительного мусора от разборки, в ходе выполнения демонтажных работ;</w:t>
      </w:r>
    </w:p>
    <w:p w14:paraId="09E2E1E1" w14:textId="77777777" w:rsidR="00343CD1" w:rsidRPr="00C1022A" w:rsidRDefault="00343CD1" w:rsidP="00BC41A2">
      <w:pPr>
        <w:keepNext/>
        <w:numPr>
          <w:ilvl w:val="0"/>
          <w:numId w:val="47"/>
        </w:numPr>
        <w:jc w:val="both"/>
        <w:outlineLvl w:val="0"/>
      </w:pPr>
      <w:r>
        <w:t>пустых контейнеров;</w:t>
      </w:r>
      <w:bookmarkEnd w:id="215"/>
      <w:bookmarkEnd w:id="216"/>
    </w:p>
    <w:p w14:paraId="60002105" w14:textId="77777777" w:rsidR="00343CD1" w:rsidRPr="00C1022A" w:rsidRDefault="00343CD1" w:rsidP="00BC41A2">
      <w:pPr>
        <w:keepNext/>
        <w:numPr>
          <w:ilvl w:val="0"/>
          <w:numId w:val="47"/>
        </w:numPr>
        <w:jc w:val="both"/>
        <w:outlineLvl w:val="0"/>
      </w:pPr>
      <w:bookmarkStart w:id="217" w:name="_Toc330385373"/>
      <w:bookmarkStart w:id="218" w:name="_Toc330387096"/>
      <w:r>
        <w:t>твердых и жидких отходов</w:t>
      </w:r>
      <w:bookmarkEnd w:id="217"/>
      <w:bookmarkEnd w:id="218"/>
      <w:r>
        <w:t>,</w:t>
      </w:r>
    </w:p>
    <w:p w14:paraId="7FFFA410" w14:textId="77777777" w:rsidR="00343CD1" w:rsidRPr="00C1022A" w:rsidRDefault="00343CD1" w:rsidP="00BC41A2">
      <w:pPr>
        <w:keepNext/>
        <w:numPr>
          <w:ilvl w:val="0"/>
          <w:numId w:val="47"/>
        </w:numPr>
        <w:jc w:val="both"/>
        <w:outlineLvl w:val="0"/>
      </w:pPr>
      <w:bookmarkStart w:id="219" w:name="_Toc330385374"/>
      <w:bookmarkStart w:id="220" w:name="_Toc330387097"/>
      <w:r>
        <w:t>за исключением тех случаев, когда ответственность за их транспортировку и утилизацию возлагается на Заказчика.</w:t>
      </w:r>
      <w:bookmarkEnd w:id="219"/>
      <w:bookmarkEnd w:id="220"/>
    </w:p>
    <w:p w14:paraId="0D46058F" w14:textId="77777777" w:rsidR="00343CD1" w:rsidRPr="00C1022A" w:rsidRDefault="00343CD1" w:rsidP="00343CD1">
      <w:pPr>
        <w:keepNext/>
        <w:jc w:val="both"/>
        <w:outlineLvl w:val="0"/>
      </w:pPr>
      <w:bookmarkStart w:id="221" w:name="_Toc330385375"/>
      <w:bookmarkStart w:id="222"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21"/>
      <w:bookmarkEnd w:id="222"/>
    </w:p>
    <w:p w14:paraId="524FE948" w14:textId="77777777" w:rsidR="00343CD1" w:rsidRPr="00C1022A" w:rsidRDefault="00343CD1" w:rsidP="00343CD1">
      <w:pPr>
        <w:keepNext/>
        <w:jc w:val="both"/>
        <w:outlineLvl w:val="0"/>
      </w:pPr>
      <w:bookmarkStart w:id="223" w:name="_Toc330385376"/>
      <w:bookmarkStart w:id="224" w:name="_Toc330387099"/>
      <w:r>
        <w:t>13.4.При выполнении Работ Подрядная организация при любых обстоятельствах:</w:t>
      </w:r>
      <w:bookmarkEnd w:id="223"/>
      <w:bookmarkEnd w:id="224"/>
    </w:p>
    <w:p w14:paraId="5EB5610C" w14:textId="77777777" w:rsidR="00343CD1" w:rsidRPr="00C1022A" w:rsidRDefault="00343CD1" w:rsidP="00BC41A2">
      <w:pPr>
        <w:keepNext/>
        <w:numPr>
          <w:ilvl w:val="0"/>
          <w:numId w:val="48"/>
        </w:numPr>
        <w:jc w:val="both"/>
        <w:outlineLvl w:val="0"/>
      </w:pPr>
      <w:bookmarkStart w:id="225" w:name="_Toc330385377"/>
      <w:bookmarkStart w:id="226"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5"/>
      <w:bookmarkEnd w:id="226"/>
    </w:p>
    <w:p w14:paraId="6F58E6CB" w14:textId="77777777" w:rsidR="00343CD1" w:rsidRPr="00C1022A" w:rsidRDefault="00343CD1" w:rsidP="00BC41A2">
      <w:pPr>
        <w:keepNext/>
        <w:numPr>
          <w:ilvl w:val="0"/>
          <w:numId w:val="48"/>
        </w:numPr>
        <w:jc w:val="both"/>
        <w:outlineLvl w:val="0"/>
      </w:pPr>
      <w:bookmarkStart w:id="227" w:name="_Toc330385378"/>
      <w:bookmarkStart w:id="228" w:name="_Toc330387101"/>
      <w:r>
        <w:t>принимает меры к сокращению количества отходов.</w:t>
      </w:r>
      <w:bookmarkEnd w:id="227"/>
      <w:bookmarkEnd w:id="228"/>
    </w:p>
    <w:p w14:paraId="409AE6FE" w14:textId="77777777" w:rsidR="00343CD1" w:rsidRPr="00C1022A" w:rsidRDefault="00343CD1" w:rsidP="00343CD1">
      <w:pPr>
        <w:keepNext/>
        <w:jc w:val="both"/>
        <w:outlineLvl w:val="0"/>
      </w:pPr>
      <w:bookmarkStart w:id="229" w:name="_Toc330385379"/>
      <w:bookmarkStart w:id="230" w:name="_Toc330387102"/>
      <w:r>
        <w:t>13.5.До начала проведения работ Подрядчик предоставляет Заказчику  следующую документацию:</w:t>
      </w:r>
      <w:bookmarkEnd w:id="229"/>
      <w:bookmarkEnd w:id="230"/>
    </w:p>
    <w:p w14:paraId="119C71D2" w14:textId="77777777" w:rsidR="00343CD1" w:rsidRPr="00C1022A" w:rsidRDefault="00343CD1" w:rsidP="00BC41A2">
      <w:pPr>
        <w:keepNext/>
        <w:numPr>
          <w:ilvl w:val="0"/>
          <w:numId w:val="49"/>
        </w:numPr>
        <w:jc w:val="both"/>
        <w:outlineLvl w:val="0"/>
      </w:pPr>
      <w:bookmarkStart w:id="231" w:name="_Toc330385381"/>
      <w:bookmarkStart w:id="232" w:name="_Toc330387104"/>
      <w:r>
        <w:t>Приказ о назначении лиц, ответственных за соблюдение требований охраны труда на рабочем объекте.</w:t>
      </w:r>
      <w:bookmarkEnd w:id="231"/>
      <w:bookmarkEnd w:id="232"/>
    </w:p>
    <w:p w14:paraId="39C74D12" w14:textId="77777777" w:rsidR="00343CD1" w:rsidRPr="00C1022A" w:rsidRDefault="00343CD1" w:rsidP="00BC41A2">
      <w:pPr>
        <w:keepNext/>
        <w:numPr>
          <w:ilvl w:val="0"/>
          <w:numId w:val="49"/>
        </w:numPr>
        <w:jc w:val="both"/>
        <w:outlineLvl w:val="0"/>
      </w:pPr>
      <w:bookmarkStart w:id="233" w:name="_Toc330385382"/>
      <w:bookmarkStart w:id="234" w:name="_Toc330387105"/>
      <w:r>
        <w:t>Приказы о назначении лиц, имеющих право подписи акта-допуска и выдачи наряда-допуска.</w:t>
      </w:r>
      <w:bookmarkEnd w:id="233"/>
      <w:bookmarkEnd w:id="234"/>
    </w:p>
    <w:p w14:paraId="2DE485D4" w14:textId="77777777" w:rsidR="00343CD1" w:rsidRPr="00C1022A" w:rsidRDefault="00343CD1" w:rsidP="00BC41A2">
      <w:pPr>
        <w:keepNext/>
        <w:numPr>
          <w:ilvl w:val="0"/>
          <w:numId w:val="49"/>
        </w:numPr>
        <w:jc w:val="both"/>
        <w:outlineLvl w:val="0"/>
      </w:pPr>
      <w:bookmarkStart w:id="235" w:name="_Toc330385384"/>
      <w:bookmarkStart w:id="236" w:name="_Toc330387107"/>
      <w:r>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bookmarkEnd w:id="235"/>
      <w:bookmarkEnd w:id="236"/>
    </w:p>
    <w:p w14:paraId="32EEEB23" w14:textId="77777777" w:rsidR="00343CD1" w:rsidRPr="00C1022A" w:rsidRDefault="00343CD1" w:rsidP="00BC41A2">
      <w:pPr>
        <w:keepNext/>
        <w:numPr>
          <w:ilvl w:val="0"/>
          <w:numId w:val="49"/>
        </w:numPr>
        <w:jc w:val="both"/>
        <w:outlineLvl w:val="0"/>
      </w:pPr>
      <w:bookmarkStart w:id="237" w:name="_Toc330385386"/>
      <w:bookmarkStart w:id="238" w:name="_Toc330387109"/>
      <w:r>
        <w:t xml:space="preserve">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t>т.д</w:t>
      </w:r>
      <w:proofErr w:type="spellEnd"/>
      <w:r>
        <w:t>)</w:t>
      </w:r>
      <w:bookmarkEnd w:id="237"/>
      <w:bookmarkEnd w:id="238"/>
      <w:r>
        <w:t>.</w:t>
      </w:r>
    </w:p>
    <w:p w14:paraId="12BF5E62" w14:textId="77777777" w:rsidR="00343CD1" w:rsidRPr="00C1022A" w:rsidRDefault="00343CD1" w:rsidP="00343CD1">
      <w:pPr>
        <w:keepNext/>
        <w:ind w:firstLine="708"/>
        <w:jc w:val="both"/>
        <w:outlineLvl w:val="0"/>
      </w:pPr>
      <w:r>
        <w:t>При необходимости по запросу Заказчика Подрядчик предоставляет Заказчику  следующую документацию:</w:t>
      </w:r>
    </w:p>
    <w:p w14:paraId="52947FB6" w14:textId="77777777" w:rsidR="00343CD1" w:rsidRPr="00C1022A" w:rsidRDefault="00343CD1" w:rsidP="00BC41A2">
      <w:pPr>
        <w:keepNext/>
        <w:numPr>
          <w:ilvl w:val="0"/>
          <w:numId w:val="50"/>
        </w:numPr>
        <w:jc w:val="both"/>
        <w:outlineLvl w:val="0"/>
      </w:pPr>
      <w:bookmarkStart w:id="239" w:name="_Toc330385380"/>
      <w:bookmarkStart w:id="240" w:name="_Toc330387103"/>
      <w: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9"/>
      <w:bookmarkEnd w:id="240"/>
    </w:p>
    <w:p w14:paraId="25F4461B" w14:textId="77777777" w:rsidR="00343CD1" w:rsidRPr="00C1022A" w:rsidRDefault="00343CD1" w:rsidP="00BC41A2">
      <w:pPr>
        <w:keepNext/>
        <w:numPr>
          <w:ilvl w:val="0"/>
          <w:numId w:val="50"/>
        </w:numPr>
        <w:jc w:val="both"/>
        <w:outlineLvl w:val="0"/>
      </w:pPr>
      <w:bookmarkStart w:id="241" w:name="_Toc330385383"/>
      <w:bookmarkStart w:id="242" w:name="_Toc330387106"/>
      <w: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w:t>
      </w:r>
      <w:r>
        <w:lastRenderedPageBreak/>
        <w:t xml:space="preserve">производственного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41"/>
      <w:bookmarkEnd w:id="242"/>
    </w:p>
    <w:p w14:paraId="27323D3F" w14:textId="77777777" w:rsidR="00343CD1" w:rsidRPr="00C1022A" w:rsidRDefault="00343CD1" w:rsidP="00BC41A2">
      <w:pPr>
        <w:keepNext/>
        <w:numPr>
          <w:ilvl w:val="0"/>
          <w:numId w:val="50"/>
        </w:numPr>
        <w:jc w:val="both"/>
        <w:outlineLvl w:val="0"/>
      </w:pPr>
      <w:bookmarkStart w:id="243" w:name="_Toc330385385"/>
      <w:bookmarkStart w:id="244" w:name="_Toc330387108"/>
      <w:r>
        <w:t>Копии протоколов о проверке знаний требований ОТ, ПБ, ППБ и</w:t>
      </w:r>
      <w:proofErr w:type="gramStart"/>
      <w:r>
        <w:t xml:space="preserve"> Э</w:t>
      </w:r>
      <w:proofErr w:type="gramEnd"/>
      <w:r>
        <w:t xml:space="preserve"> членов экзаменационной комиссии организации.</w:t>
      </w:r>
      <w:bookmarkEnd w:id="243"/>
      <w:bookmarkEnd w:id="244"/>
    </w:p>
    <w:p w14:paraId="4D645FA5" w14:textId="77777777" w:rsidR="00343CD1" w:rsidRPr="00C1022A" w:rsidRDefault="00343CD1" w:rsidP="00BC41A2">
      <w:pPr>
        <w:keepNext/>
        <w:numPr>
          <w:ilvl w:val="0"/>
          <w:numId w:val="50"/>
        </w:numPr>
        <w:jc w:val="both"/>
        <w:outlineLvl w:val="0"/>
      </w:pPr>
      <w:bookmarkStart w:id="245" w:name="_Toc330385387"/>
      <w:bookmarkStart w:id="246" w:name="_Toc330387110"/>
      <w:r>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освидетельствование.</w:t>
      </w:r>
      <w:bookmarkEnd w:id="245"/>
      <w:bookmarkEnd w:id="246"/>
    </w:p>
    <w:p w14:paraId="1EB61AE7" w14:textId="77777777" w:rsidR="00343CD1" w:rsidRPr="00C1022A" w:rsidRDefault="00343CD1" w:rsidP="00BC41A2">
      <w:pPr>
        <w:keepNext/>
        <w:numPr>
          <w:ilvl w:val="0"/>
          <w:numId w:val="50"/>
        </w:numPr>
        <w:jc w:val="both"/>
        <w:outlineLvl w:val="0"/>
      </w:pPr>
      <w:bookmarkStart w:id="247" w:name="_Toc330385388"/>
      <w:bookmarkStart w:id="248" w:name="_Toc330387111"/>
      <w: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7"/>
      <w:bookmarkEnd w:id="248"/>
    </w:p>
    <w:p w14:paraId="4B32E137" w14:textId="77777777" w:rsidR="00343CD1" w:rsidRPr="00C1022A" w:rsidRDefault="00343CD1" w:rsidP="00BC41A2">
      <w:pPr>
        <w:keepNext/>
        <w:numPr>
          <w:ilvl w:val="0"/>
          <w:numId w:val="50"/>
        </w:numPr>
        <w:jc w:val="both"/>
        <w:outlineLvl w:val="0"/>
      </w:pPr>
      <w:bookmarkStart w:id="249" w:name="_Toc330385389"/>
      <w:bookmarkStart w:id="250" w:name="_Toc330387112"/>
      <w:r>
        <w:t>Копии протоколов аттестации рабочих мест по условиям труда.</w:t>
      </w:r>
      <w:bookmarkEnd w:id="249"/>
      <w:bookmarkEnd w:id="250"/>
    </w:p>
    <w:p w14:paraId="79F6D7E3" w14:textId="77777777" w:rsidR="00343CD1" w:rsidRPr="00C1022A" w:rsidRDefault="00343CD1" w:rsidP="00BC41A2">
      <w:pPr>
        <w:keepNext/>
        <w:numPr>
          <w:ilvl w:val="0"/>
          <w:numId w:val="50"/>
        </w:numPr>
        <w:jc w:val="both"/>
        <w:outlineLvl w:val="0"/>
      </w:pPr>
      <w:bookmarkStart w:id="251" w:name="_Toc330385390"/>
      <w:bookmarkStart w:id="252" w:name="_Toc330387113"/>
      <w:r>
        <w:t>Копия журнала регистрации несчастных случаев на производстве за последние 5 лет.</w:t>
      </w:r>
      <w:bookmarkEnd w:id="251"/>
      <w:bookmarkEnd w:id="252"/>
    </w:p>
    <w:p w14:paraId="0DC528A9" w14:textId="77777777" w:rsidR="00343CD1" w:rsidRPr="00C1022A" w:rsidRDefault="00343CD1" w:rsidP="00343CD1">
      <w:pPr>
        <w:keepNext/>
        <w:jc w:val="both"/>
        <w:rPr>
          <w:b/>
          <w:bCs/>
        </w:rPr>
      </w:pPr>
      <w:r>
        <w:rPr>
          <w:b/>
          <w:bCs/>
        </w:rPr>
        <w:t>13.6.Перечень штрафных санкций к  Подрядчику за нарушения требований в области ОТ, ПБ и ООС</w:t>
      </w:r>
    </w:p>
    <w:p w14:paraId="5FB5A559" w14:textId="77777777" w:rsidR="00343CD1" w:rsidRPr="00C1022A" w:rsidRDefault="00343CD1" w:rsidP="00BC41A2">
      <w:pPr>
        <w:keepNext/>
        <w:numPr>
          <w:ilvl w:val="0"/>
          <w:numId w:val="51"/>
        </w:numPr>
        <w:jc w:val="both"/>
      </w:pPr>
      <w:r>
        <w:t xml:space="preserve">Обнаружение на территории Заказчика работников Подрядной </w:t>
      </w:r>
      <w:proofErr w:type="spellStart"/>
      <w:r>
        <w:t>организациив</w:t>
      </w:r>
      <w:proofErr w:type="spellEnd"/>
      <w:r>
        <w:t xml:space="preserve">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t>100 тыс. рублей;</w:t>
      </w:r>
    </w:p>
    <w:p w14:paraId="56952BE2" w14:textId="77777777" w:rsidR="00343CD1" w:rsidRPr="00C1022A" w:rsidRDefault="00343CD1" w:rsidP="00BC41A2">
      <w:pPr>
        <w:keepNext/>
        <w:numPr>
          <w:ilvl w:val="0"/>
          <w:numId w:val="51"/>
        </w:numPr>
        <w:jc w:val="both"/>
      </w:pPr>
      <w:r>
        <w:t>Не информирование 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33C1742A" w14:textId="77777777" w:rsidR="00343CD1" w:rsidRPr="00C1022A" w:rsidRDefault="00343CD1" w:rsidP="00BC41A2">
      <w:pPr>
        <w:keepNext/>
        <w:numPr>
          <w:ilvl w:val="0"/>
          <w:numId w:val="51"/>
        </w:numPr>
        <w:jc w:val="both"/>
      </w:pPr>
      <w:r>
        <w:t>Проведение Подрядчиком работ повышенной опасности без необходимого наряда-допуска 100 тыс. рублей;</w:t>
      </w:r>
    </w:p>
    <w:p w14:paraId="1F923ACA" w14:textId="77777777" w:rsidR="00343CD1" w:rsidRPr="00C1022A" w:rsidRDefault="00343CD1" w:rsidP="00BC41A2">
      <w:pPr>
        <w:keepNext/>
        <w:numPr>
          <w:ilvl w:val="0"/>
          <w:numId w:val="51"/>
        </w:numPr>
        <w:jc w:val="both"/>
      </w:pPr>
      <w: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47E60E74" w14:textId="77777777" w:rsidR="00343CD1" w:rsidRPr="00C1022A" w:rsidRDefault="00343CD1" w:rsidP="00BC41A2">
      <w:pPr>
        <w:keepNext/>
        <w:numPr>
          <w:ilvl w:val="0"/>
          <w:numId w:val="51"/>
        </w:numPr>
        <w:jc w:val="both"/>
      </w:pPr>
      <w:r>
        <w:t>Курение работников Подрядчика на территории предприятия Заказчика вне специально отведенных для этой цели мест 100 тыс. рублей;</w:t>
      </w:r>
    </w:p>
    <w:p w14:paraId="5FC56562" w14:textId="77777777" w:rsidR="00343CD1" w:rsidRPr="00C1022A" w:rsidRDefault="00343CD1" w:rsidP="00BC41A2">
      <w:pPr>
        <w:keepNext/>
        <w:numPr>
          <w:ilvl w:val="0"/>
          <w:numId w:val="51"/>
        </w:numPr>
        <w:jc w:val="both"/>
      </w:pPr>
      <w: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32CF5A5C" w14:textId="77777777" w:rsidR="00343CD1" w:rsidRPr="00C1022A" w:rsidRDefault="00343CD1" w:rsidP="00BC41A2">
      <w:pPr>
        <w:keepNext/>
        <w:numPr>
          <w:ilvl w:val="0"/>
          <w:numId w:val="51"/>
        </w:numPr>
        <w:jc w:val="both"/>
      </w:pPr>
      <w:r>
        <w:t>В случае привлечения Подрядчиком к выполнению договорных объёмов работ третьих лиц в нарушении п.5.3. настоящего Договора 50 тыс. рублей;</w:t>
      </w:r>
    </w:p>
    <w:p w14:paraId="57CA5BA1" w14:textId="77777777" w:rsidR="00343CD1" w:rsidRPr="00C1022A" w:rsidRDefault="00343CD1" w:rsidP="00BC41A2">
      <w:pPr>
        <w:keepNext/>
        <w:numPr>
          <w:ilvl w:val="0"/>
          <w:numId w:val="51"/>
        </w:numPr>
        <w:jc w:val="both"/>
      </w:pPr>
      <w:r>
        <w:t>В случае обнаружения на объектах Заказчика работников Подрядчика, осуществляющих работы без соответствующих СИЗ 40 тыс. рублей;</w:t>
      </w:r>
    </w:p>
    <w:p w14:paraId="092A1206" w14:textId="77777777" w:rsidR="00343CD1" w:rsidRPr="00C1022A" w:rsidRDefault="00343CD1" w:rsidP="00BC41A2">
      <w:pPr>
        <w:keepNext/>
        <w:numPr>
          <w:ilvl w:val="0"/>
          <w:numId w:val="51"/>
        </w:numPr>
        <w:jc w:val="both"/>
      </w:pPr>
      <w:r>
        <w:t>В случае обнаружения на объектах Заказчика работников Подрядчика, осуществляющих работы без соответствующей квалификации и аттестации 60 тыс. рублей;</w:t>
      </w:r>
    </w:p>
    <w:p w14:paraId="2E021E30" w14:textId="77777777" w:rsidR="00343CD1" w:rsidRPr="00C1022A" w:rsidRDefault="00343CD1" w:rsidP="00BC41A2">
      <w:pPr>
        <w:keepNext/>
        <w:numPr>
          <w:ilvl w:val="0"/>
          <w:numId w:val="51"/>
        </w:numPr>
        <w:jc w:val="both"/>
      </w:pPr>
      <w: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помимо иных выплат, связанных с прямыми и косвенными потерями Заказчика от данного происшествия 610 тыс. рублей;</w:t>
      </w:r>
    </w:p>
    <w:p w14:paraId="224CDF25" w14:textId="77777777" w:rsidR="00343CD1" w:rsidRPr="00C1022A" w:rsidRDefault="00343CD1" w:rsidP="00BC41A2">
      <w:pPr>
        <w:keepNext/>
        <w:numPr>
          <w:ilvl w:val="0"/>
          <w:numId w:val="51"/>
        </w:numPr>
        <w:jc w:val="both"/>
      </w:pPr>
      <w:r>
        <w:t xml:space="preserve">Невыполнение отдельных конкретных разделов Федеральных норм и правил в области промышленной безопасности «Правил безопасности опасных </w:t>
      </w:r>
      <w:r>
        <w:lastRenderedPageBreak/>
        <w:t>производственных объектов, на которых используются подъемные сооружения» соответствующих характеру выполняемой работы 50 тыс. рублей;</w:t>
      </w:r>
    </w:p>
    <w:p w14:paraId="7A1961C2" w14:textId="77777777" w:rsidR="00343CD1" w:rsidRPr="00C1022A" w:rsidRDefault="00343CD1" w:rsidP="00BC41A2">
      <w:pPr>
        <w:keepNext/>
        <w:numPr>
          <w:ilvl w:val="0"/>
          <w:numId w:val="51"/>
        </w:numPr>
        <w:jc w:val="both"/>
      </w:pPr>
      <w: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3AC84F15" w14:textId="77777777" w:rsidR="00343CD1" w:rsidRPr="00C1022A" w:rsidRDefault="00343CD1" w:rsidP="00BC41A2">
      <w:pPr>
        <w:keepNext/>
        <w:numPr>
          <w:ilvl w:val="0"/>
          <w:numId w:val="51"/>
        </w:numPr>
        <w:jc w:val="both"/>
      </w:pPr>
      <w:r>
        <w:t>Невыполнение отдельных  конкретных требований Типовой  инструкции  по  организации  безопасного  проведения  газоопасных  работ 100 тыс. рублей;</w:t>
      </w:r>
    </w:p>
    <w:p w14:paraId="318E98FE" w14:textId="77777777" w:rsidR="00343CD1" w:rsidRPr="00C1022A" w:rsidRDefault="00343CD1" w:rsidP="00BC41A2">
      <w:pPr>
        <w:keepNext/>
        <w:numPr>
          <w:ilvl w:val="0"/>
          <w:numId w:val="51"/>
        </w:numPr>
        <w:jc w:val="both"/>
      </w:pPr>
      <w:r>
        <w:t xml:space="preserve">Нарушение правил безопасности при ведении </w:t>
      </w:r>
      <w:proofErr w:type="spellStart"/>
      <w:r>
        <w:t>газоэлектросварочных</w:t>
      </w:r>
      <w:proofErr w:type="spellEnd"/>
      <w:r>
        <w:t xml:space="preserve"> работ («Правила по охране труда при выполнении электросварочных и газосварочных работ» от 11.12.2020 № 884н; Раздел 9 СНиП 12-03-2001  Безопасность труда в строительстве) 50 тыс. рублей;</w:t>
      </w:r>
    </w:p>
    <w:p w14:paraId="4690233C" w14:textId="77777777" w:rsidR="00343CD1" w:rsidRPr="00C1022A" w:rsidRDefault="00343CD1" w:rsidP="00BC41A2">
      <w:pPr>
        <w:keepNext/>
        <w:numPr>
          <w:ilvl w:val="0"/>
          <w:numId w:val="51"/>
        </w:numPr>
        <w:jc w:val="both"/>
      </w:pPr>
      <w:r>
        <w:t>Выполнение работником производственных операций:</w:t>
      </w:r>
    </w:p>
    <w:p w14:paraId="22A4A245" w14:textId="77777777" w:rsidR="00343CD1" w:rsidRPr="00C1022A" w:rsidRDefault="00343CD1" w:rsidP="00343CD1">
      <w:pPr>
        <w:keepNext/>
        <w:ind w:left="720"/>
        <w:jc w:val="both"/>
      </w:pPr>
      <w:r>
        <w:t xml:space="preserve">без прохождения вводного инструктажа, инструктажа на рабочем месте (первичного, повторного, целевого); </w:t>
      </w:r>
    </w:p>
    <w:p w14:paraId="20F1F301" w14:textId="77777777" w:rsidR="00343CD1" w:rsidRPr="00C1022A" w:rsidRDefault="00343CD1" w:rsidP="00343CD1">
      <w:pPr>
        <w:keepNext/>
        <w:ind w:left="720"/>
        <w:jc w:val="both"/>
      </w:pPr>
      <w:r>
        <w:t xml:space="preserve">с просроченной периодической проверкой знаний либо не аттестованного; </w:t>
      </w:r>
    </w:p>
    <w:p w14:paraId="7D044134" w14:textId="77777777" w:rsidR="00343CD1" w:rsidRPr="00C1022A" w:rsidRDefault="00343CD1" w:rsidP="00343CD1">
      <w:pPr>
        <w:keepNext/>
        <w:ind w:left="720"/>
        <w:jc w:val="both"/>
      </w:pPr>
      <w:r>
        <w:t>при отсутствии удостоверения у работника на рабочем месте 60 тыс. рублей;</w:t>
      </w:r>
    </w:p>
    <w:p w14:paraId="274671E9" w14:textId="77777777" w:rsidR="00343CD1" w:rsidRPr="00C1022A" w:rsidRDefault="00343CD1" w:rsidP="00BC41A2">
      <w:pPr>
        <w:keepNext/>
        <w:numPr>
          <w:ilvl w:val="0"/>
          <w:numId w:val="51"/>
        </w:numPr>
        <w:jc w:val="both"/>
      </w:pPr>
      <w:r>
        <w:t>Невыполнение требований «Правил по ОТ при эксплуатации электроустановок» от 15.12.2020 № 903н 50 тыс. рублей;</w:t>
      </w:r>
    </w:p>
    <w:p w14:paraId="548CC199" w14:textId="77777777" w:rsidR="00343CD1" w:rsidRPr="00C1022A" w:rsidRDefault="00343CD1" w:rsidP="00BC41A2">
      <w:pPr>
        <w:keepNext/>
        <w:numPr>
          <w:ilvl w:val="0"/>
          <w:numId w:val="51"/>
        </w:numPr>
        <w:jc w:val="both"/>
      </w:pPr>
      <w:r>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14:paraId="36EBEF23" w14:textId="77777777" w:rsidR="00343CD1" w:rsidRPr="00C1022A" w:rsidRDefault="00343CD1" w:rsidP="00BC41A2">
      <w:pPr>
        <w:keepNext/>
        <w:numPr>
          <w:ilvl w:val="0"/>
          <w:numId w:val="51"/>
        </w:numPr>
        <w:jc w:val="both"/>
      </w:pPr>
      <w: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14:paraId="1441E26A" w14:textId="77777777" w:rsidR="00343CD1" w:rsidRPr="00C1022A" w:rsidRDefault="00343CD1" w:rsidP="00BC41A2">
      <w:pPr>
        <w:keepNext/>
        <w:numPr>
          <w:ilvl w:val="0"/>
          <w:numId w:val="51"/>
        </w:numPr>
        <w:jc w:val="both"/>
      </w:pPr>
      <w:r>
        <w:t>Не устранение в установленные сроки ранее выявленных/зафиксированных нарушений (по  каждому нарушению) 150 тыс. рублей;</w:t>
      </w:r>
    </w:p>
    <w:p w14:paraId="3E97C809" w14:textId="77777777" w:rsidR="00343CD1" w:rsidRPr="00C1022A" w:rsidRDefault="00343CD1" w:rsidP="00BC41A2">
      <w:pPr>
        <w:keepNext/>
        <w:numPr>
          <w:ilvl w:val="0"/>
          <w:numId w:val="51"/>
        </w:numPr>
        <w:jc w:val="both"/>
      </w:pPr>
      <w: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5FE1DEB4" w14:textId="77777777" w:rsidR="00343CD1" w:rsidRPr="00C1022A" w:rsidRDefault="00343CD1" w:rsidP="00BC41A2">
      <w:pPr>
        <w:keepNext/>
        <w:numPr>
          <w:ilvl w:val="0"/>
          <w:numId w:val="51"/>
        </w:numPr>
        <w:jc w:val="both"/>
      </w:pPr>
      <w:r>
        <w:t>Загрязнение территории Заказчика нефтепродуктами (ГСМ) 150 тыс. рублей;</w:t>
      </w:r>
    </w:p>
    <w:p w14:paraId="77298CA2" w14:textId="77777777" w:rsidR="00343CD1" w:rsidRPr="00C1022A" w:rsidRDefault="00343CD1" w:rsidP="00BC41A2">
      <w:pPr>
        <w:keepNext/>
        <w:numPr>
          <w:ilvl w:val="0"/>
          <w:numId w:val="51"/>
        </w:numPr>
        <w:jc w:val="both"/>
      </w:pPr>
      <w:r>
        <w:t xml:space="preserve">Несанкционированная свалка отходов (за единичный факт зафиксированного нарушения) </w:t>
      </w:r>
      <w:r>
        <w:tab/>
        <w:t>100 тыс. рублей;</w:t>
      </w:r>
    </w:p>
    <w:p w14:paraId="10051C9D" w14:textId="77777777" w:rsidR="00343CD1" w:rsidRPr="00C1022A" w:rsidRDefault="00343CD1" w:rsidP="00BC41A2">
      <w:pPr>
        <w:keepNext/>
        <w:numPr>
          <w:ilvl w:val="0"/>
          <w:numId w:val="51"/>
        </w:numPr>
        <w:jc w:val="both"/>
      </w:pPr>
      <w:r>
        <w:t>Начало Работ в отсутствие разрешительной документации, предусмотренной законодательством об охране окружающей среды 150 тыс. рублей;</w:t>
      </w:r>
    </w:p>
    <w:p w14:paraId="2F276CF5" w14:textId="77777777" w:rsidR="00343CD1" w:rsidRPr="00C1022A" w:rsidRDefault="00343CD1" w:rsidP="00BC41A2">
      <w:pPr>
        <w:keepNext/>
        <w:keepLines/>
        <w:numPr>
          <w:ilvl w:val="0"/>
          <w:numId w:val="51"/>
        </w:numPr>
        <w:jc w:val="both"/>
      </w:pPr>
      <w: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p w14:paraId="168BB624" w14:textId="77777777" w:rsidR="00343CD1" w:rsidRPr="00C1022A" w:rsidRDefault="00343CD1" w:rsidP="00343CD1">
      <w:pPr>
        <w:keepNext/>
        <w:keepLines/>
        <w:jc w:val="both"/>
      </w:pPr>
    </w:p>
    <w:tbl>
      <w:tblPr>
        <w:tblW w:w="0" w:type="auto"/>
        <w:tblLook w:val="00A0" w:firstRow="1" w:lastRow="0" w:firstColumn="1" w:lastColumn="0" w:noHBand="0" w:noVBand="0"/>
      </w:tblPr>
      <w:tblGrid>
        <w:gridCol w:w="4927"/>
        <w:gridCol w:w="4927"/>
      </w:tblGrid>
      <w:tr w:rsidR="00343CD1" w:rsidRPr="00C1022A" w14:paraId="0DA60E62" w14:textId="77777777" w:rsidTr="00343CD1">
        <w:tc>
          <w:tcPr>
            <w:tcW w:w="5140" w:type="dxa"/>
          </w:tcPr>
          <w:p w14:paraId="08D75354" w14:textId="77777777" w:rsidR="00343CD1" w:rsidRPr="00C1022A" w:rsidRDefault="00343CD1" w:rsidP="00343CD1">
            <w:pPr>
              <w:keepNext/>
              <w:keepLines/>
              <w:spacing w:line="360" w:lineRule="auto"/>
              <w:jc w:val="both"/>
              <w:rPr>
                <w:bCs/>
              </w:rPr>
            </w:pPr>
          </w:p>
        </w:tc>
        <w:tc>
          <w:tcPr>
            <w:tcW w:w="5141" w:type="dxa"/>
          </w:tcPr>
          <w:p w14:paraId="47A48599" w14:textId="77777777" w:rsidR="00343CD1" w:rsidRPr="00C1022A" w:rsidRDefault="00343CD1" w:rsidP="00343CD1">
            <w:pPr>
              <w:keepNext/>
              <w:keepLines/>
              <w:spacing w:line="360" w:lineRule="auto"/>
              <w:jc w:val="both"/>
              <w:rPr>
                <w:bCs/>
              </w:rPr>
            </w:pPr>
          </w:p>
        </w:tc>
      </w:tr>
      <w:tr w:rsidR="00343CD1" w:rsidRPr="00C1022A" w14:paraId="1B4F59C8" w14:textId="77777777" w:rsidTr="00343CD1">
        <w:tc>
          <w:tcPr>
            <w:tcW w:w="5140" w:type="dxa"/>
          </w:tcPr>
          <w:p w14:paraId="36828A3D" w14:textId="77777777" w:rsidR="00343CD1" w:rsidRPr="00C1022A" w:rsidRDefault="00343CD1" w:rsidP="00343CD1">
            <w:pPr>
              <w:keepNext/>
              <w:keepLines/>
              <w:spacing w:line="360" w:lineRule="auto"/>
              <w:jc w:val="both"/>
              <w:rPr>
                <w:bCs/>
              </w:rPr>
            </w:pPr>
            <w:r>
              <w:rPr>
                <w:bCs/>
              </w:rPr>
              <w:t>Заказчик:</w:t>
            </w:r>
          </w:p>
          <w:p w14:paraId="48FE0852" w14:textId="77777777" w:rsidR="00343CD1" w:rsidRPr="00C1022A" w:rsidRDefault="00343CD1" w:rsidP="00343CD1">
            <w:pPr>
              <w:keepNext/>
              <w:keepLines/>
              <w:spacing w:line="360" w:lineRule="auto"/>
              <w:jc w:val="both"/>
              <w:rPr>
                <w:bCs/>
              </w:rPr>
            </w:pPr>
          </w:p>
          <w:p w14:paraId="54921A8A" w14:textId="77777777" w:rsidR="00343CD1" w:rsidRPr="00C1022A" w:rsidRDefault="00343CD1" w:rsidP="00343CD1">
            <w:pPr>
              <w:keepNext/>
              <w:keepLines/>
              <w:spacing w:line="360" w:lineRule="auto"/>
              <w:jc w:val="both"/>
              <w:rPr>
                <w:bCs/>
              </w:rPr>
            </w:pPr>
            <w:r>
              <w:rPr>
                <w:bCs/>
              </w:rPr>
              <w:t>________    ______________</w:t>
            </w:r>
          </w:p>
          <w:p w14:paraId="0410F76E" w14:textId="77777777" w:rsidR="00343CD1" w:rsidRPr="00C1022A" w:rsidRDefault="00343CD1" w:rsidP="00343CD1">
            <w:pPr>
              <w:keepNext/>
              <w:keepLines/>
              <w:spacing w:line="360" w:lineRule="auto"/>
              <w:jc w:val="both"/>
              <w:rPr>
                <w:bCs/>
              </w:rPr>
            </w:pPr>
            <w:r>
              <w:rPr>
                <w:bCs/>
              </w:rPr>
              <w:t xml:space="preserve">(подпись)                    (Ф.И.О.)            </w:t>
            </w:r>
          </w:p>
        </w:tc>
        <w:tc>
          <w:tcPr>
            <w:tcW w:w="5141" w:type="dxa"/>
          </w:tcPr>
          <w:p w14:paraId="19F0DB87" w14:textId="77777777" w:rsidR="00343CD1" w:rsidRPr="00C1022A" w:rsidRDefault="00343CD1" w:rsidP="00343CD1">
            <w:pPr>
              <w:keepNext/>
              <w:keepLines/>
              <w:spacing w:line="360" w:lineRule="auto"/>
              <w:jc w:val="both"/>
              <w:rPr>
                <w:bCs/>
              </w:rPr>
            </w:pPr>
            <w:r>
              <w:rPr>
                <w:bCs/>
              </w:rPr>
              <w:t>Подрядчик:</w:t>
            </w:r>
          </w:p>
          <w:p w14:paraId="48229618" w14:textId="77777777" w:rsidR="00343CD1" w:rsidRPr="00C1022A" w:rsidRDefault="00343CD1" w:rsidP="00343CD1">
            <w:pPr>
              <w:keepNext/>
              <w:keepLines/>
              <w:spacing w:line="360" w:lineRule="auto"/>
              <w:jc w:val="both"/>
              <w:rPr>
                <w:bCs/>
              </w:rPr>
            </w:pPr>
          </w:p>
          <w:p w14:paraId="71E4FE91" w14:textId="77777777" w:rsidR="00343CD1" w:rsidRPr="00C1022A" w:rsidRDefault="00343CD1" w:rsidP="00343CD1">
            <w:pPr>
              <w:keepNext/>
              <w:keepLines/>
              <w:spacing w:line="360" w:lineRule="auto"/>
              <w:jc w:val="both"/>
              <w:rPr>
                <w:bCs/>
              </w:rPr>
            </w:pPr>
            <w:r>
              <w:rPr>
                <w:bCs/>
              </w:rPr>
              <w:t>________    ______________</w:t>
            </w:r>
          </w:p>
          <w:p w14:paraId="7906F76F" w14:textId="77777777" w:rsidR="00343CD1" w:rsidRPr="00C1022A" w:rsidRDefault="00343CD1" w:rsidP="00343CD1">
            <w:pPr>
              <w:keepNext/>
              <w:keepLines/>
              <w:spacing w:line="360" w:lineRule="auto"/>
              <w:jc w:val="both"/>
              <w:rPr>
                <w:bCs/>
              </w:rPr>
            </w:pPr>
            <w:r>
              <w:rPr>
                <w:bCs/>
              </w:rPr>
              <w:t xml:space="preserve">(подпись)                        (Ф.И.О.)                                </w:t>
            </w:r>
          </w:p>
        </w:tc>
      </w:tr>
    </w:tbl>
    <w:p w14:paraId="4E341C41" w14:textId="77777777" w:rsidR="00343CD1" w:rsidRPr="00C1022A" w:rsidRDefault="00343CD1" w:rsidP="00343CD1">
      <w:pPr>
        <w:keepNext/>
        <w:keepLines/>
      </w:pPr>
    </w:p>
    <w:p w14:paraId="402CD835" w14:textId="77777777" w:rsidR="00343CD1" w:rsidRPr="00C1022A" w:rsidRDefault="00343CD1" w:rsidP="00343CD1">
      <w:pPr>
        <w:keepNext/>
        <w:keepLines/>
        <w:outlineLvl w:val="0"/>
      </w:pPr>
    </w:p>
    <w:p w14:paraId="136F46FE" w14:textId="77777777" w:rsidR="00343CD1" w:rsidRPr="00C1022A" w:rsidRDefault="00343CD1" w:rsidP="00343CD1">
      <w:pPr>
        <w:keepNext/>
        <w:keepLines/>
        <w:outlineLvl w:val="0"/>
      </w:pPr>
    </w:p>
    <w:p w14:paraId="2F033AAB" w14:textId="77777777" w:rsidR="00343CD1" w:rsidRPr="00C1022A" w:rsidRDefault="00343CD1" w:rsidP="00343CD1">
      <w:pPr>
        <w:keepNext/>
        <w:keepLines/>
        <w:outlineLvl w:val="0"/>
      </w:pPr>
    </w:p>
    <w:p w14:paraId="29EE7509" w14:textId="77777777" w:rsidR="00343CD1" w:rsidRPr="00C1022A" w:rsidRDefault="00343CD1" w:rsidP="00343CD1">
      <w:pPr>
        <w:keepNext/>
        <w:rPr>
          <w:lang w:eastAsia="ru-RU"/>
        </w:rPr>
      </w:pPr>
      <w:r>
        <w:br w:type="page"/>
      </w:r>
    </w:p>
    <w:p w14:paraId="3C0C959D" w14:textId="77777777" w:rsidR="00343CD1" w:rsidRPr="00C1022A" w:rsidRDefault="00343CD1" w:rsidP="00343CD1">
      <w:pPr>
        <w:keepNext/>
        <w:keepLines/>
        <w:jc w:val="right"/>
        <w:outlineLvl w:val="0"/>
        <w:rPr>
          <w:lang w:eastAsia="ru-RU"/>
        </w:rPr>
      </w:pPr>
      <w:r>
        <w:rPr>
          <w:lang w:eastAsia="ru-RU"/>
        </w:rPr>
        <w:lastRenderedPageBreak/>
        <w:t xml:space="preserve">Приложение № 9 </w:t>
      </w:r>
    </w:p>
    <w:p w14:paraId="49D47C7B"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77B8495B" w14:textId="77777777" w:rsidR="00343CD1" w:rsidRPr="00C1022A" w:rsidRDefault="00343CD1" w:rsidP="00343CD1">
      <w:pPr>
        <w:keepNext/>
        <w:keepLines/>
        <w:jc w:val="right"/>
        <w:outlineLvl w:val="0"/>
        <w:rPr>
          <w:lang w:eastAsia="ru-RU"/>
        </w:rPr>
      </w:pPr>
      <w:r>
        <w:rPr>
          <w:lang w:eastAsia="ru-RU"/>
        </w:rPr>
        <w:t>от «____» ____________ 2023 г.</w:t>
      </w:r>
    </w:p>
    <w:p w14:paraId="73E31D9E" w14:textId="77777777" w:rsidR="00343CD1" w:rsidRPr="00C1022A" w:rsidRDefault="00343CD1" w:rsidP="00343CD1">
      <w:pPr>
        <w:keepNext/>
        <w:keepLines/>
        <w:jc w:val="right"/>
        <w:outlineLvl w:val="0"/>
        <w:rPr>
          <w:b/>
          <w:lang w:eastAsia="ru-RU"/>
        </w:rPr>
      </w:pPr>
      <w:r>
        <w:rPr>
          <w:lang w:eastAsia="ru-RU"/>
        </w:rPr>
        <w:t xml:space="preserve">на выполнение строительно-монтажных работ </w:t>
      </w:r>
    </w:p>
    <w:p w14:paraId="6AF43673" w14:textId="77777777" w:rsidR="00343CD1" w:rsidRPr="00C1022A" w:rsidRDefault="00343CD1" w:rsidP="00343CD1">
      <w:pPr>
        <w:keepNext/>
        <w:keepLines/>
        <w:jc w:val="right"/>
        <w:outlineLvl w:val="0"/>
        <w:rPr>
          <w:lang w:eastAsia="ru-RU"/>
        </w:rPr>
      </w:pPr>
    </w:p>
    <w:p w14:paraId="35D9C3F4" w14:textId="77777777" w:rsidR="00343CD1" w:rsidRPr="00C1022A" w:rsidRDefault="00343CD1" w:rsidP="00343CD1">
      <w:pPr>
        <w:keepNext/>
        <w:keepLines/>
        <w:jc w:val="center"/>
        <w:outlineLvl w:val="0"/>
        <w:rPr>
          <w:lang w:eastAsia="ru-RU"/>
        </w:rPr>
      </w:pPr>
      <w:r>
        <w:rPr>
          <w:lang w:eastAsia="ru-RU"/>
        </w:rPr>
        <w:t>Требования к независимой (банковской) гарантии</w:t>
      </w:r>
    </w:p>
    <w:p w14:paraId="7E3F29F3"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1. Банковская гарантия оформляется в соответствии с требованиями §6 главы 23 Гражданского кодекса Российской Федерации и документации о закупке.</w:t>
      </w:r>
    </w:p>
    <w:p w14:paraId="583945F6"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2.</w:t>
      </w:r>
      <w:r>
        <w:rPr>
          <w:color w:val="000000"/>
          <w:lang w:eastAsia="ru-RU"/>
        </w:rPr>
        <w:tab/>
        <w:t>В банковской гарантии должны быть указаны:</w:t>
      </w:r>
    </w:p>
    <w:p w14:paraId="283DE3C8"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дата выдачи;</w:t>
      </w:r>
    </w:p>
    <w:p w14:paraId="69583B55"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принципал – наименование, адрес, ИНН, ОГРН;</w:t>
      </w:r>
    </w:p>
    <w:p w14:paraId="78E9173F"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lang w:eastAsia="ru-RU"/>
        </w:rPr>
        <w:t xml:space="preserve">место нахождения: </w:t>
      </w:r>
      <w:r>
        <w:rPr>
          <w:color w:val="000000"/>
          <w:lang w:eastAsia="ru-RU"/>
        </w:rPr>
        <w:t xml:space="preserve">РФ, 141402, Московская область, Г.О. Химки, г. Химки, ул. Ленинградская, </w:t>
      </w:r>
      <w:proofErr w:type="spellStart"/>
      <w:r>
        <w:rPr>
          <w:color w:val="000000"/>
          <w:lang w:eastAsia="ru-RU"/>
        </w:rPr>
        <w:t>влд</w:t>
      </w:r>
      <w:proofErr w:type="spellEnd"/>
      <w:r>
        <w:rPr>
          <w:color w:val="000000"/>
          <w:lang w:eastAsia="ru-RU"/>
        </w:rPr>
        <w:t>. 39, стр. 6, офис 3 (этаж 6), ИНН 7708591995, ОКПО 94421386, КПП 997650001;</w:t>
      </w:r>
    </w:p>
    <w:p w14:paraId="212DD741"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6A7ACC1"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 xml:space="preserve">номер и наименование закупки: </w:t>
      </w:r>
      <w:r>
        <w:rPr>
          <w:lang w:eastAsia="ru-RU"/>
        </w:rPr>
        <w:t xml:space="preserve">_____________ по предмету закупки ____________________. </w:t>
      </w:r>
    </w:p>
    <w:p w14:paraId="199B67A5"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денежная сумма, подлежащая выплате – ____________ (</w:t>
      </w:r>
      <w:r>
        <w:rPr>
          <w:i/>
          <w:iCs/>
          <w:color w:val="000000"/>
          <w:lang w:eastAsia="ru-RU"/>
        </w:rPr>
        <w:t>сумма, соответствующая размеру авансового платежа, указанного в финансово-коммерческом предложении принципала</w:t>
      </w:r>
      <w:r>
        <w:rPr>
          <w:color w:val="000000"/>
          <w:lang w:eastAsia="ru-RU"/>
        </w:rPr>
        <w:t>);</w:t>
      </w:r>
    </w:p>
    <w:p w14:paraId="79E3DE68"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срок действия гарантии;</w:t>
      </w:r>
    </w:p>
    <w:p w14:paraId="35D84833"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5568F4A"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4C3DDA8"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91B2C5C"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обязанность гаранта уплатить бенефициару неустойку в размере 0,1% денежной суммы, подлежащей уплате, за каждый календарный день просрочки;</w:t>
      </w:r>
    </w:p>
    <w:p w14:paraId="72816CFB"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A3ED5C9"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79C82EC"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A5757BA"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lastRenderedPageBreak/>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3CD32B2"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21E8C04"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8EE3584"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банковская гарантия вступает в силу со дня выдачи банковской гарантии;</w:t>
      </w:r>
    </w:p>
    <w:p w14:paraId="2587EE68"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бенефициар вправе предъявлять требование в течение всего срока действия банковской гарантии.</w:t>
      </w:r>
    </w:p>
    <w:p w14:paraId="6AD1E35F"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3.</w:t>
      </w:r>
      <w:r>
        <w:rPr>
          <w:color w:val="000000"/>
          <w:lang w:eastAsia="ru-RU"/>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10C9A51"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4.</w:t>
      </w:r>
      <w:r>
        <w:rPr>
          <w:color w:val="000000"/>
          <w:lang w:eastAsia="ru-RU"/>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B88D0FF"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5.</w:t>
      </w:r>
      <w:r>
        <w:rPr>
          <w:color w:val="000000"/>
          <w:lang w:eastAsia="ru-RU"/>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3AC689A0"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Срок действия банковской гарантии должен превышать срок действия договора (</w:t>
      </w:r>
      <w:proofErr w:type="gramStart"/>
      <w:r>
        <w:rPr>
          <w:color w:val="000000"/>
          <w:lang w:eastAsia="ru-RU"/>
        </w:rPr>
        <w:t>срок</w:t>
      </w:r>
      <w:proofErr w:type="gramEnd"/>
      <w:r>
        <w:rPr>
          <w:color w:val="000000"/>
          <w:lang w:eastAsia="ru-RU"/>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343CD1" w:rsidRPr="00C1022A" w14:paraId="5EEB5138" w14:textId="77777777" w:rsidTr="00343CD1">
        <w:trPr>
          <w:trHeight w:val="1940"/>
        </w:trPr>
        <w:tc>
          <w:tcPr>
            <w:tcW w:w="5520" w:type="dxa"/>
            <w:tcBorders>
              <w:top w:val="nil"/>
              <w:left w:val="nil"/>
              <w:bottom w:val="nil"/>
              <w:right w:val="nil"/>
            </w:tcBorders>
          </w:tcPr>
          <w:p w14:paraId="6D9A816F" w14:textId="77777777" w:rsidR="00343CD1" w:rsidRPr="00C1022A" w:rsidRDefault="00343CD1" w:rsidP="00343CD1">
            <w:pPr>
              <w:keepNext/>
              <w:keepLines/>
            </w:pPr>
          </w:p>
          <w:p w14:paraId="5B647602" w14:textId="77777777" w:rsidR="00343CD1" w:rsidRPr="00C1022A" w:rsidRDefault="00343CD1" w:rsidP="00343CD1">
            <w:pPr>
              <w:keepNext/>
              <w:keepLines/>
            </w:pPr>
            <w:r>
              <w:t>Заказчик:</w:t>
            </w:r>
          </w:p>
          <w:p w14:paraId="38102024" w14:textId="77777777" w:rsidR="00343CD1" w:rsidRPr="00C1022A" w:rsidRDefault="00343CD1" w:rsidP="00343CD1">
            <w:pPr>
              <w:keepNext/>
              <w:keepLines/>
            </w:pPr>
          </w:p>
          <w:p w14:paraId="5DADD0C1" w14:textId="77777777" w:rsidR="00343CD1" w:rsidRPr="00C1022A" w:rsidRDefault="00343CD1" w:rsidP="00343CD1">
            <w:pPr>
              <w:keepNext/>
              <w:keepLines/>
              <w:rPr>
                <w:vertAlign w:val="superscript"/>
              </w:rPr>
            </w:pPr>
            <w:r>
              <w:t>________    ______________</w:t>
            </w:r>
          </w:p>
          <w:p w14:paraId="702E677C" w14:textId="77777777" w:rsidR="00343CD1" w:rsidRPr="00C1022A" w:rsidRDefault="00343CD1" w:rsidP="00343CD1">
            <w:pPr>
              <w:keepNext/>
              <w:keepLines/>
            </w:pPr>
            <w:r>
              <w:rPr>
                <w:vertAlign w:val="superscript"/>
              </w:rPr>
              <w:t xml:space="preserve">(подпись)                        (Ф.И.О.)                                     </w:t>
            </w:r>
          </w:p>
        </w:tc>
        <w:tc>
          <w:tcPr>
            <w:tcW w:w="4335" w:type="dxa"/>
            <w:tcBorders>
              <w:top w:val="nil"/>
              <w:left w:val="nil"/>
              <w:bottom w:val="nil"/>
              <w:right w:val="nil"/>
            </w:tcBorders>
          </w:tcPr>
          <w:p w14:paraId="3F44E50D" w14:textId="77777777" w:rsidR="00343CD1" w:rsidRPr="00C1022A" w:rsidRDefault="00343CD1" w:rsidP="00343CD1">
            <w:pPr>
              <w:keepNext/>
              <w:keepLines/>
            </w:pPr>
          </w:p>
          <w:p w14:paraId="5113F7DE" w14:textId="77777777" w:rsidR="00343CD1" w:rsidRPr="00C1022A" w:rsidRDefault="00343CD1" w:rsidP="00343CD1">
            <w:pPr>
              <w:keepNext/>
              <w:keepLines/>
            </w:pPr>
            <w:r>
              <w:rPr>
                <w:i/>
              </w:rPr>
              <w:t>Подрядчик</w:t>
            </w:r>
            <w:r>
              <w:t>:</w:t>
            </w:r>
          </w:p>
          <w:p w14:paraId="0618D8D1" w14:textId="77777777" w:rsidR="00343CD1" w:rsidRPr="00C1022A" w:rsidRDefault="00343CD1" w:rsidP="00343CD1">
            <w:pPr>
              <w:keepNext/>
              <w:keepLines/>
            </w:pPr>
          </w:p>
          <w:p w14:paraId="02428340" w14:textId="77777777" w:rsidR="00343CD1" w:rsidRPr="00C1022A" w:rsidRDefault="00343CD1" w:rsidP="00343CD1">
            <w:pPr>
              <w:keepNext/>
              <w:keepLines/>
              <w:rPr>
                <w:vertAlign w:val="superscript"/>
              </w:rPr>
            </w:pPr>
            <w:r>
              <w:t>________    ______________</w:t>
            </w:r>
          </w:p>
          <w:p w14:paraId="4CB1E000" w14:textId="77777777" w:rsidR="00343CD1" w:rsidRPr="00C1022A" w:rsidRDefault="00343CD1" w:rsidP="00343CD1">
            <w:pPr>
              <w:keepNext/>
              <w:keepLines/>
            </w:pPr>
            <w:r>
              <w:rPr>
                <w:vertAlign w:val="superscript"/>
              </w:rPr>
              <w:t xml:space="preserve">(подпись)                        (Ф.И.О.)                                     </w:t>
            </w:r>
          </w:p>
        </w:tc>
      </w:tr>
    </w:tbl>
    <w:p w14:paraId="0497AD6F" w14:textId="77777777" w:rsidR="00343CD1" w:rsidRPr="00C1022A" w:rsidRDefault="00343CD1" w:rsidP="00343CD1">
      <w:pPr>
        <w:keepNext/>
        <w:pBdr>
          <w:top w:val="nil"/>
          <w:left w:val="nil"/>
          <w:bottom w:val="nil"/>
          <w:right w:val="nil"/>
          <w:between w:val="nil"/>
        </w:pBdr>
        <w:jc w:val="both"/>
        <w:rPr>
          <w:color w:val="000000"/>
          <w:lang w:eastAsia="ru-RU"/>
        </w:rPr>
      </w:pPr>
    </w:p>
    <w:p w14:paraId="49E537DE" w14:textId="77777777" w:rsidR="00526792" w:rsidRDefault="00526792" w:rsidP="00343CD1">
      <w:pPr>
        <w:keepNext/>
        <w:keepLines/>
        <w:jc w:val="right"/>
        <w:outlineLvl w:val="0"/>
        <w:rPr>
          <w:lang w:eastAsia="ru-RU"/>
        </w:rPr>
      </w:pPr>
    </w:p>
    <w:p w14:paraId="799D107E" w14:textId="77777777" w:rsidR="00526792" w:rsidRDefault="00526792" w:rsidP="00343CD1">
      <w:pPr>
        <w:keepNext/>
        <w:keepLines/>
        <w:jc w:val="right"/>
        <w:outlineLvl w:val="0"/>
        <w:rPr>
          <w:lang w:eastAsia="ru-RU"/>
        </w:rPr>
      </w:pPr>
    </w:p>
    <w:p w14:paraId="198EB19B" w14:textId="77777777" w:rsidR="00526792" w:rsidRDefault="00526792" w:rsidP="00343CD1">
      <w:pPr>
        <w:keepNext/>
        <w:keepLines/>
        <w:jc w:val="right"/>
        <w:outlineLvl w:val="0"/>
        <w:rPr>
          <w:lang w:eastAsia="ru-RU"/>
        </w:rPr>
      </w:pPr>
    </w:p>
    <w:p w14:paraId="1240364B" w14:textId="77777777" w:rsidR="00526792" w:rsidRDefault="00526792" w:rsidP="00343CD1">
      <w:pPr>
        <w:keepNext/>
        <w:keepLines/>
        <w:jc w:val="right"/>
        <w:outlineLvl w:val="0"/>
        <w:rPr>
          <w:lang w:eastAsia="ru-RU"/>
        </w:rPr>
      </w:pPr>
    </w:p>
    <w:p w14:paraId="446F8A73" w14:textId="77777777" w:rsidR="00526792" w:rsidRDefault="00526792" w:rsidP="00343CD1">
      <w:pPr>
        <w:keepNext/>
        <w:keepLines/>
        <w:jc w:val="right"/>
        <w:outlineLvl w:val="0"/>
        <w:rPr>
          <w:lang w:eastAsia="ru-RU"/>
        </w:rPr>
      </w:pPr>
    </w:p>
    <w:p w14:paraId="061F4841" w14:textId="77777777" w:rsidR="00526792" w:rsidRDefault="00526792" w:rsidP="00343CD1">
      <w:pPr>
        <w:keepNext/>
        <w:keepLines/>
        <w:jc w:val="right"/>
        <w:outlineLvl w:val="0"/>
        <w:rPr>
          <w:lang w:eastAsia="ru-RU"/>
        </w:rPr>
      </w:pPr>
    </w:p>
    <w:p w14:paraId="79239D5B" w14:textId="77777777" w:rsidR="00526792" w:rsidRDefault="00526792" w:rsidP="00343CD1">
      <w:pPr>
        <w:keepNext/>
        <w:keepLines/>
        <w:jc w:val="right"/>
        <w:outlineLvl w:val="0"/>
        <w:rPr>
          <w:lang w:eastAsia="ru-RU"/>
        </w:rPr>
      </w:pPr>
    </w:p>
    <w:p w14:paraId="6658B1A7" w14:textId="77777777" w:rsidR="00526792" w:rsidRDefault="00526792" w:rsidP="00343CD1">
      <w:pPr>
        <w:keepNext/>
        <w:keepLines/>
        <w:jc w:val="right"/>
        <w:outlineLvl w:val="0"/>
        <w:rPr>
          <w:lang w:eastAsia="ru-RU"/>
        </w:rPr>
      </w:pPr>
    </w:p>
    <w:p w14:paraId="73A44EC6" w14:textId="77777777" w:rsidR="00526792" w:rsidRDefault="00526792" w:rsidP="00343CD1">
      <w:pPr>
        <w:keepNext/>
        <w:keepLines/>
        <w:jc w:val="right"/>
        <w:outlineLvl w:val="0"/>
        <w:rPr>
          <w:lang w:eastAsia="ru-RU"/>
        </w:rPr>
      </w:pPr>
    </w:p>
    <w:p w14:paraId="016EEC7B" w14:textId="77777777" w:rsidR="00343CD1" w:rsidRPr="00C1022A" w:rsidRDefault="00343CD1" w:rsidP="00343CD1">
      <w:pPr>
        <w:keepNext/>
        <w:keepLines/>
        <w:jc w:val="right"/>
        <w:outlineLvl w:val="0"/>
        <w:rPr>
          <w:lang w:eastAsia="ru-RU"/>
        </w:rPr>
      </w:pPr>
      <w:r>
        <w:rPr>
          <w:lang w:eastAsia="ru-RU"/>
        </w:rPr>
        <w:t>Приложение № 10</w:t>
      </w:r>
    </w:p>
    <w:p w14:paraId="1772E98D"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2E7688E9" w14:textId="77777777" w:rsidR="00343CD1" w:rsidRPr="00C1022A" w:rsidRDefault="00343CD1" w:rsidP="00343CD1">
      <w:pPr>
        <w:keepNext/>
        <w:keepLines/>
        <w:jc w:val="right"/>
        <w:outlineLvl w:val="0"/>
        <w:rPr>
          <w:lang w:eastAsia="ru-RU"/>
        </w:rPr>
      </w:pPr>
      <w:r>
        <w:rPr>
          <w:lang w:eastAsia="ru-RU"/>
        </w:rPr>
        <w:t>от «____» ____________ 2023 г.</w:t>
      </w:r>
    </w:p>
    <w:p w14:paraId="146F2AF3" w14:textId="77777777" w:rsidR="00343CD1" w:rsidRPr="00C1022A" w:rsidRDefault="00343CD1" w:rsidP="00343CD1">
      <w:pPr>
        <w:keepNext/>
        <w:keepLines/>
        <w:jc w:val="right"/>
        <w:outlineLvl w:val="0"/>
      </w:pPr>
      <w:r>
        <w:rPr>
          <w:lang w:eastAsia="ru-RU"/>
        </w:rPr>
        <w:t xml:space="preserve">на выполнение строительно-монтажных работ </w:t>
      </w:r>
    </w:p>
    <w:p w14:paraId="07CF7560" w14:textId="77777777" w:rsidR="00343CD1" w:rsidRPr="00C1022A" w:rsidRDefault="00343CD1" w:rsidP="00343CD1">
      <w:pPr>
        <w:keepNext/>
        <w:keepLines/>
        <w:jc w:val="right"/>
        <w:outlineLvl w:val="0"/>
      </w:pPr>
    </w:p>
    <w:p w14:paraId="3CD68B7A" w14:textId="77777777" w:rsidR="00343CD1" w:rsidRPr="00C1022A" w:rsidRDefault="00343CD1" w:rsidP="00343CD1">
      <w:pPr>
        <w:keepNext/>
        <w:keepLines/>
        <w:autoSpaceDE w:val="0"/>
        <w:autoSpaceDN w:val="0"/>
        <w:adjustRightInd w:val="0"/>
        <w:ind w:right="10"/>
        <w:jc w:val="center"/>
        <w:rPr>
          <w:lang w:eastAsia="ru-RU"/>
        </w:rPr>
      </w:pPr>
      <w:r>
        <w:rPr>
          <w:lang w:eastAsia="ru-RU"/>
        </w:rPr>
        <w:t>НАЛОГОВАЯ ОГОВОРКА</w:t>
      </w:r>
    </w:p>
    <w:p w14:paraId="0DB18DDE" w14:textId="77777777" w:rsidR="00343CD1" w:rsidRPr="00C1022A" w:rsidRDefault="00343CD1" w:rsidP="00343CD1">
      <w:pPr>
        <w:keepNext/>
        <w:keepLines/>
        <w:autoSpaceDE w:val="0"/>
        <w:autoSpaceDN w:val="0"/>
        <w:adjustRightInd w:val="0"/>
        <w:spacing w:line="240" w:lineRule="exact"/>
        <w:ind w:right="43" w:firstLine="854"/>
        <w:jc w:val="both"/>
        <w:rPr>
          <w:lang w:eastAsia="ru-RU"/>
        </w:rPr>
      </w:pPr>
    </w:p>
    <w:p w14:paraId="6F9C44D4" w14:textId="77777777" w:rsidR="00343CD1" w:rsidRPr="00C1022A" w:rsidRDefault="00343CD1" w:rsidP="00343CD1">
      <w:pPr>
        <w:keepNext/>
        <w:ind w:right="25" w:firstLine="589"/>
        <w:jc w:val="both"/>
        <w:textAlignment w:val="baseline"/>
        <w:rPr>
          <w:rFonts w:ascii="Segoe UI" w:hAnsi="Segoe UI" w:cs="Segoe UI"/>
          <w:sz w:val="15"/>
          <w:szCs w:val="15"/>
          <w:lang w:eastAsia="ru-RU"/>
        </w:rPr>
      </w:pPr>
      <w:r>
        <w:rPr>
          <w:rFonts w:eastAsia="Arial"/>
          <w:lang w:eastAsia="ru-RU"/>
        </w:rPr>
        <w:t>1. Подрядчик</w:t>
      </w:r>
      <w:r>
        <w:rPr>
          <w:rFonts w:eastAsia="Arial"/>
          <w:i/>
          <w:iCs/>
          <w:lang w:eastAsia="ru-RU"/>
        </w:rPr>
        <w:t xml:space="preserve"> на момент заключения и/или при исполнении </w:t>
      </w:r>
      <w:r>
        <w:rPr>
          <w:rFonts w:eastAsia="Arial"/>
          <w:lang w:eastAsia="ru-RU"/>
        </w:rPr>
        <w:t xml:space="preserve">договора от «__» __________ </w:t>
      </w:r>
      <w:r>
        <w:rPr>
          <w:rFonts w:eastAsia="Arial"/>
          <w:i/>
          <w:iCs/>
          <w:lang w:eastAsia="ru-RU"/>
        </w:rPr>
        <w:t>2023</w:t>
      </w:r>
      <w:r>
        <w:rPr>
          <w:rFonts w:eastAsia="Arial"/>
          <w:lang w:eastAsia="ru-RU"/>
        </w:rPr>
        <w:t xml:space="preserve"> г. № </w:t>
      </w:r>
      <w:proofErr w:type="spellStart"/>
      <w:r>
        <w:rPr>
          <w:rFonts w:eastAsia="Arial Unicode MS"/>
          <w:lang w:eastAsia="ru-RU"/>
        </w:rPr>
        <w:t>УРАЛд</w:t>
      </w:r>
      <w:proofErr w:type="spellEnd"/>
      <w:r>
        <w:rPr>
          <w:rFonts w:eastAsia="Arial"/>
          <w:lang w:eastAsia="ru-RU"/>
        </w:rPr>
        <w:t>/23/0_/00__, (далее также – Договор, настоящий Договор) заключенного с ПАО «</w:t>
      </w:r>
      <w:r>
        <w:rPr>
          <w:rFonts w:eastAsia="Arial Unicode MS"/>
          <w:lang w:eastAsia="ru-RU"/>
        </w:rPr>
        <w:t>ТрансКонтейнер</w:t>
      </w:r>
      <w:r>
        <w:rPr>
          <w:rFonts w:eastAsia="Arial"/>
          <w:lang w:eastAsia="ru-RU"/>
        </w:rPr>
        <w:t>» (далее – Заказчик), гарантирует (заверяет), что:</w:t>
      </w:r>
      <w:r>
        <w:rPr>
          <w:lang w:eastAsia="ru-RU"/>
        </w:rPr>
        <w:t> </w:t>
      </w:r>
    </w:p>
    <w:p w14:paraId="59096848" w14:textId="77777777" w:rsidR="00343CD1" w:rsidRPr="00C1022A" w:rsidRDefault="00343CD1" w:rsidP="00BC41A2">
      <w:pPr>
        <w:keepNext/>
        <w:numPr>
          <w:ilvl w:val="0"/>
          <w:numId w:val="65"/>
        </w:numPr>
        <w:ind w:left="301"/>
        <w:jc w:val="both"/>
        <w:textAlignment w:val="baseline"/>
        <w:rPr>
          <w:lang w:eastAsia="ru-RU"/>
        </w:rPr>
      </w:pPr>
      <w:r>
        <w:rPr>
          <w:rFonts w:eastAsia="Arial"/>
          <w:lang w:eastAsia="ru-RU"/>
        </w:rPr>
        <w:t>Подрядчик является надлежащим образом созданным юридическим лицом, действующим в соответствии с законодательством Российской Федерации;</w:t>
      </w:r>
      <w:r>
        <w:rPr>
          <w:lang w:eastAsia="ru-RU"/>
        </w:rPr>
        <w:t> </w:t>
      </w:r>
    </w:p>
    <w:p w14:paraId="58F28851"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lang w:eastAsia="ru-RU"/>
        </w:rPr>
        <w:t> </w:t>
      </w:r>
    </w:p>
    <w:p w14:paraId="6B64766C"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lang w:eastAsia="ru-RU"/>
        </w:rPr>
        <w:t> </w:t>
      </w:r>
    </w:p>
    <w:p w14:paraId="081FF5C3"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r>
        <w:rPr>
          <w:lang w:eastAsia="ru-RU"/>
        </w:rPr>
        <w:t> </w:t>
      </w:r>
    </w:p>
    <w:p w14:paraId="4D23FC4D"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r>
        <w:rPr>
          <w:lang w:eastAsia="ru-RU"/>
        </w:rPr>
        <w:t> </w:t>
      </w:r>
    </w:p>
    <w:p w14:paraId="7892F43B"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не совершает сделок (операций) основной целью которых являются неуплата (неполная уплата) и (или) зачет (возврат) суммы налога;</w:t>
      </w:r>
      <w:r>
        <w:rPr>
          <w:lang w:eastAsia="ru-RU"/>
        </w:rPr>
        <w:t> </w:t>
      </w:r>
    </w:p>
    <w:p w14:paraId="38B0689B"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r>
        <w:rPr>
          <w:lang w:eastAsia="ru-RU"/>
        </w:rPr>
        <w:t> </w:t>
      </w:r>
    </w:p>
    <w:p w14:paraId="62A9CECF"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lang w:eastAsia="ru-RU"/>
        </w:rPr>
        <w:t> </w:t>
      </w:r>
    </w:p>
    <w:p w14:paraId="276FC680"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lang w:eastAsia="ru-RU"/>
        </w:rPr>
        <w:t> </w:t>
      </w:r>
    </w:p>
    <w:p w14:paraId="061ED42D"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r>
        <w:rPr>
          <w:lang w:eastAsia="ru-RU"/>
        </w:rPr>
        <w:t> </w:t>
      </w:r>
    </w:p>
    <w:p w14:paraId="67BE743F"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Arial"/>
          <w:i/>
          <w:iCs/>
          <w:lang w:eastAsia="ru-RU"/>
        </w:rPr>
        <w:t>;</w:t>
      </w:r>
      <w:r>
        <w:rPr>
          <w:lang w:eastAsia="ru-RU"/>
        </w:rPr>
        <w:t> </w:t>
      </w:r>
    </w:p>
    <w:p w14:paraId="107E940B" w14:textId="77777777" w:rsidR="00343CD1" w:rsidRPr="00C1022A" w:rsidRDefault="00343CD1" w:rsidP="00BC41A2">
      <w:pPr>
        <w:keepNext/>
        <w:numPr>
          <w:ilvl w:val="0"/>
          <w:numId w:val="68"/>
        </w:numPr>
        <w:ind w:left="301"/>
        <w:jc w:val="both"/>
        <w:textAlignment w:val="baseline"/>
        <w:rPr>
          <w:lang w:eastAsia="ru-RU"/>
        </w:rPr>
      </w:pPr>
      <w:r>
        <w:rPr>
          <w:rFonts w:eastAsia="Arial"/>
          <w:lang w:eastAsia="ru-RU"/>
        </w:rPr>
        <w:t>лица, подписывающие от его имени первичные документы и счета-фактуры, имеют на это все необходимые полномочия.</w:t>
      </w:r>
      <w:r>
        <w:rPr>
          <w:lang w:eastAsia="ru-RU"/>
        </w:rPr>
        <w:t> </w:t>
      </w:r>
    </w:p>
    <w:p w14:paraId="630226D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Fonts w:eastAsia="Arial"/>
          <w:i/>
          <w:iCs/>
          <w:lang w:eastAsia="ru-RU"/>
        </w:rPr>
        <w:t>Заказчика</w:t>
      </w:r>
      <w:r>
        <w:rPr>
          <w:rFonts w:eastAsia="Arial"/>
          <w:lang w:eastAsia="ru-RU"/>
        </w:rPr>
        <w:t xml:space="preserve"> налоговый орган:</w:t>
      </w:r>
      <w:r>
        <w:rPr>
          <w:lang w:eastAsia="ru-RU"/>
        </w:rPr>
        <w:t> </w:t>
      </w:r>
    </w:p>
    <w:p w14:paraId="6498CC7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lastRenderedPageBreak/>
        <w:t>2.1.</w:t>
      </w:r>
      <w:r>
        <w:rPr>
          <w:rFonts w:ascii="Calibri" w:hAnsi="Calibri" w:cs="Calibri"/>
          <w:lang w:eastAsia="ru-RU"/>
        </w:rPr>
        <w:t xml:space="preserve"> </w:t>
      </w:r>
      <w:r>
        <w:rPr>
          <w:rFonts w:eastAsia="Arial"/>
          <w:lang w:eastAsia="ru-RU"/>
        </w:rPr>
        <w:t xml:space="preserve">установит получение </w:t>
      </w:r>
      <w:r>
        <w:rPr>
          <w:rFonts w:eastAsia="Arial"/>
          <w:i/>
          <w:iCs/>
          <w:lang w:eastAsia="ru-RU"/>
        </w:rPr>
        <w:t>Заказчиком</w:t>
      </w:r>
      <w:r>
        <w:rPr>
          <w:rFonts w:eastAsia="Arial"/>
          <w:lang w:eastAsia="ru-RU"/>
        </w:rPr>
        <w:t xml:space="preserve"> необоснованной налоговой выгоды в связи с исполнением Договора и/или</w:t>
      </w:r>
      <w:r>
        <w:rPr>
          <w:lang w:eastAsia="ru-RU"/>
        </w:rPr>
        <w:t> </w:t>
      </w:r>
    </w:p>
    <w:p w14:paraId="54E8BA3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2.2.</w:t>
      </w:r>
      <w:r>
        <w:rPr>
          <w:rFonts w:ascii="Calibri" w:hAnsi="Calibri" w:cs="Calibri"/>
          <w:lang w:eastAsia="ru-RU"/>
        </w:rPr>
        <w:t xml:space="preserve"> </w:t>
      </w:r>
      <w:r>
        <w:rPr>
          <w:rFonts w:eastAsia="Arial"/>
          <w:lang w:eastAsia="ru-RU"/>
        </w:rPr>
        <w:t xml:space="preserve">признает неправомерным учет расходов </w:t>
      </w:r>
      <w:r>
        <w:rPr>
          <w:rFonts w:eastAsia="Arial"/>
          <w:i/>
          <w:iCs/>
          <w:lang w:eastAsia="ru-RU"/>
        </w:rPr>
        <w:t>Заказчика</w:t>
      </w:r>
      <w:r>
        <w:rPr>
          <w:rFonts w:eastAsia="Arial"/>
          <w:lang w:eastAsia="ru-RU"/>
        </w:rPr>
        <w:t xml:space="preserve"> на приобретение товаров, работ, услуг или иных объектов гражданских прав по Договору и/или</w:t>
      </w:r>
      <w:r>
        <w:rPr>
          <w:lang w:eastAsia="ru-RU"/>
        </w:rPr>
        <w:t> </w:t>
      </w:r>
    </w:p>
    <w:p w14:paraId="7F3C804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2.3.</w:t>
      </w:r>
      <w:r>
        <w:rPr>
          <w:rFonts w:ascii="Calibri" w:hAnsi="Calibri" w:cs="Calibri"/>
          <w:lang w:eastAsia="ru-RU"/>
        </w:rPr>
        <w:t xml:space="preserve"> </w:t>
      </w:r>
      <w:r>
        <w:rPr>
          <w:rFonts w:eastAsia="Arial"/>
          <w:lang w:eastAsia="ru-RU"/>
        </w:rPr>
        <w:t>признает неправомерным применение</w:t>
      </w:r>
      <w:r>
        <w:rPr>
          <w:rFonts w:eastAsia="Arial"/>
          <w:i/>
          <w:iCs/>
          <w:lang w:eastAsia="ru-RU"/>
        </w:rPr>
        <w:t xml:space="preserve"> Заказчиком</w:t>
      </w:r>
      <w:r>
        <w:rPr>
          <w:rFonts w:eastAsia="Arial"/>
          <w:lang w:eastAsia="ru-RU"/>
        </w:rPr>
        <w:t xml:space="preserve"> налоговых вычетов в отношении сумм НДС</w:t>
      </w:r>
      <w:r>
        <w:rPr>
          <w:lang w:eastAsia="ru-RU"/>
        </w:rPr>
        <w:t> </w:t>
      </w:r>
    </w:p>
    <w:p w14:paraId="4F13369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в связи с тем, что Подрядчик</w:t>
      </w:r>
      <w:r>
        <w:rPr>
          <w:rFonts w:eastAsia="Arial"/>
          <w:i/>
          <w:iCs/>
          <w:lang w:eastAsia="ru-RU"/>
        </w:rPr>
        <w:t>:</w:t>
      </w:r>
      <w:r>
        <w:rPr>
          <w:lang w:eastAsia="ru-RU"/>
        </w:rPr>
        <w:t> </w:t>
      </w:r>
    </w:p>
    <w:p w14:paraId="2F22C55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i/>
          <w:iCs/>
          <w:lang w:eastAsia="ru-RU"/>
        </w:rPr>
        <w:t>2.4.</w:t>
      </w:r>
      <w:r>
        <w:rPr>
          <w:rFonts w:ascii="Calibri" w:hAnsi="Calibri" w:cs="Calibri"/>
          <w:lang w:eastAsia="ru-RU"/>
        </w:rPr>
        <w:t xml:space="preserve"> </w:t>
      </w:r>
      <w:r>
        <w:rPr>
          <w:rFonts w:eastAsia="Arial"/>
          <w:i/>
          <w:iCs/>
          <w:lang w:eastAsia="ru-RU"/>
        </w:rPr>
        <w:t xml:space="preserve">нарушал свои налоговые обязанности по отражению в качестве дохода сумм, полученных от </w:t>
      </w:r>
      <w:r>
        <w:rPr>
          <w:rFonts w:eastAsia="Arial"/>
          <w:lang w:eastAsia="ru-RU"/>
        </w:rPr>
        <w:t xml:space="preserve">Заказчика </w:t>
      </w:r>
      <w:r>
        <w:rPr>
          <w:rFonts w:eastAsia="Arial"/>
          <w:i/>
          <w:iCs/>
          <w:lang w:eastAsia="ru-RU"/>
        </w:rPr>
        <w:t>по Договору, а равно по исчислению и перечислению в бюджет НДС и/или</w:t>
      </w:r>
      <w:r>
        <w:rPr>
          <w:lang w:eastAsia="ru-RU"/>
        </w:rPr>
        <w:t> </w:t>
      </w:r>
    </w:p>
    <w:p w14:paraId="63F90C5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i/>
          <w:iCs/>
          <w:lang w:eastAsia="ru-RU"/>
        </w:rPr>
        <w:t>2.5.</w:t>
      </w:r>
      <w:r>
        <w:rPr>
          <w:rFonts w:ascii="Calibri" w:hAnsi="Calibri" w:cs="Calibri"/>
          <w:lang w:eastAsia="ru-RU"/>
        </w:rPr>
        <w:t xml:space="preserve"> </w:t>
      </w:r>
      <w:r>
        <w:rPr>
          <w:rFonts w:eastAsia="Arial"/>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lang w:eastAsia="ru-RU"/>
        </w:rPr>
        <w:t> </w:t>
      </w:r>
    </w:p>
    <w:p w14:paraId="645C5EB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Fonts w:eastAsia="Arial"/>
          <w:i/>
          <w:iCs/>
          <w:lang w:eastAsia="ru-RU"/>
        </w:rPr>
        <w:t xml:space="preserve">вправе в течение 10 (десяти) рабочих дней с даты письменного предложения </w:t>
      </w:r>
      <w:r>
        <w:rPr>
          <w:rFonts w:eastAsia="Arial"/>
          <w:lang w:eastAsia="ru-RU"/>
        </w:rPr>
        <w:t>Заказчика возместить последнему имущественные потери (далее также – Имущественные потери, связанные с налоговой проверкой), определяемые как:</w:t>
      </w:r>
      <w:r>
        <w:rPr>
          <w:lang w:eastAsia="ru-RU"/>
        </w:rPr>
        <w:t> </w:t>
      </w:r>
    </w:p>
    <w:p w14:paraId="46AA9A4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2.6.</w:t>
      </w:r>
      <w:r>
        <w:rPr>
          <w:rFonts w:ascii="Calibri" w:hAnsi="Calibri" w:cs="Calibri"/>
          <w:lang w:eastAsia="ru-RU"/>
        </w:rPr>
        <w:t xml:space="preserve"> </w:t>
      </w:r>
      <w:r>
        <w:rPr>
          <w:rFonts w:eastAsia="Arial"/>
          <w:lang w:eastAsia="ru-RU"/>
        </w:rPr>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r>
        <w:rPr>
          <w:lang w:eastAsia="ru-RU"/>
        </w:rPr>
        <w:t> </w:t>
      </w:r>
    </w:p>
    <w:p w14:paraId="19EC683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2.7.</w:t>
      </w:r>
      <w:r>
        <w:rPr>
          <w:rFonts w:ascii="Calibri" w:hAnsi="Calibri" w:cs="Calibri"/>
          <w:lang w:eastAsia="ru-RU"/>
        </w:rPr>
        <w:t xml:space="preserve"> </w:t>
      </w:r>
      <w:r>
        <w:rPr>
          <w:rFonts w:eastAsia="Arial"/>
          <w:lang w:eastAsia="ru-RU"/>
        </w:rPr>
        <w:t>сумма начисленных Заказчик</w:t>
      </w:r>
      <w:r>
        <w:rPr>
          <w:rFonts w:eastAsia="Arial"/>
          <w:i/>
          <w:iCs/>
          <w:lang w:eastAsia="ru-RU"/>
        </w:rPr>
        <w:t>у</w:t>
      </w:r>
      <w:r>
        <w:rPr>
          <w:rFonts w:eastAsia="Arial"/>
          <w:lang w:eastAsia="ru-RU"/>
        </w:rPr>
        <w:t xml:space="preserve"> пеней на сумму Доначисленных налогов (далее – Пени); плюс</w:t>
      </w:r>
      <w:r>
        <w:rPr>
          <w:lang w:eastAsia="ru-RU"/>
        </w:rPr>
        <w:t> </w:t>
      </w:r>
    </w:p>
    <w:p w14:paraId="1D65B23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2.8.</w:t>
      </w:r>
      <w:r>
        <w:rPr>
          <w:rFonts w:ascii="Calibri" w:hAnsi="Calibri" w:cs="Calibri"/>
          <w:lang w:eastAsia="ru-RU"/>
        </w:rPr>
        <w:t xml:space="preserve"> </w:t>
      </w:r>
      <w:r>
        <w:rPr>
          <w:rFonts w:eastAsia="Arial"/>
          <w:lang w:eastAsia="ru-RU"/>
        </w:rPr>
        <w:t>штрафы начисленные Заказчику за соответствующие налоговые нарушения в связи с неуплатой ею Доначисленных налогов (далее – Штрафы).</w:t>
      </w:r>
      <w:r>
        <w:rPr>
          <w:lang w:eastAsia="ru-RU"/>
        </w:rPr>
        <w:t> </w:t>
      </w:r>
    </w:p>
    <w:p w14:paraId="6173757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3.</w:t>
      </w:r>
      <w:r>
        <w:rPr>
          <w:rFonts w:ascii="Calibri" w:hAnsi="Calibri" w:cs="Calibri"/>
          <w:lang w:eastAsia="ru-RU"/>
        </w:rPr>
        <w:t xml:space="preserve"> </w:t>
      </w:r>
      <w:r>
        <w:rPr>
          <w:rFonts w:eastAsia="Arial"/>
          <w:lang w:eastAsia="ru-RU"/>
        </w:rPr>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lang w:eastAsia="ru-RU"/>
        </w:rPr>
        <w:t> </w:t>
      </w:r>
    </w:p>
    <w:p w14:paraId="256F70D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3.1.</w:t>
      </w:r>
      <w:r>
        <w:rPr>
          <w:rFonts w:ascii="Calibri" w:hAnsi="Calibri" w:cs="Calibri"/>
          <w:lang w:eastAsia="ru-RU"/>
        </w:rPr>
        <w:t xml:space="preserve"> </w:t>
      </w:r>
      <w:r>
        <w:rPr>
          <w:rFonts w:eastAsia="Arial"/>
          <w:lang w:eastAsia="ru-RU"/>
        </w:rPr>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r>
        <w:rPr>
          <w:lang w:eastAsia="ru-RU"/>
        </w:rPr>
        <w:t> </w:t>
      </w:r>
    </w:p>
    <w:p w14:paraId="3F48AA9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Fonts w:eastAsia="Arial"/>
          <w:i/>
          <w:iCs/>
          <w:lang w:eastAsia="ru-RU"/>
        </w:rPr>
        <w:t xml:space="preserve"> обязан в течение 10 (десять) рабочих дней с даты письменного требования </w:t>
      </w:r>
      <w:r>
        <w:rPr>
          <w:rFonts w:eastAsia="Arial"/>
          <w:lang w:eastAsia="ru-RU"/>
        </w:rPr>
        <w:t>Заказчика возместить последнему Имущественные потери, связанные с нарушением имущественных прав третьих лиц.</w:t>
      </w:r>
      <w:r>
        <w:rPr>
          <w:lang w:eastAsia="ru-RU"/>
        </w:rPr>
        <w:t> </w:t>
      </w:r>
    </w:p>
    <w:p w14:paraId="61C45AE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4.</w:t>
      </w:r>
      <w:r>
        <w:rPr>
          <w:rFonts w:ascii="Calibri" w:hAnsi="Calibri" w:cs="Calibri"/>
          <w:lang w:eastAsia="ru-RU"/>
        </w:rPr>
        <w:t xml:space="preserve"> </w:t>
      </w:r>
      <w:r>
        <w:rPr>
          <w:rFonts w:eastAsia="Arial"/>
          <w:lang w:eastAsia="ru-RU"/>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Fonts w:eastAsia="Arial"/>
          <w:i/>
          <w:iCs/>
          <w:lang w:eastAsia="ru-RU"/>
        </w:rPr>
        <w:t xml:space="preserve"> </w:t>
      </w:r>
      <w:r>
        <w:rPr>
          <w:rFonts w:eastAsia="Arial"/>
          <w:lang w:eastAsia="ru-RU"/>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Arial Unicode MS"/>
          <w:lang w:eastAsia="ru-RU"/>
        </w:rPr>
        <w:t>ов</w:t>
      </w:r>
      <w:proofErr w:type="spellEnd"/>
      <w:r>
        <w:rPr>
          <w:rFonts w:eastAsia="Arial"/>
          <w:lang w:eastAsia="ru-RU"/>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lang w:eastAsia="ru-RU"/>
        </w:rPr>
        <w:t> </w:t>
      </w:r>
    </w:p>
    <w:p w14:paraId="44E16FF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lastRenderedPageBreak/>
        <w:t>4.1.</w:t>
      </w:r>
      <w:r>
        <w:rPr>
          <w:rFonts w:ascii="Calibri" w:hAnsi="Calibri" w:cs="Calibri"/>
          <w:lang w:eastAsia="ru-RU"/>
        </w:rPr>
        <w:t xml:space="preserve"> </w:t>
      </w:r>
      <w:r>
        <w:rPr>
          <w:rFonts w:eastAsia="Arial"/>
          <w:lang w:eastAsia="ru-RU"/>
        </w:rPr>
        <w:t xml:space="preserve">такие </w:t>
      </w:r>
      <w:proofErr w:type="spellStart"/>
      <w:r>
        <w:rPr>
          <w:rFonts w:eastAsia="Arial"/>
          <w:lang w:eastAsia="ru-RU"/>
        </w:rPr>
        <w:t>Доначисленные</w:t>
      </w:r>
      <w:proofErr w:type="spellEnd"/>
      <w:r>
        <w:rPr>
          <w:rFonts w:eastAsia="Arial"/>
          <w:lang w:eastAsia="ru-RU"/>
        </w:rPr>
        <w:t xml:space="preserve"> налоги, Пени и Штрафы с учетом возможных корректировок в соответствии с вступившим в законную силу решением суда по делу</w:t>
      </w:r>
      <w:r>
        <w:rPr>
          <w:lang w:eastAsia="ru-RU"/>
        </w:rPr>
        <w:t> </w:t>
      </w:r>
      <w:r>
        <w:rPr>
          <w:lang w:eastAsia="ru-RU"/>
        </w:rPr>
        <w:br/>
      </w:r>
      <w:r>
        <w:rPr>
          <w:rFonts w:eastAsia="Arial"/>
          <w:lang w:eastAsia="ru-RU"/>
        </w:rPr>
        <w:t>(-</w:t>
      </w:r>
      <w:proofErr w:type="spellStart"/>
      <w:r>
        <w:rPr>
          <w:rFonts w:eastAsia="Arial Unicode MS"/>
          <w:lang w:eastAsia="ru-RU"/>
        </w:rPr>
        <w:t>ам</w:t>
      </w:r>
      <w:proofErr w:type="spellEnd"/>
      <w:r>
        <w:rPr>
          <w:rFonts w:eastAsia="Arial"/>
          <w:lang w:eastAsia="ru-RU"/>
        </w:rPr>
        <w:t>), в рамках которого (-ых) Заказчик предпринял добросовестные усилия по оспариванию Решения налогового органа, а также</w:t>
      </w:r>
      <w:r>
        <w:rPr>
          <w:lang w:eastAsia="ru-RU"/>
        </w:rPr>
        <w:t> </w:t>
      </w:r>
    </w:p>
    <w:p w14:paraId="1792561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4.2.</w:t>
      </w:r>
      <w:r>
        <w:rPr>
          <w:rFonts w:ascii="Calibri" w:hAnsi="Calibri" w:cs="Calibri"/>
          <w:lang w:eastAsia="ru-RU"/>
        </w:rPr>
        <w:t xml:space="preserve"> </w:t>
      </w:r>
      <w:r>
        <w:rPr>
          <w:rFonts w:eastAsia="Arial"/>
          <w:lang w:eastAsia="ru-RU"/>
        </w:rPr>
        <w:t>судебные расходы Заказчика в связи с оспариванием Решения налогового органа в полном размере.</w:t>
      </w:r>
      <w:r>
        <w:rPr>
          <w:lang w:eastAsia="ru-RU"/>
        </w:rPr>
        <w:t> </w:t>
      </w:r>
    </w:p>
    <w:p w14:paraId="63FC882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5.</w:t>
      </w:r>
      <w:r>
        <w:rPr>
          <w:rFonts w:ascii="Calibri" w:hAnsi="Calibri" w:cs="Calibri"/>
          <w:lang w:eastAsia="ru-RU"/>
        </w:rPr>
        <w:t xml:space="preserve"> </w:t>
      </w:r>
      <w:r>
        <w:rPr>
          <w:rFonts w:eastAsia="Arial"/>
          <w:lang w:eastAsia="ru-RU"/>
        </w:rPr>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lang w:eastAsia="ru-RU"/>
        </w:rPr>
        <w:t> </w:t>
      </w:r>
    </w:p>
    <w:p w14:paraId="69FFAF3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6.</w:t>
      </w:r>
      <w:r>
        <w:rPr>
          <w:rFonts w:ascii="Calibri" w:hAnsi="Calibri" w:cs="Calibri"/>
          <w:lang w:eastAsia="ru-RU"/>
        </w:rPr>
        <w:t xml:space="preserve"> </w:t>
      </w:r>
      <w:r>
        <w:rPr>
          <w:rFonts w:eastAsia="Arial"/>
          <w:lang w:eastAsia="ru-RU"/>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r>
        <w:rPr>
          <w:lang w:eastAsia="ru-RU"/>
        </w:rPr>
        <w:t> </w:t>
      </w:r>
    </w:p>
    <w:p w14:paraId="10F268B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7.</w:t>
      </w:r>
      <w:r>
        <w:rPr>
          <w:rFonts w:ascii="Calibri" w:hAnsi="Calibri" w:cs="Calibri"/>
          <w:lang w:eastAsia="ru-RU"/>
        </w:rPr>
        <w:t xml:space="preserve"> </w:t>
      </w:r>
      <w:r>
        <w:rPr>
          <w:rFonts w:eastAsia="Arial"/>
          <w:lang w:eastAsia="ru-RU"/>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r>
        <w:rPr>
          <w:lang w:eastAsia="ru-RU"/>
        </w:rPr>
        <w:t> </w:t>
      </w:r>
    </w:p>
    <w:p w14:paraId="3EA7044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8.</w:t>
      </w:r>
      <w:r>
        <w:rPr>
          <w:rFonts w:ascii="Calibri" w:hAnsi="Calibri" w:cs="Calibri"/>
          <w:lang w:eastAsia="ru-RU"/>
        </w:rPr>
        <w:t xml:space="preserve"> </w:t>
      </w:r>
      <w:r>
        <w:rPr>
          <w:rFonts w:eastAsia="Arial"/>
          <w:lang w:eastAsia="ru-RU"/>
        </w:rPr>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Fonts w:eastAsia="Arial"/>
          <w:i/>
          <w:iCs/>
          <w:lang w:eastAsia="ru-RU"/>
        </w:rPr>
        <w:t xml:space="preserve">обязан возместить </w:t>
      </w:r>
      <w:r>
        <w:rPr>
          <w:rFonts w:eastAsia="Arial"/>
          <w:lang w:eastAsia="ru-RU"/>
        </w:rPr>
        <w:t xml:space="preserve">Заказчику </w:t>
      </w:r>
      <w:r>
        <w:rPr>
          <w:rFonts w:eastAsia="Arial"/>
          <w:i/>
          <w:iCs/>
          <w:lang w:eastAsia="ru-RU"/>
        </w:rPr>
        <w:t>по его требованию убытки, причиненные недостоверностью таких заверений.</w:t>
      </w:r>
      <w:r>
        <w:rPr>
          <w:lang w:eastAsia="ru-RU"/>
        </w:rPr>
        <w:t> </w:t>
      </w:r>
    </w:p>
    <w:p w14:paraId="285ADCB3" w14:textId="77777777" w:rsidR="00343CD1" w:rsidRPr="00C1022A" w:rsidRDefault="00343CD1" w:rsidP="00343CD1">
      <w:pPr>
        <w:keepNext/>
        <w:keepLines/>
        <w:autoSpaceDE w:val="0"/>
        <w:autoSpaceDN w:val="0"/>
        <w:adjustRightInd w:val="0"/>
        <w:spacing w:before="120"/>
        <w:ind w:right="43" w:firstLine="708"/>
        <w:jc w:val="both"/>
        <w:rPr>
          <w:i/>
          <w:lang w:eastAsia="ru-RU"/>
        </w:rPr>
      </w:pPr>
    </w:p>
    <w:p w14:paraId="40D18383" w14:textId="77777777" w:rsidR="00343CD1" w:rsidRPr="00C1022A" w:rsidRDefault="00343CD1" w:rsidP="00343CD1">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343CD1" w:rsidRPr="00C1022A" w14:paraId="2E449DE3" w14:textId="77777777" w:rsidTr="00343CD1">
        <w:trPr>
          <w:trHeight w:val="1940"/>
        </w:trPr>
        <w:tc>
          <w:tcPr>
            <w:tcW w:w="5520" w:type="dxa"/>
            <w:tcBorders>
              <w:top w:val="nil"/>
              <w:left w:val="nil"/>
              <w:bottom w:val="nil"/>
              <w:right w:val="nil"/>
            </w:tcBorders>
          </w:tcPr>
          <w:p w14:paraId="40AF132E" w14:textId="77777777" w:rsidR="00343CD1" w:rsidRPr="00C1022A" w:rsidRDefault="00343CD1" w:rsidP="00343CD1">
            <w:pPr>
              <w:keepNext/>
              <w:keepLines/>
            </w:pPr>
          </w:p>
          <w:p w14:paraId="177F9658" w14:textId="77777777" w:rsidR="00343CD1" w:rsidRPr="00C1022A" w:rsidRDefault="00343CD1" w:rsidP="00343CD1">
            <w:pPr>
              <w:keepNext/>
              <w:keepLines/>
            </w:pPr>
            <w:r>
              <w:t>Заказчик:</w:t>
            </w:r>
          </w:p>
          <w:p w14:paraId="14B75E27" w14:textId="77777777" w:rsidR="00343CD1" w:rsidRPr="00C1022A" w:rsidRDefault="00343CD1" w:rsidP="00343CD1">
            <w:pPr>
              <w:keepNext/>
              <w:keepLines/>
            </w:pPr>
          </w:p>
          <w:p w14:paraId="59A3A9C6" w14:textId="77777777" w:rsidR="00343CD1" w:rsidRPr="00C1022A" w:rsidRDefault="00343CD1" w:rsidP="00343CD1">
            <w:pPr>
              <w:keepNext/>
              <w:keepLines/>
              <w:rPr>
                <w:vertAlign w:val="superscript"/>
              </w:rPr>
            </w:pPr>
            <w:r>
              <w:t>________    ______________</w:t>
            </w:r>
          </w:p>
          <w:p w14:paraId="76B50630" w14:textId="77777777" w:rsidR="00343CD1" w:rsidRPr="00C1022A" w:rsidRDefault="00343CD1" w:rsidP="00343CD1">
            <w:pPr>
              <w:keepNext/>
              <w:keepLines/>
            </w:pPr>
            <w:r>
              <w:rPr>
                <w:vertAlign w:val="superscript"/>
              </w:rPr>
              <w:t xml:space="preserve">(подпись)                        (Ф.И.О.)                                     </w:t>
            </w:r>
          </w:p>
        </w:tc>
        <w:tc>
          <w:tcPr>
            <w:tcW w:w="4335" w:type="dxa"/>
            <w:tcBorders>
              <w:top w:val="nil"/>
              <w:left w:val="nil"/>
              <w:bottom w:val="nil"/>
              <w:right w:val="nil"/>
            </w:tcBorders>
          </w:tcPr>
          <w:p w14:paraId="19BB69E8" w14:textId="77777777" w:rsidR="00343CD1" w:rsidRPr="00C1022A" w:rsidRDefault="00343CD1" w:rsidP="00343CD1">
            <w:pPr>
              <w:keepNext/>
              <w:keepLines/>
            </w:pPr>
          </w:p>
          <w:p w14:paraId="45DAB688" w14:textId="77777777" w:rsidR="00343CD1" w:rsidRPr="00C1022A" w:rsidRDefault="00343CD1" w:rsidP="00343CD1">
            <w:pPr>
              <w:keepNext/>
              <w:keepLines/>
            </w:pPr>
            <w:r>
              <w:rPr>
                <w:i/>
              </w:rPr>
              <w:t>Подрядчик</w:t>
            </w:r>
            <w:r>
              <w:t>:</w:t>
            </w:r>
          </w:p>
          <w:p w14:paraId="729963A8" w14:textId="77777777" w:rsidR="00343CD1" w:rsidRPr="00C1022A" w:rsidRDefault="00343CD1" w:rsidP="00343CD1">
            <w:pPr>
              <w:keepNext/>
              <w:keepLines/>
            </w:pPr>
          </w:p>
          <w:p w14:paraId="01912596" w14:textId="77777777" w:rsidR="00343CD1" w:rsidRPr="00C1022A" w:rsidRDefault="00343CD1" w:rsidP="00343CD1">
            <w:pPr>
              <w:keepNext/>
              <w:keepLines/>
              <w:rPr>
                <w:vertAlign w:val="superscript"/>
              </w:rPr>
            </w:pPr>
            <w:r>
              <w:t>________    ______________</w:t>
            </w:r>
          </w:p>
          <w:p w14:paraId="385BA137" w14:textId="77777777" w:rsidR="00343CD1" w:rsidRPr="00C1022A" w:rsidRDefault="00343CD1" w:rsidP="00343CD1">
            <w:pPr>
              <w:keepNext/>
              <w:keepLines/>
            </w:pPr>
            <w:r>
              <w:rPr>
                <w:vertAlign w:val="superscript"/>
              </w:rPr>
              <w:t xml:space="preserve">(подпись)                        (Ф.И.О.)                                     </w:t>
            </w:r>
          </w:p>
        </w:tc>
      </w:tr>
    </w:tbl>
    <w:p w14:paraId="1969E9C7" w14:textId="77777777" w:rsidR="00343CD1" w:rsidRPr="00C1022A" w:rsidRDefault="00343CD1" w:rsidP="00343CD1">
      <w:pPr>
        <w:keepNext/>
        <w:rPr>
          <w:sz w:val="20"/>
          <w:szCs w:val="20"/>
        </w:rPr>
      </w:pPr>
    </w:p>
    <w:p w14:paraId="0F3A48BE" w14:textId="77777777" w:rsidR="00343CD1" w:rsidRPr="00C1022A" w:rsidRDefault="00343CD1" w:rsidP="00343CD1">
      <w:pPr>
        <w:keepNext/>
      </w:pPr>
    </w:p>
    <w:p w14:paraId="4A056582" w14:textId="77777777" w:rsidR="00343CD1" w:rsidRPr="00C1022A" w:rsidRDefault="00343CD1" w:rsidP="00343CD1">
      <w:pPr>
        <w:keepNext/>
        <w:pBdr>
          <w:top w:val="nil"/>
          <w:left w:val="nil"/>
          <w:bottom w:val="nil"/>
          <w:right w:val="nil"/>
          <w:between w:val="nil"/>
        </w:pBdr>
        <w:ind w:firstLine="720"/>
        <w:jc w:val="both"/>
        <w:rPr>
          <w:rFonts w:eastAsia="Arial"/>
          <w:color w:val="000000"/>
          <w:sz w:val="28"/>
          <w:szCs w:val="20"/>
        </w:rPr>
      </w:pPr>
    </w:p>
    <w:p w14:paraId="4C1406D1" w14:textId="77777777" w:rsidR="00343CD1" w:rsidRPr="00C1022A" w:rsidRDefault="00343CD1" w:rsidP="00343CD1">
      <w:pPr>
        <w:keepNext/>
        <w:pBdr>
          <w:top w:val="nil"/>
          <w:left w:val="nil"/>
          <w:bottom w:val="nil"/>
          <w:right w:val="nil"/>
          <w:between w:val="nil"/>
        </w:pBdr>
        <w:ind w:firstLine="720"/>
        <w:jc w:val="both"/>
        <w:rPr>
          <w:rFonts w:eastAsia="Arial"/>
          <w:color w:val="000000"/>
          <w:sz w:val="28"/>
          <w:szCs w:val="20"/>
        </w:rPr>
      </w:pPr>
    </w:p>
    <w:p w14:paraId="37564A8E" w14:textId="77777777" w:rsidR="00343CD1" w:rsidRPr="00C1022A" w:rsidRDefault="00343CD1" w:rsidP="00343CD1">
      <w:pPr>
        <w:keepNext/>
        <w:pBdr>
          <w:top w:val="nil"/>
          <w:left w:val="nil"/>
          <w:bottom w:val="nil"/>
          <w:right w:val="nil"/>
          <w:between w:val="nil"/>
        </w:pBdr>
        <w:ind w:firstLine="720"/>
        <w:jc w:val="both"/>
        <w:rPr>
          <w:rFonts w:eastAsia="Arial"/>
          <w:color w:val="000000"/>
          <w:sz w:val="28"/>
          <w:szCs w:val="20"/>
        </w:rPr>
      </w:pPr>
    </w:p>
    <w:p w14:paraId="04770022" w14:textId="77777777" w:rsidR="00343CD1" w:rsidRDefault="00343CD1" w:rsidP="00343CD1">
      <w:pPr>
        <w:keepNext/>
      </w:pPr>
    </w:p>
    <w:p w14:paraId="644CC3F5"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0068344" w14:textId="77777777" w:rsidR="00BF144D" w:rsidRDefault="00343CD1">
      <w:pPr>
        <w:pStyle w:val="1a"/>
        <w:ind w:firstLine="0"/>
        <w:jc w:val="right"/>
        <w:outlineLvl w:val="0"/>
        <w:rPr>
          <w:b/>
          <w:i/>
          <w:iCs/>
        </w:rPr>
      </w:pPr>
      <w:r>
        <w:lastRenderedPageBreak/>
        <w:t>Приложение № 6</w:t>
      </w:r>
    </w:p>
    <w:p w14:paraId="44E6ABCF" w14:textId="77777777" w:rsidR="00493F52" w:rsidRDefault="00493F52" w:rsidP="00493F52">
      <w:pPr>
        <w:jc w:val="right"/>
        <w:rPr>
          <w:sz w:val="28"/>
        </w:rPr>
      </w:pPr>
      <w:r>
        <w:rPr>
          <w:sz w:val="28"/>
        </w:rPr>
        <w:t>к документации о закупке</w:t>
      </w:r>
    </w:p>
    <w:p w14:paraId="6059F173" w14:textId="77777777" w:rsidR="00493F52" w:rsidRPr="00C03380" w:rsidRDefault="00493F52" w:rsidP="00493F52">
      <w:pPr>
        <w:jc w:val="right"/>
        <w:rPr>
          <w:b/>
          <w:i/>
          <w:iCs/>
          <w:sz w:val="28"/>
        </w:rPr>
      </w:pPr>
    </w:p>
    <w:p w14:paraId="7590AD0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4A4AE718" w14:textId="77777777" w:rsidR="00474A37" w:rsidRPr="00474A37" w:rsidRDefault="00474A37" w:rsidP="00474A37">
      <w:pPr>
        <w:tabs>
          <w:tab w:val="left" w:pos="9639"/>
        </w:tabs>
        <w:ind w:firstLine="567"/>
        <w:jc w:val="center"/>
        <w:rPr>
          <w:sz w:val="22"/>
        </w:rPr>
      </w:pPr>
    </w:p>
    <w:p w14:paraId="36905FCE"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BB844BD"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4731FDD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7A9DFD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3E52D79"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A0E7683"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7E56D96"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2494D5A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AFD3ED4"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60314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4FE1C3" w14:textId="77777777" w:rsidR="00474A37" w:rsidRPr="00474A37" w:rsidRDefault="00474A37" w:rsidP="00474A37">
            <w:pPr>
              <w:tabs>
                <w:tab w:val="left" w:pos="9639"/>
              </w:tabs>
              <w:spacing w:line="256" w:lineRule="auto"/>
              <w:jc w:val="center"/>
              <w:rPr>
                <w:szCs w:val="28"/>
              </w:rPr>
            </w:pPr>
          </w:p>
        </w:tc>
      </w:tr>
      <w:tr w:rsidR="00474A37" w:rsidRPr="00474A37" w14:paraId="0C670B2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D60D89"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D229B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984A4C" w14:textId="77777777" w:rsidR="00474A37" w:rsidRPr="00474A37" w:rsidRDefault="00474A37" w:rsidP="00474A37">
            <w:pPr>
              <w:tabs>
                <w:tab w:val="left" w:pos="9639"/>
              </w:tabs>
              <w:spacing w:line="256" w:lineRule="auto"/>
              <w:jc w:val="center"/>
              <w:rPr>
                <w:szCs w:val="28"/>
              </w:rPr>
            </w:pPr>
          </w:p>
        </w:tc>
      </w:tr>
      <w:tr w:rsidR="00474A37" w:rsidRPr="00474A37" w14:paraId="29C8439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23537F"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E470CC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6C2C9E5" w14:textId="77777777" w:rsidR="00474A37" w:rsidRPr="00474A37" w:rsidRDefault="00474A37" w:rsidP="00474A37">
            <w:pPr>
              <w:tabs>
                <w:tab w:val="left" w:pos="9639"/>
              </w:tabs>
              <w:spacing w:line="256" w:lineRule="auto"/>
              <w:jc w:val="center"/>
              <w:rPr>
                <w:szCs w:val="28"/>
              </w:rPr>
            </w:pPr>
          </w:p>
        </w:tc>
      </w:tr>
      <w:tr w:rsidR="00474A37" w:rsidRPr="00474A37" w14:paraId="4F12678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D5B2D4"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B3A209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0230AE" w14:textId="77777777" w:rsidR="00474A37" w:rsidRPr="00474A37" w:rsidRDefault="00474A37" w:rsidP="00474A37">
            <w:pPr>
              <w:tabs>
                <w:tab w:val="left" w:pos="9639"/>
              </w:tabs>
              <w:spacing w:line="256" w:lineRule="auto"/>
              <w:jc w:val="center"/>
              <w:rPr>
                <w:szCs w:val="28"/>
              </w:rPr>
            </w:pPr>
          </w:p>
        </w:tc>
      </w:tr>
      <w:tr w:rsidR="00474A37" w:rsidRPr="00474A37" w14:paraId="11D848F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01AFB4B"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271DC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AE113E" w14:textId="77777777" w:rsidR="00474A37" w:rsidRPr="00474A37" w:rsidRDefault="00474A37" w:rsidP="00474A37">
            <w:pPr>
              <w:tabs>
                <w:tab w:val="left" w:pos="9639"/>
              </w:tabs>
              <w:spacing w:line="256" w:lineRule="auto"/>
              <w:jc w:val="center"/>
              <w:rPr>
                <w:szCs w:val="28"/>
              </w:rPr>
            </w:pPr>
          </w:p>
        </w:tc>
      </w:tr>
      <w:tr w:rsidR="00474A37" w:rsidRPr="00474A37" w14:paraId="666CED4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743CF1"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352C423"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93B63B5"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F6FBE6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D84E94"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44B790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E6EE5B9" w14:textId="77777777" w:rsidR="00474A37" w:rsidRPr="00474A37" w:rsidRDefault="00474A37" w:rsidP="00474A37">
            <w:pPr>
              <w:tabs>
                <w:tab w:val="left" w:pos="9639"/>
              </w:tabs>
              <w:spacing w:line="256" w:lineRule="auto"/>
              <w:jc w:val="center"/>
            </w:pPr>
          </w:p>
        </w:tc>
      </w:tr>
      <w:tr w:rsidR="00474A37" w:rsidRPr="00474A37" w14:paraId="68D517D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CE93BB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A5507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30DF0A1" w14:textId="77777777" w:rsidR="00474A37" w:rsidRPr="00474A37" w:rsidRDefault="00474A37" w:rsidP="00474A37">
            <w:pPr>
              <w:tabs>
                <w:tab w:val="left" w:pos="9639"/>
              </w:tabs>
              <w:spacing w:line="256" w:lineRule="auto"/>
              <w:jc w:val="center"/>
            </w:pPr>
          </w:p>
        </w:tc>
      </w:tr>
      <w:tr w:rsidR="00474A37" w:rsidRPr="00474A37" w14:paraId="69B3DD2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1FFAA2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2EA1D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0034D29" w14:textId="77777777" w:rsidR="00474A37" w:rsidRPr="00474A37" w:rsidRDefault="00474A37" w:rsidP="00474A37">
            <w:pPr>
              <w:tabs>
                <w:tab w:val="left" w:pos="9639"/>
              </w:tabs>
              <w:spacing w:line="256" w:lineRule="auto"/>
              <w:jc w:val="center"/>
            </w:pPr>
          </w:p>
        </w:tc>
      </w:tr>
      <w:tr w:rsidR="00474A37" w:rsidRPr="00474A37" w14:paraId="19638B3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3746E1"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7A7044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D5CBA4A" w14:textId="77777777" w:rsidR="00474A37" w:rsidRPr="00474A37" w:rsidRDefault="00474A37" w:rsidP="00474A37">
            <w:pPr>
              <w:tabs>
                <w:tab w:val="left" w:pos="9639"/>
              </w:tabs>
              <w:spacing w:line="256" w:lineRule="auto"/>
              <w:jc w:val="center"/>
            </w:pPr>
          </w:p>
        </w:tc>
      </w:tr>
      <w:tr w:rsidR="00474A37" w:rsidRPr="00474A37" w14:paraId="5CC9876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ADF9645"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E9482C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269B820" w14:textId="77777777" w:rsidR="00474A37" w:rsidRPr="00474A37" w:rsidRDefault="00474A37" w:rsidP="00474A37">
            <w:pPr>
              <w:tabs>
                <w:tab w:val="left" w:pos="9639"/>
              </w:tabs>
              <w:spacing w:line="256" w:lineRule="auto"/>
              <w:jc w:val="center"/>
            </w:pPr>
          </w:p>
        </w:tc>
      </w:tr>
      <w:tr w:rsidR="00474A37" w:rsidRPr="00474A37" w14:paraId="570B42BA" w14:textId="77777777" w:rsidTr="00A336A8">
        <w:tc>
          <w:tcPr>
            <w:tcW w:w="3138" w:type="dxa"/>
            <w:tcBorders>
              <w:top w:val="single" w:sz="4" w:space="0" w:color="auto"/>
              <w:left w:val="single" w:sz="4" w:space="0" w:color="auto"/>
              <w:bottom w:val="single" w:sz="4" w:space="0" w:color="auto"/>
              <w:right w:val="nil"/>
            </w:tcBorders>
            <w:hideMark/>
          </w:tcPr>
          <w:p w14:paraId="3A5D5EB4" w14:textId="77777777" w:rsidR="00474A37" w:rsidRPr="00474A37" w:rsidRDefault="00474A37" w:rsidP="00474A37">
            <w:pPr>
              <w:tabs>
                <w:tab w:val="left" w:pos="9639"/>
              </w:tabs>
              <w:spacing w:line="256" w:lineRule="auto"/>
            </w:pPr>
            <w:r>
              <w:t>Руководитель:</w:t>
            </w:r>
          </w:p>
          <w:p w14:paraId="2B06EDC4"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43DC51E4"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63E81EC"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DD6E7CF"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60BCD7B" w14:textId="77777777" w:rsidR="00474A37" w:rsidRPr="00474A37" w:rsidRDefault="00474A37" w:rsidP="00474A37">
            <w:pPr>
              <w:tabs>
                <w:tab w:val="left" w:pos="9639"/>
              </w:tabs>
              <w:spacing w:line="256" w:lineRule="auto"/>
              <w:jc w:val="center"/>
            </w:pPr>
          </w:p>
        </w:tc>
      </w:tr>
      <w:tr w:rsidR="00474A37" w:rsidRPr="00474A37" w14:paraId="2158AAB4"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87E144"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FD9CB4A"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7F6D60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199868B"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9CB637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AB334A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75CA55C"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537CFC8B"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CF1370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CD94C9B" w14:textId="77777777" w:rsidR="00474A37" w:rsidRPr="00474A37" w:rsidRDefault="00474A37" w:rsidP="00474A37">
            <w:pPr>
              <w:tabs>
                <w:tab w:val="left" w:pos="9639"/>
              </w:tabs>
              <w:spacing w:line="256" w:lineRule="auto"/>
              <w:jc w:val="center"/>
            </w:pPr>
          </w:p>
        </w:tc>
      </w:tr>
      <w:tr w:rsidR="00FF0053" w:rsidRPr="00474A37" w14:paraId="1B264297"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48408619"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E65587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0FF3F25" w14:textId="77777777" w:rsidR="00FF0053" w:rsidRPr="00474A37" w:rsidRDefault="00FF0053" w:rsidP="00474A37">
            <w:pPr>
              <w:tabs>
                <w:tab w:val="left" w:pos="9639"/>
              </w:tabs>
              <w:spacing w:line="256" w:lineRule="auto"/>
              <w:jc w:val="center"/>
            </w:pPr>
          </w:p>
        </w:tc>
      </w:tr>
      <w:tr w:rsidR="00FF0053" w:rsidRPr="00474A37" w14:paraId="26EA5971"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5D54DA9"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31105B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F151599" w14:textId="77777777" w:rsidR="00FF0053" w:rsidRPr="00474A37" w:rsidRDefault="00FF0053" w:rsidP="00474A37">
            <w:pPr>
              <w:tabs>
                <w:tab w:val="left" w:pos="9639"/>
              </w:tabs>
              <w:spacing w:line="256" w:lineRule="auto"/>
              <w:jc w:val="center"/>
            </w:pPr>
          </w:p>
        </w:tc>
      </w:tr>
    </w:tbl>
    <w:p w14:paraId="0775F9C7"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3FC03D6" w14:textId="77777777" w:rsidR="00474A37" w:rsidRPr="00474A37" w:rsidRDefault="00474A37" w:rsidP="00474A37">
      <w:pPr>
        <w:jc w:val="both"/>
        <w:rPr>
          <w:rFonts w:eastAsia="MS Mincho"/>
          <w:b/>
          <w:bCs/>
          <w:sz w:val="28"/>
          <w:szCs w:val="28"/>
        </w:rPr>
      </w:pPr>
    </w:p>
    <w:p w14:paraId="062BF998"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012EF51" w14:textId="77777777" w:rsidR="00474A37" w:rsidRPr="00474A37" w:rsidRDefault="00474A37" w:rsidP="00474A37">
      <w:pPr>
        <w:tabs>
          <w:tab w:val="left" w:pos="8640"/>
        </w:tabs>
        <w:jc w:val="center"/>
        <w:rPr>
          <w:i/>
        </w:rPr>
      </w:pPr>
      <w:r>
        <w:rPr>
          <w:i/>
        </w:rPr>
        <w:t xml:space="preserve">                                                                    (наименование претендента)</w:t>
      </w:r>
    </w:p>
    <w:p w14:paraId="5173F1FB"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6817182D" w14:textId="77777777" w:rsidR="00493F52" w:rsidRPr="0074281A" w:rsidRDefault="00474A37" w:rsidP="00493F52">
      <w:pPr>
        <w:rPr>
          <w:sz w:val="28"/>
          <w:szCs w:val="28"/>
          <w:lang w:eastAsia="ru-RU"/>
        </w:rPr>
      </w:pPr>
      <w:r>
        <w:rPr>
          <w:sz w:val="28"/>
          <w:szCs w:val="28"/>
          <w:lang w:eastAsia="ru-RU"/>
        </w:rPr>
        <w:t>«____» ____________ 20___ г.</w:t>
      </w:r>
    </w:p>
    <w:p w14:paraId="59076910"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0C56682D" w14:textId="77777777" w:rsidR="00BF144D" w:rsidRDefault="00343CD1">
      <w:pPr>
        <w:pStyle w:val="1a"/>
        <w:ind w:firstLine="0"/>
        <w:jc w:val="right"/>
        <w:outlineLvl w:val="0"/>
        <w:rPr>
          <w:rFonts w:eastAsia="MS Mincho"/>
          <w:b/>
          <w:sz w:val="60"/>
          <w:szCs w:val="60"/>
          <w:highlight w:val="cyan"/>
        </w:rPr>
      </w:pPr>
      <w:r>
        <w:lastRenderedPageBreak/>
        <w:t xml:space="preserve"> </w:t>
      </w:r>
    </w:p>
    <w:p w14:paraId="69E74642" w14:textId="77777777" w:rsidR="00BF144D" w:rsidRDefault="00BF144D"/>
    <w:p w14:paraId="687F4FDB" w14:textId="77777777" w:rsidR="006B6573" w:rsidRDefault="006B6573" w:rsidP="002079EB"/>
    <w:p w14:paraId="77276464"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3D433662" w14:textId="77777777" w:rsidR="00BF144D" w:rsidRDefault="00343CD1">
      <w:pPr>
        <w:pStyle w:val="1a"/>
        <w:ind w:firstLine="0"/>
        <w:jc w:val="right"/>
        <w:outlineLvl w:val="0"/>
        <w:rPr>
          <w:b/>
          <w:i/>
          <w:iCs/>
        </w:rPr>
      </w:pPr>
      <w:r>
        <w:lastRenderedPageBreak/>
        <w:t xml:space="preserve"> </w:t>
      </w:r>
    </w:p>
    <w:p w14:paraId="568A105D" w14:textId="77777777" w:rsidR="00BF144D" w:rsidRDefault="00343CD1">
      <w:pPr>
        <w:pStyle w:val="1a"/>
        <w:ind w:firstLine="0"/>
        <w:jc w:val="right"/>
        <w:outlineLvl w:val="0"/>
        <w:rPr>
          <w:b/>
          <w:i/>
          <w:iCs/>
        </w:rPr>
      </w:pPr>
      <w:r>
        <w:t>Приложение № 7</w:t>
      </w:r>
      <w:r>
        <w:br/>
        <w:t>к документации о закупке</w:t>
      </w:r>
    </w:p>
    <w:p w14:paraId="09A2938F" w14:textId="77777777" w:rsidR="00C03380" w:rsidRPr="00C03380" w:rsidRDefault="00C03380" w:rsidP="00C03380"/>
    <w:p w14:paraId="3D038B46" w14:textId="77777777" w:rsidR="00343CD1" w:rsidRPr="007E447D" w:rsidRDefault="00343CD1" w:rsidP="00343CD1">
      <w:pPr>
        <w:keepNext/>
        <w:keepLines/>
        <w:jc w:val="center"/>
        <w:outlineLvl w:val="0"/>
        <w:rPr>
          <w:sz w:val="28"/>
          <w:szCs w:val="28"/>
          <w:lang w:eastAsia="ru-RU"/>
        </w:rPr>
      </w:pPr>
      <w:r>
        <w:rPr>
          <w:sz w:val="28"/>
          <w:szCs w:val="28"/>
          <w:lang w:eastAsia="ru-RU"/>
        </w:rPr>
        <w:t>Требования к независимой (банковской) гарантии</w:t>
      </w:r>
    </w:p>
    <w:p w14:paraId="4C02CA5B" w14:textId="77777777" w:rsidR="00343CD1" w:rsidRPr="007E447D" w:rsidRDefault="00343CD1" w:rsidP="00343CD1">
      <w:pPr>
        <w:keepNext/>
        <w:keepLines/>
        <w:jc w:val="center"/>
        <w:outlineLvl w:val="0"/>
        <w:rPr>
          <w:sz w:val="28"/>
          <w:szCs w:val="28"/>
          <w:lang w:eastAsia="ru-RU"/>
        </w:rPr>
      </w:pPr>
    </w:p>
    <w:p w14:paraId="2219DB4E"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54FEF56F"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2.</w:t>
      </w:r>
      <w:r>
        <w:rPr>
          <w:color w:val="000000"/>
          <w:sz w:val="28"/>
          <w:szCs w:val="28"/>
          <w:lang w:eastAsia="ru-RU"/>
        </w:rPr>
        <w:tab/>
        <w:t>В банковской гарантии должны быть указаны:</w:t>
      </w:r>
    </w:p>
    <w:p w14:paraId="541A82B5"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дата выдачи;</w:t>
      </w:r>
    </w:p>
    <w:p w14:paraId="18153C5D"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принципал – наименование, адрес, ИНН, ОГРН;</w:t>
      </w:r>
    </w:p>
    <w:p w14:paraId="01B970C3"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sz w:val="28"/>
          <w:szCs w:val="28"/>
          <w:lang w:eastAsia="ru-RU"/>
        </w:rPr>
        <w:t xml:space="preserve">место нахождения: </w:t>
      </w:r>
      <w:r>
        <w:rPr>
          <w:color w:val="000000"/>
          <w:sz w:val="28"/>
          <w:szCs w:val="28"/>
          <w:lang w:eastAsia="ru-RU"/>
        </w:rPr>
        <w:t xml:space="preserve">РФ, 141402, Московская область, Г.О. Химки, г. Химки, ул. Ленинградская, </w:t>
      </w:r>
      <w:proofErr w:type="spellStart"/>
      <w:r>
        <w:rPr>
          <w:color w:val="000000"/>
          <w:sz w:val="28"/>
          <w:szCs w:val="28"/>
          <w:lang w:eastAsia="ru-RU"/>
        </w:rPr>
        <w:t>влд</w:t>
      </w:r>
      <w:proofErr w:type="spellEnd"/>
      <w:r>
        <w:rPr>
          <w:color w:val="000000"/>
          <w:sz w:val="28"/>
          <w:szCs w:val="28"/>
          <w:lang w:eastAsia="ru-RU"/>
        </w:rPr>
        <w:t>. 39, стр. 6, офис 3 (этаж 6), ИНН 7708591995, ОКПО 94421386, КПП 997650001;</w:t>
      </w:r>
    </w:p>
    <w:p w14:paraId="4227AC6D"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70EA54C" w14:textId="749E3AFF"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 xml:space="preserve">номер и наименование закупки: </w:t>
      </w:r>
      <w:proofErr w:type="spellStart"/>
      <w:r>
        <w:rPr>
          <w:sz w:val="28"/>
          <w:szCs w:val="28"/>
          <w:lang w:eastAsia="ru-RU"/>
        </w:rPr>
        <w:t>ОКэ</w:t>
      </w:r>
      <w:proofErr w:type="spellEnd"/>
      <w:r>
        <w:rPr>
          <w:sz w:val="28"/>
          <w:szCs w:val="28"/>
          <w:lang w:eastAsia="ru-RU"/>
        </w:rPr>
        <w:t>-</w:t>
      </w:r>
      <w:r w:rsidR="003B2C1F">
        <w:rPr>
          <w:sz w:val="28"/>
          <w:szCs w:val="28"/>
          <w:lang w:eastAsia="ru-RU"/>
        </w:rPr>
        <w:t>________________</w:t>
      </w:r>
      <w:r>
        <w:rPr>
          <w:sz w:val="28"/>
          <w:szCs w:val="28"/>
          <w:lang w:eastAsia="ru-RU"/>
        </w:rPr>
        <w:t xml:space="preserve"> </w:t>
      </w:r>
    </w:p>
    <w:p w14:paraId="57E81AF7"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денежная сумма, подлежащая выплате – ____________ (</w:t>
      </w:r>
      <w:r>
        <w:rPr>
          <w:i/>
          <w:iCs/>
          <w:color w:val="000000"/>
          <w:sz w:val="28"/>
          <w:szCs w:val="28"/>
          <w:lang w:eastAsia="ru-RU"/>
        </w:rPr>
        <w:t>сумма, соответствующая размеру авансового платежа, указанного в финансово-коммерческом предложении принципала</w:t>
      </w:r>
      <w:r>
        <w:rPr>
          <w:color w:val="000000"/>
          <w:sz w:val="28"/>
          <w:szCs w:val="28"/>
          <w:lang w:eastAsia="ru-RU"/>
        </w:rPr>
        <w:t>);</w:t>
      </w:r>
    </w:p>
    <w:p w14:paraId="7E5F6512"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срок действия гарантии;</w:t>
      </w:r>
    </w:p>
    <w:p w14:paraId="2CB56099"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5478734"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641AA384"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CFFDFAF"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lastRenderedPageBreak/>
        <w:t>обязанность гаранта уплатить бенефициару неустойку в размере 0,1% денежной суммы, подлежащей уплате, за каждый календарный день просрочки;</w:t>
      </w:r>
    </w:p>
    <w:p w14:paraId="2F352985"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586B15A"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B4EA1F6"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2A83328"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9BF68BD"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F21E104"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1C245CC"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банковская гарантия вступает в силу со дня выдачи банковской гарантии;</w:t>
      </w:r>
    </w:p>
    <w:p w14:paraId="04FC79CE"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бенефициар вправе предъявлять требование в течение всего срока действия банковской гарантии.</w:t>
      </w:r>
    </w:p>
    <w:p w14:paraId="64D98D61"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3.</w:t>
      </w:r>
      <w:r>
        <w:rPr>
          <w:color w:val="000000"/>
          <w:sz w:val="28"/>
          <w:szCs w:val="28"/>
          <w:lang w:eastAsia="ru-RU"/>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911AF43"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4.</w:t>
      </w:r>
      <w:r>
        <w:rPr>
          <w:color w:val="000000"/>
          <w:sz w:val="28"/>
          <w:szCs w:val="28"/>
          <w:lang w:eastAsia="ru-RU"/>
        </w:rPr>
        <w:tab/>
        <w:t xml:space="preserve">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w:t>
      </w:r>
      <w:r>
        <w:rPr>
          <w:color w:val="000000"/>
          <w:sz w:val="28"/>
          <w:szCs w:val="28"/>
          <w:lang w:eastAsia="ru-RU"/>
        </w:rPr>
        <w:lastRenderedPageBreak/>
        <w:t>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67D5BD5"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5.</w:t>
      </w:r>
      <w:r>
        <w:rPr>
          <w:color w:val="000000"/>
          <w:sz w:val="28"/>
          <w:szCs w:val="28"/>
          <w:lang w:eastAsia="ru-RU"/>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1238C097"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Срок действия банковской гарантии должен превышать срок действия договора (</w:t>
      </w:r>
      <w:proofErr w:type="gramStart"/>
      <w:r>
        <w:rPr>
          <w:color w:val="000000"/>
          <w:sz w:val="28"/>
          <w:szCs w:val="28"/>
          <w:lang w:eastAsia="ru-RU"/>
        </w:rPr>
        <w:t>срок</w:t>
      </w:r>
      <w:proofErr w:type="gramEnd"/>
      <w:r>
        <w:rPr>
          <w:color w:val="000000"/>
          <w:sz w:val="28"/>
          <w:szCs w:val="28"/>
          <w:lang w:eastAsia="ru-RU"/>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14:paraId="26411BE7" w14:textId="77777777" w:rsidR="00343CD1" w:rsidRPr="007E447D" w:rsidRDefault="00343CD1" w:rsidP="00343CD1">
      <w:pPr>
        <w:jc w:val="right"/>
        <w:outlineLvl w:val="0"/>
        <w:rPr>
          <w:rFonts w:eastAsia="Arial"/>
          <w:sz w:val="28"/>
          <w:szCs w:val="20"/>
        </w:rPr>
      </w:pPr>
    </w:p>
    <w:p w14:paraId="2AD8257E" w14:textId="77777777" w:rsidR="00343CD1" w:rsidRPr="007E447D" w:rsidRDefault="00343CD1" w:rsidP="00343CD1">
      <w:pPr>
        <w:jc w:val="right"/>
        <w:outlineLvl w:val="0"/>
        <w:rPr>
          <w:rFonts w:eastAsia="Arial"/>
          <w:sz w:val="28"/>
          <w:szCs w:val="20"/>
        </w:rPr>
      </w:pPr>
    </w:p>
    <w:p w14:paraId="41230B92" w14:textId="77777777" w:rsidR="00BF144D" w:rsidRDefault="00BF144D"/>
    <w:p w14:paraId="787FADBD" w14:textId="77777777" w:rsidR="00BF144D" w:rsidRDefault="00BF144D">
      <w:pPr>
        <w:rPr>
          <w:b/>
          <w:i/>
          <w:iCs/>
        </w:rPr>
      </w:pPr>
    </w:p>
    <w:sectPr w:rsidR="00BF144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06DA9" w14:textId="77777777" w:rsidR="00593EFD" w:rsidRDefault="00593EFD">
      <w:r>
        <w:separator/>
      </w:r>
    </w:p>
  </w:endnote>
  <w:endnote w:type="continuationSeparator" w:id="0">
    <w:p w14:paraId="6B7ACC24" w14:textId="77777777" w:rsidR="00593EFD" w:rsidRDefault="00593EFD">
      <w:r>
        <w:continuationSeparator/>
      </w:r>
    </w:p>
  </w:endnote>
  <w:endnote w:type="continuationNotice" w:id="1">
    <w:p w14:paraId="66D1121E" w14:textId="77777777" w:rsidR="00593EFD" w:rsidRDefault="00593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8595" w14:textId="77777777" w:rsidR="000D0401" w:rsidRDefault="000D040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F65A541" w14:textId="77777777" w:rsidR="000D0401" w:rsidRDefault="000D0401"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D7376" w14:textId="77777777" w:rsidR="000D0401" w:rsidRDefault="000D0401">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EAEE" w14:textId="77777777" w:rsidR="000D0401" w:rsidRDefault="000D040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12F864C" w14:textId="77777777" w:rsidR="000D0401" w:rsidRDefault="000D0401"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ED854" w14:textId="77777777" w:rsidR="000D0401" w:rsidRDefault="000D0401">
    <w:pPr>
      <w:pStyle w:val="afe"/>
      <w:jc w:val="center"/>
    </w:pPr>
  </w:p>
  <w:p w14:paraId="2A7E032E" w14:textId="77777777" w:rsidR="000D0401" w:rsidRDefault="000D0401"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51C4D" w14:textId="77777777" w:rsidR="000D0401" w:rsidRDefault="000D0401">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395719"/>
      <w:docPartObj>
        <w:docPartGallery w:val="Page Numbers (Bottom of Page)"/>
        <w:docPartUnique/>
      </w:docPartObj>
    </w:sdtPr>
    <w:sdtEndPr/>
    <w:sdtContent>
      <w:p w14:paraId="76022800" w14:textId="77777777" w:rsidR="000D0401" w:rsidRDefault="000D0401">
        <w:pPr>
          <w:pStyle w:val="afe"/>
          <w:jc w:val="center"/>
        </w:pPr>
        <w:r>
          <w:fldChar w:fldCharType="begin"/>
        </w:r>
        <w:r>
          <w:instrText>PAGE   \* MERGEFORMAT</w:instrText>
        </w:r>
        <w:r>
          <w:fldChar w:fldCharType="separate"/>
        </w:r>
        <w:r w:rsidR="00BE3022">
          <w:rPr>
            <w:noProof/>
          </w:rPr>
          <w:t>129</w:t>
        </w:r>
        <w:r>
          <w:rPr>
            <w:noProof/>
          </w:rPr>
          <w:fldChar w:fldCharType="end"/>
        </w:r>
      </w:p>
    </w:sdtContent>
  </w:sdt>
  <w:p w14:paraId="4BC5916B" w14:textId="77777777" w:rsidR="000D0401" w:rsidRDefault="000D0401">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3A96C" w14:textId="77777777" w:rsidR="000D0401" w:rsidRDefault="000D0401">
    <w:pPr>
      <w:pStyle w:val="afe"/>
      <w:jc w:val="center"/>
    </w:pPr>
    <w:r>
      <w:fldChar w:fldCharType="begin"/>
    </w:r>
    <w:r>
      <w:instrText>PAGE   \* MERGEFORMAT</w:instrText>
    </w:r>
    <w:r>
      <w:fldChar w:fldCharType="separate"/>
    </w:r>
    <w:r w:rsidR="00BE3022">
      <w:rPr>
        <w:noProof/>
      </w:rPr>
      <w:t>127</w:t>
    </w:r>
    <w:r>
      <w:rPr>
        <w:noProof/>
      </w:rPr>
      <w:fldChar w:fldCharType="end"/>
    </w:r>
  </w:p>
  <w:p w14:paraId="20C77891" w14:textId="77777777" w:rsidR="000D0401" w:rsidRDefault="000D0401">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9ABFD" w14:textId="77777777" w:rsidR="00593EFD" w:rsidRDefault="00593EFD">
      <w:r>
        <w:separator/>
      </w:r>
    </w:p>
  </w:footnote>
  <w:footnote w:type="continuationSeparator" w:id="0">
    <w:p w14:paraId="27FEEF80" w14:textId="77777777" w:rsidR="00593EFD" w:rsidRDefault="00593EFD">
      <w:r>
        <w:continuationSeparator/>
      </w:r>
    </w:p>
  </w:footnote>
  <w:footnote w:type="continuationNotice" w:id="1">
    <w:p w14:paraId="22F44806" w14:textId="77777777" w:rsidR="00593EFD" w:rsidRDefault="00593EFD"/>
  </w:footnote>
  <w:footnote w:id="2">
    <w:p w14:paraId="3376165C" w14:textId="77777777" w:rsidR="000D0401" w:rsidRDefault="000D0401" w:rsidP="00343CD1">
      <w:pPr>
        <w:pStyle w:val="aff"/>
        <w:jc w:val="both"/>
      </w:pPr>
      <w:r>
        <w:rPr>
          <w:rStyle w:val="af8"/>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544498DE" w14:textId="77777777" w:rsidR="000D0401" w:rsidRDefault="000D0401"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1C4D8" w14:textId="77777777" w:rsidR="000D0401" w:rsidRDefault="000D0401">
    <w:pPr>
      <w:pStyle w:val="afc"/>
      <w:jc w:val="center"/>
    </w:pPr>
    <w:r>
      <w:fldChar w:fldCharType="begin"/>
    </w:r>
    <w:r>
      <w:instrText xml:space="preserve"> PAGE   \* MERGEFORMAT </w:instrText>
    </w:r>
    <w:r>
      <w:fldChar w:fldCharType="separate"/>
    </w:r>
    <w:r w:rsidR="00BE3022">
      <w:rPr>
        <w:noProof/>
      </w:rPr>
      <w:t>2</w:t>
    </w:r>
    <w:r>
      <w:rPr>
        <w:noProof/>
      </w:rPr>
      <w:fldChar w:fldCharType="end"/>
    </w:r>
  </w:p>
  <w:p w14:paraId="70897E37" w14:textId="77777777" w:rsidR="000D0401" w:rsidRDefault="000D0401">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D4522" w14:textId="77777777" w:rsidR="000D0401" w:rsidRDefault="000D0401">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60335" w14:textId="77777777" w:rsidR="000D0401" w:rsidRDefault="000D0401" w:rsidP="00510148">
    <w:pPr>
      <w:pStyle w:val="afc"/>
      <w:jc w:val="center"/>
    </w:pPr>
    <w:r>
      <w:fldChar w:fldCharType="begin"/>
    </w:r>
    <w:r>
      <w:instrText xml:space="preserve"> PAGE   \* MERGEFORMAT </w:instrText>
    </w:r>
    <w:r>
      <w:fldChar w:fldCharType="separate"/>
    </w:r>
    <w:r w:rsidR="00BE3022">
      <w:rPr>
        <w:noProof/>
      </w:rPr>
      <w:t>61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B200E" w14:textId="77777777" w:rsidR="000D0401" w:rsidRDefault="000D0401">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26F8D" w14:textId="77777777" w:rsidR="000D0401" w:rsidRDefault="000D0401">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C8E44C5" w14:textId="77777777" w:rsidR="000D0401" w:rsidRDefault="000D0401">
    <w:pPr>
      <w:pStyle w:val="afc"/>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65CFF" w14:textId="77777777" w:rsidR="000D0401" w:rsidRDefault="000D0401">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492FE4"/>
    <w:multiLevelType w:val="multilevel"/>
    <w:tmpl w:val="09905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0AB022E9"/>
    <w:multiLevelType w:val="hybridMultilevel"/>
    <w:tmpl w:val="EBB2D228"/>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996148"/>
    <w:multiLevelType w:val="hybridMultilevel"/>
    <w:tmpl w:val="FFFFFFFF"/>
    <w:lvl w:ilvl="0" w:tplc="900EFE14">
      <w:start w:val="1"/>
      <w:numFmt w:val="bullet"/>
      <w:lvlText w:val=""/>
      <w:lvlJc w:val="left"/>
      <w:pPr>
        <w:ind w:left="720" w:hanging="360"/>
      </w:pPr>
      <w:rPr>
        <w:rFonts w:ascii="Symbol" w:hAnsi="Symbol" w:hint="default"/>
      </w:rPr>
    </w:lvl>
    <w:lvl w:ilvl="1" w:tplc="0C7A036C">
      <w:start w:val="1"/>
      <w:numFmt w:val="bullet"/>
      <w:lvlText w:val="o"/>
      <w:lvlJc w:val="left"/>
      <w:pPr>
        <w:ind w:left="1440" w:hanging="360"/>
      </w:pPr>
      <w:rPr>
        <w:rFonts w:ascii="Courier New" w:hAnsi="Courier New" w:hint="default"/>
      </w:rPr>
    </w:lvl>
    <w:lvl w:ilvl="2" w:tplc="93A46F36">
      <w:start w:val="1"/>
      <w:numFmt w:val="bullet"/>
      <w:lvlText w:val=""/>
      <w:lvlJc w:val="left"/>
      <w:pPr>
        <w:ind w:left="2160" w:hanging="360"/>
      </w:pPr>
      <w:rPr>
        <w:rFonts w:ascii="Wingdings" w:hAnsi="Wingdings" w:hint="default"/>
      </w:rPr>
    </w:lvl>
    <w:lvl w:ilvl="3" w:tplc="E89A15EE">
      <w:start w:val="1"/>
      <w:numFmt w:val="bullet"/>
      <w:lvlText w:val=""/>
      <w:lvlJc w:val="left"/>
      <w:pPr>
        <w:ind w:left="2880" w:hanging="360"/>
      </w:pPr>
      <w:rPr>
        <w:rFonts w:ascii="Symbol" w:hAnsi="Symbol" w:hint="default"/>
      </w:rPr>
    </w:lvl>
    <w:lvl w:ilvl="4" w:tplc="A8EC14B2">
      <w:start w:val="1"/>
      <w:numFmt w:val="bullet"/>
      <w:lvlText w:val="o"/>
      <w:lvlJc w:val="left"/>
      <w:pPr>
        <w:ind w:left="3600" w:hanging="360"/>
      </w:pPr>
      <w:rPr>
        <w:rFonts w:ascii="Courier New" w:hAnsi="Courier New" w:hint="default"/>
      </w:rPr>
    </w:lvl>
    <w:lvl w:ilvl="5" w:tplc="666832C4">
      <w:start w:val="1"/>
      <w:numFmt w:val="bullet"/>
      <w:lvlText w:val=""/>
      <w:lvlJc w:val="left"/>
      <w:pPr>
        <w:ind w:left="4320" w:hanging="360"/>
      </w:pPr>
      <w:rPr>
        <w:rFonts w:ascii="Wingdings" w:hAnsi="Wingdings" w:hint="default"/>
      </w:rPr>
    </w:lvl>
    <w:lvl w:ilvl="6" w:tplc="04C66B3C">
      <w:start w:val="1"/>
      <w:numFmt w:val="bullet"/>
      <w:lvlText w:val=""/>
      <w:lvlJc w:val="left"/>
      <w:pPr>
        <w:ind w:left="5040" w:hanging="360"/>
      </w:pPr>
      <w:rPr>
        <w:rFonts w:ascii="Symbol" w:hAnsi="Symbol" w:hint="default"/>
      </w:rPr>
    </w:lvl>
    <w:lvl w:ilvl="7" w:tplc="3FD087E0">
      <w:start w:val="1"/>
      <w:numFmt w:val="bullet"/>
      <w:lvlText w:val="o"/>
      <w:lvlJc w:val="left"/>
      <w:pPr>
        <w:ind w:left="5760" w:hanging="360"/>
      </w:pPr>
      <w:rPr>
        <w:rFonts w:ascii="Courier New" w:hAnsi="Courier New" w:hint="default"/>
      </w:rPr>
    </w:lvl>
    <w:lvl w:ilvl="8" w:tplc="2E0CF6FE">
      <w:start w:val="1"/>
      <w:numFmt w:val="bullet"/>
      <w:lvlText w:val=""/>
      <w:lvlJc w:val="left"/>
      <w:pPr>
        <w:ind w:left="6480" w:hanging="360"/>
      </w:pPr>
      <w:rPr>
        <w:rFonts w:ascii="Wingdings" w:hAnsi="Wingdings" w:hint="default"/>
      </w:rPr>
    </w:lvl>
  </w:abstractNum>
  <w:abstractNum w:abstractNumId="27">
    <w:nsid w:val="0E0037FC"/>
    <w:multiLevelType w:val="hybridMultilevel"/>
    <w:tmpl w:val="FC088B2E"/>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F962C1A"/>
    <w:multiLevelType w:val="multilevel"/>
    <w:tmpl w:val="406A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644616"/>
    <w:multiLevelType w:val="multilevel"/>
    <w:tmpl w:val="DFBA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32">
    <w:nsid w:val="15F161AD"/>
    <w:multiLevelType w:val="hybridMultilevel"/>
    <w:tmpl w:val="DA4AE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6922647"/>
    <w:multiLevelType w:val="multilevel"/>
    <w:tmpl w:val="436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nsid w:val="1C11768B"/>
    <w:multiLevelType w:val="hybridMultilevel"/>
    <w:tmpl w:val="190678BA"/>
    <w:lvl w:ilvl="0" w:tplc="E2661B88">
      <w:start w:val="1"/>
      <w:numFmt w:val="decimal"/>
      <w:lvlText w:val="%1."/>
      <w:lvlJc w:val="left"/>
      <w:pPr>
        <w:ind w:left="720" w:hanging="360"/>
      </w:pPr>
    </w:lvl>
    <w:lvl w:ilvl="1" w:tplc="B80423D0">
      <w:start w:val="1"/>
      <w:numFmt w:val="lowerLetter"/>
      <w:lvlText w:val="%2."/>
      <w:lvlJc w:val="left"/>
      <w:pPr>
        <w:ind w:left="1440" w:hanging="360"/>
      </w:pPr>
    </w:lvl>
    <w:lvl w:ilvl="2" w:tplc="2C7E40DA">
      <w:start w:val="1"/>
      <w:numFmt w:val="lowerRoman"/>
      <w:lvlText w:val="%3."/>
      <w:lvlJc w:val="right"/>
      <w:pPr>
        <w:ind w:left="2160" w:hanging="180"/>
      </w:pPr>
    </w:lvl>
    <w:lvl w:ilvl="3" w:tplc="4990B160">
      <w:start w:val="1"/>
      <w:numFmt w:val="decimal"/>
      <w:lvlText w:val="%4."/>
      <w:lvlJc w:val="left"/>
      <w:pPr>
        <w:ind w:left="2880" w:hanging="360"/>
      </w:pPr>
    </w:lvl>
    <w:lvl w:ilvl="4" w:tplc="296ECDEC">
      <w:start w:val="1"/>
      <w:numFmt w:val="lowerLetter"/>
      <w:lvlText w:val="%5."/>
      <w:lvlJc w:val="left"/>
      <w:pPr>
        <w:ind w:left="3600" w:hanging="360"/>
      </w:pPr>
    </w:lvl>
    <w:lvl w:ilvl="5" w:tplc="63EAA4E4">
      <w:start w:val="1"/>
      <w:numFmt w:val="lowerRoman"/>
      <w:lvlText w:val="%6."/>
      <w:lvlJc w:val="right"/>
      <w:pPr>
        <w:ind w:left="4320" w:hanging="180"/>
      </w:pPr>
    </w:lvl>
    <w:lvl w:ilvl="6" w:tplc="49D85D54">
      <w:start w:val="1"/>
      <w:numFmt w:val="decimal"/>
      <w:lvlText w:val="%7."/>
      <w:lvlJc w:val="left"/>
      <w:pPr>
        <w:ind w:left="5040" w:hanging="360"/>
      </w:pPr>
    </w:lvl>
    <w:lvl w:ilvl="7" w:tplc="CECE2F84">
      <w:start w:val="1"/>
      <w:numFmt w:val="lowerLetter"/>
      <w:lvlText w:val="%8."/>
      <w:lvlJc w:val="left"/>
      <w:pPr>
        <w:ind w:left="5760" w:hanging="360"/>
      </w:pPr>
    </w:lvl>
    <w:lvl w:ilvl="8" w:tplc="6068F224">
      <w:start w:val="1"/>
      <w:numFmt w:val="lowerRoman"/>
      <w:lvlText w:val="%9."/>
      <w:lvlJc w:val="right"/>
      <w:pPr>
        <w:ind w:left="6480" w:hanging="180"/>
      </w:pPr>
    </w:lvl>
  </w:abstractNum>
  <w:abstractNum w:abstractNumId="37">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8">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28A3801"/>
    <w:multiLevelType w:val="hybridMultilevel"/>
    <w:tmpl w:val="7EBEC98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ACF046B"/>
    <w:multiLevelType w:val="hybridMultilevel"/>
    <w:tmpl w:val="C3F2B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E355433"/>
    <w:multiLevelType w:val="multilevel"/>
    <w:tmpl w:val="E3F8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0F7252"/>
    <w:multiLevelType w:val="multilevel"/>
    <w:tmpl w:val="1384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34E158C2"/>
    <w:multiLevelType w:val="hybridMultilevel"/>
    <w:tmpl w:val="BD6C542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0">
    <w:nsid w:val="36FA459F"/>
    <w:multiLevelType w:val="multilevel"/>
    <w:tmpl w:val="651A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AC85C9D"/>
    <w:multiLevelType w:val="hybridMultilevel"/>
    <w:tmpl w:val="75E2EBDA"/>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AF762C7"/>
    <w:multiLevelType w:val="multilevel"/>
    <w:tmpl w:val="8A76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0204461"/>
    <w:multiLevelType w:val="hybridMultilevel"/>
    <w:tmpl w:val="EC343424"/>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F512D"/>
    <w:multiLevelType w:val="multilevel"/>
    <w:tmpl w:val="E88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42C1D19"/>
    <w:multiLevelType w:val="hybridMultilevel"/>
    <w:tmpl w:val="FFFFFFFF"/>
    <w:lvl w:ilvl="0" w:tplc="F478394A">
      <w:start w:val="1"/>
      <w:numFmt w:val="bullet"/>
      <w:lvlText w:val=""/>
      <w:lvlJc w:val="left"/>
      <w:pPr>
        <w:ind w:left="720" w:hanging="360"/>
      </w:pPr>
      <w:rPr>
        <w:rFonts w:ascii="Symbol" w:hAnsi="Symbol" w:hint="default"/>
      </w:rPr>
    </w:lvl>
    <w:lvl w:ilvl="1" w:tplc="4BB61886">
      <w:start w:val="1"/>
      <w:numFmt w:val="bullet"/>
      <w:lvlText w:val="o"/>
      <w:lvlJc w:val="left"/>
      <w:pPr>
        <w:ind w:left="1440" w:hanging="360"/>
      </w:pPr>
      <w:rPr>
        <w:rFonts w:ascii="Courier New" w:hAnsi="Courier New" w:hint="default"/>
      </w:rPr>
    </w:lvl>
    <w:lvl w:ilvl="2" w:tplc="5308BF9A">
      <w:start w:val="1"/>
      <w:numFmt w:val="bullet"/>
      <w:lvlText w:val=""/>
      <w:lvlJc w:val="left"/>
      <w:pPr>
        <w:ind w:left="2160" w:hanging="360"/>
      </w:pPr>
      <w:rPr>
        <w:rFonts w:ascii="Wingdings" w:hAnsi="Wingdings" w:hint="default"/>
      </w:rPr>
    </w:lvl>
    <w:lvl w:ilvl="3" w:tplc="2932A732">
      <w:start w:val="1"/>
      <w:numFmt w:val="bullet"/>
      <w:lvlText w:val=""/>
      <w:lvlJc w:val="left"/>
      <w:pPr>
        <w:ind w:left="2880" w:hanging="360"/>
      </w:pPr>
      <w:rPr>
        <w:rFonts w:ascii="Symbol" w:hAnsi="Symbol" w:hint="default"/>
      </w:rPr>
    </w:lvl>
    <w:lvl w:ilvl="4" w:tplc="996898E6">
      <w:start w:val="1"/>
      <w:numFmt w:val="bullet"/>
      <w:lvlText w:val="o"/>
      <w:lvlJc w:val="left"/>
      <w:pPr>
        <w:ind w:left="3600" w:hanging="360"/>
      </w:pPr>
      <w:rPr>
        <w:rFonts w:ascii="Courier New" w:hAnsi="Courier New" w:hint="default"/>
      </w:rPr>
    </w:lvl>
    <w:lvl w:ilvl="5" w:tplc="58623F2C">
      <w:start w:val="1"/>
      <w:numFmt w:val="bullet"/>
      <w:lvlText w:val=""/>
      <w:lvlJc w:val="left"/>
      <w:pPr>
        <w:ind w:left="4320" w:hanging="360"/>
      </w:pPr>
      <w:rPr>
        <w:rFonts w:ascii="Wingdings" w:hAnsi="Wingdings" w:hint="default"/>
      </w:rPr>
    </w:lvl>
    <w:lvl w:ilvl="6" w:tplc="F8580D52">
      <w:start w:val="1"/>
      <w:numFmt w:val="bullet"/>
      <w:lvlText w:val=""/>
      <w:lvlJc w:val="left"/>
      <w:pPr>
        <w:ind w:left="5040" w:hanging="360"/>
      </w:pPr>
      <w:rPr>
        <w:rFonts w:ascii="Symbol" w:hAnsi="Symbol" w:hint="default"/>
      </w:rPr>
    </w:lvl>
    <w:lvl w:ilvl="7" w:tplc="3F9232C2">
      <w:start w:val="1"/>
      <w:numFmt w:val="bullet"/>
      <w:lvlText w:val="o"/>
      <w:lvlJc w:val="left"/>
      <w:pPr>
        <w:ind w:left="5760" w:hanging="360"/>
      </w:pPr>
      <w:rPr>
        <w:rFonts w:ascii="Courier New" w:hAnsi="Courier New" w:hint="default"/>
      </w:rPr>
    </w:lvl>
    <w:lvl w:ilvl="8" w:tplc="A19EA4E4">
      <w:start w:val="1"/>
      <w:numFmt w:val="bullet"/>
      <w:lvlText w:val=""/>
      <w:lvlJc w:val="left"/>
      <w:pPr>
        <w:ind w:left="6480" w:hanging="360"/>
      </w:pPr>
      <w:rPr>
        <w:rFonts w:ascii="Wingdings" w:hAnsi="Wingdings" w:hint="default"/>
      </w:rPr>
    </w:lvl>
  </w:abstractNum>
  <w:abstractNum w:abstractNumId="5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1">
    <w:nsid w:val="47DF705D"/>
    <w:multiLevelType w:val="hybridMultilevel"/>
    <w:tmpl w:val="FFFFFFFF"/>
    <w:lvl w:ilvl="0" w:tplc="D8BE98F2">
      <w:start w:val="1"/>
      <w:numFmt w:val="decimal"/>
      <w:lvlText w:val="%1."/>
      <w:lvlJc w:val="left"/>
      <w:pPr>
        <w:ind w:left="720" w:hanging="360"/>
      </w:pPr>
    </w:lvl>
    <w:lvl w:ilvl="1" w:tplc="F1CA60EA">
      <w:start w:val="1"/>
      <w:numFmt w:val="lowerLetter"/>
      <w:lvlText w:val="%2."/>
      <w:lvlJc w:val="left"/>
      <w:pPr>
        <w:ind w:left="1440" w:hanging="360"/>
      </w:pPr>
    </w:lvl>
    <w:lvl w:ilvl="2" w:tplc="664E2FF4">
      <w:start w:val="1"/>
      <w:numFmt w:val="lowerRoman"/>
      <w:lvlText w:val="%3."/>
      <w:lvlJc w:val="right"/>
      <w:pPr>
        <w:ind w:left="2160" w:hanging="180"/>
      </w:pPr>
    </w:lvl>
    <w:lvl w:ilvl="3" w:tplc="0F489206">
      <w:start w:val="1"/>
      <w:numFmt w:val="decimal"/>
      <w:lvlText w:val="%4."/>
      <w:lvlJc w:val="left"/>
      <w:pPr>
        <w:ind w:left="2880" w:hanging="360"/>
      </w:pPr>
    </w:lvl>
    <w:lvl w:ilvl="4" w:tplc="93944282">
      <w:start w:val="1"/>
      <w:numFmt w:val="lowerLetter"/>
      <w:lvlText w:val="%5."/>
      <w:lvlJc w:val="left"/>
      <w:pPr>
        <w:ind w:left="3600" w:hanging="360"/>
      </w:pPr>
    </w:lvl>
    <w:lvl w:ilvl="5" w:tplc="E4A07BA4">
      <w:start w:val="1"/>
      <w:numFmt w:val="lowerRoman"/>
      <w:lvlText w:val="%6."/>
      <w:lvlJc w:val="right"/>
      <w:pPr>
        <w:ind w:left="4320" w:hanging="180"/>
      </w:pPr>
    </w:lvl>
    <w:lvl w:ilvl="6" w:tplc="B07059D0">
      <w:start w:val="1"/>
      <w:numFmt w:val="decimal"/>
      <w:lvlText w:val="%7."/>
      <w:lvlJc w:val="left"/>
      <w:pPr>
        <w:ind w:left="5040" w:hanging="360"/>
      </w:pPr>
    </w:lvl>
    <w:lvl w:ilvl="7" w:tplc="F23EDCC0">
      <w:start w:val="1"/>
      <w:numFmt w:val="lowerLetter"/>
      <w:lvlText w:val="%8."/>
      <w:lvlJc w:val="left"/>
      <w:pPr>
        <w:ind w:left="5760" w:hanging="360"/>
      </w:pPr>
    </w:lvl>
    <w:lvl w:ilvl="8" w:tplc="4FD07920">
      <w:start w:val="1"/>
      <w:numFmt w:val="lowerRoman"/>
      <w:lvlText w:val="%9."/>
      <w:lvlJc w:val="right"/>
      <w:pPr>
        <w:ind w:left="6480" w:hanging="180"/>
      </w:pPr>
    </w:lvl>
  </w:abstractNum>
  <w:abstractNum w:abstractNumId="62">
    <w:nsid w:val="4A0E3700"/>
    <w:multiLevelType w:val="multilevel"/>
    <w:tmpl w:val="710AEA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404742"/>
    <w:multiLevelType w:val="hybridMultilevel"/>
    <w:tmpl w:val="0912391A"/>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553E6AF4"/>
    <w:multiLevelType w:val="hybridMultilevel"/>
    <w:tmpl w:val="C3F2B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0">
    <w:nsid w:val="62B632F9"/>
    <w:multiLevelType w:val="multilevel"/>
    <w:tmpl w:val="8AD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68C403BD"/>
    <w:multiLevelType w:val="multilevel"/>
    <w:tmpl w:val="21CA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3">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B990B5C"/>
    <w:multiLevelType w:val="multilevel"/>
    <w:tmpl w:val="DF8C88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7">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0F707CC"/>
    <w:multiLevelType w:val="multilevel"/>
    <w:tmpl w:val="7B80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6476236"/>
    <w:multiLevelType w:val="multilevel"/>
    <w:tmpl w:val="E00E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7D27E6C"/>
    <w:multiLevelType w:val="multilevel"/>
    <w:tmpl w:val="936E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7A237616"/>
    <w:multiLevelType w:val="hybridMultilevel"/>
    <w:tmpl w:val="DE4207A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A61367F"/>
    <w:multiLevelType w:val="hybridMultilevel"/>
    <w:tmpl w:val="C5C6E8F4"/>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88">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9"/>
  </w:num>
  <w:num w:numId="8">
    <w:abstractNumId w:val="60"/>
  </w:num>
  <w:num w:numId="9">
    <w:abstractNumId w:val="86"/>
  </w:num>
  <w:num w:numId="10">
    <w:abstractNumId w:val="57"/>
  </w:num>
  <w:num w:numId="11">
    <w:abstractNumId w:val="59"/>
  </w:num>
  <w:num w:numId="12">
    <w:abstractNumId w:val="49"/>
  </w:num>
  <w:num w:numId="13">
    <w:abstractNumId w:val="54"/>
  </w:num>
  <w:num w:numId="14">
    <w:abstractNumId w:val="78"/>
  </w:num>
  <w:num w:numId="15">
    <w:abstractNumId w:val="35"/>
  </w:num>
  <w:num w:numId="16">
    <w:abstractNumId w:val="72"/>
  </w:num>
  <w:num w:numId="17">
    <w:abstractNumId w:val="67"/>
  </w:num>
  <w:num w:numId="18">
    <w:abstractNumId w:val="68"/>
  </w:num>
  <w:num w:numId="19">
    <w:abstractNumId w:val="34"/>
  </w:num>
  <w:num w:numId="20">
    <w:abstractNumId w:val="45"/>
  </w:num>
  <w:num w:numId="21">
    <w:abstractNumId w:val="64"/>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num>
  <w:num w:numId="24">
    <w:abstractNumId w:val="61"/>
  </w:num>
  <w:num w:numId="25">
    <w:abstractNumId w:val="58"/>
  </w:num>
  <w:num w:numId="26">
    <w:abstractNumId w:val="26"/>
  </w:num>
  <w:num w:numId="27">
    <w:abstractNumId w:val="52"/>
  </w:num>
  <w:num w:numId="28">
    <w:abstractNumId w:val="48"/>
  </w:num>
  <w:num w:numId="29">
    <w:abstractNumId w:val="85"/>
  </w:num>
  <w:num w:numId="30">
    <w:abstractNumId w:val="63"/>
  </w:num>
  <w:num w:numId="31">
    <w:abstractNumId w:val="25"/>
  </w:num>
  <w:num w:numId="32">
    <w:abstractNumId w:val="27"/>
  </w:num>
  <w:num w:numId="33">
    <w:abstractNumId w:val="55"/>
  </w:num>
  <w:num w:numId="34">
    <w:abstractNumId w:val="39"/>
  </w:num>
  <w:num w:numId="35">
    <w:abstractNumId w:val="84"/>
  </w:num>
  <w:num w:numId="36">
    <w:abstractNumId w:val="24"/>
  </w:num>
  <w:num w:numId="37">
    <w:abstractNumId w:val="37"/>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
  </w:num>
  <w:num w:numId="40">
    <w:abstractNumId w:val="32"/>
  </w:num>
  <w:num w:numId="41">
    <w:abstractNumId w:val="41"/>
  </w:num>
  <w:num w:numId="42">
    <w:abstractNumId w:val="38"/>
  </w:num>
  <w:num w:numId="43">
    <w:abstractNumId w:val="79"/>
  </w:num>
  <w:num w:numId="44">
    <w:abstractNumId w:val="88"/>
  </w:num>
  <w:num w:numId="45">
    <w:abstractNumId w:val="46"/>
  </w:num>
  <w:num w:numId="46">
    <w:abstractNumId w:val="77"/>
  </w:num>
  <w:num w:numId="47">
    <w:abstractNumId w:val="51"/>
  </w:num>
  <w:num w:numId="48">
    <w:abstractNumId w:val="29"/>
  </w:num>
  <w:num w:numId="49">
    <w:abstractNumId w:val="42"/>
  </w:num>
  <w:num w:numId="50">
    <w:abstractNumId w:val="73"/>
  </w:num>
  <w:num w:numId="51">
    <w:abstractNumId w:val="82"/>
  </w:num>
  <w:num w:numId="52">
    <w:abstractNumId w:val="65"/>
  </w:num>
  <w:num w:numId="53">
    <w:abstractNumId w:val="28"/>
  </w:num>
  <w:num w:numId="54">
    <w:abstractNumId w:val="30"/>
  </w:num>
  <w:num w:numId="55">
    <w:abstractNumId w:val="56"/>
  </w:num>
  <w:num w:numId="56">
    <w:abstractNumId w:val="47"/>
  </w:num>
  <w:num w:numId="57">
    <w:abstractNumId w:val="83"/>
  </w:num>
  <w:num w:numId="58">
    <w:abstractNumId w:val="50"/>
  </w:num>
  <w:num w:numId="59">
    <w:abstractNumId w:val="53"/>
  </w:num>
  <w:num w:numId="60">
    <w:abstractNumId w:val="44"/>
  </w:num>
  <w:num w:numId="61">
    <w:abstractNumId w:val="80"/>
  </w:num>
  <w:num w:numId="62">
    <w:abstractNumId w:val="22"/>
  </w:num>
  <w:num w:numId="63">
    <w:abstractNumId w:val="62"/>
  </w:num>
  <w:num w:numId="64">
    <w:abstractNumId w:val="74"/>
  </w:num>
  <w:num w:numId="65">
    <w:abstractNumId w:val="33"/>
  </w:num>
  <w:num w:numId="66">
    <w:abstractNumId w:val="81"/>
  </w:num>
  <w:num w:numId="67">
    <w:abstractNumId w:val="71"/>
  </w:num>
  <w:num w:numId="68">
    <w:abstractNumId w:val="70"/>
  </w:num>
  <w:num w:numId="69">
    <w:abstractNumId w:val="43"/>
  </w:num>
  <w:num w:numId="70">
    <w:abstractNumId w:val="3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0E7"/>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1680"/>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0401"/>
    <w:rsid w:val="000D40BE"/>
    <w:rsid w:val="000D458A"/>
    <w:rsid w:val="000D5F3B"/>
    <w:rsid w:val="000E132B"/>
    <w:rsid w:val="000E2086"/>
    <w:rsid w:val="000E2916"/>
    <w:rsid w:val="000E3881"/>
    <w:rsid w:val="000E5B2C"/>
    <w:rsid w:val="000E5BB8"/>
    <w:rsid w:val="000E5FB6"/>
    <w:rsid w:val="000E6F68"/>
    <w:rsid w:val="000F024D"/>
    <w:rsid w:val="000F0C02"/>
    <w:rsid w:val="000F1048"/>
    <w:rsid w:val="000F1455"/>
    <w:rsid w:val="000F33C9"/>
    <w:rsid w:val="000F3BFB"/>
    <w:rsid w:val="000F6875"/>
    <w:rsid w:val="000F6DE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2F6E"/>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E79D9"/>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5E29"/>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CDC"/>
    <w:rsid w:val="00231E0F"/>
    <w:rsid w:val="002326E3"/>
    <w:rsid w:val="00233176"/>
    <w:rsid w:val="002376E6"/>
    <w:rsid w:val="002378E3"/>
    <w:rsid w:val="002379A3"/>
    <w:rsid w:val="00237EE7"/>
    <w:rsid w:val="002410DF"/>
    <w:rsid w:val="00242695"/>
    <w:rsid w:val="00242A1E"/>
    <w:rsid w:val="00243F0F"/>
    <w:rsid w:val="00244BC1"/>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031"/>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CD1"/>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27DB"/>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BFB"/>
    <w:rsid w:val="003A5E1F"/>
    <w:rsid w:val="003A7044"/>
    <w:rsid w:val="003A741B"/>
    <w:rsid w:val="003B0E4B"/>
    <w:rsid w:val="003B2AFB"/>
    <w:rsid w:val="003B2C1F"/>
    <w:rsid w:val="003B2EB1"/>
    <w:rsid w:val="003B3FE8"/>
    <w:rsid w:val="003B7758"/>
    <w:rsid w:val="003B78F8"/>
    <w:rsid w:val="003B7A54"/>
    <w:rsid w:val="003B7D63"/>
    <w:rsid w:val="003C0D2C"/>
    <w:rsid w:val="003C30F3"/>
    <w:rsid w:val="003C3599"/>
    <w:rsid w:val="003C3B1A"/>
    <w:rsid w:val="003C4173"/>
    <w:rsid w:val="003C6269"/>
    <w:rsid w:val="003C6BED"/>
    <w:rsid w:val="003C762A"/>
    <w:rsid w:val="003D090F"/>
    <w:rsid w:val="003D0AAE"/>
    <w:rsid w:val="003D0E23"/>
    <w:rsid w:val="003D18DF"/>
    <w:rsid w:val="003D23C9"/>
    <w:rsid w:val="003D2759"/>
    <w:rsid w:val="003D2C96"/>
    <w:rsid w:val="003D2F64"/>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37FD"/>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426"/>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427"/>
    <w:rsid w:val="004C7528"/>
    <w:rsid w:val="004D0F5A"/>
    <w:rsid w:val="004D291D"/>
    <w:rsid w:val="004D2E53"/>
    <w:rsid w:val="004D43B4"/>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6792"/>
    <w:rsid w:val="00527AB7"/>
    <w:rsid w:val="00527B94"/>
    <w:rsid w:val="005304BC"/>
    <w:rsid w:val="0053112F"/>
    <w:rsid w:val="0053291E"/>
    <w:rsid w:val="00532CBD"/>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6F9"/>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0D88"/>
    <w:rsid w:val="005812B7"/>
    <w:rsid w:val="005834BA"/>
    <w:rsid w:val="00590A1B"/>
    <w:rsid w:val="00591598"/>
    <w:rsid w:val="005921BC"/>
    <w:rsid w:val="00593786"/>
    <w:rsid w:val="00593EFD"/>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845"/>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2DA"/>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54A"/>
    <w:rsid w:val="00687E7D"/>
    <w:rsid w:val="00690B2B"/>
    <w:rsid w:val="00691734"/>
    <w:rsid w:val="00693668"/>
    <w:rsid w:val="00693858"/>
    <w:rsid w:val="00695F50"/>
    <w:rsid w:val="006A05EE"/>
    <w:rsid w:val="006A1CB3"/>
    <w:rsid w:val="006A251D"/>
    <w:rsid w:val="006A6A23"/>
    <w:rsid w:val="006A6E08"/>
    <w:rsid w:val="006A6E7D"/>
    <w:rsid w:val="006A76EE"/>
    <w:rsid w:val="006B1483"/>
    <w:rsid w:val="006B2801"/>
    <w:rsid w:val="006B3895"/>
    <w:rsid w:val="006B3974"/>
    <w:rsid w:val="006B3BD2"/>
    <w:rsid w:val="006B5155"/>
    <w:rsid w:val="006B64B3"/>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10F"/>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88F"/>
    <w:rsid w:val="00760C67"/>
    <w:rsid w:val="00760ECD"/>
    <w:rsid w:val="00760F30"/>
    <w:rsid w:val="0076195D"/>
    <w:rsid w:val="00761FA1"/>
    <w:rsid w:val="00763BD4"/>
    <w:rsid w:val="00763EDB"/>
    <w:rsid w:val="00764E77"/>
    <w:rsid w:val="00765DAB"/>
    <w:rsid w:val="0076658F"/>
    <w:rsid w:val="007704AD"/>
    <w:rsid w:val="0077096E"/>
    <w:rsid w:val="0077115E"/>
    <w:rsid w:val="007715DA"/>
    <w:rsid w:val="007747B6"/>
    <w:rsid w:val="007768E4"/>
    <w:rsid w:val="0077749A"/>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8A6"/>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844"/>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3A2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D7492"/>
    <w:rsid w:val="008E0445"/>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4A9"/>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0EFC"/>
    <w:rsid w:val="009A1114"/>
    <w:rsid w:val="009A12EE"/>
    <w:rsid w:val="009A1683"/>
    <w:rsid w:val="009A2536"/>
    <w:rsid w:val="009A3ADF"/>
    <w:rsid w:val="009A6906"/>
    <w:rsid w:val="009A6FDC"/>
    <w:rsid w:val="009A7C6C"/>
    <w:rsid w:val="009B0A27"/>
    <w:rsid w:val="009B1123"/>
    <w:rsid w:val="009B1664"/>
    <w:rsid w:val="009B43DB"/>
    <w:rsid w:val="009B4838"/>
    <w:rsid w:val="009B4E1F"/>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1871"/>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7C0"/>
    <w:rsid w:val="00A45D01"/>
    <w:rsid w:val="00A46F24"/>
    <w:rsid w:val="00A502B2"/>
    <w:rsid w:val="00A50AB5"/>
    <w:rsid w:val="00A50ADB"/>
    <w:rsid w:val="00A515A5"/>
    <w:rsid w:val="00A517C7"/>
    <w:rsid w:val="00A543C0"/>
    <w:rsid w:val="00A5569C"/>
    <w:rsid w:val="00A55DF5"/>
    <w:rsid w:val="00A57342"/>
    <w:rsid w:val="00A60D93"/>
    <w:rsid w:val="00A616F9"/>
    <w:rsid w:val="00A62304"/>
    <w:rsid w:val="00A62399"/>
    <w:rsid w:val="00A62751"/>
    <w:rsid w:val="00A62C56"/>
    <w:rsid w:val="00A647EF"/>
    <w:rsid w:val="00A64891"/>
    <w:rsid w:val="00A64D26"/>
    <w:rsid w:val="00A65B10"/>
    <w:rsid w:val="00A65B59"/>
    <w:rsid w:val="00A66A09"/>
    <w:rsid w:val="00A67169"/>
    <w:rsid w:val="00A6781A"/>
    <w:rsid w:val="00A7012D"/>
    <w:rsid w:val="00A74F40"/>
    <w:rsid w:val="00A75411"/>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435"/>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5991"/>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36A0"/>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1A2"/>
    <w:rsid w:val="00BC4E1E"/>
    <w:rsid w:val="00BC5F73"/>
    <w:rsid w:val="00BC64C9"/>
    <w:rsid w:val="00BC69E7"/>
    <w:rsid w:val="00BD1075"/>
    <w:rsid w:val="00BD3B75"/>
    <w:rsid w:val="00BD59BC"/>
    <w:rsid w:val="00BD5B44"/>
    <w:rsid w:val="00BD5D50"/>
    <w:rsid w:val="00BE06D9"/>
    <w:rsid w:val="00BE0A8F"/>
    <w:rsid w:val="00BE0DC2"/>
    <w:rsid w:val="00BE3022"/>
    <w:rsid w:val="00BE4C8D"/>
    <w:rsid w:val="00BE5571"/>
    <w:rsid w:val="00BE689B"/>
    <w:rsid w:val="00BE7854"/>
    <w:rsid w:val="00BF0E71"/>
    <w:rsid w:val="00BF144D"/>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0B91"/>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2B0D"/>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4BC"/>
    <w:rsid w:val="00C94E72"/>
    <w:rsid w:val="00C9736A"/>
    <w:rsid w:val="00C974DC"/>
    <w:rsid w:val="00C97845"/>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CF7060"/>
    <w:rsid w:val="00D00FD9"/>
    <w:rsid w:val="00D010BD"/>
    <w:rsid w:val="00D01C16"/>
    <w:rsid w:val="00D033A9"/>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3F93"/>
    <w:rsid w:val="00D746F5"/>
    <w:rsid w:val="00D74FA8"/>
    <w:rsid w:val="00D7766E"/>
    <w:rsid w:val="00D776A2"/>
    <w:rsid w:val="00D812DA"/>
    <w:rsid w:val="00D82338"/>
    <w:rsid w:val="00D831D2"/>
    <w:rsid w:val="00D83DFB"/>
    <w:rsid w:val="00D85AEA"/>
    <w:rsid w:val="00D86EFD"/>
    <w:rsid w:val="00D90BDF"/>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3DB"/>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862D7"/>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5F07"/>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4E9C"/>
    <w:rsid w:val="00EF571B"/>
    <w:rsid w:val="00EF5CD1"/>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5A56"/>
    <w:rsid w:val="00F3652E"/>
    <w:rsid w:val="00F36ED4"/>
    <w:rsid w:val="00F3754B"/>
    <w:rsid w:val="00F37FDB"/>
    <w:rsid w:val="00F40A6F"/>
    <w:rsid w:val="00F4187B"/>
    <w:rsid w:val="00F41AE2"/>
    <w:rsid w:val="00F41D5F"/>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654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32E7"/>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1C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1f2">
    <w:name w:val="Название Знак1"/>
    <w:basedOn w:val="a1"/>
    <w:link w:val="aff1"/>
    <w:uiPriority w:val="99"/>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numbering" w:customStyle="1" w:styleId="1ff0">
    <w:name w:val="Нет списка1"/>
    <w:next w:val="a3"/>
    <w:uiPriority w:val="99"/>
    <w:semiHidden/>
    <w:unhideWhenUsed/>
  </w:style>
  <w:style w:type="character" w:customStyle="1" w:styleId="afff5">
    <w:name w:val="Название Знак"/>
    <w:basedOn w:val="a1"/>
    <w:uiPriority w:val="99"/>
    <w:rPr>
      <w:rFonts w:ascii="Arial" w:eastAsia="Times New Roman" w:hAnsi="Arial" w:cs="Arial"/>
      <w:b/>
      <w:bCs/>
      <w:kern w:val="1"/>
      <w:sz w:val="32"/>
      <w:szCs w:val="32"/>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6">
    <w:name w:val="Простой"/>
    <w:basedOn w:val="a0"/>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1"/>
    <w:locked/>
    <w:rPr>
      <w:rFonts w:ascii="Arial" w:hAnsi="Arial"/>
      <w:sz w:val="23"/>
      <w:szCs w:val="23"/>
      <w:shd w:val="clear" w:color="auto" w:fill="FFFFFF"/>
    </w:rPr>
  </w:style>
  <w:style w:type="paragraph" w:customStyle="1" w:styleId="1ff1">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3">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pPr>
      <w:suppressAutoHyphens/>
    </w:pPr>
    <w:rPr>
      <w:lang w:eastAsia="ar-SA"/>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3"/>
    <w:qFormat/>
    <w:pPr>
      <w:widowControl w:val="0"/>
      <w:numPr>
        <w:numId w:val="37"/>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4"/>
    <w:qFormat/>
    <w:pPr>
      <w:numPr>
        <w:numId w:val="39"/>
      </w:numPr>
      <w:suppressAutoHyphens w:val="0"/>
      <w:spacing w:before="240"/>
      <w:ind w:left="714" w:hanging="357"/>
      <w:jc w:val="center"/>
    </w:pPr>
    <w:rPr>
      <w:rFonts w:eastAsia="Times New Roman"/>
      <w:b/>
      <w:bCs/>
      <w:sz w:val="24"/>
      <w:lang w:eastAsia="ru-RU"/>
    </w:rPr>
  </w:style>
  <w:style w:type="character" w:customStyle="1" w:styleId="1ff4">
    <w:name w:val="Стиль1 Знак"/>
    <w:link w:val="10"/>
    <w:rPr>
      <w:b/>
      <w:bCs/>
      <w:sz w:val="24"/>
      <w:szCs w:val="24"/>
    </w:rPr>
  </w:style>
  <w:style w:type="paragraph" w:customStyle="1" w:styleId="52">
    <w:name w:val="Обычный5"/>
    <w:pPr>
      <w:suppressAutoHyphens/>
    </w:pPr>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5">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13">
    <w:name w:val="Нет списка11"/>
    <w:next w:val="a3"/>
    <w:uiPriority w:val="99"/>
    <w:semiHidden/>
    <w:unhideWhenUsed/>
  </w:style>
  <w:style w:type="numbering" w:customStyle="1" w:styleId="1110">
    <w:name w:val="Нет списка1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1">
    <w:name w:val="Нет списка1111"/>
    <w:next w:val="a3"/>
    <w:uiPriority w:val="99"/>
    <w:semiHidden/>
    <w:unhideWhenUsed/>
  </w:style>
  <w:style w:type="table" w:customStyle="1" w:styleId="2d">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paragraph" w:customStyle="1" w:styleId="62">
    <w:name w:val="Обычный6"/>
    <w:rPr>
      <w:sz w:val="24"/>
      <w:szCs w:val="24"/>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spellingerror">
    <w:name w:val="spellingerror"/>
    <w:basedOn w:val="a1"/>
  </w:style>
  <w:style w:type="character" w:customStyle="1" w:styleId="tabchar">
    <w:name w:val="tabchar"/>
    <w:basedOn w:val="a1"/>
  </w:style>
  <w:style w:type="character" w:customStyle="1" w:styleId="scxw182915996">
    <w:name w:val="scxw182915996"/>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1f2">
    <w:name w:val="Название Знак1"/>
    <w:basedOn w:val="a1"/>
    <w:link w:val="aff1"/>
    <w:uiPriority w:val="99"/>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numbering" w:customStyle="1" w:styleId="1ff0">
    <w:name w:val="Нет списка1"/>
    <w:next w:val="a3"/>
    <w:uiPriority w:val="99"/>
    <w:semiHidden/>
    <w:unhideWhenUsed/>
  </w:style>
  <w:style w:type="character" w:customStyle="1" w:styleId="afff5">
    <w:name w:val="Название Знак"/>
    <w:basedOn w:val="a1"/>
    <w:uiPriority w:val="99"/>
    <w:rPr>
      <w:rFonts w:ascii="Arial" w:eastAsia="Times New Roman" w:hAnsi="Arial" w:cs="Arial"/>
      <w:b/>
      <w:bCs/>
      <w:kern w:val="1"/>
      <w:sz w:val="32"/>
      <w:szCs w:val="32"/>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6">
    <w:name w:val="Простой"/>
    <w:basedOn w:val="a0"/>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1"/>
    <w:locked/>
    <w:rPr>
      <w:rFonts w:ascii="Arial" w:hAnsi="Arial"/>
      <w:sz w:val="23"/>
      <w:szCs w:val="23"/>
      <w:shd w:val="clear" w:color="auto" w:fill="FFFFFF"/>
    </w:rPr>
  </w:style>
  <w:style w:type="paragraph" w:customStyle="1" w:styleId="1ff1">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3">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pPr>
      <w:suppressAutoHyphens/>
    </w:pPr>
    <w:rPr>
      <w:lang w:eastAsia="ar-SA"/>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3"/>
    <w:qFormat/>
    <w:pPr>
      <w:widowControl w:val="0"/>
      <w:numPr>
        <w:numId w:val="37"/>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4"/>
    <w:qFormat/>
    <w:pPr>
      <w:numPr>
        <w:numId w:val="39"/>
      </w:numPr>
      <w:suppressAutoHyphens w:val="0"/>
      <w:spacing w:before="240"/>
      <w:ind w:left="714" w:hanging="357"/>
      <w:jc w:val="center"/>
    </w:pPr>
    <w:rPr>
      <w:rFonts w:eastAsia="Times New Roman"/>
      <w:b/>
      <w:bCs/>
      <w:sz w:val="24"/>
      <w:lang w:eastAsia="ru-RU"/>
    </w:rPr>
  </w:style>
  <w:style w:type="character" w:customStyle="1" w:styleId="1ff4">
    <w:name w:val="Стиль1 Знак"/>
    <w:link w:val="10"/>
    <w:rPr>
      <w:b/>
      <w:bCs/>
      <w:sz w:val="24"/>
      <w:szCs w:val="24"/>
    </w:rPr>
  </w:style>
  <w:style w:type="paragraph" w:customStyle="1" w:styleId="52">
    <w:name w:val="Обычный5"/>
    <w:pPr>
      <w:suppressAutoHyphens/>
    </w:pPr>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5">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13">
    <w:name w:val="Нет списка11"/>
    <w:next w:val="a3"/>
    <w:uiPriority w:val="99"/>
    <w:semiHidden/>
    <w:unhideWhenUsed/>
  </w:style>
  <w:style w:type="numbering" w:customStyle="1" w:styleId="1110">
    <w:name w:val="Нет списка1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1">
    <w:name w:val="Нет списка1111"/>
    <w:next w:val="a3"/>
    <w:uiPriority w:val="99"/>
    <w:semiHidden/>
    <w:unhideWhenUsed/>
  </w:style>
  <w:style w:type="table" w:customStyle="1" w:styleId="2d">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paragraph" w:customStyle="1" w:styleId="62">
    <w:name w:val="Обычный6"/>
    <w:rPr>
      <w:sz w:val="24"/>
      <w:szCs w:val="24"/>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spellingerror">
    <w:name w:val="spellingerror"/>
    <w:basedOn w:val="a1"/>
  </w:style>
  <w:style w:type="character" w:customStyle="1" w:styleId="tabchar">
    <w:name w:val="tabchar"/>
    <w:basedOn w:val="a1"/>
  </w:style>
  <w:style w:type="character" w:customStyle="1" w:styleId="scxw182915996">
    <w:name w:val="scxw182915996"/>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42"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eader" Target="header6.xm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eader" Target="header5.xm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ural@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4"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43"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1EA99-69F5-409E-BC75-BD9BD5B126EE}">
  <ds:schemaRefs>
    <ds:schemaRef ds:uri="http://schemas.openxmlformats.org/officeDocument/2006/bibliography"/>
  </ds:schemaRefs>
</ds:datastoreItem>
</file>

<file path=customXml/itemProps4.xml><?xml version="1.0" encoding="utf-8"?>
<ds:datastoreItem xmlns:ds="http://schemas.openxmlformats.org/officeDocument/2006/customXml" ds:itemID="{45D0A9D8-DBC5-437E-94EF-7A17B750750A}">
  <ds:schemaRefs>
    <ds:schemaRef ds:uri="http://schemas.openxmlformats.org/officeDocument/2006/bibliography"/>
  </ds:schemaRefs>
</ds:datastoreItem>
</file>

<file path=customXml/itemProps5.xml><?xml version="1.0" encoding="utf-8"?>
<ds:datastoreItem xmlns:ds="http://schemas.openxmlformats.org/officeDocument/2006/customXml" ds:itemID="{34C6ED56-0E9B-469C-9EF6-D7976315AF4F}">
  <ds:schemaRefs>
    <ds:schemaRef ds:uri="http://schemas.openxmlformats.org/officeDocument/2006/bibliography"/>
  </ds:schemaRefs>
</ds:datastoreItem>
</file>

<file path=customXml/itemProps6.xml><?xml version="1.0" encoding="utf-8"?>
<ds:datastoreItem xmlns:ds="http://schemas.openxmlformats.org/officeDocument/2006/customXml" ds:itemID="{301821B4-38DF-44F1-BDC0-B61A4BA52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129</Pages>
  <Words>48287</Words>
  <Characters>275240</Characters>
  <Application>Microsoft Office Word</Application>
  <DocSecurity>0</DocSecurity>
  <Lines>2293</Lines>
  <Paragraphs>645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322882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9</cp:revision>
  <cp:lastPrinted>2014-09-23T06:50:00Z</cp:lastPrinted>
  <dcterms:created xsi:type="dcterms:W3CDTF">2023-11-24T10:23:00Z</dcterms:created>
  <dcterms:modified xsi:type="dcterms:W3CDTF">2023-11-27T11:52:00Z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