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DF23" w14:textId="4463CC04" w:rsidR="0068300E" w:rsidRPr="0068300E" w:rsidRDefault="0068300E" w:rsidP="0068300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30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Уведомление об отмене ОКэ-ЦКПКЗ-23-0006</w:t>
      </w:r>
    </w:p>
    <w:p w14:paraId="6E589889" w14:textId="301721F5" w:rsidR="0068300E" w:rsidRDefault="0068300E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0E">
        <w:rPr>
          <w:rFonts w:ascii="Times New Roman" w:hAnsi="Times New Roman" w:cs="Times New Roman"/>
          <w:sz w:val="28"/>
          <w:szCs w:val="28"/>
        </w:rPr>
        <w:t>В связи с отсутствием одобрения органом управления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00E">
        <w:rPr>
          <w:rFonts w:ascii="Times New Roman" w:hAnsi="Times New Roman" w:cs="Times New Roman"/>
          <w:sz w:val="28"/>
          <w:szCs w:val="28"/>
        </w:rPr>
        <w:t>«ТрансКонтейнер»</w:t>
      </w:r>
      <w:r w:rsidRPr="0068300E">
        <w:rPr>
          <w:rFonts w:ascii="Times New Roman" w:hAnsi="Times New Roman" w:cs="Times New Roman"/>
          <w:sz w:val="28"/>
          <w:szCs w:val="28"/>
        </w:rPr>
        <w:t xml:space="preserve"> принято решение об отмене</w:t>
      </w:r>
      <w:r w:rsidRPr="0068300E">
        <w:rPr>
          <w:rFonts w:ascii="Times New Roman" w:hAnsi="Times New Roman" w:cs="Times New Roman"/>
          <w:sz w:val="28"/>
          <w:szCs w:val="28"/>
        </w:rPr>
        <w:t xml:space="preserve"> закупк</w:t>
      </w:r>
      <w:r w:rsidRPr="0068300E">
        <w:rPr>
          <w:rFonts w:ascii="Times New Roman" w:hAnsi="Times New Roman" w:cs="Times New Roman"/>
          <w:sz w:val="28"/>
          <w:szCs w:val="28"/>
        </w:rPr>
        <w:t>и</w:t>
      </w:r>
      <w:r w:rsidRPr="0068300E">
        <w:rPr>
          <w:rFonts w:ascii="Times New Roman" w:hAnsi="Times New Roman" w:cs="Times New Roman"/>
          <w:sz w:val="28"/>
          <w:szCs w:val="28"/>
        </w:rPr>
        <w:t xml:space="preserve"> </w:t>
      </w:r>
      <w:r w:rsidRPr="0068300E">
        <w:rPr>
          <w:rFonts w:ascii="Times New Roman" w:hAnsi="Times New Roman" w:cs="Times New Roman"/>
          <w:sz w:val="28"/>
          <w:szCs w:val="28"/>
        </w:rPr>
        <w:t>№</w:t>
      </w:r>
      <w:r w:rsidRPr="0068300E">
        <w:rPr>
          <w:rFonts w:ascii="Times New Roman" w:hAnsi="Times New Roman" w:cs="Times New Roman"/>
          <w:sz w:val="28"/>
          <w:szCs w:val="28"/>
        </w:rPr>
        <w:t>ОКэ-ЦКПКЗ-23-0006 по предмету «Изготовление, поставка, монтаж и пуско-наладка двухбалочного козлового контейнерного крана для контейнерного терминала Архангельск филиала ПАО «ТрансКонтейнер» на Северной железной дороге»</w:t>
      </w:r>
      <w:r w:rsidRPr="0068300E">
        <w:rPr>
          <w:rFonts w:ascii="Times New Roman" w:hAnsi="Times New Roman" w:cs="Times New Roman"/>
          <w:sz w:val="28"/>
          <w:szCs w:val="28"/>
        </w:rPr>
        <w:t>.</w:t>
      </w:r>
    </w:p>
    <w:p w14:paraId="027E8D8C" w14:textId="4C08E9A8" w:rsidR="00C10BAA" w:rsidRDefault="00C10BAA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8BBE9" w14:textId="74B11390" w:rsidR="00C10BAA" w:rsidRPr="0068300E" w:rsidRDefault="00C10BAA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04.07.2023</w:t>
      </w:r>
    </w:p>
    <w:sectPr w:rsidR="00C10BAA" w:rsidRPr="0068300E" w:rsidSect="006830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0E"/>
    <w:rsid w:val="0068300E"/>
    <w:rsid w:val="00C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D8B7"/>
  <w15:chartTrackingRefBased/>
  <w15:docId w15:val="{9615C833-7007-4C72-B481-09BC82A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30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БСИ</cp:lastModifiedBy>
  <cp:revision>3</cp:revision>
  <dcterms:created xsi:type="dcterms:W3CDTF">2023-07-04T09:08:00Z</dcterms:created>
  <dcterms:modified xsi:type="dcterms:W3CDTF">2023-07-04T09:11:00Z</dcterms:modified>
</cp:coreProperties>
</file>