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ackground w:color="ffffff">
    <v:background id="_x0000_s1025" filled="t"/>
  </w:background>
  <w:body>
    <w:p w:rsidR="008E52AB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108585</wp:posOffset>
            </wp:positionV>
            <wp:extent cx="1779905" cy="945515"/>
            <wp:effectExtent l="0" t="0" r="0" b="698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09635" name="image1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W w:w="9923" w:type="dxa"/>
        <w:tblInd w:w="100" w:type="dxa"/>
        <w:tblLayout w:type="fixed"/>
        <w:tblLook w:val="0600"/>
      </w:tblPr>
      <w:tblGrid>
        <w:gridCol w:w="4395"/>
        <w:gridCol w:w="5528"/>
      </w:tblGrid>
      <w:tr w:rsidTr="00652E0C">
        <w:tblPrEx>
          <w:tblW w:w="9923" w:type="dxa"/>
          <w:tblInd w:w="100" w:type="dxa"/>
          <w:tblLayout w:type="fixed"/>
          <w:tblLook w:val="0600"/>
        </w:tblPrEx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52AB">
            <w:pPr>
              <w:widowControl w:val="0"/>
              <w:spacing w:line="240" w:lineRule="auto"/>
              <w:ind w:right="274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Филиал ПАО «</w:t>
            </w:r>
            <w:r>
              <w:rPr>
                <w:b/>
                <w:sz w:val="18"/>
                <w:szCs w:val="18"/>
              </w:rPr>
              <w:t>ТрансКонтейнер</w:t>
            </w:r>
            <w:r>
              <w:rPr>
                <w:b/>
                <w:sz w:val="18"/>
                <w:szCs w:val="18"/>
              </w:rPr>
              <w:t>»</w:t>
            </w:r>
          </w:p>
          <w:p w:rsidR="008E52AB">
            <w:pPr>
              <w:widowControl w:val="0"/>
              <w:spacing w:line="240" w:lineRule="auto"/>
              <w:ind w:right="274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Забайкальской </w:t>
            </w:r>
            <w:r>
              <w:rPr>
                <w:b/>
                <w:sz w:val="18"/>
                <w:szCs w:val="18"/>
              </w:rPr>
              <w:t>ж.д</w:t>
            </w:r>
            <w:r>
              <w:rPr>
                <w:b/>
                <w:sz w:val="18"/>
                <w:szCs w:val="18"/>
              </w:rPr>
              <w:t>.</w:t>
            </w:r>
          </w:p>
          <w:p w:rsidR="008E52AB">
            <w:pPr>
              <w:widowControl w:val="0"/>
              <w:spacing w:line="240" w:lineRule="auto"/>
              <w:ind w:right="27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672000, Забайкальский край.</w:t>
            </w:r>
          </w:p>
          <w:p w:rsidR="008E52AB">
            <w:pPr>
              <w:widowControl w:val="0"/>
              <w:spacing w:line="240" w:lineRule="auto"/>
              <w:ind w:right="27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Чита, ул. Анохина, д. 91, корп.2</w:t>
            </w:r>
          </w:p>
          <w:p w:rsidR="008E52AB">
            <w:pPr>
              <w:widowControl w:val="0"/>
              <w:spacing w:line="240" w:lineRule="auto"/>
              <w:ind w:right="274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+7 (3022) 270540, доб. 6308</w:t>
            </w:r>
          </w:p>
          <w:p w:rsidR="008E52AB" w:rsidRPr="00FD7224">
            <w:pPr>
              <w:widowControl w:val="0"/>
              <w:tabs>
                <w:tab w:val="left" w:pos="8789"/>
              </w:tabs>
              <w:spacing w:after="200" w:line="240" w:lineRule="auto"/>
              <w:ind w:right="27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26B7">
              <w:rPr>
                <w:sz w:val="18"/>
                <w:szCs w:val="18"/>
                <w:lang w:val="en-US"/>
              </w:rPr>
              <w:t>e</w:t>
            </w:r>
            <w:r w:rsidRPr="00FD7224">
              <w:rPr>
                <w:sz w:val="18"/>
                <w:szCs w:val="18"/>
                <w:lang w:val="en-US"/>
              </w:rPr>
              <w:t>-</w:t>
            </w:r>
            <w:r w:rsidRPr="00FD26B7">
              <w:rPr>
                <w:sz w:val="18"/>
                <w:szCs w:val="18"/>
                <w:lang w:val="en-US"/>
              </w:rPr>
              <w:t>mail</w:t>
            </w:r>
            <w:r w:rsidRPr="00FD7224">
              <w:rPr>
                <w:sz w:val="18"/>
                <w:szCs w:val="18"/>
                <w:lang w:val="en-US"/>
              </w:rPr>
              <w:t xml:space="preserve">: </w:t>
            </w:r>
            <w:r w:rsidRPr="00FD26B7">
              <w:rPr>
                <w:sz w:val="18"/>
                <w:szCs w:val="18"/>
                <w:lang w:val="en-US"/>
              </w:rPr>
              <w:t>zabzd</w:t>
            </w:r>
            <w:r w:rsidRPr="00FD7224">
              <w:rPr>
                <w:sz w:val="18"/>
                <w:szCs w:val="18"/>
                <w:lang w:val="en-US"/>
              </w:rPr>
              <w:t>@</w:t>
            </w:r>
            <w:r w:rsidRPr="00FD26B7">
              <w:rPr>
                <w:sz w:val="18"/>
                <w:szCs w:val="18"/>
                <w:lang w:val="en-US"/>
              </w:rPr>
              <w:t>trcont</w:t>
            </w:r>
            <w:r w:rsidRPr="00FD7224">
              <w:rPr>
                <w:sz w:val="18"/>
                <w:szCs w:val="18"/>
                <w:lang w:val="en-US"/>
              </w:rPr>
              <w:t>.</w:t>
            </w:r>
            <w:r w:rsidRPr="00FD26B7">
              <w:rPr>
                <w:sz w:val="18"/>
                <w:szCs w:val="18"/>
                <w:lang w:val="en-US"/>
              </w:rPr>
              <w:t>com</w:t>
            </w:r>
            <w:r w:rsidRPr="00FD7224">
              <w:rPr>
                <w:sz w:val="18"/>
                <w:szCs w:val="18"/>
                <w:lang w:val="en-US"/>
              </w:rPr>
              <w:t xml:space="preserve"> | </w:t>
            </w:r>
            <w:r w:rsidRPr="00FD26B7">
              <w:rPr>
                <w:sz w:val="18"/>
                <w:szCs w:val="18"/>
                <w:lang w:val="en-US"/>
              </w:rPr>
              <w:t>www</w:t>
            </w:r>
            <w:r w:rsidRPr="00FD7224">
              <w:rPr>
                <w:sz w:val="18"/>
                <w:szCs w:val="18"/>
                <w:lang w:val="en-US"/>
              </w:rPr>
              <w:t>.</w:t>
            </w:r>
            <w:r w:rsidRPr="00FD26B7">
              <w:rPr>
                <w:sz w:val="18"/>
                <w:szCs w:val="18"/>
                <w:lang w:val="en-US"/>
              </w:rPr>
              <w:t>trcont</w:t>
            </w:r>
            <w:r w:rsidRPr="00FD7224">
              <w:rPr>
                <w:sz w:val="18"/>
                <w:szCs w:val="18"/>
                <w:lang w:val="en-US"/>
              </w:rPr>
              <w:t>.</w:t>
            </w:r>
            <w:r w:rsidRPr="00FD26B7">
              <w:rPr>
                <w:sz w:val="18"/>
                <w:szCs w:val="18"/>
                <w:lang w:val="en-US"/>
              </w:rPr>
              <w:t>com</w:t>
            </w:r>
          </w:p>
          <w:p w:rsidR="00FD26B7" w:rsidRPr="006C3686" w:rsidP="00FD26B7">
            <w:pPr>
              <w:widowControl w:val="0"/>
              <w:spacing w:after="200"/>
              <w:ind w:right="274" w:hanging="5"/>
              <w:rPr>
                <w:color w:val="002D53"/>
                <w:sz w:val="18"/>
                <w:szCs w:val="18"/>
              </w:rPr>
            </w:pPr>
            <w:r w:rsidRPr="00FD7224">
              <w:rPr>
                <w:color w:val="002D53"/>
                <w:sz w:val="18"/>
                <w:szCs w:val="18"/>
                <w:lang w:val="en-US"/>
              </w:rPr>
              <w:t xml:space="preserve"> </w:t>
            </w:r>
            <w:r w:rsidRPr="00FD7224">
              <w:rPr>
                <w:color w:val="002D53"/>
                <w:sz w:val="18"/>
                <w:szCs w:val="18"/>
                <w:u w:val="single"/>
                <w:lang w:val="en-US"/>
              </w:rPr>
              <w:t xml:space="preserve">    </w:t>
            </w:r>
            <w:r w:rsidR="005B6004">
              <w:rPr>
                <w:color w:val="002D53"/>
                <w:sz w:val="18"/>
                <w:szCs w:val="18"/>
                <w:u w:val="single"/>
                <w:lang w:val="en-US"/>
              </w:rPr>
              <w:t>10</w:t>
            </w:r>
            <w:r w:rsidR="004C6EB5">
              <w:rPr>
                <w:color w:val="002D53"/>
                <w:sz w:val="18"/>
                <w:szCs w:val="18"/>
                <w:u w:val="single"/>
              </w:rPr>
              <w:t>.0</w:t>
            </w:r>
            <w:r w:rsidR="005B6004">
              <w:rPr>
                <w:color w:val="002D53"/>
                <w:sz w:val="18"/>
                <w:szCs w:val="18"/>
                <w:u w:val="single"/>
                <w:lang w:val="en-US"/>
              </w:rPr>
              <w:t>3</w:t>
            </w:r>
            <w:r w:rsidR="00DB3757">
              <w:rPr>
                <w:color w:val="002D53"/>
                <w:sz w:val="18"/>
                <w:szCs w:val="18"/>
                <w:u w:val="single"/>
              </w:rPr>
              <w:t>.202</w:t>
            </w:r>
            <w:r w:rsidR="004C6EB5">
              <w:rPr>
                <w:color w:val="002D53"/>
                <w:sz w:val="18"/>
                <w:szCs w:val="18"/>
                <w:u w:val="single"/>
              </w:rPr>
              <w:t>3</w:t>
            </w:r>
            <w:r>
              <w:rPr>
                <w:color w:val="002D53"/>
                <w:sz w:val="18"/>
                <w:szCs w:val="18"/>
                <w:u w:val="single"/>
              </w:rPr>
              <w:t xml:space="preserve">  </w:t>
            </w:r>
            <w:r w:rsidRPr="00FD26B7" w:rsidR="007319CD">
              <w:rPr>
                <w:color w:val="002D53"/>
                <w:sz w:val="18"/>
                <w:szCs w:val="18"/>
                <w:u w:val="single"/>
              </w:rPr>
              <w:t>№</w:t>
            </w:r>
            <w:r>
              <w:rPr>
                <w:color w:val="002D53"/>
                <w:sz w:val="18"/>
                <w:szCs w:val="18"/>
                <w:u w:val="single"/>
              </w:rPr>
              <w:t xml:space="preserve">  </w:t>
            </w:r>
            <w:r w:rsidR="004C6EB5">
              <w:rPr>
                <w:color w:val="002D53"/>
                <w:sz w:val="18"/>
                <w:szCs w:val="18"/>
                <w:u w:val="single"/>
              </w:rPr>
              <w:t>б/н</w:t>
            </w:r>
            <w:r w:rsidRPr="004C6EB5" w:rsidR="004C6EB5">
              <w:rPr>
                <w:color w:val="002D53"/>
                <w:sz w:val="18"/>
                <w:szCs w:val="18"/>
                <w:u w:val="single"/>
              </w:rPr>
              <w:t xml:space="preserve">    </w:t>
            </w:r>
          </w:p>
          <w:p w:rsidR="008E52AB" w:rsidP="00FD26B7">
            <w:pPr>
              <w:widowControl w:val="0"/>
              <w:spacing w:after="200"/>
              <w:ind w:right="274" w:hanging="5"/>
            </w:pPr>
            <w:r>
              <w:rPr>
                <w:color w:val="002D53"/>
                <w:sz w:val="18"/>
                <w:szCs w:val="18"/>
              </w:rPr>
              <w:t xml:space="preserve">на </w:t>
            </w:r>
            <w:r w:rsidR="002336A8">
              <w:rPr>
                <w:color w:val="002D53"/>
                <w:sz w:val="18"/>
                <w:szCs w:val="18"/>
              </w:rPr>
              <w:t>_____________от_________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2AB" w:rsidRPr="00FD26B7" w:rsidP="00FD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6EB5" w:rsidP="004C6EB5">
      <w:pPr>
        <w:pStyle w:val="1"/>
        <w:suppressAutoHyphens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Разъяснения положений документации</w:t>
      </w:r>
      <w:bookmarkStart w:id="0" w:name="OLE_LINK72"/>
      <w:bookmarkStart w:id="1" w:name="OLE_LINK71"/>
      <w:bookmarkStart w:id="2" w:name="OLE_LINK58"/>
      <w:bookmarkStart w:id="3" w:name="OLE_LINK57"/>
      <w:bookmarkStart w:id="4" w:name="OLE_LINK46"/>
      <w:bookmarkStart w:id="5" w:name="OLE_LINK45"/>
      <w:bookmarkStart w:id="6" w:name="OLE_LINK31"/>
      <w:bookmarkStart w:id="7" w:name="OLE_LINK19"/>
      <w:bookmarkStart w:id="8" w:name="OLE_LINK18"/>
      <w:bookmarkStart w:id="9" w:name="OLE_LINK4"/>
      <w:bookmarkStart w:id="10" w:name="OLE_LINK3"/>
    </w:p>
    <w:p w:rsidR="004C6EB5" w:rsidP="004C6EB5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5B6004" w:rsidR="005B6004">
        <w:rPr>
          <w:rFonts w:ascii="Times New Roman" w:hAnsi="Times New Roman" w:cs="Times New Roman"/>
          <w:sz w:val="24"/>
          <w:szCs w:val="24"/>
        </w:rPr>
        <w:t>конкурс</w:t>
      </w:r>
      <w:r w:rsidR="005B6004">
        <w:rPr>
          <w:rFonts w:ascii="Times New Roman" w:hAnsi="Times New Roman" w:cs="Times New Roman"/>
          <w:sz w:val="24"/>
          <w:szCs w:val="24"/>
        </w:rPr>
        <w:t>а</w:t>
      </w:r>
      <w:r w:rsidRPr="005B6004" w:rsidR="005B6004">
        <w:rPr>
          <w:rFonts w:ascii="Times New Roman" w:hAnsi="Times New Roman" w:cs="Times New Roman"/>
          <w:sz w:val="24"/>
          <w:szCs w:val="24"/>
        </w:rPr>
        <w:t xml:space="preserve"> в электронной форме № ОКэ-НКПЗАБ-23-0005 по предмету закупки «Выполнение работ по капитальному ремонту корпуса ТО-3 (инв. №014/01/00000061, кадастровый №28:01:000000:2313) Контейнерного терминала Благовещенск филиала ПАО "</w:t>
      </w:r>
      <w:r w:rsidRPr="005B6004" w:rsidR="005B6004">
        <w:rPr>
          <w:rFonts w:ascii="Times New Roman" w:hAnsi="Times New Roman" w:cs="Times New Roman"/>
          <w:sz w:val="24"/>
          <w:szCs w:val="24"/>
        </w:rPr>
        <w:t>ТрансКонтейнер</w:t>
      </w:r>
      <w:r w:rsidRPr="005B6004" w:rsidR="005B6004">
        <w:rPr>
          <w:rFonts w:ascii="Times New Roman" w:hAnsi="Times New Roman" w:cs="Times New Roman"/>
          <w:sz w:val="24"/>
          <w:szCs w:val="24"/>
        </w:rPr>
        <w:t xml:space="preserve">" на Забайкальской железной дороге» 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5B6004" w:rsidR="005B6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Открытый конкурс)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4C6EB5" w:rsidP="004C6EB5">
      <w:pPr>
        <w:pStyle w:val="1"/>
        <w:suppressAutoHyphens/>
        <w:jc w:val="center"/>
        <w:rPr>
          <w:rFonts w:asciiTheme="minorHAnsi" w:hAnsiTheme="minorHAnsi" w:cstheme="minorBidi"/>
          <w:b/>
          <w:szCs w:val="28"/>
        </w:rPr>
      </w:pPr>
    </w:p>
    <w:p w:rsidR="006611B5" w:rsidP="004C6E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B5" w:rsidP="004C6E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 №1. </w:t>
      </w:r>
    </w:p>
    <w:p w:rsidR="006611B5" w:rsidP="004C6E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1B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день! В аукционной документации предусмотрен срок начала выполнения работ 20.03.2023, но подведение итогов 14.04.2023?</w:t>
      </w:r>
    </w:p>
    <w:p w:rsidR="006611B5" w:rsidP="004C6E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B5" w:rsidP="004C6E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Ответ: </w:t>
      </w:r>
    </w:p>
    <w:p w:rsidR="004C6EB5" w:rsidP="004C6E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.2023 года в документацию о закупке Откры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 конкурса внесены изменения в части уточнения сроков начала выполнения работ </w:t>
      </w:r>
      <w:r w:rsidR="00991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24.04.2023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сроков перечисления авансового платежа</w:t>
      </w:r>
      <w:bookmarkStart w:id="11" w:name="_GoBack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Актуальная редакция документации о закупке по Открытому конкурсу размещена на официальном сайте ПАО «</w:t>
      </w:r>
      <w:r>
        <w:rPr>
          <w:rFonts w:ascii="Times New Roman" w:eastAsia="Times New Roman" w:hAnsi="Times New Roman" w:cs="Times New Roman"/>
          <w:sz w:val="24"/>
          <w:szCs w:val="24"/>
        </w:rPr>
        <w:t>ТрансКонтейнер</w:t>
      </w:r>
      <w:r>
        <w:rPr>
          <w:rFonts w:ascii="Times New Roman" w:eastAsia="Times New Roman" w:hAnsi="Times New Roman" w:cs="Times New Roman"/>
          <w:sz w:val="24"/>
          <w:szCs w:val="24"/>
        </w:rPr>
        <w:t>» (http://www.trcont.ru).</w:t>
      </w:r>
    </w:p>
    <w:p w:rsidR="004C6EB5" w:rsidP="004C6EB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4C6EB5" w:rsidP="004C6E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EB5" w:rsidP="004C6E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B5" w:rsidP="004C6E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Постоянной рабочей группы </w:t>
      </w:r>
    </w:p>
    <w:p w:rsidR="004C6EB5" w:rsidP="004C6E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</w:t>
      </w:r>
      <w:r>
        <w:rPr>
          <w:rFonts w:ascii="Times New Roman" w:hAnsi="Times New Roman" w:cs="Times New Roman"/>
          <w:sz w:val="24"/>
          <w:szCs w:val="24"/>
        </w:rPr>
        <w:t>ТрансКонтейнер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6EB5" w:rsidP="004C6E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Забайкальской железной дороге                                                                   Д.В. </w:t>
      </w:r>
      <w:r>
        <w:rPr>
          <w:rFonts w:ascii="Times New Roman" w:hAnsi="Times New Roman" w:cs="Times New Roman"/>
          <w:sz w:val="24"/>
          <w:szCs w:val="24"/>
        </w:rPr>
        <w:t>Масельский</w:t>
      </w:r>
    </w:p>
    <w:p w:rsidR="002D4592" w:rsidP="004C6EB5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Sect="00FD26B7">
      <w:pgSz w:w="11906" w:h="16838"/>
      <w:pgMar w:top="567" w:right="851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AB"/>
    <w:rsid w:val="000557C9"/>
    <w:rsid w:val="000E76E0"/>
    <w:rsid w:val="002336A8"/>
    <w:rsid w:val="00237E7A"/>
    <w:rsid w:val="002B4E38"/>
    <w:rsid w:val="002B7D94"/>
    <w:rsid w:val="002C0109"/>
    <w:rsid w:val="002D4592"/>
    <w:rsid w:val="00444361"/>
    <w:rsid w:val="0046622E"/>
    <w:rsid w:val="0049651A"/>
    <w:rsid w:val="004C6EB5"/>
    <w:rsid w:val="00511C7B"/>
    <w:rsid w:val="00556E88"/>
    <w:rsid w:val="005757EC"/>
    <w:rsid w:val="005B6004"/>
    <w:rsid w:val="005C6E2E"/>
    <w:rsid w:val="005D44A2"/>
    <w:rsid w:val="005E7346"/>
    <w:rsid w:val="00652E0C"/>
    <w:rsid w:val="006611B5"/>
    <w:rsid w:val="006C3686"/>
    <w:rsid w:val="006D5773"/>
    <w:rsid w:val="007225B6"/>
    <w:rsid w:val="007319CD"/>
    <w:rsid w:val="007340F3"/>
    <w:rsid w:val="00734C86"/>
    <w:rsid w:val="0076376B"/>
    <w:rsid w:val="007639E1"/>
    <w:rsid w:val="008006B2"/>
    <w:rsid w:val="008116B8"/>
    <w:rsid w:val="008E52AB"/>
    <w:rsid w:val="00910BEA"/>
    <w:rsid w:val="009134CD"/>
    <w:rsid w:val="00943C70"/>
    <w:rsid w:val="009765C6"/>
    <w:rsid w:val="009827DC"/>
    <w:rsid w:val="009913CB"/>
    <w:rsid w:val="009E1E8C"/>
    <w:rsid w:val="009E7E32"/>
    <w:rsid w:val="00A80A68"/>
    <w:rsid w:val="00AF3DC8"/>
    <w:rsid w:val="00AF6F2D"/>
    <w:rsid w:val="00B02579"/>
    <w:rsid w:val="00BA56EB"/>
    <w:rsid w:val="00C069BF"/>
    <w:rsid w:val="00C6384D"/>
    <w:rsid w:val="00CB45F6"/>
    <w:rsid w:val="00D37629"/>
    <w:rsid w:val="00D457FE"/>
    <w:rsid w:val="00D6263A"/>
    <w:rsid w:val="00DB3757"/>
    <w:rsid w:val="00DF64D5"/>
    <w:rsid w:val="00E04B4B"/>
    <w:rsid w:val="00E63BBE"/>
    <w:rsid w:val="00E6716A"/>
    <w:rsid w:val="00E71411"/>
    <w:rsid w:val="00E8540F"/>
    <w:rsid w:val="00E9452A"/>
    <w:rsid w:val="00E96334"/>
    <w:rsid w:val="00E969A5"/>
    <w:rsid w:val="00FA6748"/>
    <w:rsid w:val="00FD26B7"/>
    <w:rsid w:val="00FD72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4361"/>
  </w:style>
  <w:style w:type="paragraph" w:styleId="Heading1">
    <w:name w:val="heading 1"/>
    <w:basedOn w:val="Normal"/>
    <w:next w:val="Normal"/>
    <w:rsid w:val="004443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4443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4443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4443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44436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4443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4443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44436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44436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name w:val="a5"/>
    <w:basedOn w:val="TableNormal0"/>
    <w:rsid w:val="004443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FD26B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D2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26B7"/>
    <w:rPr>
      <w:rFonts w:ascii="Tahoma" w:hAnsi="Tahoma" w:cs="Tahoma"/>
      <w:sz w:val="16"/>
      <w:szCs w:val="16"/>
    </w:rPr>
  </w:style>
  <w:style w:type="character" w:customStyle="1" w:styleId="Normal0">
    <w:name w:val="Normal Знак"/>
    <w:link w:val="1"/>
    <w:locked/>
    <w:rsid w:val="004C6EB5"/>
    <w:rPr>
      <w:sz w:val="28"/>
    </w:rPr>
  </w:style>
  <w:style w:type="paragraph" w:customStyle="1" w:styleId="1">
    <w:name w:val="Обычный1"/>
    <w:link w:val="Normal0"/>
    <w:qFormat/>
    <w:rsid w:val="004C6EB5"/>
    <w:pPr>
      <w:spacing w:line="24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87C98B4DE09A408DC1E8E686F7ECC5" ma:contentTypeVersion="0" ma:contentTypeDescription="Создание документа." ma:contentTypeScope="" ma:versionID="3018785da784f2b24f3d9ac2edd462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A9ACC-96BB-4FCF-89A9-36AC459FAAA0}">
  <ds:schemaRefs/>
</ds:datastoreItem>
</file>

<file path=customXml/itemProps2.xml><?xml version="1.0" encoding="utf-8"?>
<ds:datastoreItem xmlns:ds="http://schemas.openxmlformats.org/officeDocument/2006/customXml" ds:itemID="{358C0B12-FEAC-491B-BDE2-42737EF8FCA0}">
  <ds:schemaRefs/>
</ds:datastoreItem>
</file>

<file path=customXml/itemProps3.xml><?xml version="1.0" encoding="utf-8"?>
<ds:datastoreItem xmlns:ds="http://schemas.openxmlformats.org/officeDocument/2006/customXml" ds:itemID="{69160730-F506-4CDD-9D40-FE045B9F2BB0}">
  <ds:schemaRefs/>
</ds:datastoreItem>
</file>

<file path=customXml/itemProps4.xml><?xml version="1.0" encoding="utf-8"?>
<ds:datastoreItem xmlns:ds="http://schemas.openxmlformats.org/officeDocument/2006/customXml" ds:itemID="{B6CC9E6E-B364-460C-A447-D73AF9FC8C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Сергей Евгеньевич</dc:creator>
  <cp:lastModifiedBy>Токмакова Надежда Михайловна</cp:lastModifiedBy>
  <cp:revision>4</cp:revision>
  <cp:lastPrinted>2021-06-03T07:51:00Z</cp:lastPrinted>
  <dcterms:created xsi:type="dcterms:W3CDTF">2023-03-09T23:37:00Z</dcterms:created>
  <dcterms:modified xsi:type="dcterms:W3CDTF">2023-03-09T23:42:00Z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0x0101008D87C98B4DE09A408DC1E8E686F7ECC5</vt:lpwstr>
  </property>
</Properties>
</file>