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72D20" w14:textId="77777777" w:rsidR="00DA2F1A" w:rsidRPr="001A790B" w:rsidRDefault="003B1F7D" w:rsidP="001A790B">
      <w:r w:rsidRPr="001A790B">
        <w:rPr>
          <w:noProof/>
          <w:lang w:eastAsia="ru-RU"/>
        </w:rPr>
        <w:drawing>
          <wp:anchor distT="0" distB="0" distL="114300" distR="114300" simplePos="0" relativeHeight="251660288" behindDoc="1" locked="0" layoutInCell="1" allowOverlap="1" wp14:anchorId="78CD2EA6" wp14:editId="72839F32">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3B1F7D"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3B1F7D"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3E7F3BF9" wp14:editId="322C8E35">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wps:txbx>
                      <wps:bodyPr rot="0" vert="horz" wrap="square" anchor="t" anchorCtr="0" upright="1"/>
                    </wps:wsp>
                  </a:graphicData>
                </a:graphic>
              </wp:anchor>
            </w:drawing>
          </mc:Choice>
          <mc:Fallback>
            <w:pict>
              <v:shapetype w14:anchorId="3E7F3BF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2A4EC68C" w14:textId="77777777" w:rsidR="003319B7" w:rsidRPr="00A874B4" w:rsidRDefault="003B1F7D"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B23C433" w14:textId="77777777" w:rsidR="003319B7" w:rsidRPr="00A874B4" w:rsidRDefault="003B1F7D"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162A9C1E" w14:textId="54BDD46A" w:rsidR="003319B7" w:rsidRPr="00A05799" w:rsidRDefault="003B1F7D"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BE1550">
                        <w:rPr>
                          <w:rFonts w:ascii="Arial" w:hAnsi="Arial" w:cs="Arial"/>
                          <w:color w:val="002D53"/>
                          <w:sz w:val="18"/>
                          <w:szCs w:val="18"/>
                          <w:u w:val="single"/>
                        </w:rPr>
                        <w:t>09</w:t>
                      </w:r>
                      <w:r w:rsidR="007A307E">
                        <w:rPr>
                          <w:rFonts w:ascii="Arial" w:hAnsi="Arial" w:cs="Arial"/>
                          <w:color w:val="002D53"/>
                          <w:sz w:val="18"/>
                          <w:szCs w:val="18"/>
                          <w:u w:val="single"/>
                        </w:rPr>
                        <w:t>.0</w:t>
                      </w:r>
                      <w:r w:rsidR="0013515C">
                        <w:rPr>
                          <w:rFonts w:ascii="Arial" w:hAnsi="Arial" w:cs="Arial"/>
                          <w:color w:val="002D53"/>
                          <w:sz w:val="18"/>
                          <w:szCs w:val="18"/>
                          <w:u w:val="single"/>
                        </w:rPr>
                        <w:t>3</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7BB3D83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266702E" w14:textId="631C3D14" w:rsidR="008C38E2" w:rsidRPr="001A790B" w:rsidRDefault="000B0FF8"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ОКэ-ЦКПКЗ-23-00</w:t>
      </w:r>
      <w:r>
        <w:rPr>
          <w:rFonts w:ascii="Times New Roman" w:eastAsia="Times New Roman" w:hAnsi="Times New Roman" w:cs="Times New Roman"/>
          <w:b/>
          <w:bCs/>
          <w:snapToGrid w:val="0"/>
          <w:sz w:val="28"/>
          <w:szCs w:val="28"/>
          <w:lang w:eastAsia="ru-RU"/>
        </w:rPr>
        <w:t>12</w:t>
      </w:r>
      <w:r w:rsidRPr="007D1E59">
        <w:rPr>
          <w:rFonts w:ascii="Times New Roman" w:eastAsia="Times New Roman" w:hAnsi="Times New Roman" w:cs="Times New Roman"/>
          <w:b/>
          <w:bCs/>
          <w:snapToGrid w:val="0"/>
          <w:sz w:val="28"/>
          <w:szCs w:val="28"/>
          <w:lang w:eastAsia="ru-RU"/>
        </w:rPr>
        <w:t xml:space="preserve"> на право заключения договора на изготовление, поставку, монтаж и пуско-наладку двухбалочного козлового контейнерного крана для контейнерного терминала </w:t>
      </w:r>
      <w:proofErr w:type="spellStart"/>
      <w:r>
        <w:rPr>
          <w:rFonts w:ascii="Times New Roman" w:eastAsia="Times New Roman" w:hAnsi="Times New Roman" w:cs="Times New Roman"/>
          <w:b/>
          <w:bCs/>
          <w:snapToGrid w:val="0"/>
          <w:sz w:val="28"/>
          <w:szCs w:val="28"/>
          <w:lang w:eastAsia="ru-RU"/>
        </w:rPr>
        <w:t>Черниковка</w:t>
      </w:r>
      <w:proofErr w:type="spellEnd"/>
      <w:r w:rsidRPr="007D1E59">
        <w:rPr>
          <w:rFonts w:ascii="Times New Roman" w:eastAsia="Times New Roman" w:hAnsi="Times New Roman" w:cs="Times New Roman"/>
          <w:b/>
          <w:bCs/>
          <w:snapToGrid w:val="0"/>
          <w:sz w:val="28"/>
          <w:szCs w:val="28"/>
          <w:lang w:eastAsia="ru-RU"/>
        </w:rPr>
        <w:t xml:space="preserve"> филиала ПАО «ТрансКонтейнер» на </w:t>
      </w:r>
      <w:r>
        <w:rPr>
          <w:rFonts w:ascii="Times New Roman" w:eastAsia="Times New Roman" w:hAnsi="Times New Roman" w:cs="Times New Roman"/>
          <w:b/>
          <w:bCs/>
          <w:snapToGrid w:val="0"/>
          <w:sz w:val="28"/>
          <w:szCs w:val="28"/>
          <w:lang w:eastAsia="ru-RU"/>
        </w:rPr>
        <w:t>Куйбышевской</w:t>
      </w:r>
      <w:r w:rsidRPr="007D1E59">
        <w:rPr>
          <w:rFonts w:ascii="Times New Roman" w:eastAsia="Times New Roman" w:hAnsi="Times New Roman" w:cs="Times New Roman"/>
          <w:b/>
          <w:bCs/>
          <w:snapToGrid w:val="0"/>
          <w:sz w:val="28"/>
          <w:szCs w:val="28"/>
          <w:lang w:eastAsia="ru-RU"/>
        </w:rPr>
        <w:t xml:space="preserve"> железной дороге (далее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3B1F7D"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2E2C4E5B" w14:textId="77777777" w:rsidR="00393D98" w:rsidRPr="003835EC" w:rsidRDefault="00393D98" w:rsidP="003835EC">
      <w:pPr>
        <w:jc w:val="both"/>
        <w:rPr>
          <w:rFonts w:ascii="Times New Roman" w:eastAsia="Times New Roman" w:hAnsi="Times New Roman" w:cs="Times New Roman"/>
          <w:b/>
          <w:sz w:val="28"/>
          <w:szCs w:val="28"/>
          <w:lang w:eastAsia="ru-RU"/>
        </w:rPr>
      </w:pPr>
    </w:p>
    <w:p w14:paraId="430137BE" w14:textId="5C428F3F" w:rsidR="00125D8B" w:rsidRPr="00125D8B" w:rsidRDefault="003B1F7D" w:rsidP="00477552">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8F2D27"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008F2D27" w:rsidRPr="00125D8B">
        <w:rPr>
          <w:rFonts w:ascii="Times New Roman" w:eastAsia="Times New Roman" w:hAnsi="Times New Roman" w:cs="Times New Roman"/>
          <w:sz w:val="28"/>
          <w:szCs w:val="26"/>
          <w:lang w:eastAsia="ar-SA"/>
        </w:rPr>
        <w:t xml:space="preserve">ункт </w:t>
      </w:r>
      <w:r w:rsidR="007C058F">
        <w:rPr>
          <w:rFonts w:ascii="Times New Roman" w:eastAsia="Times New Roman" w:hAnsi="Times New Roman" w:cs="Times New Roman"/>
          <w:sz w:val="28"/>
          <w:szCs w:val="26"/>
          <w:lang w:eastAsia="ar-SA"/>
        </w:rPr>
        <w:t>1</w:t>
      </w:r>
      <w:r w:rsidR="00424444">
        <w:rPr>
          <w:rFonts w:ascii="Times New Roman" w:eastAsia="Times New Roman" w:hAnsi="Times New Roman" w:cs="Times New Roman"/>
          <w:sz w:val="28"/>
          <w:szCs w:val="26"/>
          <w:lang w:eastAsia="ar-SA"/>
        </w:rPr>
        <w:t>37</w:t>
      </w:r>
      <w:r>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125D8B">
        <w:rPr>
          <w:rFonts w:ascii="Times New Roman" w:eastAsia="Times New Roman" w:hAnsi="Times New Roman" w:cs="Times New Roman"/>
          <w:sz w:val="28"/>
          <w:szCs w:val="26"/>
          <w:lang w:eastAsia="ar-SA"/>
        </w:rPr>
        <w:t xml:space="preserve"> 4.</w:t>
      </w:r>
      <w:r w:rsidR="007C058F">
        <w:rPr>
          <w:rFonts w:ascii="Times New Roman" w:eastAsia="Times New Roman" w:hAnsi="Times New Roman" w:cs="Times New Roman"/>
          <w:sz w:val="28"/>
          <w:szCs w:val="26"/>
          <w:lang w:eastAsia="ar-SA"/>
        </w:rPr>
        <w:t>5</w:t>
      </w:r>
      <w:r w:rsidRPr="00125D8B">
        <w:rPr>
          <w:rFonts w:ascii="Times New Roman" w:eastAsia="Times New Roman" w:hAnsi="Times New Roman" w:cs="Times New Roman"/>
          <w:sz w:val="28"/>
          <w:szCs w:val="26"/>
          <w:lang w:eastAsia="ar-SA"/>
        </w:rPr>
        <w:t>.</w:t>
      </w:r>
      <w:r w:rsidR="00B62EE7">
        <w:rPr>
          <w:rFonts w:ascii="Times New Roman" w:eastAsia="Times New Roman" w:hAnsi="Times New Roman" w:cs="Times New Roman"/>
          <w:sz w:val="28"/>
          <w:szCs w:val="26"/>
          <w:lang w:eastAsia="ar-SA"/>
        </w:rPr>
        <w:t xml:space="preserve"> раздела 4</w:t>
      </w:r>
      <w:r w:rsidRPr="00125D8B">
        <w:rPr>
          <w:rFonts w:ascii="Times New Roman" w:eastAsia="Times New Roman" w:hAnsi="Times New Roman" w:cs="Times New Roman"/>
          <w:sz w:val="28"/>
          <w:szCs w:val="26"/>
          <w:lang w:eastAsia="ar-SA"/>
        </w:rPr>
        <w:t xml:space="preserve">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w:t>
      </w:r>
      <w:r w:rsidR="007C058F">
        <w:rPr>
          <w:rFonts w:ascii="Times New Roman" w:eastAsia="Times New Roman" w:hAnsi="Times New Roman" w:cs="Times New Roman"/>
          <w:sz w:val="28"/>
          <w:szCs w:val="28"/>
          <w:lang w:eastAsia="ar-SA"/>
        </w:rPr>
        <w:t>изложить в следующей редакции:</w:t>
      </w:r>
    </w:p>
    <w:p w14:paraId="0964B183" w14:textId="5A7B4329" w:rsidR="007C058F" w:rsidRPr="007C058F" w:rsidRDefault="003B1F7D" w:rsidP="007C058F">
      <w:pPr>
        <w:ind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7C058F">
        <w:rPr>
          <w:rFonts w:ascii="Times New Roman" w:eastAsia="Times New Roman" w:hAnsi="Times New Roman" w:cs="Times New Roman"/>
          <w:sz w:val="28"/>
          <w:szCs w:val="26"/>
          <w:lang w:eastAsia="ar-SA"/>
        </w:rPr>
        <w:t>Цвет: Pantone 302c</w:t>
      </w:r>
      <w:r>
        <w:rPr>
          <w:rFonts w:ascii="Times New Roman" w:eastAsia="Times New Roman" w:hAnsi="Times New Roman" w:cs="Times New Roman"/>
          <w:sz w:val="28"/>
          <w:szCs w:val="26"/>
          <w:lang w:eastAsia="ar-SA"/>
        </w:rPr>
        <w:t xml:space="preserve"> </w:t>
      </w:r>
      <w:r w:rsidRPr="007C058F">
        <w:rPr>
          <w:rFonts w:ascii="Times New Roman" w:eastAsia="Times New Roman" w:hAnsi="Times New Roman" w:cs="Times New Roman"/>
          <w:b/>
          <w:sz w:val="28"/>
          <w:szCs w:val="26"/>
          <w:lang w:eastAsia="ar-SA"/>
        </w:rPr>
        <w:t xml:space="preserve">или </w:t>
      </w:r>
      <w:r w:rsidRPr="007C058F">
        <w:rPr>
          <w:rFonts w:ascii="Times New Roman" w:eastAsia="Times New Roman" w:hAnsi="Times New Roman" w:cs="Times New Roman"/>
          <w:b/>
          <w:sz w:val="28"/>
          <w:szCs w:val="26"/>
          <w:lang w:val="en-US" w:eastAsia="ar-SA"/>
        </w:rPr>
        <w:t>RAL</w:t>
      </w:r>
      <w:r w:rsidRPr="007C058F">
        <w:rPr>
          <w:rFonts w:ascii="Times New Roman" w:eastAsia="Times New Roman" w:hAnsi="Times New Roman" w:cs="Times New Roman"/>
          <w:b/>
          <w:sz w:val="28"/>
          <w:szCs w:val="26"/>
          <w:lang w:eastAsia="ar-SA"/>
        </w:rPr>
        <w:t xml:space="preserve"> 5001</w:t>
      </w:r>
      <w:r w:rsidRPr="007C058F">
        <w:rPr>
          <w:rFonts w:ascii="Times New Roman" w:eastAsia="Times New Roman" w:hAnsi="Times New Roman" w:cs="Times New Roman"/>
          <w:sz w:val="28"/>
          <w:szCs w:val="26"/>
          <w:lang w:eastAsia="ar-SA"/>
        </w:rPr>
        <w:t>.  Схему окраски согласовать до момента начала изготовления металлоконструкций Крана</w:t>
      </w:r>
      <w:r>
        <w:rPr>
          <w:rFonts w:ascii="Times New Roman" w:eastAsia="Times New Roman" w:hAnsi="Times New Roman" w:cs="Times New Roman"/>
          <w:sz w:val="28"/>
          <w:szCs w:val="26"/>
          <w:lang w:eastAsia="ar-SA"/>
        </w:rPr>
        <w:t>.»</w:t>
      </w:r>
    </w:p>
    <w:p w14:paraId="471787CD" w14:textId="77777777" w:rsidR="00125D8B" w:rsidRPr="00125D8B" w:rsidRDefault="00125D8B" w:rsidP="00125D8B">
      <w:pPr>
        <w:jc w:val="both"/>
        <w:rPr>
          <w:rFonts w:ascii="Times New Roman" w:hAnsi="Times New Roman" w:cs="Times New Roman"/>
          <w:color w:val="000000"/>
          <w:sz w:val="28"/>
          <w:szCs w:val="28"/>
          <w:lang w:eastAsia="ru-RU"/>
        </w:rPr>
      </w:pPr>
    </w:p>
    <w:p w14:paraId="67CFFEAD" w14:textId="4DC3FAE5" w:rsidR="007C058F" w:rsidRPr="00125D8B"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sidRPr="007C058F">
        <w:rPr>
          <w:rFonts w:ascii="Times New Roman" w:eastAsia="Times New Roman" w:hAnsi="Times New Roman" w:cs="Times New Roman"/>
          <w:sz w:val="28"/>
          <w:szCs w:val="26"/>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424444">
        <w:rPr>
          <w:rFonts w:ascii="Times New Roman" w:eastAsia="Times New Roman" w:hAnsi="Times New Roman" w:cs="Times New Roman"/>
          <w:sz w:val="28"/>
          <w:szCs w:val="26"/>
          <w:lang w:eastAsia="ar-SA"/>
        </w:rPr>
        <w:t>38</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w:t>
      </w:r>
      <w:r w:rsidR="00AD4ECB" w:rsidRPr="007C058F">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изложить в следующей редакции:</w:t>
      </w:r>
    </w:p>
    <w:p w14:paraId="6008F9BF" w14:textId="60D35F78" w:rsidR="00AD4ECB" w:rsidRPr="007C058F" w:rsidRDefault="003B1F7D" w:rsidP="007C058F">
      <w:pPr>
        <w:suppressAutoHyphens/>
        <w:ind w:firstLine="568"/>
        <w:jc w:val="both"/>
        <w:rPr>
          <w:rFonts w:ascii="Times New Roman" w:eastAsia="Times New Roman" w:hAnsi="Times New Roman" w:cs="Times New Roman"/>
          <w:sz w:val="28"/>
          <w:szCs w:val="28"/>
          <w:lang w:eastAsia="ar-SA"/>
        </w:rPr>
      </w:pPr>
      <w:r w:rsidRPr="007C058F">
        <w:rPr>
          <w:rFonts w:ascii="Times New Roman" w:eastAsia="Times New Roman" w:hAnsi="Times New Roman" w:cs="Times New Roman"/>
          <w:sz w:val="28"/>
          <w:szCs w:val="28"/>
          <w:lang w:eastAsia="ar-SA"/>
        </w:rPr>
        <w:t>«</w:t>
      </w:r>
      <w:r w:rsidR="007C058F" w:rsidRPr="007C058F">
        <w:rPr>
          <w:rFonts w:ascii="Times New Roman" w:eastAsia="Times New Roman" w:hAnsi="Times New Roman" w:cs="Times New Roman"/>
          <w:sz w:val="28"/>
          <w:szCs w:val="28"/>
          <w:lang w:eastAsia="ar-SA"/>
        </w:rPr>
        <w:t>Грунт</w:t>
      </w:r>
      <w:r w:rsidR="007C058F">
        <w:rPr>
          <w:rFonts w:ascii="Times New Roman" w:eastAsia="Times New Roman" w:hAnsi="Times New Roman" w:cs="Times New Roman"/>
          <w:sz w:val="28"/>
          <w:szCs w:val="28"/>
          <w:lang w:eastAsia="ar-SA"/>
        </w:rPr>
        <w:t>овка должна</w:t>
      </w:r>
      <w:r w:rsidR="007C058F" w:rsidRPr="007C058F">
        <w:rPr>
          <w:rFonts w:ascii="Times New Roman" w:eastAsia="Times New Roman" w:hAnsi="Times New Roman" w:cs="Times New Roman"/>
          <w:sz w:val="28"/>
          <w:szCs w:val="28"/>
          <w:lang w:eastAsia="ar-SA"/>
        </w:rPr>
        <w:t xml:space="preserve"> обеспечива</w:t>
      </w:r>
      <w:r w:rsidR="007C058F">
        <w:rPr>
          <w:rFonts w:ascii="Times New Roman" w:eastAsia="Times New Roman" w:hAnsi="Times New Roman" w:cs="Times New Roman"/>
          <w:sz w:val="28"/>
          <w:szCs w:val="28"/>
          <w:lang w:eastAsia="ar-SA"/>
        </w:rPr>
        <w:t>ть</w:t>
      </w:r>
      <w:r w:rsidR="007C058F" w:rsidRPr="007C058F">
        <w:rPr>
          <w:rFonts w:ascii="Times New Roman" w:eastAsia="Times New Roman" w:hAnsi="Times New Roman" w:cs="Times New Roman"/>
          <w:sz w:val="28"/>
          <w:szCs w:val="28"/>
          <w:lang w:eastAsia="ar-SA"/>
        </w:rPr>
        <w:t xml:space="preserve"> как катодную (гальваническую), так и барьерную долговременную защиту стальных поверхностей.</w:t>
      </w:r>
      <w:r w:rsidR="007C058F">
        <w:rPr>
          <w:rFonts w:ascii="Times New Roman" w:eastAsia="Times New Roman" w:hAnsi="Times New Roman" w:cs="Times New Roman"/>
          <w:sz w:val="28"/>
          <w:szCs w:val="28"/>
          <w:lang w:eastAsia="ar-SA"/>
        </w:rPr>
        <w:t>»</w:t>
      </w:r>
    </w:p>
    <w:p w14:paraId="20DB9D6F" w14:textId="77777777" w:rsidR="00AD4ECB" w:rsidRPr="00477552" w:rsidRDefault="00AD4ECB" w:rsidP="00AD4ECB">
      <w:pPr>
        <w:pStyle w:val="ac"/>
        <w:suppressAutoHyphens/>
        <w:ind w:left="568"/>
        <w:jc w:val="both"/>
        <w:rPr>
          <w:rFonts w:ascii="Times New Roman" w:eastAsia="Times New Roman" w:hAnsi="Times New Roman" w:cs="Times New Roman"/>
          <w:sz w:val="28"/>
          <w:szCs w:val="28"/>
          <w:lang w:eastAsia="ar-SA"/>
        </w:rPr>
      </w:pPr>
    </w:p>
    <w:p w14:paraId="33980111" w14:textId="5C05859F" w:rsidR="007C058F" w:rsidRPr="007C058F" w:rsidRDefault="003B1F7D" w:rsidP="007C058F">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8"/>
          <w:lang w:eastAsia="ar-SA"/>
        </w:rPr>
        <w:t xml:space="preserve"> </w:t>
      </w:r>
      <w:r w:rsidRPr="00125D8B">
        <w:rPr>
          <w:rFonts w:ascii="Times New Roman" w:eastAsia="Times New Roman" w:hAnsi="Times New Roman" w:cs="Times New Roman"/>
          <w:sz w:val="28"/>
          <w:szCs w:val="26"/>
          <w:lang w:eastAsia="ar-SA"/>
        </w:rPr>
        <w:t>П</w:t>
      </w:r>
      <w:r w:rsidR="00B62EE7">
        <w:rPr>
          <w:rFonts w:ascii="Times New Roman" w:eastAsia="Times New Roman" w:hAnsi="Times New Roman" w:cs="Times New Roman"/>
          <w:sz w:val="28"/>
          <w:szCs w:val="26"/>
          <w:lang w:eastAsia="ar-SA"/>
        </w:rPr>
        <w:t>одп</w:t>
      </w:r>
      <w:r w:rsidRPr="00125D8B">
        <w:rPr>
          <w:rFonts w:ascii="Times New Roman" w:eastAsia="Times New Roman" w:hAnsi="Times New Roman" w:cs="Times New Roman"/>
          <w:sz w:val="28"/>
          <w:szCs w:val="26"/>
          <w:lang w:eastAsia="ar-SA"/>
        </w:rPr>
        <w:t>ункт</w:t>
      </w:r>
      <w:r w:rsidRPr="007C058F">
        <w:rPr>
          <w:rFonts w:ascii="Times New Roman" w:eastAsia="Times New Roman" w:hAnsi="Times New Roman" w:cs="Times New Roman"/>
          <w:sz w:val="28"/>
          <w:szCs w:val="26"/>
          <w:lang w:eastAsia="ar-SA"/>
        </w:rPr>
        <w:t xml:space="preserve"> 1</w:t>
      </w:r>
      <w:r w:rsidR="00424444">
        <w:rPr>
          <w:rFonts w:ascii="Times New Roman" w:eastAsia="Times New Roman" w:hAnsi="Times New Roman" w:cs="Times New Roman"/>
          <w:sz w:val="28"/>
          <w:szCs w:val="26"/>
          <w:lang w:eastAsia="ar-SA"/>
        </w:rPr>
        <w:t>45</w:t>
      </w:r>
      <w:r w:rsidRPr="007C058F">
        <w:rPr>
          <w:rFonts w:ascii="Times New Roman" w:eastAsia="Times New Roman" w:hAnsi="Times New Roman" w:cs="Times New Roman"/>
          <w:sz w:val="28"/>
          <w:szCs w:val="26"/>
          <w:lang w:eastAsia="ar-SA"/>
        </w:rPr>
        <w:t xml:space="preserve"> </w:t>
      </w:r>
      <w:r w:rsidR="00B62EE7">
        <w:rPr>
          <w:rFonts w:ascii="Times New Roman" w:eastAsia="Times New Roman" w:hAnsi="Times New Roman" w:cs="Times New Roman"/>
          <w:sz w:val="28"/>
          <w:szCs w:val="26"/>
          <w:lang w:eastAsia="ar-SA"/>
        </w:rPr>
        <w:t>пункта</w:t>
      </w:r>
      <w:r w:rsidRPr="007C058F">
        <w:rPr>
          <w:rFonts w:ascii="Times New Roman" w:eastAsia="Times New Roman" w:hAnsi="Times New Roman" w:cs="Times New Roman"/>
          <w:sz w:val="28"/>
          <w:szCs w:val="26"/>
          <w:lang w:eastAsia="ar-SA"/>
        </w:rPr>
        <w:t xml:space="preserve"> 4.5. </w:t>
      </w:r>
      <w:r w:rsidR="00B62EE7">
        <w:rPr>
          <w:rFonts w:ascii="Times New Roman" w:eastAsia="Times New Roman" w:hAnsi="Times New Roman" w:cs="Times New Roman"/>
          <w:sz w:val="28"/>
          <w:szCs w:val="26"/>
          <w:lang w:eastAsia="ar-SA"/>
        </w:rPr>
        <w:t xml:space="preserve">раздела 4 </w:t>
      </w:r>
      <w:r w:rsidRPr="007C058F">
        <w:rPr>
          <w:rFonts w:ascii="Times New Roman" w:eastAsia="Times New Roman" w:hAnsi="Times New Roman" w:cs="Times New Roman"/>
          <w:sz w:val="28"/>
          <w:szCs w:val="26"/>
          <w:lang w:eastAsia="ar-SA"/>
        </w:rPr>
        <w:t>«Техническое задание»</w:t>
      </w:r>
      <w:r w:rsidRPr="007C058F">
        <w:rPr>
          <w:rFonts w:ascii="Times New Roman" w:eastAsia="Times New Roman" w:hAnsi="Times New Roman" w:cs="Times New Roman"/>
          <w:sz w:val="28"/>
          <w:szCs w:val="28"/>
          <w:lang w:eastAsia="ar-SA"/>
        </w:rPr>
        <w:t xml:space="preserve"> документации о закупке </w:t>
      </w:r>
      <w:r>
        <w:rPr>
          <w:rFonts w:ascii="Times New Roman" w:eastAsia="Times New Roman" w:hAnsi="Times New Roman" w:cs="Times New Roman"/>
          <w:sz w:val="28"/>
          <w:szCs w:val="28"/>
          <w:lang w:eastAsia="ar-SA"/>
        </w:rPr>
        <w:t>дополнить следующим текстом:</w:t>
      </w:r>
    </w:p>
    <w:p w14:paraId="6834DCBD" w14:textId="38F169BA" w:rsidR="00B2409F" w:rsidRDefault="003B1F7D" w:rsidP="007C058F">
      <w:pPr>
        <w:pStyle w:val="ac"/>
        <w:suppressAutoHyphens/>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«или Ст3».</w:t>
      </w:r>
    </w:p>
    <w:p w14:paraId="2071C490" w14:textId="77777777" w:rsidR="007C058F" w:rsidRPr="007C058F" w:rsidRDefault="007C058F" w:rsidP="007C058F">
      <w:pPr>
        <w:pStyle w:val="ac"/>
        <w:suppressAutoHyphens/>
        <w:ind w:left="568"/>
        <w:jc w:val="both"/>
        <w:rPr>
          <w:rFonts w:ascii="Times New Roman" w:eastAsia="Times New Roman" w:hAnsi="Times New Roman" w:cs="Times New Roman"/>
          <w:sz w:val="28"/>
          <w:szCs w:val="26"/>
          <w:lang w:eastAsia="ar-SA"/>
        </w:rPr>
      </w:pPr>
    </w:p>
    <w:p w14:paraId="157133F3" w14:textId="75FF20BA" w:rsidR="00B2409F" w:rsidRPr="00B62EE7" w:rsidRDefault="003B1F7D" w:rsidP="00712FC8">
      <w:pPr>
        <w:pStyle w:val="ac"/>
        <w:numPr>
          <w:ilvl w:val="1"/>
          <w:numId w:val="10"/>
        </w:numPr>
        <w:suppressAutoHyphens/>
        <w:ind w:left="0" w:firstLine="568"/>
        <w:jc w:val="both"/>
        <w:rPr>
          <w:rFonts w:ascii="Times New Roman" w:eastAsia="Times New Roman" w:hAnsi="Times New Roman" w:cs="Times New Roman"/>
          <w:sz w:val="28"/>
          <w:szCs w:val="28"/>
          <w:lang w:eastAsia="ar-SA"/>
        </w:rPr>
      </w:pPr>
      <w:bookmarkStart w:id="0" w:name="_Hlk127197102"/>
      <w:r>
        <w:rPr>
          <w:rFonts w:ascii="Times New Roman" w:eastAsia="Times New Roman" w:hAnsi="Times New Roman" w:cs="Times New Roman"/>
          <w:sz w:val="28"/>
          <w:szCs w:val="28"/>
          <w:lang w:eastAsia="ar-SA"/>
        </w:rPr>
        <w:t xml:space="preserve"> </w:t>
      </w:r>
      <w:r w:rsidR="00EC4D42">
        <w:rPr>
          <w:rFonts w:ascii="Times New Roman" w:eastAsia="Times New Roman" w:hAnsi="Times New Roman" w:cs="Times New Roman"/>
          <w:sz w:val="28"/>
          <w:szCs w:val="28"/>
          <w:lang w:eastAsia="ar-SA"/>
        </w:rPr>
        <w:t xml:space="preserve">Пункты 5, 7 </w:t>
      </w:r>
      <w:r>
        <w:rPr>
          <w:rFonts w:ascii="Times New Roman" w:eastAsia="Times New Roman" w:hAnsi="Times New Roman" w:cs="Times New Roman"/>
          <w:sz w:val="28"/>
          <w:szCs w:val="28"/>
          <w:lang w:eastAsia="ar-SA"/>
        </w:rPr>
        <w:t xml:space="preserve">раздела 5 </w:t>
      </w:r>
      <w:r w:rsidRPr="009D0F47">
        <w:rPr>
          <w:rFonts w:ascii="Times New Roman" w:eastAsia="Times New Roman" w:hAnsi="Times New Roman" w:cs="Times New Roman"/>
          <w:sz w:val="28"/>
          <w:szCs w:val="26"/>
          <w:lang w:eastAsia="ar-SA"/>
        </w:rPr>
        <w:t>«Информационная карта»</w:t>
      </w:r>
      <w:r>
        <w:rPr>
          <w:rFonts w:ascii="Times New Roman" w:eastAsia="Times New Roman" w:hAnsi="Times New Roman" w:cs="Times New Roman"/>
          <w:sz w:val="28"/>
          <w:szCs w:val="26"/>
          <w:lang w:eastAsia="ar-SA"/>
        </w:rPr>
        <w:t xml:space="preserve"> </w:t>
      </w:r>
      <w:r w:rsidR="00DF2EB7">
        <w:rPr>
          <w:rFonts w:ascii="Times New Roman" w:eastAsia="Times New Roman" w:hAnsi="Times New Roman" w:cs="Times New Roman"/>
          <w:sz w:val="28"/>
          <w:szCs w:val="26"/>
          <w:lang w:eastAsia="ar-SA"/>
        </w:rPr>
        <w:t xml:space="preserve">документации о закупке </w:t>
      </w:r>
      <w:r>
        <w:rPr>
          <w:rFonts w:ascii="Times New Roman" w:eastAsia="Times New Roman" w:hAnsi="Times New Roman" w:cs="Times New Roman"/>
          <w:sz w:val="28"/>
          <w:szCs w:val="26"/>
          <w:lang w:eastAsia="ar-SA"/>
        </w:rPr>
        <w:t>изложить в следующей редакции:</w:t>
      </w:r>
    </w:p>
    <w:p w14:paraId="57977A4D" w14:textId="77777777" w:rsidR="00B62EE7" w:rsidRPr="00EC4D42" w:rsidRDefault="00B62EE7" w:rsidP="00B62EE7">
      <w:pPr>
        <w:pStyle w:val="ac"/>
        <w:suppressAutoHyphens/>
        <w:ind w:left="568"/>
        <w:jc w:val="both"/>
        <w:rPr>
          <w:rFonts w:ascii="Times New Roman" w:eastAsia="Times New Roman" w:hAnsi="Times New Roman" w:cs="Times New Roman"/>
          <w:sz w:val="28"/>
          <w:szCs w:val="28"/>
          <w:lang w:eastAsia="ar-SA"/>
        </w:rPr>
      </w:pPr>
    </w:p>
    <w:p w14:paraId="35F48F04" w14:textId="5187B58F"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B0FF8" w:rsidRPr="00A37BAA" w14:paraId="686D224E" w14:textId="77777777" w:rsidTr="003F2D40">
        <w:tc>
          <w:tcPr>
            <w:tcW w:w="426" w:type="dxa"/>
          </w:tcPr>
          <w:p w14:paraId="02958157" w14:textId="77777777" w:rsidR="000B0FF8" w:rsidRPr="00F86FAA" w:rsidRDefault="000B0FF8" w:rsidP="000B0FF8">
            <w:pPr>
              <w:pStyle w:val="10"/>
              <w:ind w:left="-57" w:right="-108" w:firstLine="0"/>
              <w:rPr>
                <w:b/>
                <w:sz w:val="24"/>
                <w:szCs w:val="24"/>
              </w:rPr>
            </w:pPr>
            <w:r>
              <w:rPr>
                <w:b/>
                <w:sz w:val="24"/>
                <w:szCs w:val="24"/>
              </w:rPr>
              <w:t>5.</w:t>
            </w:r>
          </w:p>
        </w:tc>
        <w:tc>
          <w:tcPr>
            <w:tcW w:w="2126" w:type="dxa"/>
          </w:tcPr>
          <w:p w14:paraId="3C8F89D3" w14:textId="77777777" w:rsidR="000B0FF8" w:rsidRPr="00F86FAA" w:rsidRDefault="000B0FF8" w:rsidP="000B0FF8">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14:paraId="79B2B94A" w14:textId="77777777" w:rsidR="000B0FF8" w:rsidRDefault="000B0FF8" w:rsidP="000B0FF8">
            <w:pPr>
              <w:pStyle w:val="10"/>
              <w:ind w:firstLine="397"/>
              <w:rPr>
                <w:sz w:val="24"/>
                <w:szCs w:val="24"/>
              </w:rPr>
            </w:pPr>
            <w:r w:rsidRPr="00424444">
              <w:rPr>
                <w:sz w:val="24"/>
                <w:szCs w:val="24"/>
              </w:rPr>
              <w:lastRenderedPageBreak/>
              <w:t xml:space="preserve">Начальная (максимальная) цена договора составляет 170 944 444,00 руб. (сто семьдесят миллионов девятьсот сорок четыре </w:t>
            </w:r>
            <w:r w:rsidRPr="00424444">
              <w:rPr>
                <w:sz w:val="24"/>
                <w:szCs w:val="24"/>
              </w:rPr>
              <w:lastRenderedPageBreak/>
              <w:t>тысячи четыреста сорок четыре ) рублей 00 копеек с учетом всех налогов (кроме НДС) и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таможенным оформлением 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 пуско-наладку Крана,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на время проведения статических и динамических испытаний.</w:t>
            </w:r>
          </w:p>
          <w:p w14:paraId="4C515D17" w14:textId="587B4BB6" w:rsidR="000B0FF8" w:rsidRPr="00BE1550" w:rsidRDefault="000B0FF8" w:rsidP="000B0FF8">
            <w:pPr>
              <w:pStyle w:val="10"/>
              <w:ind w:firstLine="397"/>
              <w:rPr>
                <w:sz w:val="24"/>
                <w:szCs w:val="24"/>
              </w:rPr>
            </w:pPr>
            <w:r w:rsidRPr="00EC4D42">
              <w:rPr>
                <w:sz w:val="24"/>
                <w:szCs w:val="24"/>
              </w:rPr>
              <w:t>Сумма НДС и условия начисления определяются в соответствии с законодательством Российской Федерации.</w:t>
            </w:r>
          </w:p>
        </w:tc>
      </w:tr>
      <w:tr w:rsidR="00EC4D42" w:rsidRPr="00A37BAA" w14:paraId="286F4F71" w14:textId="77777777" w:rsidTr="003F2D40">
        <w:tc>
          <w:tcPr>
            <w:tcW w:w="426" w:type="dxa"/>
          </w:tcPr>
          <w:p w14:paraId="7626046A" w14:textId="0458547C" w:rsidR="00EC4D42" w:rsidRDefault="00EC4D42" w:rsidP="00EC4D42">
            <w:pPr>
              <w:pStyle w:val="10"/>
              <w:ind w:left="-57" w:right="-108" w:firstLine="0"/>
              <w:rPr>
                <w:b/>
                <w:sz w:val="24"/>
                <w:szCs w:val="24"/>
              </w:rPr>
            </w:pPr>
            <w:r>
              <w:rPr>
                <w:b/>
                <w:sz w:val="24"/>
                <w:szCs w:val="24"/>
              </w:rPr>
              <w:lastRenderedPageBreak/>
              <w:t>7.</w:t>
            </w:r>
          </w:p>
        </w:tc>
        <w:tc>
          <w:tcPr>
            <w:tcW w:w="2126" w:type="dxa"/>
          </w:tcPr>
          <w:p w14:paraId="2B843B70" w14:textId="4BADCB66" w:rsidR="00EC4D42" w:rsidRDefault="00EC4D42" w:rsidP="00EC4D42">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0AE904F1" w14:textId="34BC6395" w:rsidR="00EC4D42" w:rsidRPr="00840870" w:rsidRDefault="00EC4D42" w:rsidP="00EC4D42">
            <w:pPr>
              <w:pStyle w:val="10"/>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D024A">
              <w:rPr>
                <w:sz w:val="24"/>
                <w:szCs w:val="24"/>
              </w:rPr>
              <w:t>«16» марта 2023</w:t>
            </w:r>
            <w:r w:rsidRPr="00905671">
              <w:rPr>
                <w:sz w:val="24"/>
                <w:szCs w:val="24"/>
              </w:rPr>
              <w:t xml:space="preserve"> г.</w:t>
            </w:r>
            <w:r>
              <w:rPr>
                <w:sz w:val="24"/>
                <w:szCs w:val="24"/>
              </w:rPr>
              <w:t xml:space="preserve"> </w:t>
            </w:r>
            <w:r w:rsidR="00BE1550">
              <w:rPr>
                <w:sz w:val="24"/>
                <w:szCs w:val="24"/>
              </w:rPr>
              <w:t xml:space="preserve">16 </w:t>
            </w:r>
            <w:r>
              <w:rPr>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bl>
    <w:p w14:paraId="5E4D020B" w14:textId="48CAC860" w:rsidR="00EC4D42" w:rsidRDefault="00EC4D42" w:rsidP="00EC4D42">
      <w:pPr>
        <w:pStyle w:val="ac"/>
        <w:suppressAutoHyphens/>
        <w:ind w:left="36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2675E910" w14:textId="147ACAA8" w:rsidR="00B62EE7" w:rsidRDefault="00B62EE7" w:rsidP="00EC4D42">
      <w:pPr>
        <w:pStyle w:val="ac"/>
        <w:suppressAutoHyphens/>
        <w:ind w:left="360"/>
        <w:jc w:val="both"/>
        <w:rPr>
          <w:rFonts w:ascii="Times New Roman" w:eastAsia="Times New Roman" w:hAnsi="Times New Roman" w:cs="Times New Roman"/>
          <w:sz w:val="28"/>
          <w:szCs w:val="28"/>
          <w:lang w:eastAsia="ar-SA"/>
        </w:rPr>
      </w:pPr>
    </w:p>
    <w:p w14:paraId="1328C937" w14:textId="77777777" w:rsidR="00B62EE7" w:rsidRDefault="00B62EE7" w:rsidP="00B62EE7">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Второй абзац пункта 1 Приложения № 3 к документации о закупке изложить в следующей редакции:</w:t>
      </w:r>
    </w:p>
    <w:p w14:paraId="106A7481" w14:textId="058F1663" w:rsid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955246">
        <w:rPr>
          <w:rFonts w:ascii="Times New Roman" w:eastAsia="Times New Roman" w:hAnsi="Times New Roman" w:cs="Times New Roman"/>
          <w:sz w:val="28"/>
          <w:szCs w:val="26"/>
          <w:lang w:eastAsia="ar-SA"/>
        </w:rPr>
        <w:t xml:space="preserve">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предусмотренных разделом 4 Технического задания документации о закупке, и прочие расходы, связанные с  выполнением работ по монтажу, пуско-наладке и проведением полного технического освидетельствования Крана, с предоставлением контрольных грузов </w:t>
      </w:r>
      <w:r w:rsidRPr="00955246">
        <w:rPr>
          <w:rFonts w:ascii="Times New Roman" w:eastAsia="Times New Roman" w:hAnsi="Times New Roman" w:cs="Times New Roman"/>
          <w:b/>
          <w:sz w:val="28"/>
          <w:szCs w:val="26"/>
          <w:lang w:eastAsia="ar-SA"/>
        </w:rPr>
        <w:t>на время</w:t>
      </w:r>
      <w:r w:rsidRPr="00955246">
        <w:rPr>
          <w:rFonts w:ascii="Times New Roman" w:eastAsia="Times New Roman" w:hAnsi="Times New Roman" w:cs="Times New Roman"/>
          <w:sz w:val="28"/>
          <w:szCs w:val="26"/>
          <w:lang w:eastAsia="ar-SA"/>
        </w:rPr>
        <w:t xml:space="preserve"> проведения статических и динамических испытаний, включая все налоги, кроме НДС.</w:t>
      </w:r>
      <w:r>
        <w:rPr>
          <w:rFonts w:ascii="Times New Roman" w:eastAsia="Times New Roman" w:hAnsi="Times New Roman" w:cs="Times New Roman"/>
          <w:sz w:val="28"/>
          <w:szCs w:val="26"/>
          <w:lang w:eastAsia="ar-SA"/>
        </w:rPr>
        <w:t>»</w:t>
      </w:r>
    </w:p>
    <w:p w14:paraId="5D5A8DCF" w14:textId="77777777" w:rsidR="00B62EE7" w:rsidRPr="00B62EE7" w:rsidRDefault="00B62EE7" w:rsidP="00B62EE7">
      <w:pPr>
        <w:pStyle w:val="ac"/>
        <w:suppressAutoHyphens/>
        <w:ind w:left="0" w:firstLine="568"/>
        <w:jc w:val="both"/>
        <w:rPr>
          <w:rFonts w:ascii="Times New Roman" w:eastAsia="Times New Roman" w:hAnsi="Times New Roman" w:cs="Times New Roman"/>
          <w:sz w:val="28"/>
          <w:szCs w:val="26"/>
          <w:lang w:eastAsia="ar-SA"/>
        </w:rPr>
      </w:pPr>
    </w:p>
    <w:p w14:paraId="258FE8AA" w14:textId="0748D6F0" w:rsidR="009C6394" w:rsidRPr="00C312F1" w:rsidRDefault="003B1F7D" w:rsidP="00B62EE7">
      <w:pPr>
        <w:pStyle w:val="ac"/>
        <w:numPr>
          <w:ilvl w:val="1"/>
          <w:numId w:val="10"/>
        </w:numPr>
        <w:ind w:left="0" w:firstLine="568"/>
        <w:rPr>
          <w:rFonts w:ascii="Times New Roman" w:eastAsia="Times New Roman" w:hAnsi="Times New Roman" w:cs="Times New Roman"/>
          <w:sz w:val="28"/>
          <w:szCs w:val="28"/>
          <w:lang w:eastAsia="ar-SA"/>
        </w:rPr>
      </w:pPr>
      <w:r w:rsidRPr="00C312F1">
        <w:rPr>
          <w:rFonts w:ascii="Times New Roman" w:eastAsia="Times New Roman" w:hAnsi="Times New Roman" w:cs="Times New Roman"/>
          <w:sz w:val="28"/>
          <w:szCs w:val="28"/>
          <w:lang w:eastAsia="ar-SA"/>
        </w:rPr>
        <w:t>Пункт</w:t>
      </w:r>
      <w:r w:rsidR="00DF2EB7">
        <w:rPr>
          <w:rFonts w:ascii="Times New Roman" w:eastAsia="Times New Roman" w:hAnsi="Times New Roman" w:cs="Times New Roman"/>
          <w:sz w:val="28"/>
          <w:szCs w:val="28"/>
          <w:lang w:eastAsia="ar-SA"/>
        </w:rPr>
        <w:t>ы</w:t>
      </w:r>
      <w:r w:rsidRPr="00C312F1">
        <w:rPr>
          <w:rFonts w:ascii="Times New Roman" w:eastAsia="Times New Roman" w:hAnsi="Times New Roman" w:cs="Times New Roman"/>
          <w:sz w:val="28"/>
          <w:szCs w:val="28"/>
          <w:lang w:eastAsia="ar-SA"/>
        </w:rPr>
        <w:t xml:space="preserve"> </w:t>
      </w:r>
      <w:r w:rsidR="00DF2EB7">
        <w:rPr>
          <w:rFonts w:ascii="Times New Roman" w:eastAsia="Times New Roman" w:hAnsi="Times New Roman" w:cs="Times New Roman"/>
          <w:sz w:val="28"/>
          <w:szCs w:val="28"/>
          <w:lang w:eastAsia="ar-SA"/>
        </w:rPr>
        <w:t>1</w:t>
      </w:r>
      <w:r w:rsidR="00424444">
        <w:rPr>
          <w:rFonts w:ascii="Times New Roman" w:eastAsia="Times New Roman" w:hAnsi="Times New Roman" w:cs="Times New Roman"/>
          <w:sz w:val="28"/>
          <w:szCs w:val="28"/>
          <w:lang w:eastAsia="ar-SA"/>
        </w:rPr>
        <w:t>37</w:t>
      </w:r>
      <w:r w:rsidR="00DF2EB7">
        <w:rPr>
          <w:rFonts w:ascii="Times New Roman" w:eastAsia="Times New Roman" w:hAnsi="Times New Roman" w:cs="Times New Roman"/>
          <w:sz w:val="28"/>
          <w:szCs w:val="28"/>
          <w:lang w:eastAsia="ar-SA"/>
        </w:rPr>
        <w:t>, 1</w:t>
      </w:r>
      <w:r w:rsidR="00424444">
        <w:rPr>
          <w:rFonts w:ascii="Times New Roman" w:eastAsia="Times New Roman" w:hAnsi="Times New Roman" w:cs="Times New Roman"/>
          <w:sz w:val="28"/>
          <w:szCs w:val="28"/>
          <w:lang w:eastAsia="ar-SA"/>
        </w:rPr>
        <w:t>38</w:t>
      </w:r>
      <w:r w:rsidR="00DF2EB7">
        <w:rPr>
          <w:rFonts w:ascii="Times New Roman" w:eastAsia="Times New Roman" w:hAnsi="Times New Roman" w:cs="Times New Roman"/>
          <w:sz w:val="28"/>
          <w:szCs w:val="28"/>
          <w:lang w:eastAsia="ar-SA"/>
        </w:rPr>
        <w:t>, 1</w:t>
      </w:r>
      <w:r w:rsidR="00424444">
        <w:rPr>
          <w:rFonts w:ascii="Times New Roman" w:eastAsia="Times New Roman" w:hAnsi="Times New Roman" w:cs="Times New Roman"/>
          <w:sz w:val="28"/>
          <w:szCs w:val="28"/>
          <w:lang w:eastAsia="ar-SA"/>
        </w:rPr>
        <w:t>4</w:t>
      </w:r>
      <w:r w:rsidR="00DF2EB7">
        <w:rPr>
          <w:rFonts w:ascii="Times New Roman" w:eastAsia="Times New Roman" w:hAnsi="Times New Roman" w:cs="Times New Roman"/>
          <w:sz w:val="28"/>
          <w:szCs w:val="28"/>
          <w:lang w:eastAsia="ar-SA"/>
        </w:rPr>
        <w:t xml:space="preserve">5 </w:t>
      </w:r>
      <w:r w:rsidRPr="00C312F1">
        <w:rPr>
          <w:rFonts w:ascii="Times New Roman" w:eastAsia="Times New Roman" w:hAnsi="Times New Roman" w:cs="Times New Roman"/>
          <w:sz w:val="28"/>
          <w:szCs w:val="28"/>
          <w:lang w:eastAsia="ar-SA"/>
        </w:rPr>
        <w:t>Приложения № 1 к финансово-коммерческому предложению (Приложение № 3 к документации о закупке) изложить в следующей редакции:</w:t>
      </w:r>
    </w:p>
    <w:p w14:paraId="1CDD92AF" w14:textId="77777777" w:rsidR="009C6394" w:rsidRPr="00C312F1" w:rsidRDefault="003B1F7D" w:rsidP="009C6394">
      <w:pPr>
        <w:suppressAutoHyphens/>
        <w:ind w:left="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w:t>
      </w: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940"/>
        <w:gridCol w:w="3205"/>
        <w:gridCol w:w="2924"/>
      </w:tblGrid>
      <w:tr w:rsidR="007A384C" w14:paraId="24CDF770" w14:textId="77777777" w:rsidTr="00F631F9">
        <w:trPr>
          <w:trHeight w:val="510"/>
        </w:trPr>
        <w:tc>
          <w:tcPr>
            <w:tcW w:w="1080" w:type="dxa"/>
            <w:shd w:val="clear" w:color="auto" w:fill="auto"/>
            <w:noWrap/>
            <w:vAlign w:val="center"/>
            <w:hideMark/>
          </w:tcPr>
          <w:p w14:paraId="7B50FDA4" w14:textId="1E156F53"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37</w:t>
            </w:r>
          </w:p>
        </w:tc>
        <w:tc>
          <w:tcPr>
            <w:tcW w:w="2940" w:type="dxa"/>
            <w:vMerge w:val="restart"/>
            <w:shd w:val="clear" w:color="000000" w:fill="FFFFFF"/>
            <w:vAlign w:val="center"/>
            <w:hideMark/>
          </w:tcPr>
          <w:p w14:paraId="6D1F7403"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Требования к покраске</w:t>
            </w:r>
          </w:p>
        </w:tc>
        <w:tc>
          <w:tcPr>
            <w:tcW w:w="3205" w:type="dxa"/>
            <w:shd w:val="clear" w:color="000000" w:fill="FFFFFF"/>
            <w:vAlign w:val="center"/>
            <w:hideMark/>
          </w:tcPr>
          <w:p w14:paraId="6AB2859B"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 xml:space="preserve">Цвет: Pantone 302c или </w:t>
            </w:r>
            <w:r w:rsidRPr="00BE1550">
              <w:rPr>
                <w:rFonts w:ascii="Times New Roman" w:eastAsia="Times New Roman" w:hAnsi="Times New Roman" w:cs="Times New Roman"/>
                <w:color w:val="000000"/>
                <w:sz w:val="20"/>
                <w:szCs w:val="20"/>
                <w:lang w:val="en-US" w:eastAsia="ru-RU"/>
              </w:rPr>
              <w:t>RAL</w:t>
            </w:r>
            <w:r w:rsidRPr="00BE1550">
              <w:rPr>
                <w:rFonts w:ascii="Times New Roman" w:eastAsia="Times New Roman" w:hAnsi="Times New Roman" w:cs="Times New Roman"/>
                <w:color w:val="000000"/>
                <w:sz w:val="20"/>
                <w:szCs w:val="20"/>
                <w:lang w:eastAsia="ru-RU"/>
              </w:rPr>
              <w:t xml:space="preserve"> 5001.  Схему окраски согласовать до момента начала изготовления металлоконструкций Крана</w:t>
            </w:r>
          </w:p>
        </w:tc>
        <w:tc>
          <w:tcPr>
            <w:tcW w:w="2924" w:type="dxa"/>
            <w:shd w:val="clear" w:color="000000" w:fill="FFFFFF"/>
          </w:tcPr>
          <w:p w14:paraId="5DBC8883" w14:textId="77777777" w:rsidR="009C6394" w:rsidRPr="00127DE1" w:rsidRDefault="009C6394" w:rsidP="00F631F9">
            <w:pPr>
              <w:rPr>
                <w:rFonts w:eastAsia="Times New Roman"/>
                <w:color w:val="000000"/>
                <w:sz w:val="20"/>
                <w:szCs w:val="20"/>
                <w:lang w:eastAsia="ru-RU"/>
              </w:rPr>
            </w:pPr>
          </w:p>
        </w:tc>
      </w:tr>
      <w:tr w:rsidR="007A384C" w14:paraId="28681203" w14:textId="77777777" w:rsidTr="00F631F9">
        <w:trPr>
          <w:trHeight w:val="510"/>
        </w:trPr>
        <w:tc>
          <w:tcPr>
            <w:tcW w:w="1080" w:type="dxa"/>
            <w:shd w:val="clear" w:color="auto" w:fill="auto"/>
            <w:noWrap/>
            <w:vAlign w:val="center"/>
            <w:hideMark/>
          </w:tcPr>
          <w:p w14:paraId="0C9A421B" w14:textId="04806031"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38</w:t>
            </w:r>
          </w:p>
        </w:tc>
        <w:tc>
          <w:tcPr>
            <w:tcW w:w="2940" w:type="dxa"/>
            <w:vMerge/>
            <w:shd w:val="clear" w:color="000000" w:fill="FFFFFF"/>
            <w:vAlign w:val="center"/>
            <w:hideMark/>
          </w:tcPr>
          <w:p w14:paraId="14E6C50D" w14:textId="77777777" w:rsidR="009C6394" w:rsidRPr="00BE1550" w:rsidRDefault="009C6394" w:rsidP="00F631F9">
            <w:pPr>
              <w:jc w:val="center"/>
              <w:rPr>
                <w:rFonts w:ascii="Times New Roman" w:eastAsia="Times New Roman" w:hAnsi="Times New Roman" w:cs="Times New Roman"/>
                <w:b/>
                <w:bCs/>
                <w:color w:val="000000"/>
                <w:lang w:eastAsia="ru-RU"/>
              </w:rPr>
            </w:pPr>
          </w:p>
        </w:tc>
        <w:tc>
          <w:tcPr>
            <w:tcW w:w="3205" w:type="dxa"/>
            <w:shd w:val="clear" w:color="000000" w:fill="FFFFFF"/>
            <w:vAlign w:val="center"/>
            <w:hideMark/>
          </w:tcPr>
          <w:p w14:paraId="742242E2"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2924" w:type="dxa"/>
            <w:shd w:val="clear" w:color="000000" w:fill="FFFFFF"/>
          </w:tcPr>
          <w:p w14:paraId="616CDD06" w14:textId="77777777" w:rsidR="009C6394" w:rsidRPr="00127DE1" w:rsidRDefault="009C6394" w:rsidP="00F631F9">
            <w:pPr>
              <w:rPr>
                <w:rFonts w:eastAsia="Times New Roman"/>
                <w:color w:val="000000"/>
                <w:sz w:val="20"/>
                <w:szCs w:val="20"/>
                <w:lang w:eastAsia="ru-RU"/>
              </w:rPr>
            </w:pPr>
          </w:p>
        </w:tc>
      </w:tr>
      <w:tr w:rsidR="007A384C" w14:paraId="02A15769" w14:textId="77777777" w:rsidTr="00F631F9">
        <w:trPr>
          <w:trHeight w:val="510"/>
        </w:trPr>
        <w:tc>
          <w:tcPr>
            <w:tcW w:w="1080" w:type="dxa"/>
            <w:shd w:val="clear" w:color="auto" w:fill="auto"/>
            <w:noWrap/>
            <w:vAlign w:val="center"/>
            <w:hideMark/>
          </w:tcPr>
          <w:p w14:paraId="3B87C6F8" w14:textId="137C1451"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1</w:t>
            </w:r>
            <w:r w:rsidR="00424444">
              <w:rPr>
                <w:rFonts w:ascii="Times New Roman" w:eastAsia="Times New Roman" w:hAnsi="Times New Roman" w:cs="Times New Roman"/>
                <w:b/>
                <w:bCs/>
                <w:color w:val="000000"/>
                <w:lang w:eastAsia="ru-RU"/>
              </w:rPr>
              <w:t>45</w:t>
            </w:r>
          </w:p>
        </w:tc>
        <w:tc>
          <w:tcPr>
            <w:tcW w:w="2940" w:type="dxa"/>
            <w:shd w:val="clear" w:color="000000" w:fill="FFFFFF"/>
            <w:vAlign w:val="center"/>
            <w:hideMark/>
          </w:tcPr>
          <w:p w14:paraId="62E8F5AD" w14:textId="77777777" w:rsidR="009C6394" w:rsidRPr="00BE1550" w:rsidRDefault="003B1F7D" w:rsidP="00F631F9">
            <w:pPr>
              <w:jc w:val="center"/>
              <w:rPr>
                <w:rFonts w:ascii="Times New Roman" w:eastAsia="Times New Roman" w:hAnsi="Times New Roman" w:cs="Times New Roman"/>
                <w:b/>
                <w:bCs/>
                <w:color w:val="000000"/>
                <w:lang w:eastAsia="ru-RU"/>
              </w:rPr>
            </w:pPr>
            <w:r w:rsidRPr="00BE1550">
              <w:rPr>
                <w:rFonts w:ascii="Times New Roman" w:eastAsia="Times New Roman" w:hAnsi="Times New Roman" w:cs="Times New Roman"/>
                <w:b/>
                <w:bCs/>
                <w:color w:val="000000"/>
                <w:lang w:eastAsia="ru-RU"/>
              </w:rPr>
              <w:t>Марка стали площадок, лестниц, переходов</w:t>
            </w:r>
          </w:p>
        </w:tc>
        <w:tc>
          <w:tcPr>
            <w:tcW w:w="3205" w:type="dxa"/>
            <w:shd w:val="clear" w:color="000000" w:fill="FFFFFF"/>
            <w:vAlign w:val="center"/>
            <w:hideMark/>
          </w:tcPr>
          <w:p w14:paraId="1E25E908" w14:textId="77777777" w:rsidR="009C6394" w:rsidRPr="00BE1550" w:rsidRDefault="003B1F7D" w:rsidP="00F631F9">
            <w:pPr>
              <w:rPr>
                <w:rFonts w:ascii="Times New Roman" w:eastAsia="Times New Roman" w:hAnsi="Times New Roman" w:cs="Times New Roman"/>
                <w:color w:val="000000"/>
                <w:sz w:val="20"/>
                <w:szCs w:val="20"/>
                <w:lang w:eastAsia="ru-RU"/>
              </w:rPr>
            </w:pPr>
            <w:r w:rsidRPr="00BE1550">
              <w:rPr>
                <w:rFonts w:ascii="Times New Roman" w:eastAsia="Times New Roman" w:hAnsi="Times New Roman" w:cs="Times New Roman"/>
                <w:color w:val="000000"/>
                <w:sz w:val="20"/>
                <w:szCs w:val="20"/>
                <w:lang w:eastAsia="ru-RU"/>
              </w:rPr>
              <w:t>09г2с или S355 или Q345E или Ст3</w:t>
            </w:r>
          </w:p>
        </w:tc>
        <w:tc>
          <w:tcPr>
            <w:tcW w:w="2924" w:type="dxa"/>
            <w:shd w:val="clear" w:color="000000" w:fill="FFFFFF"/>
          </w:tcPr>
          <w:p w14:paraId="2F69A310" w14:textId="77777777" w:rsidR="009C6394" w:rsidRPr="00127DE1" w:rsidRDefault="009C6394" w:rsidP="00F631F9">
            <w:pPr>
              <w:rPr>
                <w:rFonts w:eastAsia="Times New Roman"/>
                <w:color w:val="000000"/>
                <w:sz w:val="20"/>
                <w:szCs w:val="20"/>
                <w:lang w:eastAsia="ru-RU"/>
              </w:rPr>
            </w:pPr>
          </w:p>
        </w:tc>
      </w:tr>
    </w:tbl>
    <w:p w14:paraId="40AC6B00" w14:textId="3C9DAEF4" w:rsidR="006566B1" w:rsidRDefault="003B1F7D" w:rsidP="009C6394">
      <w:pPr>
        <w:suppressAutoHyphens/>
        <w:ind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bookmarkEnd w:id="0"/>
    <w:p w14:paraId="7441B064" w14:textId="77777777" w:rsidR="00BE1550" w:rsidRDefault="00BE1550" w:rsidP="00DD4293">
      <w:pPr>
        <w:pStyle w:val="ac"/>
        <w:suppressAutoHyphens/>
        <w:ind w:left="825"/>
        <w:jc w:val="both"/>
        <w:rPr>
          <w:rFonts w:ascii="Times New Roman" w:eastAsia="Times New Roman" w:hAnsi="Times New Roman" w:cs="Times New Roman"/>
          <w:sz w:val="28"/>
          <w:szCs w:val="26"/>
          <w:lang w:eastAsia="ar-SA"/>
        </w:rPr>
      </w:pPr>
    </w:p>
    <w:p w14:paraId="154CC581" w14:textId="6B4FECF0" w:rsidR="000018B0" w:rsidRPr="007A307E" w:rsidRDefault="003B1F7D" w:rsidP="00DD4293">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1718DA40" w:rsidR="0067645C" w:rsidRDefault="0067645C" w:rsidP="00DD4293">
      <w:pPr>
        <w:suppressAutoHyphens/>
        <w:jc w:val="both"/>
        <w:rPr>
          <w:rFonts w:ascii="Times New Roman" w:eastAsia="Times New Roman" w:hAnsi="Times New Roman" w:cs="Times New Roman"/>
          <w:sz w:val="28"/>
          <w:szCs w:val="28"/>
          <w:lang w:eastAsia="ar-SA"/>
        </w:rPr>
      </w:pPr>
    </w:p>
    <w:p w14:paraId="2F798EB6" w14:textId="77777777" w:rsidR="00BE1550" w:rsidRPr="001A790B" w:rsidRDefault="00BE1550" w:rsidP="00DD4293">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7A384C" w14:paraId="4B572D5C" w14:textId="77777777" w:rsidTr="007A38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3B1F7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3B1F7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3B1F7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632DD" w14:textId="77777777" w:rsidR="00973681" w:rsidRDefault="00973681">
      <w:r>
        <w:separator/>
      </w:r>
    </w:p>
  </w:endnote>
  <w:endnote w:type="continuationSeparator" w:id="0">
    <w:p w14:paraId="2B02C05A" w14:textId="77777777" w:rsidR="00973681" w:rsidRDefault="00973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34C6" w14:textId="77777777" w:rsidR="00973681" w:rsidRDefault="00973681">
      <w:r>
        <w:separator/>
      </w:r>
    </w:p>
  </w:footnote>
  <w:footnote w:type="continuationSeparator" w:id="0">
    <w:p w14:paraId="53ACA8D7" w14:textId="77777777" w:rsidR="00973681" w:rsidRDefault="00973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D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F08CF210">
      <w:start w:val="1"/>
      <w:numFmt w:val="decimal"/>
      <w:lvlText w:val="%1."/>
      <w:lvlJc w:val="left"/>
      <w:pPr>
        <w:ind w:left="720" w:hanging="360"/>
      </w:pPr>
    </w:lvl>
    <w:lvl w:ilvl="1" w:tplc="031816A0" w:tentative="1">
      <w:start w:val="1"/>
      <w:numFmt w:val="lowerLetter"/>
      <w:lvlText w:val="%2."/>
      <w:lvlJc w:val="left"/>
      <w:pPr>
        <w:ind w:left="1440" w:hanging="360"/>
      </w:pPr>
    </w:lvl>
    <w:lvl w:ilvl="2" w:tplc="39248F6E" w:tentative="1">
      <w:start w:val="1"/>
      <w:numFmt w:val="lowerRoman"/>
      <w:lvlText w:val="%3."/>
      <w:lvlJc w:val="right"/>
      <w:pPr>
        <w:ind w:left="2160" w:hanging="180"/>
      </w:pPr>
    </w:lvl>
    <w:lvl w:ilvl="3" w:tplc="100AA168" w:tentative="1">
      <w:start w:val="1"/>
      <w:numFmt w:val="decimal"/>
      <w:lvlText w:val="%4."/>
      <w:lvlJc w:val="left"/>
      <w:pPr>
        <w:ind w:left="2880" w:hanging="360"/>
      </w:pPr>
    </w:lvl>
    <w:lvl w:ilvl="4" w:tplc="9F18D0F4" w:tentative="1">
      <w:start w:val="1"/>
      <w:numFmt w:val="lowerLetter"/>
      <w:lvlText w:val="%5."/>
      <w:lvlJc w:val="left"/>
      <w:pPr>
        <w:ind w:left="3600" w:hanging="360"/>
      </w:pPr>
    </w:lvl>
    <w:lvl w:ilvl="5" w:tplc="D046B582" w:tentative="1">
      <w:start w:val="1"/>
      <w:numFmt w:val="lowerRoman"/>
      <w:lvlText w:val="%6."/>
      <w:lvlJc w:val="right"/>
      <w:pPr>
        <w:ind w:left="4320" w:hanging="180"/>
      </w:pPr>
    </w:lvl>
    <w:lvl w:ilvl="6" w:tplc="BC688CEC" w:tentative="1">
      <w:start w:val="1"/>
      <w:numFmt w:val="decimal"/>
      <w:lvlText w:val="%7."/>
      <w:lvlJc w:val="left"/>
      <w:pPr>
        <w:ind w:left="5040" w:hanging="360"/>
      </w:pPr>
    </w:lvl>
    <w:lvl w:ilvl="7" w:tplc="D6D06F1A" w:tentative="1">
      <w:start w:val="1"/>
      <w:numFmt w:val="lowerLetter"/>
      <w:lvlText w:val="%8."/>
      <w:lvlJc w:val="left"/>
      <w:pPr>
        <w:ind w:left="5760" w:hanging="360"/>
      </w:pPr>
    </w:lvl>
    <w:lvl w:ilvl="8" w:tplc="937CA43A"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3D0D4BFF"/>
    <w:multiLevelType w:val="hybridMultilevel"/>
    <w:tmpl w:val="C3842118"/>
    <w:lvl w:ilvl="0" w:tplc="ECF89B9E">
      <w:start w:val="1"/>
      <w:numFmt w:val="decimal"/>
      <w:lvlText w:val="%1."/>
      <w:lvlJc w:val="left"/>
      <w:pPr>
        <w:ind w:left="720" w:hanging="360"/>
      </w:pPr>
      <w:rPr>
        <w:rFonts w:hint="default"/>
      </w:rPr>
    </w:lvl>
    <w:lvl w:ilvl="1" w:tplc="7EB69208" w:tentative="1">
      <w:start w:val="1"/>
      <w:numFmt w:val="lowerLetter"/>
      <w:lvlText w:val="%2."/>
      <w:lvlJc w:val="left"/>
      <w:pPr>
        <w:ind w:left="1440" w:hanging="360"/>
      </w:pPr>
    </w:lvl>
    <w:lvl w:ilvl="2" w:tplc="AB3EFC08" w:tentative="1">
      <w:start w:val="1"/>
      <w:numFmt w:val="lowerRoman"/>
      <w:lvlText w:val="%3."/>
      <w:lvlJc w:val="right"/>
      <w:pPr>
        <w:ind w:left="2160" w:hanging="180"/>
      </w:pPr>
    </w:lvl>
    <w:lvl w:ilvl="3" w:tplc="6D6EA798" w:tentative="1">
      <w:start w:val="1"/>
      <w:numFmt w:val="decimal"/>
      <w:lvlText w:val="%4."/>
      <w:lvlJc w:val="left"/>
      <w:pPr>
        <w:ind w:left="2880" w:hanging="360"/>
      </w:pPr>
    </w:lvl>
    <w:lvl w:ilvl="4" w:tplc="1E724600" w:tentative="1">
      <w:start w:val="1"/>
      <w:numFmt w:val="lowerLetter"/>
      <w:lvlText w:val="%5."/>
      <w:lvlJc w:val="left"/>
      <w:pPr>
        <w:ind w:left="3600" w:hanging="360"/>
      </w:pPr>
    </w:lvl>
    <w:lvl w:ilvl="5" w:tplc="DBEEE640" w:tentative="1">
      <w:start w:val="1"/>
      <w:numFmt w:val="lowerRoman"/>
      <w:lvlText w:val="%6."/>
      <w:lvlJc w:val="right"/>
      <w:pPr>
        <w:ind w:left="4320" w:hanging="180"/>
      </w:pPr>
    </w:lvl>
    <w:lvl w:ilvl="6" w:tplc="C352C662" w:tentative="1">
      <w:start w:val="1"/>
      <w:numFmt w:val="decimal"/>
      <w:lvlText w:val="%7."/>
      <w:lvlJc w:val="left"/>
      <w:pPr>
        <w:ind w:left="5040" w:hanging="360"/>
      </w:pPr>
    </w:lvl>
    <w:lvl w:ilvl="7" w:tplc="4B544496" w:tentative="1">
      <w:start w:val="1"/>
      <w:numFmt w:val="lowerLetter"/>
      <w:lvlText w:val="%8."/>
      <w:lvlJc w:val="left"/>
      <w:pPr>
        <w:ind w:left="5760" w:hanging="360"/>
      </w:pPr>
    </w:lvl>
    <w:lvl w:ilvl="8" w:tplc="B28899DC" w:tentative="1">
      <w:start w:val="1"/>
      <w:numFmt w:val="lowerRoman"/>
      <w:lvlText w:val="%9."/>
      <w:lvlJc w:val="right"/>
      <w:pPr>
        <w:ind w:left="6480" w:hanging="180"/>
      </w:pPr>
    </w:lvl>
  </w:abstractNum>
  <w:abstractNum w:abstractNumId="5"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474D3A"/>
    <w:multiLevelType w:val="hybridMultilevel"/>
    <w:tmpl w:val="C6BA63A4"/>
    <w:lvl w:ilvl="0" w:tplc="2DB03740">
      <w:start w:val="1"/>
      <w:numFmt w:val="bullet"/>
      <w:lvlText w:val=""/>
      <w:lvlJc w:val="left"/>
      <w:pPr>
        <w:tabs>
          <w:tab w:val="num" w:pos="1440"/>
        </w:tabs>
        <w:ind w:left="1440" w:hanging="360"/>
      </w:pPr>
      <w:rPr>
        <w:rFonts w:ascii="Symbol" w:hAnsi="Symbol" w:hint="default"/>
      </w:rPr>
    </w:lvl>
    <w:lvl w:ilvl="1" w:tplc="FB44FCCE" w:tentative="1">
      <w:start w:val="1"/>
      <w:numFmt w:val="bullet"/>
      <w:lvlText w:val="o"/>
      <w:lvlJc w:val="left"/>
      <w:pPr>
        <w:tabs>
          <w:tab w:val="num" w:pos="2160"/>
        </w:tabs>
        <w:ind w:left="2160" w:hanging="360"/>
      </w:pPr>
      <w:rPr>
        <w:rFonts w:ascii="Courier New" w:hAnsi="Courier New" w:cs="Courier New" w:hint="default"/>
      </w:rPr>
    </w:lvl>
    <w:lvl w:ilvl="2" w:tplc="2F926DD2">
      <w:start w:val="1"/>
      <w:numFmt w:val="bullet"/>
      <w:lvlText w:val=""/>
      <w:lvlJc w:val="left"/>
      <w:pPr>
        <w:tabs>
          <w:tab w:val="num" w:pos="2880"/>
        </w:tabs>
        <w:ind w:left="2880" w:hanging="360"/>
      </w:pPr>
      <w:rPr>
        <w:rFonts w:ascii="Wingdings" w:hAnsi="Wingdings" w:hint="default"/>
      </w:rPr>
    </w:lvl>
    <w:lvl w:ilvl="3" w:tplc="9B523C64" w:tentative="1">
      <w:start w:val="1"/>
      <w:numFmt w:val="bullet"/>
      <w:lvlText w:val=""/>
      <w:lvlJc w:val="left"/>
      <w:pPr>
        <w:tabs>
          <w:tab w:val="num" w:pos="3600"/>
        </w:tabs>
        <w:ind w:left="3600" w:hanging="360"/>
      </w:pPr>
      <w:rPr>
        <w:rFonts w:ascii="Symbol" w:hAnsi="Symbol" w:hint="default"/>
      </w:rPr>
    </w:lvl>
    <w:lvl w:ilvl="4" w:tplc="1DA4A7DC" w:tentative="1">
      <w:start w:val="1"/>
      <w:numFmt w:val="bullet"/>
      <w:lvlText w:val="o"/>
      <w:lvlJc w:val="left"/>
      <w:pPr>
        <w:tabs>
          <w:tab w:val="num" w:pos="4320"/>
        </w:tabs>
        <w:ind w:left="4320" w:hanging="360"/>
      </w:pPr>
      <w:rPr>
        <w:rFonts w:ascii="Courier New" w:hAnsi="Courier New" w:cs="Courier New" w:hint="default"/>
      </w:rPr>
    </w:lvl>
    <w:lvl w:ilvl="5" w:tplc="104A3746" w:tentative="1">
      <w:start w:val="1"/>
      <w:numFmt w:val="bullet"/>
      <w:lvlText w:val=""/>
      <w:lvlJc w:val="left"/>
      <w:pPr>
        <w:tabs>
          <w:tab w:val="num" w:pos="5040"/>
        </w:tabs>
        <w:ind w:left="5040" w:hanging="360"/>
      </w:pPr>
      <w:rPr>
        <w:rFonts w:ascii="Wingdings" w:hAnsi="Wingdings" w:hint="default"/>
      </w:rPr>
    </w:lvl>
    <w:lvl w:ilvl="6" w:tplc="D17ABFFE" w:tentative="1">
      <w:start w:val="1"/>
      <w:numFmt w:val="bullet"/>
      <w:lvlText w:val=""/>
      <w:lvlJc w:val="left"/>
      <w:pPr>
        <w:tabs>
          <w:tab w:val="num" w:pos="5760"/>
        </w:tabs>
        <w:ind w:left="5760" w:hanging="360"/>
      </w:pPr>
      <w:rPr>
        <w:rFonts w:ascii="Symbol" w:hAnsi="Symbol" w:hint="default"/>
      </w:rPr>
    </w:lvl>
    <w:lvl w:ilvl="7" w:tplc="061246D6" w:tentative="1">
      <w:start w:val="1"/>
      <w:numFmt w:val="bullet"/>
      <w:lvlText w:val="o"/>
      <w:lvlJc w:val="left"/>
      <w:pPr>
        <w:tabs>
          <w:tab w:val="num" w:pos="6480"/>
        </w:tabs>
        <w:ind w:left="6480" w:hanging="360"/>
      </w:pPr>
      <w:rPr>
        <w:rFonts w:ascii="Courier New" w:hAnsi="Courier New" w:cs="Courier New" w:hint="default"/>
      </w:rPr>
    </w:lvl>
    <w:lvl w:ilvl="8" w:tplc="1360AD84"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8"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9" w15:restartNumberingAfterBreak="0">
    <w:nsid w:val="5B981211"/>
    <w:multiLevelType w:val="hybridMultilevel"/>
    <w:tmpl w:val="9F482FA4"/>
    <w:lvl w:ilvl="0" w:tplc="696605EC">
      <w:start w:val="1"/>
      <w:numFmt w:val="decimal"/>
      <w:lvlText w:val="%1."/>
      <w:lvlJc w:val="left"/>
      <w:pPr>
        <w:ind w:left="1080" w:hanging="360"/>
      </w:pPr>
    </w:lvl>
    <w:lvl w:ilvl="1" w:tplc="910CE064" w:tentative="1">
      <w:start w:val="1"/>
      <w:numFmt w:val="lowerLetter"/>
      <w:lvlText w:val="%2."/>
      <w:lvlJc w:val="left"/>
      <w:pPr>
        <w:ind w:left="1800" w:hanging="360"/>
      </w:pPr>
    </w:lvl>
    <w:lvl w:ilvl="2" w:tplc="FA589E34" w:tentative="1">
      <w:start w:val="1"/>
      <w:numFmt w:val="lowerRoman"/>
      <w:lvlText w:val="%3."/>
      <w:lvlJc w:val="right"/>
      <w:pPr>
        <w:ind w:left="2520" w:hanging="180"/>
      </w:pPr>
    </w:lvl>
    <w:lvl w:ilvl="3" w:tplc="D84EDB46" w:tentative="1">
      <w:start w:val="1"/>
      <w:numFmt w:val="decimal"/>
      <w:lvlText w:val="%4."/>
      <w:lvlJc w:val="left"/>
      <w:pPr>
        <w:ind w:left="3240" w:hanging="360"/>
      </w:pPr>
    </w:lvl>
    <w:lvl w:ilvl="4" w:tplc="8CD41B3C" w:tentative="1">
      <w:start w:val="1"/>
      <w:numFmt w:val="lowerLetter"/>
      <w:lvlText w:val="%5."/>
      <w:lvlJc w:val="left"/>
      <w:pPr>
        <w:ind w:left="3960" w:hanging="360"/>
      </w:pPr>
    </w:lvl>
    <w:lvl w:ilvl="5" w:tplc="1EECC8CA" w:tentative="1">
      <w:start w:val="1"/>
      <w:numFmt w:val="lowerRoman"/>
      <w:lvlText w:val="%6."/>
      <w:lvlJc w:val="right"/>
      <w:pPr>
        <w:ind w:left="4680" w:hanging="180"/>
      </w:pPr>
    </w:lvl>
    <w:lvl w:ilvl="6" w:tplc="887A411E" w:tentative="1">
      <w:start w:val="1"/>
      <w:numFmt w:val="decimal"/>
      <w:lvlText w:val="%7."/>
      <w:lvlJc w:val="left"/>
      <w:pPr>
        <w:ind w:left="5400" w:hanging="360"/>
      </w:pPr>
    </w:lvl>
    <w:lvl w:ilvl="7" w:tplc="9F2E4150" w:tentative="1">
      <w:start w:val="1"/>
      <w:numFmt w:val="lowerLetter"/>
      <w:lvlText w:val="%8."/>
      <w:lvlJc w:val="left"/>
      <w:pPr>
        <w:ind w:left="6120" w:hanging="360"/>
      </w:pPr>
    </w:lvl>
    <w:lvl w:ilvl="8" w:tplc="EE365648" w:tentative="1">
      <w:start w:val="1"/>
      <w:numFmt w:val="lowerRoman"/>
      <w:lvlText w:val="%9."/>
      <w:lvlJc w:val="right"/>
      <w:pPr>
        <w:ind w:left="6840" w:hanging="180"/>
      </w:pPr>
    </w:lvl>
  </w:abstractNum>
  <w:abstractNum w:abstractNumId="10"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D7106E1"/>
    <w:multiLevelType w:val="hybridMultilevel"/>
    <w:tmpl w:val="87ECD9EC"/>
    <w:lvl w:ilvl="0" w:tplc="560090BC">
      <w:start w:val="1"/>
      <w:numFmt w:val="decimal"/>
      <w:lvlText w:val="%1.3"/>
      <w:lvlJc w:val="left"/>
      <w:pPr>
        <w:ind w:left="1429" w:hanging="360"/>
      </w:pPr>
      <w:rPr>
        <w:rFonts w:hint="default"/>
      </w:rPr>
    </w:lvl>
    <w:lvl w:ilvl="1" w:tplc="011267CC" w:tentative="1">
      <w:start w:val="1"/>
      <w:numFmt w:val="lowerLetter"/>
      <w:lvlText w:val="%2."/>
      <w:lvlJc w:val="left"/>
      <w:pPr>
        <w:ind w:left="2149" w:hanging="360"/>
      </w:pPr>
    </w:lvl>
    <w:lvl w:ilvl="2" w:tplc="5F10549A" w:tentative="1">
      <w:start w:val="1"/>
      <w:numFmt w:val="lowerRoman"/>
      <w:lvlText w:val="%3."/>
      <w:lvlJc w:val="right"/>
      <w:pPr>
        <w:ind w:left="2869" w:hanging="180"/>
      </w:pPr>
    </w:lvl>
    <w:lvl w:ilvl="3" w:tplc="02DAC738" w:tentative="1">
      <w:start w:val="1"/>
      <w:numFmt w:val="decimal"/>
      <w:lvlText w:val="%4."/>
      <w:lvlJc w:val="left"/>
      <w:pPr>
        <w:ind w:left="3589" w:hanging="360"/>
      </w:pPr>
    </w:lvl>
    <w:lvl w:ilvl="4" w:tplc="66B46B48" w:tentative="1">
      <w:start w:val="1"/>
      <w:numFmt w:val="lowerLetter"/>
      <w:lvlText w:val="%5."/>
      <w:lvlJc w:val="left"/>
      <w:pPr>
        <w:ind w:left="4309" w:hanging="360"/>
      </w:pPr>
    </w:lvl>
    <w:lvl w:ilvl="5" w:tplc="46A495EE" w:tentative="1">
      <w:start w:val="1"/>
      <w:numFmt w:val="lowerRoman"/>
      <w:lvlText w:val="%6."/>
      <w:lvlJc w:val="right"/>
      <w:pPr>
        <w:ind w:left="5029" w:hanging="180"/>
      </w:pPr>
    </w:lvl>
    <w:lvl w:ilvl="6" w:tplc="4FEEEF08" w:tentative="1">
      <w:start w:val="1"/>
      <w:numFmt w:val="decimal"/>
      <w:lvlText w:val="%7."/>
      <w:lvlJc w:val="left"/>
      <w:pPr>
        <w:ind w:left="5749" w:hanging="360"/>
      </w:pPr>
    </w:lvl>
    <w:lvl w:ilvl="7" w:tplc="ACDC2660" w:tentative="1">
      <w:start w:val="1"/>
      <w:numFmt w:val="lowerLetter"/>
      <w:lvlText w:val="%8."/>
      <w:lvlJc w:val="left"/>
      <w:pPr>
        <w:ind w:left="6469" w:hanging="360"/>
      </w:pPr>
    </w:lvl>
    <w:lvl w:ilvl="8" w:tplc="AEFC9554" w:tentative="1">
      <w:start w:val="1"/>
      <w:numFmt w:val="lowerRoman"/>
      <w:lvlText w:val="%9."/>
      <w:lvlJc w:val="right"/>
      <w:pPr>
        <w:ind w:left="7189" w:hanging="180"/>
      </w:pPr>
    </w:lvl>
  </w:abstractNum>
  <w:abstractNum w:abstractNumId="1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8"/>
  </w:num>
  <w:num w:numId="4">
    <w:abstractNumId w:val="2"/>
  </w:num>
  <w:num w:numId="5">
    <w:abstractNumId w:val="9"/>
  </w:num>
  <w:num w:numId="6">
    <w:abstractNumId w:val="3"/>
  </w:num>
  <w:num w:numId="7">
    <w:abstractNumId w:val="13"/>
  </w:num>
  <w:num w:numId="8">
    <w:abstractNumId w:val="12"/>
  </w:num>
  <w:num w:numId="9">
    <w:abstractNumId w:val="7"/>
  </w:num>
  <w:num w:numId="10">
    <w:abstractNumId w:val="5"/>
  </w:num>
  <w:num w:numId="11">
    <w:abstractNumId w:val="6"/>
  </w:num>
  <w:num w:numId="12">
    <w:abstractNumId w:val="4"/>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60D8A"/>
    <w:rsid w:val="00074D20"/>
    <w:rsid w:val="00095708"/>
    <w:rsid w:val="000A710F"/>
    <w:rsid w:val="000B0FF8"/>
    <w:rsid w:val="000B52F7"/>
    <w:rsid w:val="000D5C05"/>
    <w:rsid w:val="000E627D"/>
    <w:rsid w:val="000E79F2"/>
    <w:rsid w:val="000F3697"/>
    <w:rsid w:val="0010575A"/>
    <w:rsid w:val="00111F31"/>
    <w:rsid w:val="001134F7"/>
    <w:rsid w:val="00114232"/>
    <w:rsid w:val="00125D8B"/>
    <w:rsid w:val="00127DE1"/>
    <w:rsid w:val="0013515C"/>
    <w:rsid w:val="00141443"/>
    <w:rsid w:val="00150628"/>
    <w:rsid w:val="001534F7"/>
    <w:rsid w:val="00160BB9"/>
    <w:rsid w:val="001A790B"/>
    <w:rsid w:val="001C13A2"/>
    <w:rsid w:val="001D03F7"/>
    <w:rsid w:val="001D2CE9"/>
    <w:rsid w:val="001D7A6B"/>
    <w:rsid w:val="001E6969"/>
    <w:rsid w:val="00201395"/>
    <w:rsid w:val="00202063"/>
    <w:rsid w:val="00252B51"/>
    <w:rsid w:val="002600AB"/>
    <w:rsid w:val="002642F4"/>
    <w:rsid w:val="002652E1"/>
    <w:rsid w:val="002718D0"/>
    <w:rsid w:val="002A1994"/>
    <w:rsid w:val="002C4FC6"/>
    <w:rsid w:val="002C6513"/>
    <w:rsid w:val="002C69BE"/>
    <w:rsid w:val="002E0A20"/>
    <w:rsid w:val="002E73BF"/>
    <w:rsid w:val="0030636E"/>
    <w:rsid w:val="00311629"/>
    <w:rsid w:val="003145DD"/>
    <w:rsid w:val="003172BB"/>
    <w:rsid w:val="00317B6A"/>
    <w:rsid w:val="00322566"/>
    <w:rsid w:val="0032466E"/>
    <w:rsid w:val="003319B7"/>
    <w:rsid w:val="0033658B"/>
    <w:rsid w:val="003417AB"/>
    <w:rsid w:val="0035320E"/>
    <w:rsid w:val="00370B19"/>
    <w:rsid w:val="00380853"/>
    <w:rsid w:val="003835EC"/>
    <w:rsid w:val="00393D98"/>
    <w:rsid w:val="00397692"/>
    <w:rsid w:val="003A51B8"/>
    <w:rsid w:val="003A7B72"/>
    <w:rsid w:val="003B0AA4"/>
    <w:rsid w:val="003B1F7D"/>
    <w:rsid w:val="003B2A3E"/>
    <w:rsid w:val="003C3344"/>
    <w:rsid w:val="003E7284"/>
    <w:rsid w:val="003F18BD"/>
    <w:rsid w:val="004026D7"/>
    <w:rsid w:val="00424444"/>
    <w:rsid w:val="00425145"/>
    <w:rsid w:val="00427893"/>
    <w:rsid w:val="00443773"/>
    <w:rsid w:val="00453E1A"/>
    <w:rsid w:val="004763CD"/>
    <w:rsid w:val="00477552"/>
    <w:rsid w:val="00482FBC"/>
    <w:rsid w:val="004B1CAB"/>
    <w:rsid w:val="004B58AD"/>
    <w:rsid w:val="004B5E7E"/>
    <w:rsid w:val="004B5ED2"/>
    <w:rsid w:val="004B6763"/>
    <w:rsid w:val="004C25FC"/>
    <w:rsid w:val="004E1B85"/>
    <w:rsid w:val="004E59B4"/>
    <w:rsid w:val="004F28F2"/>
    <w:rsid w:val="004F3A0C"/>
    <w:rsid w:val="004F642E"/>
    <w:rsid w:val="004F7FE5"/>
    <w:rsid w:val="00516368"/>
    <w:rsid w:val="005237CF"/>
    <w:rsid w:val="00527454"/>
    <w:rsid w:val="00530FF2"/>
    <w:rsid w:val="00534C78"/>
    <w:rsid w:val="00542824"/>
    <w:rsid w:val="00592146"/>
    <w:rsid w:val="005A59A7"/>
    <w:rsid w:val="005A66C3"/>
    <w:rsid w:val="005B53D1"/>
    <w:rsid w:val="005C7297"/>
    <w:rsid w:val="005D705E"/>
    <w:rsid w:val="005F4027"/>
    <w:rsid w:val="005F5835"/>
    <w:rsid w:val="00613088"/>
    <w:rsid w:val="006137FE"/>
    <w:rsid w:val="00614463"/>
    <w:rsid w:val="0061482E"/>
    <w:rsid w:val="00632A6D"/>
    <w:rsid w:val="0063757D"/>
    <w:rsid w:val="006566B1"/>
    <w:rsid w:val="0067645C"/>
    <w:rsid w:val="006822BB"/>
    <w:rsid w:val="006A4324"/>
    <w:rsid w:val="006E0390"/>
    <w:rsid w:val="006E5712"/>
    <w:rsid w:val="006F2CA9"/>
    <w:rsid w:val="006F7F82"/>
    <w:rsid w:val="00712FC8"/>
    <w:rsid w:val="007142A9"/>
    <w:rsid w:val="00723816"/>
    <w:rsid w:val="007254C9"/>
    <w:rsid w:val="00757368"/>
    <w:rsid w:val="00761FA7"/>
    <w:rsid w:val="007716FA"/>
    <w:rsid w:val="00776902"/>
    <w:rsid w:val="00785001"/>
    <w:rsid w:val="007A307E"/>
    <w:rsid w:val="007A384C"/>
    <w:rsid w:val="007A4D5A"/>
    <w:rsid w:val="007B2399"/>
    <w:rsid w:val="007C058F"/>
    <w:rsid w:val="007D1E59"/>
    <w:rsid w:val="007F0E7C"/>
    <w:rsid w:val="00843E7E"/>
    <w:rsid w:val="00855C8D"/>
    <w:rsid w:val="00856650"/>
    <w:rsid w:val="00870037"/>
    <w:rsid w:val="008873FD"/>
    <w:rsid w:val="008A3176"/>
    <w:rsid w:val="008A47FA"/>
    <w:rsid w:val="008C3437"/>
    <w:rsid w:val="008C38E2"/>
    <w:rsid w:val="008D21BB"/>
    <w:rsid w:val="008D679C"/>
    <w:rsid w:val="008F2D27"/>
    <w:rsid w:val="008F3CD2"/>
    <w:rsid w:val="0090764F"/>
    <w:rsid w:val="00916871"/>
    <w:rsid w:val="0095328E"/>
    <w:rsid w:val="00954544"/>
    <w:rsid w:val="00971A17"/>
    <w:rsid w:val="00972D32"/>
    <w:rsid w:val="00973681"/>
    <w:rsid w:val="009737AF"/>
    <w:rsid w:val="00977E9D"/>
    <w:rsid w:val="0099418A"/>
    <w:rsid w:val="009A48F7"/>
    <w:rsid w:val="009A7AA4"/>
    <w:rsid w:val="009B1D4E"/>
    <w:rsid w:val="009C26DF"/>
    <w:rsid w:val="009C6394"/>
    <w:rsid w:val="009D0F47"/>
    <w:rsid w:val="009F191A"/>
    <w:rsid w:val="00A05799"/>
    <w:rsid w:val="00A12530"/>
    <w:rsid w:val="00A2371D"/>
    <w:rsid w:val="00A353F5"/>
    <w:rsid w:val="00A43011"/>
    <w:rsid w:val="00A62C31"/>
    <w:rsid w:val="00A77340"/>
    <w:rsid w:val="00A87158"/>
    <w:rsid w:val="00A874B4"/>
    <w:rsid w:val="00A91A5D"/>
    <w:rsid w:val="00AA0873"/>
    <w:rsid w:val="00AA7514"/>
    <w:rsid w:val="00AB5B83"/>
    <w:rsid w:val="00AD4ECB"/>
    <w:rsid w:val="00AD7C10"/>
    <w:rsid w:val="00B03FE6"/>
    <w:rsid w:val="00B04E2C"/>
    <w:rsid w:val="00B11AF8"/>
    <w:rsid w:val="00B2409F"/>
    <w:rsid w:val="00B31B41"/>
    <w:rsid w:val="00B352EF"/>
    <w:rsid w:val="00B431DD"/>
    <w:rsid w:val="00B62EE7"/>
    <w:rsid w:val="00B90F02"/>
    <w:rsid w:val="00B979AB"/>
    <w:rsid w:val="00BA0DBD"/>
    <w:rsid w:val="00BA2029"/>
    <w:rsid w:val="00BB5591"/>
    <w:rsid w:val="00BB7D7B"/>
    <w:rsid w:val="00BC04DB"/>
    <w:rsid w:val="00BC3F2D"/>
    <w:rsid w:val="00BD0253"/>
    <w:rsid w:val="00BD2487"/>
    <w:rsid w:val="00BE1550"/>
    <w:rsid w:val="00C044E9"/>
    <w:rsid w:val="00C122E4"/>
    <w:rsid w:val="00C312F1"/>
    <w:rsid w:val="00C52ACD"/>
    <w:rsid w:val="00C867D0"/>
    <w:rsid w:val="00C93C0D"/>
    <w:rsid w:val="00CA492F"/>
    <w:rsid w:val="00CC26E7"/>
    <w:rsid w:val="00CE0719"/>
    <w:rsid w:val="00CE757D"/>
    <w:rsid w:val="00D00633"/>
    <w:rsid w:val="00D10DC0"/>
    <w:rsid w:val="00D31B5C"/>
    <w:rsid w:val="00D5504C"/>
    <w:rsid w:val="00D77F37"/>
    <w:rsid w:val="00D8479D"/>
    <w:rsid w:val="00D8634C"/>
    <w:rsid w:val="00DA2F1A"/>
    <w:rsid w:val="00DB09E1"/>
    <w:rsid w:val="00DB3C70"/>
    <w:rsid w:val="00DB5BE0"/>
    <w:rsid w:val="00DD4293"/>
    <w:rsid w:val="00DD635C"/>
    <w:rsid w:val="00DD680E"/>
    <w:rsid w:val="00DD727F"/>
    <w:rsid w:val="00DE33D5"/>
    <w:rsid w:val="00DF2EB7"/>
    <w:rsid w:val="00DF6384"/>
    <w:rsid w:val="00E01753"/>
    <w:rsid w:val="00E22A17"/>
    <w:rsid w:val="00E24EDA"/>
    <w:rsid w:val="00E26EA2"/>
    <w:rsid w:val="00E27602"/>
    <w:rsid w:val="00E40234"/>
    <w:rsid w:val="00E41EF5"/>
    <w:rsid w:val="00E47144"/>
    <w:rsid w:val="00E74681"/>
    <w:rsid w:val="00E810AE"/>
    <w:rsid w:val="00EC4D42"/>
    <w:rsid w:val="00ED2F65"/>
    <w:rsid w:val="00EE1976"/>
    <w:rsid w:val="00EE5250"/>
    <w:rsid w:val="00EF4BF5"/>
    <w:rsid w:val="00F147E9"/>
    <w:rsid w:val="00F231B8"/>
    <w:rsid w:val="00F30524"/>
    <w:rsid w:val="00F43CAF"/>
    <w:rsid w:val="00F52C10"/>
    <w:rsid w:val="00F6319E"/>
    <w:rsid w:val="00F631F9"/>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9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character" w:styleId="af1">
    <w:name w:val="annotation reference"/>
    <w:basedOn w:val="a0"/>
    <w:uiPriority w:val="99"/>
    <w:semiHidden/>
    <w:unhideWhenUsed/>
    <w:rsid w:val="00DF2EB7"/>
    <w:rPr>
      <w:sz w:val="16"/>
      <w:szCs w:val="16"/>
    </w:rPr>
  </w:style>
  <w:style w:type="paragraph" w:styleId="af2">
    <w:name w:val="annotation text"/>
    <w:basedOn w:val="a"/>
    <w:link w:val="af3"/>
    <w:uiPriority w:val="99"/>
    <w:unhideWhenUsed/>
    <w:rsid w:val="00DF2EB7"/>
    <w:rPr>
      <w:sz w:val="20"/>
      <w:szCs w:val="20"/>
    </w:rPr>
  </w:style>
  <w:style w:type="character" w:customStyle="1" w:styleId="af3">
    <w:name w:val="Текст примечания Знак"/>
    <w:basedOn w:val="a0"/>
    <w:link w:val="af2"/>
    <w:uiPriority w:val="99"/>
    <w:semiHidden/>
    <w:rsid w:val="00DF2EB7"/>
    <w:rPr>
      <w:sz w:val="20"/>
      <w:szCs w:val="20"/>
    </w:rPr>
  </w:style>
  <w:style w:type="paragraph" w:styleId="af4">
    <w:name w:val="annotation subject"/>
    <w:basedOn w:val="af2"/>
    <w:next w:val="af2"/>
    <w:link w:val="af5"/>
    <w:uiPriority w:val="99"/>
    <w:semiHidden/>
    <w:unhideWhenUsed/>
    <w:rsid w:val="00DF2EB7"/>
    <w:rPr>
      <w:b/>
      <w:bCs/>
    </w:rPr>
  </w:style>
  <w:style w:type="character" w:customStyle="1" w:styleId="af5">
    <w:name w:val="Тема примечания Знак"/>
    <w:basedOn w:val="af3"/>
    <w:link w:val="af4"/>
    <w:uiPriority w:val="99"/>
    <w:semiHidden/>
    <w:rsid w:val="00DF2EB7"/>
    <w:rPr>
      <w:b/>
      <w:bCs/>
      <w:sz w:val="20"/>
      <w:szCs w:val="20"/>
    </w:rPr>
  </w:style>
  <w:style w:type="character" w:customStyle="1" w:styleId="13">
    <w:name w:val="Текст примечания Знак1"/>
    <w:basedOn w:val="a0"/>
    <w:rsid w:val="00EC4D4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232E433F-35B9-44FA-A39E-15099A4F5264}">
  <ds:schemaRefs>
    <ds:schemaRef ds:uri="http://schemas.openxmlformats.org/officeDocument/2006/bibliography"/>
  </ds:schemaRefs>
</ds:datastoreItem>
</file>

<file path=customXml/itemProps3.xml><?xml version="1.0" encoding="utf-8"?>
<ds:datastoreItem xmlns:ds="http://schemas.openxmlformats.org/officeDocument/2006/customXml" ds:itemID="{834D9635-34EC-4D00-AB5E-EB8E3045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cp:revision>
  <cp:lastPrinted>2021-03-01T09:41:00Z</cp:lastPrinted>
  <dcterms:created xsi:type="dcterms:W3CDTF">2023-03-09T11:24:00Z</dcterms:created>
  <dcterms:modified xsi:type="dcterms:W3CDTF">2023-03-09T11:24:00Z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