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572D20" w14:textId="77777777" w:rsidR="00DA2F1A" w:rsidRPr="001A790B" w:rsidRDefault="006A4324" w:rsidP="001A790B">
      <w:r w:rsidRPr="001A790B">
        <w:rPr>
          <w:noProof/>
          <w:lang w:eastAsia="ru-RU"/>
        </w:rPr>
        <w:drawing>
          <wp:anchor distT="0" distB="0" distL="114300" distR="114300" simplePos="0" relativeHeight="251660288" behindDoc="1" locked="0" layoutInCell="1" allowOverlap="1" wp14:anchorId="4B572D5E" wp14:editId="4B572D5F">
            <wp:simplePos x="0" y="0"/>
            <wp:positionH relativeFrom="column">
              <wp:posOffset>-126365</wp:posOffset>
            </wp:positionH>
            <wp:positionV relativeFrom="paragraph">
              <wp:posOffset>-496914</wp:posOffset>
            </wp:positionV>
            <wp:extent cx="3029718" cy="2179324"/>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6425148" name="ТрансКонтейнер__Угловой_без колонтитула (рус).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029718" cy="2179324"/>
                    </a:xfrm>
                    <a:prstGeom prst="rect">
                      <a:avLst/>
                    </a:prstGeom>
                  </pic:spPr>
                </pic:pic>
              </a:graphicData>
            </a:graphic>
            <wp14:sizeRelH relativeFrom="page">
              <wp14:pctWidth>0</wp14:pctWidth>
            </wp14:sizeRelH>
            <wp14:sizeRelV relativeFrom="page">
              <wp14:pctHeight>0</wp14:pctHeight>
            </wp14:sizeRelV>
          </wp:anchor>
        </w:drawing>
      </w:r>
    </w:p>
    <w:p w14:paraId="4B572D21" w14:textId="77777777" w:rsidR="003417AB" w:rsidRPr="001A790B" w:rsidRDefault="003417AB" w:rsidP="001A790B"/>
    <w:p w14:paraId="4B572D22" w14:textId="77777777" w:rsidR="00916871" w:rsidRPr="001A790B" w:rsidRDefault="00916871" w:rsidP="001A790B">
      <w:pPr>
        <w:pStyle w:val="a3"/>
        <w:tabs>
          <w:tab w:val="clear" w:pos="4677"/>
          <w:tab w:val="clear" w:pos="9355"/>
        </w:tabs>
        <w:ind w:right="-8"/>
        <w:jc w:val="both"/>
        <w:rPr>
          <w:rFonts w:ascii="Arial" w:hAnsi="Arial" w:cs="Arial"/>
          <w:b/>
          <w:noProof/>
          <w:sz w:val="18"/>
          <w:lang w:eastAsia="ru-RU"/>
        </w:rPr>
      </w:pPr>
    </w:p>
    <w:p w14:paraId="4B572D23" w14:textId="77777777" w:rsidR="003417AB" w:rsidRPr="001A790B" w:rsidRDefault="003417AB" w:rsidP="001A790B">
      <w:pPr>
        <w:pStyle w:val="a3"/>
        <w:tabs>
          <w:tab w:val="clear" w:pos="4677"/>
          <w:tab w:val="clear" w:pos="9355"/>
        </w:tabs>
        <w:ind w:right="-8"/>
        <w:jc w:val="both"/>
        <w:rPr>
          <w:lang w:val="en-US"/>
        </w:rPr>
      </w:pPr>
    </w:p>
    <w:p w14:paraId="4B572D24" w14:textId="77777777" w:rsidR="003417AB" w:rsidRPr="001A790B" w:rsidRDefault="003417AB" w:rsidP="001A790B">
      <w:pPr>
        <w:rPr>
          <w:lang w:val="en-US"/>
        </w:rPr>
      </w:pPr>
    </w:p>
    <w:p w14:paraId="4B572D25" w14:textId="77777777" w:rsidR="003417AB" w:rsidRPr="001A790B" w:rsidRDefault="006A4324" w:rsidP="001A790B">
      <w:pPr>
        <w:tabs>
          <w:tab w:val="left" w:pos="1346"/>
        </w:tabs>
        <w:rPr>
          <w:lang w:val="en-US"/>
        </w:rPr>
      </w:pPr>
      <w:r w:rsidRPr="001A790B">
        <w:rPr>
          <w:lang w:val="en-US"/>
        </w:rPr>
        <w:tab/>
      </w:r>
    </w:p>
    <w:p w14:paraId="4B572D26" w14:textId="77777777" w:rsidR="003417AB" w:rsidRPr="001A790B" w:rsidRDefault="003417AB" w:rsidP="001A790B">
      <w:pPr>
        <w:rPr>
          <w:lang w:val="en-US"/>
        </w:rPr>
      </w:pPr>
    </w:p>
    <w:p w14:paraId="4B572D27" w14:textId="77777777" w:rsidR="003417AB" w:rsidRPr="001A790B" w:rsidRDefault="003417AB" w:rsidP="001A790B">
      <w:pPr>
        <w:rPr>
          <w:lang w:val="en-US"/>
        </w:rPr>
      </w:pPr>
    </w:p>
    <w:p w14:paraId="4B572D28" w14:textId="77777777" w:rsidR="00A62C31" w:rsidRPr="001A790B" w:rsidRDefault="006A4324" w:rsidP="001A790B">
      <w:pPr>
        <w:rPr>
          <w:lang w:val="en-US"/>
        </w:rPr>
      </w:pPr>
      <w:r w:rsidRPr="001A790B">
        <w:rPr>
          <w:noProof/>
          <w:lang w:eastAsia="ru-RU"/>
        </w:rPr>
        <mc:AlternateContent>
          <mc:Choice Requires="wps">
            <w:drawing>
              <wp:anchor distT="0" distB="0" distL="114300" distR="114300" simplePos="0" relativeHeight="251658240" behindDoc="0" locked="0" layoutInCell="1" allowOverlap="1" wp14:anchorId="4B572D60" wp14:editId="4B572D61">
                <wp:simplePos x="0" y="0"/>
                <wp:positionH relativeFrom="column">
                  <wp:posOffset>-38100</wp:posOffset>
                </wp:positionH>
                <wp:positionV relativeFrom="paragraph">
                  <wp:posOffset>216244</wp:posOffset>
                </wp:positionV>
                <wp:extent cx="2673985" cy="514350"/>
                <wp:effectExtent l="0" t="0" r="0" b="0"/>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3985" cy="514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572D67" w14:textId="77777777" w:rsidR="003319B7" w:rsidRPr="00A874B4" w:rsidRDefault="006A4324" w:rsidP="003319B7">
                            <w:pPr>
                              <w:tabs>
                                <w:tab w:val="right" w:pos="3969"/>
                              </w:tabs>
                              <w:rPr>
                                <w:rFonts w:ascii="Arial" w:hAnsi="Arial" w:cs="Arial"/>
                                <w:color w:val="002D53"/>
                                <w:sz w:val="18"/>
                                <w:szCs w:val="18"/>
                                <w:u w:val="single"/>
                              </w:rPr>
                            </w:pPr>
                            <w:r w:rsidRPr="00A874B4">
                              <w:rPr>
                                <w:rFonts w:ascii="Arial" w:hAnsi="Arial" w:cs="Arial"/>
                                <w:color w:val="002D53"/>
                                <w:sz w:val="18"/>
                                <w:szCs w:val="18"/>
                                <w:u w:val="single"/>
                              </w:rPr>
                              <w:t xml:space="preserve">                                </w:t>
                            </w:r>
                            <w:r w:rsidRPr="00A874B4">
                              <w:rPr>
                                <w:rFonts w:ascii="Arial" w:hAnsi="Arial" w:cs="Arial"/>
                                <w:color w:val="002D53"/>
                                <w:sz w:val="18"/>
                                <w:szCs w:val="18"/>
                              </w:rPr>
                              <w:t xml:space="preserve"> №</w:t>
                            </w:r>
                            <w:r w:rsidRPr="00A874B4">
                              <w:rPr>
                                <w:rFonts w:ascii="Arial" w:hAnsi="Arial" w:cs="Arial"/>
                                <w:color w:val="002D53"/>
                                <w:sz w:val="18"/>
                                <w:szCs w:val="18"/>
                                <w:u w:val="single"/>
                              </w:rPr>
                              <w:tab/>
                            </w:r>
                          </w:p>
                          <w:p w14:paraId="4B572D68" w14:textId="77777777" w:rsidR="003319B7" w:rsidRPr="00A874B4" w:rsidRDefault="006A4324" w:rsidP="003319B7">
                            <w:pPr>
                              <w:tabs>
                                <w:tab w:val="right" w:pos="3969"/>
                              </w:tabs>
                              <w:rPr>
                                <w:rFonts w:ascii="Arial" w:hAnsi="Arial" w:cs="Arial"/>
                                <w:color w:val="002D53"/>
                                <w:sz w:val="18"/>
                                <w:szCs w:val="18"/>
                              </w:rPr>
                            </w:pPr>
                            <w:r w:rsidRPr="00A874B4">
                              <w:rPr>
                                <w:rFonts w:ascii="Arial" w:hAnsi="Arial" w:cs="Arial"/>
                                <w:color w:val="002D53"/>
                                <w:sz w:val="18"/>
                                <w:szCs w:val="18"/>
                              </w:rPr>
                              <w:t xml:space="preserve">   </w:t>
                            </w:r>
                          </w:p>
                          <w:p w14:paraId="4B572D69" w14:textId="5BBF9859" w:rsidR="003319B7" w:rsidRPr="00A05799" w:rsidRDefault="006A4324" w:rsidP="003319B7">
                            <w:pPr>
                              <w:tabs>
                                <w:tab w:val="right" w:pos="3969"/>
                              </w:tabs>
                              <w:rPr>
                                <w:rFonts w:ascii="Arial" w:hAnsi="Arial" w:cs="Arial"/>
                                <w:sz w:val="18"/>
                                <w:szCs w:val="18"/>
                              </w:rPr>
                            </w:pPr>
                            <w:r>
                              <w:rPr>
                                <w:rFonts w:ascii="Arial" w:hAnsi="Arial" w:cs="Arial"/>
                                <w:color w:val="002D53"/>
                                <w:sz w:val="18"/>
                                <w:szCs w:val="18"/>
                              </w:rPr>
                              <w:t>на</w:t>
                            </w:r>
                            <w:r w:rsidRPr="00A874B4">
                              <w:rPr>
                                <w:rFonts w:ascii="Arial" w:hAnsi="Arial" w:cs="Arial"/>
                                <w:color w:val="002D53"/>
                                <w:sz w:val="18"/>
                                <w:szCs w:val="18"/>
                              </w:rPr>
                              <w:t xml:space="preserve"> №</w:t>
                            </w:r>
                            <w:r w:rsidRPr="00A874B4">
                              <w:rPr>
                                <w:rFonts w:ascii="Arial" w:hAnsi="Arial" w:cs="Arial"/>
                                <w:color w:val="002D53"/>
                                <w:sz w:val="18"/>
                                <w:szCs w:val="18"/>
                                <w:u w:val="single"/>
                              </w:rPr>
                              <w:t xml:space="preserve">       </w:t>
                            </w:r>
                            <w:r w:rsidR="00A2371D">
                              <w:rPr>
                                <w:rFonts w:ascii="Arial" w:hAnsi="Arial" w:cs="Arial"/>
                                <w:color w:val="002D53"/>
                                <w:sz w:val="18"/>
                                <w:szCs w:val="18"/>
                                <w:u w:val="single"/>
                              </w:rPr>
                              <w:t>б/</w:t>
                            </w:r>
                            <w:r w:rsidR="00A2371D" w:rsidRPr="001A790B">
                              <w:rPr>
                                <w:rFonts w:ascii="Arial" w:hAnsi="Arial" w:cs="Arial"/>
                                <w:color w:val="002D53"/>
                                <w:sz w:val="18"/>
                                <w:szCs w:val="18"/>
                                <w:u w:val="single"/>
                              </w:rPr>
                              <w:t>н</w:t>
                            </w:r>
                            <w:r w:rsidRPr="001A790B">
                              <w:rPr>
                                <w:rFonts w:ascii="Arial" w:hAnsi="Arial" w:cs="Arial"/>
                                <w:color w:val="002D53"/>
                                <w:sz w:val="18"/>
                                <w:szCs w:val="18"/>
                                <w:u w:val="single"/>
                              </w:rPr>
                              <w:t xml:space="preserve">                 </w:t>
                            </w:r>
                            <w:r w:rsidRPr="001A790B">
                              <w:rPr>
                                <w:rFonts w:ascii="Arial" w:hAnsi="Arial" w:cs="Arial"/>
                                <w:color w:val="002D53"/>
                                <w:sz w:val="18"/>
                                <w:szCs w:val="18"/>
                              </w:rPr>
                              <w:t>от</w:t>
                            </w:r>
                            <w:r w:rsidR="00A2371D" w:rsidRPr="001A790B">
                              <w:rPr>
                                <w:rFonts w:ascii="Arial" w:hAnsi="Arial" w:cs="Arial"/>
                                <w:color w:val="002D53"/>
                                <w:sz w:val="18"/>
                                <w:szCs w:val="18"/>
                              </w:rPr>
                              <w:t xml:space="preserve"> </w:t>
                            </w:r>
                            <w:r w:rsidR="00A874B4" w:rsidRPr="001A790B">
                              <w:rPr>
                                <w:rFonts w:ascii="Arial" w:hAnsi="Arial" w:cs="Arial"/>
                                <w:color w:val="002D53"/>
                                <w:sz w:val="18"/>
                                <w:szCs w:val="18"/>
                                <w:u w:val="single"/>
                              </w:rPr>
                              <w:t xml:space="preserve">  </w:t>
                            </w:r>
                            <w:r w:rsidR="0067645C">
                              <w:rPr>
                                <w:rFonts w:ascii="Arial" w:hAnsi="Arial" w:cs="Arial"/>
                                <w:color w:val="002D53"/>
                                <w:sz w:val="18"/>
                                <w:szCs w:val="18"/>
                                <w:u w:val="single"/>
                              </w:rPr>
                              <w:t xml:space="preserve">       </w:t>
                            </w:r>
                            <w:r w:rsidR="004D058B">
                              <w:rPr>
                                <w:rFonts w:ascii="Arial" w:hAnsi="Arial" w:cs="Arial"/>
                                <w:color w:val="002D53"/>
                                <w:sz w:val="18"/>
                                <w:szCs w:val="18"/>
                                <w:u w:val="single"/>
                              </w:rPr>
                              <w:t>24</w:t>
                            </w:r>
                            <w:r w:rsidR="007A307E">
                              <w:rPr>
                                <w:rFonts w:ascii="Arial" w:hAnsi="Arial" w:cs="Arial"/>
                                <w:color w:val="002D53"/>
                                <w:sz w:val="18"/>
                                <w:szCs w:val="18"/>
                                <w:u w:val="single"/>
                              </w:rPr>
                              <w:t>.0</w:t>
                            </w:r>
                            <w:r w:rsidR="0013515C">
                              <w:rPr>
                                <w:rFonts w:ascii="Arial" w:hAnsi="Arial" w:cs="Arial"/>
                                <w:color w:val="002D53"/>
                                <w:sz w:val="18"/>
                                <w:szCs w:val="18"/>
                                <w:u w:val="single"/>
                              </w:rPr>
                              <w:t>3</w:t>
                            </w:r>
                            <w:r w:rsidR="007A307E">
                              <w:rPr>
                                <w:rFonts w:ascii="Arial" w:hAnsi="Arial" w:cs="Arial"/>
                                <w:color w:val="002D53"/>
                                <w:sz w:val="18"/>
                                <w:szCs w:val="18"/>
                                <w:u w:val="single"/>
                              </w:rPr>
                              <w:t>.</w:t>
                            </w:r>
                            <w:r w:rsidR="003E7284">
                              <w:rPr>
                                <w:rFonts w:ascii="Arial" w:hAnsi="Arial" w:cs="Arial"/>
                                <w:color w:val="002D53"/>
                                <w:sz w:val="18"/>
                                <w:szCs w:val="18"/>
                                <w:u w:val="single"/>
                              </w:rPr>
                              <w:t>2023</w:t>
                            </w:r>
                            <w:r w:rsidRPr="00A874B4">
                              <w:rPr>
                                <w:rFonts w:ascii="Arial" w:hAnsi="Arial" w:cs="Arial"/>
                                <w:color w:val="002D53"/>
                                <w:sz w:val="18"/>
                                <w:szCs w:val="18"/>
                                <w:u w:val="single"/>
                              </w:rPr>
                              <w:tab/>
                            </w:r>
                          </w:p>
                          <w:p w14:paraId="4B572D6A" w14:textId="77777777" w:rsidR="003319B7" w:rsidRDefault="003319B7" w:rsidP="003319B7"/>
                        </w:txbxContent>
                      </wps:txbx>
                      <wps:bodyPr rot="0" vert="horz" wrap="square" anchor="t" anchorCtr="0" upright="1"/>
                    </wps:wsp>
                  </a:graphicData>
                </a:graphic>
              </wp:anchor>
            </w:drawing>
          </mc:Choice>
          <mc:Fallback>
            <w:pict>
              <v:shapetype w14:anchorId="4B572D60" id="_x0000_t202" coordsize="21600,21600" o:spt="202" path="m,l,21600r21600,l21600,xe">
                <v:stroke joinstyle="miter"/>
                <v:path gradientshapeok="t" o:connecttype="rect"/>
              </v:shapetype>
              <v:shape id="Text Box 37" o:spid="_x0000_s1026" type="#_x0000_t202" style="position:absolute;margin-left:-3pt;margin-top:17.05pt;width:210.55pt;height:40.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" stroked="f">
                <v:textbox>
                  <w:txbxContent>
                    <w:p w14:paraId="4B572D67" w14:textId="77777777" w:rsidR="003319B7" w:rsidRPr="00A874B4" w:rsidRDefault="006A4324" w:rsidP="003319B7">
                      <w:pPr>
                        <w:tabs>
                          <w:tab w:val="right" w:pos="3969"/>
                        </w:tabs>
                        <w:rPr>
                          <w:rFonts w:ascii="Arial" w:hAnsi="Arial" w:cs="Arial"/>
                          <w:color w:val="002D53"/>
                          <w:sz w:val="18"/>
                          <w:szCs w:val="18"/>
                          <w:u w:val="single"/>
                        </w:rPr>
                      </w:pPr>
                      <w:r w:rsidRPr="00A874B4">
                        <w:rPr>
                          <w:rFonts w:ascii="Arial" w:hAnsi="Arial" w:cs="Arial"/>
                          <w:color w:val="002D53"/>
                          <w:sz w:val="18"/>
                          <w:szCs w:val="18"/>
                          <w:u w:val="single"/>
                        </w:rPr>
                        <w:t xml:space="preserve">                                </w:t>
                      </w:r>
                      <w:r w:rsidRPr="00A874B4">
                        <w:rPr>
                          <w:rFonts w:ascii="Arial" w:hAnsi="Arial" w:cs="Arial"/>
                          <w:color w:val="002D53"/>
                          <w:sz w:val="18"/>
                          <w:szCs w:val="18"/>
                        </w:rPr>
                        <w:t xml:space="preserve"> №</w:t>
                      </w:r>
                      <w:r w:rsidRPr="00A874B4">
                        <w:rPr>
                          <w:rFonts w:ascii="Arial" w:hAnsi="Arial" w:cs="Arial"/>
                          <w:color w:val="002D53"/>
                          <w:sz w:val="18"/>
                          <w:szCs w:val="18"/>
                          <w:u w:val="single"/>
                        </w:rPr>
                        <w:tab/>
                      </w:r>
                    </w:p>
                    <w:p w14:paraId="4B572D68" w14:textId="77777777" w:rsidR="003319B7" w:rsidRPr="00A874B4" w:rsidRDefault="006A4324" w:rsidP="003319B7">
                      <w:pPr>
                        <w:tabs>
                          <w:tab w:val="right" w:pos="3969"/>
                        </w:tabs>
                        <w:rPr>
                          <w:rFonts w:ascii="Arial" w:hAnsi="Arial" w:cs="Arial"/>
                          <w:color w:val="002D53"/>
                          <w:sz w:val="18"/>
                          <w:szCs w:val="18"/>
                        </w:rPr>
                      </w:pPr>
                      <w:r w:rsidRPr="00A874B4">
                        <w:rPr>
                          <w:rFonts w:ascii="Arial" w:hAnsi="Arial" w:cs="Arial"/>
                          <w:color w:val="002D53"/>
                          <w:sz w:val="18"/>
                          <w:szCs w:val="18"/>
                        </w:rPr>
                        <w:t xml:space="preserve">   </w:t>
                      </w:r>
                    </w:p>
                    <w:p w14:paraId="4B572D69" w14:textId="5BBF9859" w:rsidR="003319B7" w:rsidRPr="00A05799" w:rsidRDefault="006A4324" w:rsidP="003319B7">
                      <w:pPr>
                        <w:tabs>
                          <w:tab w:val="right" w:pos="3969"/>
                        </w:tabs>
                        <w:rPr>
                          <w:rFonts w:ascii="Arial" w:hAnsi="Arial" w:cs="Arial"/>
                          <w:sz w:val="18"/>
                          <w:szCs w:val="18"/>
                        </w:rPr>
                      </w:pPr>
                      <w:r>
                        <w:rPr>
                          <w:rFonts w:ascii="Arial" w:hAnsi="Arial" w:cs="Arial"/>
                          <w:color w:val="002D53"/>
                          <w:sz w:val="18"/>
                          <w:szCs w:val="18"/>
                        </w:rPr>
                        <w:t>на</w:t>
                      </w:r>
                      <w:r w:rsidRPr="00A874B4">
                        <w:rPr>
                          <w:rFonts w:ascii="Arial" w:hAnsi="Arial" w:cs="Arial"/>
                          <w:color w:val="002D53"/>
                          <w:sz w:val="18"/>
                          <w:szCs w:val="18"/>
                        </w:rPr>
                        <w:t xml:space="preserve"> №</w:t>
                      </w:r>
                      <w:r w:rsidRPr="00A874B4">
                        <w:rPr>
                          <w:rFonts w:ascii="Arial" w:hAnsi="Arial" w:cs="Arial"/>
                          <w:color w:val="002D53"/>
                          <w:sz w:val="18"/>
                          <w:szCs w:val="18"/>
                          <w:u w:val="single"/>
                        </w:rPr>
                        <w:t xml:space="preserve">       </w:t>
                      </w:r>
                      <w:r w:rsidR="00A2371D">
                        <w:rPr>
                          <w:rFonts w:ascii="Arial" w:hAnsi="Arial" w:cs="Arial"/>
                          <w:color w:val="002D53"/>
                          <w:sz w:val="18"/>
                          <w:szCs w:val="18"/>
                          <w:u w:val="single"/>
                        </w:rPr>
                        <w:t>б/</w:t>
                      </w:r>
                      <w:r w:rsidR="00A2371D" w:rsidRPr="001A790B">
                        <w:rPr>
                          <w:rFonts w:ascii="Arial" w:hAnsi="Arial" w:cs="Arial"/>
                          <w:color w:val="002D53"/>
                          <w:sz w:val="18"/>
                          <w:szCs w:val="18"/>
                          <w:u w:val="single"/>
                        </w:rPr>
                        <w:t>н</w:t>
                      </w:r>
                      <w:r w:rsidRPr="001A790B">
                        <w:rPr>
                          <w:rFonts w:ascii="Arial" w:hAnsi="Arial" w:cs="Arial"/>
                          <w:color w:val="002D53"/>
                          <w:sz w:val="18"/>
                          <w:szCs w:val="18"/>
                          <w:u w:val="single"/>
                        </w:rPr>
                        <w:t xml:space="preserve">                 </w:t>
                      </w:r>
                      <w:r w:rsidRPr="001A790B">
                        <w:rPr>
                          <w:rFonts w:ascii="Arial" w:hAnsi="Arial" w:cs="Arial"/>
                          <w:color w:val="002D53"/>
                          <w:sz w:val="18"/>
                          <w:szCs w:val="18"/>
                        </w:rPr>
                        <w:t>от</w:t>
                      </w:r>
                      <w:r w:rsidR="00A2371D" w:rsidRPr="001A790B">
                        <w:rPr>
                          <w:rFonts w:ascii="Arial" w:hAnsi="Arial" w:cs="Arial"/>
                          <w:color w:val="002D53"/>
                          <w:sz w:val="18"/>
                          <w:szCs w:val="18"/>
                        </w:rPr>
                        <w:t xml:space="preserve"> </w:t>
                      </w:r>
                      <w:r w:rsidR="00A874B4" w:rsidRPr="001A790B">
                        <w:rPr>
                          <w:rFonts w:ascii="Arial" w:hAnsi="Arial" w:cs="Arial"/>
                          <w:color w:val="002D53"/>
                          <w:sz w:val="18"/>
                          <w:szCs w:val="18"/>
                          <w:u w:val="single"/>
                        </w:rPr>
                        <w:t xml:space="preserve">  </w:t>
                      </w:r>
                      <w:r w:rsidR="0067645C">
                        <w:rPr>
                          <w:rFonts w:ascii="Arial" w:hAnsi="Arial" w:cs="Arial"/>
                          <w:color w:val="002D53"/>
                          <w:sz w:val="18"/>
                          <w:szCs w:val="18"/>
                          <w:u w:val="single"/>
                        </w:rPr>
                        <w:t xml:space="preserve">       </w:t>
                      </w:r>
                      <w:r w:rsidR="004D058B">
                        <w:rPr>
                          <w:rFonts w:ascii="Arial" w:hAnsi="Arial" w:cs="Arial"/>
                          <w:color w:val="002D53"/>
                          <w:sz w:val="18"/>
                          <w:szCs w:val="18"/>
                          <w:u w:val="single"/>
                        </w:rPr>
                        <w:t>24</w:t>
                      </w:r>
                      <w:r w:rsidR="007A307E">
                        <w:rPr>
                          <w:rFonts w:ascii="Arial" w:hAnsi="Arial" w:cs="Arial"/>
                          <w:color w:val="002D53"/>
                          <w:sz w:val="18"/>
                          <w:szCs w:val="18"/>
                          <w:u w:val="single"/>
                        </w:rPr>
                        <w:t>.0</w:t>
                      </w:r>
                      <w:r w:rsidR="0013515C">
                        <w:rPr>
                          <w:rFonts w:ascii="Arial" w:hAnsi="Arial" w:cs="Arial"/>
                          <w:color w:val="002D53"/>
                          <w:sz w:val="18"/>
                          <w:szCs w:val="18"/>
                          <w:u w:val="single"/>
                        </w:rPr>
                        <w:t>3</w:t>
                      </w:r>
                      <w:r w:rsidR="007A307E">
                        <w:rPr>
                          <w:rFonts w:ascii="Arial" w:hAnsi="Arial" w:cs="Arial"/>
                          <w:color w:val="002D53"/>
                          <w:sz w:val="18"/>
                          <w:szCs w:val="18"/>
                          <w:u w:val="single"/>
                        </w:rPr>
                        <w:t>.</w:t>
                      </w:r>
                      <w:r w:rsidR="003E7284">
                        <w:rPr>
                          <w:rFonts w:ascii="Arial" w:hAnsi="Arial" w:cs="Arial"/>
                          <w:color w:val="002D53"/>
                          <w:sz w:val="18"/>
                          <w:szCs w:val="18"/>
                          <w:u w:val="single"/>
                        </w:rPr>
                        <w:t>2023</w:t>
                      </w:r>
                      <w:r w:rsidRPr="00A874B4">
                        <w:rPr>
                          <w:rFonts w:ascii="Arial" w:hAnsi="Arial" w:cs="Arial"/>
                          <w:color w:val="002D53"/>
                          <w:sz w:val="18"/>
                          <w:szCs w:val="18"/>
                          <w:u w:val="single"/>
                        </w:rPr>
                        <w:tab/>
                      </w:r>
                    </w:p>
                    <w:p w14:paraId="4B572D6A" w14:textId="77777777" w:rsidR="003319B7" w:rsidRDefault="003319B7" w:rsidP="003319B7"/>
                  </w:txbxContent>
                </v:textbox>
              </v:shape>
            </w:pict>
          </mc:Fallback>
        </mc:AlternateContent>
      </w:r>
    </w:p>
    <w:p w14:paraId="4B572D29" w14:textId="77777777" w:rsidR="00A62C31" w:rsidRPr="001A790B" w:rsidRDefault="00A62C31" w:rsidP="001A790B">
      <w:pPr>
        <w:rPr>
          <w:lang w:val="en-US"/>
        </w:rPr>
      </w:pPr>
    </w:p>
    <w:p w14:paraId="4B572D2A" w14:textId="77777777" w:rsidR="00A62C31" w:rsidRPr="001A790B" w:rsidRDefault="00A62C31" w:rsidP="001A790B">
      <w:pPr>
        <w:rPr>
          <w:lang w:val="en-US"/>
        </w:rPr>
      </w:pPr>
    </w:p>
    <w:p w14:paraId="4B572D2B" w14:textId="77777777" w:rsidR="00A62C31" w:rsidRPr="001A790B" w:rsidRDefault="00A62C31" w:rsidP="001A790B">
      <w:pPr>
        <w:rPr>
          <w:lang w:val="en-US"/>
        </w:rPr>
      </w:pPr>
    </w:p>
    <w:p w14:paraId="4B572D2E" w14:textId="77777777" w:rsidR="00A2371D" w:rsidRPr="001A790B" w:rsidRDefault="00A2371D" w:rsidP="001A790B">
      <w:pPr>
        <w:jc w:val="both"/>
        <w:rPr>
          <w:rFonts w:ascii="Times New Roman" w:eastAsia="Times New Roman" w:hAnsi="Times New Roman" w:cs="Times New Roman"/>
          <w:bCs/>
          <w:sz w:val="28"/>
          <w:szCs w:val="28"/>
          <w:lang w:eastAsia="ru-RU"/>
        </w:rPr>
      </w:pPr>
    </w:p>
    <w:p w14:paraId="4266702E" w14:textId="4E3FA649" w:rsidR="008C38E2" w:rsidRPr="001A790B" w:rsidRDefault="008C38E2" w:rsidP="00125D8B">
      <w:pPr>
        <w:tabs>
          <w:tab w:val="left" w:pos="709"/>
        </w:tabs>
        <w:jc w:val="center"/>
        <w:rPr>
          <w:rFonts w:ascii="Times New Roman" w:eastAsia="Times New Roman" w:hAnsi="Times New Roman" w:cs="Times New Roman"/>
          <w:b/>
          <w:bCs/>
          <w:snapToGrid w:val="0"/>
          <w:sz w:val="28"/>
          <w:szCs w:val="28"/>
          <w:lang w:eastAsia="ru-RU"/>
        </w:rPr>
      </w:pPr>
      <w:r w:rsidRPr="007D1E59">
        <w:rPr>
          <w:rFonts w:ascii="Times New Roman" w:eastAsia="Times New Roman" w:hAnsi="Times New Roman" w:cs="Times New Roman"/>
          <w:b/>
          <w:bCs/>
          <w:snapToGrid w:val="0"/>
          <w:sz w:val="28"/>
          <w:szCs w:val="28"/>
          <w:lang w:eastAsia="ru-RU"/>
        </w:rPr>
        <w:t>ПАО «ТрансКонтейнер» информирует о внесении изменений в документацию о закупке открытого конкурса в электронной форме № ОКэ-ЦКПКЗ-23-00</w:t>
      </w:r>
      <w:r w:rsidR="007C058F">
        <w:rPr>
          <w:rFonts w:ascii="Times New Roman" w:eastAsia="Times New Roman" w:hAnsi="Times New Roman" w:cs="Times New Roman"/>
          <w:b/>
          <w:bCs/>
          <w:snapToGrid w:val="0"/>
          <w:sz w:val="28"/>
          <w:szCs w:val="28"/>
          <w:lang w:eastAsia="ru-RU"/>
        </w:rPr>
        <w:t>12</w:t>
      </w:r>
      <w:r w:rsidRPr="007D1E59">
        <w:rPr>
          <w:rFonts w:ascii="Times New Roman" w:eastAsia="Times New Roman" w:hAnsi="Times New Roman" w:cs="Times New Roman"/>
          <w:b/>
          <w:bCs/>
          <w:snapToGrid w:val="0"/>
          <w:sz w:val="28"/>
          <w:szCs w:val="28"/>
          <w:lang w:eastAsia="ru-RU"/>
        </w:rPr>
        <w:t xml:space="preserve"> на право заключения договора</w:t>
      </w:r>
      <w:r w:rsidR="007D1E59" w:rsidRPr="007D1E59">
        <w:rPr>
          <w:rFonts w:ascii="Times New Roman" w:eastAsia="Times New Roman" w:hAnsi="Times New Roman" w:cs="Times New Roman"/>
          <w:b/>
          <w:bCs/>
          <w:snapToGrid w:val="0"/>
          <w:sz w:val="28"/>
          <w:szCs w:val="28"/>
          <w:lang w:eastAsia="ru-RU"/>
        </w:rPr>
        <w:t xml:space="preserve"> на</w:t>
      </w:r>
      <w:r w:rsidRPr="007D1E59">
        <w:rPr>
          <w:rFonts w:ascii="Times New Roman" w:eastAsia="Times New Roman" w:hAnsi="Times New Roman" w:cs="Times New Roman"/>
          <w:b/>
          <w:bCs/>
          <w:snapToGrid w:val="0"/>
          <w:sz w:val="28"/>
          <w:szCs w:val="28"/>
          <w:lang w:eastAsia="ru-RU"/>
        </w:rPr>
        <w:t xml:space="preserve"> </w:t>
      </w:r>
      <w:r w:rsidR="007D1E59" w:rsidRPr="007D1E59">
        <w:rPr>
          <w:rFonts w:ascii="Times New Roman" w:eastAsia="Times New Roman" w:hAnsi="Times New Roman" w:cs="Times New Roman"/>
          <w:b/>
          <w:bCs/>
          <w:snapToGrid w:val="0"/>
          <w:sz w:val="28"/>
          <w:szCs w:val="28"/>
          <w:lang w:eastAsia="ru-RU"/>
        </w:rPr>
        <w:t xml:space="preserve">изготовление, поставку, монтаж и пуско-наладку двухбалочного козлового контейнерного крана для контейнерного терминала </w:t>
      </w:r>
      <w:r w:rsidR="007C058F">
        <w:rPr>
          <w:rFonts w:ascii="Times New Roman" w:eastAsia="Times New Roman" w:hAnsi="Times New Roman" w:cs="Times New Roman"/>
          <w:b/>
          <w:bCs/>
          <w:snapToGrid w:val="0"/>
          <w:sz w:val="28"/>
          <w:szCs w:val="28"/>
          <w:lang w:eastAsia="ru-RU"/>
        </w:rPr>
        <w:t>Черниковка</w:t>
      </w:r>
      <w:r w:rsidR="007D1E59" w:rsidRPr="007D1E59">
        <w:rPr>
          <w:rFonts w:ascii="Times New Roman" w:eastAsia="Times New Roman" w:hAnsi="Times New Roman" w:cs="Times New Roman"/>
          <w:b/>
          <w:bCs/>
          <w:snapToGrid w:val="0"/>
          <w:sz w:val="28"/>
          <w:szCs w:val="28"/>
          <w:lang w:eastAsia="ru-RU"/>
        </w:rPr>
        <w:t xml:space="preserve"> филиала ПАО «ТрансКонтейнер» на </w:t>
      </w:r>
      <w:r w:rsidR="007C058F">
        <w:rPr>
          <w:rFonts w:ascii="Times New Roman" w:eastAsia="Times New Roman" w:hAnsi="Times New Roman" w:cs="Times New Roman"/>
          <w:b/>
          <w:bCs/>
          <w:snapToGrid w:val="0"/>
          <w:sz w:val="28"/>
          <w:szCs w:val="28"/>
          <w:lang w:eastAsia="ru-RU"/>
        </w:rPr>
        <w:t>Куйбышевской</w:t>
      </w:r>
      <w:r w:rsidR="007D1E59" w:rsidRPr="007D1E59">
        <w:rPr>
          <w:rFonts w:ascii="Times New Roman" w:eastAsia="Times New Roman" w:hAnsi="Times New Roman" w:cs="Times New Roman"/>
          <w:b/>
          <w:bCs/>
          <w:snapToGrid w:val="0"/>
          <w:sz w:val="28"/>
          <w:szCs w:val="28"/>
          <w:lang w:eastAsia="ru-RU"/>
        </w:rPr>
        <w:t xml:space="preserve"> железной дороге </w:t>
      </w:r>
      <w:r w:rsidRPr="007D1E59">
        <w:rPr>
          <w:rFonts w:ascii="Times New Roman" w:eastAsia="Times New Roman" w:hAnsi="Times New Roman" w:cs="Times New Roman"/>
          <w:b/>
          <w:bCs/>
          <w:snapToGrid w:val="0"/>
          <w:sz w:val="28"/>
          <w:szCs w:val="28"/>
          <w:lang w:eastAsia="ru-RU"/>
        </w:rPr>
        <w:t>(далее - Открытый конкурс)</w:t>
      </w:r>
    </w:p>
    <w:p w14:paraId="4B572D31" w14:textId="77777777" w:rsidR="00A2371D" w:rsidRPr="001A790B" w:rsidRDefault="00A2371D" w:rsidP="001A790B">
      <w:pPr>
        <w:ind w:left="709"/>
        <w:jc w:val="both"/>
        <w:rPr>
          <w:rFonts w:ascii="Times New Roman" w:eastAsia="Times New Roman" w:hAnsi="Times New Roman" w:cs="Times New Roman"/>
          <w:sz w:val="28"/>
          <w:szCs w:val="28"/>
          <w:lang w:eastAsia="ru-RU"/>
        </w:rPr>
      </w:pPr>
    </w:p>
    <w:p w14:paraId="4B572D32" w14:textId="77777777" w:rsidR="007142A9" w:rsidRPr="007142A9" w:rsidRDefault="006A4324" w:rsidP="007142A9">
      <w:pPr>
        <w:pStyle w:val="ac"/>
        <w:numPr>
          <w:ilvl w:val="0"/>
          <w:numId w:val="10"/>
        </w:numPr>
        <w:ind w:left="0" w:firstLine="709"/>
        <w:jc w:val="both"/>
        <w:rPr>
          <w:rFonts w:ascii="Times New Roman" w:eastAsia="Times New Roman" w:hAnsi="Times New Roman" w:cs="Times New Roman"/>
          <w:b/>
          <w:sz w:val="28"/>
          <w:szCs w:val="28"/>
          <w:lang w:eastAsia="ru-RU"/>
        </w:rPr>
      </w:pPr>
      <w:r w:rsidRPr="0099418A">
        <w:rPr>
          <w:rFonts w:ascii="Times New Roman" w:eastAsia="Times New Roman" w:hAnsi="Times New Roman" w:cs="Times New Roman"/>
          <w:b/>
          <w:sz w:val="28"/>
          <w:szCs w:val="28"/>
          <w:lang w:eastAsia="ru-RU"/>
        </w:rPr>
        <w:t>В документации о закупке Открытого конкурса:</w:t>
      </w:r>
    </w:p>
    <w:p w14:paraId="2E2C4E5B" w14:textId="77777777" w:rsidR="00393D98" w:rsidRPr="003835EC" w:rsidRDefault="00393D98" w:rsidP="003835EC">
      <w:pPr>
        <w:jc w:val="both"/>
        <w:rPr>
          <w:rFonts w:ascii="Times New Roman" w:eastAsia="Times New Roman" w:hAnsi="Times New Roman" w:cs="Times New Roman"/>
          <w:b/>
          <w:sz w:val="28"/>
          <w:szCs w:val="28"/>
          <w:lang w:eastAsia="ru-RU"/>
        </w:rPr>
      </w:pPr>
    </w:p>
    <w:p w14:paraId="430137BE" w14:textId="4C8674C5" w:rsidR="00125D8B" w:rsidRPr="00BC43D1" w:rsidRDefault="00125D8B" w:rsidP="00477552">
      <w:pPr>
        <w:pStyle w:val="ac"/>
        <w:numPr>
          <w:ilvl w:val="1"/>
          <w:numId w:val="10"/>
        </w:numPr>
        <w:suppressAutoHyphens/>
        <w:ind w:left="0" w:firstLine="568"/>
        <w:jc w:val="both"/>
        <w:rPr>
          <w:rFonts w:ascii="Times New Roman" w:eastAsia="Times New Roman" w:hAnsi="Times New Roman" w:cs="Times New Roman"/>
          <w:sz w:val="28"/>
          <w:szCs w:val="26"/>
          <w:lang w:eastAsia="ar-SA"/>
        </w:rPr>
      </w:pPr>
      <w:r>
        <w:rPr>
          <w:rFonts w:ascii="Times New Roman" w:eastAsia="Times New Roman" w:hAnsi="Times New Roman" w:cs="Times New Roman"/>
          <w:sz w:val="28"/>
          <w:szCs w:val="26"/>
          <w:lang w:eastAsia="ar-SA"/>
        </w:rPr>
        <w:t xml:space="preserve"> </w:t>
      </w:r>
      <w:r w:rsidR="00BF3FE6">
        <w:rPr>
          <w:rFonts w:ascii="Times New Roman" w:eastAsia="Times New Roman" w:hAnsi="Times New Roman" w:cs="Times New Roman"/>
          <w:sz w:val="28"/>
          <w:szCs w:val="26"/>
          <w:lang w:eastAsia="ar-SA"/>
        </w:rPr>
        <w:t xml:space="preserve">Абзац 2 </w:t>
      </w:r>
      <w:r w:rsidR="0014673E">
        <w:rPr>
          <w:rFonts w:ascii="Times New Roman" w:eastAsia="Times New Roman" w:hAnsi="Times New Roman" w:cs="Times New Roman"/>
          <w:sz w:val="28"/>
          <w:szCs w:val="26"/>
          <w:lang w:eastAsia="ar-SA"/>
        </w:rPr>
        <w:t>пункта</w:t>
      </w:r>
      <w:r w:rsidRPr="00125D8B">
        <w:rPr>
          <w:rFonts w:ascii="Times New Roman" w:eastAsia="Times New Roman" w:hAnsi="Times New Roman" w:cs="Times New Roman"/>
          <w:sz w:val="28"/>
          <w:szCs w:val="26"/>
          <w:lang w:eastAsia="ar-SA"/>
        </w:rPr>
        <w:t xml:space="preserve"> 4.</w:t>
      </w:r>
      <w:r w:rsidR="00BF3FE6">
        <w:rPr>
          <w:rFonts w:ascii="Times New Roman" w:eastAsia="Times New Roman" w:hAnsi="Times New Roman" w:cs="Times New Roman"/>
          <w:sz w:val="28"/>
          <w:szCs w:val="26"/>
          <w:lang w:eastAsia="ar-SA"/>
        </w:rPr>
        <w:t>2</w:t>
      </w:r>
      <w:r w:rsidRPr="00125D8B">
        <w:rPr>
          <w:rFonts w:ascii="Times New Roman" w:eastAsia="Times New Roman" w:hAnsi="Times New Roman" w:cs="Times New Roman"/>
          <w:sz w:val="28"/>
          <w:szCs w:val="26"/>
          <w:lang w:eastAsia="ar-SA"/>
        </w:rPr>
        <w:t>. «Техническое задание»</w:t>
      </w:r>
      <w:r w:rsidRPr="00125D8B">
        <w:rPr>
          <w:rFonts w:ascii="Times New Roman" w:eastAsia="Times New Roman" w:hAnsi="Times New Roman" w:cs="Times New Roman"/>
          <w:sz w:val="28"/>
          <w:szCs w:val="28"/>
          <w:lang w:eastAsia="ar-SA"/>
        </w:rPr>
        <w:t xml:space="preserve"> документации о закупке</w:t>
      </w:r>
      <w:r>
        <w:rPr>
          <w:rFonts w:ascii="Times New Roman" w:eastAsia="Times New Roman" w:hAnsi="Times New Roman" w:cs="Times New Roman"/>
          <w:sz w:val="28"/>
          <w:szCs w:val="28"/>
          <w:lang w:eastAsia="ar-SA"/>
        </w:rPr>
        <w:t xml:space="preserve"> </w:t>
      </w:r>
      <w:r w:rsidR="00BF3FE6">
        <w:rPr>
          <w:rFonts w:ascii="Times New Roman" w:eastAsia="Times New Roman" w:hAnsi="Times New Roman" w:cs="Times New Roman"/>
          <w:sz w:val="28"/>
          <w:szCs w:val="28"/>
          <w:lang w:eastAsia="ar-SA"/>
        </w:rPr>
        <w:t>изложить в следующей редакции</w:t>
      </w:r>
      <w:r w:rsidR="007C058F">
        <w:rPr>
          <w:rFonts w:ascii="Times New Roman" w:eastAsia="Times New Roman" w:hAnsi="Times New Roman" w:cs="Times New Roman"/>
          <w:sz w:val="28"/>
          <w:szCs w:val="28"/>
          <w:lang w:eastAsia="ar-SA"/>
        </w:rPr>
        <w:t>:</w:t>
      </w:r>
    </w:p>
    <w:p w14:paraId="32BAAEF9" w14:textId="6254BDED" w:rsidR="00BF3FE6" w:rsidRPr="00625A76" w:rsidRDefault="006D7AB0" w:rsidP="00625A76">
      <w:pPr>
        <w:pStyle w:val="ac"/>
        <w:suppressAutoHyphens/>
        <w:ind w:left="0" w:firstLine="568"/>
        <w:jc w:val="both"/>
        <w:rPr>
          <w:lang w:eastAsia="ar-SA"/>
        </w:rPr>
      </w:pPr>
      <w:r>
        <w:rPr>
          <w:rFonts w:ascii="Times New Roman" w:eastAsia="Times New Roman" w:hAnsi="Times New Roman" w:cs="Times New Roman"/>
          <w:sz w:val="28"/>
          <w:szCs w:val="26"/>
          <w:lang w:eastAsia="ar-SA"/>
        </w:rPr>
        <w:t>«</w:t>
      </w:r>
      <w:r w:rsidR="00BF3FE6" w:rsidRPr="00BF3FE6">
        <w:rPr>
          <w:rFonts w:ascii="Times New Roman" w:eastAsia="Times New Roman" w:hAnsi="Times New Roman" w:cs="Times New Roman"/>
          <w:sz w:val="28"/>
          <w:szCs w:val="26"/>
          <w:lang w:eastAsia="ar-SA"/>
        </w:rPr>
        <w:t>Срок монтажа и пуско-наладки - не более 455 календарных дней с даты подписания Договора, но не более 90 календарных дней с даты начала монтажа.</w:t>
      </w:r>
      <w:r w:rsidRPr="00BF3FE6">
        <w:rPr>
          <w:rFonts w:ascii="Times New Roman" w:eastAsia="Times New Roman" w:hAnsi="Times New Roman" w:cs="Times New Roman"/>
          <w:sz w:val="28"/>
          <w:szCs w:val="26"/>
          <w:lang w:eastAsia="ar-SA"/>
        </w:rPr>
        <w:t>»</w:t>
      </w:r>
    </w:p>
    <w:p w14:paraId="46FACB22" w14:textId="52833AD4" w:rsidR="006D7AB0" w:rsidRPr="00990B2C" w:rsidRDefault="006D7AB0" w:rsidP="006D7AB0">
      <w:pPr>
        <w:pStyle w:val="ac"/>
        <w:numPr>
          <w:ilvl w:val="1"/>
          <w:numId w:val="10"/>
        </w:numPr>
        <w:suppressAutoHyphens/>
        <w:ind w:left="0" w:firstLine="568"/>
        <w:jc w:val="both"/>
        <w:rPr>
          <w:rFonts w:ascii="Times New Roman" w:eastAsia="Times New Roman" w:hAnsi="Times New Roman" w:cs="Times New Roman"/>
          <w:b/>
          <w:sz w:val="28"/>
          <w:szCs w:val="28"/>
          <w:lang w:eastAsia="ar-SA"/>
        </w:rPr>
      </w:pPr>
      <w:bookmarkStart w:id="0" w:name="_Hlk127197102"/>
      <w:r w:rsidRPr="00990B2C">
        <w:rPr>
          <w:rFonts w:ascii="Times New Roman" w:eastAsia="Times New Roman" w:hAnsi="Times New Roman" w:cs="Times New Roman"/>
          <w:sz w:val="28"/>
          <w:szCs w:val="28"/>
          <w:lang w:eastAsia="ar-SA"/>
        </w:rPr>
        <w:t xml:space="preserve">Пункт </w:t>
      </w:r>
      <w:r w:rsidR="00BF3FE6">
        <w:rPr>
          <w:rFonts w:ascii="Times New Roman" w:eastAsia="Times New Roman" w:hAnsi="Times New Roman" w:cs="Times New Roman"/>
          <w:sz w:val="28"/>
          <w:szCs w:val="28"/>
          <w:lang w:eastAsia="ar-SA"/>
        </w:rPr>
        <w:t>14</w:t>
      </w:r>
      <w:r w:rsidRPr="00990B2C">
        <w:rPr>
          <w:rFonts w:ascii="Times New Roman" w:eastAsia="Times New Roman" w:hAnsi="Times New Roman" w:cs="Times New Roman"/>
          <w:sz w:val="28"/>
          <w:szCs w:val="28"/>
          <w:lang w:eastAsia="ar-SA"/>
        </w:rPr>
        <w:t xml:space="preserve"> раздела 5 «Информационная карта» документации о закупке изложить в следующей редакции:</w:t>
      </w:r>
    </w:p>
    <w:p w14:paraId="1E4FABCC" w14:textId="77777777" w:rsidR="006D7AB0" w:rsidRDefault="006D7AB0" w:rsidP="006D7AB0">
      <w:pPr>
        <w:pStyle w:val="ac"/>
        <w:suppressAutoHyphens/>
        <w:ind w:left="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7371"/>
      </w:tblGrid>
      <w:tr w:rsidR="006D7AB0" w14:paraId="6914FC01" w14:textId="77777777" w:rsidTr="0037736F">
        <w:tc>
          <w:tcPr>
            <w:tcW w:w="426" w:type="dxa"/>
          </w:tcPr>
          <w:p w14:paraId="717E7FC8" w14:textId="1AB8F7AA" w:rsidR="006D7AB0" w:rsidRPr="004A0AF4" w:rsidRDefault="00BF3FE6" w:rsidP="0037736F">
            <w:pPr>
              <w:pStyle w:val="10"/>
              <w:ind w:left="-57" w:right="-108" w:firstLine="0"/>
              <w:rPr>
                <w:b/>
                <w:sz w:val="24"/>
                <w:szCs w:val="24"/>
              </w:rPr>
            </w:pPr>
            <w:r>
              <w:rPr>
                <w:b/>
                <w:sz w:val="24"/>
                <w:szCs w:val="24"/>
              </w:rPr>
              <w:t>14</w:t>
            </w:r>
            <w:r w:rsidR="006D7AB0" w:rsidRPr="004A0AF4">
              <w:rPr>
                <w:b/>
                <w:sz w:val="24"/>
                <w:szCs w:val="24"/>
              </w:rPr>
              <w:t>.</w:t>
            </w:r>
          </w:p>
        </w:tc>
        <w:tc>
          <w:tcPr>
            <w:tcW w:w="2126" w:type="dxa"/>
          </w:tcPr>
          <w:p w14:paraId="1CF91139" w14:textId="3AB028BB" w:rsidR="006D7AB0" w:rsidRPr="004A0AF4" w:rsidRDefault="00BF3FE6" w:rsidP="0037736F">
            <w:pPr>
              <w:pStyle w:val="Default"/>
              <w:rPr>
                <w:b/>
                <w:color w:val="auto"/>
              </w:rPr>
            </w:pPr>
            <w:r w:rsidRPr="00BF3FE6">
              <w:rPr>
                <w:b/>
                <w:color w:val="auto"/>
              </w:rPr>
              <w:t>Срок (период), условия и место поставки товаров, выполнения работ, оказания услуг</w:t>
            </w:r>
          </w:p>
        </w:tc>
        <w:tc>
          <w:tcPr>
            <w:tcW w:w="7371" w:type="dxa"/>
          </w:tcPr>
          <w:p w14:paraId="3A299612" w14:textId="77777777" w:rsidR="00BF3FE6" w:rsidRPr="00BF3FE6" w:rsidRDefault="00BF3FE6" w:rsidP="00BF3FE6">
            <w:pPr>
              <w:pStyle w:val="10"/>
              <w:ind w:firstLine="397"/>
              <w:rPr>
                <w:b/>
                <w:sz w:val="24"/>
                <w:szCs w:val="24"/>
              </w:rPr>
            </w:pPr>
            <w:r w:rsidRPr="00BF3FE6">
              <w:rPr>
                <w:b/>
                <w:sz w:val="24"/>
                <w:szCs w:val="24"/>
              </w:rPr>
              <w:t xml:space="preserve">Срок поставки товаров, выполнения работ, оказания услуг и т.д.: </w:t>
            </w:r>
          </w:p>
          <w:p w14:paraId="686F03A2" w14:textId="77777777" w:rsidR="00BF3FE6" w:rsidRPr="00BF3FE6" w:rsidRDefault="00BF3FE6" w:rsidP="00BF3FE6">
            <w:pPr>
              <w:pStyle w:val="10"/>
              <w:ind w:firstLine="397"/>
              <w:rPr>
                <w:sz w:val="24"/>
                <w:szCs w:val="24"/>
              </w:rPr>
            </w:pPr>
            <w:r w:rsidRPr="00BF3FE6">
              <w:rPr>
                <w:sz w:val="24"/>
                <w:szCs w:val="24"/>
              </w:rPr>
              <w:t xml:space="preserve">Срок изготовления, поставки - не более 365 дней с даты подписания договора; </w:t>
            </w:r>
            <w:r w:rsidRPr="00BF3FE6">
              <w:rPr>
                <w:sz w:val="24"/>
                <w:szCs w:val="24"/>
              </w:rPr>
              <w:tab/>
            </w:r>
          </w:p>
          <w:p w14:paraId="05EB488E" w14:textId="77777777" w:rsidR="00BF3FE6" w:rsidRPr="00BF3FE6" w:rsidRDefault="00BF3FE6" w:rsidP="00BF3FE6">
            <w:pPr>
              <w:pStyle w:val="10"/>
              <w:ind w:firstLine="397"/>
              <w:rPr>
                <w:sz w:val="24"/>
                <w:szCs w:val="24"/>
              </w:rPr>
            </w:pPr>
            <w:r w:rsidRPr="00BF3FE6">
              <w:rPr>
                <w:sz w:val="24"/>
                <w:szCs w:val="24"/>
              </w:rPr>
              <w:t>Срок монтажа и пуско-наладки - не более 455 дней с даты подписания договора, но не более 90 календарных дней с даты начала монтажа.</w:t>
            </w:r>
          </w:p>
          <w:p w14:paraId="2E4B15E0" w14:textId="77777777" w:rsidR="00BF3FE6" w:rsidRPr="00BF3FE6" w:rsidRDefault="00BF3FE6" w:rsidP="00BF3FE6">
            <w:pPr>
              <w:pStyle w:val="10"/>
              <w:ind w:firstLine="397"/>
              <w:rPr>
                <w:sz w:val="24"/>
                <w:szCs w:val="24"/>
              </w:rPr>
            </w:pPr>
          </w:p>
          <w:p w14:paraId="1A166B09" w14:textId="11930540" w:rsidR="006D7AB0" w:rsidRPr="004A0AF4" w:rsidRDefault="00BF3FE6" w:rsidP="00BF3FE6">
            <w:pPr>
              <w:pStyle w:val="10"/>
              <w:ind w:firstLine="397"/>
              <w:rPr>
                <w:b/>
                <w:sz w:val="24"/>
                <w:szCs w:val="24"/>
              </w:rPr>
            </w:pPr>
            <w:r w:rsidRPr="00BF3FE6">
              <w:rPr>
                <w:b/>
                <w:sz w:val="24"/>
                <w:szCs w:val="24"/>
              </w:rPr>
              <w:t xml:space="preserve">Место поставки товаров, выполнения работ, оказания услуг и т.д.: </w:t>
            </w:r>
            <w:r w:rsidRPr="00BF3FE6">
              <w:rPr>
                <w:sz w:val="24"/>
                <w:szCs w:val="24"/>
              </w:rPr>
              <w:t xml:space="preserve">450027, Российская Федерация, Республика Башкортостан, </w:t>
            </w:r>
            <w:proofErr w:type="spellStart"/>
            <w:r w:rsidRPr="00BF3FE6">
              <w:rPr>
                <w:sz w:val="24"/>
                <w:szCs w:val="24"/>
              </w:rPr>
              <w:t>г.Уфа</w:t>
            </w:r>
            <w:proofErr w:type="spellEnd"/>
            <w:r w:rsidRPr="00BF3FE6">
              <w:rPr>
                <w:sz w:val="24"/>
                <w:szCs w:val="24"/>
              </w:rPr>
              <w:t>, Калининский р-н, ул. Индустриальное шоссе, д. 13 Контейнерный терминал Черниковка филиала ПАО «ТрансКонтейнер» на Куйбышевской железной дороге.</w:t>
            </w:r>
          </w:p>
        </w:tc>
      </w:tr>
    </w:tbl>
    <w:p w14:paraId="46170BF9" w14:textId="2DB4D2C7" w:rsidR="006D7AB0" w:rsidRPr="00B2409F" w:rsidRDefault="006D7AB0" w:rsidP="006D7AB0">
      <w:pPr>
        <w:suppressAutoHyphens/>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w:t>
      </w:r>
    </w:p>
    <w:p w14:paraId="19345887" w14:textId="77777777" w:rsidR="006D7AB0" w:rsidRDefault="006D7AB0" w:rsidP="006D7AB0">
      <w:pPr>
        <w:pStyle w:val="ac"/>
        <w:ind w:left="568"/>
        <w:rPr>
          <w:rFonts w:ascii="Times New Roman" w:eastAsia="Times New Roman" w:hAnsi="Times New Roman" w:cs="Times New Roman"/>
          <w:sz w:val="28"/>
          <w:szCs w:val="28"/>
          <w:lang w:eastAsia="ar-SA"/>
        </w:rPr>
      </w:pPr>
    </w:p>
    <w:p w14:paraId="10BD85CF" w14:textId="2AF7071C" w:rsidR="00C312F1" w:rsidRDefault="0014673E" w:rsidP="0045103F">
      <w:pPr>
        <w:pStyle w:val="ac"/>
        <w:numPr>
          <w:ilvl w:val="1"/>
          <w:numId w:val="10"/>
        </w:numPr>
        <w:ind w:left="0" w:firstLine="568"/>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lastRenderedPageBreak/>
        <w:t>П</w:t>
      </w:r>
      <w:r w:rsidR="00C312F1" w:rsidRPr="00C312F1">
        <w:rPr>
          <w:rFonts w:ascii="Times New Roman" w:eastAsia="Times New Roman" w:hAnsi="Times New Roman" w:cs="Times New Roman"/>
          <w:sz w:val="28"/>
          <w:szCs w:val="28"/>
          <w:lang w:eastAsia="ar-SA"/>
        </w:rPr>
        <w:t>ункт</w:t>
      </w:r>
      <w:r>
        <w:rPr>
          <w:rFonts w:ascii="Times New Roman" w:eastAsia="Times New Roman" w:hAnsi="Times New Roman" w:cs="Times New Roman"/>
          <w:sz w:val="28"/>
          <w:szCs w:val="28"/>
          <w:lang w:eastAsia="ar-SA"/>
        </w:rPr>
        <w:t>ы</w:t>
      </w:r>
      <w:r w:rsidR="00C312F1" w:rsidRPr="00C312F1">
        <w:rPr>
          <w:rFonts w:ascii="Times New Roman" w:eastAsia="Times New Roman" w:hAnsi="Times New Roman" w:cs="Times New Roman"/>
          <w:sz w:val="28"/>
          <w:szCs w:val="28"/>
          <w:lang w:eastAsia="ar-SA"/>
        </w:rPr>
        <w:t xml:space="preserve"> </w:t>
      </w:r>
      <w:r w:rsidR="0045103F">
        <w:rPr>
          <w:rFonts w:ascii="Times New Roman" w:eastAsia="Times New Roman" w:hAnsi="Times New Roman" w:cs="Times New Roman"/>
          <w:sz w:val="28"/>
          <w:szCs w:val="28"/>
          <w:lang w:eastAsia="ar-SA"/>
        </w:rPr>
        <w:t xml:space="preserve">5 и 6 таблицы Финансово-коммерческого предложения </w:t>
      </w:r>
      <w:r w:rsidR="00C312F1" w:rsidRPr="00C312F1">
        <w:rPr>
          <w:rFonts w:ascii="Times New Roman" w:eastAsia="Times New Roman" w:hAnsi="Times New Roman" w:cs="Times New Roman"/>
          <w:sz w:val="28"/>
          <w:szCs w:val="28"/>
          <w:lang w:eastAsia="ar-SA"/>
        </w:rPr>
        <w:t>(Приложение № 3 к документации о закупке) изложить в следующей редакции:</w:t>
      </w:r>
    </w:p>
    <w:p w14:paraId="57867978" w14:textId="75152BC7" w:rsidR="00625A76" w:rsidRDefault="006D7AB0" w:rsidP="0090571D">
      <w:pPr>
        <w:pStyle w:val="ac"/>
        <w:ind w:left="568"/>
        <w:sectPr w:rsidR="00625A76" w:rsidSect="003417AB">
          <w:headerReference w:type="default" r:id="rId12"/>
          <w:headerReference w:type="first" r:id="rId13"/>
          <w:pgSz w:w="11900" w:h="16840"/>
          <w:pgMar w:top="1134" w:right="851" w:bottom="1701" w:left="1418" w:header="454" w:footer="709" w:gutter="0"/>
          <w:cols w:space="708"/>
          <w:docGrid w:linePitch="360"/>
        </w:sectPr>
      </w:pPr>
      <w:r>
        <w:rPr>
          <w:rFonts w:ascii="Times New Roman" w:eastAsia="Times New Roman" w:hAnsi="Times New Roman" w:cs="Times New Roman"/>
          <w:sz w:val="28"/>
          <w:szCs w:val="28"/>
          <w:lang w:eastAsia="ar-SA"/>
        </w:rPr>
        <w:t>«</w:t>
      </w:r>
    </w:p>
    <w:p w14:paraId="53904B30" w14:textId="77777777" w:rsidR="00625A76" w:rsidRDefault="00625A76" w:rsidP="003C3C9F">
      <w:pPr>
        <w:rPr>
          <w:rFonts w:ascii="Times New Roman" w:hAnsi="Times New Roman" w:cs="Times New Roman"/>
        </w:rPr>
        <w:sectPr w:rsidR="00625A76" w:rsidSect="00625A76">
          <w:type w:val="continuous"/>
          <w:pgSz w:w="11900" w:h="16840"/>
          <w:pgMar w:top="1134" w:right="851" w:bottom="1701" w:left="1418" w:header="454" w:footer="709" w:gutter="0"/>
          <w:cols w:space="708"/>
          <w:docGrid w:linePitch="360"/>
        </w:sectPr>
      </w:pPr>
    </w:p>
    <w:tbl>
      <w:tblPr>
        <w:tblStyle w:val="a8"/>
        <w:tblW w:w="9639" w:type="dxa"/>
        <w:tblLook w:val="04A0" w:firstRow="1" w:lastRow="0" w:firstColumn="1" w:lastColumn="0" w:noHBand="0" w:noVBand="1"/>
      </w:tblPr>
      <w:tblGrid>
        <w:gridCol w:w="580"/>
        <w:gridCol w:w="3948"/>
        <w:gridCol w:w="2838"/>
        <w:gridCol w:w="2273"/>
      </w:tblGrid>
      <w:tr w:rsidR="0045103F" w14:paraId="0FB7E611" w14:textId="77777777" w:rsidTr="0090571D">
        <w:tc>
          <w:tcPr>
            <w:tcW w:w="580" w:type="dxa"/>
          </w:tcPr>
          <w:p w14:paraId="715E5701" w14:textId="5CEEE33C" w:rsidR="0045103F" w:rsidRPr="0045103F" w:rsidRDefault="0045103F" w:rsidP="003C3C9F">
            <w:pPr>
              <w:rPr>
                <w:rFonts w:ascii="Times New Roman" w:hAnsi="Times New Roman" w:cs="Times New Roman"/>
              </w:rPr>
            </w:pPr>
            <w:r w:rsidRPr="0045103F">
              <w:rPr>
                <w:rFonts w:ascii="Times New Roman" w:hAnsi="Times New Roman" w:cs="Times New Roman"/>
              </w:rPr>
              <w:t>5</w:t>
            </w:r>
          </w:p>
        </w:tc>
        <w:tc>
          <w:tcPr>
            <w:tcW w:w="3948" w:type="dxa"/>
            <w:vAlign w:val="center"/>
          </w:tcPr>
          <w:p w14:paraId="4B3CBBDF" w14:textId="77777777" w:rsidR="0045103F" w:rsidRPr="0045103F" w:rsidRDefault="0045103F" w:rsidP="003C3C9F">
            <w:pPr>
              <w:pStyle w:val="Standard"/>
            </w:pPr>
            <w:r w:rsidRPr="0045103F">
              <w:rPr>
                <w:rFonts w:eastAsia="Times New Roman"/>
                <w:color w:val="000000"/>
                <w:lang w:eastAsia="ru-RU"/>
              </w:rPr>
              <w:t>Срок изготовления и поставки крана двухбалочного козлового контейнерного с даты подписания Договора, календарных дней</w:t>
            </w:r>
          </w:p>
        </w:tc>
        <w:tc>
          <w:tcPr>
            <w:tcW w:w="2838" w:type="dxa"/>
            <w:vAlign w:val="center"/>
          </w:tcPr>
          <w:p w14:paraId="1935599E" w14:textId="483D5536" w:rsidR="00743A38" w:rsidRPr="001D492D" w:rsidRDefault="00743A38" w:rsidP="00743A38">
            <w:pPr>
              <w:jc w:val="center"/>
              <w:rPr>
                <w:rFonts w:ascii="Times New Roman" w:eastAsia="Times New Roman" w:hAnsi="Times New Roman" w:cs="Times New Roman"/>
                <w:iCs/>
                <w:color w:val="000000"/>
                <w:lang w:eastAsia="ru-RU"/>
              </w:rPr>
            </w:pPr>
            <w:r w:rsidRPr="001D492D">
              <w:rPr>
                <w:rFonts w:ascii="Times New Roman" w:eastAsia="Times New Roman" w:hAnsi="Times New Roman" w:cs="Times New Roman"/>
                <w:iCs/>
                <w:color w:val="000000"/>
                <w:lang w:eastAsia="ru-RU"/>
              </w:rPr>
              <w:t>__________</w:t>
            </w:r>
            <w:r w:rsidR="00C163BA">
              <w:rPr>
                <w:rStyle w:val="af6"/>
                <w:rFonts w:ascii="Times New Roman" w:eastAsia="Times New Roman" w:hAnsi="Times New Roman" w:cs="Times New Roman"/>
                <w:i/>
                <w:iCs/>
                <w:color w:val="000000"/>
                <w:lang w:eastAsia="ru-RU"/>
              </w:rPr>
              <w:footnoteReference w:id="1"/>
            </w:r>
          </w:p>
          <w:p w14:paraId="74003340" w14:textId="73FAC7AA" w:rsidR="0045103F" w:rsidRPr="001D492D" w:rsidRDefault="00743A38">
            <w:pPr>
              <w:jc w:val="center"/>
              <w:rPr>
                <w:rFonts w:ascii="Times New Roman" w:hAnsi="Times New Roman" w:cs="Times New Roman"/>
                <w:i/>
                <w:sz w:val="20"/>
                <w:szCs w:val="20"/>
              </w:rPr>
            </w:pPr>
            <w:r w:rsidRPr="001D492D">
              <w:rPr>
                <w:rFonts w:ascii="Times New Roman" w:eastAsia="Times New Roman" w:hAnsi="Times New Roman" w:cs="Times New Roman"/>
                <w:i/>
                <w:iCs/>
                <w:color w:val="000000"/>
                <w:sz w:val="20"/>
                <w:szCs w:val="20"/>
                <w:lang w:eastAsia="ru-RU"/>
              </w:rPr>
              <w:t>(указать конкретн</w:t>
            </w:r>
            <w:r w:rsidR="00C163BA">
              <w:rPr>
                <w:rFonts w:ascii="Times New Roman" w:eastAsia="Times New Roman" w:hAnsi="Times New Roman" w:cs="Times New Roman"/>
                <w:i/>
                <w:iCs/>
                <w:color w:val="000000"/>
                <w:sz w:val="20"/>
                <w:szCs w:val="20"/>
                <w:lang w:eastAsia="ru-RU"/>
              </w:rPr>
              <w:t>ое</w:t>
            </w:r>
            <w:r w:rsidRPr="001D492D">
              <w:rPr>
                <w:rFonts w:ascii="Times New Roman" w:eastAsia="Times New Roman" w:hAnsi="Times New Roman" w:cs="Times New Roman"/>
                <w:i/>
                <w:iCs/>
                <w:color w:val="000000"/>
                <w:sz w:val="20"/>
                <w:szCs w:val="20"/>
                <w:lang w:eastAsia="ru-RU"/>
              </w:rPr>
              <w:t xml:space="preserve"> </w:t>
            </w:r>
            <w:r w:rsidR="00C163BA">
              <w:rPr>
                <w:rFonts w:ascii="Times New Roman" w:eastAsia="Times New Roman" w:hAnsi="Times New Roman" w:cs="Times New Roman"/>
                <w:i/>
                <w:iCs/>
                <w:color w:val="000000"/>
                <w:sz w:val="20"/>
                <w:szCs w:val="20"/>
                <w:lang w:eastAsia="ru-RU"/>
              </w:rPr>
              <w:t xml:space="preserve">значение </w:t>
            </w:r>
            <w:r w:rsidRPr="001D492D">
              <w:rPr>
                <w:rFonts w:ascii="Times New Roman" w:eastAsia="Times New Roman" w:hAnsi="Times New Roman" w:cs="Times New Roman"/>
                <w:i/>
                <w:iCs/>
                <w:color w:val="000000"/>
                <w:sz w:val="20"/>
                <w:szCs w:val="20"/>
                <w:lang w:eastAsia="ru-RU"/>
              </w:rPr>
              <w:t>н</w:t>
            </w:r>
            <w:r w:rsidR="0045103F" w:rsidRPr="001D492D">
              <w:rPr>
                <w:rFonts w:ascii="Times New Roman" w:eastAsia="Times New Roman" w:hAnsi="Times New Roman" w:cs="Times New Roman"/>
                <w:i/>
                <w:iCs/>
                <w:color w:val="000000"/>
                <w:sz w:val="20"/>
                <w:szCs w:val="20"/>
                <w:lang w:eastAsia="ru-RU"/>
              </w:rPr>
              <w:t>е более 365</w:t>
            </w:r>
            <w:r>
              <w:rPr>
                <w:rFonts w:ascii="Times New Roman" w:eastAsia="Times New Roman" w:hAnsi="Times New Roman" w:cs="Times New Roman"/>
                <w:i/>
                <w:iCs/>
                <w:color w:val="000000"/>
                <w:sz w:val="20"/>
                <w:szCs w:val="20"/>
                <w:lang w:eastAsia="ru-RU"/>
              </w:rPr>
              <w:t>)</w:t>
            </w:r>
            <w:r w:rsidR="0045103F" w:rsidRPr="001D492D">
              <w:rPr>
                <w:rFonts w:ascii="Times New Roman" w:eastAsia="Times New Roman" w:hAnsi="Times New Roman" w:cs="Times New Roman"/>
                <w:i/>
                <w:iCs/>
                <w:color w:val="000000"/>
                <w:sz w:val="20"/>
                <w:szCs w:val="20"/>
                <w:lang w:eastAsia="ru-RU"/>
              </w:rPr>
              <w:t xml:space="preserve"> </w:t>
            </w:r>
            <w:r w:rsidR="0045103F" w:rsidRPr="001D492D">
              <w:rPr>
                <w:rFonts w:ascii="Times New Roman" w:eastAsia="Times New Roman" w:hAnsi="Times New Roman" w:cs="Times New Roman"/>
                <w:iCs/>
                <w:color w:val="000000"/>
                <w:lang w:eastAsia="ru-RU"/>
              </w:rPr>
              <w:t>календарных дней с даты подписания договора</w:t>
            </w:r>
          </w:p>
        </w:tc>
        <w:tc>
          <w:tcPr>
            <w:tcW w:w="2273" w:type="dxa"/>
          </w:tcPr>
          <w:p w14:paraId="46BB04E7" w14:textId="77777777" w:rsidR="0045103F" w:rsidRPr="0045103F" w:rsidRDefault="0045103F" w:rsidP="003C3C9F">
            <w:pPr>
              <w:pStyle w:val="Standard"/>
              <w:rPr>
                <w:b/>
                <w:bCs/>
                <w:color w:val="000000" w:themeColor="text1"/>
                <w:lang w:eastAsia="ru-RU"/>
              </w:rPr>
            </w:pPr>
          </w:p>
        </w:tc>
      </w:tr>
      <w:tr w:rsidR="0045103F" w14:paraId="7D43D2B7" w14:textId="77777777" w:rsidTr="0090571D">
        <w:tc>
          <w:tcPr>
            <w:tcW w:w="580" w:type="dxa"/>
          </w:tcPr>
          <w:p w14:paraId="1D01CCFB" w14:textId="77777777" w:rsidR="0045103F" w:rsidRPr="0045103F" w:rsidRDefault="0045103F" w:rsidP="003C3C9F">
            <w:pPr>
              <w:rPr>
                <w:rFonts w:ascii="Times New Roman" w:hAnsi="Times New Roman" w:cs="Times New Roman"/>
              </w:rPr>
            </w:pPr>
            <w:r w:rsidRPr="0045103F">
              <w:rPr>
                <w:rFonts w:ascii="Times New Roman" w:hAnsi="Times New Roman" w:cs="Times New Roman"/>
              </w:rPr>
              <w:t>6</w:t>
            </w:r>
          </w:p>
        </w:tc>
        <w:tc>
          <w:tcPr>
            <w:tcW w:w="3948" w:type="dxa"/>
            <w:vAlign w:val="center"/>
          </w:tcPr>
          <w:p w14:paraId="69217280" w14:textId="77777777" w:rsidR="0045103F" w:rsidRPr="0045103F" w:rsidRDefault="0045103F" w:rsidP="003C3C9F">
            <w:pPr>
              <w:pStyle w:val="Standard"/>
            </w:pPr>
            <w:r w:rsidRPr="0045103F">
              <w:rPr>
                <w:rFonts w:eastAsia="Times New Roman"/>
                <w:color w:val="000000"/>
                <w:lang w:eastAsia="ru-RU"/>
              </w:rPr>
              <w:t>Срок монтажа и пуско-наладки крана двухбалочного козлового контейнерного с даты подписания Договора, календарных дней</w:t>
            </w:r>
          </w:p>
        </w:tc>
        <w:tc>
          <w:tcPr>
            <w:tcW w:w="2838" w:type="dxa"/>
            <w:vAlign w:val="center"/>
          </w:tcPr>
          <w:p w14:paraId="19F4AA61" w14:textId="2A355D13" w:rsidR="00743A38" w:rsidRDefault="00743A38" w:rsidP="00743A38">
            <w:pPr>
              <w:jc w:val="center"/>
              <w:rPr>
                <w:rFonts w:ascii="Times New Roman" w:eastAsia="Times New Roman" w:hAnsi="Times New Roman" w:cs="Times New Roman"/>
                <w:i/>
                <w:iCs/>
                <w:color w:val="000000"/>
                <w:lang w:eastAsia="ru-RU"/>
              </w:rPr>
            </w:pPr>
            <w:r w:rsidRPr="00271ADE">
              <w:rPr>
                <w:rFonts w:ascii="Times New Roman" w:eastAsia="Times New Roman" w:hAnsi="Times New Roman" w:cs="Times New Roman"/>
                <w:i/>
                <w:iCs/>
                <w:color w:val="000000"/>
                <w:lang w:eastAsia="ru-RU"/>
              </w:rPr>
              <w:t>___________</w:t>
            </w:r>
            <w:r>
              <w:rPr>
                <w:rFonts w:ascii="Times New Roman" w:eastAsia="Times New Roman" w:hAnsi="Times New Roman" w:cs="Times New Roman"/>
                <w:i/>
                <w:iCs/>
                <w:color w:val="000000"/>
                <w:lang w:eastAsia="ru-RU"/>
              </w:rPr>
              <w:t>,</w:t>
            </w:r>
            <w:r w:rsidR="00C163BA">
              <w:rPr>
                <w:rStyle w:val="af6"/>
                <w:rFonts w:ascii="Times New Roman" w:eastAsia="Times New Roman" w:hAnsi="Times New Roman" w:cs="Times New Roman"/>
                <w:i/>
                <w:iCs/>
                <w:color w:val="000000"/>
                <w:lang w:eastAsia="ru-RU"/>
              </w:rPr>
              <w:footnoteReference w:id="2"/>
            </w:r>
          </w:p>
          <w:p w14:paraId="18A4CD1D" w14:textId="76CAB6CC" w:rsidR="00C163BA" w:rsidRDefault="00743A38" w:rsidP="003C3C9F">
            <w:pPr>
              <w:jc w:val="center"/>
              <w:rPr>
                <w:rFonts w:ascii="Times New Roman" w:eastAsia="Times New Roman" w:hAnsi="Times New Roman" w:cs="Times New Roman"/>
                <w:i/>
                <w:iCs/>
                <w:color w:val="000000"/>
                <w:sz w:val="20"/>
                <w:szCs w:val="20"/>
                <w:lang w:eastAsia="ru-RU"/>
              </w:rPr>
            </w:pPr>
            <w:r w:rsidRPr="001D492D">
              <w:rPr>
                <w:rFonts w:ascii="Times New Roman" w:eastAsia="Times New Roman" w:hAnsi="Times New Roman" w:cs="Times New Roman"/>
                <w:i/>
                <w:iCs/>
                <w:color w:val="000000"/>
                <w:sz w:val="20"/>
                <w:szCs w:val="20"/>
                <w:lang w:eastAsia="ru-RU"/>
              </w:rPr>
              <w:t>(</w:t>
            </w:r>
            <w:bookmarkStart w:id="1" w:name="_Hlk130484178"/>
            <w:r w:rsidRPr="001D492D">
              <w:rPr>
                <w:rFonts w:ascii="Times New Roman" w:eastAsia="Times New Roman" w:hAnsi="Times New Roman" w:cs="Times New Roman"/>
                <w:i/>
                <w:iCs/>
                <w:color w:val="000000"/>
                <w:sz w:val="20"/>
                <w:szCs w:val="20"/>
                <w:lang w:eastAsia="ru-RU"/>
              </w:rPr>
              <w:t>указать конкретн</w:t>
            </w:r>
            <w:r w:rsidR="00C163BA">
              <w:rPr>
                <w:rFonts w:ascii="Times New Roman" w:eastAsia="Times New Roman" w:hAnsi="Times New Roman" w:cs="Times New Roman"/>
                <w:i/>
                <w:iCs/>
                <w:color w:val="000000"/>
                <w:sz w:val="20"/>
                <w:szCs w:val="20"/>
                <w:lang w:eastAsia="ru-RU"/>
              </w:rPr>
              <w:t>ое</w:t>
            </w:r>
            <w:r w:rsidRPr="001D492D">
              <w:rPr>
                <w:rFonts w:ascii="Times New Roman" w:eastAsia="Times New Roman" w:hAnsi="Times New Roman" w:cs="Times New Roman"/>
                <w:i/>
                <w:iCs/>
                <w:color w:val="000000"/>
                <w:sz w:val="20"/>
                <w:szCs w:val="20"/>
                <w:lang w:eastAsia="ru-RU"/>
              </w:rPr>
              <w:t xml:space="preserve"> </w:t>
            </w:r>
            <w:r w:rsidR="00C163BA">
              <w:rPr>
                <w:rFonts w:ascii="Times New Roman" w:eastAsia="Times New Roman" w:hAnsi="Times New Roman" w:cs="Times New Roman"/>
                <w:i/>
                <w:iCs/>
                <w:color w:val="000000"/>
                <w:sz w:val="20"/>
                <w:szCs w:val="20"/>
                <w:lang w:eastAsia="ru-RU"/>
              </w:rPr>
              <w:t xml:space="preserve">значение </w:t>
            </w:r>
            <w:r w:rsidRPr="00743A38">
              <w:rPr>
                <w:rFonts w:ascii="Times New Roman" w:eastAsia="Times New Roman" w:hAnsi="Times New Roman" w:cs="Times New Roman"/>
                <w:i/>
                <w:iCs/>
                <w:color w:val="000000"/>
                <w:sz w:val="20"/>
                <w:szCs w:val="20"/>
                <w:lang w:eastAsia="ru-RU"/>
              </w:rPr>
              <w:t>не менее указанного в пункте 5 и</w:t>
            </w:r>
            <w:r w:rsidRPr="001D492D">
              <w:rPr>
                <w:rFonts w:ascii="Times New Roman" w:eastAsia="Times New Roman" w:hAnsi="Times New Roman" w:cs="Times New Roman"/>
                <w:i/>
                <w:iCs/>
                <w:color w:val="000000"/>
                <w:sz w:val="20"/>
                <w:szCs w:val="20"/>
                <w:lang w:eastAsia="ru-RU"/>
              </w:rPr>
              <w:t xml:space="preserve"> н</w:t>
            </w:r>
            <w:r w:rsidR="0045103F" w:rsidRPr="001D492D">
              <w:rPr>
                <w:rFonts w:ascii="Times New Roman" w:eastAsia="Times New Roman" w:hAnsi="Times New Roman" w:cs="Times New Roman"/>
                <w:i/>
                <w:iCs/>
                <w:color w:val="000000"/>
                <w:sz w:val="20"/>
                <w:szCs w:val="20"/>
                <w:lang w:eastAsia="ru-RU"/>
              </w:rPr>
              <w:t>е более 455</w:t>
            </w:r>
            <w:r w:rsidR="00C163BA">
              <w:rPr>
                <w:rFonts w:ascii="Times New Roman" w:eastAsia="Times New Roman" w:hAnsi="Times New Roman" w:cs="Times New Roman"/>
                <w:i/>
                <w:iCs/>
                <w:color w:val="000000"/>
                <w:sz w:val="20"/>
                <w:szCs w:val="20"/>
                <w:lang w:eastAsia="ru-RU"/>
              </w:rPr>
              <w:t>)</w:t>
            </w:r>
          </w:p>
          <w:p w14:paraId="5936D60E" w14:textId="59D39BA1" w:rsidR="00C163BA" w:rsidRDefault="0045103F" w:rsidP="003C3C9F">
            <w:pPr>
              <w:jc w:val="center"/>
              <w:rPr>
                <w:rFonts w:ascii="Times New Roman" w:eastAsia="Times New Roman" w:hAnsi="Times New Roman" w:cs="Times New Roman"/>
                <w:i/>
                <w:iCs/>
                <w:color w:val="000000"/>
                <w:sz w:val="20"/>
                <w:szCs w:val="20"/>
                <w:lang w:eastAsia="ru-RU"/>
              </w:rPr>
            </w:pPr>
            <w:r w:rsidRPr="001D492D">
              <w:rPr>
                <w:rFonts w:ascii="Times New Roman" w:eastAsia="Times New Roman" w:hAnsi="Times New Roman" w:cs="Times New Roman"/>
                <w:iCs/>
                <w:color w:val="000000"/>
                <w:lang w:eastAsia="ru-RU"/>
              </w:rPr>
              <w:t>календарных дней с даты подписания договора</w:t>
            </w:r>
            <w:r w:rsidR="00C163BA">
              <w:rPr>
                <w:rFonts w:ascii="Times New Roman" w:eastAsia="Times New Roman" w:hAnsi="Times New Roman" w:cs="Times New Roman"/>
                <w:iCs/>
                <w:color w:val="000000"/>
                <w:lang w:eastAsia="ru-RU"/>
              </w:rPr>
              <w:t>,</w:t>
            </w:r>
          </w:p>
          <w:p w14:paraId="1306A377" w14:textId="43BF92DD" w:rsidR="00743A38" w:rsidRPr="001D492D" w:rsidRDefault="00C163BA" w:rsidP="003C3C9F">
            <w:pPr>
              <w:jc w:val="center"/>
              <w:rPr>
                <w:rFonts w:ascii="Times New Roman" w:eastAsia="Times New Roman" w:hAnsi="Times New Roman" w:cs="Times New Roman"/>
                <w:i/>
                <w:iCs/>
                <w:color w:val="000000"/>
                <w:sz w:val="20"/>
                <w:szCs w:val="20"/>
                <w:lang w:eastAsia="ru-RU"/>
              </w:rPr>
            </w:pPr>
            <w:r>
              <w:rPr>
                <w:rFonts w:ascii="Times New Roman" w:eastAsia="Times New Roman" w:hAnsi="Times New Roman" w:cs="Times New Roman"/>
                <w:i/>
                <w:iCs/>
                <w:color w:val="000000"/>
                <w:sz w:val="20"/>
                <w:szCs w:val="20"/>
                <w:lang w:eastAsia="ru-RU"/>
              </w:rPr>
              <w:t>(</w:t>
            </w:r>
            <w:r w:rsidR="00743A38" w:rsidRPr="00743A38">
              <w:rPr>
                <w:rFonts w:ascii="Times New Roman" w:eastAsia="Times New Roman" w:hAnsi="Times New Roman" w:cs="Times New Roman"/>
                <w:i/>
                <w:iCs/>
                <w:color w:val="000000"/>
                <w:sz w:val="20"/>
                <w:szCs w:val="20"/>
                <w:lang w:eastAsia="ru-RU"/>
              </w:rPr>
              <w:t xml:space="preserve">Срок </w:t>
            </w:r>
            <w:r w:rsidR="00743A38" w:rsidRPr="001D492D">
              <w:rPr>
                <w:rFonts w:ascii="Times New Roman" w:eastAsia="Times New Roman" w:hAnsi="Times New Roman" w:cs="Times New Roman"/>
                <w:i/>
                <w:iCs/>
                <w:color w:val="000000"/>
                <w:sz w:val="20"/>
                <w:szCs w:val="20"/>
                <w:lang w:eastAsia="ru-RU"/>
              </w:rPr>
              <w:t>должен соответствовать пункту 29 Технического предложения (приложения №3 Финансово-коммерческое предложение</w:t>
            </w:r>
            <w:r w:rsidR="00743A38" w:rsidRPr="00743A38">
              <w:rPr>
                <w:rFonts w:ascii="Times New Roman" w:eastAsia="Times New Roman" w:hAnsi="Times New Roman" w:cs="Times New Roman"/>
                <w:i/>
                <w:iCs/>
                <w:color w:val="000000"/>
                <w:sz w:val="20"/>
                <w:szCs w:val="20"/>
                <w:lang w:eastAsia="ru-RU"/>
              </w:rPr>
              <w:t>)</w:t>
            </w:r>
          </w:p>
          <w:p w14:paraId="117A5598" w14:textId="26066281" w:rsidR="00743A38" w:rsidRDefault="0045103F" w:rsidP="003C3C9F">
            <w:pPr>
              <w:jc w:val="center"/>
              <w:rPr>
                <w:rFonts w:ascii="Times New Roman" w:eastAsia="Times New Roman" w:hAnsi="Times New Roman" w:cs="Times New Roman"/>
                <w:i/>
                <w:iCs/>
                <w:color w:val="000000"/>
                <w:lang w:eastAsia="ru-RU"/>
              </w:rPr>
            </w:pPr>
            <w:r w:rsidRPr="001D492D">
              <w:rPr>
                <w:rFonts w:ascii="Times New Roman" w:eastAsia="Times New Roman" w:hAnsi="Times New Roman" w:cs="Times New Roman"/>
                <w:iCs/>
                <w:color w:val="000000"/>
                <w:lang w:eastAsia="ru-RU"/>
              </w:rPr>
              <w:t>но не более</w:t>
            </w:r>
            <w:r w:rsidRPr="0045103F">
              <w:rPr>
                <w:rFonts w:ascii="Times New Roman" w:eastAsia="Times New Roman" w:hAnsi="Times New Roman" w:cs="Times New Roman"/>
                <w:i/>
                <w:iCs/>
                <w:color w:val="000000"/>
                <w:lang w:eastAsia="ru-RU"/>
              </w:rPr>
              <w:t xml:space="preserve"> </w:t>
            </w:r>
            <w:r w:rsidR="00743A38">
              <w:rPr>
                <w:rFonts w:ascii="Times New Roman" w:eastAsia="Times New Roman" w:hAnsi="Times New Roman" w:cs="Times New Roman"/>
                <w:i/>
                <w:iCs/>
                <w:color w:val="000000"/>
                <w:lang w:eastAsia="ru-RU"/>
              </w:rPr>
              <w:t>_________</w:t>
            </w:r>
          </w:p>
          <w:p w14:paraId="2E314D8D" w14:textId="77777777" w:rsidR="00C163BA" w:rsidRDefault="00743A38" w:rsidP="003C3C9F">
            <w:pPr>
              <w:jc w:val="center"/>
              <w:rPr>
                <w:rFonts w:ascii="Times New Roman" w:eastAsia="Times New Roman" w:hAnsi="Times New Roman" w:cs="Times New Roman"/>
                <w:i/>
                <w:iCs/>
                <w:color w:val="000000"/>
                <w:sz w:val="20"/>
                <w:szCs w:val="20"/>
                <w:lang w:eastAsia="ru-RU"/>
              </w:rPr>
            </w:pPr>
            <w:r w:rsidRPr="001D492D">
              <w:rPr>
                <w:rFonts w:ascii="Times New Roman" w:eastAsia="Times New Roman" w:hAnsi="Times New Roman" w:cs="Times New Roman"/>
                <w:i/>
                <w:iCs/>
                <w:color w:val="000000"/>
                <w:sz w:val="20"/>
                <w:szCs w:val="20"/>
                <w:lang w:eastAsia="ru-RU"/>
              </w:rPr>
              <w:t>(указать конкретн</w:t>
            </w:r>
            <w:r w:rsidR="00C163BA">
              <w:rPr>
                <w:rFonts w:ascii="Times New Roman" w:eastAsia="Times New Roman" w:hAnsi="Times New Roman" w:cs="Times New Roman"/>
                <w:i/>
                <w:iCs/>
                <w:color w:val="000000"/>
                <w:sz w:val="20"/>
                <w:szCs w:val="20"/>
                <w:lang w:eastAsia="ru-RU"/>
              </w:rPr>
              <w:t>ое</w:t>
            </w:r>
            <w:r w:rsidRPr="001D492D">
              <w:rPr>
                <w:rFonts w:ascii="Times New Roman" w:eastAsia="Times New Roman" w:hAnsi="Times New Roman" w:cs="Times New Roman"/>
                <w:i/>
                <w:iCs/>
                <w:color w:val="000000"/>
                <w:sz w:val="20"/>
                <w:szCs w:val="20"/>
                <w:lang w:eastAsia="ru-RU"/>
              </w:rPr>
              <w:t xml:space="preserve"> </w:t>
            </w:r>
            <w:r w:rsidR="00C163BA">
              <w:rPr>
                <w:rFonts w:ascii="Times New Roman" w:eastAsia="Times New Roman" w:hAnsi="Times New Roman" w:cs="Times New Roman"/>
                <w:i/>
                <w:iCs/>
                <w:color w:val="000000"/>
                <w:sz w:val="20"/>
                <w:szCs w:val="20"/>
                <w:lang w:eastAsia="ru-RU"/>
              </w:rPr>
              <w:t xml:space="preserve">значение </w:t>
            </w:r>
            <w:r w:rsidRPr="001D492D">
              <w:rPr>
                <w:rFonts w:ascii="Times New Roman" w:eastAsia="Times New Roman" w:hAnsi="Times New Roman" w:cs="Times New Roman"/>
                <w:i/>
                <w:iCs/>
                <w:color w:val="000000"/>
                <w:sz w:val="20"/>
                <w:szCs w:val="20"/>
                <w:lang w:eastAsia="ru-RU"/>
              </w:rPr>
              <w:t xml:space="preserve">не более </w:t>
            </w:r>
            <w:r w:rsidR="0045103F" w:rsidRPr="001D492D">
              <w:rPr>
                <w:rFonts w:ascii="Times New Roman" w:eastAsia="Times New Roman" w:hAnsi="Times New Roman" w:cs="Times New Roman"/>
                <w:i/>
                <w:iCs/>
                <w:color w:val="000000"/>
                <w:sz w:val="20"/>
                <w:szCs w:val="20"/>
                <w:lang w:eastAsia="ru-RU"/>
              </w:rPr>
              <w:t>90</w:t>
            </w:r>
            <w:r w:rsidR="00C163BA">
              <w:rPr>
                <w:rFonts w:ascii="Times New Roman" w:eastAsia="Times New Roman" w:hAnsi="Times New Roman" w:cs="Times New Roman"/>
                <w:i/>
                <w:iCs/>
                <w:color w:val="000000"/>
                <w:sz w:val="20"/>
                <w:szCs w:val="20"/>
                <w:lang w:eastAsia="ru-RU"/>
              </w:rPr>
              <w:t>)</w:t>
            </w:r>
          </w:p>
          <w:p w14:paraId="433296FB" w14:textId="11E4A559" w:rsidR="0045103F" w:rsidRPr="001D492D" w:rsidRDefault="0045103F" w:rsidP="003C3C9F">
            <w:pPr>
              <w:jc w:val="center"/>
              <w:rPr>
                <w:rFonts w:ascii="Times New Roman" w:hAnsi="Times New Roman" w:cs="Times New Roman"/>
              </w:rPr>
            </w:pPr>
            <w:r w:rsidRPr="001D492D">
              <w:rPr>
                <w:rFonts w:ascii="Times New Roman" w:eastAsia="Times New Roman" w:hAnsi="Times New Roman" w:cs="Times New Roman"/>
                <w:iCs/>
                <w:color w:val="000000"/>
                <w:lang w:eastAsia="ru-RU"/>
              </w:rPr>
              <w:t>календарных дней с даты начала монтажа</w:t>
            </w:r>
            <w:bookmarkEnd w:id="1"/>
          </w:p>
        </w:tc>
        <w:tc>
          <w:tcPr>
            <w:tcW w:w="2273" w:type="dxa"/>
          </w:tcPr>
          <w:p w14:paraId="06D6E60A" w14:textId="77777777" w:rsidR="0045103F" w:rsidRPr="0045103F" w:rsidRDefault="0045103F" w:rsidP="003C3C9F">
            <w:pPr>
              <w:pStyle w:val="Standard"/>
              <w:rPr>
                <w:b/>
                <w:bCs/>
                <w:color w:val="000000" w:themeColor="text1"/>
                <w:lang w:eastAsia="ru-RU"/>
              </w:rPr>
            </w:pPr>
          </w:p>
        </w:tc>
      </w:tr>
    </w:tbl>
    <w:p w14:paraId="07EF2760" w14:textId="177A337E" w:rsidR="00D05674" w:rsidRPr="0045103F" w:rsidRDefault="006D7AB0" w:rsidP="0045103F">
      <w:pPr>
        <w:ind w:firstLine="568"/>
        <w:rPr>
          <w:rFonts w:ascii="Times New Roman" w:eastAsia="Times New Roman" w:hAnsi="Times New Roman" w:cs="Times New Roman"/>
          <w:sz w:val="28"/>
          <w:szCs w:val="28"/>
          <w:lang w:eastAsia="ar-SA"/>
        </w:rPr>
      </w:pPr>
      <w:r w:rsidRPr="0045103F">
        <w:rPr>
          <w:rFonts w:ascii="Times New Roman" w:eastAsia="Times New Roman" w:hAnsi="Times New Roman" w:cs="Times New Roman"/>
          <w:sz w:val="28"/>
          <w:szCs w:val="28"/>
          <w:lang w:eastAsia="ar-SA"/>
        </w:rPr>
        <w:t>»</w:t>
      </w:r>
    </w:p>
    <w:p w14:paraId="23408B5C" w14:textId="77777777" w:rsidR="00E47D3E" w:rsidRDefault="00E47D3E" w:rsidP="00E47D3E">
      <w:pPr>
        <w:suppressAutoHyphens/>
        <w:ind w:firstLine="708"/>
        <w:jc w:val="center"/>
        <w:rPr>
          <w:rFonts w:ascii="Times New Roman" w:eastAsia="Times New Roman" w:hAnsi="Times New Roman" w:cs="Times New Roman"/>
          <w:b/>
          <w:sz w:val="28"/>
          <w:szCs w:val="28"/>
          <w:lang w:eastAsia="ar-SA"/>
        </w:rPr>
      </w:pPr>
    </w:p>
    <w:p w14:paraId="6BAAB66A" w14:textId="0BA81376" w:rsidR="00E47D3E" w:rsidRPr="0090571D" w:rsidRDefault="00E47D3E" w:rsidP="0090571D">
      <w:pPr>
        <w:pStyle w:val="ac"/>
        <w:numPr>
          <w:ilvl w:val="0"/>
          <w:numId w:val="10"/>
        </w:numPr>
        <w:jc w:val="both"/>
        <w:rPr>
          <w:rFonts w:ascii="Times New Roman" w:eastAsia="Times New Roman" w:hAnsi="Times New Roman" w:cs="Times New Roman"/>
          <w:b/>
          <w:sz w:val="28"/>
          <w:szCs w:val="28"/>
          <w:lang w:eastAsia="ar-SA"/>
        </w:rPr>
      </w:pPr>
      <w:r w:rsidRPr="0099418A">
        <w:rPr>
          <w:rFonts w:ascii="Times New Roman" w:eastAsia="Times New Roman" w:hAnsi="Times New Roman" w:cs="Times New Roman"/>
          <w:b/>
          <w:sz w:val="28"/>
          <w:szCs w:val="28"/>
          <w:lang w:eastAsia="ru-RU"/>
        </w:rPr>
        <w:t xml:space="preserve">В </w:t>
      </w:r>
      <w:r>
        <w:rPr>
          <w:rFonts w:ascii="Times New Roman" w:eastAsia="Times New Roman" w:hAnsi="Times New Roman" w:cs="Times New Roman"/>
          <w:b/>
          <w:sz w:val="28"/>
          <w:szCs w:val="28"/>
          <w:lang w:eastAsia="ru-RU"/>
        </w:rPr>
        <w:t>проекте Договора (</w:t>
      </w:r>
      <w:r w:rsidRPr="009737AF">
        <w:rPr>
          <w:rFonts w:ascii="Times New Roman" w:eastAsia="Times New Roman" w:hAnsi="Times New Roman" w:cs="Times New Roman"/>
          <w:b/>
          <w:sz w:val="28"/>
          <w:szCs w:val="28"/>
          <w:lang w:eastAsia="ru-RU"/>
        </w:rPr>
        <w:t>Приложени</w:t>
      </w:r>
      <w:r>
        <w:rPr>
          <w:rFonts w:ascii="Times New Roman" w:eastAsia="Times New Roman" w:hAnsi="Times New Roman" w:cs="Times New Roman"/>
          <w:b/>
          <w:sz w:val="28"/>
          <w:szCs w:val="28"/>
          <w:lang w:eastAsia="ru-RU"/>
        </w:rPr>
        <w:t>е</w:t>
      </w:r>
      <w:r w:rsidRPr="009737AF">
        <w:rPr>
          <w:rFonts w:ascii="Times New Roman" w:eastAsia="Times New Roman" w:hAnsi="Times New Roman" w:cs="Times New Roman"/>
          <w:b/>
          <w:sz w:val="28"/>
          <w:szCs w:val="28"/>
          <w:lang w:eastAsia="ru-RU"/>
        </w:rPr>
        <w:t xml:space="preserve"> № 5 к документации о закупке</w:t>
      </w:r>
      <w:r>
        <w:rPr>
          <w:rFonts w:ascii="Times New Roman" w:eastAsia="Times New Roman" w:hAnsi="Times New Roman" w:cs="Times New Roman"/>
          <w:b/>
          <w:sz w:val="28"/>
          <w:szCs w:val="28"/>
          <w:lang w:eastAsia="ru-RU"/>
        </w:rPr>
        <w:t>)</w:t>
      </w:r>
      <w:r w:rsidRPr="0099418A">
        <w:rPr>
          <w:rFonts w:ascii="Times New Roman" w:eastAsia="Times New Roman" w:hAnsi="Times New Roman" w:cs="Times New Roman"/>
          <w:b/>
          <w:sz w:val="28"/>
          <w:szCs w:val="28"/>
          <w:lang w:eastAsia="ru-RU"/>
        </w:rPr>
        <w:t>:</w:t>
      </w:r>
    </w:p>
    <w:p w14:paraId="4135205E" w14:textId="77777777" w:rsidR="00096147" w:rsidRDefault="00E47D3E" w:rsidP="00E47D3E">
      <w:pPr>
        <w:pStyle w:val="ac"/>
        <w:numPr>
          <w:ilvl w:val="1"/>
          <w:numId w:val="10"/>
        </w:numPr>
        <w:suppressAutoHyphens/>
        <w:jc w:val="both"/>
        <w:rPr>
          <w:rFonts w:ascii="Times New Roman" w:eastAsia="Times New Roman" w:hAnsi="Times New Roman" w:cs="Times New Roman"/>
          <w:sz w:val="28"/>
          <w:szCs w:val="26"/>
          <w:lang w:eastAsia="ar-SA"/>
        </w:rPr>
      </w:pPr>
      <w:r>
        <w:rPr>
          <w:rFonts w:ascii="Times New Roman" w:eastAsia="Times New Roman" w:hAnsi="Times New Roman" w:cs="Times New Roman"/>
          <w:sz w:val="28"/>
          <w:szCs w:val="26"/>
          <w:lang w:eastAsia="ar-SA"/>
        </w:rPr>
        <w:t xml:space="preserve"> </w:t>
      </w:r>
      <w:r w:rsidRPr="00A43011">
        <w:rPr>
          <w:rFonts w:ascii="Times New Roman" w:eastAsia="Times New Roman" w:hAnsi="Times New Roman" w:cs="Times New Roman"/>
          <w:sz w:val="28"/>
          <w:szCs w:val="26"/>
          <w:lang w:eastAsia="ar-SA"/>
        </w:rPr>
        <w:t xml:space="preserve">Пункт </w:t>
      </w:r>
      <w:r w:rsidR="0045103F">
        <w:rPr>
          <w:rFonts w:ascii="Times New Roman" w:eastAsia="Times New Roman" w:hAnsi="Times New Roman" w:cs="Times New Roman"/>
          <w:sz w:val="28"/>
          <w:szCs w:val="26"/>
          <w:lang w:eastAsia="ar-SA"/>
        </w:rPr>
        <w:t>1</w:t>
      </w:r>
      <w:r w:rsidRPr="00A43011">
        <w:rPr>
          <w:rFonts w:ascii="Times New Roman" w:eastAsia="Times New Roman" w:hAnsi="Times New Roman" w:cs="Times New Roman"/>
          <w:sz w:val="28"/>
          <w:szCs w:val="26"/>
          <w:lang w:eastAsia="ar-SA"/>
        </w:rPr>
        <w:t>.</w:t>
      </w:r>
      <w:r w:rsidR="0045103F">
        <w:rPr>
          <w:rFonts w:ascii="Times New Roman" w:eastAsia="Times New Roman" w:hAnsi="Times New Roman" w:cs="Times New Roman"/>
          <w:sz w:val="28"/>
          <w:szCs w:val="26"/>
          <w:lang w:eastAsia="ar-SA"/>
        </w:rPr>
        <w:t>2</w:t>
      </w:r>
      <w:r w:rsidRPr="00A43011">
        <w:rPr>
          <w:rFonts w:ascii="Times New Roman" w:eastAsia="Times New Roman" w:hAnsi="Times New Roman" w:cs="Times New Roman"/>
          <w:sz w:val="28"/>
          <w:szCs w:val="26"/>
          <w:lang w:eastAsia="ar-SA"/>
        </w:rPr>
        <w:t>.</w:t>
      </w:r>
      <w:r w:rsidR="00096147">
        <w:rPr>
          <w:rFonts w:ascii="Times New Roman" w:eastAsia="Times New Roman" w:hAnsi="Times New Roman" w:cs="Times New Roman"/>
          <w:sz w:val="28"/>
          <w:szCs w:val="26"/>
          <w:lang w:eastAsia="ar-SA"/>
        </w:rPr>
        <w:t xml:space="preserve"> дополнить следующим абзацем:</w:t>
      </w:r>
    </w:p>
    <w:p w14:paraId="0669E9D4" w14:textId="49FF5E53" w:rsidR="007B0767" w:rsidRDefault="00096147" w:rsidP="0068780B">
      <w:pPr>
        <w:suppressAutoHyphens/>
        <w:ind w:firstLine="708"/>
        <w:jc w:val="both"/>
        <w:rPr>
          <w:rFonts w:ascii="Times New Roman" w:eastAsia="Times New Roman" w:hAnsi="Times New Roman" w:cs="Times New Roman"/>
          <w:sz w:val="28"/>
          <w:szCs w:val="26"/>
          <w:lang w:eastAsia="ar-SA"/>
        </w:rPr>
      </w:pPr>
      <w:r>
        <w:rPr>
          <w:rFonts w:ascii="Times New Roman" w:eastAsia="Times New Roman" w:hAnsi="Times New Roman" w:cs="Times New Roman"/>
          <w:sz w:val="28"/>
          <w:szCs w:val="26"/>
          <w:lang w:eastAsia="ar-SA"/>
        </w:rPr>
        <w:t>«</w:t>
      </w:r>
      <w:r w:rsidRPr="00096147">
        <w:rPr>
          <w:rFonts w:ascii="Times New Roman" w:eastAsia="Times New Roman" w:hAnsi="Times New Roman" w:cs="Times New Roman"/>
          <w:sz w:val="28"/>
          <w:szCs w:val="26"/>
          <w:lang w:eastAsia="ar-SA"/>
        </w:rPr>
        <w:t xml:space="preserve">Срок выполнения работ по монтажу, пуско-наладке не более </w:t>
      </w:r>
      <w:r w:rsidR="008A7B18">
        <w:rPr>
          <w:rFonts w:ascii="Times New Roman" w:eastAsia="Times New Roman" w:hAnsi="Times New Roman" w:cs="Times New Roman"/>
          <w:sz w:val="28"/>
          <w:szCs w:val="26"/>
          <w:lang w:eastAsia="ar-SA"/>
        </w:rPr>
        <w:t>__</w:t>
      </w:r>
      <w:r w:rsidR="008A7B18" w:rsidRPr="00096147">
        <w:rPr>
          <w:rFonts w:ascii="Times New Roman" w:eastAsia="Times New Roman" w:hAnsi="Times New Roman" w:cs="Times New Roman"/>
          <w:sz w:val="28"/>
          <w:szCs w:val="26"/>
          <w:lang w:eastAsia="ar-SA"/>
        </w:rPr>
        <w:t xml:space="preserve"> </w:t>
      </w:r>
      <w:r w:rsidR="0068780B" w:rsidRPr="0068780B">
        <w:rPr>
          <w:rFonts w:ascii="Times New Roman" w:eastAsia="Times New Roman" w:hAnsi="Times New Roman" w:cs="Times New Roman"/>
          <w:sz w:val="28"/>
          <w:szCs w:val="26"/>
          <w:lang w:eastAsia="ar-SA"/>
        </w:rPr>
        <w:t>(__________)</w:t>
      </w:r>
      <w:r w:rsidR="0068780B">
        <w:rPr>
          <w:rFonts w:ascii="Times New Roman" w:eastAsia="Times New Roman" w:hAnsi="Times New Roman" w:cs="Times New Roman"/>
          <w:sz w:val="28"/>
          <w:szCs w:val="26"/>
          <w:lang w:eastAsia="ar-SA"/>
        </w:rPr>
        <w:t xml:space="preserve"> </w:t>
      </w:r>
      <w:r w:rsidRPr="00096147">
        <w:rPr>
          <w:rFonts w:ascii="Times New Roman" w:eastAsia="Times New Roman" w:hAnsi="Times New Roman" w:cs="Times New Roman"/>
          <w:sz w:val="28"/>
          <w:szCs w:val="26"/>
          <w:lang w:eastAsia="ar-SA"/>
        </w:rPr>
        <w:t>календарных дней с даты подписания Акта о передаче оборудования в монтаж.</w:t>
      </w:r>
      <w:r w:rsidR="00E47D3E" w:rsidRPr="00F6319E">
        <w:rPr>
          <w:rFonts w:ascii="Times New Roman" w:eastAsia="Times New Roman" w:hAnsi="Times New Roman" w:cs="Times New Roman"/>
          <w:sz w:val="28"/>
          <w:szCs w:val="26"/>
          <w:lang w:eastAsia="ar-SA"/>
        </w:rPr>
        <w:t>»</w:t>
      </w:r>
    </w:p>
    <w:p w14:paraId="24B0C566" w14:textId="4C0B62A6" w:rsidR="007B0767" w:rsidRDefault="007B0767" w:rsidP="007B0767">
      <w:pPr>
        <w:pStyle w:val="ac"/>
        <w:numPr>
          <w:ilvl w:val="1"/>
          <w:numId w:val="10"/>
        </w:numPr>
        <w:suppressAutoHyphens/>
        <w:jc w:val="both"/>
        <w:rPr>
          <w:rFonts w:ascii="Times New Roman" w:eastAsia="Times New Roman" w:hAnsi="Times New Roman" w:cs="Times New Roman"/>
          <w:sz w:val="28"/>
          <w:szCs w:val="26"/>
          <w:lang w:eastAsia="ar-SA"/>
        </w:rPr>
      </w:pPr>
      <w:r>
        <w:rPr>
          <w:rFonts w:ascii="Times New Roman" w:eastAsia="Times New Roman" w:hAnsi="Times New Roman" w:cs="Times New Roman"/>
          <w:sz w:val="28"/>
          <w:szCs w:val="26"/>
          <w:lang w:eastAsia="ar-SA"/>
        </w:rPr>
        <w:t xml:space="preserve"> Пункт 3.1.6. изложить в следующей редакции:</w:t>
      </w:r>
    </w:p>
    <w:p w14:paraId="6BD45DCF" w14:textId="538524E2" w:rsidR="007B0767" w:rsidRPr="0090571D" w:rsidRDefault="007B0767" w:rsidP="0090571D">
      <w:pPr>
        <w:pStyle w:val="ac"/>
        <w:suppressAutoHyphens/>
        <w:ind w:left="0" w:firstLine="709"/>
        <w:jc w:val="both"/>
        <w:rPr>
          <w:rFonts w:ascii="Times New Roman" w:eastAsia="Times New Roman" w:hAnsi="Times New Roman" w:cs="Times New Roman"/>
          <w:sz w:val="28"/>
          <w:szCs w:val="26"/>
          <w:lang w:eastAsia="ar-SA"/>
        </w:rPr>
      </w:pPr>
      <w:r>
        <w:rPr>
          <w:rFonts w:ascii="Times New Roman" w:eastAsia="Times New Roman" w:hAnsi="Times New Roman" w:cs="Times New Roman"/>
          <w:sz w:val="28"/>
          <w:szCs w:val="26"/>
          <w:lang w:eastAsia="ar-SA"/>
        </w:rPr>
        <w:t>«</w:t>
      </w:r>
      <w:r w:rsidRPr="007B0767">
        <w:rPr>
          <w:rFonts w:ascii="Times New Roman" w:eastAsia="Times New Roman" w:hAnsi="Times New Roman" w:cs="Times New Roman"/>
          <w:sz w:val="28"/>
          <w:szCs w:val="26"/>
          <w:lang w:eastAsia="ar-SA"/>
        </w:rPr>
        <w:t>До начала выполнения работ по монтажу и пуско-наладке Крана</w:t>
      </w:r>
      <w:r w:rsidR="009B16A8">
        <w:rPr>
          <w:rFonts w:ascii="Times New Roman" w:eastAsia="Times New Roman" w:hAnsi="Times New Roman" w:cs="Times New Roman"/>
          <w:sz w:val="28"/>
          <w:szCs w:val="26"/>
          <w:lang w:eastAsia="ar-SA"/>
        </w:rPr>
        <w:t xml:space="preserve"> </w:t>
      </w:r>
      <w:r w:rsidRPr="007B0767">
        <w:rPr>
          <w:rFonts w:ascii="Times New Roman" w:eastAsia="Times New Roman" w:hAnsi="Times New Roman" w:cs="Times New Roman"/>
          <w:sz w:val="28"/>
          <w:szCs w:val="26"/>
          <w:lang w:eastAsia="ar-SA"/>
        </w:rPr>
        <w:t>принять Кран</w:t>
      </w:r>
      <w:r w:rsidR="009B16A8">
        <w:rPr>
          <w:rFonts w:ascii="Times New Roman" w:eastAsia="Times New Roman" w:hAnsi="Times New Roman" w:cs="Times New Roman"/>
          <w:sz w:val="28"/>
          <w:szCs w:val="26"/>
          <w:lang w:eastAsia="ar-SA"/>
        </w:rPr>
        <w:t xml:space="preserve"> (</w:t>
      </w:r>
      <w:r w:rsidR="00625A76">
        <w:rPr>
          <w:rFonts w:ascii="Times New Roman" w:eastAsia="Times New Roman" w:hAnsi="Times New Roman" w:cs="Times New Roman"/>
          <w:sz w:val="28"/>
          <w:szCs w:val="26"/>
          <w:lang w:eastAsia="ar-SA"/>
        </w:rPr>
        <w:t xml:space="preserve">отдельные </w:t>
      </w:r>
      <w:r w:rsidR="009B16A8">
        <w:rPr>
          <w:rFonts w:ascii="Times New Roman" w:eastAsia="Times New Roman" w:hAnsi="Times New Roman" w:cs="Times New Roman"/>
          <w:sz w:val="28"/>
          <w:szCs w:val="26"/>
          <w:lang w:eastAsia="ar-SA"/>
        </w:rPr>
        <w:t>грузовые места Крана)</w:t>
      </w:r>
      <w:r w:rsidRPr="007B0767">
        <w:rPr>
          <w:rFonts w:ascii="Times New Roman" w:eastAsia="Times New Roman" w:hAnsi="Times New Roman" w:cs="Times New Roman"/>
          <w:sz w:val="28"/>
          <w:szCs w:val="26"/>
          <w:lang w:eastAsia="ar-SA"/>
        </w:rPr>
        <w:t xml:space="preserve"> в монтаж от Заказчика по Акту о передаче оборудования в монтаж.</w:t>
      </w:r>
      <w:r w:rsidR="009B16A8">
        <w:rPr>
          <w:rFonts w:ascii="Times New Roman" w:eastAsia="Times New Roman" w:hAnsi="Times New Roman" w:cs="Times New Roman"/>
          <w:sz w:val="28"/>
          <w:szCs w:val="26"/>
          <w:lang w:eastAsia="ar-SA"/>
        </w:rPr>
        <w:t>»</w:t>
      </w:r>
    </w:p>
    <w:p w14:paraId="04458E37" w14:textId="77777777" w:rsidR="00E47D3E" w:rsidRDefault="00E47D3E" w:rsidP="00096147">
      <w:pPr>
        <w:suppressAutoHyphens/>
        <w:jc w:val="both"/>
        <w:rPr>
          <w:rFonts w:ascii="Times New Roman" w:eastAsia="Times New Roman" w:hAnsi="Times New Roman" w:cs="Times New Roman"/>
          <w:sz w:val="28"/>
          <w:szCs w:val="28"/>
          <w:lang w:eastAsia="ar-SA"/>
        </w:rPr>
      </w:pPr>
    </w:p>
    <w:bookmarkEnd w:id="0"/>
    <w:p w14:paraId="154CC581" w14:textId="75624DFD" w:rsidR="000018B0" w:rsidRPr="007A307E" w:rsidRDefault="006A4324" w:rsidP="00DD4293">
      <w:pPr>
        <w:pStyle w:val="ac"/>
        <w:suppressAutoHyphens/>
        <w:ind w:left="825"/>
        <w:jc w:val="both"/>
        <w:rPr>
          <w:lang w:eastAsia="ar-SA"/>
        </w:rPr>
      </w:pPr>
      <w:r w:rsidRPr="004F642E">
        <w:rPr>
          <w:rFonts w:ascii="Times New Roman" w:eastAsia="Times New Roman" w:hAnsi="Times New Roman" w:cs="Times New Roman"/>
          <w:sz w:val="28"/>
          <w:szCs w:val="26"/>
          <w:lang w:eastAsia="ar-SA"/>
        </w:rPr>
        <w:t>Далее по тексту…</w:t>
      </w:r>
      <w:r w:rsidRPr="001A790B">
        <w:rPr>
          <w:rFonts w:ascii="Times New Roman" w:eastAsia="Times New Roman" w:hAnsi="Times New Roman" w:cs="Times New Roman"/>
          <w:sz w:val="26"/>
          <w:szCs w:val="26"/>
          <w:lang w:eastAsia="ar-SA"/>
        </w:rPr>
        <w:t xml:space="preserve">  </w:t>
      </w:r>
    </w:p>
    <w:p w14:paraId="22DCB201" w14:textId="77777777" w:rsidR="0014673E" w:rsidRPr="001A790B" w:rsidRDefault="0014673E" w:rsidP="00DD4293">
      <w:pPr>
        <w:suppressAutoHyphens/>
        <w:jc w:val="both"/>
        <w:rPr>
          <w:rFonts w:ascii="Times New Roman" w:eastAsia="Times New Roman" w:hAnsi="Times New Roman" w:cs="Times New Roman"/>
          <w:sz w:val="28"/>
          <w:szCs w:val="28"/>
          <w:lang w:eastAsia="ar-SA"/>
        </w:rPr>
      </w:pPr>
    </w:p>
    <w:tbl>
      <w:tblPr>
        <w:tblStyle w:val="41"/>
        <w:tblW w:w="0" w:type="auto"/>
        <w:tblLook w:val="04A0" w:firstRow="1" w:lastRow="0" w:firstColumn="1" w:lastColumn="0" w:noHBand="0" w:noVBand="1"/>
      </w:tblPr>
      <w:tblGrid>
        <w:gridCol w:w="6251"/>
        <w:gridCol w:w="3380"/>
      </w:tblGrid>
      <w:tr w:rsidR="00DE33D5" w14:paraId="4B572D5C" w14:textId="77777777" w:rsidTr="00DE33D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77" w:type="dxa"/>
            <w:hideMark/>
          </w:tcPr>
          <w:p w14:paraId="4B572D59" w14:textId="77777777" w:rsidR="00A2371D" w:rsidRPr="001A790B" w:rsidRDefault="006A4324" w:rsidP="001A790B">
            <w:pPr>
              <w:rPr>
                <w:rFonts w:ascii="Times New Roman" w:eastAsia="Times New Roman" w:hAnsi="Times New Roman"/>
                <w:sz w:val="28"/>
                <w:szCs w:val="28"/>
              </w:rPr>
            </w:pPr>
            <w:r w:rsidRPr="001A790B">
              <w:rPr>
                <w:rFonts w:ascii="Times New Roman" w:eastAsia="Times New Roman" w:hAnsi="Times New Roman"/>
                <w:sz w:val="28"/>
                <w:szCs w:val="28"/>
              </w:rPr>
              <w:t>Председатель Конкурсной комиссии</w:t>
            </w:r>
          </w:p>
          <w:p w14:paraId="4B572D5A" w14:textId="77777777" w:rsidR="00A2371D" w:rsidRPr="001A790B" w:rsidRDefault="006A4324" w:rsidP="001A790B">
            <w:pPr>
              <w:spacing w:before="60" w:after="60"/>
              <w:rPr>
                <w:rFonts w:ascii="Times New Roman" w:eastAsia="Times New Roman" w:hAnsi="Times New Roman"/>
                <w:sz w:val="28"/>
                <w:szCs w:val="28"/>
              </w:rPr>
            </w:pPr>
            <w:r w:rsidRPr="001A790B">
              <w:rPr>
                <w:rFonts w:ascii="Times New Roman" w:eastAsia="Times New Roman" w:hAnsi="Times New Roman"/>
                <w:sz w:val="28"/>
                <w:szCs w:val="28"/>
              </w:rPr>
              <w:t xml:space="preserve">аппарата управления ПАО </w:t>
            </w:r>
            <w:r w:rsidR="00A874B4" w:rsidRPr="001A790B">
              <w:rPr>
                <w:rFonts w:ascii="Times New Roman" w:eastAsia="Times New Roman" w:hAnsi="Times New Roman"/>
                <w:sz w:val="28"/>
                <w:szCs w:val="28"/>
              </w:rPr>
              <w:t>«</w:t>
            </w:r>
            <w:r w:rsidRPr="001A790B">
              <w:rPr>
                <w:rFonts w:ascii="Times New Roman" w:eastAsia="Times New Roman" w:hAnsi="Times New Roman"/>
                <w:sz w:val="28"/>
                <w:szCs w:val="28"/>
              </w:rPr>
              <w:t>ТрансКонтейнер»</w:t>
            </w:r>
          </w:p>
        </w:tc>
        <w:tc>
          <w:tcPr>
            <w:tcW w:w="3470" w:type="dxa"/>
            <w:hideMark/>
          </w:tcPr>
          <w:p w14:paraId="4B572D5B" w14:textId="77777777" w:rsidR="00A2371D" w:rsidRPr="00A2371D" w:rsidRDefault="006A4324" w:rsidP="001A790B">
            <w:pPr>
              <w:spacing w:before="60" w:after="60"/>
              <w:jc w:val="right"/>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sz w:val="28"/>
                <w:szCs w:val="28"/>
              </w:rPr>
            </w:pPr>
            <w:r w:rsidRPr="001A790B">
              <w:rPr>
                <w:rFonts w:ascii="Times New Roman" w:eastAsia="Times New Roman" w:hAnsi="Times New Roman"/>
                <w:sz w:val="28"/>
                <w:szCs w:val="28"/>
              </w:rPr>
              <w:t>М.Г. Ким</w:t>
            </w:r>
          </w:p>
        </w:tc>
      </w:tr>
    </w:tbl>
    <w:p w14:paraId="4B572D5D" w14:textId="77777777" w:rsidR="00A2371D" w:rsidRPr="00A2371D" w:rsidRDefault="00A2371D"/>
    <w:sectPr w:rsidR="00A2371D" w:rsidRPr="00A2371D" w:rsidSect="00625A76">
      <w:footnotePr>
        <w:numStart w:val="2"/>
      </w:footnotePr>
      <w:type w:val="continuous"/>
      <w:pgSz w:w="11900" w:h="16840"/>
      <w:pgMar w:top="1134" w:right="851" w:bottom="1701" w:left="1418" w:header="45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85F870" w14:textId="77777777" w:rsidR="00A15FF7" w:rsidRDefault="00A15FF7">
      <w:r>
        <w:separator/>
      </w:r>
    </w:p>
  </w:endnote>
  <w:endnote w:type="continuationSeparator" w:id="0">
    <w:p w14:paraId="39755305" w14:textId="77777777" w:rsidR="00A15FF7" w:rsidRDefault="00A15F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7B789D" w14:textId="77777777" w:rsidR="00A15FF7" w:rsidRDefault="00A15FF7">
      <w:r>
        <w:separator/>
      </w:r>
    </w:p>
  </w:footnote>
  <w:footnote w:type="continuationSeparator" w:id="0">
    <w:p w14:paraId="3FDD7C23" w14:textId="77777777" w:rsidR="00A15FF7" w:rsidRDefault="00A15FF7">
      <w:r>
        <w:continuationSeparator/>
      </w:r>
    </w:p>
  </w:footnote>
  <w:footnote w:id="1">
    <w:p w14:paraId="535CCD1B" w14:textId="77777777" w:rsidR="00C163BA" w:rsidRPr="00C163BA" w:rsidRDefault="00C163BA" w:rsidP="001D492D">
      <w:pPr>
        <w:pStyle w:val="af4"/>
        <w:ind w:firstLine="709"/>
        <w:jc w:val="both"/>
        <w:rPr>
          <w:rFonts w:ascii="Times New Roman" w:hAnsi="Times New Roman" w:cs="Times New Roman"/>
        </w:rPr>
      </w:pPr>
      <w:r w:rsidRPr="00C163BA">
        <w:rPr>
          <w:rStyle w:val="af6"/>
          <w:rFonts w:ascii="Times New Roman" w:hAnsi="Times New Roman" w:cs="Times New Roman"/>
        </w:rPr>
        <w:footnoteRef/>
      </w:r>
      <w:r w:rsidRPr="00C163BA">
        <w:rPr>
          <w:rFonts w:ascii="Times New Roman" w:hAnsi="Times New Roman" w:cs="Times New Roman"/>
        </w:rPr>
        <w:t xml:space="preserve"> ПРИМЕР заполнения: «350 календарных дней с даты подписания договора»</w:t>
      </w:r>
    </w:p>
  </w:footnote>
  <w:footnote w:id="2">
    <w:p w14:paraId="5C407AB1" w14:textId="0CAF321F" w:rsidR="00C163BA" w:rsidRDefault="00C163BA" w:rsidP="001D492D">
      <w:pPr>
        <w:pStyle w:val="af4"/>
        <w:ind w:firstLine="709"/>
        <w:jc w:val="both"/>
      </w:pPr>
      <w:r w:rsidRPr="001D492D">
        <w:rPr>
          <w:rStyle w:val="af6"/>
          <w:rFonts w:ascii="Times New Roman" w:hAnsi="Times New Roman" w:cs="Times New Roman"/>
        </w:rPr>
        <w:footnoteRef/>
      </w:r>
      <w:r w:rsidRPr="001D492D">
        <w:rPr>
          <w:rFonts w:ascii="Times New Roman" w:hAnsi="Times New Roman" w:cs="Times New Roman"/>
        </w:rPr>
        <w:t xml:space="preserve"> ПРИМЕР заполнения: «400 календарных дней с даты подписания договора, но не более 80 календарных дней с даты начала монтажа»</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72D62" w14:textId="77777777" w:rsidR="00B352EF" w:rsidRDefault="00B352EF" w:rsidP="0032466E">
    <w:pPr>
      <w:pStyle w:val="a3"/>
      <w:rPr>
        <w:noProof/>
        <w:lang w:eastAsia="ru-RU"/>
      </w:rPr>
    </w:pPr>
  </w:p>
  <w:p w14:paraId="4B572D63" w14:textId="77777777" w:rsidR="00D10DC0" w:rsidRPr="0032466E" w:rsidRDefault="00D10DC0" w:rsidP="0032466E">
    <w:pPr>
      <w:pStyle w:val="a3"/>
      <w:rPr>
        <w:noProof/>
        <w:lang w:eastAsia="ru-RU"/>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72D64" w14:textId="77777777" w:rsidR="00614463" w:rsidRDefault="00614463">
    <w:pPr>
      <w:pStyle w:val="a3"/>
      <w:rPr>
        <w:noProof/>
        <w:lang w:eastAsia="ru-RU"/>
      </w:rPr>
    </w:pPr>
  </w:p>
  <w:p w14:paraId="4B572D65" w14:textId="77777777" w:rsidR="00DD727F" w:rsidRDefault="00DD727F">
    <w:pPr>
      <w:pStyle w:val="a3"/>
      <w:rPr>
        <w:noProof/>
        <w:lang w:eastAsia="ru-RU"/>
      </w:rPr>
    </w:pPr>
  </w:p>
  <w:p w14:paraId="4B572D66" w14:textId="77777777" w:rsidR="004F28F2" w:rsidRDefault="004F28F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386195"/>
    <w:multiLevelType w:val="multilevel"/>
    <w:tmpl w:val="AC3AB7B2"/>
    <w:lvl w:ilvl="0">
      <w:start w:val="1"/>
      <w:numFmt w:val="decimal"/>
      <w:lvlText w:val="%1.2"/>
      <w:lvlJc w:val="left"/>
      <w:pPr>
        <w:tabs>
          <w:tab w:val="num" w:pos="1676"/>
        </w:tabs>
        <w:ind w:left="1676" w:hanging="825"/>
      </w:pPr>
      <w:rPr>
        <w:rFonts w:hint="default"/>
        <w:b/>
      </w:rPr>
    </w:lvl>
    <w:lvl w:ilvl="1">
      <w:start w:val="1"/>
      <w:numFmt w:val="decimal"/>
      <w:lvlText w:val="%1.%2."/>
      <w:lvlJc w:val="left"/>
      <w:pPr>
        <w:tabs>
          <w:tab w:val="num" w:pos="2244"/>
        </w:tabs>
        <w:ind w:left="2244" w:hanging="825"/>
      </w:pPr>
      <w:rPr>
        <w:b w:val="0"/>
        <w:bCs/>
        <w:sz w:val="28"/>
        <w:szCs w:val="28"/>
      </w:rPr>
    </w:lvl>
    <w:lvl w:ilvl="2">
      <w:start w:val="1"/>
      <w:numFmt w:val="decimal"/>
      <w:lvlText w:val="%1.%2.%3."/>
      <w:lvlJc w:val="left"/>
      <w:pPr>
        <w:tabs>
          <w:tab w:val="num" w:pos="2953"/>
        </w:tabs>
        <w:ind w:left="2953" w:hanging="825"/>
      </w:pPr>
    </w:lvl>
    <w:lvl w:ilvl="3">
      <w:start w:val="1"/>
      <w:numFmt w:val="decimal"/>
      <w:lvlText w:val="%1.%2.%3.%4."/>
      <w:lvlJc w:val="left"/>
      <w:pPr>
        <w:tabs>
          <w:tab w:val="num" w:pos="3917"/>
        </w:tabs>
        <w:ind w:left="3917" w:hanging="1080"/>
      </w:pPr>
    </w:lvl>
    <w:lvl w:ilvl="4">
      <w:start w:val="1"/>
      <w:numFmt w:val="decimal"/>
      <w:lvlText w:val="%1.%2.%3.%4.%5."/>
      <w:lvlJc w:val="left"/>
      <w:pPr>
        <w:tabs>
          <w:tab w:val="num" w:pos="4626"/>
        </w:tabs>
        <w:ind w:left="4626" w:hanging="1080"/>
      </w:pPr>
    </w:lvl>
    <w:lvl w:ilvl="5">
      <w:start w:val="1"/>
      <w:numFmt w:val="decimal"/>
      <w:lvlText w:val="%1.%2.%3.%4.%5.%6."/>
      <w:lvlJc w:val="left"/>
      <w:pPr>
        <w:tabs>
          <w:tab w:val="num" w:pos="5695"/>
        </w:tabs>
        <w:ind w:left="5695" w:hanging="1440"/>
      </w:pPr>
    </w:lvl>
    <w:lvl w:ilvl="6">
      <w:start w:val="1"/>
      <w:numFmt w:val="decimal"/>
      <w:lvlText w:val="%1.%2.%3.%4.%5.%6.%7."/>
      <w:lvlJc w:val="left"/>
      <w:pPr>
        <w:tabs>
          <w:tab w:val="num" w:pos="6764"/>
        </w:tabs>
        <w:ind w:left="6764" w:hanging="1800"/>
      </w:pPr>
    </w:lvl>
    <w:lvl w:ilvl="7">
      <w:start w:val="1"/>
      <w:numFmt w:val="decimal"/>
      <w:lvlText w:val="%1.%2.%3.%4.%5.%6.%7.%8."/>
      <w:lvlJc w:val="left"/>
      <w:pPr>
        <w:tabs>
          <w:tab w:val="num" w:pos="7473"/>
        </w:tabs>
        <w:ind w:left="7473" w:hanging="1800"/>
      </w:pPr>
    </w:lvl>
    <w:lvl w:ilvl="8">
      <w:start w:val="1"/>
      <w:numFmt w:val="decimal"/>
      <w:lvlText w:val="%1.%2.%3.%4.%5.%6.%7.%8.%9."/>
      <w:lvlJc w:val="left"/>
      <w:pPr>
        <w:tabs>
          <w:tab w:val="num" w:pos="8542"/>
        </w:tabs>
        <w:ind w:left="8542" w:hanging="2160"/>
      </w:pPr>
    </w:lvl>
  </w:abstractNum>
  <w:abstractNum w:abstractNumId="1" w15:restartNumberingAfterBreak="0">
    <w:nsid w:val="112F59AD"/>
    <w:multiLevelType w:val="hybridMultilevel"/>
    <w:tmpl w:val="39F4976A"/>
    <w:lvl w:ilvl="0" w:tplc="966054C4">
      <w:start w:val="1"/>
      <w:numFmt w:val="decimal"/>
      <w:lvlText w:val="%1."/>
      <w:lvlJc w:val="left"/>
      <w:pPr>
        <w:ind w:left="720" w:hanging="360"/>
      </w:pPr>
    </w:lvl>
    <w:lvl w:ilvl="1" w:tplc="79B214F2" w:tentative="1">
      <w:start w:val="1"/>
      <w:numFmt w:val="lowerLetter"/>
      <w:lvlText w:val="%2."/>
      <w:lvlJc w:val="left"/>
      <w:pPr>
        <w:ind w:left="1440" w:hanging="360"/>
      </w:pPr>
    </w:lvl>
    <w:lvl w:ilvl="2" w:tplc="F9F48816" w:tentative="1">
      <w:start w:val="1"/>
      <w:numFmt w:val="lowerRoman"/>
      <w:lvlText w:val="%3."/>
      <w:lvlJc w:val="right"/>
      <w:pPr>
        <w:ind w:left="2160" w:hanging="180"/>
      </w:pPr>
    </w:lvl>
    <w:lvl w:ilvl="3" w:tplc="1E981D4E" w:tentative="1">
      <w:start w:val="1"/>
      <w:numFmt w:val="decimal"/>
      <w:lvlText w:val="%4."/>
      <w:lvlJc w:val="left"/>
      <w:pPr>
        <w:ind w:left="2880" w:hanging="360"/>
      </w:pPr>
    </w:lvl>
    <w:lvl w:ilvl="4" w:tplc="B22AA9E6" w:tentative="1">
      <w:start w:val="1"/>
      <w:numFmt w:val="lowerLetter"/>
      <w:lvlText w:val="%5."/>
      <w:lvlJc w:val="left"/>
      <w:pPr>
        <w:ind w:left="3600" w:hanging="360"/>
      </w:pPr>
    </w:lvl>
    <w:lvl w:ilvl="5" w:tplc="6276A50C" w:tentative="1">
      <w:start w:val="1"/>
      <w:numFmt w:val="lowerRoman"/>
      <w:lvlText w:val="%6."/>
      <w:lvlJc w:val="right"/>
      <w:pPr>
        <w:ind w:left="4320" w:hanging="180"/>
      </w:pPr>
    </w:lvl>
    <w:lvl w:ilvl="6" w:tplc="63C622B0" w:tentative="1">
      <w:start w:val="1"/>
      <w:numFmt w:val="decimal"/>
      <w:lvlText w:val="%7."/>
      <w:lvlJc w:val="left"/>
      <w:pPr>
        <w:ind w:left="5040" w:hanging="360"/>
      </w:pPr>
    </w:lvl>
    <w:lvl w:ilvl="7" w:tplc="1A0696AE" w:tentative="1">
      <w:start w:val="1"/>
      <w:numFmt w:val="lowerLetter"/>
      <w:lvlText w:val="%8."/>
      <w:lvlJc w:val="left"/>
      <w:pPr>
        <w:ind w:left="5760" w:hanging="360"/>
      </w:pPr>
    </w:lvl>
    <w:lvl w:ilvl="8" w:tplc="2174E31C" w:tentative="1">
      <w:start w:val="1"/>
      <w:numFmt w:val="lowerRoman"/>
      <w:lvlText w:val="%9."/>
      <w:lvlJc w:val="right"/>
      <w:pPr>
        <w:ind w:left="6480" w:hanging="180"/>
      </w:pPr>
    </w:lvl>
  </w:abstractNum>
  <w:abstractNum w:abstractNumId="2" w15:restartNumberingAfterBreak="0">
    <w:nsid w:val="2F160F88"/>
    <w:multiLevelType w:val="multilevel"/>
    <w:tmpl w:val="7B58601A"/>
    <w:lvl w:ilvl="0">
      <w:start w:val="1"/>
      <w:numFmt w:val="decimal"/>
      <w:lvlText w:val="%1.2"/>
      <w:lvlJc w:val="left"/>
      <w:pPr>
        <w:tabs>
          <w:tab w:val="num" w:pos="1535"/>
        </w:tabs>
        <w:ind w:left="1535" w:hanging="825"/>
      </w:pPr>
      <w:rPr>
        <w:rFonts w:hint="default"/>
        <w:b/>
      </w:rPr>
    </w:lvl>
    <w:lvl w:ilvl="1">
      <w:start w:val="1"/>
      <w:numFmt w:val="decimal"/>
      <w:lvlText w:val="%1.%2."/>
      <w:lvlJc w:val="left"/>
      <w:pPr>
        <w:tabs>
          <w:tab w:val="num" w:pos="2244"/>
        </w:tabs>
        <w:ind w:left="2244" w:hanging="825"/>
      </w:pPr>
      <w:rPr>
        <w:rFonts w:hint="default"/>
        <w:b w:val="0"/>
        <w:bCs/>
        <w:sz w:val="28"/>
        <w:szCs w:val="28"/>
      </w:rPr>
    </w:lvl>
    <w:lvl w:ilvl="2">
      <w:start w:val="1"/>
      <w:numFmt w:val="decimal"/>
      <w:lvlText w:val="%1.%2.%3."/>
      <w:lvlJc w:val="left"/>
      <w:pPr>
        <w:tabs>
          <w:tab w:val="num" w:pos="2953"/>
        </w:tabs>
        <w:ind w:left="2953" w:hanging="825"/>
      </w:pPr>
      <w:rPr>
        <w:rFonts w:hint="default"/>
      </w:rPr>
    </w:lvl>
    <w:lvl w:ilvl="3">
      <w:start w:val="1"/>
      <w:numFmt w:val="decimal"/>
      <w:lvlText w:val="%1.%2.%3.%4."/>
      <w:lvlJc w:val="left"/>
      <w:pPr>
        <w:tabs>
          <w:tab w:val="num" w:pos="3917"/>
        </w:tabs>
        <w:ind w:left="3917" w:hanging="1080"/>
      </w:pPr>
      <w:rPr>
        <w:rFonts w:hint="default"/>
      </w:rPr>
    </w:lvl>
    <w:lvl w:ilvl="4">
      <w:start w:val="1"/>
      <w:numFmt w:val="decimal"/>
      <w:lvlText w:val="%1.%2.%3.%4.%5."/>
      <w:lvlJc w:val="left"/>
      <w:pPr>
        <w:tabs>
          <w:tab w:val="num" w:pos="4626"/>
        </w:tabs>
        <w:ind w:left="4626"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764"/>
        </w:tabs>
        <w:ind w:left="6764" w:hanging="1800"/>
      </w:pPr>
      <w:rPr>
        <w:rFonts w:hint="default"/>
      </w:rPr>
    </w:lvl>
    <w:lvl w:ilvl="7">
      <w:start w:val="1"/>
      <w:numFmt w:val="decimal"/>
      <w:lvlText w:val="%1.%2.%3.%4.%5.%6.%7.%8."/>
      <w:lvlJc w:val="left"/>
      <w:pPr>
        <w:tabs>
          <w:tab w:val="num" w:pos="7473"/>
        </w:tabs>
        <w:ind w:left="7473" w:hanging="1800"/>
      </w:pPr>
      <w:rPr>
        <w:rFonts w:hint="default"/>
      </w:rPr>
    </w:lvl>
    <w:lvl w:ilvl="8">
      <w:start w:val="1"/>
      <w:numFmt w:val="decimal"/>
      <w:lvlText w:val="%1.%2.%3.%4.%5.%6.%7.%8.%9."/>
      <w:lvlJc w:val="left"/>
      <w:pPr>
        <w:tabs>
          <w:tab w:val="num" w:pos="8542"/>
        </w:tabs>
        <w:ind w:left="8542" w:hanging="2160"/>
      </w:pPr>
      <w:rPr>
        <w:rFonts w:hint="default"/>
      </w:rPr>
    </w:lvl>
  </w:abstractNum>
  <w:abstractNum w:abstractNumId="3" w15:restartNumberingAfterBreak="0">
    <w:nsid w:val="3D0D4BFF"/>
    <w:multiLevelType w:val="hybridMultilevel"/>
    <w:tmpl w:val="C3842118"/>
    <w:lvl w:ilvl="0" w:tplc="CDAA7F6A">
      <w:start w:val="1"/>
      <w:numFmt w:val="decimal"/>
      <w:lvlText w:val="%1."/>
      <w:lvlJc w:val="left"/>
      <w:pPr>
        <w:ind w:left="720" w:hanging="360"/>
      </w:pPr>
      <w:rPr>
        <w:rFonts w:hint="default"/>
      </w:rPr>
    </w:lvl>
    <w:lvl w:ilvl="1" w:tplc="8F66B92E" w:tentative="1">
      <w:start w:val="1"/>
      <w:numFmt w:val="lowerLetter"/>
      <w:lvlText w:val="%2."/>
      <w:lvlJc w:val="left"/>
      <w:pPr>
        <w:ind w:left="1440" w:hanging="360"/>
      </w:pPr>
    </w:lvl>
    <w:lvl w:ilvl="2" w:tplc="90466E1C" w:tentative="1">
      <w:start w:val="1"/>
      <w:numFmt w:val="lowerRoman"/>
      <w:lvlText w:val="%3."/>
      <w:lvlJc w:val="right"/>
      <w:pPr>
        <w:ind w:left="2160" w:hanging="180"/>
      </w:pPr>
    </w:lvl>
    <w:lvl w:ilvl="3" w:tplc="A38A69FC" w:tentative="1">
      <w:start w:val="1"/>
      <w:numFmt w:val="decimal"/>
      <w:lvlText w:val="%4."/>
      <w:lvlJc w:val="left"/>
      <w:pPr>
        <w:ind w:left="2880" w:hanging="360"/>
      </w:pPr>
    </w:lvl>
    <w:lvl w:ilvl="4" w:tplc="5B648B5A" w:tentative="1">
      <w:start w:val="1"/>
      <w:numFmt w:val="lowerLetter"/>
      <w:lvlText w:val="%5."/>
      <w:lvlJc w:val="left"/>
      <w:pPr>
        <w:ind w:left="3600" w:hanging="360"/>
      </w:pPr>
    </w:lvl>
    <w:lvl w:ilvl="5" w:tplc="685E3BF4" w:tentative="1">
      <w:start w:val="1"/>
      <w:numFmt w:val="lowerRoman"/>
      <w:lvlText w:val="%6."/>
      <w:lvlJc w:val="right"/>
      <w:pPr>
        <w:ind w:left="4320" w:hanging="180"/>
      </w:pPr>
    </w:lvl>
    <w:lvl w:ilvl="6" w:tplc="709C95D0" w:tentative="1">
      <w:start w:val="1"/>
      <w:numFmt w:val="decimal"/>
      <w:lvlText w:val="%7."/>
      <w:lvlJc w:val="left"/>
      <w:pPr>
        <w:ind w:left="5040" w:hanging="360"/>
      </w:pPr>
    </w:lvl>
    <w:lvl w:ilvl="7" w:tplc="E91446DE" w:tentative="1">
      <w:start w:val="1"/>
      <w:numFmt w:val="lowerLetter"/>
      <w:lvlText w:val="%8."/>
      <w:lvlJc w:val="left"/>
      <w:pPr>
        <w:ind w:left="5760" w:hanging="360"/>
      </w:pPr>
    </w:lvl>
    <w:lvl w:ilvl="8" w:tplc="20549232" w:tentative="1">
      <w:start w:val="1"/>
      <w:numFmt w:val="lowerRoman"/>
      <w:lvlText w:val="%9."/>
      <w:lvlJc w:val="right"/>
      <w:pPr>
        <w:ind w:left="6480" w:hanging="180"/>
      </w:pPr>
    </w:lvl>
  </w:abstractNum>
  <w:abstractNum w:abstractNumId="4" w15:restartNumberingAfterBreak="0">
    <w:nsid w:val="45ED4F62"/>
    <w:multiLevelType w:val="multilevel"/>
    <w:tmpl w:val="D374B63C"/>
    <w:lvl w:ilvl="0">
      <w:start w:val="1"/>
      <w:numFmt w:val="decimal"/>
      <w:lvlText w:val="%1."/>
      <w:lvlJc w:val="left"/>
      <w:pPr>
        <w:ind w:left="360" w:hanging="360"/>
      </w:pPr>
      <w:rPr>
        <w:rFonts w:hint="default"/>
        <w:b/>
        <w:i w:val="0"/>
      </w:rPr>
    </w:lvl>
    <w:lvl w:ilvl="1">
      <w:start w:val="1"/>
      <w:numFmt w:val="decimal"/>
      <w:lvlText w:val="%1.%2."/>
      <w:lvlJc w:val="left"/>
      <w:pPr>
        <w:ind w:left="1000" w:hanging="432"/>
      </w:pPr>
      <w:rPr>
        <w:b/>
        <w:bCs w:val="0"/>
        <w:i w:val="0"/>
        <w:sz w:val="28"/>
        <w:szCs w:val="28"/>
      </w:rPr>
    </w:lvl>
    <w:lvl w:ilvl="2">
      <w:start w:val="2"/>
      <w:numFmt w:val="decimal"/>
      <w:lvlText w:val="%3."/>
      <w:lvlJc w:val="left"/>
      <w:pPr>
        <w:ind w:left="1071" w:hanging="504"/>
      </w:pPr>
      <w:rPr>
        <w:b w:val="0"/>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6474D3A"/>
    <w:multiLevelType w:val="hybridMultilevel"/>
    <w:tmpl w:val="C6BA63A4"/>
    <w:lvl w:ilvl="0" w:tplc="833E45E4">
      <w:start w:val="1"/>
      <w:numFmt w:val="bullet"/>
      <w:lvlText w:val=""/>
      <w:lvlJc w:val="left"/>
      <w:pPr>
        <w:tabs>
          <w:tab w:val="num" w:pos="1440"/>
        </w:tabs>
        <w:ind w:left="1440" w:hanging="360"/>
      </w:pPr>
      <w:rPr>
        <w:rFonts w:ascii="Symbol" w:hAnsi="Symbol" w:hint="default"/>
      </w:rPr>
    </w:lvl>
    <w:lvl w:ilvl="1" w:tplc="C122DD82" w:tentative="1">
      <w:start w:val="1"/>
      <w:numFmt w:val="bullet"/>
      <w:lvlText w:val="o"/>
      <w:lvlJc w:val="left"/>
      <w:pPr>
        <w:tabs>
          <w:tab w:val="num" w:pos="2160"/>
        </w:tabs>
        <w:ind w:left="2160" w:hanging="360"/>
      </w:pPr>
      <w:rPr>
        <w:rFonts w:ascii="Courier New" w:hAnsi="Courier New" w:cs="Courier New" w:hint="default"/>
      </w:rPr>
    </w:lvl>
    <w:lvl w:ilvl="2" w:tplc="6FD24784">
      <w:start w:val="1"/>
      <w:numFmt w:val="bullet"/>
      <w:lvlText w:val=""/>
      <w:lvlJc w:val="left"/>
      <w:pPr>
        <w:tabs>
          <w:tab w:val="num" w:pos="2880"/>
        </w:tabs>
        <w:ind w:left="2880" w:hanging="360"/>
      </w:pPr>
      <w:rPr>
        <w:rFonts w:ascii="Wingdings" w:hAnsi="Wingdings" w:hint="default"/>
      </w:rPr>
    </w:lvl>
    <w:lvl w:ilvl="3" w:tplc="22904FC8" w:tentative="1">
      <w:start w:val="1"/>
      <w:numFmt w:val="bullet"/>
      <w:lvlText w:val=""/>
      <w:lvlJc w:val="left"/>
      <w:pPr>
        <w:tabs>
          <w:tab w:val="num" w:pos="3600"/>
        </w:tabs>
        <w:ind w:left="3600" w:hanging="360"/>
      </w:pPr>
      <w:rPr>
        <w:rFonts w:ascii="Symbol" w:hAnsi="Symbol" w:hint="default"/>
      </w:rPr>
    </w:lvl>
    <w:lvl w:ilvl="4" w:tplc="31120864" w:tentative="1">
      <w:start w:val="1"/>
      <w:numFmt w:val="bullet"/>
      <w:lvlText w:val="o"/>
      <w:lvlJc w:val="left"/>
      <w:pPr>
        <w:tabs>
          <w:tab w:val="num" w:pos="4320"/>
        </w:tabs>
        <w:ind w:left="4320" w:hanging="360"/>
      </w:pPr>
      <w:rPr>
        <w:rFonts w:ascii="Courier New" w:hAnsi="Courier New" w:cs="Courier New" w:hint="default"/>
      </w:rPr>
    </w:lvl>
    <w:lvl w:ilvl="5" w:tplc="3320A0E2" w:tentative="1">
      <w:start w:val="1"/>
      <w:numFmt w:val="bullet"/>
      <w:lvlText w:val=""/>
      <w:lvlJc w:val="left"/>
      <w:pPr>
        <w:tabs>
          <w:tab w:val="num" w:pos="5040"/>
        </w:tabs>
        <w:ind w:left="5040" w:hanging="360"/>
      </w:pPr>
      <w:rPr>
        <w:rFonts w:ascii="Wingdings" w:hAnsi="Wingdings" w:hint="default"/>
      </w:rPr>
    </w:lvl>
    <w:lvl w:ilvl="6" w:tplc="735AD324" w:tentative="1">
      <w:start w:val="1"/>
      <w:numFmt w:val="bullet"/>
      <w:lvlText w:val=""/>
      <w:lvlJc w:val="left"/>
      <w:pPr>
        <w:tabs>
          <w:tab w:val="num" w:pos="5760"/>
        </w:tabs>
        <w:ind w:left="5760" w:hanging="360"/>
      </w:pPr>
      <w:rPr>
        <w:rFonts w:ascii="Symbol" w:hAnsi="Symbol" w:hint="default"/>
      </w:rPr>
    </w:lvl>
    <w:lvl w:ilvl="7" w:tplc="C9069BCA" w:tentative="1">
      <w:start w:val="1"/>
      <w:numFmt w:val="bullet"/>
      <w:lvlText w:val="o"/>
      <w:lvlJc w:val="left"/>
      <w:pPr>
        <w:tabs>
          <w:tab w:val="num" w:pos="6480"/>
        </w:tabs>
        <w:ind w:left="6480" w:hanging="360"/>
      </w:pPr>
      <w:rPr>
        <w:rFonts w:ascii="Courier New" w:hAnsi="Courier New" w:cs="Courier New" w:hint="default"/>
      </w:rPr>
    </w:lvl>
    <w:lvl w:ilvl="8" w:tplc="2E6E7DB0"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475142CE"/>
    <w:multiLevelType w:val="multilevel"/>
    <w:tmpl w:val="C748ACBE"/>
    <w:lvl w:ilvl="0">
      <w:start w:val="1"/>
      <w:numFmt w:val="decimal"/>
      <w:lvlText w:val="%1.2"/>
      <w:lvlJc w:val="left"/>
      <w:pPr>
        <w:tabs>
          <w:tab w:val="num" w:pos="1535"/>
        </w:tabs>
        <w:ind w:left="1535" w:hanging="825"/>
      </w:pPr>
      <w:rPr>
        <w:rFonts w:hint="default"/>
        <w:b/>
      </w:rPr>
    </w:lvl>
    <w:lvl w:ilvl="1">
      <w:start w:val="1"/>
      <w:numFmt w:val="decimal"/>
      <w:lvlText w:val="%1.%2."/>
      <w:lvlJc w:val="left"/>
      <w:pPr>
        <w:tabs>
          <w:tab w:val="num" w:pos="2244"/>
        </w:tabs>
        <w:ind w:left="2244" w:hanging="825"/>
      </w:pPr>
      <w:rPr>
        <w:rFonts w:hint="default"/>
        <w:b w:val="0"/>
        <w:bCs/>
        <w:sz w:val="28"/>
        <w:szCs w:val="28"/>
      </w:rPr>
    </w:lvl>
    <w:lvl w:ilvl="2">
      <w:start w:val="1"/>
      <w:numFmt w:val="decimal"/>
      <w:lvlText w:val="%1.%2.%3."/>
      <w:lvlJc w:val="left"/>
      <w:pPr>
        <w:tabs>
          <w:tab w:val="num" w:pos="2953"/>
        </w:tabs>
        <w:ind w:left="2953" w:hanging="825"/>
      </w:pPr>
      <w:rPr>
        <w:rFonts w:hint="default"/>
      </w:rPr>
    </w:lvl>
    <w:lvl w:ilvl="3">
      <w:start w:val="1"/>
      <w:numFmt w:val="decimal"/>
      <w:lvlText w:val="%1.%2.%3.%4."/>
      <w:lvlJc w:val="left"/>
      <w:pPr>
        <w:tabs>
          <w:tab w:val="num" w:pos="3917"/>
        </w:tabs>
        <w:ind w:left="3917" w:hanging="1080"/>
      </w:pPr>
      <w:rPr>
        <w:rFonts w:hint="default"/>
      </w:rPr>
    </w:lvl>
    <w:lvl w:ilvl="4">
      <w:start w:val="1"/>
      <w:numFmt w:val="decimal"/>
      <w:lvlText w:val="%1.%2.%3.%4.%5."/>
      <w:lvlJc w:val="left"/>
      <w:pPr>
        <w:tabs>
          <w:tab w:val="num" w:pos="4626"/>
        </w:tabs>
        <w:ind w:left="4626"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764"/>
        </w:tabs>
        <w:ind w:left="6764" w:hanging="1800"/>
      </w:pPr>
      <w:rPr>
        <w:rFonts w:hint="default"/>
      </w:rPr>
    </w:lvl>
    <w:lvl w:ilvl="7">
      <w:start w:val="1"/>
      <w:numFmt w:val="decimal"/>
      <w:lvlText w:val="%1.%2.%3.%4.%5.%6.%7.%8."/>
      <w:lvlJc w:val="left"/>
      <w:pPr>
        <w:tabs>
          <w:tab w:val="num" w:pos="7473"/>
        </w:tabs>
        <w:ind w:left="7473" w:hanging="1800"/>
      </w:pPr>
      <w:rPr>
        <w:rFonts w:hint="default"/>
      </w:rPr>
    </w:lvl>
    <w:lvl w:ilvl="8">
      <w:start w:val="1"/>
      <w:numFmt w:val="decimal"/>
      <w:lvlText w:val="%1.%2.%3.%4.%5.%6.%7.%8.%9."/>
      <w:lvlJc w:val="left"/>
      <w:pPr>
        <w:tabs>
          <w:tab w:val="num" w:pos="8542"/>
        </w:tabs>
        <w:ind w:left="8542" w:hanging="2160"/>
      </w:pPr>
      <w:rPr>
        <w:rFonts w:hint="default"/>
      </w:rPr>
    </w:lvl>
  </w:abstractNum>
  <w:abstractNum w:abstractNumId="7" w15:restartNumberingAfterBreak="0">
    <w:nsid w:val="4D6B37FE"/>
    <w:multiLevelType w:val="multilevel"/>
    <w:tmpl w:val="B61AA49E"/>
    <w:lvl w:ilvl="0">
      <w:start w:val="1"/>
      <w:numFmt w:val="decimal"/>
      <w:lvlText w:val="%1.3"/>
      <w:lvlJc w:val="left"/>
      <w:pPr>
        <w:tabs>
          <w:tab w:val="num" w:pos="1535"/>
        </w:tabs>
        <w:ind w:left="1535" w:hanging="825"/>
      </w:pPr>
      <w:rPr>
        <w:rFonts w:hint="default"/>
        <w:b/>
      </w:rPr>
    </w:lvl>
    <w:lvl w:ilvl="1">
      <w:start w:val="1"/>
      <w:numFmt w:val="decimal"/>
      <w:lvlText w:val="%1.%2."/>
      <w:lvlJc w:val="left"/>
      <w:pPr>
        <w:tabs>
          <w:tab w:val="num" w:pos="2244"/>
        </w:tabs>
        <w:ind w:left="2244" w:hanging="825"/>
      </w:pPr>
      <w:rPr>
        <w:b w:val="0"/>
        <w:bCs/>
        <w:sz w:val="28"/>
        <w:szCs w:val="28"/>
      </w:rPr>
    </w:lvl>
    <w:lvl w:ilvl="2">
      <w:start w:val="1"/>
      <w:numFmt w:val="decimal"/>
      <w:lvlText w:val="%1.%2.%3."/>
      <w:lvlJc w:val="left"/>
      <w:pPr>
        <w:tabs>
          <w:tab w:val="num" w:pos="2953"/>
        </w:tabs>
        <w:ind w:left="2953" w:hanging="825"/>
      </w:pPr>
    </w:lvl>
    <w:lvl w:ilvl="3">
      <w:start w:val="1"/>
      <w:numFmt w:val="decimal"/>
      <w:lvlText w:val="%1.%2.%3.%4."/>
      <w:lvlJc w:val="left"/>
      <w:pPr>
        <w:tabs>
          <w:tab w:val="num" w:pos="3917"/>
        </w:tabs>
        <w:ind w:left="3917" w:hanging="1080"/>
      </w:pPr>
    </w:lvl>
    <w:lvl w:ilvl="4">
      <w:start w:val="1"/>
      <w:numFmt w:val="decimal"/>
      <w:lvlText w:val="%1.%2.%3.%4.%5."/>
      <w:lvlJc w:val="left"/>
      <w:pPr>
        <w:tabs>
          <w:tab w:val="num" w:pos="4626"/>
        </w:tabs>
        <w:ind w:left="4626" w:hanging="1080"/>
      </w:pPr>
    </w:lvl>
    <w:lvl w:ilvl="5">
      <w:start w:val="1"/>
      <w:numFmt w:val="decimal"/>
      <w:lvlText w:val="%1.%2.%3.%4.%5.%6."/>
      <w:lvlJc w:val="left"/>
      <w:pPr>
        <w:tabs>
          <w:tab w:val="num" w:pos="5695"/>
        </w:tabs>
        <w:ind w:left="5695" w:hanging="1440"/>
      </w:pPr>
    </w:lvl>
    <w:lvl w:ilvl="6">
      <w:start w:val="1"/>
      <w:numFmt w:val="decimal"/>
      <w:lvlText w:val="%1.%2.%3.%4.%5.%6.%7."/>
      <w:lvlJc w:val="left"/>
      <w:pPr>
        <w:tabs>
          <w:tab w:val="num" w:pos="6764"/>
        </w:tabs>
        <w:ind w:left="6764" w:hanging="1800"/>
      </w:pPr>
    </w:lvl>
    <w:lvl w:ilvl="7">
      <w:start w:val="1"/>
      <w:numFmt w:val="decimal"/>
      <w:lvlText w:val="%1.%2.%3.%4.%5.%6.%7.%8."/>
      <w:lvlJc w:val="left"/>
      <w:pPr>
        <w:tabs>
          <w:tab w:val="num" w:pos="7473"/>
        </w:tabs>
        <w:ind w:left="7473" w:hanging="1800"/>
      </w:pPr>
    </w:lvl>
    <w:lvl w:ilvl="8">
      <w:start w:val="1"/>
      <w:numFmt w:val="decimal"/>
      <w:lvlText w:val="%1.%2.%3.%4.%5.%6.%7.%8.%9."/>
      <w:lvlJc w:val="left"/>
      <w:pPr>
        <w:tabs>
          <w:tab w:val="num" w:pos="8542"/>
        </w:tabs>
        <w:ind w:left="8542" w:hanging="2160"/>
      </w:pPr>
    </w:lvl>
  </w:abstractNum>
  <w:abstractNum w:abstractNumId="8" w15:restartNumberingAfterBreak="0">
    <w:nsid w:val="5B981211"/>
    <w:multiLevelType w:val="hybridMultilevel"/>
    <w:tmpl w:val="9F482FA4"/>
    <w:lvl w:ilvl="0" w:tplc="41EA2B5E">
      <w:start w:val="1"/>
      <w:numFmt w:val="decimal"/>
      <w:lvlText w:val="%1."/>
      <w:lvlJc w:val="left"/>
      <w:pPr>
        <w:ind w:left="1080" w:hanging="360"/>
      </w:pPr>
    </w:lvl>
    <w:lvl w:ilvl="1" w:tplc="2C5E7F76" w:tentative="1">
      <w:start w:val="1"/>
      <w:numFmt w:val="lowerLetter"/>
      <w:lvlText w:val="%2."/>
      <w:lvlJc w:val="left"/>
      <w:pPr>
        <w:ind w:left="1800" w:hanging="360"/>
      </w:pPr>
    </w:lvl>
    <w:lvl w:ilvl="2" w:tplc="3DA8D2CC" w:tentative="1">
      <w:start w:val="1"/>
      <w:numFmt w:val="lowerRoman"/>
      <w:lvlText w:val="%3."/>
      <w:lvlJc w:val="right"/>
      <w:pPr>
        <w:ind w:left="2520" w:hanging="180"/>
      </w:pPr>
    </w:lvl>
    <w:lvl w:ilvl="3" w:tplc="70D4E33E" w:tentative="1">
      <w:start w:val="1"/>
      <w:numFmt w:val="decimal"/>
      <w:lvlText w:val="%4."/>
      <w:lvlJc w:val="left"/>
      <w:pPr>
        <w:ind w:left="3240" w:hanging="360"/>
      </w:pPr>
    </w:lvl>
    <w:lvl w:ilvl="4" w:tplc="835240B2" w:tentative="1">
      <w:start w:val="1"/>
      <w:numFmt w:val="lowerLetter"/>
      <w:lvlText w:val="%5."/>
      <w:lvlJc w:val="left"/>
      <w:pPr>
        <w:ind w:left="3960" w:hanging="360"/>
      </w:pPr>
    </w:lvl>
    <w:lvl w:ilvl="5" w:tplc="67D8268A" w:tentative="1">
      <w:start w:val="1"/>
      <w:numFmt w:val="lowerRoman"/>
      <w:lvlText w:val="%6."/>
      <w:lvlJc w:val="right"/>
      <w:pPr>
        <w:ind w:left="4680" w:hanging="180"/>
      </w:pPr>
    </w:lvl>
    <w:lvl w:ilvl="6" w:tplc="CDE45E56" w:tentative="1">
      <w:start w:val="1"/>
      <w:numFmt w:val="decimal"/>
      <w:lvlText w:val="%7."/>
      <w:lvlJc w:val="left"/>
      <w:pPr>
        <w:ind w:left="5400" w:hanging="360"/>
      </w:pPr>
    </w:lvl>
    <w:lvl w:ilvl="7" w:tplc="9E269F56" w:tentative="1">
      <w:start w:val="1"/>
      <w:numFmt w:val="lowerLetter"/>
      <w:lvlText w:val="%8."/>
      <w:lvlJc w:val="left"/>
      <w:pPr>
        <w:ind w:left="6120" w:hanging="360"/>
      </w:pPr>
    </w:lvl>
    <w:lvl w:ilvl="8" w:tplc="389E8748" w:tentative="1">
      <w:start w:val="1"/>
      <w:numFmt w:val="lowerRoman"/>
      <w:lvlText w:val="%9."/>
      <w:lvlJc w:val="right"/>
      <w:pPr>
        <w:ind w:left="6840" w:hanging="180"/>
      </w:pPr>
    </w:lvl>
  </w:abstractNum>
  <w:abstractNum w:abstractNumId="9" w15:restartNumberingAfterBreak="0">
    <w:nsid w:val="5CA9054E"/>
    <w:multiLevelType w:val="multilevel"/>
    <w:tmpl w:val="D2326B3C"/>
    <w:lvl w:ilvl="0">
      <w:start w:val="1"/>
      <w:numFmt w:val="decimal"/>
      <w:lvlText w:val="%1."/>
      <w:lvlJc w:val="left"/>
      <w:pPr>
        <w:ind w:left="360" w:hanging="360"/>
      </w:pPr>
      <w:rPr>
        <w:b/>
        <w:i w:val="0"/>
      </w:rPr>
    </w:lvl>
    <w:lvl w:ilvl="1">
      <w:start w:val="1"/>
      <w:numFmt w:val="decimal"/>
      <w:lvlText w:val="%1.%2."/>
      <w:lvlJc w:val="left"/>
      <w:pPr>
        <w:ind w:left="858" w:hanging="432"/>
      </w:pPr>
      <w:rPr>
        <w:b w:val="0"/>
        <w:bCs w:val="0"/>
        <w:i w:val="0"/>
        <w:sz w:val="28"/>
        <w:szCs w:val="28"/>
      </w:rPr>
    </w:lvl>
    <w:lvl w:ilvl="2">
      <w:start w:val="2"/>
      <w:numFmt w:val="decimal"/>
      <w:lvlText w:val="%3."/>
      <w:lvlJc w:val="left"/>
      <w:pPr>
        <w:ind w:left="1071" w:hanging="504"/>
      </w:pPr>
      <w:rPr>
        <w:b w:val="0"/>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D694A97"/>
    <w:multiLevelType w:val="multilevel"/>
    <w:tmpl w:val="D374B63C"/>
    <w:lvl w:ilvl="0">
      <w:start w:val="1"/>
      <w:numFmt w:val="decimal"/>
      <w:lvlText w:val="%1."/>
      <w:lvlJc w:val="left"/>
      <w:pPr>
        <w:ind w:left="360" w:hanging="360"/>
      </w:pPr>
      <w:rPr>
        <w:rFonts w:hint="default"/>
        <w:b/>
        <w:i w:val="0"/>
      </w:rPr>
    </w:lvl>
    <w:lvl w:ilvl="1">
      <w:start w:val="1"/>
      <w:numFmt w:val="decimal"/>
      <w:lvlText w:val="%1.%2."/>
      <w:lvlJc w:val="left"/>
      <w:pPr>
        <w:ind w:left="1000" w:hanging="432"/>
      </w:pPr>
      <w:rPr>
        <w:b/>
        <w:bCs w:val="0"/>
        <w:i w:val="0"/>
        <w:sz w:val="28"/>
        <w:szCs w:val="28"/>
      </w:rPr>
    </w:lvl>
    <w:lvl w:ilvl="2">
      <w:start w:val="2"/>
      <w:numFmt w:val="decimal"/>
      <w:lvlText w:val="%3."/>
      <w:lvlJc w:val="left"/>
      <w:pPr>
        <w:ind w:left="1071" w:hanging="504"/>
      </w:pPr>
      <w:rPr>
        <w:b w:val="0"/>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D7106E1"/>
    <w:multiLevelType w:val="hybridMultilevel"/>
    <w:tmpl w:val="87ECD9EC"/>
    <w:lvl w:ilvl="0" w:tplc="B8C6F52A">
      <w:start w:val="1"/>
      <w:numFmt w:val="decimal"/>
      <w:lvlText w:val="%1.3"/>
      <w:lvlJc w:val="left"/>
      <w:pPr>
        <w:ind w:left="1429" w:hanging="360"/>
      </w:pPr>
      <w:rPr>
        <w:rFonts w:hint="default"/>
      </w:rPr>
    </w:lvl>
    <w:lvl w:ilvl="1" w:tplc="D3586B9E" w:tentative="1">
      <w:start w:val="1"/>
      <w:numFmt w:val="lowerLetter"/>
      <w:lvlText w:val="%2."/>
      <w:lvlJc w:val="left"/>
      <w:pPr>
        <w:ind w:left="2149" w:hanging="360"/>
      </w:pPr>
    </w:lvl>
    <w:lvl w:ilvl="2" w:tplc="0AEC81A8" w:tentative="1">
      <w:start w:val="1"/>
      <w:numFmt w:val="lowerRoman"/>
      <w:lvlText w:val="%3."/>
      <w:lvlJc w:val="right"/>
      <w:pPr>
        <w:ind w:left="2869" w:hanging="180"/>
      </w:pPr>
    </w:lvl>
    <w:lvl w:ilvl="3" w:tplc="6AC2FA16" w:tentative="1">
      <w:start w:val="1"/>
      <w:numFmt w:val="decimal"/>
      <w:lvlText w:val="%4."/>
      <w:lvlJc w:val="left"/>
      <w:pPr>
        <w:ind w:left="3589" w:hanging="360"/>
      </w:pPr>
    </w:lvl>
    <w:lvl w:ilvl="4" w:tplc="E4FAD378" w:tentative="1">
      <w:start w:val="1"/>
      <w:numFmt w:val="lowerLetter"/>
      <w:lvlText w:val="%5."/>
      <w:lvlJc w:val="left"/>
      <w:pPr>
        <w:ind w:left="4309" w:hanging="360"/>
      </w:pPr>
    </w:lvl>
    <w:lvl w:ilvl="5" w:tplc="3C4C8C86" w:tentative="1">
      <w:start w:val="1"/>
      <w:numFmt w:val="lowerRoman"/>
      <w:lvlText w:val="%6."/>
      <w:lvlJc w:val="right"/>
      <w:pPr>
        <w:ind w:left="5029" w:hanging="180"/>
      </w:pPr>
    </w:lvl>
    <w:lvl w:ilvl="6" w:tplc="9BCC7F9A" w:tentative="1">
      <w:start w:val="1"/>
      <w:numFmt w:val="decimal"/>
      <w:lvlText w:val="%7."/>
      <w:lvlJc w:val="left"/>
      <w:pPr>
        <w:ind w:left="5749" w:hanging="360"/>
      </w:pPr>
    </w:lvl>
    <w:lvl w:ilvl="7" w:tplc="97C01284" w:tentative="1">
      <w:start w:val="1"/>
      <w:numFmt w:val="lowerLetter"/>
      <w:lvlText w:val="%8."/>
      <w:lvlJc w:val="left"/>
      <w:pPr>
        <w:ind w:left="6469" w:hanging="360"/>
      </w:pPr>
    </w:lvl>
    <w:lvl w:ilvl="8" w:tplc="D340CA44" w:tentative="1">
      <w:start w:val="1"/>
      <w:numFmt w:val="lowerRoman"/>
      <w:lvlText w:val="%9."/>
      <w:lvlJc w:val="right"/>
      <w:pPr>
        <w:ind w:left="7189" w:hanging="180"/>
      </w:pPr>
    </w:lvl>
  </w:abstractNum>
  <w:abstractNum w:abstractNumId="12" w15:restartNumberingAfterBreak="0">
    <w:nsid w:val="6A760E81"/>
    <w:multiLevelType w:val="multilevel"/>
    <w:tmpl w:val="B7FA8272"/>
    <w:lvl w:ilvl="0">
      <w:start w:val="1"/>
      <w:numFmt w:val="decimal"/>
      <w:lvlText w:val="%1.4"/>
      <w:lvlJc w:val="left"/>
      <w:pPr>
        <w:tabs>
          <w:tab w:val="num" w:pos="1535"/>
        </w:tabs>
        <w:ind w:left="1535" w:hanging="825"/>
      </w:pPr>
      <w:rPr>
        <w:rFonts w:hint="default"/>
        <w:b/>
        <w:i w:val="0"/>
      </w:rPr>
    </w:lvl>
    <w:lvl w:ilvl="1">
      <w:start w:val="1"/>
      <w:numFmt w:val="decimal"/>
      <w:lvlText w:val="%1.%2."/>
      <w:lvlJc w:val="left"/>
      <w:pPr>
        <w:tabs>
          <w:tab w:val="num" w:pos="2244"/>
        </w:tabs>
        <w:ind w:left="2244" w:hanging="825"/>
      </w:pPr>
      <w:rPr>
        <w:rFonts w:hint="default"/>
        <w:b w:val="0"/>
        <w:bCs/>
        <w:sz w:val="28"/>
        <w:szCs w:val="28"/>
      </w:rPr>
    </w:lvl>
    <w:lvl w:ilvl="2">
      <w:start w:val="1"/>
      <w:numFmt w:val="decimal"/>
      <w:lvlText w:val="%1.%2.%3."/>
      <w:lvlJc w:val="left"/>
      <w:pPr>
        <w:tabs>
          <w:tab w:val="num" w:pos="2953"/>
        </w:tabs>
        <w:ind w:left="2953" w:hanging="825"/>
      </w:pPr>
      <w:rPr>
        <w:rFonts w:hint="default"/>
      </w:rPr>
    </w:lvl>
    <w:lvl w:ilvl="3">
      <w:start w:val="1"/>
      <w:numFmt w:val="decimal"/>
      <w:lvlText w:val="%1.%2.%3.%4."/>
      <w:lvlJc w:val="left"/>
      <w:pPr>
        <w:tabs>
          <w:tab w:val="num" w:pos="3917"/>
        </w:tabs>
        <w:ind w:left="3917" w:hanging="1080"/>
      </w:pPr>
      <w:rPr>
        <w:rFonts w:hint="default"/>
      </w:rPr>
    </w:lvl>
    <w:lvl w:ilvl="4">
      <w:start w:val="1"/>
      <w:numFmt w:val="decimal"/>
      <w:lvlText w:val="%1.%2.%3.%4.%5."/>
      <w:lvlJc w:val="left"/>
      <w:pPr>
        <w:tabs>
          <w:tab w:val="num" w:pos="4626"/>
        </w:tabs>
        <w:ind w:left="4626"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764"/>
        </w:tabs>
        <w:ind w:left="6764" w:hanging="1800"/>
      </w:pPr>
      <w:rPr>
        <w:rFonts w:hint="default"/>
      </w:rPr>
    </w:lvl>
    <w:lvl w:ilvl="7">
      <w:start w:val="1"/>
      <w:numFmt w:val="decimal"/>
      <w:lvlText w:val="%1.%2.%3.%4.%5.%6.%7.%8."/>
      <w:lvlJc w:val="left"/>
      <w:pPr>
        <w:tabs>
          <w:tab w:val="num" w:pos="7473"/>
        </w:tabs>
        <w:ind w:left="7473" w:hanging="1800"/>
      </w:pPr>
      <w:rPr>
        <w:rFonts w:hint="default"/>
      </w:rPr>
    </w:lvl>
    <w:lvl w:ilvl="8">
      <w:start w:val="1"/>
      <w:numFmt w:val="decimal"/>
      <w:lvlText w:val="%1.%2.%3.%4.%5.%6.%7.%8.%9."/>
      <w:lvlJc w:val="left"/>
      <w:pPr>
        <w:tabs>
          <w:tab w:val="num" w:pos="8542"/>
        </w:tabs>
        <w:ind w:left="8542" w:hanging="2160"/>
      </w:pPr>
      <w:rPr>
        <w:rFonts w:hint="default"/>
      </w:rPr>
    </w:lvl>
  </w:abstractNum>
  <w:num w:numId="1">
    <w:abstractNumId w:val="9"/>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7"/>
  </w:num>
  <w:num w:numId="4">
    <w:abstractNumId w:val="1"/>
  </w:num>
  <w:num w:numId="5">
    <w:abstractNumId w:val="8"/>
  </w:num>
  <w:num w:numId="6">
    <w:abstractNumId w:val="2"/>
  </w:num>
  <w:num w:numId="7">
    <w:abstractNumId w:val="12"/>
  </w:num>
  <w:num w:numId="8">
    <w:abstractNumId w:val="11"/>
  </w:num>
  <w:num w:numId="9">
    <w:abstractNumId w:val="6"/>
  </w:num>
  <w:num w:numId="10">
    <w:abstractNumId w:val="4"/>
  </w:num>
  <w:num w:numId="11">
    <w:abstractNumId w:val="5"/>
  </w:num>
  <w:num w:numId="12">
    <w:abstractNumId w:val="3"/>
  </w:num>
  <w:num w:numId="13">
    <w:abstractNumId w:val="10"/>
  </w:num>
  <w:num w:numId="14">
    <w:abstractNumId w:val="4"/>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drawingGridHorizontalSpacing w:val="120"/>
  <w:displayHorizontalDrawingGridEvery w:val="2"/>
  <w:displayVerticalDrawingGridEvery w:val="2"/>
  <w:doNotShadeFormData/>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DC0"/>
    <w:rsid w:val="000018B0"/>
    <w:rsid w:val="000216B3"/>
    <w:rsid w:val="0003541F"/>
    <w:rsid w:val="00060D8A"/>
    <w:rsid w:val="00074D20"/>
    <w:rsid w:val="00095708"/>
    <w:rsid w:val="00096147"/>
    <w:rsid w:val="000A710F"/>
    <w:rsid w:val="000B52F7"/>
    <w:rsid w:val="000B6C25"/>
    <w:rsid w:val="000D5C05"/>
    <w:rsid w:val="000E627D"/>
    <w:rsid w:val="000E79F2"/>
    <w:rsid w:val="000F3697"/>
    <w:rsid w:val="0010575A"/>
    <w:rsid w:val="00111F31"/>
    <w:rsid w:val="001134F7"/>
    <w:rsid w:val="00114232"/>
    <w:rsid w:val="00125D8B"/>
    <w:rsid w:val="0013515C"/>
    <w:rsid w:val="00141443"/>
    <w:rsid w:val="0014673E"/>
    <w:rsid w:val="00150628"/>
    <w:rsid w:val="001534F7"/>
    <w:rsid w:val="00160BB9"/>
    <w:rsid w:val="001A790B"/>
    <w:rsid w:val="001C13A2"/>
    <w:rsid w:val="001D03F7"/>
    <w:rsid w:val="001D2CE9"/>
    <w:rsid w:val="001D492D"/>
    <w:rsid w:val="001D7A6B"/>
    <w:rsid w:val="001E6969"/>
    <w:rsid w:val="00202063"/>
    <w:rsid w:val="00224214"/>
    <w:rsid w:val="0024599D"/>
    <w:rsid w:val="00252B51"/>
    <w:rsid w:val="002600AB"/>
    <w:rsid w:val="002642F4"/>
    <w:rsid w:val="002652E1"/>
    <w:rsid w:val="002718D0"/>
    <w:rsid w:val="002A1994"/>
    <w:rsid w:val="002C4FC6"/>
    <w:rsid w:val="002C6513"/>
    <w:rsid w:val="002C69BE"/>
    <w:rsid w:val="002E0A20"/>
    <w:rsid w:val="002E73BF"/>
    <w:rsid w:val="0030636E"/>
    <w:rsid w:val="00311629"/>
    <w:rsid w:val="003145DD"/>
    <w:rsid w:val="003172BB"/>
    <w:rsid w:val="00317B6A"/>
    <w:rsid w:val="00322566"/>
    <w:rsid w:val="0032466E"/>
    <w:rsid w:val="003319B7"/>
    <w:rsid w:val="0033658B"/>
    <w:rsid w:val="003417AB"/>
    <w:rsid w:val="0035320E"/>
    <w:rsid w:val="00370B19"/>
    <w:rsid w:val="00380853"/>
    <w:rsid w:val="003835EC"/>
    <w:rsid w:val="00393D98"/>
    <w:rsid w:val="00397692"/>
    <w:rsid w:val="003A51B8"/>
    <w:rsid w:val="003B0AA4"/>
    <w:rsid w:val="003B2A3E"/>
    <w:rsid w:val="003C3344"/>
    <w:rsid w:val="003E7284"/>
    <w:rsid w:val="003F18BD"/>
    <w:rsid w:val="004026D7"/>
    <w:rsid w:val="00427893"/>
    <w:rsid w:val="00443773"/>
    <w:rsid w:val="0045103F"/>
    <w:rsid w:val="00453E1A"/>
    <w:rsid w:val="004763CD"/>
    <w:rsid w:val="00477552"/>
    <w:rsid w:val="00482FBC"/>
    <w:rsid w:val="00497439"/>
    <w:rsid w:val="004A0AF4"/>
    <w:rsid w:val="004B1CAB"/>
    <w:rsid w:val="004B58AD"/>
    <w:rsid w:val="004B5E7E"/>
    <w:rsid w:val="004B5ED2"/>
    <w:rsid w:val="004B6763"/>
    <w:rsid w:val="004C25FC"/>
    <w:rsid w:val="004D058B"/>
    <w:rsid w:val="004E1B85"/>
    <w:rsid w:val="004E59B4"/>
    <w:rsid w:val="004F28F2"/>
    <w:rsid w:val="004F3A0C"/>
    <w:rsid w:val="004F642E"/>
    <w:rsid w:val="004F7FE5"/>
    <w:rsid w:val="00516368"/>
    <w:rsid w:val="005237CF"/>
    <w:rsid w:val="00527454"/>
    <w:rsid w:val="00530FF2"/>
    <w:rsid w:val="00534C78"/>
    <w:rsid w:val="00542824"/>
    <w:rsid w:val="00592146"/>
    <w:rsid w:val="005A59A7"/>
    <w:rsid w:val="005A66C3"/>
    <w:rsid w:val="005B53D1"/>
    <w:rsid w:val="005C7297"/>
    <w:rsid w:val="005D705E"/>
    <w:rsid w:val="005F4027"/>
    <w:rsid w:val="005F5835"/>
    <w:rsid w:val="00613088"/>
    <w:rsid w:val="006137FE"/>
    <w:rsid w:val="00614463"/>
    <w:rsid w:val="0061482E"/>
    <w:rsid w:val="00625A76"/>
    <w:rsid w:val="00632A6D"/>
    <w:rsid w:val="0063757D"/>
    <w:rsid w:val="00643525"/>
    <w:rsid w:val="006566B1"/>
    <w:rsid w:val="0067645C"/>
    <w:rsid w:val="006822BB"/>
    <w:rsid w:val="0068780B"/>
    <w:rsid w:val="006A4324"/>
    <w:rsid w:val="006D7AB0"/>
    <w:rsid w:val="006E0390"/>
    <w:rsid w:val="006E5712"/>
    <w:rsid w:val="006F2CA9"/>
    <w:rsid w:val="006F7F82"/>
    <w:rsid w:val="00712FC8"/>
    <w:rsid w:val="007142A9"/>
    <w:rsid w:val="00723816"/>
    <w:rsid w:val="007254C9"/>
    <w:rsid w:val="00726DAE"/>
    <w:rsid w:val="00732FD4"/>
    <w:rsid w:val="00733B6E"/>
    <w:rsid w:val="00743A38"/>
    <w:rsid w:val="00757368"/>
    <w:rsid w:val="00761FA7"/>
    <w:rsid w:val="00776902"/>
    <w:rsid w:val="00785001"/>
    <w:rsid w:val="007A307E"/>
    <w:rsid w:val="007A4D5A"/>
    <w:rsid w:val="007B0767"/>
    <w:rsid w:val="007B2399"/>
    <w:rsid w:val="007C058F"/>
    <w:rsid w:val="007D1E59"/>
    <w:rsid w:val="007F0E7C"/>
    <w:rsid w:val="007F7B0D"/>
    <w:rsid w:val="00843E7E"/>
    <w:rsid w:val="00856650"/>
    <w:rsid w:val="00870037"/>
    <w:rsid w:val="008873FD"/>
    <w:rsid w:val="008A3176"/>
    <w:rsid w:val="008A47FA"/>
    <w:rsid w:val="008A7B18"/>
    <w:rsid w:val="008C3437"/>
    <w:rsid w:val="008C38E2"/>
    <w:rsid w:val="008D1716"/>
    <w:rsid w:val="008D21BB"/>
    <w:rsid w:val="008D679C"/>
    <w:rsid w:val="008E09E4"/>
    <w:rsid w:val="008F2D27"/>
    <w:rsid w:val="008F3CD2"/>
    <w:rsid w:val="0090571D"/>
    <w:rsid w:val="0090764F"/>
    <w:rsid w:val="00916871"/>
    <w:rsid w:val="0095328E"/>
    <w:rsid w:val="00954544"/>
    <w:rsid w:val="00971A17"/>
    <w:rsid w:val="00972D32"/>
    <w:rsid w:val="009737AF"/>
    <w:rsid w:val="00977E9D"/>
    <w:rsid w:val="00990FAC"/>
    <w:rsid w:val="0099418A"/>
    <w:rsid w:val="009A48F7"/>
    <w:rsid w:val="009A7AA4"/>
    <w:rsid w:val="009B16A8"/>
    <w:rsid w:val="009B1D4E"/>
    <w:rsid w:val="009C26DF"/>
    <w:rsid w:val="009D0F47"/>
    <w:rsid w:val="009F191A"/>
    <w:rsid w:val="00A05799"/>
    <w:rsid w:val="00A12530"/>
    <w:rsid w:val="00A15FF7"/>
    <w:rsid w:val="00A2371D"/>
    <w:rsid w:val="00A353F5"/>
    <w:rsid w:val="00A43011"/>
    <w:rsid w:val="00A62C31"/>
    <w:rsid w:val="00A77340"/>
    <w:rsid w:val="00A87158"/>
    <w:rsid w:val="00A874B4"/>
    <w:rsid w:val="00A91A5D"/>
    <w:rsid w:val="00AA0873"/>
    <w:rsid w:val="00AA104F"/>
    <w:rsid w:val="00AA7514"/>
    <w:rsid w:val="00AB5B83"/>
    <w:rsid w:val="00AD4ECB"/>
    <w:rsid w:val="00AD7C10"/>
    <w:rsid w:val="00B03FE6"/>
    <w:rsid w:val="00B04E2C"/>
    <w:rsid w:val="00B11AF8"/>
    <w:rsid w:val="00B2409F"/>
    <w:rsid w:val="00B31B41"/>
    <w:rsid w:val="00B352EF"/>
    <w:rsid w:val="00B431DD"/>
    <w:rsid w:val="00B90F02"/>
    <w:rsid w:val="00B979AB"/>
    <w:rsid w:val="00BA0DBD"/>
    <w:rsid w:val="00BA2029"/>
    <w:rsid w:val="00BB5591"/>
    <w:rsid w:val="00BB7D7B"/>
    <w:rsid w:val="00BC04DB"/>
    <w:rsid w:val="00BC3F2D"/>
    <w:rsid w:val="00BC43D1"/>
    <w:rsid w:val="00BD0253"/>
    <w:rsid w:val="00BE1FFA"/>
    <w:rsid w:val="00BF3FE6"/>
    <w:rsid w:val="00C044E9"/>
    <w:rsid w:val="00C122E4"/>
    <w:rsid w:val="00C163BA"/>
    <w:rsid w:val="00C237B8"/>
    <w:rsid w:val="00C312F1"/>
    <w:rsid w:val="00C52ACD"/>
    <w:rsid w:val="00C849F9"/>
    <w:rsid w:val="00C867D0"/>
    <w:rsid w:val="00C93C0D"/>
    <w:rsid w:val="00CA492F"/>
    <w:rsid w:val="00CC26E7"/>
    <w:rsid w:val="00CC7CCD"/>
    <w:rsid w:val="00CE0719"/>
    <w:rsid w:val="00CE757D"/>
    <w:rsid w:val="00D00633"/>
    <w:rsid w:val="00D05674"/>
    <w:rsid w:val="00D10DC0"/>
    <w:rsid w:val="00D31B5C"/>
    <w:rsid w:val="00D5504C"/>
    <w:rsid w:val="00D77F37"/>
    <w:rsid w:val="00D8479D"/>
    <w:rsid w:val="00D8634C"/>
    <w:rsid w:val="00DA2F1A"/>
    <w:rsid w:val="00DB09E1"/>
    <w:rsid w:val="00DB3C70"/>
    <w:rsid w:val="00DB5BE0"/>
    <w:rsid w:val="00DB6394"/>
    <w:rsid w:val="00DD4293"/>
    <w:rsid w:val="00DD635C"/>
    <w:rsid w:val="00DD680E"/>
    <w:rsid w:val="00DD727F"/>
    <w:rsid w:val="00DE33D5"/>
    <w:rsid w:val="00DF6384"/>
    <w:rsid w:val="00E01753"/>
    <w:rsid w:val="00E22A17"/>
    <w:rsid w:val="00E24EDA"/>
    <w:rsid w:val="00E26EA2"/>
    <w:rsid w:val="00E27602"/>
    <w:rsid w:val="00E40234"/>
    <w:rsid w:val="00E41EF5"/>
    <w:rsid w:val="00E47144"/>
    <w:rsid w:val="00E47D3E"/>
    <w:rsid w:val="00E74681"/>
    <w:rsid w:val="00E810AE"/>
    <w:rsid w:val="00ED2F65"/>
    <w:rsid w:val="00EE1976"/>
    <w:rsid w:val="00EE5250"/>
    <w:rsid w:val="00EF4BF5"/>
    <w:rsid w:val="00F147E9"/>
    <w:rsid w:val="00F231B8"/>
    <w:rsid w:val="00F30524"/>
    <w:rsid w:val="00F43CAF"/>
    <w:rsid w:val="00F52C10"/>
    <w:rsid w:val="00F6319E"/>
    <w:rsid w:val="00F730C4"/>
    <w:rsid w:val="00F75685"/>
    <w:rsid w:val="00F8083D"/>
    <w:rsid w:val="00F86FAA"/>
    <w:rsid w:val="00FA7FB0"/>
    <w:rsid w:val="00FC2AAD"/>
    <w:rsid w:val="00FD313E"/>
    <w:rsid w:val="00FE40EA"/>
    <w:rsid w:val="00FF042B"/>
    <w:rsid w:val="00FF24FC"/>
    <w:rsid w:val="00FF6295"/>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572D20"/>
  <w15:docId w15:val="{9E7C1E36-47CC-4299-A2DB-B29648A15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10DC0"/>
    <w:pPr>
      <w:tabs>
        <w:tab w:val="center" w:pos="4677"/>
        <w:tab w:val="right" w:pos="9355"/>
      </w:tabs>
    </w:pPr>
  </w:style>
  <w:style w:type="character" w:customStyle="1" w:styleId="a4">
    <w:name w:val="Верхний колонтитул Знак"/>
    <w:basedOn w:val="a0"/>
    <w:link w:val="a3"/>
    <w:uiPriority w:val="99"/>
    <w:rsid w:val="00D10DC0"/>
  </w:style>
  <w:style w:type="paragraph" w:styleId="a5">
    <w:name w:val="footer"/>
    <w:basedOn w:val="a"/>
    <w:link w:val="a6"/>
    <w:uiPriority w:val="99"/>
    <w:unhideWhenUsed/>
    <w:rsid w:val="00D10DC0"/>
    <w:pPr>
      <w:tabs>
        <w:tab w:val="center" w:pos="4677"/>
        <w:tab w:val="right" w:pos="9355"/>
      </w:tabs>
    </w:pPr>
  </w:style>
  <w:style w:type="character" w:customStyle="1" w:styleId="a6">
    <w:name w:val="Нижний колонтитул Знак"/>
    <w:basedOn w:val="a0"/>
    <w:link w:val="a5"/>
    <w:uiPriority w:val="99"/>
    <w:rsid w:val="00D10DC0"/>
  </w:style>
  <w:style w:type="character" w:styleId="a7">
    <w:name w:val="Hyperlink"/>
    <w:basedOn w:val="a0"/>
    <w:uiPriority w:val="99"/>
    <w:unhideWhenUsed/>
    <w:rsid w:val="00D10DC0"/>
    <w:rPr>
      <w:color w:val="0563C1" w:themeColor="hyperlink"/>
      <w:u w:val="single"/>
    </w:rPr>
  </w:style>
  <w:style w:type="character" w:customStyle="1" w:styleId="1">
    <w:name w:val="Неразрешенное упоминание1"/>
    <w:basedOn w:val="a0"/>
    <w:uiPriority w:val="99"/>
    <w:semiHidden/>
    <w:unhideWhenUsed/>
    <w:rsid w:val="00D10DC0"/>
    <w:rPr>
      <w:color w:val="605E5C"/>
      <w:shd w:val="clear" w:color="auto" w:fill="E1DFDD"/>
    </w:rPr>
  </w:style>
  <w:style w:type="table" w:styleId="a8">
    <w:name w:val="Table Grid"/>
    <w:basedOn w:val="a1"/>
    <w:uiPriority w:val="39"/>
    <w:rsid w:val="007573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rmal (Web)"/>
    <w:basedOn w:val="a"/>
    <w:uiPriority w:val="99"/>
    <w:semiHidden/>
    <w:unhideWhenUsed/>
    <w:rsid w:val="00534C78"/>
    <w:pPr>
      <w:spacing w:before="100" w:beforeAutospacing="1" w:after="100" w:afterAutospacing="1"/>
    </w:pPr>
    <w:rPr>
      <w:rFonts w:ascii="Times New Roman" w:eastAsia="Times New Roman" w:hAnsi="Times New Roman" w:cs="Times New Roman"/>
      <w:lang w:eastAsia="ru-RU"/>
    </w:rPr>
  </w:style>
  <w:style w:type="paragraph" w:styleId="aa">
    <w:name w:val="Balloon Text"/>
    <w:basedOn w:val="a"/>
    <w:link w:val="ab"/>
    <w:uiPriority w:val="99"/>
    <w:semiHidden/>
    <w:unhideWhenUsed/>
    <w:rsid w:val="00A62C31"/>
    <w:rPr>
      <w:rFonts w:ascii="Tahoma" w:hAnsi="Tahoma" w:cs="Tahoma"/>
      <w:sz w:val="16"/>
      <w:szCs w:val="16"/>
    </w:rPr>
  </w:style>
  <w:style w:type="character" w:customStyle="1" w:styleId="ab">
    <w:name w:val="Текст выноски Знак"/>
    <w:basedOn w:val="a0"/>
    <w:link w:val="aa"/>
    <w:uiPriority w:val="99"/>
    <w:semiHidden/>
    <w:rsid w:val="00A62C31"/>
    <w:rPr>
      <w:rFonts w:ascii="Tahoma" w:hAnsi="Tahoma" w:cs="Tahoma"/>
      <w:sz w:val="16"/>
      <w:szCs w:val="16"/>
    </w:rPr>
  </w:style>
  <w:style w:type="table" w:customStyle="1" w:styleId="41">
    <w:name w:val="Таблица простая 41"/>
    <w:basedOn w:val="a1"/>
    <w:next w:val="42"/>
    <w:uiPriority w:val="44"/>
    <w:rsid w:val="00A2371D"/>
    <w:rPr>
      <w:rFonts w:ascii="Calibri" w:eastAsia="Calibri" w:hAnsi="Calibri" w:cs="Times New Roman"/>
      <w:sz w:val="22"/>
      <w:szCs w:val="22"/>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42">
    <w:name w:val="Таблица простая 42"/>
    <w:basedOn w:val="a1"/>
    <w:uiPriority w:val="44"/>
    <w:rsid w:val="00A2371D"/>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c">
    <w:name w:val="List Paragraph"/>
    <w:basedOn w:val="a"/>
    <w:qFormat/>
    <w:rsid w:val="00A2371D"/>
    <w:pPr>
      <w:ind w:left="720"/>
      <w:contextualSpacing/>
    </w:pPr>
  </w:style>
  <w:style w:type="paragraph" w:customStyle="1" w:styleId="10">
    <w:name w:val="Обычный1"/>
    <w:link w:val="CharChar"/>
    <w:qFormat/>
    <w:rsid w:val="00A874B4"/>
    <w:pPr>
      <w:suppressAutoHyphens/>
      <w:ind w:firstLine="720"/>
      <w:jc w:val="both"/>
    </w:pPr>
    <w:rPr>
      <w:rFonts w:ascii="Times New Roman" w:eastAsia="Arial" w:hAnsi="Times New Roman" w:cs="Times New Roman"/>
      <w:sz w:val="28"/>
      <w:szCs w:val="20"/>
      <w:lang w:eastAsia="ar-SA"/>
    </w:rPr>
  </w:style>
  <w:style w:type="paragraph" w:customStyle="1" w:styleId="Default">
    <w:name w:val="Default"/>
    <w:rsid w:val="00A874B4"/>
    <w:pPr>
      <w:suppressAutoHyphens/>
      <w:autoSpaceDE w:val="0"/>
    </w:pPr>
    <w:rPr>
      <w:rFonts w:ascii="Times New Roman" w:eastAsia="Arial" w:hAnsi="Times New Roman" w:cs="Times New Roman"/>
      <w:color w:val="000000"/>
      <w:lang w:eastAsia="ar-SA"/>
    </w:rPr>
  </w:style>
  <w:style w:type="character" w:customStyle="1" w:styleId="CharChar">
    <w:name w:val="Обычный Char Char"/>
    <w:link w:val="10"/>
    <w:locked/>
    <w:rsid w:val="00A874B4"/>
    <w:rPr>
      <w:rFonts w:ascii="Times New Roman" w:eastAsia="Arial" w:hAnsi="Times New Roman" w:cs="Times New Roman"/>
      <w:sz w:val="28"/>
      <w:szCs w:val="20"/>
      <w:lang w:eastAsia="ar-SA"/>
    </w:rPr>
  </w:style>
  <w:style w:type="character" w:customStyle="1" w:styleId="WW8Num9z1">
    <w:name w:val="WW8Num9z1"/>
    <w:rsid w:val="005D705E"/>
    <w:rPr>
      <w:rFonts w:ascii="Courier New" w:hAnsi="Courier New" w:cs="Courier New"/>
    </w:rPr>
  </w:style>
  <w:style w:type="paragraph" w:styleId="ad">
    <w:name w:val="Body Text"/>
    <w:aliases w:val="bt Char,Знак1,Основной текст Знак Знак,Основной текст Знак Знак Знак,Основной текст Знак Знак Знак Знак,Основной текст Знак Знак Знак Знак Знак Знак,Основной текст Знак Знак Знак Знак1 Знак1,Основной текст Знак1 Знак,Основной текст Знак2"/>
    <w:basedOn w:val="a"/>
    <w:link w:val="11"/>
    <w:uiPriority w:val="99"/>
    <w:rsid w:val="005D705E"/>
    <w:pPr>
      <w:suppressAutoHyphens/>
      <w:ind w:firstLine="709"/>
      <w:jc w:val="both"/>
    </w:pPr>
    <w:rPr>
      <w:rFonts w:ascii="Times New Roman" w:eastAsia="MS Mincho" w:hAnsi="Times New Roman" w:cs="Times New Roman"/>
      <w:sz w:val="26"/>
      <w:lang w:eastAsia="ar-SA"/>
    </w:rPr>
  </w:style>
  <w:style w:type="character" w:customStyle="1" w:styleId="ae">
    <w:name w:val="Основной текст Знак"/>
    <w:basedOn w:val="a0"/>
    <w:uiPriority w:val="99"/>
    <w:semiHidden/>
    <w:rsid w:val="005D705E"/>
  </w:style>
  <w:style w:type="character" w:customStyle="1" w:styleId="11">
    <w:name w:val="Основной текст Знак1"/>
    <w:aliases w:val="bt Char Знак,Знак1 Знак,Основной текст Знак Знак Знак1,Основной текст Знак Знак Знак Знак1,Основной текст Знак Знак Знак Знак Знак,Основной текст Знак Знак Знак Знак Знак Знак Знак,Основной текст Знак Знак Знак Знак1 Знак1 Знак"/>
    <w:basedOn w:val="a0"/>
    <w:link w:val="ad"/>
    <w:uiPriority w:val="99"/>
    <w:locked/>
    <w:rsid w:val="005D705E"/>
    <w:rPr>
      <w:rFonts w:ascii="Times New Roman" w:eastAsia="MS Mincho" w:hAnsi="Times New Roman" w:cs="Times New Roman"/>
      <w:sz w:val="26"/>
      <w:lang w:eastAsia="ar-SA"/>
    </w:rPr>
  </w:style>
  <w:style w:type="paragraph" w:styleId="af">
    <w:name w:val="Body Text Indent"/>
    <w:basedOn w:val="a"/>
    <w:link w:val="af0"/>
    <w:uiPriority w:val="99"/>
    <w:semiHidden/>
    <w:unhideWhenUsed/>
    <w:rsid w:val="005D705E"/>
    <w:pPr>
      <w:spacing w:after="120"/>
      <w:ind w:left="283"/>
    </w:pPr>
  </w:style>
  <w:style w:type="character" w:customStyle="1" w:styleId="af0">
    <w:name w:val="Основной текст с отступом Знак"/>
    <w:basedOn w:val="a0"/>
    <w:link w:val="af"/>
    <w:uiPriority w:val="99"/>
    <w:semiHidden/>
    <w:rsid w:val="005D705E"/>
  </w:style>
  <w:style w:type="paragraph" w:styleId="3">
    <w:name w:val="Body Text 3"/>
    <w:basedOn w:val="a"/>
    <w:link w:val="30"/>
    <w:uiPriority w:val="99"/>
    <w:semiHidden/>
    <w:unhideWhenUsed/>
    <w:rsid w:val="005D705E"/>
    <w:pPr>
      <w:spacing w:after="120"/>
    </w:pPr>
    <w:rPr>
      <w:sz w:val="16"/>
      <w:szCs w:val="16"/>
    </w:rPr>
  </w:style>
  <w:style w:type="character" w:customStyle="1" w:styleId="30">
    <w:name w:val="Основной текст 3 Знак"/>
    <w:basedOn w:val="a0"/>
    <w:link w:val="3"/>
    <w:uiPriority w:val="99"/>
    <w:semiHidden/>
    <w:rsid w:val="005D705E"/>
    <w:rPr>
      <w:sz w:val="16"/>
      <w:szCs w:val="16"/>
    </w:rPr>
  </w:style>
  <w:style w:type="table" w:customStyle="1" w:styleId="12">
    <w:name w:val="Сетка таблицы1"/>
    <w:basedOn w:val="a1"/>
    <w:next w:val="a8"/>
    <w:uiPriority w:val="59"/>
    <w:rsid w:val="005D705E"/>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9z0">
    <w:name w:val="WW8Num9z0"/>
    <w:rsid w:val="007A307E"/>
    <w:rPr>
      <w:b w:val="0"/>
      <w:i w:val="0"/>
    </w:rPr>
  </w:style>
  <w:style w:type="paragraph" w:customStyle="1" w:styleId="LO-normal">
    <w:name w:val="LO-normal"/>
    <w:rsid w:val="002718D0"/>
    <w:pPr>
      <w:suppressAutoHyphens/>
      <w:autoSpaceDN w:val="0"/>
      <w:textAlignment w:val="baseline"/>
    </w:pPr>
    <w:rPr>
      <w:rFonts w:ascii="Liberation Serif" w:eastAsia="Liberation Serif" w:hAnsi="Liberation Serif" w:cs="Liberation Serif"/>
      <w:color w:val="00000A"/>
      <w:kern w:val="3"/>
      <w:lang w:eastAsia="ru-RU"/>
    </w:rPr>
  </w:style>
  <w:style w:type="paragraph" w:customStyle="1" w:styleId="lo-normalmrcssattr">
    <w:name w:val="lo-normal_mr_css_attr"/>
    <w:basedOn w:val="a"/>
    <w:rsid w:val="002718D0"/>
    <w:pPr>
      <w:spacing w:before="100" w:beforeAutospacing="1" w:after="100" w:afterAutospacing="1"/>
    </w:pPr>
    <w:rPr>
      <w:rFonts w:ascii="Times New Roman" w:eastAsia="Times New Roman" w:hAnsi="Times New Roman" w:cs="Times New Roman"/>
      <w:lang w:eastAsia="zh-CN"/>
    </w:rPr>
  </w:style>
  <w:style w:type="paragraph" w:customStyle="1" w:styleId="Standard">
    <w:name w:val="Standard"/>
    <w:qFormat/>
    <w:rsid w:val="0045103F"/>
    <w:pPr>
      <w:suppressAutoHyphens/>
      <w:autoSpaceDN w:val="0"/>
    </w:pPr>
    <w:rPr>
      <w:rFonts w:ascii="Times New Roman" w:eastAsia="SimSun" w:hAnsi="Times New Roman" w:cs="Times New Roman"/>
      <w:color w:val="00000A"/>
      <w:kern w:val="3"/>
      <w:lang w:eastAsia="ar-SA"/>
    </w:rPr>
  </w:style>
  <w:style w:type="paragraph" w:styleId="af1">
    <w:name w:val="endnote text"/>
    <w:basedOn w:val="a"/>
    <w:link w:val="af2"/>
    <w:uiPriority w:val="99"/>
    <w:semiHidden/>
    <w:unhideWhenUsed/>
    <w:rsid w:val="00C163BA"/>
    <w:rPr>
      <w:sz w:val="20"/>
      <w:szCs w:val="20"/>
    </w:rPr>
  </w:style>
  <w:style w:type="character" w:customStyle="1" w:styleId="af2">
    <w:name w:val="Текст концевой сноски Знак"/>
    <w:basedOn w:val="a0"/>
    <w:link w:val="af1"/>
    <w:uiPriority w:val="99"/>
    <w:semiHidden/>
    <w:rsid w:val="00C163BA"/>
    <w:rPr>
      <w:sz w:val="20"/>
      <w:szCs w:val="20"/>
    </w:rPr>
  </w:style>
  <w:style w:type="character" w:styleId="af3">
    <w:name w:val="endnote reference"/>
    <w:basedOn w:val="a0"/>
    <w:uiPriority w:val="99"/>
    <w:semiHidden/>
    <w:unhideWhenUsed/>
    <w:rsid w:val="00C163BA"/>
    <w:rPr>
      <w:vertAlign w:val="superscript"/>
    </w:rPr>
  </w:style>
  <w:style w:type="paragraph" w:styleId="af4">
    <w:name w:val="footnote text"/>
    <w:basedOn w:val="a"/>
    <w:link w:val="af5"/>
    <w:uiPriority w:val="99"/>
    <w:unhideWhenUsed/>
    <w:rsid w:val="00C163BA"/>
    <w:rPr>
      <w:sz w:val="20"/>
      <w:szCs w:val="20"/>
    </w:rPr>
  </w:style>
  <w:style w:type="character" w:customStyle="1" w:styleId="af5">
    <w:name w:val="Текст сноски Знак"/>
    <w:basedOn w:val="a0"/>
    <w:link w:val="af4"/>
    <w:uiPriority w:val="99"/>
    <w:rsid w:val="00C163BA"/>
    <w:rPr>
      <w:sz w:val="20"/>
      <w:szCs w:val="20"/>
    </w:rPr>
  </w:style>
  <w:style w:type="character" w:styleId="af6">
    <w:name w:val="footnote reference"/>
    <w:basedOn w:val="a0"/>
    <w:uiPriority w:val="99"/>
    <w:semiHidden/>
    <w:unhideWhenUsed/>
    <w:rsid w:val="00C163BA"/>
    <w:rPr>
      <w:vertAlign w:val="superscript"/>
    </w:rPr>
  </w:style>
  <w:style w:type="character" w:styleId="af7">
    <w:name w:val="annotation reference"/>
    <w:basedOn w:val="a0"/>
    <w:uiPriority w:val="99"/>
    <w:semiHidden/>
    <w:unhideWhenUsed/>
    <w:rsid w:val="00C163BA"/>
    <w:rPr>
      <w:sz w:val="16"/>
      <w:szCs w:val="16"/>
    </w:rPr>
  </w:style>
  <w:style w:type="paragraph" w:styleId="af8">
    <w:name w:val="annotation text"/>
    <w:basedOn w:val="a"/>
    <w:link w:val="af9"/>
    <w:uiPriority w:val="99"/>
    <w:semiHidden/>
    <w:unhideWhenUsed/>
    <w:rsid w:val="00C163BA"/>
    <w:rPr>
      <w:sz w:val="20"/>
      <w:szCs w:val="20"/>
    </w:rPr>
  </w:style>
  <w:style w:type="character" w:customStyle="1" w:styleId="af9">
    <w:name w:val="Текст примечания Знак"/>
    <w:basedOn w:val="a0"/>
    <w:link w:val="af8"/>
    <w:uiPriority w:val="99"/>
    <w:semiHidden/>
    <w:rsid w:val="00C163BA"/>
    <w:rPr>
      <w:sz w:val="20"/>
      <w:szCs w:val="20"/>
    </w:rPr>
  </w:style>
  <w:style w:type="paragraph" w:styleId="afa">
    <w:name w:val="annotation subject"/>
    <w:basedOn w:val="af8"/>
    <w:next w:val="af8"/>
    <w:link w:val="afb"/>
    <w:uiPriority w:val="99"/>
    <w:semiHidden/>
    <w:unhideWhenUsed/>
    <w:rsid w:val="00C163BA"/>
    <w:rPr>
      <w:b/>
      <w:bCs/>
    </w:rPr>
  </w:style>
  <w:style w:type="character" w:customStyle="1" w:styleId="afb">
    <w:name w:val="Тема примечания Знак"/>
    <w:basedOn w:val="af9"/>
    <w:link w:val="afa"/>
    <w:uiPriority w:val="99"/>
    <w:semiHidden/>
    <w:rsid w:val="00C163B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9776797">
      <w:bodyDiv w:val="1"/>
      <w:marLeft w:val="0"/>
      <w:marRight w:val="0"/>
      <w:marTop w:val="0"/>
      <w:marBottom w:val="0"/>
      <w:divBdr>
        <w:top w:val="none" w:sz="0" w:space="0" w:color="auto"/>
        <w:left w:val="none" w:sz="0" w:space="0" w:color="auto"/>
        <w:bottom w:val="none" w:sz="0" w:space="0" w:color="auto"/>
        <w:right w:val="none" w:sz="0" w:space="0" w:color="auto"/>
      </w:divBdr>
    </w:div>
    <w:div w:id="1557667100">
      <w:bodyDiv w:val="1"/>
      <w:marLeft w:val="0"/>
      <w:marRight w:val="0"/>
      <w:marTop w:val="0"/>
      <w:marBottom w:val="0"/>
      <w:divBdr>
        <w:top w:val="none" w:sz="0" w:space="0" w:color="auto"/>
        <w:left w:val="none" w:sz="0" w:space="0" w:color="auto"/>
        <w:bottom w:val="none" w:sz="0" w:space="0" w:color="auto"/>
        <w:right w:val="none" w:sz="0" w:space="0" w:color="auto"/>
      </w:divBdr>
    </w:div>
    <w:div w:id="1824154517">
      <w:bodyDiv w:val="1"/>
      <w:marLeft w:val="0"/>
      <w:marRight w:val="0"/>
      <w:marTop w:val="0"/>
      <w:marBottom w:val="0"/>
      <w:divBdr>
        <w:top w:val="none" w:sz="0" w:space="0" w:color="auto"/>
        <w:left w:val="none" w:sz="0" w:space="0" w:color="auto"/>
        <w:bottom w:val="none" w:sz="0" w:space="0" w:color="auto"/>
        <w:right w:val="none" w:sz="0" w:space="0" w:color="auto"/>
      </w:divBdr>
    </w:div>
    <w:div w:id="2131967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8C56B9BDE6E99343B58606147E83C0EA" ma:contentTypeVersion="0" ma:contentTypeDescription="Создание документа." ma:contentTypeScope="" ma:versionID="28e7fe4055edeeb6b76e2ebbbebbc208">
  <xsd:schema xmlns:xsd="http://www.w3.org/2001/XMLSchema" xmlns:xs="http://www.w3.org/2001/XMLSchema" xmlns:p="http://schemas.microsoft.com/office/2006/metadata/properties" targetNamespace="http://schemas.microsoft.com/office/2006/metadata/properties" ma:root="true" ma:fieldsID="02f955febea7e716b4e91cddba1711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D94CC7F-FCFB-40FC-80E1-000F13E40726}">
  <ds:schemaRefs>
    <ds:schemaRef ds:uri="http://schemas.openxmlformats.org/officeDocument/2006/bibliography"/>
  </ds:schemaRefs>
</ds:datastoreItem>
</file>

<file path=customXml/itemProps2.xml><?xml version="1.0" encoding="utf-8"?>
<ds:datastoreItem xmlns:ds="http://schemas.openxmlformats.org/officeDocument/2006/customXml" ds:itemID="{B7A01DA2-F295-41CE-83A7-8F1940742CCE}">
  <ds:schemaRefs>
    <ds:schemaRef ds:uri="http://schemas.microsoft.com/sharepoint/v3/contenttype/forms"/>
  </ds:schemaRefs>
</ds:datastoreItem>
</file>

<file path=customXml/itemProps3.xml><?xml version="1.0" encoding="utf-8"?>
<ds:datastoreItem xmlns:ds="http://schemas.openxmlformats.org/officeDocument/2006/customXml" ds:itemID="{7C005A35-5F77-47DC-8B9C-1D498526BD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848E0EF-8270-474B-8FBF-B148F21C468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423</Words>
  <Characters>2413</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1. ТрансКонтейнер_Угловой_без колонтитула.docx</vt:lpstr>
    </vt:vector>
  </TitlesOfParts>
  <Company>Hewlett-Packard Company</Company>
  <LinksUpToDate>false</LinksUpToDate>
  <CharactersWithSpaces>2831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ТрансКонтейнер_Угловой_без колонтитула.docx</dc:title>
  <dc:creator>Microsoft Office User</dc:creator>
  <cp:lastModifiedBy>БСИ</cp:lastModifiedBy>
  <cp:revision>2</cp:revision>
  <cp:lastPrinted>2021-03-01T09:41:00Z</cp:lastPrinted>
  <dcterms:created xsi:type="dcterms:W3CDTF">2023-03-27T12:37:00Z</dcterms:created>
  <dcterms:modified xsi:type="dcterms:W3CDTF">2023-03-27T12:37:00Z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0x0101008C56B9BDE6E99343B58606147E83C0EA</vt:lpwstr>
  </property>
  <property fmtid="{D5CDD505-2E9C-101B-9397-08002B2CF9AE}" pid="3" name="_dlc_DocIdItemGuid">
    <vt:lpwstr>f0c4ef5b-24bd-4748-9d88-799cd2eb1fb5</vt:lpwstr>
  </property>
</Properties>
</file>