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7E7AB43C"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2B798F">
                              <w:rPr>
                                <w:rFonts w:ascii="Arial" w:hAnsi="Arial" w:cs="Arial"/>
                                <w:color w:val="002D53"/>
                                <w:sz w:val="18"/>
                                <w:szCs w:val="18"/>
                                <w:u w:val="single"/>
                              </w:rPr>
                              <w:t>16</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7E7AB43C"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2B798F">
                        <w:rPr>
                          <w:rFonts w:ascii="Arial" w:hAnsi="Arial" w:cs="Arial"/>
                          <w:color w:val="002D53"/>
                          <w:sz w:val="18"/>
                          <w:szCs w:val="18"/>
                          <w:u w:val="single"/>
                        </w:rPr>
                        <w:t>16</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01FA0D4" w14:textId="77777777" w:rsidR="002B798F" w:rsidRPr="001A790B" w:rsidRDefault="002B798F" w:rsidP="001A790B">
      <w:pPr>
        <w:jc w:val="both"/>
        <w:rPr>
          <w:rFonts w:ascii="Times New Roman" w:eastAsia="Times New Roman" w:hAnsi="Times New Roman" w:cs="Times New Roman"/>
          <w:bCs/>
          <w:sz w:val="28"/>
          <w:szCs w:val="28"/>
          <w:lang w:eastAsia="ru-RU"/>
        </w:rPr>
      </w:pPr>
    </w:p>
    <w:p w14:paraId="4921C7FD" w14:textId="77777777" w:rsidR="008A7C59" w:rsidRPr="001A790B" w:rsidRDefault="008A7C59" w:rsidP="008A7C59">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Pr>
          <w:rFonts w:ascii="Times New Roman" w:eastAsia="Times New Roman" w:hAnsi="Times New Roman" w:cs="Times New Roman"/>
          <w:b/>
          <w:bCs/>
          <w:snapToGrid w:val="0"/>
          <w:sz w:val="28"/>
          <w:szCs w:val="28"/>
          <w:lang w:eastAsia="ru-RU"/>
        </w:rPr>
        <w:t>1</w:t>
      </w:r>
      <w:r w:rsidRPr="00425145">
        <w:rPr>
          <w:rFonts w:ascii="Times New Roman" w:eastAsia="Times New Roman" w:hAnsi="Times New Roman" w:cs="Times New Roman"/>
          <w:b/>
          <w:bCs/>
          <w:snapToGrid w:val="0"/>
          <w:sz w:val="28"/>
          <w:szCs w:val="28"/>
          <w:lang w:eastAsia="ru-RU"/>
        </w:rPr>
        <w:t>3</w:t>
      </w:r>
      <w:r w:rsidRPr="007D1E59">
        <w:rPr>
          <w:rFonts w:ascii="Times New Roman" w:eastAsia="Times New Roman" w:hAnsi="Times New Roman" w:cs="Times New Roman"/>
          <w:b/>
          <w:bCs/>
          <w:snapToGrid w:val="0"/>
          <w:sz w:val="28"/>
          <w:szCs w:val="28"/>
          <w:lang w:eastAsia="ru-RU"/>
        </w:rPr>
        <w:t xml:space="preserve"> на право заключения договора на изготовление, поставку, монтаж и пуско-наладку двухбалочного козлового контейнерного крана для контейнерного терминала </w:t>
      </w:r>
      <w:r>
        <w:rPr>
          <w:rFonts w:ascii="Times New Roman" w:eastAsia="Times New Roman" w:hAnsi="Times New Roman" w:cs="Times New Roman"/>
          <w:b/>
          <w:bCs/>
          <w:snapToGrid w:val="0"/>
          <w:sz w:val="28"/>
          <w:szCs w:val="28"/>
          <w:lang w:eastAsia="ru-RU"/>
        </w:rPr>
        <w:t>Магнитогорск</w:t>
      </w:r>
      <w:r w:rsidRPr="007D1E59">
        <w:rPr>
          <w:rFonts w:ascii="Times New Roman" w:eastAsia="Times New Roman" w:hAnsi="Times New Roman" w:cs="Times New Roman"/>
          <w:b/>
          <w:bCs/>
          <w:snapToGrid w:val="0"/>
          <w:sz w:val="28"/>
          <w:szCs w:val="28"/>
          <w:lang w:eastAsia="ru-RU"/>
        </w:rPr>
        <w:t xml:space="preserve"> </w:t>
      </w:r>
      <w:bookmarkStart w:id="0" w:name="_GoBack"/>
      <w:bookmarkEnd w:id="0"/>
      <w:r w:rsidRPr="007D1E59">
        <w:rPr>
          <w:rFonts w:ascii="Times New Roman" w:eastAsia="Times New Roman" w:hAnsi="Times New Roman" w:cs="Times New Roman"/>
          <w:b/>
          <w:bCs/>
          <w:snapToGrid w:val="0"/>
          <w:sz w:val="28"/>
          <w:szCs w:val="28"/>
          <w:lang w:eastAsia="ru-RU"/>
        </w:rPr>
        <w:t xml:space="preserve">филиала ПАО «ТрансКонтейнер» на </w:t>
      </w:r>
      <w:r>
        <w:rPr>
          <w:rFonts w:ascii="Times New Roman" w:eastAsia="Times New Roman" w:hAnsi="Times New Roman" w:cs="Times New Roman"/>
          <w:b/>
          <w:bCs/>
          <w:snapToGrid w:val="0"/>
          <w:sz w:val="28"/>
          <w:szCs w:val="28"/>
          <w:lang w:eastAsia="ru-RU"/>
        </w:rPr>
        <w:t>Уральской</w:t>
      </w:r>
      <w:r w:rsidRPr="007D1E59">
        <w:rPr>
          <w:rFonts w:ascii="Times New Roman" w:eastAsia="Times New Roman" w:hAnsi="Times New Roman" w:cs="Times New Roman"/>
          <w:b/>
          <w:bCs/>
          <w:snapToGrid w:val="0"/>
          <w:sz w:val="28"/>
          <w:szCs w:val="28"/>
          <w:lang w:eastAsia="ru-RU"/>
        </w:rPr>
        <w:t xml:space="preserve"> железной дороге (далее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2E2C4E5B" w14:textId="77777777" w:rsidR="00393D98" w:rsidRPr="003835EC" w:rsidRDefault="00393D98" w:rsidP="003835EC">
      <w:pPr>
        <w:jc w:val="both"/>
        <w:rPr>
          <w:rFonts w:ascii="Times New Roman" w:eastAsia="Times New Roman" w:hAnsi="Times New Roman" w:cs="Times New Roman"/>
          <w:b/>
          <w:sz w:val="28"/>
          <w:szCs w:val="28"/>
          <w:lang w:eastAsia="ru-RU"/>
        </w:rPr>
      </w:pPr>
    </w:p>
    <w:p w14:paraId="74717495" w14:textId="77777777" w:rsidR="002B798F" w:rsidRPr="00DC7A7B" w:rsidRDefault="002B798F" w:rsidP="002B798F">
      <w:pPr>
        <w:pStyle w:val="ac"/>
        <w:numPr>
          <w:ilvl w:val="1"/>
          <w:numId w:val="10"/>
        </w:numPr>
        <w:suppressAutoHyphens/>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Пункты 7, 8, 9 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документации о закупке изложить в следующей редакции:</w:t>
      </w:r>
    </w:p>
    <w:p w14:paraId="35F48F04" w14:textId="03A100AB" w:rsidR="00EC4D42" w:rsidRDefault="00EC4D42" w:rsidP="00EC4D42">
      <w:pPr>
        <w:pStyle w:val="ac"/>
        <w:suppressAutoHyphens/>
        <w:ind w:left="360"/>
        <w:jc w:val="both"/>
        <w:rPr>
          <w:rFonts w:ascii="Times New Roman" w:eastAsia="Times New Roman" w:hAnsi="Times New Roman" w:cs="Times New Roman"/>
          <w:sz w:val="28"/>
          <w:szCs w:val="28"/>
          <w:lang w:eastAsia="ar-SA"/>
        </w:rPr>
      </w:pPr>
      <w:bookmarkStart w:id="1" w:name="_Hlk127197102"/>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7229"/>
      </w:tblGrid>
      <w:tr w:rsidR="002B798F" w14:paraId="2B2D7855" w14:textId="77777777" w:rsidTr="00244180">
        <w:tc>
          <w:tcPr>
            <w:tcW w:w="426" w:type="dxa"/>
          </w:tcPr>
          <w:p w14:paraId="5D5DD6AD" w14:textId="77777777" w:rsidR="002B798F" w:rsidRPr="00856650" w:rsidRDefault="002B798F" w:rsidP="00244180">
            <w:pPr>
              <w:pStyle w:val="10"/>
              <w:ind w:left="-57" w:right="-108" w:firstLine="0"/>
              <w:rPr>
                <w:b/>
                <w:sz w:val="24"/>
                <w:szCs w:val="24"/>
              </w:rPr>
            </w:pPr>
            <w:r>
              <w:rPr>
                <w:b/>
                <w:sz w:val="24"/>
                <w:szCs w:val="24"/>
              </w:rPr>
              <w:t>7.</w:t>
            </w:r>
          </w:p>
        </w:tc>
        <w:tc>
          <w:tcPr>
            <w:tcW w:w="2268" w:type="dxa"/>
          </w:tcPr>
          <w:p w14:paraId="74019CE3" w14:textId="77777777" w:rsidR="002B798F" w:rsidRPr="00F86FAA" w:rsidRDefault="002B798F" w:rsidP="00244180">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29" w:type="dxa"/>
          </w:tcPr>
          <w:p w14:paraId="103A647B" w14:textId="1E39A198" w:rsidR="002B798F" w:rsidRDefault="002B798F" w:rsidP="002B798F">
            <w:pPr>
              <w:pStyle w:val="10"/>
              <w:ind w:firstLine="397"/>
              <w:rPr>
                <w:b/>
                <w:sz w:val="24"/>
                <w:szCs w:val="24"/>
              </w:rPr>
            </w:pPr>
            <w:r w:rsidRPr="002A73EC">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Pr>
                <w:sz w:val="24"/>
                <w:szCs w:val="24"/>
              </w:rPr>
              <w:t>06</w:t>
            </w:r>
            <w:r w:rsidRPr="002A73EC">
              <w:rPr>
                <w:sz w:val="24"/>
                <w:szCs w:val="24"/>
              </w:rPr>
              <w:t xml:space="preserve">» </w:t>
            </w:r>
            <w:r>
              <w:rPr>
                <w:sz w:val="24"/>
                <w:szCs w:val="24"/>
              </w:rPr>
              <w:t>апреля</w:t>
            </w:r>
            <w:r w:rsidRPr="002A73EC">
              <w:rPr>
                <w:sz w:val="24"/>
                <w:szCs w:val="24"/>
              </w:rPr>
              <w:t xml:space="preserve">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B798F" w:rsidRPr="00F86FAA" w14:paraId="53EBA6BA" w14:textId="77777777" w:rsidTr="00244180">
        <w:tc>
          <w:tcPr>
            <w:tcW w:w="426" w:type="dxa"/>
            <w:tcBorders>
              <w:top w:val="single" w:sz="4" w:space="0" w:color="auto"/>
              <w:left w:val="single" w:sz="4" w:space="0" w:color="auto"/>
              <w:bottom w:val="single" w:sz="4" w:space="0" w:color="auto"/>
              <w:right w:val="single" w:sz="4" w:space="0" w:color="auto"/>
            </w:tcBorders>
          </w:tcPr>
          <w:p w14:paraId="0A6E30D2" w14:textId="77777777" w:rsidR="002B798F" w:rsidRPr="00F86FAA" w:rsidRDefault="002B798F" w:rsidP="00244180">
            <w:pPr>
              <w:pStyle w:val="10"/>
              <w:ind w:left="-57" w:right="-108" w:firstLine="0"/>
              <w:rPr>
                <w:b/>
                <w:sz w:val="24"/>
                <w:szCs w:val="24"/>
              </w:rPr>
            </w:pPr>
            <w:r>
              <w:rPr>
                <w:b/>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405396E5" w14:textId="77777777" w:rsidR="002B798F" w:rsidRPr="00F86FAA" w:rsidRDefault="002B798F" w:rsidP="00244180">
            <w:pPr>
              <w:pStyle w:val="Default"/>
              <w:rPr>
                <w:b/>
                <w:color w:val="auto"/>
              </w:rPr>
            </w:pPr>
            <w:r>
              <w:rPr>
                <w:b/>
                <w:color w:val="auto"/>
              </w:rPr>
              <w:t>Рассмотрение, оценка и сопоставление Заявок</w:t>
            </w:r>
          </w:p>
        </w:tc>
        <w:tc>
          <w:tcPr>
            <w:tcW w:w="7229" w:type="dxa"/>
            <w:tcBorders>
              <w:top w:val="single" w:sz="4" w:space="0" w:color="auto"/>
              <w:left w:val="single" w:sz="4" w:space="0" w:color="auto"/>
              <w:bottom w:val="single" w:sz="4" w:space="0" w:color="auto"/>
              <w:right w:val="single" w:sz="4" w:space="0" w:color="auto"/>
            </w:tcBorders>
          </w:tcPr>
          <w:p w14:paraId="61D0A848" w14:textId="77777777" w:rsidR="002B798F" w:rsidRDefault="002B798F" w:rsidP="00244180">
            <w:pPr>
              <w:pStyle w:val="10"/>
              <w:ind w:firstLine="397"/>
              <w:rPr>
                <w:sz w:val="24"/>
                <w:szCs w:val="24"/>
              </w:rPr>
            </w:pPr>
            <w:r w:rsidRPr="00552A8A">
              <w:rPr>
                <w:sz w:val="24"/>
                <w:szCs w:val="24"/>
              </w:rPr>
              <w:t>Рассмотрение, оценка и сопоставление Заявок состоится «</w:t>
            </w:r>
            <w:r>
              <w:rPr>
                <w:sz w:val="24"/>
                <w:szCs w:val="24"/>
              </w:rPr>
              <w:t>1</w:t>
            </w:r>
            <w:r w:rsidRPr="00D8779A">
              <w:rPr>
                <w:sz w:val="24"/>
                <w:szCs w:val="24"/>
              </w:rPr>
              <w:t>2</w:t>
            </w:r>
            <w:r w:rsidRPr="00552A8A">
              <w:rPr>
                <w:sz w:val="24"/>
                <w:szCs w:val="24"/>
              </w:rPr>
              <w:t xml:space="preserve">» </w:t>
            </w:r>
            <w:r>
              <w:rPr>
                <w:sz w:val="24"/>
                <w:szCs w:val="24"/>
              </w:rPr>
              <w:t>апреля</w:t>
            </w:r>
            <w:r w:rsidRPr="00552A8A">
              <w:rPr>
                <w:sz w:val="24"/>
                <w:szCs w:val="24"/>
              </w:rPr>
              <w:t xml:space="preserve"> 2023 г. 14 часов 00 минут местного времени по адресу, указанному в пункте 2 Информационной карты.</w:t>
            </w:r>
          </w:p>
          <w:p w14:paraId="25AC0940" w14:textId="77777777" w:rsidR="002B798F" w:rsidRPr="00552A8A" w:rsidRDefault="002B798F" w:rsidP="00244180">
            <w:pPr>
              <w:pStyle w:val="10"/>
              <w:ind w:firstLine="397"/>
              <w:rPr>
                <w:sz w:val="24"/>
                <w:szCs w:val="24"/>
              </w:rPr>
            </w:pPr>
          </w:p>
        </w:tc>
      </w:tr>
      <w:tr w:rsidR="002B798F" w:rsidRPr="00F86FAA" w14:paraId="219AC1D5" w14:textId="77777777" w:rsidTr="00244180">
        <w:tc>
          <w:tcPr>
            <w:tcW w:w="426" w:type="dxa"/>
            <w:tcBorders>
              <w:top w:val="single" w:sz="4" w:space="0" w:color="auto"/>
              <w:left w:val="single" w:sz="4" w:space="0" w:color="auto"/>
              <w:bottom w:val="single" w:sz="4" w:space="0" w:color="auto"/>
              <w:right w:val="single" w:sz="4" w:space="0" w:color="auto"/>
            </w:tcBorders>
          </w:tcPr>
          <w:p w14:paraId="12681C8B" w14:textId="77777777" w:rsidR="002B798F" w:rsidRPr="00F86FAA" w:rsidRDefault="002B798F" w:rsidP="00244180">
            <w:pPr>
              <w:pStyle w:val="10"/>
              <w:ind w:left="-57" w:right="-108" w:firstLine="0"/>
              <w:rPr>
                <w:b/>
                <w:sz w:val="24"/>
                <w:szCs w:val="24"/>
              </w:rPr>
            </w:pPr>
            <w:r>
              <w:rPr>
                <w:b/>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3F1BB459" w14:textId="77777777" w:rsidR="002B798F" w:rsidRPr="00F86FAA" w:rsidRDefault="002B798F" w:rsidP="00244180">
            <w:pPr>
              <w:pStyle w:val="Default"/>
              <w:rPr>
                <w:b/>
                <w:color w:val="auto"/>
              </w:rPr>
            </w:pPr>
            <w:r>
              <w:rPr>
                <w:b/>
                <w:color w:val="auto"/>
              </w:rPr>
              <w:t>Подведение итогов</w:t>
            </w:r>
          </w:p>
        </w:tc>
        <w:tc>
          <w:tcPr>
            <w:tcW w:w="7229" w:type="dxa"/>
            <w:tcBorders>
              <w:top w:val="single" w:sz="4" w:space="0" w:color="auto"/>
              <w:left w:val="single" w:sz="4" w:space="0" w:color="auto"/>
              <w:bottom w:val="single" w:sz="4" w:space="0" w:color="auto"/>
              <w:right w:val="single" w:sz="4" w:space="0" w:color="auto"/>
            </w:tcBorders>
          </w:tcPr>
          <w:p w14:paraId="24E2887C" w14:textId="75E23D75" w:rsidR="002B798F" w:rsidRPr="00552A8A" w:rsidRDefault="002B798F" w:rsidP="00244180">
            <w:pPr>
              <w:pStyle w:val="10"/>
              <w:ind w:firstLine="397"/>
              <w:rPr>
                <w:sz w:val="24"/>
                <w:szCs w:val="24"/>
              </w:rPr>
            </w:pPr>
            <w:r w:rsidRPr="00552A8A">
              <w:rPr>
                <w:sz w:val="24"/>
                <w:szCs w:val="24"/>
              </w:rPr>
              <w:t xml:space="preserve">Подведение итогов состоится не позднее </w:t>
            </w:r>
            <w:bookmarkStart w:id="2" w:name="OLE_LINK14"/>
            <w:bookmarkStart w:id="3" w:name="OLE_LINK15"/>
            <w:bookmarkStart w:id="4" w:name="OLE_LINK28"/>
            <w:r w:rsidRPr="00552A8A">
              <w:rPr>
                <w:sz w:val="24"/>
                <w:szCs w:val="24"/>
              </w:rPr>
              <w:t>«2</w:t>
            </w:r>
            <w:r w:rsidR="00011D80">
              <w:rPr>
                <w:sz w:val="24"/>
                <w:szCs w:val="24"/>
              </w:rPr>
              <w:t>7</w:t>
            </w:r>
            <w:r w:rsidRPr="00552A8A">
              <w:rPr>
                <w:sz w:val="24"/>
                <w:szCs w:val="24"/>
              </w:rPr>
              <w:t>»</w:t>
            </w:r>
            <w:r>
              <w:rPr>
                <w:sz w:val="24"/>
                <w:szCs w:val="24"/>
              </w:rPr>
              <w:t xml:space="preserve"> апреля</w:t>
            </w:r>
            <w:r w:rsidRPr="00552A8A">
              <w:rPr>
                <w:sz w:val="24"/>
                <w:szCs w:val="24"/>
              </w:rPr>
              <w:t xml:space="preserve"> 2023 г. 14 часов 00 минут</w:t>
            </w:r>
            <w:bookmarkEnd w:id="2"/>
            <w:bookmarkEnd w:id="3"/>
            <w:bookmarkEnd w:id="4"/>
            <w:r w:rsidRPr="00552A8A">
              <w:rPr>
                <w:sz w:val="24"/>
                <w:szCs w:val="24"/>
              </w:rPr>
              <w:t xml:space="preserve"> местного времени по адресу, указанному в пункте 3 Информационной карты.</w:t>
            </w:r>
          </w:p>
        </w:tc>
      </w:tr>
    </w:tbl>
    <w:p w14:paraId="5E4D020B" w14:textId="48CAC860"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bookmarkEnd w:id="1"/>
    <w:p w14:paraId="7441B064" w14:textId="77777777" w:rsidR="00BE1550" w:rsidRDefault="00BE1550" w:rsidP="00DD4293">
      <w:pPr>
        <w:pStyle w:val="ac"/>
        <w:suppressAutoHyphens/>
        <w:ind w:left="825"/>
        <w:jc w:val="both"/>
        <w:rPr>
          <w:rFonts w:ascii="Times New Roman" w:eastAsia="Times New Roman" w:hAnsi="Times New Roman" w:cs="Times New Roman"/>
          <w:sz w:val="28"/>
          <w:szCs w:val="26"/>
          <w:lang w:eastAsia="ar-SA"/>
        </w:rPr>
      </w:pPr>
    </w:p>
    <w:p w14:paraId="154CC581" w14:textId="6B4FECF0" w:rsidR="000018B0" w:rsidRPr="007A307E" w:rsidRDefault="003B1F7D" w:rsidP="002B798F">
      <w:pPr>
        <w:suppressAutoHyphens/>
        <w:jc w:val="both"/>
        <w:rPr>
          <w:lang w:eastAsia="ar-SA"/>
        </w:rPr>
      </w:pPr>
      <w:r w:rsidRPr="002B798F">
        <w:rPr>
          <w:rFonts w:ascii="Times New Roman" w:eastAsia="Times New Roman" w:hAnsi="Times New Roman" w:cs="Times New Roman"/>
          <w:sz w:val="28"/>
          <w:szCs w:val="26"/>
          <w:lang w:eastAsia="ar-SA"/>
        </w:rPr>
        <w:t>Далее по тексту…</w:t>
      </w:r>
      <w:r w:rsidRPr="002B798F">
        <w:rPr>
          <w:rFonts w:ascii="Times New Roman" w:eastAsia="Times New Roman" w:hAnsi="Times New Roman" w:cs="Times New Roman"/>
          <w:sz w:val="26"/>
          <w:szCs w:val="26"/>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2F798EB6" w14:textId="2EB48A5F" w:rsidR="00BE1550" w:rsidRDefault="00BE1550" w:rsidP="00DD4293">
      <w:pPr>
        <w:suppressAutoHyphens/>
        <w:jc w:val="both"/>
        <w:rPr>
          <w:rFonts w:ascii="Times New Roman" w:eastAsia="Times New Roman" w:hAnsi="Times New Roman" w:cs="Times New Roman"/>
          <w:sz w:val="28"/>
          <w:szCs w:val="28"/>
          <w:lang w:eastAsia="ar-SA"/>
        </w:rPr>
      </w:pP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7A384C" w14:paraId="4B572D5C" w14:textId="77777777" w:rsidTr="007A3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2B798F">
      <w:headerReference w:type="default" r:id="rId12"/>
      <w:headerReference w:type="first" r:id="rId13"/>
      <w:pgSz w:w="11900" w:h="16840"/>
      <w:pgMar w:top="1134" w:right="851" w:bottom="284"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5719B" w14:textId="77777777" w:rsidR="0094589F" w:rsidRDefault="0094589F">
      <w:r>
        <w:separator/>
      </w:r>
    </w:p>
  </w:endnote>
  <w:endnote w:type="continuationSeparator" w:id="0">
    <w:p w14:paraId="4EB81F0E" w14:textId="77777777" w:rsidR="0094589F" w:rsidRDefault="0094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219B8" w14:textId="77777777" w:rsidR="0094589F" w:rsidRDefault="0094589F">
      <w:r>
        <w:separator/>
      </w:r>
    </w:p>
  </w:footnote>
  <w:footnote w:type="continuationSeparator" w:id="0">
    <w:p w14:paraId="6EF0592F" w14:textId="77777777" w:rsidR="0094589F" w:rsidRDefault="0094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11D80"/>
    <w:rsid w:val="0003541F"/>
    <w:rsid w:val="00060D8A"/>
    <w:rsid w:val="00074D20"/>
    <w:rsid w:val="00095708"/>
    <w:rsid w:val="000A710F"/>
    <w:rsid w:val="000B0FF8"/>
    <w:rsid w:val="000B52F7"/>
    <w:rsid w:val="000D5C05"/>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201395"/>
    <w:rsid w:val="00202063"/>
    <w:rsid w:val="00252B51"/>
    <w:rsid w:val="002600AB"/>
    <w:rsid w:val="002642F4"/>
    <w:rsid w:val="002652E1"/>
    <w:rsid w:val="002718D0"/>
    <w:rsid w:val="002A1994"/>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3E7E"/>
    <w:rsid w:val="00855C8D"/>
    <w:rsid w:val="00856650"/>
    <w:rsid w:val="00870037"/>
    <w:rsid w:val="008873FD"/>
    <w:rsid w:val="008A3176"/>
    <w:rsid w:val="008A47FA"/>
    <w:rsid w:val="008A7C59"/>
    <w:rsid w:val="008C3437"/>
    <w:rsid w:val="008C38E2"/>
    <w:rsid w:val="008D21BB"/>
    <w:rsid w:val="008D679C"/>
    <w:rsid w:val="008F2D27"/>
    <w:rsid w:val="008F3CD2"/>
    <w:rsid w:val="0090764F"/>
    <w:rsid w:val="00916871"/>
    <w:rsid w:val="0094589F"/>
    <w:rsid w:val="0095328E"/>
    <w:rsid w:val="00954544"/>
    <w:rsid w:val="00971A17"/>
    <w:rsid w:val="00972D32"/>
    <w:rsid w:val="009737AF"/>
    <w:rsid w:val="00977E9D"/>
    <w:rsid w:val="0099418A"/>
    <w:rsid w:val="009A48F7"/>
    <w:rsid w:val="009A7AA4"/>
    <w:rsid w:val="009B1D4E"/>
    <w:rsid w:val="009C064A"/>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90F02"/>
    <w:rsid w:val="00B979AB"/>
    <w:rsid w:val="00BA0DBD"/>
    <w:rsid w:val="00BA2029"/>
    <w:rsid w:val="00BB5591"/>
    <w:rsid w:val="00BB7D7B"/>
    <w:rsid w:val="00BC04DB"/>
    <w:rsid w:val="00BC3F2D"/>
    <w:rsid w:val="00BD0253"/>
    <w:rsid w:val="00BD2487"/>
    <w:rsid w:val="00BE1550"/>
    <w:rsid w:val="00C044E9"/>
    <w:rsid w:val="00C122E4"/>
    <w:rsid w:val="00C24860"/>
    <w:rsid w:val="00C312F1"/>
    <w:rsid w:val="00C52ACD"/>
    <w:rsid w:val="00C867D0"/>
    <w:rsid w:val="00C93C0D"/>
    <w:rsid w:val="00CA492F"/>
    <w:rsid w:val="00CC26E7"/>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2EB7"/>
    <w:rsid w:val="00DF6384"/>
    <w:rsid w:val="00E01753"/>
    <w:rsid w:val="00E22A17"/>
    <w:rsid w:val="00E24EDA"/>
    <w:rsid w:val="00E26EA2"/>
    <w:rsid w:val="00E27602"/>
    <w:rsid w:val="00E40234"/>
    <w:rsid w:val="00E41EF5"/>
    <w:rsid w:val="00E47144"/>
    <w:rsid w:val="00E74681"/>
    <w:rsid w:val="00E810AE"/>
    <w:rsid w:val="00EC4D42"/>
    <w:rsid w:val="00ED2F65"/>
    <w:rsid w:val="00EE1976"/>
    <w:rsid w:val="00EE5250"/>
    <w:rsid w:val="00EF4BF5"/>
    <w:rsid w:val="00F147E9"/>
    <w:rsid w:val="00F231B8"/>
    <w:rsid w:val="00F30524"/>
    <w:rsid w:val="00F43CAF"/>
    <w:rsid w:val="00F52C10"/>
    <w:rsid w:val="00F6319E"/>
    <w:rsid w:val="00F631F9"/>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883DA6-41F6-4E4F-AB48-76C4FC54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Коробчанский Виталий Александрович</cp:lastModifiedBy>
  <cp:revision>5</cp:revision>
  <cp:lastPrinted>2021-03-01T09:41:00Z</cp:lastPrinted>
  <dcterms:created xsi:type="dcterms:W3CDTF">2023-03-09T11:28:00Z</dcterms:created>
  <dcterms:modified xsi:type="dcterms:W3CDTF">2023-03-16T08:42:00Z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