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52AB" w:rsidRDefault="007319CD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108585</wp:posOffset>
            </wp:positionV>
            <wp:extent cx="1779905" cy="945515"/>
            <wp:effectExtent l="0" t="0" r="0" b="698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945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9923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395"/>
        <w:gridCol w:w="5528"/>
      </w:tblGrid>
      <w:tr w:rsidR="008E52AB" w:rsidTr="00652E0C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Филиал ПАО «</w:t>
            </w:r>
            <w:proofErr w:type="spellStart"/>
            <w:r>
              <w:rPr>
                <w:b/>
                <w:sz w:val="18"/>
                <w:szCs w:val="18"/>
              </w:rPr>
              <w:t>ТрансКонтейнер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Забайкальской </w:t>
            </w:r>
            <w:proofErr w:type="spellStart"/>
            <w:r>
              <w:rPr>
                <w:b/>
                <w:sz w:val="18"/>
                <w:szCs w:val="18"/>
              </w:rPr>
              <w:t>ж.д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672000, Забайкальский край.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Чита, ул. Анохина, д. 91, корп.2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 (3022) 270540, доб. 6308</w:t>
            </w:r>
          </w:p>
          <w:p w:rsidR="008E52AB" w:rsidRPr="00FD7224" w:rsidRDefault="007319CD">
            <w:pPr>
              <w:widowControl w:val="0"/>
              <w:tabs>
                <w:tab w:val="left" w:pos="8789"/>
              </w:tabs>
              <w:spacing w:after="200" w:line="240" w:lineRule="auto"/>
              <w:ind w:right="27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26B7">
              <w:rPr>
                <w:sz w:val="18"/>
                <w:szCs w:val="18"/>
                <w:lang w:val="en-US"/>
              </w:rPr>
              <w:t>e</w:t>
            </w:r>
            <w:r w:rsidRPr="00FD7224">
              <w:rPr>
                <w:sz w:val="18"/>
                <w:szCs w:val="18"/>
                <w:lang w:val="en-US"/>
              </w:rPr>
              <w:t>-</w:t>
            </w:r>
            <w:r w:rsidRPr="00FD26B7">
              <w:rPr>
                <w:sz w:val="18"/>
                <w:szCs w:val="18"/>
                <w:lang w:val="en-US"/>
              </w:rPr>
              <w:t>mail</w:t>
            </w:r>
            <w:r w:rsidRPr="00FD7224">
              <w:rPr>
                <w:sz w:val="18"/>
                <w:szCs w:val="18"/>
                <w:lang w:val="en-US"/>
              </w:rPr>
              <w:t xml:space="preserve">: </w:t>
            </w:r>
            <w:r w:rsidRPr="00FD26B7">
              <w:rPr>
                <w:sz w:val="18"/>
                <w:szCs w:val="18"/>
                <w:lang w:val="en-US"/>
              </w:rPr>
              <w:t>zabzd</w:t>
            </w:r>
            <w:r w:rsidRPr="00FD7224">
              <w:rPr>
                <w:sz w:val="18"/>
                <w:szCs w:val="18"/>
                <w:lang w:val="en-US"/>
              </w:rPr>
              <w:t>@</w:t>
            </w:r>
            <w:r w:rsidRPr="00FD26B7">
              <w:rPr>
                <w:sz w:val="18"/>
                <w:szCs w:val="18"/>
                <w:lang w:val="en-US"/>
              </w:rPr>
              <w:t>trcont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com</w:t>
            </w:r>
            <w:r w:rsidRPr="00FD7224">
              <w:rPr>
                <w:sz w:val="18"/>
                <w:szCs w:val="18"/>
                <w:lang w:val="en-US"/>
              </w:rPr>
              <w:t xml:space="preserve"> | </w:t>
            </w:r>
            <w:r w:rsidRPr="00FD26B7">
              <w:rPr>
                <w:sz w:val="18"/>
                <w:szCs w:val="18"/>
                <w:lang w:val="en-US"/>
              </w:rPr>
              <w:t>www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trcont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com</w:t>
            </w:r>
          </w:p>
          <w:p w:rsidR="008E52AB" w:rsidRPr="009A6053" w:rsidRDefault="009A6053" w:rsidP="00FD26B7">
            <w:pPr>
              <w:widowControl w:val="0"/>
              <w:spacing w:after="200"/>
              <w:ind w:right="274" w:hanging="5"/>
            </w:pPr>
            <w:r w:rsidRPr="009A6053">
              <w:rPr>
                <w:color w:val="002D53"/>
                <w:sz w:val="18"/>
                <w:szCs w:val="18"/>
                <w:lang w:val="en-US"/>
              </w:rPr>
              <w:t>_</w:t>
            </w:r>
            <w:r>
              <w:rPr>
                <w:color w:val="002D53"/>
                <w:sz w:val="18"/>
                <w:szCs w:val="18"/>
              </w:rPr>
              <w:t>______</w:t>
            </w:r>
            <w:r w:rsidRPr="009A6053">
              <w:rPr>
                <w:color w:val="002D53"/>
                <w:sz w:val="18"/>
                <w:szCs w:val="18"/>
                <w:lang w:val="en-US"/>
              </w:rPr>
              <w:t>_____</w:t>
            </w:r>
            <w:r w:rsidRPr="009A6053">
              <w:rPr>
                <w:color w:val="002D53"/>
                <w:sz w:val="18"/>
                <w:szCs w:val="18"/>
              </w:rPr>
              <w:t>№____________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2AB" w:rsidRPr="00FD26B7" w:rsidRDefault="008E52AB" w:rsidP="00FD2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52AB" w:rsidRDefault="008E52AB"/>
    <w:p w:rsidR="00C859E0" w:rsidRPr="00C859E0" w:rsidRDefault="00C859E0" w:rsidP="00C85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E0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C859E0" w:rsidRPr="00C859E0" w:rsidRDefault="00C859E0" w:rsidP="00C85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E0">
        <w:rPr>
          <w:rFonts w:ascii="Times New Roman" w:hAnsi="Times New Roman" w:cs="Times New Roman"/>
          <w:b/>
          <w:sz w:val="28"/>
          <w:szCs w:val="28"/>
        </w:rPr>
        <w:t>об отмене проведения закупки</w:t>
      </w:r>
    </w:p>
    <w:p w:rsidR="00C859E0" w:rsidRPr="00C859E0" w:rsidRDefault="00C859E0" w:rsidP="00C85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9E0" w:rsidRPr="00C859E0" w:rsidRDefault="00C859E0" w:rsidP="00C859E0">
      <w:pPr>
        <w:pStyle w:val="Default"/>
        <w:ind w:firstLine="709"/>
        <w:jc w:val="both"/>
        <w:rPr>
          <w:sz w:val="28"/>
          <w:szCs w:val="28"/>
        </w:rPr>
      </w:pPr>
      <w:r w:rsidRPr="00C859E0"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 w:rsidRPr="00C859E0">
        <w:rPr>
          <w:sz w:val="28"/>
          <w:szCs w:val="28"/>
        </w:rPr>
        <w:t>ТрансКонтейнер</w:t>
      </w:r>
      <w:proofErr w:type="spellEnd"/>
      <w:r w:rsidRPr="00C859E0"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C859E0" w:rsidRPr="00C859E0" w:rsidRDefault="00C859E0" w:rsidP="00C859E0">
      <w:pPr>
        <w:pStyle w:val="Default"/>
        <w:ind w:firstLine="709"/>
        <w:jc w:val="both"/>
        <w:rPr>
          <w:sz w:val="28"/>
          <w:szCs w:val="28"/>
        </w:rPr>
      </w:pPr>
      <w:r w:rsidRPr="00C859E0">
        <w:rPr>
          <w:sz w:val="28"/>
          <w:szCs w:val="28"/>
        </w:rPr>
        <w:t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до заключения договора.</w:t>
      </w:r>
    </w:p>
    <w:p w:rsidR="002D4592" w:rsidRDefault="00C859E0" w:rsidP="00C85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9E0">
        <w:rPr>
          <w:rFonts w:ascii="Times New Roman" w:hAnsi="Times New Roman" w:cs="Times New Roman"/>
          <w:sz w:val="28"/>
          <w:szCs w:val="28"/>
        </w:rPr>
        <w:t>Таким образом, ПАО «</w:t>
      </w:r>
      <w:proofErr w:type="spellStart"/>
      <w:r w:rsidRPr="00C859E0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C859E0">
        <w:rPr>
          <w:rFonts w:ascii="Times New Roman" w:hAnsi="Times New Roman" w:cs="Times New Roman"/>
          <w:sz w:val="28"/>
          <w:szCs w:val="28"/>
        </w:rPr>
        <w:t xml:space="preserve">» отказывается от проведения закупки способом </w:t>
      </w:r>
      <w:r w:rsidR="00227707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C859E0">
        <w:rPr>
          <w:rFonts w:ascii="Times New Roman" w:hAnsi="Times New Roman" w:cs="Times New Roman"/>
          <w:sz w:val="28"/>
          <w:szCs w:val="28"/>
        </w:rPr>
        <w:t xml:space="preserve"> в электронной форме ОКэ-НКПЗАБ-23-0001 по предмету закупки "Охрана объектов производственного назначения филиала ПАО «</w:t>
      </w:r>
      <w:proofErr w:type="spellStart"/>
      <w:r w:rsidRPr="00C859E0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C859E0">
        <w:rPr>
          <w:rFonts w:ascii="Times New Roman" w:hAnsi="Times New Roman" w:cs="Times New Roman"/>
          <w:sz w:val="28"/>
          <w:szCs w:val="28"/>
        </w:rPr>
        <w:t>» на Забайкальской железной дороге"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859E0" w:rsidRDefault="00C859E0" w:rsidP="00C85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9E0" w:rsidRDefault="00C859E0" w:rsidP="00C85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9E0" w:rsidRDefault="00C859E0" w:rsidP="00C85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9E0" w:rsidRDefault="00227707" w:rsidP="00C859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="00C859E0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C859E0" w:rsidRDefault="00C859E0" w:rsidP="00C859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 филиала </w:t>
      </w:r>
    </w:p>
    <w:p w:rsidR="00C859E0" w:rsidRDefault="00C859E0" w:rsidP="00C859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859E0" w:rsidRDefault="00C859E0" w:rsidP="00C859E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Забайкальской железной дороге                                                                         </w:t>
      </w:r>
      <w:r w:rsidR="00227707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2770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7707">
        <w:rPr>
          <w:rFonts w:ascii="Times New Roman" w:eastAsia="Times New Roman" w:hAnsi="Times New Roman" w:cs="Times New Roman"/>
          <w:sz w:val="24"/>
          <w:szCs w:val="24"/>
        </w:rPr>
        <w:t>Ковалёва</w:t>
      </w:r>
    </w:p>
    <w:p w:rsidR="00C859E0" w:rsidRDefault="00C859E0" w:rsidP="00C859E0"/>
    <w:p w:rsidR="00C859E0" w:rsidRDefault="00C859E0" w:rsidP="00C859E0">
      <w:pPr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C859E0" w:rsidSect="00FD26B7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AB"/>
    <w:rsid w:val="000557C9"/>
    <w:rsid w:val="000E76E0"/>
    <w:rsid w:val="00227707"/>
    <w:rsid w:val="00237E7A"/>
    <w:rsid w:val="002B4E38"/>
    <w:rsid w:val="002B7D94"/>
    <w:rsid w:val="002C0109"/>
    <w:rsid w:val="002D4592"/>
    <w:rsid w:val="00394FDB"/>
    <w:rsid w:val="00444361"/>
    <w:rsid w:val="0046622E"/>
    <w:rsid w:val="0049651A"/>
    <w:rsid w:val="00511C7B"/>
    <w:rsid w:val="00556E88"/>
    <w:rsid w:val="005757EC"/>
    <w:rsid w:val="005C6E2E"/>
    <w:rsid w:val="005D44A2"/>
    <w:rsid w:val="005E7346"/>
    <w:rsid w:val="00652E0C"/>
    <w:rsid w:val="006C3686"/>
    <w:rsid w:val="006D5773"/>
    <w:rsid w:val="007225B6"/>
    <w:rsid w:val="007319CD"/>
    <w:rsid w:val="007340F3"/>
    <w:rsid w:val="00734C86"/>
    <w:rsid w:val="0076376B"/>
    <w:rsid w:val="007639E1"/>
    <w:rsid w:val="008006B2"/>
    <w:rsid w:val="008116B8"/>
    <w:rsid w:val="008E52AB"/>
    <w:rsid w:val="00910BEA"/>
    <w:rsid w:val="009134CD"/>
    <w:rsid w:val="00943C70"/>
    <w:rsid w:val="009765C6"/>
    <w:rsid w:val="009827DC"/>
    <w:rsid w:val="009A6053"/>
    <w:rsid w:val="009E1E8C"/>
    <w:rsid w:val="009E7E32"/>
    <w:rsid w:val="00A80A68"/>
    <w:rsid w:val="00AF3DC8"/>
    <w:rsid w:val="00AF6F2D"/>
    <w:rsid w:val="00B02579"/>
    <w:rsid w:val="00BA56EB"/>
    <w:rsid w:val="00C069BF"/>
    <w:rsid w:val="00C6384D"/>
    <w:rsid w:val="00C859E0"/>
    <w:rsid w:val="00CB45F6"/>
    <w:rsid w:val="00D37629"/>
    <w:rsid w:val="00D457FE"/>
    <w:rsid w:val="00D6263A"/>
    <w:rsid w:val="00DB3757"/>
    <w:rsid w:val="00DF64D5"/>
    <w:rsid w:val="00E04B4B"/>
    <w:rsid w:val="00E63BBE"/>
    <w:rsid w:val="00E6716A"/>
    <w:rsid w:val="00E71411"/>
    <w:rsid w:val="00E8540F"/>
    <w:rsid w:val="00E9452A"/>
    <w:rsid w:val="00E96334"/>
    <w:rsid w:val="00E969A5"/>
    <w:rsid w:val="00FA6748"/>
    <w:rsid w:val="00FD26B7"/>
    <w:rsid w:val="00FD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361"/>
  </w:style>
  <w:style w:type="paragraph" w:styleId="1">
    <w:name w:val="heading 1"/>
    <w:basedOn w:val="a"/>
    <w:next w:val="a"/>
    <w:rsid w:val="004443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443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443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443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443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443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43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43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443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443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rsid w:val="00FD26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59E0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361"/>
  </w:style>
  <w:style w:type="paragraph" w:styleId="1">
    <w:name w:val="heading 1"/>
    <w:basedOn w:val="a"/>
    <w:next w:val="a"/>
    <w:rsid w:val="004443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443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443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443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443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443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43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43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443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443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rsid w:val="00FD26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59E0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8092-7716-4671-991B-BD085C86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 Сергей Евгеньевич</dc:creator>
  <cp:lastModifiedBy>Токмакова Надежда Михайловна</cp:lastModifiedBy>
  <cp:revision>3</cp:revision>
  <cp:lastPrinted>2023-02-10T06:21:00Z</cp:lastPrinted>
  <dcterms:created xsi:type="dcterms:W3CDTF">2023-02-10T08:24:00Z</dcterms:created>
  <dcterms:modified xsi:type="dcterms:W3CDTF">2023-02-27T05:00:00Z</dcterms:modified>
</cp:coreProperties>
</file>