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86" w:rsidRPr="00907249" w:rsidRDefault="00987B26" w:rsidP="00EE1B86">
      <w:pPr>
        <w:ind w:left="4536"/>
        <w:rPr>
          <w:szCs w:val="28"/>
        </w:rPr>
      </w:pPr>
      <w:r>
        <w:rPr>
          <w:noProof/>
          <w:szCs w:val="28"/>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162560</wp:posOffset>
            </wp:positionV>
            <wp:extent cx="1704975" cy="904875"/>
            <wp:effectExtent l="0" t="0" r="0" b="0"/>
            <wp:wrapNone/>
            <wp:docPr id="3" name="Рисунок 1" descr="Logo_TransConteiner_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Conteiner_RUS.png"/>
                    <pic:cNvPicPr/>
                  </pic:nvPicPr>
                  <pic:blipFill>
                    <a:blip r:embed="rId6" cstate="print"/>
                    <a:stretch>
                      <a:fillRect/>
                    </a:stretch>
                  </pic:blipFill>
                  <pic:spPr>
                    <a:xfrm>
                      <a:off x="0" y="0"/>
                      <a:ext cx="1704975" cy="904875"/>
                    </a:xfrm>
                    <a:prstGeom prst="rect">
                      <a:avLst/>
                    </a:prstGeom>
                  </pic:spPr>
                </pic:pic>
              </a:graphicData>
            </a:graphic>
          </wp:anchor>
        </w:drawing>
      </w:r>
    </w:p>
    <w:p w:rsidR="00BA6F74" w:rsidRDefault="00BA6F74" w:rsidP="00340CEF">
      <w:pPr>
        <w:rPr>
          <w:sz w:val="28"/>
          <w:szCs w:val="28"/>
        </w:rPr>
      </w:pPr>
    </w:p>
    <w:p w:rsidR="00AC6688" w:rsidRPr="00EE1B86" w:rsidRDefault="00AC6688" w:rsidP="00EE1B86">
      <w:pPr>
        <w:ind w:left="5040"/>
        <w:rPr>
          <w:sz w:val="28"/>
          <w:szCs w:val="28"/>
        </w:rPr>
      </w:pPr>
    </w:p>
    <w:p w:rsidR="003673CE" w:rsidRPr="00EE1B86" w:rsidRDefault="003673CE" w:rsidP="00EE1B86">
      <w:pPr>
        <w:ind w:left="5040"/>
        <w:jc w:val="both"/>
        <w:rPr>
          <w:sz w:val="28"/>
          <w:szCs w:val="28"/>
        </w:rPr>
      </w:pPr>
    </w:p>
    <w:p w:rsidR="003673CE" w:rsidRDefault="003673CE" w:rsidP="00EE1B86">
      <w:pPr>
        <w:ind w:left="5040"/>
        <w:jc w:val="both"/>
        <w:rPr>
          <w:sz w:val="28"/>
          <w:szCs w:val="28"/>
        </w:rPr>
      </w:pPr>
    </w:p>
    <w:p w:rsidR="00EE1B86" w:rsidRDefault="009470E5" w:rsidP="00EE1B86">
      <w:pPr>
        <w:ind w:left="5040"/>
        <w:jc w:val="both"/>
        <w:rPr>
          <w:sz w:val="28"/>
          <w:szCs w:val="28"/>
        </w:rPr>
      </w:pPr>
      <w:r w:rsidRPr="009470E5">
        <w:rPr>
          <w:noProof/>
        </w:rPr>
        <w:pict>
          <v:shapetype id="_x0000_t202" coordsize="21600,21600" o:spt="202" path="m,l,21600r21600,l21600,xe">
            <v:stroke joinstyle="miter"/>
            <v:path gradientshapeok="t" o:connecttype="rect"/>
          </v:shapetype>
          <v:shape id="Text Box 17" o:spid="_x0000_s1026" type="#_x0000_t202" style="position:absolute;left:0;text-align:left;margin-left:-9.65pt;margin-top:5.75pt;width:207.3pt;height:100.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" filled="f" stroked="f">
            <v:textbox style="mso-next-textbox:#Text Box 17">
              <w:txbxContent>
                <w:p w:rsidR="0055685C" w:rsidRPr="00BA7D01" w:rsidRDefault="0055685C" w:rsidP="0090037E">
                  <w:pPr>
                    <w:rPr>
                      <w:rFonts w:ascii="Arial" w:hAnsi="Arial" w:cs="Arial"/>
                      <w:b/>
                      <w:sz w:val="18"/>
                      <w:szCs w:val="18"/>
                    </w:rPr>
                  </w:pPr>
                  <w:r>
                    <w:rPr>
                      <w:rFonts w:ascii="Arial" w:hAnsi="Arial" w:cs="Arial"/>
                      <w:b/>
                      <w:spacing w:val="-2"/>
                      <w:sz w:val="18"/>
                      <w:szCs w:val="18"/>
                    </w:rPr>
                    <w:t>Уральский ф</w:t>
                  </w:r>
                  <w:r w:rsidRPr="00BA7D01">
                    <w:rPr>
                      <w:rFonts w:ascii="Arial" w:hAnsi="Arial" w:cs="Arial"/>
                      <w:b/>
                      <w:spacing w:val="-2"/>
                      <w:sz w:val="18"/>
                      <w:szCs w:val="18"/>
                    </w:rPr>
                    <w:t>илиал ПАО «</w:t>
                  </w:r>
                  <w:proofErr w:type="spellStart"/>
                  <w:r w:rsidRPr="00BA7D01">
                    <w:rPr>
                      <w:rFonts w:ascii="Arial" w:hAnsi="Arial" w:cs="Arial"/>
                      <w:b/>
                      <w:spacing w:val="-2"/>
                      <w:sz w:val="18"/>
                      <w:szCs w:val="18"/>
                    </w:rPr>
                    <w:t>ТрансКонтейнер</w:t>
                  </w:r>
                  <w:proofErr w:type="spellEnd"/>
                  <w:r w:rsidRPr="00BA7D01">
                    <w:rPr>
                      <w:rFonts w:ascii="Arial" w:hAnsi="Arial" w:cs="Arial"/>
                      <w:b/>
                      <w:spacing w:val="-2"/>
                      <w:sz w:val="18"/>
                      <w:szCs w:val="18"/>
                    </w:rPr>
                    <w:t xml:space="preserve">» </w:t>
                  </w:r>
                </w:p>
                <w:p w:rsidR="0055685C" w:rsidRPr="00BA7D01" w:rsidRDefault="0055685C" w:rsidP="0090037E">
                  <w:pPr>
                    <w:rPr>
                      <w:rFonts w:ascii="Arial" w:hAnsi="Arial" w:cs="Arial"/>
                      <w:sz w:val="18"/>
                      <w:szCs w:val="18"/>
                    </w:rPr>
                  </w:pPr>
                  <w:smartTag w:uri="urn:schemas-microsoft-com:office:smarttags" w:element="metricconverter">
                    <w:smartTagPr>
                      <w:attr w:name="ProductID" w:val="620027, г"/>
                    </w:smartTagPr>
                    <w:r w:rsidRPr="00BA7D01">
                      <w:rPr>
                        <w:rFonts w:ascii="Arial" w:hAnsi="Arial" w:cs="Arial"/>
                        <w:sz w:val="18"/>
                        <w:szCs w:val="18"/>
                      </w:rPr>
                      <w:t>620027, г</w:t>
                    </w:r>
                  </w:smartTag>
                  <w:r w:rsidRPr="00BA7D01">
                    <w:rPr>
                      <w:rFonts w:ascii="Arial" w:hAnsi="Arial" w:cs="Arial"/>
                      <w:sz w:val="18"/>
                      <w:szCs w:val="18"/>
                    </w:rPr>
                    <w:t xml:space="preserve">. Екатеринбург, ул. Н.Никонова, д.8 </w:t>
                  </w:r>
                </w:p>
                <w:p w:rsidR="0055685C" w:rsidRDefault="0055685C" w:rsidP="0090037E">
                  <w:pPr>
                    <w:spacing w:before="20"/>
                    <w:rPr>
                      <w:rFonts w:ascii="Arial" w:hAnsi="Arial" w:cs="Arial"/>
                      <w:sz w:val="18"/>
                      <w:szCs w:val="18"/>
                    </w:rPr>
                  </w:pPr>
                  <w:r w:rsidRPr="00BA7D01">
                    <w:rPr>
                      <w:rFonts w:ascii="Arial" w:hAnsi="Arial" w:cs="Arial"/>
                      <w:sz w:val="18"/>
                      <w:szCs w:val="18"/>
                    </w:rPr>
                    <w:t xml:space="preserve">телефон: +7 </w:t>
                  </w:r>
                  <w:r w:rsidRPr="00BA7D01">
                    <w:rPr>
                      <w:rFonts w:ascii="Arial" w:hAnsi="Arial" w:cs="Arial"/>
                      <w:position w:val="2"/>
                      <w:sz w:val="18"/>
                      <w:szCs w:val="18"/>
                    </w:rPr>
                    <w:t>(</w:t>
                  </w:r>
                  <w:r w:rsidRPr="00BA7D01">
                    <w:rPr>
                      <w:rFonts w:ascii="Arial" w:hAnsi="Arial" w:cs="Arial"/>
                      <w:sz w:val="18"/>
                      <w:szCs w:val="18"/>
                    </w:rPr>
                    <w:t>343</w:t>
                  </w:r>
                  <w:r w:rsidRPr="00BA7D01">
                    <w:rPr>
                      <w:rFonts w:ascii="Arial" w:hAnsi="Arial" w:cs="Arial"/>
                      <w:position w:val="2"/>
                      <w:sz w:val="18"/>
                      <w:szCs w:val="18"/>
                    </w:rPr>
                    <w:t>)</w:t>
                  </w:r>
                  <w:r>
                    <w:rPr>
                      <w:rFonts w:ascii="Arial" w:hAnsi="Arial" w:cs="Arial"/>
                      <w:sz w:val="18"/>
                      <w:szCs w:val="18"/>
                    </w:rPr>
                    <w:t xml:space="preserve"> 224-80-07</w:t>
                  </w:r>
                  <w:r w:rsidRPr="00BA7D01">
                    <w:rPr>
                      <w:rFonts w:ascii="Arial" w:hAnsi="Arial" w:cs="Arial"/>
                      <w:sz w:val="18"/>
                      <w:szCs w:val="18"/>
                    </w:rPr>
                    <w:t xml:space="preserve"> доб</w:t>
                  </w:r>
                  <w:r>
                    <w:rPr>
                      <w:rFonts w:ascii="Arial" w:hAnsi="Arial" w:cs="Arial"/>
                      <w:sz w:val="18"/>
                      <w:szCs w:val="18"/>
                    </w:rPr>
                    <w:t>.</w:t>
                  </w:r>
                  <w:r w:rsidRPr="00BA7D01">
                    <w:rPr>
                      <w:rFonts w:ascii="Arial" w:hAnsi="Arial" w:cs="Arial"/>
                      <w:sz w:val="18"/>
                      <w:szCs w:val="18"/>
                    </w:rPr>
                    <w:t xml:space="preserve"> 5008</w:t>
                  </w:r>
                </w:p>
                <w:p w:rsidR="0055685C" w:rsidRPr="00B4574F" w:rsidRDefault="0055685C" w:rsidP="0090037E">
                  <w:pPr>
                    <w:rPr>
                      <w:rFonts w:ascii="Arial" w:hAnsi="Arial" w:cs="Arial"/>
                      <w:sz w:val="18"/>
                      <w:szCs w:val="18"/>
                      <w:lang w:val="en-US"/>
                    </w:rPr>
                  </w:pPr>
                  <w:r w:rsidRPr="00987B26">
                    <w:rPr>
                      <w:rFonts w:ascii="Arial" w:hAnsi="Arial" w:cs="Arial"/>
                      <w:sz w:val="18"/>
                      <w:szCs w:val="18"/>
                      <w:lang w:val="en-US"/>
                    </w:rPr>
                    <w:t>e</w:t>
                  </w:r>
                  <w:r w:rsidRPr="00B4574F">
                    <w:rPr>
                      <w:rFonts w:ascii="Arial" w:hAnsi="Arial" w:cs="Arial"/>
                      <w:sz w:val="18"/>
                      <w:szCs w:val="18"/>
                      <w:lang w:val="en-US"/>
                    </w:rPr>
                    <w:t>-</w:t>
                  </w:r>
                  <w:r w:rsidRPr="00987B26">
                    <w:rPr>
                      <w:rFonts w:ascii="Arial" w:hAnsi="Arial" w:cs="Arial"/>
                      <w:sz w:val="18"/>
                      <w:szCs w:val="18"/>
                      <w:lang w:val="en-US"/>
                    </w:rPr>
                    <w:t>mail</w:t>
                  </w:r>
                  <w:r w:rsidRPr="00B4574F">
                    <w:rPr>
                      <w:rFonts w:ascii="Arial" w:hAnsi="Arial" w:cs="Arial"/>
                      <w:sz w:val="18"/>
                      <w:szCs w:val="18"/>
                      <w:lang w:val="en-US"/>
                    </w:rPr>
                    <w:t xml:space="preserve">: </w:t>
                  </w:r>
                  <w:r>
                    <w:rPr>
                      <w:rFonts w:ascii="Arial" w:hAnsi="Arial" w:cs="Arial"/>
                      <w:sz w:val="18"/>
                      <w:szCs w:val="18"/>
                      <w:lang w:val="en-US"/>
                    </w:rPr>
                    <w:t>ural</w:t>
                  </w:r>
                  <w:r w:rsidRPr="00B4574F">
                    <w:rPr>
                      <w:rFonts w:ascii="Arial" w:hAnsi="Arial" w:cs="Arial"/>
                      <w:sz w:val="18"/>
                      <w:szCs w:val="18"/>
                      <w:lang w:val="en-US"/>
                    </w:rPr>
                    <w:t>@</w:t>
                  </w:r>
                  <w:r w:rsidRPr="00987B26">
                    <w:rPr>
                      <w:rFonts w:ascii="Arial" w:hAnsi="Arial" w:cs="Arial"/>
                      <w:sz w:val="18"/>
                      <w:szCs w:val="18"/>
                      <w:lang w:val="en-US"/>
                    </w:rPr>
                    <w:t>trcont</w:t>
                  </w:r>
                  <w:r w:rsidRPr="00B4574F">
                    <w:rPr>
                      <w:rFonts w:ascii="Arial" w:hAnsi="Arial" w:cs="Arial"/>
                      <w:sz w:val="18"/>
                      <w:szCs w:val="18"/>
                      <w:lang w:val="en-US"/>
                    </w:rPr>
                    <w:t>.</w:t>
                  </w:r>
                  <w:r w:rsidRPr="00987B26">
                    <w:rPr>
                      <w:rFonts w:ascii="Arial" w:hAnsi="Arial" w:cs="Arial"/>
                      <w:sz w:val="18"/>
                      <w:szCs w:val="18"/>
                      <w:lang w:val="en-US"/>
                    </w:rPr>
                    <w:t>ru</w:t>
                  </w:r>
                </w:p>
                <w:p w:rsidR="0055685C" w:rsidRPr="00B4574F" w:rsidRDefault="0055685C" w:rsidP="0090037E">
                  <w:pPr>
                    <w:rPr>
                      <w:rFonts w:ascii="Arial" w:hAnsi="Arial" w:cs="Arial"/>
                      <w:sz w:val="18"/>
                      <w:szCs w:val="18"/>
                      <w:lang w:val="en-US"/>
                    </w:rPr>
                  </w:pPr>
                </w:p>
                <w:p w:rsidR="0055685C" w:rsidRPr="00340CEF" w:rsidRDefault="0055685C" w:rsidP="0090037E">
                  <w:pPr>
                    <w:tabs>
                      <w:tab w:val="right" w:pos="4253"/>
                    </w:tabs>
                    <w:rPr>
                      <w:rFonts w:ascii="Arial" w:hAnsi="Arial" w:cs="Arial"/>
                      <w:color w:val="002D53"/>
                      <w:sz w:val="18"/>
                      <w:szCs w:val="18"/>
                      <w:lang w:val="en-US"/>
                    </w:rPr>
                  </w:pPr>
                  <w:r w:rsidRPr="004F1B71">
                    <w:rPr>
                      <w:rFonts w:ascii="Arial" w:hAnsi="Arial" w:cs="Arial"/>
                      <w:color w:val="002D53"/>
                      <w:sz w:val="18"/>
                      <w:szCs w:val="18"/>
                      <w:lang w:val="en-US"/>
                    </w:rPr>
                    <w:t>_____</w:t>
                  </w:r>
                  <w:r w:rsidRPr="00340CEF">
                    <w:rPr>
                      <w:rFonts w:ascii="Arial" w:hAnsi="Arial" w:cs="Arial"/>
                      <w:color w:val="002D53"/>
                      <w:sz w:val="18"/>
                      <w:szCs w:val="18"/>
                      <w:lang w:val="en-US"/>
                    </w:rPr>
                    <w:t>___</w:t>
                  </w:r>
                  <w:r w:rsidRPr="004F1B71">
                    <w:rPr>
                      <w:rFonts w:ascii="Arial" w:hAnsi="Arial" w:cs="Arial"/>
                      <w:color w:val="002D53"/>
                      <w:sz w:val="18"/>
                      <w:szCs w:val="18"/>
                      <w:lang w:val="en-US"/>
                    </w:rPr>
                    <w:t>_____</w:t>
                  </w:r>
                  <w:r>
                    <w:rPr>
                      <w:rFonts w:ascii="Arial" w:hAnsi="Arial" w:cs="Arial"/>
                      <w:b/>
                      <w:color w:val="002D53"/>
                      <w:sz w:val="18"/>
                      <w:szCs w:val="18"/>
                      <w:lang w:val="en-US"/>
                    </w:rPr>
                    <w:t>№</w:t>
                  </w:r>
                  <w:r w:rsidRPr="00340CEF">
                    <w:rPr>
                      <w:rFonts w:ascii="Arial" w:hAnsi="Arial" w:cs="Arial"/>
                      <w:b/>
                      <w:color w:val="002D53"/>
                      <w:sz w:val="18"/>
                      <w:szCs w:val="18"/>
                      <w:lang w:val="en-US"/>
                    </w:rPr>
                    <w:t>_______</w:t>
                  </w:r>
                  <w:r w:rsidRPr="004F1B71">
                    <w:rPr>
                      <w:rFonts w:ascii="Arial" w:hAnsi="Arial" w:cs="Arial"/>
                      <w:b/>
                      <w:color w:val="002D53"/>
                      <w:sz w:val="18"/>
                      <w:szCs w:val="18"/>
                      <w:lang w:val="en-US"/>
                    </w:rPr>
                    <w:t>___</w:t>
                  </w:r>
                  <w:r w:rsidRPr="00340CEF">
                    <w:rPr>
                      <w:rFonts w:ascii="Arial" w:hAnsi="Arial" w:cs="Arial"/>
                      <w:b/>
                      <w:color w:val="002D53"/>
                      <w:sz w:val="18"/>
                      <w:szCs w:val="18"/>
                      <w:lang w:val="en-US"/>
                    </w:rPr>
                    <w:t>_</w:t>
                  </w:r>
                </w:p>
              </w:txbxContent>
            </v:textbox>
          </v:shape>
        </w:pict>
      </w:r>
    </w:p>
    <w:p w:rsidR="001D52AA" w:rsidRDefault="001D52AA" w:rsidP="00EE1B86">
      <w:pPr>
        <w:ind w:left="5040"/>
        <w:jc w:val="both"/>
        <w:rPr>
          <w:sz w:val="28"/>
          <w:szCs w:val="28"/>
        </w:rPr>
      </w:pPr>
    </w:p>
    <w:p w:rsidR="003673CE" w:rsidRPr="00C700D4" w:rsidRDefault="003673CE" w:rsidP="008478E8">
      <w:pPr>
        <w:spacing w:line="360" w:lineRule="auto"/>
        <w:ind w:firstLine="720"/>
        <w:rPr>
          <w:sz w:val="28"/>
          <w:szCs w:val="28"/>
        </w:rPr>
      </w:pPr>
    </w:p>
    <w:p w:rsidR="00340CEF" w:rsidRDefault="00340CEF" w:rsidP="00C25449">
      <w:pPr>
        <w:pStyle w:val="Style7"/>
        <w:widowControl/>
        <w:ind w:left="43" w:right="29"/>
        <w:rPr>
          <w:rStyle w:val="FontStyle14"/>
          <w:sz w:val="28"/>
          <w:szCs w:val="28"/>
        </w:rPr>
      </w:pPr>
    </w:p>
    <w:p w:rsidR="00340CEF" w:rsidRDefault="00340CEF" w:rsidP="00340CEF">
      <w:pPr>
        <w:pStyle w:val="Style7"/>
        <w:widowControl/>
        <w:ind w:right="29"/>
        <w:jc w:val="left"/>
        <w:rPr>
          <w:rStyle w:val="FontStyle14"/>
          <w:sz w:val="28"/>
          <w:szCs w:val="28"/>
        </w:rPr>
      </w:pPr>
    </w:p>
    <w:p w:rsidR="00340CEF" w:rsidRDefault="00340CEF" w:rsidP="00C25449">
      <w:pPr>
        <w:pStyle w:val="Style7"/>
        <w:widowControl/>
        <w:ind w:left="43" w:right="29"/>
        <w:rPr>
          <w:rStyle w:val="FontStyle14"/>
          <w:sz w:val="28"/>
          <w:szCs w:val="28"/>
        </w:rPr>
      </w:pPr>
    </w:p>
    <w:p w:rsidR="00501092" w:rsidRDefault="00340CEF" w:rsidP="00340CEF">
      <w:pPr>
        <w:pStyle w:val="Style7"/>
        <w:widowControl/>
        <w:spacing w:line="400" w:lineRule="exact"/>
        <w:ind w:left="45" w:right="28"/>
        <w:rPr>
          <w:rStyle w:val="FontStyle14"/>
          <w:sz w:val="28"/>
          <w:szCs w:val="28"/>
        </w:rPr>
      </w:pPr>
      <w:r>
        <w:rPr>
          <w:rStyle w:val="FontStyle14"/>
          <w:sz w:val="28"/>
          <w:szCs w:val="28"/>
        </w:rPr>
        <w:t xml:space="preserve">УВЕДОМЛЕНИЕ </w:t>
      </w:r>
    </w:p>
    <w:p w:rsidR="00340CEF" w:rsidRPr="00995C5E" w:rsidRDefault="00340CEF" w:rsidP="00340CEF">
      <w:pPr>
        <w:pStyle w:val="Style7"/>
        <w:widowControl/>
        <w:spacing w:after="120" w:line="360" w:lineRule="exact"/>
        <w:ind w:left="45" w:right="28"/>
        <w:rPr>
          <w:b/>
          <w:bCs/>
          <w:sz w:val="28"/>
          <w:szCs w:val="28"/>
        </w:rPr>
      </w:pPr>
      <w:r>
        <w:rPr>
          <w:rStyle w:val="FontStyle14"/>
          <w:sz w:val="28"/>
          <w:szCs w:val="28"/>
        </w:rPr>
        <w:t>об отмене проведения закупки</w:t>
      </w:r>
    </w:p>
    <w:p w:rsidR="005157FD" w:rsidRPr="00995C5E" w:rsidRDefault="005157FD" w:rsidP="005157FD">
      <w:pPr>
        <w:pStyle w:val="Style7"/>
        <w:widowControl/>
        <w:ind w:left="43" w:right="29"/>
        <w:rPr>
          <w:rStyle w:val="FontStyle14"/>
          <w:b w:val="0"/>
          <w:sz w:val="28"/>
          <w:szCs w:val="28"/>
        </w:rPr>
      </w:pPr>
    </w:p>
    <w:p w:rsidR="00340CEF" w:rsidRPr="00C859E0" w:rsidRDefault="00340CEF" w:rsidP="00340CEF">
      <w:pPr>
        <w:pStyle w:val="Default"/>
        <w:ind w:firstLine="709"/>
        <w:jc w:val="both"/>
        <w:rPr>
          <w:sz w:val="28"/>
          <w:szCs w:val="28"/>
        </w:rPr>
      </w:pPr>
      <w:r w:rsidRPr="00C859E0">
        <w:rPr>
          <w:sz w:val="28"/>
          <w:szCs w:val="28"/>
        </w:rPr>
        <w:t>Настоящим уведомляем, что в соответствии с пунктом 39 Положения о закупках ПАО «</w:t>
      </w:r>
      <w:proofErr w:type="spellStart"/>
      <w:r w:rsidRPr="00C859E0">
        <w:rPr>
          <w:sz w:val="28"/>
          <w:szCs w:val="28"/>
        </w:rPr>
        <w:t>ТрансКонтейнер</w:t>
      </w:r>
      <w:proofErr w:type="spellEnd"/>
      <w:r w:rsidRPr="00C859E0">
        <w:rPr>
          <w:sz w:val="28"/>
          <w:szCs w:val="28"/>
        </w:rPr>
        <w:t xml:space="preserve">», организатор по предложению заказчика вправе отказаться от проведения закупки в любой момент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w:t>
      </w:r>
    </w:p>
    <w:p w:rsidR="00340CEF" w:rsidRPr="00C859E0" w:rsidRDefault="00340CEF" w:rsidP="00340CEF">
      <w:pPr>
        <w:pStyle w:val="Default"/>
        <w:ind w:firstLine="709"/>
        <w:jc w:val="both"/>
        <w:rPr>
          <w:sz w:val="28"/>
          <w:szCs w:val="28"/>
        </w:rPr>
      </w:pPr>
      <w:r w:rsidRPr="00C859E0">
        <w:rPr>
          <w:sz w:val="28"/>
          <w:szCs w:val="28"/>
        </w:rPr>
        <w:t>Кроме этого, в соответствии с подпунктом 1.1.18 документации о закупке Открытого конкурса, Заказчик вправе отказаться от его проведения по одному и более предмету (лоту) в любой момент до заключения договора.</w:t>
      </w:r>
    </w:p>
    <w:p w:rsidR="00340CEF" w:rsidRDefault="00340CEF" w:rsidP="00340CEF">
      <w:pPr>
        <w:ind w:firstLine="708"/>
        <w:jc w:val="both"/>
        <w:rPr>
          <w:sz w:val="28"/>
          <w:szCs w:val="28"/>
        </w:rPr>
      </w:pPr>
      <w:r w:rsidRPr="00C859E0">
        <w:rPr>
          <w:sz w:val="28"/>
          <w:szCs w:val="28"/>
        </w:rPr>
        <w:t>Таким образом, ПАО «</w:t>
      </w:r>
      <w:proofErr w:type="spellStart"/>
      <w:r w:rsidRPr="00C859E0">
        <w:rPr>
          <w:sz w:val="28"/>
          <w:szCs w:val="28"/>
        </w:rPr>
        <w:t>ТрансКонтейнер</w:t>
      </w:r>
      <w:proofErr w:type="spellEnd"/>
      <w:r w:rsidRPr="00C859E0">
        <w:rPr>
          <w:sz w:val="28"/>
          <w:szCs w:val="28"/>
        </w:rPr>
        <w:t xml:space="preserve">» отказывается от проведения закупки способом </w:t>
      </w:r>
      <w:r w:rsidR="004F1B71">
        <w:rPr>
          <w:sz w:val="28"/>
          <w:szCs w:val="28"/>
        </w:rPr>
        <w:t>О</w:t>
      </w:r>
      <w:r>
        <w:rPr>
          <w:sz w:val="28"/>
          <w:szCs w:val="28"/>
        </w:rPr>
        <w:t>ткрытый конкурс</w:t>
      </w:r>
      <w:r w:rsidRPr="00C859E0">
        <w:rPr>
          <w:sz w:val="28"/>
          <w:szCs w:val="28"/>
        </w:rPr>
        <w:t xml:space="preserve"> в электронной форме </w:t>
      </w:r>
      <w:r w:rsidR="004F1B71">
        <w:rPr>
          <w:sz w:val="28"/>
          <w:szCs w:val="28"/>
        </w:rPr>
        <w:t xml:space="preserve">                             №</w:t>
      </w:r>
      <w:r w:rsidRPr="00C859E0">
        <w:rPr>
          <w:sz w:val="28"/>
          <w:szCs w:val="28"/>
        </w:rPr>
        <w:t>ОКэ-</w:t>
      </w:r>
      <w:r>
        <w:rPr>
          <w:sz w:val="28"/>
          <w:szCs w:val="28"/>
        </w:rPr>
        <w:t>СВЕРД</w:t>
      </w:r>
      <w:r w:rsidRPr="00C859E0">
        <w:rPr>
          <w:sz w:val="28"/>
          <w:szCs w:val="28"/>
        </w:rPr>
        <w:t>-23-000</w:t>
      </w:r>
      <w:r>
        <w:rPr>
          <w:sz w:val="28"/>
          <w:szCs w:val="28"/>
        </w:rPr>
        <w:t>6</w:t>
      </w:r>
      <w:r w:rsidRPr="00C859E0">
        <w:rPr>
          <w:sz w:val="28"/>
          <w:szCs w:val="28"/>
        </w:rPr>
        <w:t xml:space="preserve"> по предмету закупки</w:t>
      </w:r>
      <w:r w:rsidR="004F1B71">
        <w:rPr>
          <w:sz w:val="28"/>
          <w:szCs w:val="28"/>
        </w:rPr>
        <w:t>:</w:t>
      </w:r>
      <w:r w:rsidRPr="00C859E0">
        <w:rPr>
          <w:sz w:val="28"/>
          <w:szCs w:val="28"/>
        </w:rPr>
        <w:t xml:space="preserve"> </w:t>
      </w:r>
      <w:bookmarkStart w:id="0" w:name="_GoBack"/>
      <w:bookmarkEnd w:id="0"/>
      <w:r w:rsidRPr="00340CEF">
        <w:rPr>
          <w:sz w:val="28"/>
          <w:szCs w:val="28"/>
        </w:rPr>
        <w:t xml:space="preserve">«Поставка терминального камня для нужд контейнерного терминала </w:t>
      </w:r>
      <w:proofErr w:type="spellStart"/>
      <w:proofErr w:type="gramStart"/>
      <w:r w:rsidRPr="00340CEF">
        <w:rPr>
          <w:sz w:val="28"/>
          <w:szCs w:val="28"/>
        </w:rPr>
        <w:t>Екатеринбург-Товарный</w:t>
      </w:r>
      <w:proofErr w:type="spellEnd"/>
      <w:proofErr w:type="gramEnd"/>
      <w:r w:rsidRPr="00340CEF">
        <w:rPr>
          <w:sz w:val="28"/>
          <w:szCs w:val="28"/>
        </w:rPr>
        <w:t xml:space="preserve"> Уральского филиала ПАО «</w:t>
      </w:r>
      <w:proofErr w:type="spellStart"/>
      <w:r w:rsidRPr="00340CEF">
        <w:rPr>
          <w:sz w:val="28"/>
          <w:szCs w:val="28"/>
        </w:rPr>
        <w:t>ТрансКонтейнер</w:t>
      </w:r>
      <w:proofErr w:type="spellEnd"/>
      <w:r w:rsidRPr="00340CEF">
        <w:rPr>
          <w:sz w:val="28"/>
          <w:szCs w:val="28"/>
        </w:rPr>
        <w:t>»</w:t>
      </w:r>
      <w:r>
        <w:rPr>
          <w:sz w:val="28"/>
          <w:szCs w:val="28"/>
        </w:rPr>
        <w:t>.</w:t>
      </w:r>
    </w:p>
    <w:p w:rsidR="00A10291" w:rsidRDefault="00A10291" w:rsidP="009109ED">
      <w:pPr>
        <w:pStyle w:val="a7"/>
        <w:spacing w:before="0" w:beforeAutospacing="0" w:after="0" w:afterAutospacing="0" w:line="360" w:lineRule="exact"/>
        <w:ind w:right="11" w:firstLine="692"/>
        <w:jc w:val="both"/>
        <w:rPr>
          <w:sz w:val="28"/>
          <w:szCs w:val="28"/>
        </w:rPr>
      </w:pPr>
    </w:p>
    <w:p w:rsidR="009109ED" w:rsidRDefault="009109ED" w:rsidP="009109ED">
      <w:pPr>
        <w:pStyle w:val="a7"/>
        <w:spacing w:before="0" w:beforeAutospacing="0" w:after="0" w:afterAutospacing="0" w:line="360" w:lineRule="exact"/>
        <w:ind w:right="11" w:firstLine="692"/>
        <w:jc w:val="both"/>
        <w:rPr>
          <w:sz w:val="28"/>
          <w:szCs w:val="28"/>
        </w:rPr>
      </w:pPr>
    </w:p>
    <w:p w:rsidR="00A50D83" w:rsidRPr="00995C5E" w:rsidRDefault="00A50D83" w:rsidP="009109ED">
      <w:pPr>
        <w:pStyle w:val="Style8"/>
        <w:widowControl/>
        <w:spacing w:line="360" w:lineRule="exact"/>
        <w:ind w:right="11" w:firstLine="692"/>
        <w:rPr>
          <w:sz w:val="28"/>
          <w:szCs w:val="28"/>
        </w:rPr>
      </w:pPr>
    </w:p>
    <w:tbl>
      <w:tblPr>
        <w:tblW w:w="9535" w:type="dxa"/>
        <w:tblLook w:val="04A0"/>
      </w:tblPr>
      <w:tblGrid>
        <w:gridCol w:w="4077"/>
        <w:gridCol w:w="2268"/>
        <w:gridCol w:w="3190"/>
      </w:tblGrid>
      <w:tr w:rsidR="005157FD" w:rsidRPr="00995C5E" w:rsidTr="00953EDB">
        <w:tc>
          <w:tcPr>
            <w:tcW w:w="4077" w:type="dxa"/>
            <w:vAlign w:val="bottom"/>
          </w:tcPr>
          <w:p w:rsidR="005157FD" w:rsidRPr="00995C5E" w:rsidRDefault="00EE1748" w:rsidP="0055685C">
            <w:pPr>
              <w:ind w:left="-113"/>
              <w:rPr>
                <w:sz w:val="28"/>
                <w:szCs w:val="28"/>
              </w:rPr>
            </w:pPr>
            <w:r>
              <w:rPr>
                <w:rStyle w:val="FontStyle15"/>
                <w:sz w:val="28"/>
                <w:szCs w:val="28"/>
              </w:rPr>
              <w:t>П</w:t>
            </w:r>
            <w:r w:rsidR="005157FD" w:rsidRPr="00995C5E">
              <w:rPr>
                <w:rStyle w:val="FontStyle15"/>
                <w:sz w:val="28"/>
                <w:szCs w:val="28"/>
              </w:rPr>
              <w:t>редседател</w:t>
            </w:r>
            <w:r w:rsidR="0055685C">
              <w:rPr>
                <w:rStyle w:val="FontStyle15"/>
                <w:sz w:val="28"/>
                <w:szCs w:val="28"/>
              </w:rPr>
              <w:t>ь</w:t>
            </w:r>
            <w:r w:rsidR="005157FD" w:rsidRPr="00995C5E">
              <w:rPr>
                <w:rStyle w:val="FontStyle15"/>
                <w:sz w:val="28"/>
                <w:szCs w:val="28"/>
              </w:rPr>
              <w:t xml:space="preserve"> постоянной рабочей группы </w:t>
            </w:r>
            <w:r w:rsidR="00B66F6D" w:rsidRPr="00995C5E">
              <w:rPr>
                <w:rStyle w:val="FontStyle15"/>
                <w:sz w:val="28"/>
                <w:szCs w:val="28"/>
              </w:rPr>
              <w:t xml:space="preserve">Конкурсной комиссии </w:t>
            </w:r>
            <w:r w:rsidR="005157FD" w:rsidRPr="00995C5E">
              <w:rPr>
                <w:rStyle w:val="FontStyle15"/>
                <w:sz w:val="28"/>
                <w:szCs w:val="28"/>
              </w:rPr>
              <w:t>Уральского филиала</w:t>
            </w:r>
            <w:r w:rsidR="00E13FAB" w:rsidRPr="00995C5E">
              <w:rPr>
                <w:rStyle w:val="FontStyle15"/>
                <w:sz w:val="28"/>
                <w:szCs w:val="28"/>
              </w:rPr>
              <w:t xml:space="preserve"> ПАО «ТрансКонтейнер»</w:t>
            </w:r>
          </w:p>
        </w:tc>
        <w:tc>
          <w:tcPr>
            <w:tcW w:w="2268" w:type="dxa"/>
            <w:vAlign w:val="bottom"/>
          </w:tcPr>
          <w:p w:rsidR="005157FD" w:rsidRPr="00995C5E" w:rsidRDefault="005157FD" w:rsidP="00953EDB">
            <w:pPr>
              <w:rPr>
                <w:sz w:val="28"/>
                <w:szCs w:val="28"/>
              </w:rPr>
            </w:pPr>
          </w:p>
        </w:tc>
        <w:tc>
          <w:tcPr>
            <w:tcW w:w="3190" w:type="dxa"/>
            <w:vAlign w:val="center"/>
          </w:tcPr>
          <w:p w:rsidR="005157FD" w:rsidRDefault="005157FD" w:rsidP="00953EDB">
            <w:pPr>
              <w:spacing w:line="360" w:lineRule="exact"/>
              <w:jc w:val="right"/>
              <w:rPr>
                <w:sz w:val="28"/>
                <w:szCs w:val="28"/>
              </w:rPr>
            </w:pPr>
          </w:p>
          <w:p w:rsidR="00953EDB" w:rsidRDefault="00953EDB" w:rsidP="00953EDB">
            <w:pPr>
              <w:spacing w:line="360" w:lineRule="exact"/>
              <w:jc w:val="right"/>
              <w:rPr>
                <w:sz w:val="28"/>
                <w:szCs w:val="28"/>
              </w:rPr>
            </w:pPr>
          </w:p>
          <w:p w:rsidR="00953EDB" w:rsidRPr="00995C5E" w:rsidRDefault="00953EDB" w:rsidP="00953EDB">
            <w:pPr>
              <w:spacing w:line="360" w:lineRule="exact"/>
              <w:jc w:val="right"/>
              <w:rPr>
                <w:sz w:val="28"/>
                <w:szCs w:val="28"/>
              </w:rPr>
            </w:pPr>
          </w:p>
          <w:p w:rsidR="005157FD" w:rsidRPr="00995C5E" w:rsidRDefault="0055685C" w:rsidP="0055685C">
            <w:pPr>
              <w:spacing w:line="360" w:lineRule="exact"/>
              <w:jc w:val="right"/>
              <w:rPr>
                <w:sz w:val="28"/>
                <w:szCs w:val="28"/>
              </w:rPr>
            </w:pPr>
            <w:r>
              <w:rPr>
                <w:sz w:val="28"/>
                <w:szCs w:val="28"/>
              </w:rPr>
              <w:t>Р</w:t>
            </w:r>
            <w:r w:rsidR="005157FD" w:rsidRPr="00995C5E">
              <w:rPr>
                <w:sz w:val="28"/>
                <w:szCs w:val="28"/>
              </w:rPr>
              <w:t xml:space="preserve">.С. </w:t>
            </w:r>
            <w:proofErr w:type="spellStart"/>
            <w:r>
              <w:rPr>
                <w:sz w:val="28"/>
                <w:szCs w:val="28"/>
              </w:rPr>
              <w:t>Тренгулов</w:t>
            </w:r>
            <w:proofErr w:type="spellEnd"/>
          </w:p>
        </w:tc>
      </w:tr>
    </w:tbl>
    <w:p w:rsidR="005A47CC" w:rsidRPr="00C700D4" w:rsidRDefault="005A47CC" w:rsidP="005157FD">
      <w:pPr>
        <w:rPr>
          <w:sz w:val="20"/>
          <w:szCs w:val="20"/>
        </w:rPr>
      </w:pPr>
    </w:p>
    <w:sectPr w:rsidR="005A47CC" w:rsidRPr="00C700D4" w:rsidSect="006F1F7A">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0404D4C"/>
    <w:multiLevelType w:val="multilevel"/>
    <w:tmpl w:val="DBDA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compat/>
  <w:rsids>
    <w:rsidRoot w:val="003673CE"/>
    <w:rsid w:val="00012CC4"/>
    <w:rsid w:val="0001687F"/>
    <w:rsid w:val="00020F9A"/>
    <w:rsid w:val="000268C0"/>
    <w:rsid w:val="00033AF2"/>
    <w:rsid w:val="00036CC0"/>
    <w:rsid w:val="00045BE5"/>
    <w:rsid w:val="00052671"/>
    <w:rsid w:val="000B3DE3"/>
    <w:rsid w:val="000E47E4"/>
    <w:rsid w:val="00102739"/>
    <w:rsid w:val="00112892"/>
    <w:rsid w:val="001134DA"/>
    <w:rsid w:val="0014426E"/>
    <w:rsid w:val="0016137B"/>
    <w:rsid w:val="001667E7"/>
    <w:rsid w:val="00173EF9"/>
    <w:rsid w:val="00174888"/>
    <w:rsid w:val="0018174D"/>
    <w:rsid w:val="001D2418"/>
    <w:rsid w:val="001D52AA"/>
    <w:rsid w:val="001D7A56"/>
    <w:rsid w:val="001F2E1F"/>
    <w:rsid w:val="00202389"/>
    <w:rsid w:val="002037C1"/>
    <w:rsid w:val="002076FD"/>
    <w:rsid w:val="00226C4E"/>
    <w:rsid w:val="00231A98"/>
    <w:rsid w:val="00280074"/>
    <w:rsid w:val="00284600"/>
    <w:rsid w:val="002962E9"/>
    <w:rsid w:val="002B14BB"/>
    <w:rsid w:val="002D083B"/>
    <w:rsid w:val="002D330A"/>
    <w:rsid w:val="002F0FCE"/>
    <w:rsid w:val="002F6BFA"/>
    <w:rsid w:val="0030784D"/>
    <w:rsid w:val="003171E0"/>
    <w:rsid w:val="00320E9B"/>
    <w:rsid w:val="00321782"/>
    <w:rsid w:val="00322CF4"/>
    <w:rsid w:val="00324232"/>
    <w:rsid w:val="00325148"/>
    <w:rsid w:val="00327670"/>
    <w:rsid w:val="00340CEF"/>
    <w:rsid w:val="003479D0"/>
    <w:rsid w:val="00354FB0"/>
    <w:rsid w:val="0035586A"/>
    <w:rsid w:val="00357DE7"/>
    <w:rsid w:val="00365F20"/>
    <w:rsid w:val="003673CE"/>
    <w:rsid w:val="0037439A"/>
    <w:rsid w:val="003C1B21"/>
    <w:rsid w:val="003C6B96"/>
    <w:rsid w:val="003C74EB"/>
    <w:rsid w:val="003D34D0"/>
    <w:rsid w:val="003E0C65"/>
    <w:rsid w:val="003E3983"/>
    <w:rsid w:val="003F0115"/>
    <w:rsid w:val="004208B6"/>
    <w:rsid w:val="00434C3A"/>
    <w:rsid w:val="00437EA1"/>
    <w:rsid w:val="0045225C"/>
    <w:rsid w:val="004604B2"/>
    <w:rsid w:val="00462F28"/>
    <w:rsid w:val="004671B0"/>
    <w:rsid w:val="004800C7"/>
    <w:rsid w:val="00494E31"/>
    <w:rsid w:val="00496A98"/>
    <w:rsid w:val="004A3F98"/>
    <w:rsid w:val="004B4D8D"/>
    <w:rsid w:val="004B6873"/>
    <w:rsid w:val="004D2D52"/>
    <w:rsid w:val="004E4691"/>
    <w:rsid w:val="004E5147"/>
    <w:rsid w:val="004F04AB"/>
    <w:rsid w:val="004F0651"/>
    <w:rsid w:val="004F1B71"/>
    <w:rsid w:val="004F2A89"/>
    <w:rsid w:val="004F2D0F"/>
    <w:rsid w:val="004F7D3F"/>
    <w:rsid w:val="00501092"/>
    <w:rsid w:val="0050788B"/>
    <w:rsid w:val="005115EE"/>
    <w:rsid w:val="00512096"/>
    <w:rsid w:val="005157FD"/>
    <w:rsid w:val="00515856"/>
    <w:rsid w:val="0055685C"/>
    <w:rsid w:val="0056552B"/>
    <w:rsid w:val="0056606C"/>
    <w:rsid w:val="00567099"/>
    <w:rsid w:val="00574342"/>
    <w:rsid w:val="00574CDD"/>
    <w:rsid w:val="005A28B2"/>
    <w:rsid w:val="005A47CC"/>
    <w:rsid w:val="005E5DAD"/>
    <w:rsid w:val="005F795B"/>
    <w:rsid w:val="00602956"/>
    <w:rsid w:val="006056C0"/>
    <w:rsid w:val="0061465C"/>
    <w:rsid w:val="0062111E"/>
    <w:rsid w:val="00646482"/>
    <w:rsid w:val="0065081B"/>
    <w:rsid w:val="006524FF"/>
    <w:rsid w:val="00652E5D"/>
    <w:rsid w:val="00657070"/>
    <w:rsid w:val="0066676B"/>
    <w:rsid w:val="00684E5A"/>
    <w:rsid w:val="00687153"/>
    <w:rsid w:val="00690E35"/>
    <w:rsid w:val="006915AF"/>
    <w:rsid w:val="00691F8B"/>
    <w:rsid w:val="006922D4"/>
    <w:rsid w:val="006A1B41"/>
    <w:rsid w:val="006A4FFF"/>
    <w:rsid w:val="006B2354"/>
    <w:rsid w:val="006C0AEF"/>
    <w:rsid w:val="006C4437"/>
    <w:rsid w:val="006C71B9"/>
    <w:rsid w:val="006F1F7A"/>
    <w:rsid w:val="00700C64"/>
    <w:rsid w:val="0071504E"/>
    <w:rsid w:val="00737893"/>
    <w:rsid w:val="007417F6"/>
    <w:rsid w:val="00741C97"/>
    <w:rsid w:val="00756F3C"/>
    <w:rsid w:val="007738DA"/>
    <w:rsid w:val="007A6F98"/>
    <w:rsid w:val="007C3C6E"/>
    <w:rsid w:val="007E0AE4"/>
    <w:rsid w:val="008009EB"/>
    <w:rsid w:val="0081324A"/>
    <w:rsid w:val="00817BE5"/>
    <w:rsid w:val="00822385"/>
    <w:rsid w:val="0082289D"/>
    <w:rsid w:val="008376D0"/>
    <w:rsid w:val="008478E8"/>
    <w:rsid w:val="00876E7D"/>
    <w:rsid w:val="0089001A"/>
    <w:rsid w:val="008A22B2"/>
    <w:rsid w:val="008A2355"/>
    <w:rsid w:val="008A3C34"/>
    <w:rsid w:val="008B157B"/>
    <w:rsid w:val="008B18AA"/>
    <w:rsid w:val="008B1D35"/>
    <w:rsid w:val="008B3984"/>
    <w:rsid w:val="008B71E8"/>
    <w:rsid w:val="008D6AE2"/>
    <w:rsid w:val="0090037E"/>
    <w:rsid w:val="00905177"/>
    <w:rsid w:val="009109ED"/>
    <w:rsid w:val="00922CE2"/>
    <w:rsid w:val="0093305C"/>
    <w:rsid w:val="0093403D"/>
    <w:rsid w:val="009470E5"/>
    <w:rsid w:val="00952DDA"/>
    <w:rsid w:val="00953EDB"/>
    <w:rsid w:val="00955E63"/>
    <w:rsid w:val="00962BC6"/>
    <w:rsid w:val="00967B46"/>
    <w:rsid w:val="00973210"/>
    <w:rsid w:val="00983B7E"/>
    <w:rsid w:val="0098506E"/>
    <w:rsid w:val="00987B26"/>
    <w:rsid w:val="00992FEA"/>
    <w:rsid w:val="00995C5E"/>
    <w:rsid w:val="009976CB"/>
    <w:rsid w:val="009C22AE"/>
    <w:rsid w:val="009C531A"/>
    <w:rsid w:val="009C596E"/>
    <w:rsid w:val="009D6B87"/>
    <w:rsid w:val="009E6434"/>
    <w:rsid w:val="009F6467"/>
    <w:rsid w:val="00A0126F"/>
    <w:rsid w:val="00A10291"/>
    <w:rsid w:val="00A205DB"/>
    <w:rsid w:val="00A20D8A"/>
    <w:rsid w:val="00A32F8D"/>
    <w:rsid w:val="00A333A4"/>
    <w:rsid w:val="00A461EA"/>
    <w:rsid w:val="00A50842"/>
    <w:rsid w:val="00A50D83"/>
    <w:rsid w:val="00A51CBB"/>
    <w:rsid w:val="00A549F0"/>
    <w:rsid w:val="00A70A1A"/>
    <w:rsid w:val="00A7515B"/>
    <w:rsid w:val="00A824B2"/>
    <w:rsid w:val="00A84693"/>
    <w:rsid w:val="00A86D03"/>
    <w:rsid w:val="00A94848"/>
    <w:rsid w:val="00AA266A"/>
    <w:rsid w:val="00AA45E7"/>
    <w:rsid w:val="00AC6688"/>
    <w:rsid w:val="00AF4484"/>
    <w:rsid w:val="00AF621F"/>
    <w:rsid w:val="00B14DB1"/>
    <w:rsid w:val="00B23CE8"/>
    <w:rsid w:val="00B31324"/>
    <w:rsid w:val="00B33F83"/>
    <w:rsid w:val="00B373E2"/>
    <w:rsid w:val="00B445C3"/>
    <w:rsid w:val="00B4574F"/>
    <w:rsid w:val="00B53FBF"/>
    <w:rsid w:val="00B66F6D"/>
    <w:rsid w:val="00B67074"/>
    <w:rsid w:val="00B95B44"/>
    <w:rsid w:val="00BA6F74"/>
    <w:rsid w:val="00BB252D"/>
    <w:rsid w:val="00BC1689"/>
    <w:rsid w:val="00BC3AFF"/>
    <w:rsid w:val="00BC44EB"/>
    <w:rsid w:val="00BF6788"/>
    <w:rsid w:val="00C2434C"/>
    <w:rsid w:val="00C25449"/>
    <w:rsid w:val="00C32AE0"/>
    <w:rsid w:val="00C556A2"/>
    <w:rsid w:val="00C57A15"/>
    <w:rsid w:val="00C700D4"/>
    <w:rsid w:val="00C860F6"/>
    <w:rsid w:val="00CA5D5B"/>
    <w:rsid w:val="00CB3F3D"/>
    <w:rsid w:val="00CB75C3"/>
    <w:rsid w:val="00CD1EAA"/>
    <w:rsid w:val="00CD4010"/>
    <w:rsid w:val="00CD627B"/>
    <w:rsid w:val="00CE6A40"/>
    <w:rsid w:val="00CF29FC"/>
    <w:rsid w:val="00D05227"/>
    <w:rsid w:val="00D05804"/>
    <w:rsid w:val="00D1025F"/>
    <w:rsid w:val="00D14DA0"/>
    <w:rsid w:val="00D169B3"/>
    <w:rsid w:val="00D23678"/>
    <w:rsid w:val="00D5776E"/>
    <w:rsid w:val="00D71BC9"/>
    <w:rsid w:val="00D87C65"/>
    <w:rsid w:val="00D91DF1"/>
    <w:rsid w:val="00DA4909"/>
    <w:rsid w:val="00DA5F2B"/>
    <w:rsid w:val="00DA685D"/>
    <w:rsid w:val="00DB0FF7"/>
    <w:rsid w:val="00DB44F0"/>
    <w:rsid w:val="00DC007C"/>
    <w:rsid w:val="00DD4E26"/>
    <w:rsid w:val="00DF2631"/>
    <w:rsid w:val="00DF7546"/>
    <w:rsid w:val="00E05458"/>
    <w:rsid w:val="00E13FAB"/>
    <w:rsid w:val="00E167C7"/>
    <w:rsid w:val="00E223BB"/>
    <w:rsid w:val="00E24B29"/>
    <w:rsid w:val="00E27B09"/>
    <w:rsid w:val="00E55EA7"/>
    <w:rsid w:val="00E621E3"/>
    <w:rsid w:val="00EE1748"/>
    <w:rsid w:val="00EE1B86"/>
    <w:rsid w:val="00F039CA"/>
    <w:rsid w:val="00F14188"/>
    <w:rsid w:val="00F460BC"/>
    <w:rsid w:val="00F53B85"/>
    <w:rsid w:val="00F6365F"/>
    <w:rsid w:val="00F76007"/>
    <w:rsid w:val="00F93B24"/>
    <w:rsid w:val="00FA305D"/>
    <w:rsid w:val="00FE2A52"/>
    <w:rsid w:val="207C239C"/>
    <w:rsid w:val="6C58D085"/>
    <w:rsid w:val="71F0A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01A"/>
    <w:rPr>
      <w:rFonts w:ascii="Tahoma" w:hAnsi="Tahoma" w:cs="Tahoma"/>
      <w:sz w:val="16"/>
      <w:szCs w:val="16"/>
    </w:rPr>
  </w:style>
  <w:style w:type="character" w:customStyle="1" w:styleId="a4">
    <w:name w:val="Текст выноски Знак"/>
    <w:basedOn w:val="a0"/>
    <w:link w:val="a3"/>
    <w:uiPriority w:val="99"/>
    <w:semiHidden/>
    <w:rsid w:val="0089001A"/>
    <w:rPr>
      <w:rFonts w:ascii="Tahoma" w:hAnsi="Tahoma" w:cs="Tahoma"/>
      <w:sz w:val="16"/>
      <w:szCs w:val="16"/>
    </w:rPr>
  </w:style>
  <w:style w:type="table" w:styleId="a5">
    <w:name w:val="Table Grid"/>
    <w:basedOn w:val="a1"/>
    <w:uiPriority w:val="59"/>
    <w:rsid w:val="009E6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C700D4"/>
    <w:rPr>
      <w:color w:val="0000FF"/>
      <w:u w:val="single"/>
    </w:rPr>
  </w:style>
  <w:style w:type="paragraph" w:customStyle="1" w:styleId="Style7">
    <w:name w:val="Style7"/>
    <w:basedOn w:val="a"/>
    <w:uiPriority w:val="99"/>
    <w:rsid w:val="005157FD"/>
    <w:pPr>
      <w:widowControl w:val="0"/>
      <w:autoSpaceDE w:val="0"/>
      <w:autoSpaceDN w:val="0"/>
      <w:adjustRightInd w:val="0"/>
      <w:spacing w:line="281" w:lineRule="exact"/>
      <w:jc w:val="center"/>
    </w:pPr>
  </w:style>
  <w:style w:type="paragraph" w:customStyle="1" w:styleId="Style8">
    <w:name w:val="Style8"/>
    <w:basedOn w:val="a"/>
    <w:uiPriority w:val="99"/>
    <w:rsid w:val="005157FD"/>
    <w:pPr>
      <w:widowControl w:val="0"/>
      <w:autoSpaceDE w:val="0"/>
      <w:autoSpaceDN w:val="0"/>
      <w:adjustRightInd w:val="0"/>
      <w:spacing w:line="295" w:lineRule="exact"/>
      <w:ind w:firstLine="706"/>
      <w:jc w:val="both"/>
    </w:pPr>
  </w:style>
  <w:style w:type="character" w:customStyle="1" w:styleId="FontStyle14">
    <w:name w:val="Font Style14"/>
    <w:basedOn w:val="a0"/>
    <w:uiPriority w:val="99"/>
    <w:rsid w:val="005157FD"/>
    <w:rPr>
      <w:rFonts w:ascii="Times New Roman" w:hAnsi="Times New Roman" w:cs="Times New Roman"/>
      <w:b/>
      <w:bCs/>
      <w:sz w:val="24"/>
      <w:szCs w:val="24"/>
    </w:rPr>
  </w:style>
  <w:style w:type="character" w:customStyle="1" w:styleId="FontStyle15">
    <w:name w:val="Font Style15"/>
    <w:basedOn w:val="a0"/>
    <w:uiPriority w:val="99"/>
    <w:rsid w:val="005157FD"/>
    <w:rPr>
      <w:rFonts w:ascii="Times New Roman" w:hAnsi="Times New Roman" w:cs="Times New Roman"/>
      <w:sz w:val="24"/>
      <w:szCs w:val="24"/>
    </w:rPr>
  </w:style>
  <w:style w:type="paragraph" w:styleId="a7">
    <w:name w:val="Normal (Web)"/>
    <w:basedOn w:val="a"/>
    <w:uiPriority w:val="99"/>
    <w:unhideWhenUsed/>
    <w:rsid w:val="00F93B24"/>
    <w:pPr>
      <w:spacing w:before="100" w:beforeAutospacing="1" w:after="100" w:afterAutospacing="1"/>
    </w:pPr>
  </w:style>
  <w:style w:type="character" w:customStyle="1" w:styleId="WW8Num8z0">
    <w:name w:val="WW8Num8z0"/>
    <w:rsid w:val="00C860F6"/>
    <w:rPr>
      <w:b w:val="0"/>
      <w:i w:val="0"/>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
    <w:uiPriority w:val="99"/>
    <w:rsid w:val="00C860F6"/>
    <w:pPr>
      <w:suppressAutoHyphens/>
      <w:ind w:firstLine="709"/>
      <w:jc w:val="both"/>
    </w:pPr>
    <w:rPr>
      <w:rFonts w:eastAsia="MS Mincho"/>
      <w:sz w:val="26"/>
      <w:lang w:eastAsia="ar-SA"/>
    </w:rPr>
  </w:style>
  <w:style w:type="character" w:customStyle="1" w:styleId="a9">
    <w:name w:val="Основной текст Знак"/>
    <w:basedOn w:val="a0"/>
    <w:link w:val="a8"/>
    <w:uiPriority w:val="99"/>
    <w:semiHidden/>
    <w:rsid w:val="00C860F6"/>
    <w:rPr>
      <w:sz w:val="24"/>
      <w:szCs w:val="24"/>
    </w:rPr>
  </w:style>
  <w:style w:type="paragraph" w:styleId="aa">
    <w:name w:val="List Paragraph"/>
    <w:basedOn w:val="a"/>
    <w:link w:val="ab"/>
    <w:uiPriority w:val="34"/>
    <w:qFormat/>
    <w:rsid w:val="00C860F6"/>
    <w:pPr>
      <w:suppressAutoHyphens/>
      <w:ind w:left="720"/>
    </w:pPr>
    <w:rPr>
      <w:lang w:eastAsia="ar-SA"/>
    </w:rPr>
  </w:style>
  <w:style w:type="character" w:customStyle="1" w:styleId="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uiPriority w:val="99"/>
    <w:locked/>
    <w:rsid w:val="00C860F6"/>
    <w:rPr>
      <w:rFonts w:eastAsia="MS Mincho"/>
      <w:sz w:val="26"/>
      <w:szCs w:val="24"/>
      <w:lang w:eastAsia="ar-SA"/>
    </w:rPr>
  </w:style>
  <w:style w:type="character" w:customStyle="1" w:styleId="ab">
    <w:name w:val="Абзац списка Знак"/>
    <w:link w:val="aa"/>
    <w:uiPriority w:val="34"/>
    <w:rsid w:val="00C860F6"/>
    <w:rPr>
      <w:sz w:val="24"/>
      <w:szCs w:val="24"/>
      <w:lang w:eastAsia="ar-SA"/>
    </w:rPr>
  </w:style>
  <w:style w:type="paragraph" w:customStyle="1" w:styleId="Default">
    <w:name w:val="Default"/>
    <w:rsid w:val="00340CEF"/>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32083391">
      <w:bodyDiv w:val="1"/>
      <w:marLeft w:val="0"/>
      <w:marRight w:val="0"/>
      <w:marTop w:val="0"/>
      <w:marBottom w:val="0"/>
      <w:divBdr>
        <w:top w:val="none" w:sz="0" w:space="0" w:color="auto"/>
        <w:left w:val="none" w:sz="0" w:space="0" w:color="auto"/>
        <w:bottom w:val="none" w:sz="0" w:space="0" w:color="auto"/>
        <w:right w:val="none" w:sz="0" w:space="0" w:color="auto"/>
      </w:divBdr>
    </w:div>
    <w:div w:id="1656690576">
      <w:bodyDiv w:val="1"/>
      <w:marLeft w:val="0"/>
      <w:marRight w:val="0"/>
      <w:marTop w:val="0"/>
      <w:marBottom w:val="0"/>
      <w:divBdr>
        <w:top w:val="none" w:sz="0" w:space="0" w:color="auto"/>
        <w:left w:val="none" w:sz="0" w:space="0" w:color="auto"/>
        <w:bottom w:val="none" w:sz="0" w:space="0" w:color="auto"/>
        <w:right w:val="none" w:sz="0" w:space="0" w:color="auto"/>
      </w:divBdr>
    </w:div>
    <w:div w:id="20754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AA49-6741-4303-84D2-CB4DA44A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123</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Начальнику сектора управления персоналом</vt:lpstr>
    </vt:vector>
  </TitlesOfParts>
  <Company>nkp</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сектора управления персоналом</dc:title>
  <dc:creator>Svko_OTK</dc:creator>
  <cp:lastModifiedBy>ushakovane</cp:lastModifiedBy>
  <cp:revision>5</cp:revision>
  <cp:lastPrinted>2023-04-24T11:46:00Z</cp:lastPrinted>
  <dcterms:created xsi:type="dcterms:W3CDTF">2023-04-24T11:30:00Z</dcterms:created>
  <dcterms:modified xsi:type="dcterms:W3CDTF">2023-05-03T09:38:00Z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295880220</vt:i4>
  </property>
  <property fmtid="{D5CDD505-2E9C-101B-9397-08002B2CF9AE}" pid="3" name="_EmailSubject">
    <vt:lpwstr>Служебная записка2 Директору</vt:lpwstr>
  </property>
  <property fmtid="{D5CDD505-2E9C-101B-9397-08002B2CF9AE}" pid="4" name="_AuthorEmail">
    <vt:lpwstr>SVKO_OTK@svrw.rzd</vt:lpwstr>
  </property>
  <property fmtid="{D5CDD505-2E9C-101B-9397-08002B2CF9AE}" pid="5" name="_AuthorEmailDisplayName">
    <vt:lpwstr>Зеликман Наталия Валерьевна</vt:lpwstr>
  </property>
  <property fmtid="{D5CDD505-2E9C-101B-9397-08002B2CF9AE}" pid="6" name="_ReviewingToolsShownOnce">
    <vt:lpwstr/>
  </property>
</Properties>
</file>