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F40F6" w:rsidRDefault="00F579A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7C407A">
        <w:rPr>
          <w:b/>
          <w:bCs/>
          <w:sz w:val="28"/>
          <w:szCs w:val="28"/>
        </w:rPr>
        <w:t>Дальневосточной</w:t>
      </w:r>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6F6D36" w:rsidRPr="007C407A" w:rsidRDefault="006F6D36" w:rsidP="007C407A">
      <w:pPr>
        <w:tabs>
          <w:tab w:val="left" w:pos="4962"/>
        </w:tabs>
        <w:ind w:left="4820"/>
        <w:rPr>
          <w:b/>
          <w:bCs/>
          <w:sz w:val="28"/>
          <w:szCs w:val="28"/>
        </w:rPr>
      </w:pPr>
      <w:r>
        <w:rPr>
          <w:b/>
          <w:bCs/>
          <w:sz w:val="28"/>
          <w:szCs w:val="28"/>
        </w:rPr>
        <w:t xml:space="preserve">____________________ </w:t>
      </w:r>
      <w:r w:rsidR="007C407A">
        <w:rPr>
          <w:b/>
          <w:bCs/>
          <w:sz w:val="28"/>
          <w:szCs w:val="28"/>
        </w:rPr>
        <w:t>А.Н. Булытов</w:t>
      </w:r>
    </w:p>
    <w:p w:rsidR="007D6548" w:rsidRDefault="00B56CEE">
      <w:pPr>
        <w:ind w:firstLine="709"/>
        <w:rPr>
          <w:b/>
          <w:bCs/>
          <w:spacing w:val="20"/>
          <w:sz w:val="28"/>
          <w:szCs w:val="28"/>
        </w:rPr>
      </w:pPr>
      <w:r>
        <w:rPr>
          <w:b/>
          <w:bCs/>
          <w:sz w:val="28"/>
        </w:rPr>
        <w:t xml:space="preserve">                                                          </w:t>
      </w:r>
      <w:r w:rsidRPr="00B56CEE">
        <w:rPr>
          <w:b/>
          <w:bCs/>
          <w:sz w:val="28"/>
        </w:rPr>
        <w:t>«</w:t>
      </w:r>
      <w:r w:rsidR="007C407A">
        <w:rPr>
          <w:b/>
          <w:bCs/>
          <w:sz w:val="28"/>
        </w:rPr>
        <w:t xml:space="preserve">       </w:t>
      </w:r>
      <w:r w:rsidRPr="00B56CEE">
        <w:rPr>
          <w:b/>
          <w:bCs/>
          <w:sz w:val="28"/>
        </w:rPr>
        <w:t xml:space="preserve">» </w:t>
      </w:r>
      <w:r w:rsidR="00DE025A">
        <w:rPr>
          <w:b/>
          <w:bCs/>
          <w:sz w:val="28"/>
        </w:rPr>
        <w:t xml:space="preserve">марта </w:t>
      </w:r>
      <w:r w:rsidRPr="00B56CEE">
        <w:rPr>
          <w:b/>
          <w:bCs/>
          <w:sz w:val="28"/>
        </w:rPr>
        <w:t>2023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56CEE" w:rsidRDefault="00B56CEE" w:rsidP="00B56CEE">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7C407A">
        <w:rPr>
          <w:szCs w:val="28"/>
        </w:rPr>
        <w:t>Дальневосточной</w:t>
      </w:r>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615A1D">
        <w:t>№ ОКэ-НКП</w:t>
      </w:r>
      <w:r w:rsidR="003F2109" w:rsidRPr="00615A1D">
        <w:t>ДВ</w:t>
      </w:r>
      <w:r w:rsidR="00AE6A65" w:rsidRPr="00615A1D">
        <w:t>ЖД</w:t>
      </w:r>
      <w:r w:rsidRPr="00615A1D">
        <w:t>-23-000</w:t>
      </w:r>
      <w:r w:rsidR="00C61477">
        <w:t>4</w:t>
      </w:r>
      <w:r w:rsidRPr="00615A1D">
        <w:t xml:space="preserve"> п</w:t>
      </w:r>
      <w:r>
        <w:t xml:space="preserve">о предмету </w:t>
      </w:r>
      <w:r w:rsidR="00A64559">
        <w:rPr>
          <w:szCs w:val="28"/>
        </w:rPr>
        <w:t>закупки «</w:t>
      </w:r>
      <w:r w:rsidR="00736693" w:rsidRPr="00736693">
        <w:rPr>
          <w:bCs/>
          <w:szCs w:val="28"/>
          <w:shd w:val="clear" w:color="auto" w:fill="FFFFFF"/>
        </w:rPr>
        <w:t>Поставка реквизитов для крепления контейнеров в полувагонах на КТ Уссурийск, Первая Речка</w:t>
      </w:r>
      <w:proofErr w:type="gramEnd"/>
      <w:r w:rsidR="00736693" w:rsidRPr="00736693">
        <w:rPr>
          <w:bCs/>
          <w:szCs w:val="28"/>
          <w:shd w:val="clear" w:color="auto" w:fill="FFFFFF"/>
        </w:rPr>
        <w:t>, Хабаровск-2 в 2023 году»</w:t>
      </w:r>
      <w:r w:rsidR="00736693" w:rsidRPr="00736693">
        <w:rPr>
          <w:szCs w:val="28"/>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736693">
        <w:rPr>
          <w:szCs w:val="28"/>
        </w:rPr>
        <w:t xml:space="preserve">(далее – </w:t>
      </w:r>
      <w:r>
        <w:t>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7" w:history="1">
        <w:r>
          <w:rPr>
            <w:rStyle w:val="a8"/>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C245B">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C245B">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C245B">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C245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AC245B">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AC245B">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C245B">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AC245B">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AC245B">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AC245B">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AC245B">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AC245B">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8" w:history="1">
        <w:r>
          <w:rPr>
            <w:rStyle w:val="a8"/>
            <w:sz w:val="28"/>
            <w:szCs w:val="28"/>
          </w:rPr>
          <w:t>trcont.com</w:t>
        </w:r>
      </w:hyperlink>
      <w:r>
        <w:rPr>
          <w:sz w:val="28"/>
          <w:szCs w:val="28"/>
        </w:rPr>
        <w:t xml:space="preserve"> (для заполнения специальной формы </w:t>
      </w:r>
      <w:hyperlink r:id="rId19" w:history="1">
        <w:r>
          <w:rPr>
            <w:color w:val="0000FF"/>
            <w:sz w:val="28"/>
            <w:szCs w:val="28"/>
            <w:u w:val="single"/>
          </w:rPr>
          <w:t>линия доверия «стоп коррупция»</w:t>
        </w:r>
      </w:hyperlink>
      <w:r>
        <w:rPr>
          <w:sz w:val="28"/>
          <w:szCs w:val="28"/>
        </w:rPr>
        <w:t xml:space="preserve">), адрес электронной почты: </w:t>
      </w:r>
      <w:hyperlink r:id="rId20"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C245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21"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C245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AC245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C245B">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C245B">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C245B">
      <w:pPr>
        <w:pStyle w:val="1a"/>
        <w:numPr>
          <w:ilvl w:val="1"/>
          <w:numId w:val="18"/>
        </w:numPr>
        <w:ind w:left="0" w:firstLine="709"/>
        <w:outlineLvl w:val="1"/>
        <w:rPr>
          <w:b/>
          <w:szCs w:val="28"/>
        </w:rPr>
      </w:pPr>
      <w:r>
        <w:rPr>
          <w:b/>
          <w:szCs w:val="28"/>
        </w:rPr>
        <w:t>Заявка</w:t>
      </w:r>
    </w:p>
    <w:p w:rsidR="00627DB4" w:rsidRPr="007E5BBC" w:rsidRDefault="00627DB4" w:rsidP="00AC245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C245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C245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C245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C245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C245B">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AC245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C245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C245B">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C245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AC245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C245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AC245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C245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C245B">
      <w:pPr>
        <w:pStyle w:val="1a"/>
        <w:numPr>
          <w:ilvl w:val="1"/>
          <w:numId w:val="18"/>
        </w:numPr>
        <w:ind w:left="0" w:firstLine="709"/>
        <w:outlineLvl w:val="1"/>
        <w:rPr>
          <w:b/>
          <w:szCs w:val="28"/>
        </w:rPr>
      </w:pPr>
      <w:r>
        <w:rPr>
          <w:b/>
        </w:rPr>
        <w:t>Порядок оформления Заявки</w:t>
      </w:r>
    </w:p>
    <w:p w:rsidR="00AA1400" w:rsidRDefault="00AA1400" w:rsidP="00AC245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C245B">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C245B">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C245B">
      <w:pPr>
        <w:pStyle w:val="af9"/>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C245B">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C245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C245B">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C245B">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F40F6" w:rsidRDefault="00B93D72">
      <w:pPr>
        <w:pStyle w:val="af9"/>
        <w:rPr>
          <w:sz w:val="28"/>
        </w:rPr>
      </w:pPr>
      <w:r w:rsidRPr="00B93D7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509pt;height:164.1pt;z-index:-25165875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A4522" w:rsidRPr="007E6DE4" w:rsidRDefault="004A4522" w:rsidP="008F6343">
                  <w:pPr>
                    <w:jc w:val="center"/>
                    <w:rPr>
                      <w:b/>
                      <w:sz w:val="28"/>
                      <w:szCs w:val="28"/>
                    </w:rPr>
                  </w:pPr>
                  <w:r w:rsidRPr="007E6DE4">
                    <w:rPr>
                      <w:b/>
                      <w:sz w:val="28"/>
                      <w:szCs w:val="28"/>
                    </w:rPr>
                    <w:t xml:space="preserve">_____________________________________________, </w:t>
                  </w:r>
                </w:p>
                <w:p w:rsidR="004A4522" w:rsidRDefault="004A452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A4522" w:rsidRPr="007E6DE4" w:rsidRDefault="004A4522" w:rsidP="008F6343">
                  <w:pPr>
                    <w:jc w:val="center"/>
                    <w:rPr>
                      <w:b/>
                      <w:sz w:val="28"/>
                      <w:szCs w:val="28"/>
                    </w:rPr>
                  </w:pPr>
                  <w:r w:rsidRPr="007E6DE4">
                    <w:rPr>
                      <w:b/>
                      <w:sz w:val="28"/>
                      <w:szCs w:val="28"/>
                    </w:rPr>
                    <w:t>________________________________________</w:t>
                  </w:r>
                </w:p>
                <w:p w:rsidR="004A4522" w:rsidRPr="007E6DE4" w:rsidRDefault="004A4522" w:rsidP="008F6343">
                  <w:pPr>
                    <w:jc w:val="center"/>
                    <w:rPr>
                      <w:i/>
                      <w:sz w:val="20"/>
                      <w:szCs w:val="20"/>
                    </w:rPr>
                  </w:pPr>
                  <w:r w:rsidRPr="007E6DE4">
                    <w:rPr>
                      <w:i/>
                      <w:sz w:val="20"/>
                      <w:szCs w:val="20"/>
                    </w:rPr>
                    <w:t>государство регистрации претендента</w:t>
                  </w:r>
                </w:p>
                <w:p w:rsidR="004A4522" w:rsidRPr="007E6DE4" w:rsidRDefault="004A4522" w:rsidP="008F6343">
                  <w:pPr>
                    <w:jc w:val="center"/>
                    <w:rPr>
                      <w:b/>
                      <w:sz w:val="28"/>
                      <w:szCs w:val="28"/>
                    </w:rPr>
                  </w:pPr>
                  <w:r w:rsidRPr="007E6DE4">
                    <w:rPr>
                      <w:b/>
                      <w:sz w:val="28"/>
                      <w:szCs w:val="28"/>
                    </w:rPr>
                    <w:t>_____________________________</w:t>
                  </w:r>
                  <w:r>
                    <w:rPr>
                      <w:b/>
                      <w:sz w:val="28"/>
                      <w:szCs w:val="28"/>
                    </w:rPr>
                    <w:t>__________________</w:t>
                  </w:r>
                </w:p>
                <w:p w:rsidR="004A4522" w:rsidRPr="007E6DE4" w:rsidRDefault="004A4522" w:rsidP="008F6343">
                  <w:pPr>
                    <w:jc w:val="center"/>
                    <w:rPr>
                      <w:i/>
                      <w:sz w:val="20"/>
                      <w:szCs w:val="20"/>
                    </w:rPr>
                  </w:pPr>
                  <w:r w:rsidRPr="007E6DE4">
                    <w:rPr>
                      <w:i/>
                      <w:sz w:val="20"/>
                      <w:szCs w:val="20"/>
                    </w:rPr>
                    <w:t>ИНН претендента (для претендентов-резидентов Российской Федерации)</w:t>
                  </w:r>
                </w:p>
                <w:p w:rsidR="004A4522" w:rsidRDefault="004A4522" w:rsidP="008F6343">
                  <w:pPr>
                    <w:jc w:val="both"/>
                  </w:pPr>
                </w:p>
                <w:p w:rsidR="004A4522" w:rsidRDefault="004A4522">
                  <w:pPr>
                    <w:jc w:val="center"/>
                    <w:rPr>
                      <w:b/>
                    </w:rPr>
                  </w:pPr>
                  <w:r>
                    <w:rPr>
                      <w:b/>
                    </w:rPr>
                    <w:t xml:space="preserve">ОБЕСПЕЧЕНИЕ ЗАЯВКИ НА УЧАСТИЕ В ОТКРЫТОМ КОНКУРСЕ </w:t>
                  </w:r>
                </w:p>
                <w:p w:rsidR="004A4522" w:rsidRDefault="004A4522">
                  <w:pPr>
                    <w:jc w:val="center"/>
                    <w:rPr>
                      <w:b/>
                    </w:rPr>
                  </w:pPr>
                  <w:r>
                    <w:rPr>
                      <w:b/>
                    </w:rPr>
                    <w:t>№ ОКэ-НКПДВЖД-23-000</w:t>
                  </w:r>
                  <w:r w:rsidR="00C61477">
                    <w:rPr>
                      <w:b/>
                    </w:rPr>
                    <w:t>4</w:t>
                  </w:r>
                  <w:r>
                    <w:rPr>
                      <w:b/>
                    </w:rPr>
                    <w:t> </w:t>
                  </w:r>
                </w:p>
                <w:p w:rsidR="004A4522" w:rsidRPr="003C6269" w:rsidRDefault="004A4522" w:rsidP="008F6343">
                  <w:pPr>
                    <w:jc w:val="center"/>
                    <w:rPr>
                      <w:b/>
                    </w:rPr>
                  </w:pPr>
                  <w:r w:rsidRPr="003C6269">
                    <w:rPr>
                      <w:b/>
                    </w:rPr>
                    <w:t xml:space="preserve">(лот № _________) </w:t>
                  </w:r>
                </w:p>
                <w:p w:rsidR="004A4522" w:rsidRPr="006471D1" w:rsidRDefault="004A4522" w:rsidP="006471D1">
                  <w:pPr>
                    <w:jc w:val="center"/>
                    <w:rPr>
                      <w:i/>
                    </w:rPr>
                  </w:pPr>
                  <w:r w:rsidRPr="003C6269">
                    <w:rPr>
                      <w:i/>
                    </w:rPr>
                    <w:t>(указывается номер лота)</w:t>
                  </w:r>
                </w:p>
              </w:txbxContent>
            </v:textbox>
            <w10:wrap type="tight"/>
          </v:shape>
        </w:pict>
      </w:r>
      <w:r w:rsidR="00F579A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C245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AC245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C245B">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C245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C24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C24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C24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C24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AC24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C245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C24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C245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C245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AC245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C245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C245B">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C245B">
      <w:pPr>
        <w:pStyle w:val="af9"/>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40F6" w:rsidRDefault="00F579A0" w:rsidP="00AC245B">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C245B">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40F6" w:rsidRDefault="002F40F6">
      <w:pPr>
        <w:pStyle w:val="Default"/>
        <w:ind w:firstLine="709"/>
        <w:jc w:val="both"/>
        <w:rPr>
          <w:sz w:val="28"/>
          <w:szCs w:val="28"/>
        </w:rPr>
      </w:pPr>
    </w:p>
    <w:p w:rsidR="00856650" w:rsidRDefault="00425950" w:rsidP="00AC245B">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AC245B">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F40F6" w:rsidRDefault="00F579A0">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C245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C245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AC245B">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w:t>
      </w:r>
      <w:r>
        <w:rPr>
          <w:sz w:val="28"/>
          <w:szCs w:val="28"/>
        </w:rPr>
        <w:lastRenderedPageBreak/>
        <w:t>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C245B">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C245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C245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C245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C245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C245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2"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C245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C245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AC245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AC245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C245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C245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C245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C245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C245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C245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C245B">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C245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C245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AC245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C245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C245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C245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C245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C245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C245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C245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C245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C245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C245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C245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C245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C245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AC245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C245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C245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C245B">
      <w:pPr>
        <w:pStyle w:val="1a"/>
        <w:numPr>
          <w:ilvl w:val="1"/>
          <w:numId w:val="18"/>
        </w:numPr>
        <w:ind w:left="0" w:firstLine="709"/>
        <w:outlineLvl w:val="1"/>
        <w:rPr>
          <w:b/>
          <w:szCs w:val="28"/>
        </w:rPr>
      </w:pPr>
      <w:r>
        <w:rPr>
          <w:b/>
          <w:szCs w:val="28"/>
        </w:rPr>
        <w:t>Заключение договора</w:t>
      </w:r>
    </w:p>
    <w:p w:rsidR="000A6133" w:rsidRDefault="000A6133" w:rsidP="00AC245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40F6" w:rsidRDefault="00F579A0" w:rsidP="00AC245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C245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AC245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C245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lastRenderedPageBreak/>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AC245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C245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AC245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AC245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C245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C245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C245B">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C245B">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AC245B">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C245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C245B">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C245B">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C245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C245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C245B">
      <w:pPr>
        <w:pStyle w:val="aff7"/>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007B0850">
        <w:rPr>
          <w:rFonts w:eastAsia="MS Mincho"/>
          <w:sz w:val="28"/>
          <w:szCs w:val="28"/>
        </w:rPr>
        <w:t>,</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C245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C245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C245B">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C245B">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C245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C245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2C3FF9" w:rsidRDefault="00D83DFB" w:rsidP="00D83DFB">
      <w:pPr>
        <w:ind w:firstLine="709"/>
        <w:jc w:val="both"/>
        <w:rPr>
          <w:b/>
          <w:sz w:val="28"/>
          <w:szCs w:val="28"/>
          <w:highlight w:val="cyan"/>
        </w:rPr>
      </w:pPr>
    </w:p>
    <w:p w:rsidR="002641DB" w:rsidRPr="001F39E9" w:rsidRDefault="00F579A0" w:rsidP="002641DB">
      <w:pPr>
        <w:spacing w:after="120"/>
        <w:jc w:val="center"/>
        <w:outlineLvl w:val="0"/>
        <w:rPr>
          <w:b/>
          <w:sz w:val="28"/>
          <w:szCs w:val="28"/>
        </w:rPr>
      </w:pPr>
      <w:r>
        <w:rPr>
          <w:rFonts w:eastAsia="MS Mincho"/>
          <w:b/>
          <w:bCs/>
          <w:sz w:val="32"/>
          <w:szCs w:val="32"/>
        </w:rPr>
        <w:t>Раздел 4. Техническое задание</w:t>
      </w:r>
    </w:p>
    <w:p w:rsidR="002641DB" w:rsidRPr="002C3FF9" w:rsidRDefault="002641DB" w:rsidP="002641DB">
      <w:pPr>
        <w:ind w:firstLine="709"/>
        <w:jc w:val="both"/>
        <w:rPr>
          <w:b/>
          <w:sz w:val="28"/>
          <w:szCs w:val="28"/>
          <w:highlight w:val="cyan"/>
        </w:rPr>
      </w:pPr>
    </w:p>
    <w:p w:rsidR="002641DB" w:rsidRPr="00AE6A65" w:rsidRDefault="00F579A0" w:rsidP="002641DB">
      <w:pPr>
        <w:ind w:firstLine="426"/>
        <w:rPr>
          <w:b/>
          <w:spacing w:val="1"/>
          <w:sz w:val="28"/>
          <w:szCs w:val="28"/>
        </w:rPr>
      </w:pPr>
      <w:r w:rsidRPr="00AE6A65">
        <w:rPr>
          <w:b/>
          <w:spacing w:val="1"/>
          <w:sz w:val="28"/>
          <w:szCs w:val="28"/>
        </w:rPr>
        <w:t>4.1. Общие положения.</w:t>
      </w:r>
    </w:p>
    <w:p w:rsidR="002641DB" w:rsidRDefault="00F579A0" w:rsidP="002641DB">
      <w:pPr>
        <w:pStyle w:val="1a"/>
        <w:ind w:firstLine="426"/>
        <w:rPr>
          <w:szCs w:val="28"/>
        </w:rPr>
      </w:pPr>
      <w:r w:rsidRPr="00AE6A65">
        <w:rPr>
          <w:szCs w:val="28"/>
        </w:rPr>
        <w:t>4.1.</w:t>
      </w:r>
      <w:r w:rsidR="00074F84">
        <w:rPr>
          <w:szCs w:val="28"/>
        </w:rPr>
        <w:t>1.</w:t>
      </w:r>
      <w:r w:rsidRPr="00AE6A65">
        <w:rPr>
          <w:szCs w:val="28"/>
        </w:rPr>
        <w:t xml:space="preserve"> Предметом открытого конкурса является поставка </w:t>
      </w:r>
      <w:r w:rsidR="00736693" w:rsidRPr="00AE6A65">
        <w:rPr>
          <w:b/>
          <w:bCs/>
          <w:szCs w:val="28"/>
          <w:shd w:val="clear" w:color="auto" w:fill="FFFFFF"/>
        </w:rPr>
        <w:t>реквизит</w:t>
      </w:r>
      <w:r w:rsidR="007B0850">
        <w:rPr>
          <w:b/>
          <w:bCs/>
          <w:szCs w:val="28"/>
          <w:shd w:val="clear" w:color="auto" w:fill="FFFFFF"/>
        </w:rPr>
        <w:t>ов</w:t>
      </w:r>
      <w:r w:rsidR="00736693" w:rsidRPr="00AE6A65">
        <w:rPr>
          <w:b/>
          <w:bCs/>
          <w:szCs w:val="28"/>
          <w:shd w:val="clear" w:color="auto" w:fill="FFFFFF"/>
        </w:rPr>
        <w:t xml:space="preserve"> для крепления контейнеров в полувагонах в 2023 году</w:t>
      </w:r>
      <w:r w:rsidRPr="00AE6A65">
        <w:rPr>
          <w:szCs w:val="28"/>
        </w:rPr>
        <w:t xml:space="preserve"> </w:t>
      </w:r>
      <w:r w:rsidR="007B0850">
        <w:rPr>
          <w:szCs w:val="28"/>
        </w:rPr>
        <w:t xml:space="preserve">(далее – </w:t>
      </w:r>
      <w:r w:rsidR="00074F84">
        <w:rPr>
          <w:szCs w:val="28"/>
        </w:rPr>
        <w:t>товар</w:t>
      </w:r>
      <w:r w:rsidR="007B0850">
        <w:rPr>
          <w:szCs w:val="28"/>
        </w:rPr>
        <w:t xml:space="preserve">) </w:t>
      </w:r>
      <w:r w:rsidRPr="00AE6A65">
        <w:rPr>
          <w:szCs w:val="28"/>
        </w:rPr>
        <w:t>для нужд Контейнерн</w:t>
      </w:r>
      <w:r w:rsidR="00736693" w:rsidRPr="00AE6A65">
        <w:rPr>
          <w:szCs w:val="28"/>
        </w:rPr>
        <w:t>ых терминалов Уссурийск, Первая Речка, Хабаровск-2</w:t>
      </w:r>
      <w:r w:rsidRPr="00AE6A65">
        <w:rPr>
          <w:szCs w:val="28"/>
        </w:rPr>
        <w:t xml:space="preserve"> филиала ПАО "ТрансКонтейнер" на </w:t>
      </w:r>
      <w:r w:rsidR="00736693" w:rsidRPr="00AE6A65">
        <w:rPr>
          <w:szCs w:val="28"/>
        </w:rPr>
        <w:t>Дальневосточной</w:t>
      </w:r>
      <w:r w:rsidRPr="00AE6A65">
        <w:rPr>
          <w:szCs w:val="28"/>
        </w:rPr>
        <w:t xml:space="preserve"> железной дороге.</w:t>
      </w:r>
    </w:p>
    <w:p w:rsidR="00743360" w:rsidRDefault="00743360" w:rsidP="002641DB">
      <w:pPr>
        <w:pStyle w:val="1a"/>
        <w:ind w:firstLine="426"/>
        <w:rPr>
          <w:szCs w:val="28"/>
        </w:rPr>
      </w:pPr>
      <w:r>
        <w:rPr>
          <w:szCs w:val="28"/>
        </w:rPr>
        <w:lastRenderedPageBreak/>
        <w:t>Предмет настоящего Открытого конкурса является неделимым. В случае победы в Открытом конкурсе участник обязуется осуществлять поставку товаров в полном ассортименте по адресам Покупателя, указанным в пункте 14 Информационной карты.</w:t>
      </w:r>
    </w:p>
    <w:p w:rsidR="002641DB" w:rsidRPr="00E52BBA" w:rsidRDefault="00F579A0" w:rsidP="002641DB">
      <w:pPr>
        <w:pStyle w:val="1a"/>
        <w:ind w:firstLine="426"/>
        <w:rPr>
          <w:sz w:val="24"/>
          <w:szCs w:val="24"/>
        </w:rPr>
      </w:pPr>
      <w:r w:rsidRPr="00AE6A65">
        <w:rPr>
          <w:szCs w:val="24"/>
        </w:rPr>
        <w:t>4.</w:t>
      </w:r>
      <w:r w:rsidR="00074F84">
        <w:rPr>
          <w:szCs w:val="24"/>
        </w:rPr>
        <w:t>1.</w:t>
      </w:r>
      <w:r w:rsidRPr="00AE6A65">
        <w:rPr>
          <w:szCs w:val="24"/>
        </w:rPr>
        <w:t xml:space="preserve">2. В заявке претендента должны быть изложены условия, соответствующие требованиям технического задания, либо более выгодные для </w:t>
      </w:r>
      <w:r w:rsidR="007B0850">
        <w:rPr>
          <w:szCs w:val="24"/>
        </w:rPr>
        <w:t>З</w:t>
      </w:r>
      <w:r w:rsidRPr="00AE6A65">
        <w:rPr>
          <w:szCs w:val="24"/>
        </w:rPr>
        <w:t>аказчика</w:t>
      </w:r>
      <w:r w:rsidR="00A83811">
        <w:rPr>
          <w:szCs w:val="24"/>
        </w:rPr>
        <w:t>/</w:t>
      </w:r>
      <w:r w:rsidR="00A83811" w:rsidRPr="00A83811">
        <w:t xml:space="preserve"> </w:t>
      </w:r>
      <w:r w:rsidR="00A83811" w:rsidRPr="00AE6A65">
        <w:t>Покупател</w:t>
      </w:r>
      <w:r w:rsidR="00A83811">
        <w:t>я</w:t>
      </w:r>
      <w:r w:rsidRPr="00AE6A65">
        <w:rPr>
          <w:szCs w:val="24"/>
        </w:rPr>
        <w:t>.</w:t>
      </w:r>
    </w:p>
    <w:p w:rsidR="002641DB" w:rsidRPr="00AE6A65" w:rsidRDefault="00F579A0" w:rsidP="00832FFE">
      <w:pPr>
        <w:pStyle w:val="1a"/>
        <w:ind w:firstLine="426"/>
        <w:rPr>
          <w:rFonts w:eastAsia="Times New Roman"/>
          <w:b/>
          <w:szCs w:val="28"/>
        </w:rPr>
      </w:pPr>
      <w:r w:rsidRPr="00AE6A65">
        <w:rPr>
          <w:b/>
          <w:szCs w:val="28"/>
        </w:rPr>
        <w:t xml:space="preserve">4.2. Номенклатура и требуемое количество </w:t>
      </w:r>
      <w:r w:rsidR="00D450D5">
        <w:rPr>
          <w:b/>
          <w:szCs w:val="28"/>
        </w:rPr>
        <w:t>товара</w:t>
      </w:r>
      <w:r w:rsidRPr="00AE6A65">
        <w:rPr>
          <w:rFonts w:eastAsia="Times New Roman"/>
          <w:b/>
          <w:szCs w:val="28"/>
        </w:rPr>
        <w:t>.</w:t>
      </w:r>
    </w:p>
    <w:p w:rsidR="002641DB" w:rsidRPr="00AE6A65" w:rsidRDefault="002641DB" w:rsidP="002641DB">
      <w:pPr>
        <w:pStyle w:val="1a"/>
        <w:ind w:firstLine="0"/>
        <w:rPr>
          <w:b/>
          <w:szCs w:val="28"/>
        </w:rPr>
      </w:pPr>
    </w:p>
    <w:tbl>
      <w:tblPr>
        <w:tblW w:w="5000" w:type="pct"/>
        <w:tblLayout w:type="fixed"/>
        <w:tblLook w:val="04A0"/>
      </w:tblPr>
      <w:tblGrid>
        <w:gridCol w:w="2094"/>
        <w:gridCol w:w="2126"/>
        <w:gridCol w:w="2580"/>
        <w:gridCol w:w="1811"/>
        <w:gridCol w:w="1811"/>
      </w:tblGrid>
      <w:tr w:rsidR="00C41E3F" w:rsidRPr="00AE6A65" w:rsidTr="00BB4BC7">
        <w:trPr>
          <w:trHeight w:val="308"/>
        </w:trPr>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41E3F" w:rsidRPr="00AE6A65" w:rsidRDefault="00C41E3F" w:rsidP="002641DB">
            <w:pPr>
              <w:suppressAutoHyphens w:val="0"/>
              <w:jc w:val="center"/>
              <w:rPr>
                <w:b/>
                <w:bCs/>
                <w:color w:val="000000"/>
                <w:sz w:val="28"/>
                <w:szCs w:val="28"/>
              </w:rPr>
            </w:pPr>
            <w:r w:rsidRPr="00AE6A65">
              <w:rPr>
                <w:b/>
                <w:bCs/>
                <w:color w:val="000000"/>
                <w:sz w:val="28"/>
                <w:szCs w:val="28"/>
              </w:rPr>
              <w:t>Наименование товара</w:t>
            </w:r>
          </w:p>
        </w:tc>
        <w:tc>
          <w:tcPr>
            <w:tcW w:w="10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1E3F" w:rsidRPr="00AE6A65" w:rsidRDefault="00C41E3F" w:rsidP="002641DB">
            <w:pPr>
              <w:suppressAutoHyphens w:val="0"/>
              <w:jc w:val="center"/>
              <w:rPr>
                <w:b/>
                <w:bCs/>
                <w:color w:val="000000"/>
                <w:sz w:val="28"/>
                <w:szCs w:val="28"/>
              </w:rPr>
            </w:pPr>
            <w:r w:rsidRPr="00AE6A65">
              <w:rPr>
                <w:b/>
                <w:bCs/>
                <w:color w:val="000000"/>
                <w:sz w:val="28"/>
                <w:szCs w:val="28"/>
              </w:rPr>
              <w:t>Размеры</w:t>
            </w:r>
          </w:p>
          <w:p w:rsidR="0094221E" w:rsidRDefault="00C41E3F">
            <w:pPr>
              <w:suppressAutoHyphens w:val="0"/>
              <w:jc w:val="center"/>
              <w:rPr>
                <w:b/>
                <w:bCs/>
                <w:color w:val="000000"/>
                <w:sz w:val="28"/>
                <w:szCs w:val="28"/>
              </w:rPr>
            </w:pPr>
            <w:r w:rsidRPr="00AE6A65">
              <w:rPr>
                <w:b/>
                <w:bCs/>
                <w:color w:val="000000"/>
                <w:sz w:val="28"/>
                <w:szCs w:val="28"/>
                <w:lang w:val="en-US"/>
              </w:rPr>
              <w:t>L</w:t>
            </w:r>
            <w:r w:rsidR="006C7914">
              <w:rPr>
                <w:b/>
                <w:bCs/>
                <w:color w:val="000000"/>
                <w:sz w:val="28"/>
                <w:szCs w:val="28"/>
              </w:rPr>
              <w:t xml:space="preserve"> </w:t>
            </w:r>
            <w:proofErr w:type="spellStart"/>
            <w:r w:rsidR="006C7914">
              <w:rPr>
                <w:b/>
                <w:bCs/>
                <w:color w:val="000000"/>
                <w:sz w:val="28"/>
                <w:szCs w:val="28"/>
              </w:rPr>
              <w:t>х</w:t>
            </w:r>
            <w:proofErr w:type="spellEnd"/>
            <w:r w:rsidR="006C7914">
              <w:rPr>
                <w:b/>
                <w:bCs/>
                <w:color w:val="000000"/>
                <w:sz w:val="28"/>
                <w:szCs w:val="28"/>
              </w:rPr>
              <w:t xml:space="preserve"> </w:t>
            </w:r>
            <w:r w:rsidRPr="00AE6A65">
              <w:rPr>
                <w:b/>
                <w:bCs/>
                <w:color w:val="000000"/>
                <w:sz w:val="28"/>
                <w:szCs w:val="28"/>
                <w:lang w:val="en-US"/>
              </w:rPr>
              <w:t>B</w:t>
            </w:r>
            <w:r w:rsidR="006C7914">
              <w:rPr>
                <w:b/>
                <w:bCs/>
                <w:color w:val="000000"/>
                <w:sz w:val="28"/>
                <w:szCs w:val="28"/>
              </w:rPr>
              <w:t xml:space="preserve"> </w:t>
            </w:r>
            <w:proofErr w:type="spellStart"/>
            <w:r w:rsidR="006C7914">
              <w:rPr>
                <w:b/>
                <w:bCs/>
                <w:color w:val="000000"/>
                <w:sz w:val="28"/>
                <w:szCs w:val="28"/>
              </w:rPr>
              <w:t>х</w:t>
            </w:r>
            <w:proofErr w:type="spellEnd"/>
            <w:r w:rsidR="006C7914">
              <w:rPr>
                <w:b/>
                <w:bCs/>
                <w:color w:val="000000"/>
                <w:sz w:val="28"/>
                <w:szCs w:val="28"/>
              </w:rPr>
              <w:t xml:space="preserve"> </w:t>
            </w:r>
            <w:r w:rsidRPr="00AE6A65">
              <w:rPr>
                <w:b/>
                <w:bCs/>
                <w:color w:val="000000"/>
                <w:sz w:val="28"/>
                <w:szCs w:val="28"/>
                <w:lang w:val="en-US"/>
              </w:rPr>
              <w:t>H</w:t>
            </w:r>
            <w:r w:rsidRPr="00AE6A65">
              <w:rPr>
                <w:b/>
                <w:bCs/>
                <w:color w:val="000000"/>
                <w:sz w:val="28"/>
                <w:szCs w:val="28"/>
              </w:rPr>
              <w:t xml:space="preserve"> (мм)</w:t>
            </w:r>
          </w:p>
        </w:tc>
        <w:tc>
          <w:tcPr>
            <w:tcW w:w="1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1E3F" w:rsidRPr="00AE6A65" w:rsidRDefault="00C41E3F" w:rsidP="002641DB">
            <w:pPr>
              <w:suppressAutoHyphens w:val="0"/>
              <w:jc w:val="center"/>
              <w:rPr>
                <w:b/>
                <w:bCs/>
                <w:color w:val="000000"/>
                <w:sz w:val="28"/>
                <w:szCs w:val="28"/>
              </w:rPr>
            </w:pPr>
            <w:r w:rsidRPr="00AE6A65">
              <w:rPr>
                <w:b/>
                <w:bCs/>
                <w:color w:val="000000"/>
                <w:sz w:val="28"/>
                <w:szCs w:val="28"/>
              </w:rPr>
              <w:t>Нормативный документ</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1E3F" w:rsidRPr="00AE6A65" w:rsidRDefault="003172A8" w:rsidP="003172A8">
            <w:pPr>
              <w:suppressAutoHyphens w:val="0"/>
              <w:jc w:val="center"/>
              <w:rPr>
                <w:b/>
                <w:bCs/>
                <w:color w:val="000000"/>
                <w:sz w:val="28"/>
                <w:szCs w:val="28"/>
              </w:rPr>
            </w:pPr>
            <w:r>
              <w:rPr>
                <w:b/>
                <w:bCs/>
                <w:color w:val="000000"/>
                <w:sz w:val="28"/>
                <w:szCs w:val="28"/>
              </w:rPr>
              <w:t>Ориентир</w:t>
            </w:r>
            <w:r>
              <w:rPr>
                <w:b/>
                <w:bCs/>
                <w:color w:val="000000"/>
                <w:sz w:val="28"/>
                <w:szCs w:val="28"/>
              </w:rPr>
              <w:t>о</w:t>
            </w:r>
            <w:r>
              <w:rPr>
                <w:b/>
                <w:bCs/>
                <w:color w:val="000000"/>
                <w:sz w:val="28"/>
                <w:szCs w:val="28"/>
              </w:rPr>
              <w:t>вочный объем*</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tcPr>
          <w:p w:rsidR="00C41E3F" w:rsidRPr="00AE6A65" w:rsidRDefault="00C41E3F" w:rsidP="00C41E3F">
            <w:pPr>
              <w:suppressAutoHyphens w:val="0"/>
              <w:jc w:val="center"/>
              <w:rPr>
                <w:b/>
                <w:bCs/>
                <w:color w:val="000000"/>
                <w:sz w:val="28"/>
                <w:szCs w:val="28"/>
              </w:rPr>
            </w:pPr>
            <w:r w:rsidRPr="00AE6A65">
              <w:rPr>
                <w:b/>
                <w:bCs/>
                <w:color w:val="000000"/>
                <w:sz w:val="28"/>
                <w:szCs w:val="28"/>
              </w:rPr>
              <w:t>Примечание</w:t>
            </w:r>
          </w:p>
        </w:tc>
      </w:tr>
      <w:tr w:rsidR="00C41E3F" w:rsidRPr="00AE6A65" w:rsidTr="00BB4BC7">
        <w:trPr>
          <w:trHeight w:val="308"/>
        </w:trPr>
        <w:tc>
          <w:tcPr>
            <w:tcW w:w="1004" w:type="pct"/>
            <w:tcBorders>
              <w:top w:val="nil"/>
              <w:left w:val="single" w:sz="4" w:space="0" w:color="auto"/>
              <w:bottom w:val="single" w:sz="4" w:space="0" w:color="auto"/>
              <w:right w:val="single" w:sz="4" w:space="0" w:color="auto"/>
            </w:tcBorders>
            <w:shd w:val="clear" w:color="auto" w:fill="auto"/>
            <w:noWrap/>
            <w:hideMark/>
          </w:tcPr>
          <w:p w:rsidR="00C41E3F" w:rsidRPr="00CE26FC" w:rsidRDefault="00C41E3F" w:rsidP="002641DB">
            <w:pPr>
              <w:suppressAutoHyphens w:val="0"/>
              <w:jc w:val="center"/>
              <w:rPr>
                <w:color w:val="000000"/>
                <w:sz w:val="28"/>
                <w:szCs w:val="28"/>
              </w:rPr>
            </w:pPr>
            <w:r w:rsidRPr="00CE26FC">
              <w:rPr>
                <w:sz w:val="28"/>
                <w:szCs w:val="28"/>
              </w:rPr>
              <w:t>Подкладка из листовой резины</w:t>
            </w:r>
          </w:p>
        </w:tc>
        <w:tc>
          <w:tcPr>
            <w:tcW w:w="1020" w:type="pct"/>
            <w:tcBorders>
              <w:top w:val="single" w:sz="4" w:space="0" w:color="auto"/>
              <w:left w:val="single" w:sz="4" w:space="0" w:color="auto"/>
              <w:bottom w:val="single" w:sz="4" w:space="0" w:color="auto"/>
              <w:right w:val="single" w:sz="4" w:space="0" w:color="auto"/>
            </w:tcBorders>
          </w:tcPr>
          <w:p w:rsidR="00C41E3F" w:rsidRPr="00AE6A65" w:rsidRDefault="00C41E3F" w:rsidP="00074F84">
            <w:pPr>
              <w:suppressAutoHyphens w:val="0"/>
              <w:jc w:val="center"/>
              <w:rPr>
                <w:color w:val="000000"/>
                <w:sz w:val="28"/>
                <w:szCs w:val="28"/>
              </w:rPr>
            </w:pPr>
            <w:r w:rsidRPr="00AE6A65">
              <w:rPr>
                <w:sz w:val="28"/>
                <w:szCs w:val="28"/>
              </w:rPr>
              <w:t>200х300</w:t>
            </w:r>
            <w:r w:rsidR="00074F84">
              <w:rPr>
                <w:sz w:val="28"/>
                <w:szCs w:val="28"/>
              </w:rPr>
              <w:t>х10</w:t>
            </w:r>
            <w:r w:rsidRPr="00AE6A65">
              <w:rPr>
                <w:sz w:val="28"/>
                <w:szCs w:val="28"/>
              </w:rPr>
              <w:t xml:space="preserve"> мм</w:t>
            </w:r>
          </w:p>
        </w:tc>
        <w:tc>
          <w:tcPr>
            <w:tcW w:w="1238" w:type="pct"/>
            <w:tcBorders>
              <w:top w:val="single" w:sz="4" w:space="0" w:color="auto"/>
              <w:left w:val="single" w:sz="4" w:space="0" w:color="auto"/>
              <w:bottom w:val="single" w:sz="4" w:space="0" w:color="auto"/>
              <w:right w:val="single" w:sz="4" w:space="0" w:color="auto"/>
            </w:tcBorders>
          </w:tcPr>
          <w:p w:rsidR="006C7914" w:rsidRDefault="0021161C" w:rsidP="00074F84">
            <w:pPr>
              <w:suppressAutoHyphens w:val="0"/>
              <w:jc w:val="center"/>
            </w:pPr>
            <w:r w:rsidRPr="0021161C">
              <w:t>Местные технические условия размещения и крепления контейн</w:t>
            </w:r>
            <w:r w:rsidRPr="0021161C">
              <w:t>е</w:t>
            </w:r>
            <w:r w:rsidRPr="0021161C">
              <w:t xml:space="preserve">ров в универсальных полувагонах, </w:t>
            </w:r>
          </w:p>
          <w:p w:rsidR="00C41E3F" w:rsidRPr="00BB4BC7" w:rsidRDefault="0021161C" w:rsidP="00074F84">
            <w:pPr>
              <w:suppressAutoHyphens w:val="0"/>
              <w:jc w:val="center"/>
              <w:rPr>
                <w:color w:val="000000"/>
              </w:rPr>
            </w:pPr>
            <w:r w:rsidRPr="0021161C">
              <w:t>утвержденных распоряжением ОАО «РЖД» от 17.10.2022 №ЦФТО-210/</w:t>
            </w:r>
            <w:proofErr w:type="gramStart"/>
            <w:r w:rsidRPr="0021161C">
              <w:t>р</w:t>
            </w:r>
            <w:proofErr w:type="gramEnd"/>
          </w:p>
        </w:tc>
        <w:tc>
          <w:tcPr>
            <w:tcW w:w="869" w:type="pct"/>
            <w:tcBorders>
              <w:top w:val="single" w:sz="4" w:space="0" w:color="auto"/>
              <w:left w:val="single" w:sz="4" w:space="0" w:color="auto"/>
              <w:bottom w:val="single" w:sz="4" w:space="0" w:color="auto"/>
              <w:right w:val="single" w:sz="4" w:space="0" w:color="auto"/>
            </w:tcBorders>
          </w:tcPr>
          <w:p w:rsidR="00C41E3F" w:rsidRPr="00AE6A65" w:rsidRDefault="00471A11" w:rsidP="00DE025A">
            <w:pPr>
              <w:suppressAutoHyphens w:val="0"/>
              <w:jc w:val="center"/>
              <w:rPr>
                <w:color w:val="000000"/>
                <w:sz w:val="28"/>
                <w:szCs w:val="28"/>
              </w:rPr>
            </w:pPr>
            <w:r>
              <w:rPr>
                <w:sz w:val="28"/>
                <w:szCs w:val="28"/>
              </w:rPr>
              <w:t>4 951,44</w:t>
            </w:r>
            <w:r w:rsidR="00C41E3F" w:rsidRPr="00AE6A65">
              <w:rPr>
                <w:sz w:val="28"/>
                <w:szCs w:val="28"/>
              </w:rPr>
              <w:t xml:space="preserve">  кв.м.</w:t>
            </w:r>
          </w:p>
        </w:tc>
        <w:tc>
          <w:tcPr>
            <w:tcW w:w="869" w:type="pct"/>
            <w:vMerge w:val="restart"/>
            <w:tcBorders>
              <w:top w:val="single" w:sz="4" w:space="0" w:color="auto"/>
              <w:left w:val="single" w:sz="4" w:space="0" w:color="auto"/>
              <w:right w:val="single" w:sz="4" w:space="0" w:color="auto"/>
            </w:tcBorders>
          </w:tcPr>
          <w:p w:rsidR="00C41E3F" w:rsidRPr="00AE6A65" w:rsidRDefault="00C41E3F" w:rsidP="00074F84">
            <w:pPr>
              <w:suppressAutoHyphens w:val="0"/>
              <w:jc w:val="center"/>
              <w:rPr>
                <w:sz w:val="28"/>
                <w:szCs w:val="28"/>
              </w:rPr>
            </w:pPr>
            <w:r w:rsidRPr="00AE6A65">
              <w:rPr>
                <w:sz w:val="28"/>
                <w:szCs w:val="28"/>
              </w:rPr>
              <w:t>Товар должен быть новым, соответств</w:t>
            </w:r>
            <w:r w:rsidRPr="00AE6A65">
              <w:rPr>
                <w:sz w:val="28"/>
                <w:szCs w:val="28"/>
              </w:rPr>
              <w:t>о</w:t>
            </w:r>
            <w:r w:rsidRPr="00AE6A65">
              <w:rPr>
                <w:sz w:val="28"/>
                <w:szCs w:val="28"/>
              </w:rPr>
              <w:t>вать требованиям по качеству, предъявля</w:t>
            </w:r>
            <w:r w:rsidRPr="00AE6A65">
              <w:rPr>
                <w:sz w:val="28"/>
                <w:szCs w:val="28"/>
              </w:rPr>
              <w:t>е</w:t>
            </w:r>
            <w:r w:rsidRPr="00AE6A65">
              <w:rPr>
                <w:sz w:val="28"/>
                <w:szCs w:val="28"/>
              </w:rPr>
              <w:t>мым к товарам такого рода на террит</w:t>
            </w:r>
            <w:r w:rsidRPr="00AE6A65">
              <w:rPr>
                <w:sz w:val="28"/>
                <w:szCs w:val="28"/>
              </w:rPr>
              <w:t>о</w:t>
            </w:r>
            <w:r w:rsidRPr="00AE6A65">
              <w:rPr>
                <w:sz w:val="28"/>
                <w:szCs w:val="28"/>
              </w:rPr>
              <w:t>рии РФ. Товар не должен находиться в залоге, под арестом или под иным обременен</w:t>
            </w:r>
            <w:r w:rsidRPr="00AE6A65">
              <w:rPr>
                <w:sz w:val="28"/>
                <w:szCs w:val="28"/>
              </w:rPr>
              <w:t>и</w:t>
            </w:r>
            <w:r w:rsidRPr="00AE6A65">
              <w:rPr>
                <w:sz w:val="28"/>
                <w:szCs w:val="28"/>
              </w:rPr>
              <w:t>ем.</w:t>
            </w:r>
          </w:p>
        </w:tc>
      </w:tr>
      <w:tr w:rsidR="00C41E3F" w:rsidRPr="00AE6A65" w:rsidTr="00BB4BC7">
        <w:trPr>
          <w:trHeight w:val="308"/>
        </w:trPr>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rsidR="00C41E3F" w:rsidRPr="00CE26FC" w:rsidRDefault="00CE26FC" w:rsidP="00CE26FC">
            <w:pPr>
              <w:pStyle w:val="aff7"/>
              <w:ind w:left="68"/>
              <w:rPr>
                <w:sz w:val="28"/>
                <w:szCs w:val="28"/>
              </w:rPr>
            </w:pPr>
            <w:r w:rsidRPr="00CE26FC">
              <w:rPr>
                <w:sz w:val="28"/>
                <w:szCs w:val="28"/>
              </w:rPr>
              <w:t>Пиломатериал</w:t>
            </w:r>
            <w:r w:rsidR="00B96CEB">
              <w:rPr>
                <w:sz w:val="28"/>
                <w:szCs w:val="28"/>
              </w:rPr>
              <w:t xml:space="preserve"> </w:t>
            </w:r>
            <w:r w:rsidRPr="00CE26FC">
              <w:rPr>
                <w:sz w:val="28"/>
                <w:szCs w:val="28"/>
              </w:rPr>
              <w:t>хвойных пород (</w:t>
            </w:r>
            <w:r w:rsidR="00C41E3F" w:rsidRPr="00CE26FC">
              <w:rPr>
                <w:sz w:val="28"/>
                <w:szCs w:val="28"/>
              </w:rPr>
              <w:t>Брус</w:t>
            </w:r>
            <w:r w:rsidRPr="00CE26FC">
              <w:rPr>
                <w:sz w:val="28"/>
                <w:szCs w:val="28"/>
              </w:rPr>
              <w:t>)</w:t>
            </w:r>
          </w:p>
          <w:p w:rsidR="00C41E3F" w:rsidRPr="00CE26FC" w:rsidRDefault="00C41E3F" w:rsidP="002641DB">
            <w:pPr>
              <w:suppressAutoHyphens w:val="0"/>
              <w:jc w:val="center"/>
              <w:rPr>
                <w:sz w:val="28"/>
                <w:szCs w:val="28"/>
              </w:rPr>
            </w:pPr>
          </w:p>
        </w:tc>
        <w:tc>
          <w:tcPr>
            <w:tcW w:w="1020" w:type="pct"/>
            <w:tcBorders>
              <w:top w:val="single" w:sz="4" w:space="0" w:color="auto"/>
              <w:left w:val="single" w:sz="4" w:space="0" w:color="auto"/>
              <w:bottom w:val="single" w:sz="4" w:space="0" w:color="auto"/>
              <w:right w:val="single" w:sz="4" w:space="0" w:color="auto"/>
            </w:tcBorders>
          </w:tcPr>
          <w:p w:rsidR="00C41E3F" w:rsidRPr="00AE6A65" w:rsidRDefault="00C41E3F" w:rsidP="002641DB">
            <w:pPr>
              <w:suppressAutoHyphens w:val="0"/>
              <w:jc w:val="center"/>
              <w:rPr>
                <w:sz w:val="28"/>
                <w:szCs w:val="28"/>
              </w:rPr>
            </w:pPr>
            <w:r w:rsidRPr="00AE6A65">
              <w:rPr>
                <w:sz w:val="28"/>
                <w:szCs w:val="28"/>
              </w:rPr>
              <w:t>100х150х6000</w:t>
            </w:r>
            <w:r w:rsidR="003F2109" w:rsidRPr="00AE6A65">
              <w:rPr>
                <w:sz w:val="28"/>
                <w:szCs w:val="28"/>
              </w:rPr>
              <w:t xml:space="preserve"> мм</w:t>
            </w:r>
          </w:p>
        </w:tc>
        <w:tc>
          <w:tcPr>
            <w:tcW w:w="1238" w:type="pct"/>
            <w:vMerge w:val="restart"/>
            <w:tcBorders>
              <w:top w:val="single" w:sz="4" w:space="0" w:color="auto"/>
              <w:left w:val="single" w:sz="4" w:space="0" w:color="auto"/>
              <w:right w:val="single" w:sz="4" w:space="0" w:color="auto"/>
            </w:tcBorders>
          </w:tcPr>
          <w:p w:rsidR="0076798D" w:rsidRDefault="00B93D72">
            <w:pPr>
              <w:pStyle w:val="aff7"/>
              <w:numPr>
                <w:ilvl w:val="1"/>
                <w:numId w:val="11"/>
              </w:numPr>
              <w:ind w:left="0" w:firstLine="33"/>
              <w:jc w:val="center"/>
            </w:pPr>
            <w:hyperlink r:id="rId23" w:history="1">
              <w:r w:rsidR="00A73839" w:rsidRPr="00A73839">
                <w:rPr>
                  <w:rStyle w:val="a8"/>
                  <w:color w:val="auto"/>
                  <w:u w:val="none"/>
                </w:rPr>
                <w:t>Межгосударственный стандарт ГОСТ 8486-86 "Пиломатериалы хвойных пород. Технические условия" (утв. постановлением Госстандарта СССР от 30 сентября 1986 г. N 2933)</w:t>
              </w:r>
            </w:hyperlink>
          </w:p>
          <w:p w:rsidR="0094221E" w:rsidRDefault="00B96CEB" w:rsidP="00C56B1F">
            <w:pPr>
              <w:pStyle w:val="aff7"/>
              <w:numPr>
                <w:ilvl w:val="1"/>
                <w:numId w:val="11"/>
              </w:numPr>
              <w:shd w:val="clear" w:color="auto" w:fill="FFFFFF"/>
              <w:suppressAutoHyphens w:val="0"/>
              <w:spacing w:line="312" w:lineRule="atLeast"/>
              <w:ind w:left="0" w:firstLine="33"/>
              <w:jc w:val="center"/>
              <w:rPr>
                <w:sz w:val="28"/>
                <w:szCs w:val="28"/>
              </w:rPr>
            </w:pPr>
            <w:r w:rsidRPr="00C56B1F">
              <w:t>Местные технич</w:t>
            </w:r>
            <w:r w:rsidRPr="00C56B1F">
              <w:t>е</w:t>
            </w:r>
            <w:r w:rsidR="0021161C" w:rsidRPr="00C56B1F">
              <w:t>ские условия размещения и крепл</w:t>
            </w:r>
            <w:r w:rsidR="0021161C" w:rsidRPr="00C56B1F">
              <w:t>е</w:t>
            </w:r>
            <w:r w:rsidR="0021161C" w:rsidRPr="00C56B1F">
              <w:t>ния контейн</w:t>
            </w:r>
            <w:r w:rsidR="00A73839" w:rsidRPr="00A73839">
              <w:t>е</w:t>
            </w:r>
            <w:r w:rsidR="0021161C" w:rsidRPr="00C56B1F">
              <w:t xml:space="preserve">ров </w:t>
            </w:r>
            <w:r w:rsidR="0021161C" w:rsidRPr="0021161C">
              <w:t>в универсальных полувагонах, утве</w:t>
            </w:r>
            <w:r w:rsidR="0021161C" w:rsidRPr="0021161C">
              <w:t>р</w:t>
            </w:r>
            <w:r w:rsidR="0021161C" w:rsidRPr="0021161C">
              <w:t>жденных распоряжением ОАО «РЖД» от 17.10.2022 №ЦФТО-210/</w:t>
            </w:r>
            <w:proofErr w:type="spellStart"/>
            <w:proofErr w:type="gramStart"/>
            <w:r w:rsidR="0021161C" w:rsidRPr="0021161C">
              <w:t>р</w:t>
            </w:r>
            <w:proofErr w:type="spellEnd"/>
            <w:proofErr w:type="gramEnd"/>
          </w:p>
        </w:tc>
        <w:tc>
          <w:tcPr>
            <w:tcW w:w="869" w:type="pct"/>
            <w:tcBorders>
              <w:top w:val="single" w:sz="4" w:space="0" w:color="auto"/>
              <w:left w:val="single" w:sz="4" w:space="0" w:color="auto"/>
              <w:bottom w:val="single" w:sz="4" w:space="0" w:color="auto"/>
              <w:right w:val="single" w:sz="4" w:space="0" w:color="auto"/>
            </w:tcBorders>
          </w:tcPr>
          <w:p w:rsidR="00C41E3F" w:rsidRPr="00AE6A65" w:rsidRDefault="00471A11" w:rsidP="004A4522">
            <w:pPr>
              <w:suppressAutoHyphens w:val="0"/>
              <w:jc w:val="center"/>
              <w:rPr>
                <w:color w:val="000000"/>
                <w:sz w:val="28"/>
                <w:szCs w:val="28"/>
              </w:rPr>
            </w:pPr>
            <w:r>
              <w:rPr>
                <w:sz w:val="28"/>
                <w:szCs w:val="28"/>
              </w:rPr>
              <w:t>701,45</w:t>
            </w:r>
            <w:r w:rsidR="00C41E3F" w:rsidRPr="00AE6A65">
              <w:rPr>
                <w:sz w:val="28"/>
                <w:szCs w:val="28"/>
              </w:rPr>
              <w:t xml:space="preserve"> куб.</w:t>
            </w:r>
            <w:proofErr w:type="gramStart"/>
            <w:r w:rsidR="00C41E3F" w:rsidRPr="00AE6A65">
              <w:rPr>
                <w:sz w:val="28"/>
                <w:szCs w:val="28"/>
              </w:rPr>
              <w:t>м</w:t>
            </w:r>
            <w:proofErr w:type="gramEnd"/>
            <w:r w:rsidR="00C41E3F" w:rsidRPr="00AE6A65">
              <w:rPr>
                <w:sz w:val="28"/>
                <w:szCs w:val="28"/>
              </w:rPr>
              <w:t>.</w:t>
            </w:r>
          </w:p>
        </w:tc>
        <w:tc>
          <w:tcPr>
            <w:tcW w:w="869" w:type="pct"/>
            <w:vMerge/>
            <w:tcBorders>
              <w:left w:val="single" w:sz="4" w:space="0" w:color="auto"/>
              <w:right w:val="single" w:sz="4" w:space="0" w:color="auto"/>
            </w:tcBorders>
          </w:tcPr>
          <w:p w:rsidR="00C41E3F" w:rsidRPr="00AE6A65" w:rsidRDefault="00C41E3F" w:rsidP="002641DB">
            <w:pPr>
              <w:suppressAutoHyphens w:val="0"/>
              <w:jc w:val="center"/>
              <w:rPr>
                <w:sz w:val="28"/>
                <w:szCs w:val="28"/>
              </w:rPr>
            </w:pPr>
          </w:p>
        </w:tc>
      </w:tr>
      <w:tr w:rsidR="00C41E3F" w:rsidRPr="00AE6A65" w:rsidTr="00BB4BC7">
        <w:trPr>
          <w:trHeight w:val="308"/>
        </w:trPr>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rsidR="00C41E3F" w:rsidRPr="00CE26FC" w:rsidRDefault="00CE26FC" w:rsidP="00CE26FC">
            <w:pPr>
              <w:pStyle w:val="aff7"/>
              <w:ind w:left="68"/>
              <w:rPr>
                <w:sz w:val="28"/>
                <w:szCs w:val="28"/>
              </w:rPr>
            </w:pPr>
            <w:r w:rsidRPr="00CE26FC">
              <w:rPr>
                <w:sz w:val="28"/>
                <w:szCs w:val="28"/>
              </w:rPr>
              <w:t>Пиломатериал хвойных пород (</w:t>
            </w:r>
            <w:r w:rsidR="00C41E3F" w:rsidRPr="00CE26FC">
              <w:rPr>
                <w:sz w:val="28"/>
                <w:szCs w:val="28"/>
              </w:rPr>
              <w:t>Брус</w:t>
            </w:r>
            <w:r w:rsidRPr="00CE26FC">
              <w:rPr>
                <w:sz w:val="28"/>
                <w:szCs w:val="28"/>
              </w:rPr>
              <w:t>)</w:t>
            </w:r>
          </w:p>
          <w:p w:rsidR="00C41E3F" w:rsidRPr="00CE26FC" w:rsidRDefault="00C41E3F" w:rsidP="002641DB">
            <w:pPr>
              <w:suppressAutoHyphens w:val="0"/>
              <w:jc w:val="center"/>
              <w:rPr>
                <w:sz w:val="28"/>
                <w:szCs w:val="28"/>
              </w:rPr>
            </w:pPr>
          </w:p>
        </w:tc>
        <w:tc>
          <w:tcPr>
            <w:tcW w:w="1020" w:type="pct"/>
            <w:tcBorders>
              <w:top w:val="single" w:sz="4" w:space="0" w:color="auto"/>
              <w:left w:val="single" w:sz="4" w:space="0" w:color="auto"/>
              <w:bottom w:val="single" w:sz="4" w:space="0" w:color="auto"/>
              <w:right w:val="single" w:sz="4" w:space="0" w:color="auto"/>
            </w:tcBorders>
          </w:tcPr>
          <w:p w:rsidR="00C41E3F" w:rsidRPr="00AE6A65" w:rsidRDefault="00C41E3F" w:rsidP="002641DB">
            <w:pPr>
              <w:suppressAutoHyphens w:val="0"/>
              <w:jc w:val="center"/>
              <w:rPr>
                <w:sz w:val="28"/>
                <w:szCs w:val="28"/>
              </w:rPr>
            </w:pPr>
            <w:r w:rsidRPr="00AE6A65">
              <w:rPr>
                <w:sz w:val="28"/>
                <w:szCs w:val="28"/>
              </w:rPr>
              <w:t>100х100х6000</w:t>
            </w:r>
            <w:r w:rsidR="003F2109" w:rsidRPr="00AE6A65">
              <w:rPr>
                <w:sz w:val="28"/>
                <w:szCs w:val="28"/>
              </w:rPr>
              <w:t xml:space="preserve"> мм</w:t>
            </w:r>
          </w:p>
        </w:tc>
        <w:tc>
          <w:tcPr>
            <w:tcW w:w="1238" w:type="pct"/>
            <w:vMerge/>
            <w:tcBorders>
              <w:left w:val="single" w:sz="4" w:space="0" w:color="auto"/>
              <w:bottom w:val="single" w:sz="4" w:space="0" w:color="auto"/>
              <w:right w:val="single" w:sz="4" w:space="0" w:color="auto"/>
            </w:tcBorders>
          </w:tcPr>
          <w:p w:rsidR="00C41E3F" w:rsidRPr="00AE6A65" w:rsidRDefault="00C41E3F" w:rsidP="002641DB">
            <w:pPr>
              <w:suppressAutoHyphens w:val="0"/>
              <w:jc w:val="center"/>
              <w:rPr>
                <w:sz w:val="28"/>
                <w:szCs w:val="28"/>
              </w:rPr>
            </w:pPr>
          </w:p>
        </w:tc>
        <w:tc>
          <w:tcPr>
            <w:tcW w:w="869" w:type="pct"/>
            <w:tcBorders>
              <w:top w:val="single" w:sz="4" w:space="0" w:color="auto"/>
              <w:left w:val="single" w:sz="4" w:space="0" w:color="auto"/>
              <w:bottom w:val="single" w:sz="4" w:space="0" w:color="auto"/>
              <w:right w:val="single" w:sz="4" w:space="0" w:color="auto"/>
            </w:tcBorders>
          </w:tcPr>
          <w:p w:rsidR="00C41E3F" w:rsidRPr="00AE6A65" w:rsidRDefault="00471A11" w:rsidP="00BB4BC7">
            <w:pPr>
              <w:jc w:val="center"/>
              <w:rPr>
                <w:color w:val="000000"/>
                <w:sz w:val="28"/>
                <w:szCs w:val="28"/>
              </w:rPr>
            </w:pPr>
            <w:r>
              <w:rPr>
                <w:sz w:val="28"/>
                <w:szCs w:val="28"/>
              </w:rPr>
              <w:t>666,38</w:t>
            </w:r>
            <w:r w:rsidR="00BB4BC7" w:rsidRPr="00AE6A65">
              <w:rPr>
                <w:sz w:val="28"/>
                <w:szCs w:val="28"/>
              </w:rPr>
              <w:t xml:space="preserve"> куб.</w:t>
            </w:r>
            <w:proofErr w:type="gramStart"/>
            <w:r w:rsidR="00BB4BC7" w:rsidRPr="00AE6A65">
              <w:rPr>
                <w:sz w:val="28"/>
                <w:szCs w:val="28"/>
              </w:rPr>
              <w:t>м</w:t>
            </w:r>
            <w:proofErr w:type="gramEnd"/>
            <w:r w:rsidR="00BB4BC7" w:rsidRPr="00AE6A65">
              <w:rPr>
                <w:sz w:val="28"/>
                <w:szCs w:val="28"/>
              </w:rPr>
              <w:t>.</w:t>
            </w:r>
          </w:p>
        </w:tc>
        <w:tc>
          <w:tcPr>
            <w:tcW w:w="869" w:type="pct"/>
            <w:vMerge/>
            <w:tcBorders>
              <w:left w:val="single" w:sz="4" w:space="0" w:color="auto"/>
              <w:right w:val="single" w:sz="4" w:space="0" w:color="auto"/>
            </w:tcBorders>
          </w:tcPr>
          <w:p w:rsidR="00C41E3F" w:rsidRPr="00AE6A65" w:rsidRDefault="00C41E3F" w:rsidP="002641DB">
            <w:pPr>
              <w:suppressAutoHyphens w:val="0"/>
              <w:jc w:val="center"/>
              <w:rPr>
                <w:color w:val="000000"/>
                <w:sz w:val="28"/>
                <w:szCs w:val="28"/>
              </w:rPr>
            </w:pPr>
          </w:p>
        </w:tc>
      </w:tr>
      <w:tr w:rsidR="00C41E3F" w:rsidRPr="00AE6A65" w:rsidTr="00BB4BC7">
        <w:trPr>
          <w:trHeight w:val="736"/>
        </w:trPr>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rsidR="00C41E3F" w:rsidRPr="00CE26FC" w:rsidRDefault="00C41E3F" w:rsidP="00B96CEB">
            <w:pPr>
              <w:suppressAutoHyphens w:val="0"/>
              <w:jc w:val="center"/>
              <w:rPr>
                <w:sz w:val="28"/>
                <w:szCs w:val="28"/>
              </w:rPr>
            </w:pPr>
            <w:r w:rsidRPr="00CE26FC">
              <w:rPr>
                <w:sz w:val="28"/>
                <w:szCs w:val="28"/>
              </w:rPr>
              <w:t>С</w:t>
            </w:r>
            <w:r w:rsidR="00B96CEB">
              <w:rPr>
                <w:sz w:val="28"/>
                <w:szCs w:val="28"/>
              </w:rPr>
              <w:t>коба с</w:t>
            </w:r>
            <w:r w:rsidRPr="00CE26FC">
              <w:rPr>
                <w:sz w:val="28"/>
                <w:szCs w:val="28"/>
              </w:rPr>
              <w:t>тро</w:t>
            </w:r>
            <w:r w:rsidRPr="00CE26FC">
              <w:rPr>
                <w:sz w:val="28"/>
                <w:szCs w:val="28"/>
              </w:rPr>
              <w:t>и</w:t>
            </w:r>
            <w:r w:rsidRPr="00CE26FC">
              <w:rPr>
                <w:sz w:val="28"/>
                <w:szCs w:val="28"/>
              </w:rPr>
              <w:t>тельн</w:t>
            </w:r>
            <w:r w:rsidR="00B96CEB">
              <w:rPr>
                <w:sz w:val="28"/>
                <w:szCs w:val="28"/>
              </w:rPr>
              <w:t>ая</w:t>
            </w:r>
          </w:p>
        </w:tc>
        <w:tc>
          <w:tcPr>
            <w:tcW w:w="1020" w:type="pct"/>
            <w:tcBorders>
              <w:top w:val="single" w:sz="4" w:space="0" w:color="auto"/>
              <w:left w:val="single" w:sz="4" w:space="0" w:color="auto"/>
              <w:bottom w:val="single" w:sz="4" w:space="0" w:color="auto"/>
              <w:right w:val="single" w:sz="4" w:space="0" w:color="auto"/>
            </w:tcBorders>
          </w:tcPr>
          <w:p w:rsidR="00C41E3F" w:rsidRPr="00AE6A65" w:rsidRDefault="00A5459A" w:rsidP="002641DB">
            <w:pPr>
              <w:suppressAutoHyphens w:val="0"/>
              <w:jc w:val="center"/>
              <w:rPr>
                <w:sz w:val="28"/>
                <w:szCs w:val="28"/>
              </w:rPr>
            </w:pPr>
            <w:r>
              <w:rPr>
                <w:sz w:val="28"/>
                <w:szCs w:val="28"/>
              </w:rPr>
              <w:t xml:space="preserve">Не менее </w:t>
            </w:r>
            <w:r w:rsidR="00C41E3F" w:rsidRPr="00AE6A65">
              <w:rPr>
                <w:sz w:val="28"/>
                <w:szCs w:val="28"/>
              </w:rPr>
              <w:t>6</w:t>
            </w:r>
            <w:r w:rsidR="007367DD">
              <w:rPr>
                <w:sz w:val="28"/>
                <w:szCs w:val="28"/>
              </w:rPr>
              <w:t>*</w:t>
            </w:r>
            <w:r w:rsidR="00C41E3F" w:rsidRPr="00AE6A65">
              <w:rPr>
                <w:sz w:val="28"/>
                <w:szCs w:val="28"/>
              </w:rPr>
              <w:t>150</w:t>
            </w:r>
            <w:r w:rsidR="003F2109" w:rsidRPr="00AE6A65">
              <w:rPr>
                <w:sz w:val="28"/>
                <w:szCs w:val="28"/>
              </w:rPr>
              <w:t xml:space="preserve"> мм</w:t>
            </w:r>
            <w:r>
              <w:rPr>
                <w:sz w:val="28"/>
                <w:szCs w:val="28"/>
              </w:rPr>
              <w:t xml:space="preserve"> и не более 8*150 мм</w:t>
            </w:r>
          </w:p>
        </w:tc>
        <w:tc>
          <w:tcPr>
            <w:tcW w:w="1238" w:type="pct"/>
            <w:tcBorders>
              <w:top w:val="single" w:sz="4" w:space="0" w:color="auto"/>
              <w:left w:val="single" w:sz="4" w:space="0" w:color="auto"/>
              <w:bottom w:val="single" w:sz="4" w:space="0" w:color="auto"/>
              <w:right w:val="single" w:sz="4" w:space="0" w:color="auto"/>
            </w:tcBorders>
          </w:tcPr>
          <w:p w:rsidR="00C41E3F" w:rsidRPr="00AE6A65" w:rsidRDefault="00C41E3F" w:rsidP="002641DB">
            <w:pPr>
              <w:suppressAutoHyphens w:val="0"/>
              <w:jc w:val="center"/>
              <w:rPr>
                <w:sz w:val="28"/>
                <w:szCs w:val="28"/>
              </w:rPr>
            </w:pPr>
          </w:p>
        </w:tc>
        <w:tc>
          <w:tcPr>
            <w:tcW w:w="869" w:type="pct"/>
            <w:tcBorders>
              <w:top w:val="single" w:sz="4" w:space="0" w:color="auto"/>
              <w:left w:val="single" w:sz="4" w:space="0" w:color="auto"/>
              <w:bottom w:val="single" w:sz="4" w:space="0" w:color="auto"/>
              <w:right w:val="single" w:sz="4" w:space="0" w:color="auto"/>
            </w:tcBorders>
          </w:tcPr>
          <w:p w:rsidR="00C41E3F" w:rsidRPr="00AE6A65" w:rsidRDefault="00471A11" w:rsidP="00DE025A">
            <w:pPr>
              <w:suppressAutoHyphens w:val="0"/>
              <w:jc w:val="center"/>
              <w:rPr>
                <w:color w:val="000000"/>
                <w:sz w:val="28"/>
                <w:szCs w:val="28"/>
              </w:rPr>
            </w:pPr>
            <w:r>
              <w:rPr>
                <w:sz w:val="28"/>
                <w:szCs w:val="28"/>
              </w:rPr>
              <w:t>82 524</w:t>
            </w:r>
            <w:r w:rsidR="00C41E3F" w:rsidRPr="00AE6A65">
              <w:rPr>
                <w:sz w:val="28"/>
                <w:szCs w:val="28"/>
              </w:rPr>
              <w:t xml:space="preserve"> шт.</w:t>
            </w:r>
          </w:p>
        </w:tc>
        <w:tc>
          <w:tcPr>
            <w:tcW w:w="869" w:type="pct"/>
            <w:vMerge/>
            <w:tcBorders>
              <w:left w:val="single" w:sz="4" w:space="0" w:color="auto"/>
              <w:bottom w:val="single" w:sz="4" w:space="0" w:color="auto"/>
              <w:right w:val="single" w:sz="4" w:space="0" w:color="auto"/>
            </w:tcBorders>
          </w:tcPr>
          <w:p w:rsidR="00C41E3F" w:rsidRPr="00AE6A65" w:rsidRDefault="00C41E3F" w:rsidP="002641DB">
            <w:pPr>
              <w:suppressAutoHyphens w:val="0"/>
              <w:jc w:val="center"/>
              <w:rPr>
                <w:sz w:val="28"/>
                <w:szCs w:val="28"/>
              </w:rPr>
            </w:pPr>
          </w:p>
        </w:tc>
      </w:tr>
    </w:tbl>
    <w:p w:rsidR="003172A8" w:rsidRPr="003172A8" w:rsidRDefault="003172A8" w:rsidP="003172A8">
      <w:pPr>
        <w:spacing w:before="120"/>
        <w:jc w:val="both"/>
      </w:pPr>
      <w:r w:rsidRPr="003172A8">
        <w:t xml:space="preserve">* Ориентировочный объем (количество) поставляемого товара за весь срок действия договора, без обязательств Покупателя выкупить (приобрести) </w:t>
      </w:r>
      <w:r w:rsidR="003E4DC7">
        <w:t>товар</w:t>
      </w:r>
      <w:r w:rsidR="003E4DC7" w:rsidRPr="003172A8">
        <w:t xml:space="preserve"> </w:t>
      </w:r>
      <w:r w:rsidRPr="003172A8">
        <w:t xml:space="preserve">в указанном объеме. </w:t>
      </w:r>
    </w:p>
    <w:p w:rsidR="002641DB" w:rsidRPr="0019444C" w:rsidRDefault="002641DB" w:rsidP="002641DB">
      <w:pPr>
        <w:pStyle w:val="1a"/>
        <w:ind w:firstLine="0"/>
        <w:rPr>
          <w:b/>
          <w:sz w:val="24"/>
          <w:szCs w:val="24"/>
        </w:rPr>
      </w:pPr>
    </w:p>
    <w:p w:rsidR="002641DB" w:rsidRPr="008D4EE7" w:rsidRDefault="00F579A0" w:rsidP="002641DB">
      <w:pPr>
        <w:suppressAutoHyphens w:val="0"/>
        <w:ind w:firstLine="426"/>
        <w:rPr>
          <w:b/>
          <w:bCs/>
          <w:sz w:val="28"/>
          <w:szCs w:val="28"/>
        </w:rPr>
      </w:pPr>
      <w:r w:rsidRPr="00AE6A65">
        <w:rPr>
          <w:b/>
          <w:bCs/>
          <w:sz w:val="28"/>
        </w:rPr>
        <w:lastRenderedPageBreak/>
        <w:t xml:space="preserve">4.4. </w:t>
      </w:r>
      <w:r w:rsidRPr="008D4EE7">
        <w:rPr>
          <w:b/>
          <w:bCs/>
          <w:sz w:val="28"/>
          <w:szCs w:val="28"/>
        </w:rPr>
        <w:t xml:space="preserve">Условия </w:t>
      </w:r>
      <w:r w:rsidR="00931597" w:rsidRPr="008D4EE7">
        <w:rPr>
          <w:b/>
          <w:bCs/>
          <w:sz w:val="28"/>
          <w:szCs w:val="28"/>
        </w:rPr>
        <w:t xml:space="preserve">приемки </w:t>
      </w:r>
      <w:r w:rsidR="00BB4BC7">
        <w:rPr>
          <w:b/>
          <w:bCs/>
          <w:sz w:val="28"/>
          <w:szCs w:val="28"/>
        </w:rPr>
        <w:t xml:space="preserve">и приемки </w:t>
      </w:r>
      <w:r w:rsidR="00074F84" w:rsidRPr="008D4EE7">
        <w:rPr>
          <w:b/>
          <w:bCs/>
          <w:sz w:val="28"/>
          <w:szCs w:val="28"/>
        </w:rPr>
        <w:t>т</w:t>
      </w:r>
      <w:r w:rsidRPr="008D4EE7">
        <w:rPr>
          <w:b/>
          <w:bCs/>
          <w:sz w:val="28"/>
          <w:szCs w:val="28"/>
        </w:rPr>
        <w:t>овара</w:t>
      </w:r>
    </w:p>
    <w:p w:rsidR="00D744FF" w:rsidRPr="00BB4BC7" w:rsidRDefault="00C41E3F" w:rsidP="008D4EE7">
      <w:pPr>
        <w:shd w:val="clear" w:color="auto" w:fill="FFFFFF" w:themeFill="background1"/>
        <w:ind w:firstLine="709"/>
        <w:jc w:val="both"/>
        <w:rPr>
          <w:bCs/>
          <w:sz w:val="28"/>
          <w:szCs w:val="28"/>
        </w:rPr>
      </w:pPr>
      <w:r w:rsidRPr="008D4EE7">
        <w:rPr>
          <w:sz w:val="28"/>
          <w:szCs w:val="28"/>
        </w:rPr>
        <w:t>4.4.</w:t>
      </w:r>
      <w:r w:rsidR="008D4EE7" w:rsidRPr="008D4EE7">
        <w:rPr>
          <w:sz w:val="28"/>
          <w:szCs w:val="28"/>
        </w:rPr>
        <w:t>1</w:t>
      </w:r>
      <w:r w:rsidRPr="008D4EE7">
        <w:rPr>
          <w:sz w:val="28"/>
          <w:szCs w:val="28"/>
        </w:rPr>
        <w:t xml:space="preserve">. </w:t>
      </w:r>
      <w:r w:rsidR="00D744FF">
        <w:rPr>
          <w:sz w:val="28"/>
          <w:szCs w:val="28"/>
        </w:rPr>
        <w:t xml:space="preserve">Условия поставки и приемки товара изложены в проекте договора </w:t>
      </w:r>
      <w:r w:rsidR="00D744FF" w:rsidRPr="008D4EE7">
        <w:rPr>
          <w:bCs/>
          <w:sz w:val="28"/>
        </w:rPr>
        <w:t>(Приложение №</w:t>
      </w:r>
      <w:r w:rsidR="00BB4BC7">
        <w:rPr>
          <w:bCs/>
          <w:sz w:val="28"/>
        </w:rPr>
        <w:t>4</w:t>
      </w:r>
      <w:r w:rsidR="00D744FF" w:rsidRPr="00BB4BC7">
        <w:rPr>
          <w:bCs/>
          <w:sz w:val="28"/>
          <w:szCs w:val="28"/>
        </w:rPr>
        <w:t xml:space="preserve"> </w:t>
      </w:r>
      <w:r w:rsidR="0021161C" w:rsidRPr="0021161C">
        <w:rPr>
          <w:sz w:val="28"/>
          <w:szCs w:val="28"/>
        </w:rPr>
        <w:t>к настоящей документации о закупке</w:t>
      </w:r>
      <w:r w:rsidR="00D744FF" w:rsidRPr="00BB4BC7">
        <w:rPr>
          <w:bCs/>
          <w:sz w:val="28"/>
          <w:szCs w:val="28"/>
        </w:rPr>
        <w:t>).</w:t>
      </w:r>
    </w:p>
    <w:p w:rsidR="00D744FF" w:rsidRDefault="00D744FF" w:rsidP="008D4EE7">
      <w:pPr>
        <w:ind w:firstLine="426"/>
        <w:jc w:val="both"/>
        <w:outlineLvl w:val="1"/>
        <w:rPr>
          <w:b/>
          <w:spacing w:val="1"/>
          <w:sz w:val="28"/>
          <w:szCs w:val="28"/>
        </w:rPr>
      </w:pPr>
    </w:p>
    <w:p w:rsidR="002641DB" w:rsidRPr="008D4EE7" w:rsidRDefault="00F579A0" w:rsidP="008D4EE7">
      <w:pPr>
        <w:ind w:firstLine="426"/>
        <w:jc w:val="both"/>
        <w:outlineLvl w:val="1"/>
        <w:rPr>
          <w:b/>
          <w:spacing w:val="1"/>
          <w:sz w:val="28"/>
          <w:szCs w:val="28"/>
        </w:rPr>
      </w:pPr>
      <w:r w:rsidRPr="008D4EE7">
        <w:rPr>
          <w:b/>
          <w:spacing w:val="1"/>
          <w:sz w:val="28"/>
          <w:szCs w:val="28"/>
        </w:rPr>
        <w:t>4.5. Гарантийный период.</w:t>
      </w:r>
    </w:p>
    <w:p w:rsidR="00D744FF" w:rsidRDefault="008D4EE7" w:rsidP="00D744FF">
      <w:pPr>
        <w:shd w:val="clear" w:color="auto" w:fill="FFFFFF" w:themeFill="background1"/>
        <w:ind w:firstLine="709"/>
        <w:jc w:val="both"/>
        <w:rPr>
          <w:bCs/>
          <w:sz w:val="28"/>
        </w:rPr>
      </w:pPr>
      <w:r w:rsidRPr="008D4EE7">
        <w:rPr>
          <w:sz w:val="28"/>
          <w:szCs w:val="28"/>
        </w:rPr>
        <w:t>4.5.1.</w:t>
      </w:r>
      <w:r w:rsidR="00D744FF">
        <w:rPr>
          <w:sz w:val="28"/>
          <w:szCs w:val="28"/>
        </w:rPr>
        <w:t xml:space="preserve"> Требования по качеству и гарантийному сроку </w:t>
      </w:r>
      <w:r w:rsidR="00C41E3F" w:rsidRPr="008D4EE7">
        <w:rPr>
          <w:sz w:val="28"/>
          <w:szCs w:val="28"/>
        </w:rPr>
        <w:t>на поставляемы</w:t>
      </w:r>
      <w:r w:rsidR="00D744FF">
        <w:rPr>
          <w:sz w:val="28"/>
          <w:szCs w:val="28"/>
        </w:rPr>
        <w:t>й</w:t>
      </w:r>
      <w:r w:rsidR="00C41E3F" w:rsidRPr="008D4EE7">
        <w:rPr>
          <w:sz w:val="28"/>
          <w:szCs w:val="28"/>
        </w:rPr>
        <w:t xml:space="preserve"> </w:t>
      </w:r>
      <w:r w:rsidR="00074F84" w:rsidRPr="008D4EE7">
        <w:rPr>
          <w:sz w:val="28"/>
          <w:szCs w:val="28"/>
        </w:rPr>
        <w:t>т</w:t>
      </w:r>
      <w:r w:rsidR="00C41E3F" w:rsidRPr="008D4EE7">
        <w:rPr>
          <w:sz w:val="28"/>
          <w:szCs w:val="28"/>
        </w:rPr>
        <w:t xml:space="preserve">овар </w:t>
      </w:r>
      <w:r w:rsidR="00D744FF">
        <w:rPr>
          <w:sz w:val="28"/>
          <w:szCs w:val="28"/>
        </w:rPr>
        <w:t xml:space="preserve"> изложены в проекте договора </w:t>
      </w:r>
      <w:r w:rsidR="00D744FF" w:rsidRPr="008D4EE7">
        <w:rPr>
          <w:bCs/>
          <w:sz w:val="28"/>
        </w:rPr>
        <w:t>(Приложение №</w:t>
      </w:r>
      <w:r w:rsidR="00BB4BC7">
        <w:rPr>
          <w:bCs/>
          <w:sz w:val="28"/>
        </w:rPr>
        <w:t>4</w:t>
      </w:r>
      <w:r w:rsidR="00D744FF" w:rsidRPr="008D4EE7">
        <w:rPr>
          <w:bCs/>
          <w:sz w:val="28"/>
        </w:rPr>
        <w:t xml:space="preserve"> </w:t>
      </w:r>
      <w:r w:rsidR="00BB4BC7" w:rsidRPr="00BB4BC7">
        <w:rPr>
          <w:sz w:val="28"/>
          <w:szCs w:val="28"/>
        </w:rPr>
        <w:t>к настоящей документации о закупке</w:t>
      </w:r>
      <w:r w:rsidR="00BB4BC7" w:rsidRPr="00BB4BC7">
        <w:rPr>
          <w:bCs/>
          <w:sz w:val="28"/>
          <w:szCs w:val="28"/>
        </w:rPr>
        <w:t>).</w:t>
      </w:r>
    </w:p>
    <w:p w:rsidR="002641DB" w:rsidRPr="0019444C" w:rsidRDefault="002641DB" w:rsidP="002641DB">
      <w:pPr>
        <w:ind w:firstLine="426"/>
        <w:jc w:val="both"/>
        <w:outlineLvl w:val="1"/>
      </w:pPr>
    </w:p>
    <w:p w:rsidR="00D83DFB" w:rsidRDefault="00D83DFB" w:rsidP="00D83DFB">
      <w:pPr>
        <w:spacing w:after="120"/>
        <w:outlineLvl w:val="0"/>
        <w:rPr>
          <w:rFonts w:eastAsia="MS Mincho"/>
          <w:szCs w:val="28"/>
        </w:rPr>
        <w:sectPr w:rsidR="00D83DFB" w:rsidSect="00C61911">
          <w:headerReference w:type="default" r:id="rId24"/>
          <w:footerReference w:type="even" r:id="rId25"/>
          <w:pgSz w:w="11907" w:h="16840" w:code="9"/>
          <w:pgMar w:top="1134" w:right="567" w:bottom="1134" w:left="1134" w:header="794" w:footer="794" w:gutter="0"/>
          <w:cols w:space="720"/>
          <w:titlePg/>
          <w:docGrid w:linePitch="326"/>
        </w:sectPr>
      </w:pPr>
      <w:r w:rsidRPr="00AE6A65">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7058"/>
      </w:tblGrid>
      <w:tr w:rsidR="002E18D3" w:rsidRPr="00800F5E" w:rsidTr="00770E87">
        <w:tc>
          <w:tcPr>
            <w:tcW w:w="426" w:type="dxa"/>
            <w:vAlign w:val="center"/>
          </w:tcPr>
          <w:p w:rsidR="002E18D3" w:rsidRPr="00800F5E" w:rsidRDefault="00F5735B" w:rsidP="00800F5E">
            <w:pPr>
              <w:pStyle w:val="Default"/>
              <w:jc w:val="center"/>
              <w:rPr>
                <w:b/>
                <w:color w:val="auto"/>
              </w:rPr>
            </w:pPr>
            <w:r w:rsidRPr="00800F5E">
              <w:rPr>
                <w:b/>
                <w:color w:val="auto"/>
              </w:rPr>
              <w:t>№п/п</w:t>
            </w:r>
          </w:p>
        </w:tc>
        <w:tc>
          <w:tcPr>
            <w:tcW w:w="2268" w:type="dxa"/>
            <w:vAlign w:val="center"/>
          </w:tcPr>
          <w:p w:rsidR="002E18D3" w:rsidRPr="00800F5E" w:rsidRDefault="002E18D3" w:rsidP="00800F5E">
            <w:pPr>
              <w:pStyle w:val="Default"/>
              <w:jc w:val="center"/>
              <w:rPr>
                <w:b/>
                <w:color w:val="auto"/>
              </w:rPr>
            </w:pPr>
            <w:r w:rsidRPr="00800F5E">
              <w:rPr>
                <w:b/>
                <w:color w:val="auto"/>
              </w:rPr>
              <w:t>Наименование п/п</w:t>
            </w:r>
          </w:p>
        </w:tc>
        <w:tc>
          <w:tcPr>
            <w:tcW w:w="7058" w:type="dxa"/>
            <w:vAlign w:val="center"/>
          </w:tcPr>
          <w:p w:rsidR="002E18D3" w:rsidRPr="00800F5E" w:rsidRDefault="002E18D3" w:rsidP="00800F5E">
            <w:pPr>
              <w:pStyle w:val="Default"/>
              <w:jc w:val="center"/>
              <w:rPr>
                <w:b/>
                <w:color w:val="auto"/>
              </w:rPr>
            </w:pPr>
            <w:r w:rsidRPr="00800F5E">
              <w:rPr>
                <w:b/>
                <w:color w:val="auto"/>
              </w:rPr>
              <w:t>Содержание</w:t>
            </w:r>
          </w:p>
        </w:tc>
      </w:tr>
      <w:tr w:rsidR="002E18D3" w:rsidRPr="00800F5E" w:rsidTr="00770E87">
        <w:tc>
          <w:tcPr>
            <w:tcW w:w="426" w:type="dxa"/>
          </w:tcPr>
          <w:p w:rsidR="002E18D3" w:rsidRPr="00800F5E" w:rsidRDefault="003E6779" w:rsidP="00800F5E">
            <w:pPr>
              <w:pStyle w:val="1a"/>
              <w:ind w:left="-57" w:right="-108" w:firstLine="0"/>
              <w:rPr>
                <w:b/>
                <w:sz w:val="24"/>
                <w:szCs w:val="24"/>
              </w:rPr>
            </w:pPr>
            <w:r>
              <w:rPr>
                <w:b/>
                <w:sz w:val="24"/>
                <w:szCs w:val="24"/>
              </w:rPr>
              <w:t>1.</w:t>
            </w:r>
          </w:p>
        </w:tc>
        <w:tc>
          <w:tcPr>
            <w:tcW w:w="2268" w:type="dxa"/>
          </w:tcPr>
          <w:p w:rsidR="002E18D3" w:rsidRPr="00800F5E" w:rsidRDefault="003E6779" w:rsidP="00800F5E">
            <w:pPr>
              <w:pStyle w:val="Default"/>
              <w:rPr>
                <w:b/>
                <w:color w:val="auto"/>
              </w:rPr>
            </w:pPr>
            <w:r>
              <w:rPr>
                <w:b/>
                <w:color w:val="auto"/>
              </w:rPr>
              <w:t>Предмет Открытого конкурса</w:t>
            </w:r>
          </w:p>
        </w:tc>
        <w:tc>
          <w:tcPr>
            <w:tcW w:w="7058" w:type="dxa"/>
          </w:tcPr>
          <w:p w:rsidR="002F40F6" w:rsidRPr="00800F5E" w:rsidRDefault="003E6779" w:rsidP="00422002">
            <w:pPr>
              <w:pStyle w:val="1a"/>
              <w:ind w:firstLine="397"/>
              <w:rPr>
                <w:sz w:val="24"/>
                <w:szCs w:val="24"/>
              </w:rPr>
            </w:pPr>
            <w:r>
              <w:rPr>
                <w:sz w:val="24"/>
                <w:szCs w:val="24"/>
              </w:rPr>
              <w:t>Открытый конкурс в электронной форме № ОКэ-НКПДВЖД-23-000</w:t>
            </w:r>
            <w:r w:rsidR="00C61477">
              <w:rPr>
                <w:sz w:val="24"/>
                <w:szCs w:val="24"/>
              </w:rPr>
              <w:t>4</w:t>
            </w:r>
            <w:r>
              <w:rPr>
                <w:sz w:val="24"/>
                <w:szCs w:val="24"/>
              </w:rPr>
              <w:t xml:space="preserve"> по предмету закупки "</w:t>
            </w:r>
            <w:r>
              <w:rPr>
                <w:bCs/>
                <w:sz w:val="24"/>
                <w:szCs w:val="24"/>
              </w:rPr>
              <w:t>Поставка реквизитов</w:t>
            </w:r>
            <w:r>
              <w:rPr>
                <w:bCs/>
                <w:sz w:val="24"/>
                <w:szCs w:val="24"/>
                <w:shd w:val="clear" w:color="auto" w:fill="FFFFFF"/>
              </w:rPr>
              <w:t xml:space="preserve"> для крепления контейнеров в</w:t>
            </w:r>
            <w:r w:rsidR="00422002">
              <w:rPr>
                <w:bCs/>
                <w:sz w:val="24"/>
                <w:szCs w:val="24"/>
                <w:shd w:val="clear" w:color="auto" w:fill="FFFFFF"/>
              </w:rPr>
              <w:t xml:space="preserve"> </w:t>
            </w:r>
            <w:r>
              <w:rPr>
                <w:bCs/>
                <w:sz w:val="24"/>
                <w:szCs w:val="24"/>
                <w:shd w:val="clear" w:color="auto" w:fill="FFFFFF"/>
              </w:rPr>
              <w:t>полувагонах на КТ Уссурийск, Первая Речка, Хабаровск-2 в 2023 году</w:t>
            </w:r>
            <w:r>
              <w:rPr>
                <w:sz w:val="24"/>
                <w:szCs w:val="24"/>
              </w:rPr>
              <w:t>"</w:t>
            </w:r>
          </w:p>
        </w:tc>
      </w:tr>
      <w:tr w:rsidR="00EF2E59" w:rsidRPr="00800F5E" w:rsidTr="00770E87">
        <w:tc>
          <w:tcPr>
            <w:tcW w:w="426" w:type="dxa"/>
          </w:tcPr>
          <w:p w:rsidR="00EF2E59" w:rsidRPr="00800F5E" w:rsidRDefault="003E6779" w:rsidP="00800F5E">
            <w:pPr>
              <w:pStyle w:val="1a"/>
              <w:ind w:left="-57" w:right="-108" w:firstLine="0"/>
              <w:rPr>
                <w:b/>
                <w:sz w:val="24"/>
                <w:szCs w:val="24"/>
              </w:rPr>
            </w:pPr>
            <w:r>
              <w:rPr>
                <w:b/>
                <w:sz w:val="24"/>
                <w:szCs w:val="24"/>
              </w:rPr>
              <w:t>2.</w:t>
            </w:r>
          </w:p>
        </w:tc>
        <w:tc>
          <w:tcPr>
            <w:tcW w:w="2268" w:type="dxa"/>
          </w:tcPr>
          <w:p w:rsidR="00EF2E59" w:rsidRPr="00800F5E" w:rsidRDefault="003E6779" w:rsidP="00800F5E">
            <w:pPr>
              <w:pStyle w:val="Default"/>
              <w:rPr>
                <w:b/>
                <w:color w:val="auto"/>
              </w:rPr>
            </w:pPr>
            <w:r>
              <w:rPr>
                <w:b/>
                <w:color w:val="auto"/>
              </w:rPr>
              <w:t>Организатор Открытого конкурса, адрес, контактные лица и представители Заказчика</w:t>
            </w:r>
          </w:p>
        </w:tc>
        <w:tc>
          <w:tcPr>
            <w:tcW w:w="7058" w:type="dxa"/>
          </w:tcPr>
          <w:p w:rsidR="00832FFE" w:rsidRDefault="003E6779">
            <w:pPr>
              <w:pBdr>
                <w:top w:val="nil"/>
                <w:left w:val="nil"/>
                <w:bottom w:val="nil"/>
                <w:right w:val="nil"/>
                <w:between w:val="nil"/>
              </w:pBdr>
              <w:ind w:firstLine="459"/>
              <w:jc w:val="both"/>
            </w:pPr>
            <w:r>
              <w:t xml:space="preserve">Организатором является ПАО «ТрансКонтейнер». Функции Организатора выполняет: </w:t>
            </w:r>
          </w:p>
          <w:p w:rsidR="00832FFE" w:rsidRDefault="003E6779">
            <w:pPr>
              <w:pBdr>
                <w:top w:val="nil"/>
                <w:left w:val="nil"/>
                <w:bottom w:val="nil"/>
                <w:right w:val="nil"/>
                <w:between w:val="nil"/>
              </w:pBdr>
              <w:jc w:val="both"/>
            </w:pPr>
            <w:r>
              <w:t>Постоянная рабочая группа Конкурсной комиссии филиала ПАО «ТрансКонтейнер» на Дальневосточной железной дороге</w:t>
            </w:r>
          </w:p>
          <w:p w:rsidR="00832FFE" w:rsidRDefault="003E6779">
            <w:pPr>
              <w:pBdr>
                <w:top w:val="nil"/>
                <w:left w:val="nil"/>
                <w:bottom w:val="nil"/>
                <w:right w:val="nil"/>
                <w:between w:val="nil"/>
              </w:pBdr>
              <w:jc w:val="both"/>
            </w:pPr>
            <w:r>
              <w:t>Адрес: Российская Федерация, 680000, г. Хабаровск, ул. Дзержинского, д. 65</w:t>
            </w:r>
          </w:p>
          <w:p w:rsidR="00832FFE" w:rsidRDefault="003E6779">
            <w:pPr>
              <w:pBdr>
                <w:top w:val="nil"/>
                <w:left w:val="nil"/>
                <w:bottom w:val="nil"/>
                <w:right w:val="nil"/>
                <w:between w:val="nil"/>
              </w:pBdr>
            </w:pPr>
            <w:r>
              <w:t>Контактное(</w:t>
            </w:r>
            <w:proofErr w:type="spellStart"/>
            <w:r>
              <w:t>ые</w:t>
            </w:r>
            <w:proofErr w:type="spellEnd"/>
            <w:r>
              <w:t xml:space="preserve">) лицо(а) Заказчика: Долганов Станислав Владимирович, тел. +7(4212)717992 (6552), электронный адрес </w:t>
            </w:r>
          </w:p>
          <w:p w:rsidR="00770E87" w:rsidRPr="00800F5E" w:rsidRDefault="00B93D72" w:rsidP="00800F5E">
            <w:pPr>
              <w:rPr>
                <w:rFonts w:eastAsia="Calibri"/>
                <w:color w:val="000000"/>
              </w:rPr>
            </w:pPr>
            <w:hyperlink r:id="rId26" w:history="1">
              <w:r w:rsidR="003E6779" w:rsidRPr="003E6779">
                <w:rPr>
                  <w:rStyle w:val="a8"/>
                </w:rPr>
                <w:t>DolganovSV@TRCONT.RU</w:t>
              </w:r>
            </w:hyperlink>
          </w:p>
          <w:p w:rsidR="00770E87" w:rsidRPr="00800F5E" w:rsidRDefault="00770E87" w:rsidP="00800F5E">
            <w:pPr>
              <w:pStyle w:val="1a"/>
              <w:ind w:firstLine="0"/>
              <w:rPr>
                <w:sz w:val="24"/>
                <w:szCs w:val="24"/>
              </w:rPr>
            </w:pPr>
            <w:r w:rsidRPr="00800F5E">
              <w:rPr>
                <w:sz w:val="24"/>
                <w:szCs w:val="24"/>
              </w:rPr>
              <w:t>Контактное(</w:t>
            </w:r>
            <w:proofErr w:type="spellStart"/>
            <w:r w:rsidRPr="00800F5E">
              <w:rPr>
                <w:sz w:val="24"/>
                <w:szCs w:val="24"/>
              </w:rPr>
              <w:t>ые</w:t>
            </w:r>
            <w:proofErr w:type="spellEnd"/>
            <w:r w:rsidRPr="00800F5E">
              <w:rPr>
                <w:sz w:val="24"/>
                <w:szCs w:val="24"/>
              </w:rPr>
              <w:t xml:space="preserve">) лицо(а) Организатора: </w:t>
            </w:r>
            <w:proofErr w:type="spellStart"/>
            <w:r w:rsidRPr="00800F5E">
              <w:rPr>
                <w:sz w:val="24"/>
                <w:szCs w:val="24"/>
              </w:rPr>
              <w:t>Кухтин</w:t>
            </w:r>
            <w:proofErr w:type="spellEnd"/>
            <w:r w:rsidRPr="00800F5E">
              <w:rPr>
                <w:sz w:val="24"/>
                <w:szCs w:val="24"/>
              </w:rPr>
              <w:t xml:space="preserve"> Сергей Сергеевич, тел.+7(4212)717992 (6550), электронный адрес</w:t>
            </w:r>
          </w:p>
          <w:p w:rsidR="002F40F6" w:rsidRPr="00800F5E" w:rsidRDefault="00B93D72" w:rsidP="00800F5E">
            <w:pPr>
              <w:pStyle w:val="1a"/>
              <w:ind w:firstLine="0"/>
              <w:rPr>
                <w:sz w:val="24"/>
                <w:szCs w:val="24"/>
              </w:rPr>
            </w:pPr>
            <w:hyperlink r:id="rId27" w:history="1">
              <w:r w:rsidR="003E6779" w:rsidRPr="003E6779">
                <w:rPr>
                  <w:rStyle w:val="a8"/>
                  <w:sz w:val="24"/>
                  <w:szCs w:val="24"/>
                </w:rPr>
                <w:t>KukhtinSS@trcont.ru</w:t>
              </w:r>
            </w:hyperlink>
          </w:p>
        </w:tc>
      </w:tr>
      <w:tr w:rsidR="004762D6" w:rsidRPr="00800F5E" w:rsidTr="00770E87">
        <w:tc>
          <w:tcPr>
            <w:tcW w:w="426" w:type="dxa"/>
          </w:tcPr>
          <w:p w:rsidR="004762D6" w:rsidRPr="00800F5E" w:rsidRDefault="003E6779" w:rsidP="00800F5E">
            <w:pPr>
              <w:pStyle w:val="1a"/>
              <w:ind w:left="-57" w:right="-108" w:firstLine="0"/>
              <w:rPr>
                <w:b/>
                <w:sz w:val="24"/>
                <w:szCs w:val="24"/>
              </w:rPr>
            </w:pPr>
            <w:r w:rsidRPr="003E6779">
              <w:rPr>
                <w:b/>
                <w:sz w:val="24"/>
                <w:szCs w:val="24"/>
              </w:rPr>
              <w:t>3.</w:t>
            </w:r>
          </w:p>
        </w:tc>
        <w:tc>
          <w:tcPr>
            <w:tcW w:w="2268" w:type="dxa"/>
          </w:tcPr>
          <w:p w:rsidR="004762D6" w:rsidRPr="00800F5E" w:rsidRDefault="003E6779" w:rsidP="00800F5E">
            <w:pPr>
              <w:pStyle w:val="Default"/>
              <w:rPr>
                <w:b/>
                <w:color w:val="auto"/>
              </w:rPr>
            </w:pPr>
            <w:r w:rsidRPr="003E6779">
              <w:rPr>
                <w:b/>
                <w:color w:val="auto"/>
              </w:rPr>
              <w:t>Конкурсная комиссия</w:t>
            </w:r>
          </w:p>
        </w:tc>
        <w:tc>
          <w:tcPr>
            <w:tcW w:w="7058" w:type="dxa"/>
          </w:tcPr>
          <w:p w:rsidR="00832FFE" w:rsidRDefault="003E6779">
            <w:pPr>
              <w:pBdr>
                <w:top w:val="nil"/>
                <w:left w:val="nil"/>
                <w:bottom w:val="nil"/>
                <w:right w:val="nil"/>
                <w:between w:val="nil"/>
              </w:pBdr>
              <w:ind w:firstLine="459"/>
              <w:jc w:val="both"/>
            </w:pPr>
            <w:r w:rsidRPr="003E6779">
              <w:t xml:space="preserve">Решение об итогах Открытого конкурса принимается Конкурсной комиссией аппарата управления ПАО «ТрансКонтейнер» </w:t>
            </w:r>
          </w:p>
          <w:p w:rsidR="002F40F6" w:rsidRPr="00800F5E" w:rsidRDefault="003E6779" w:rsidP="00800F5E">
            <w:pPr>
              <w:pStyle w:val="1a"/>
              <w:ind w:firstLine="0"/>
              <w:rPr>
                <w:sz w:val="24"/>
                <w:szCs w:val="24"/>
                <w:highlight w:val="cyan"/>
              </w:rPr>
            </w:pPr>
            <w:r w:rsidRPr="003E6779">
              <w:rPr>
                <w:sz w:val="24"/>
                <w:szCs w:val="24"/>
              </w:rPr>
              <w:t>Адрес: Российская Федерация, 125047, г. Москва, Оружейный переулок, дом 19</w:t>
            </w:r>
          </w:p>
        </w:tc>
      </w:tr>
      <w:tr w:rsidR="00FA3C13" w:rsidRPr="00800F5E" w:rsidTr="00770E87">
        <w:tc>
          <w:tcPr>
            <w:tcW w:w="426" w:type="dxa"/>
          </w:tcPr>
          <w:p w:rsidR="00FA3C13" w:rsidRPr="00800F5E" w:rsidRDefault="003E6779" w:rsidP="00800F5E">
            <w:pPr>
              <w:pStyle w:val="1a"/>
              <w:ind w:left="-57" w:right="-108" w:firstLine="0"/>
              <w:rPr>
                <w:b/>
                <w:sz w:val="24"/>
                <w:szCs w:val="24"/>
              </w:rPr>
            </w:pPr>
            <w:r w:rsidRPr="003E6779">
              <w:rPr>
                <w:b/>
                <w:sz w:val="24"/>
                <w:szCs w:val="24"/>
              </w:rPr>
              <w:t>4.</w:t>
            </w:r>
          </w:p>
        </w:tc>
        <w:tc>
          <w:tcPr>
            <w:tcW w:w="2268" w:type="dxa"/>
          </w:tcPr>
          <w:p w:rsidR="00783AD5" w:rsidRPr="00800F5E" w:rsidRDefault="003E6779" w:rsidP="00800F5E">
            <w:pPr>
              <w:pStyle w:val="Default"/>
              <w:rPr>
                <w:b/>
                <w:color w:val="auto"/>
              </w:rPr>
            </w:pPr>
            <w:r w:rsidRPr="003E6779">
              <w:rPr>
                <w:b/>
                <w:color w:val="auto"/>
              </w:rPr>
              <w:t>Средства массовой информации (СМИ), используемые в целях информационного обеспечения проведения Открытого конкурса</w:t>
            </w:r>
          </w:p>
        </w:tc>
        <w:tc>
          <w:tcPr>
            <w:tcW w:w="7058" w:type="dxa"/>
          </w:tcPr>
          <w:p w:rsidR="00832FFE" w:rsidRDefault="003E6779">
            <w:pPr>
              <w:pBdr>
                <w:top w:val="nil"/>
                <w:left w:val="nil"/>
                <w:bottom w:val="nil"/>
                <w:right w:val="nil"/>
                <w:between w:val="nil"/>
              </w:pBdr>
              <w:ind w:firstLine="459"/>
              <w:jc w:val="both"/>
            </w:pPr>
            <w:r w:rsidRPr="003E6779">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r w:rsidRPr="003E6779">
              <w:rPr>
                <w:color w:val="293544"/>
              </w:rPr>
              <w:t xml:space="preserve"> (</w:t>
            </w:r>
            <w:hyperlink r:id="rId28">
              <w:r w:rsidR="00770E87" w:rsidRPr="00800F5E">
                <w:rPr>
                  <w:color w:val="0000FF"/>
                  <w:u w:val="single"/>
                </w:rPr>
                <w:t>www.trcont.com</w:t>
              </w:r>
            </w:hyperlink>
            <w:r w:rsidR="00770E87" w:rsidRPr="00800F5E">
              <w:rPr>
                <w:color w:val="293544"/>
              </w:rPr>
              <w:t xml:space="preserve">) </w:t>
            </w:r>
            <w:r w:rsidR="00770E87" w:rsidRPr="00800F5E">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w:t>
            </w:r>
            <w:r w:rsidR="00770E87" w:rsidRPr="00800F5E">
              <w:rPr>
                <w:color w:val="293544"/>
              </w:rPr>
              <w:t xml:space="preserve"> (</w:t>
            </w:r>
            <w:hyperlink r:id="rId29">
              <w:r w:rsidR="00770E87" w:rsidRPr="00800F5E">
                <w:rPr>
                  <w:color w:val="0000FF"/>
                  <w:u w:val="single"/>
                </w:rPr>
                <w:t>www.zakupki.gov.ru</w:t>
              </w:r>
            </w:hyperlink>
            <w:r w:rsidR="00770E87" w:rsidRPr="00800F5E">
              <w:rPr>
                <w:color w:val="293544"/>
              </w:rPr>
              <w:t xml:space="preserve">) </w:t>
            </w:r>
            <w:r w:rsidR="00770E87" w:rsidRPr="00800F5E">
              <w:t>(далее – Официальный сайт).</w:t>
            </w:r>
          </w:p>
          <w:p w:rsidR="00832FFE" w:rsidRDefault="00770E87">
            <w:pPr>
              <w:pBdr>
                <w:top w:val="nil"/>
                <w:left w:val="nil"/>
                <w:bottom w:val="nil"/>
                <w:right w:val="nil"/>
                <w:between w:val="nil"/>
              </w:pBdr>
              <w:jc w:val="both"/>
            </w:pPr>
            <w:r w:rsidRPr="00800F5E">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832FFE" w:rsidRDefault="00770E87">
            <w:pPr>
              <w:widowControl w:val="0"/>
              <w:pBdr>
                <w:top w:val="nil"/>
                <w:left w:val="nil"/>
                <w:bottom w:val="nil"/>
                <w:right w:val="nil"/>
                <w:between w:val="nil"/>
              </w:pBdr>
              <w:ind w:firstLine="708"/>
              <w:jc w:val="both"/>
              <w:rPr>
                <w:color w:val="293544"/>
              </w:rPr>
            </w:pPr>
            <w:r w:rsidRPr="00800F5E">
              <w:t xml:space="preserve">При проведении открытого конкурса в электронной форме </w:t>
            </w:r>
            <w:r w:rsidRPr="00800F5E">
              <w:lastRenderedPageBreak/>
              <w:t>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w:t>
            </w:r>
            <w:r w:rsidRPr="00800F5E">
              <w:rPr>
                <w:color w:val="293544"/>
              </w:rPr>
              <w:t xml:space="preserve"> </w:t>
            </w:r>
            <w:hyperlink r:id="rId30">
              <w:r w:rsidRPr="00800F5E">
                <w:rPr>
                  <w:color w:val="0000FF"/>
                  <w:u w:val="single"/>
                </w:rPr>
                <w:t>www.otc.ru</w:t>
              </w:r>
            </w:hyperlink>
            <w:r w:rsidRPr="00800F5E">
              <w:rPr>
                <w:color w:val="293544"/>
              </w:rPr>
              <w:t>.</w:t>
            </w:r>
          </w:p>
          <w:p w:rsidR="00F47414" w:rsidRPr="00800F5E" w:rsidRDefault="00770E87" w:rsidP="00800F5E">
            <w:pPr>
              <w:pStyle w:val="1a"/>
              <w:ind w:firstLine="397"/>
              <w:rPr>
                <w:sz w:val="24"/>
                <w:szCs w:val="24"/>
                <w:lang w:val="en-US"/>
              </w:rPr>
            </w:pPr>
            <w:r w:rsidRPr="00800F5E">
              <w:rPr>
                <w:sz w:val="24"/>
                <w:szCs w:val="24"/>
              </w:rPr>
              <w:t>Электронной торговой площадкой используемой для  проведения торгов в электронном виде является ОТС-тендер</w:t>
            </w:r>
            <w:r w:rsidRPr="00800F5E">
              <w:rPr>
                <w:color w:val="293544"/>
                <w:sz w:val="24"/>
                <w:szCs w:val="24"/>
              </w:rPr>
              <w:t xml:space="preserve"> (</w:t>
            </w:r>
            <w:hyperlink r:id="rId31">
              <w:r w:rsidR="003E6779">
                <w:rPr>
                  <w:color w:val="0000FF"/>
                  <w:sz w:val="24"/>
                  <w:szCs w:val="24"/>
                  <w:u w:val="single"/>
                </w:rPr>
                <w:t>www.otc.ru</w:t>
              </w:r>
            </w:hyperlink>
            <w:r w:rsidRPr="00800F5E">
              <w:rPr>
                <w:color w:val="293544"/>
                <w:sz w:val="24"/>
                <w:szCs w:val="24"/>
              </w:rPr>
              <w:t xml:space="preserve">). </w:t>
            </w:r>
            <w:r w:rsidRPr="00800F5E">
              <w:rPr>
                <w:sz w:val="24"/>
                <w:szCs w:val="24"/>
              </w:rPr>
              <w:t>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w:t>
            </w:r>
            <w:r w:rsidR="003E6779" w:rsidRPr="003E6779">
              <w:rPr>
                <w:sz w:val="24"/>
                <w:szCs w:val="24"/>
              </w:rPr>
              <w:t xml:space="preserve"> центр поддержки клиентов. </w:t>
            </w:r>
            <w:proofErr w:type="spellStart"/>
            <w:r w:rsidR="003E6779" w:rsidRPr="003E6779">
              <w:rPr>
                <w:sz w:val="24"/>
                <w:szCs w:val="24"/>
              </w:rPr>
              <w:t>E-mail</w:t>
            </w:r>
            <w:proofErr w:type="spellEnd"/>
            <w:r w:rsidR="003E6779" w:rsidRPr="003E6779">
              <w:rPr>
                <w:sz w:val="24"/>
                <w:szCs w:val="24"/>
              </w:rPr>
              <w:t>:</w:t>
            </w:r>
            <w:r w:rsidR="003E6779" w:rsidRPr="003E6779">
              <w:rPr>
                <w:color w:val="293544"/>
                <w:sz w:val="24"/>
                <w:szCs w:val="24"/>
              </w:rPr>
              <w:t xml:space="preserve"> </w:t>
            </w:r>
            <w:hyperlink r:id="rId32">
              <w:r w:rsidR="003E6779" w:rsidRPr="003E6779">
                <w:rPr>
                  <w:color w:val="0000FF"/>
                  <w:sz w:val="24"/>
                  <w:szCs w:val="24"/>
                  <w:u w:val="single"/>
                </w:rPr>
                <w:t>info@otc.ru</w:t>
              </w:r>
            </w:hyperlink>
            <w:r w:rsidR="003E6779" w:rsidRPr="003E6779">
              <w:rPr>
                <w:color w:val="293544"/>
                <w:sz w:val="24"/>
                <w:szCs w:val="24"/>
              </w:rPr>
              <w:t xml:space="preserve"> .</w:t>
            </w:r>
          </w:p>
        </w:tc>
      </w:tr>
      <w:tr w:rsidR="002B6BE9" w:rsidRPr="00800F5E" w:rsidTr="00770E87">
        <w:tc>
          <w:tcPr>
            <w:tcW w:w="426" w:type="dxa"/>
          </w:tcPr>
          <w:p w:rsidR="002B6BE9" w:rsidRPr="00800F5E" w:rsidRDefault="003E6779" w:rsidP="00800F5E">
            <w:pPr>
              <w:pStyle w:val="1a"/>
              <w:ind w:left="-57" w:right="-108" w:firstLine="0"/>
              <w:rPr>
                <w:b/>
                <w:sz w:val="24"/>
                <w:szCs w:val="24"/>
              </w:rPr>
            </w:pPr>
            <w:r w:rsidRPr="003E6779">
              <w:rPr>
                <w:b/>
                <w:sz w:val="24"/>
                <w:szCs w:val="24"/>
              </w:rPr>
              <w:lastRenderedPageBreak/>
              <w:t>5.</w:t>
            </w:r>
          </w:p>
        </w:tc>
        <w:tc>
          <w:tcPr>
            <w:tcW w:w="2268" w:type="dxa"/>
          </w:tcPr>
          <w:p w:rsidR="002B6BE9" w:rsidRPr="00800F5E" w:rsidRDefault="003E6779" w:rsidP="00800F5E">
            <w:pPr>
              <w:pStyle w:val="Default"/>
              <w:rPr>
                <w:b/>
                <w:color w:val="auto"/>
              </w:rPr>
            </w:pPr>
            <w:r w:rsidRPr="003E6779">
              <w:rPr>
                <w:b/>
                <w:color w:val="auto"/>
              </w:rPr>
              <w:t>Начальная (максимальная) цена договора/ цена лота</w:t>
            </w:r>
          </w:p>
        </w:tc>
        <w:tc>
          <w:tcPr>
            <w:tcW w:w="7058" w:type="dxa"/>
          </w:tcPr>
          <w:p w:rsidR="00800F5E" w:rsidRDefault="003E6779" w:rsidP="00800F5E">
            <w:pPr>
              <w:pStyle w:val="1a"/>
              <w:ind w:firstLine="397"/>
              <w:rPr>
                <w:sz w:val="24"/>
                <w:szCs w:val="24"/>
              </w:rPr>
            </w:pPr>
            <w:r w:rsidRPr="003E6779">
              <w:rPr>
                <w:sz w:val="24"/>
                <w:szCs w:val="24"/>
              </w:rPr>
              <w:t xml:space="preserve">Начальная (максимальная) цена договора составляет </w:t>
            </w:r>
            <w:r>
              <w:rPr>
                <w:rStyle w:val="FontStyle12"/>
              </w:rPr>
              <w:t>4</w:t>
            </w:r>
            <w:r w:rsidR="00EF78B7">
              <w:rPr>
                <w:rStyle w:val="FontStyle12"/>
              </w:rPr>
              <w:t>0</w:t>
            </w:r>
            <w:r>
              <w:rPr>
                <w:rStyle w:val="FontStyle12"/>
              </w:rPr>
              <w:t xml:space="preserve"> </w:t>
            </w:r>
            <w:r w:rsidR="00EF78B7">
              <w:rPr>
                <w:rStyle w:val="FontStyle12"/>
              </w:rPr>
              <w:t>695 869</w:t>
            </w:r>
            <w:r w:rsidR="004A4522">
              <w:rPr>
                <w:rStyle w:val="FontStyle12"/>
              </w:rPr>
              <w:t xml:space="preserve"> </w:t>
            </w:r>
            <w:r>
              <w:rPr>
                <w:rStyle w:val="FontStyle12"/>
              </w:rPr>
              <w:t>(сорок</w:t>
            </w:r>
            <w:r w:rsidR="00EF78B7">
              <w:rPr>
                <w:rStyle w:val="FontStyle12"/>
              </w:rPr>
              <w:t xml:space="preserve"> миллионов шестьсот девяносто пять тысяч восемьсот шестьдесят девять</w:t>
            </w:r>
            <w:proofErr w:type="gramStart"/>
            <w:r w:rsidR="00EF78B7">
              <w:rPr>
                <w:rStyle w:val="FontStyle12"/>
              </w:rPr>
              <w:t xml:space="preserve"> )</w:t>
            </w:r>
            <w:proofErr w:type="gramEnd"/>
            <w:r>
              <w:rPr>
                <w:rStyle w:val="FontStyle12"/>
              </w:rPr>
              <w:t xml:space="preserve"> рубл</w:t>
            </w:r>
            <w:r w:rsidR="00EF78B7">
              <w:rPr>
                <w:rStyle w:val="FontStyle12"/>
              </w:rPr>
              <w:t>ей</w:t>
            </w:r>
            <w:r>
              <w:rPr>
                <w:rStyle w:val="FontStyle12"/>
              </w:rPr>
              <w:t xml:space="preserve"> </w:t>
            </w:r>
            <w:r w:rsidR="00EF78B7">
              <w:rPr>
                <w:rStyle w:val="FontStyle12"/>
              </w:rPr>
              <w:t xml:space="preserve">42 </w:t>
            </w:r>
            <w:r>
              <w:rPr>
                <w:rStyle w:val="FontStyle12"/>
              </w:rPr>
              <w:t>копе</w:t>
            </w:r>
            <w:r w:rsidR="00EF78B7">
              <w:rPr>
                <w:rStyle w:val="FontStyle12"/>
              </w:rPr>
              <w:t>й</w:t>
            </w:r>
            <w:r w:rsidR="004A4522">
              <w:rPr>
                <w:rStyle w:val="FontStyle12"/>
              </w:rPr>
              <w:t>к</w:t>
            </w:r>
            <w:r w:rsidR="00EF78B7">
              <w:rPr>
                <w:rStyle w:val="FontStyle12"/>
              </w:rPr>
              <w:t>и</w:t>
            </w:r>
            <w:r>
              <w:rPr>
                <w:sz w:val="24"/>
                <w:szCs w:val="24"/>
              </w:rPr>
              <w:t xml:space="preserve"> </w:t>
            </w:r>
            <w:r w:rsidR="00800F5E">
              <w:rPr>
                <w:sz w:val="24"/>
                <w:szCs w:val="24"/>
              </w:rPr>
              <w:t>без учета</w:t>
            </w:r>
            <w:r w:rsidR="00F579A0" w:rsidRPr="00800F5E">
              <w:rPr>
                <w:sz w:val="24"/>
                <w:szCs w:val="24"/>
              </w:rPr>
              <w:t xml:space="preserve"> НДС</w:t>
            </w:r>
            <w:r w:rsidR="00800F5E">
              <w:rPr>
                <w:sz w:val="24"/>
                <w:szCs w:val="24"/>
              </w:rPr>
              <w:t>.</w:t>
            </w:r>
            <w:r w:rsidR="00931597">
              <w:rPr>
                <w:sz w:val="24"/>
                <w:szCs w:val="24"/>
              </w:rPr>
              <w:t xml:space="preserve"> </w:t>
            </w:r>
          </w:p>
          <w:p w:rsidR="002F40F6" w:rsidRPr="00800F5E" w:rsidRDefault="00800F5E" w:rsidP="00422002">
            <w:pPr>
              <w:pStyle w:val="1a"/>
              <w:ind w:firstLine="397"/>
              <w:rPr>
                <w:sz w:val="24"/>
                <w:szCs w:val="24"/>
              </w:rPr>
            </w:pPr>
            <w:r>
              <w:rPr>
                <w:sz w:val="24"/>
                <w:szCs w:val="24"/>
              </w:rPr>
              <w:t xml:space="preserve">Цена единицы </w:t>
            </w:r>
            <w:r w:rsidR="00074F84">
              <w:rPr>
                <w:sz w:val="24"/>
                <w:szCs w:val="24"/>
              </w:rPr>
              <w:t>т</w:t>
            </w:r>
            <w:r>
              <w:rPr>
                <w:sz w:val="24"/>
                <w:szCs w:val="24"/>
              </w:rPr>
              <w:t>овара включает в себя</w:t>
            </w:r>
            <w:r w:rsidR="00F579A0" w:rsidRPr="00800F5E">
              <w:rPr>
                <w:sz w:val="24"/>
                <w:szCs w:val="24"/>
              </w:rPr>
              <w:t xml:space="preserve"> расход</w:t>
            </w:r>
            <w:r>
              <w:rPr>
                <w:sz w:val="24"/>
                <w:szCs w:val="24"/>
              </w:rPr>
              <w:t>ы</w:t>
            </w:r>
            <w:r w:rsidR="00F579A0" w:rsidRPr="00800F5E">
              <w:rPr>
                <w:sz w:val="24"/>
                <w:szCs w:val="24"/>
              </w:rPr>
              <w:t xml:space="preserve"> Поставщика</w:t>
            </w:r>
            <w:r>
              <w:rPr>
                <w:sz w:val="24"/>
                <w:szCs w:val="24"/>
              </w:rPr>
              <w:t>,</w:t>
            </w:r>
            <w:r w:rsidR="00F579A0" w:rsidRPr="00800F5E">
              <w:rPr>
                <w:sz w:val="24"/>
                <w:szCs w:val="24"/>
              </w:rPr>
              <w:t xml:space="preserve"> связанны</w:t>
            </w:r>
            <w:r>
              <w:rPr>
                <w:sz w:val="24"/>
                <w:szCs w:val="24"/>
              </w:rPr>
              <w:t>е</w:t>
            </w:r>
            <w:r w:rsidR="00F579A0" w:rsidRPr="00800F5E">
              <w:rPr>
                <w:sz w:val="24"/>
                <w:szCs w:val="24"/>
              </w:rPr>
              <w:t xml:space="preserve"> с изготовлением товара, </w:t>
            </w:r>
            <w:r w:rsidR="00FA7BDA" w:rsidRPr="00800F5E">
              <w:rPr>
                <w:bCs/>
                <w:sz w:val="24"/>
                <w:szCs w:val="24"/>
              </w:rPr>
              <w:t>упаковке, маркировке, оформлению соответствующих сертификатов и другой необходимой документации, погрузочно-разгрузочны</w:t>
            </w:r>
            <w:r w:rsidR="00074F84">
              <w:rPr>
                <w:bCs/>
                <w:sz w:val="24"/>
                <w:szCs w:val="24"/>
              </w:rPr>
              <w:t>ми</w:t>
            </w:r>
            <w:r w:rsidR="00FA7BDA" w:rsidRPr="00800F5E">
              <w:rPr>
                <w:bCs/>
                <w:sz w:val="24"/>
                <w:szCs w:val="24"/>
              </w:rPr>
              <w:t xml:space="preserve"> работ</w:t>
            </w:r>
            <w:r w:rsidR="00074F84">
              <w:rPr>
                <w:bCs/>
                <w:sz w:val="24"/>
                <w:szCs w:val="24"/>
              </w:rPr>
              <w:t>ами</w:t>
            </w:r>
            <w:r w:rsidR="00FA7BDA" w:rsidRPr="00800F5E">
              <w:rPr>
                <w:bCs/>
                <w:sz w:val="24"/>
                <w:szCs w:val="24"/>
              </w:rPr>
              <w:t>, транспортны</w:t>
            </w:r>
            <w:r w:rsidR="00074F84">
              <w:rPr>
                <w:bCs/>
                <w:sz w:val="24"/>
                <w:szCs w:val="24"/>
              </w:rPr>
              <w:t>е</w:t>
            </w:r>
            <w:r w:rsidR="00FA7BDA" w:rsidRPr="00800F5E">
              <w:rPr>
                <w:bCs/>
                <w:sz w:val="24"/>
                <w:szCs w:val="24"/>
              </w:rPr>
              <w:t xml:space="preserve"> расход</w:t>
            </w:r>
            <w:r w:rsidR="00074F84">
              <w:rPr>
                <w:bCs/>
                <w:sz w:val="24"/>
                <w:szCs w:val="24"/>
              </w:rPr>
              <w:t>ы</w:t>
            </w:r>
            <w:r w:rsidR="00FA7BDA" w:rsidRPr="00800F5E">
              <w:rPr>
                <w:bCs/>
                <w:sz w:val="24"/>
                <w:szCs w:val="24"/>
              </w:rPr>
              <w:t>, страховани</w:t>
            </w:r>
            <w:r w:rsidR="00074F84">
              <w:rPr>
                <w:bCs/>
                <w:sz w:val="24"/>
                <w:szCs w:val="24"/>
              </w:rPr>
              <w:t>е</w:t>
            </w:r>
            <w:r w:rsidR="00FA7BDA" w:rsidRPr="00800F5E">
              <w:rPr>
                <w:bCs/>
                <w:sz w:val="24"/>
                <w:szCs w:val="24"/>
              </w:rPr>
              <w:t>, таможенны</w:t>
            </w:r>
            <w:r w:rsidR="00074F84">
              <w:rPr>
                <w:bCs/>
                <w:sz w:val="24"/>
                <w:szCs w:val="24"/>
              </w:rPr>
              <w:t>е</w:t>
            </w:r>
            <w:r w:rsidR="00FA7BDA" w:rsidRPr="00800F5E">
              <w:rPr>
                <w:bCs/>
                <w:sz w:val="24"/>
                <w:szCs w:val="24"/>
              </w:rPr>
              <w:t xml:space="preserve"> пошлин</w:t>
            </w:r>
            <w:r w:rsidR="00074F84">
              <w:rPr>
                <w:bCs/>
                <w:sz w:val="24"/>
                <w:szCs w:val="24"/>
              </w:rPr>
              <w:t>ы</w:t>
            </w:r>
            <w:r w:rsidR="00FA7BDA" w:rsidRPr="00800F5E">
              <w:rPr>
                <w:bCs/>
                <w:sz w:val="24"/>
                <w:szCs w:val="24"/>
              </w:rPr>
              <w:t xml:space="preserve"> и други</w:t>
            </w:r>
            <w:r w:rsidR="00074F84">
              <w:rPr>
                <w:bCs/>
                <w:sz w:val="24"/>
                <w:szCs w:val="24"/>
              </w:rPr>
              <w:t>е</w:t>
            </w:r>
            <w:r w:rsidR="00FA7BDA" w:rsidRPr="00800F5E">
              <w:rPr>
                <w:bCs/>
                <w:sz w:val="24"/>
                <w:szCs w:val="24"/>
              </w:rPr>
              <w:t xml:space="preserve"> обязательны</w:t>
            </w:r>
            <w:r w:rsidR="00074F84">
              <w:rPr>
                <w:bCs/>
                <w:sz w:val="24"/>
                <w:szCs w:val="24"/>
              </w:rPr>
              <w:t>е</w:t>
            </w:r>
            <w:r w:rsidR="00FA7BDA" w:rsidRPr="00800F5E">
              <w:rPr>
                <w:bCs/>
                <w:sz w:val="24"/>
                <w:szCs w:val="24"/>
              </w:rPr>
              <w:t xml:space="preserve"> платеж</w:t>
            </w:r>
            <w:r w:rsidR="00074F84">
              <w:rPr>
                <w:bCs/>
                <w:sz w:val="24"/>
                <w:szCs w:val="24"/>
              </w:rPr>
              <w:t>и</w:t>
            </w:r>
            <w:r w:rsidR="00FA7BDA" w:rsidRPr="00800F5E">
              <w:rPr>
                <w:bCs/>
                <w:sz w:val="24"/>
                <w:szCs w:val="24"/>
              </w:rPr>
              <w:t>, расход</w:t>
            </w:r>
            <w:r w:rsidR="00074F84">
              <w:rPr>
                <w:bCs/>
                <w:sz w:val="24"/>
                <w:szCs w:val="24"/>
              </w:rPr>
              <w:t>ы</w:t>
            </w:r>
            <w:r w:rsidR="00FA7BDA" w:rsidRPr="00800F5E">
              <w:rPr>
                <w:bCs/>
                <w:sz w:val="24"/>
                <w:szCs w:val="24"/>
              </w:rPr>
              <w:t xml:space="preserve"> по оплате всех затрат, издержек, связанных с исполнением договора, налогов и сборов. </w:t>
            </w:r>
            <w:r w:rsidR="00F579A0" w:rsidRPr="00800F5E">
              <w:rPr>
                <w:sz w:val="24"/>
                <w:szCs w:val="24"/>
              </w:rPr>
              <w:t>Сумма НДС и условия начисления определяются в соответствии с законодательством Российской Федерации.</w:t>
            </w:r>
          </w:p>
        </w:tc>
      </w:tr>
      <w:tr w:rsidR="00856650" w:rsidRPr="00800F5E" w:rsidTr="00770E87">
        <w:tc>
          <w:tcPr>
            <w:tcW w:w="426" w:type="dxa"/>
          </w:tcPr>
          <w:p w:rsidR="00856650" w:rsidRPr="00800F5E" w:rsidRDefault="003E6779" w:rsidP="00800F5E">
            <w:pPr>
              <w:pStyle w:val="1a"/>
              <w:ind w:left="-57" w:right="-108" w:firstLine="0"/>
              <w:rPr>
                <w:b/>
                <w:sz w:val="24"/>
                <w:szCs w:val="24"/>
              </w:rPr>
            </w:pPr>
            <w:r>
              <w:rPr>
                <w:b/>
                <w:sz w:val="24"/>
                <w:szCs w:val="24"/>
              </w:rPr>
              <w:t>6.</w:t>
            </w:r>
          </w:p>
        </w:tc>
        <w:tc>
          <w:tcPr>
            <w:tcW w:w="2268" w:type="dxa"/>
          </w:tcPr>
          <w:p w:rsidR="00856650" w:rsidRPr="00800F5E" w:rsidRDefault="003E6779" w:rsidP="00800F5E">
            <w:pPr>
              <w:pStyle w:val="Default"/>
              <w:rPr>
                <w:b/>
                <w:color w:val="auto"/>
              </w:rPr>
            </w:pPr>
            <w:r>
              <w:rPr>
                <w:b/>
                <w:color w:val="auto"/>
              </w:rPr>
              <w:t>Дата опубликования Открытого конкурса</w:t>
            </w:r>
          </w:p>
        </w:tc>
        <w:tc>
          <w:tcPr>
            <w:tcW w:w="7058" w:type="dxa"/>
          </w:tcPr>
          <w:p w:rsidR="002F40F6" w:rsidRPr="00800F5E" w:rsidRDefault="003E6779" w:rsidP="00623285">
            <w:pPr>
              <w:jc w:val="both"/>
              <w:rPr>
                <w:b/>
              </w:rPr>
            </w:pPr>
            <w:r>
              <w:t>«</w:t>
            </w:r>
            <w:r w:rsidR="00F5605F">
              <w:t>1</w:t>
            </w:r>
            <w:r w:rsidR="00623285">
              <w:t>2</w:t>
            </w:r>
            <w:r>
              <w:t xml:space="preserve">» </w:t>
            </w:r>
            <w:r w:rsidR="006D43FF">
              <w:t>апреля</w:t>
            </w:r>
            <w:r>
              <w:t xml:space="preserve"> 2023 г.</w:t>
            </w:r>
          </w:p>
        </w:tc>
      </w:tr>
      <w:tr w:rsidR="009E64D8" w:rsidRPr="00800F5E" w:rsidTr="00770E87">
        <w:tc>
          <w:tcPr>
            <w:tcW w:w="426" w:type="dxa"/>
          </w:tcPr>
          <w:p w:rsidR="009E64D8" w:rsidRPr="00800F5E" w:rsidRDefault="003E6779" w:rsidP="00800F5E">
            <w:pPr>
              <w:pStyle w:val="1a"/>
              <w:ind w:left="-57" w:right="-108" w:firstLine="0"/>
              <w:rPr>
                <w:b/>
                <w:sz w:val="24"/>
                <w:szCs w:val="24"/>
              </w:rPr>
            </w:pPr>
            <w:r>
              <w:rPr>
                <w:b/>
                <w:sz w:val="24"/>
                <w:szCs w:val="24"/>
              </w:rPr>
              <w:t>7.</w:t>
            </w:r>
          </w:p>
        </w:tc>
        <w:tc>
          <w:tcPr>
            <w:tcW w:w="2268" w:type="dxa"/>
          </w:tcPr>
          <w:p w:rsidR="005F2D24" w:rsidRPr="00800F5E" w:rsidRDefault="003E6779" w:rsidP="00800F5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058" w:type="dxa"/>
          </w:tcPr>
          <w:p w:rsidR="004B0F08" w:rsidRDefault="003E6779" w:rsidP="00623285">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6D43FF">
              <w:rPr>
                <w:sz w:val="24"/>
                <w:szCs w:val="24"/>
              </w:rPr>
              <w:t>2</w:t>
            </w:r>
            <w:r w:rsidR="00623285">
              <w:rPr>
                <w:sz w:val="24"/>
                <w:szCs w:val="24"/>
              </w:rPr>
              <w:t>6</w:t>
            </w:r>
            <w:r>
              <w:rPr>
                <w:sz w:val="24"/>
                <w:szCs w:val="24"/>
              </w:rPr>
              <w:t xml:space="preserve">» апреля 2023 </w:t>
            </w:r>
            <w:r w:rsidR="00F579A0" w:rsidRPr="00245B83">
              <w:rPr>
                <w:sz w:val="24"/>
                <w:szCs w:val="24"/>
              </w:rPr>
              <w:t>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800F5E" w:rsidTr="00770E87">
        <w:tc>
          <w:tcPr>
            <w:tcW w:w="426" w:type="dxa"/>
          </w:tcPr>
          <w:p w:rsidR="003E2C12" w:rsidRPr="00800F5E" w:rsidRDefault="003E6779" w:rsidP="00800F5E">
            <w:pPr>
              <w:pStyle w:val="1a"/>
              <w:ind w:left="-57" w:right="-108" w:firstLine="0"/>
              <w:rPr>
                <w:b/>
                <w:sz w:val="24"/>
                <w:szCs w:val="24"/>
              </w:rPr>
            </w:pPr>
            <w:r>
              <w:rPr>
                <w:b/>
                <w:sz w:val="24"/>
                <w:szCs w:val="24"/>
              </w:rPr>
              <w:t>8.</w:t>
            </w:r>
          </w:p>
        </w:tc>
        <w:tc>
          <w:tcPr>
            <w:tcW w:w="2268" w:type="dxa"/>
          </w:tcPr>
          <w:p w:rsidR="003E2C12" w:rsidRPr="00800F5E" w:rsidRDefault="003E6779" w:rsidP="00800F5E">
            <w:pPr>
              <w:pStyle w:val="Default"/>
              <w:rPr>
                <w:b/>
                <w:color w:val="auto"/>
              </w:rPr>
            </w:pPr>
            <w:r>
              <w:rPr>
                <w:b/>
                <w:color w:val="auto"/>
              </w:rPr>
              <w:t>Рассмотрение, оценка и сопоставление Заявок</w:t>
            </w:r>
          </w:p>
        </w:tc>
        <w:tc>
          <w:tcPr>
            <w:tcW w:w="7058" w:type="dxa"/>
          </w:tcPr>
          <w:p w:rsidR="004B0F08" w:rsidRDefault="003E6779">
            <w:pPr>
              <w:pStyle w:val="1a"/>
              <w:ind w:firstLine="397"/>
              <w:rPr>
                <w:sz w:val="24"/>
                <w:szCs w:val="24"/>
              </w:rPr>
            </w:pPr>
            <w:r>
              <w:rPr>
                <w:sz w:val="24"/>
                <w:szCs w:val="24"/>
              </w:rPr>
              <w:t>Рассмотрение, оценка и сопоставление Заявок состоится «</w:t>
            </w:r>
            <w:r w:rsidR="00F5605F">
              <w:rPr>
                <w:sz w:val="24"/>
                <w:szCs w:val="24"/>
              </w:rPr>
              <w:t>04</w:t>
            </w:r>
            <w:r>
              <w:rPr>
                <w:sz w:val="24"/>
                <w:szCs w:val="24"/>
              </w:rPr>
              <w:t xml:space="preserve">» </w:t>
            </w:r>
            <w:r w:rsidR="00F5605F">
              <w:rPr>
                <w:sz w:val="24"/>
                <w:szCs w:val="24"/>
              </w:rPr>
              <w:t>ма</w:t>
            </w:r>
            <w:r>
              <w:rPr>
                <w:sz w:val="24"/>
                <w:szCs w:val="24"/>
              </w:rPr>
              <w:t>я 2023 г. 14 часов 00 минут местного времени по адресу, указанному в пункте 2 Информационной карты.</w:t>
            </w:r>
          </w:p>
        </w:tc>
      </w:tr>
      <w:tr w:rsidR="003E2C12" w:rsidRPr="00800F5E" w:rsidTr="00770E87">
        <w:tc>
          <w:tcPr>
            <w:tcW w:w="426" w:type="dxa"/>
          </w:tcPr>
          <w:p w:rsidR="003E2C12" w:rsidRPr="00800F5E" w:rsidRDefault="003E6779" w:rsidP="00800F5E">
            <w:pPr>
              <w:pStyle w:val="1a"/>
              <w:ind w:left="-57" w:right="-108" w:firstLine="0"/>
              <w:rPr>
                <w:b/>
                <w:sz w:val="24"/>
                <w:szCs w:val="24"/>
              </w:rPr>
            </w:pPr>
            <w:r>
              <w:rPr>
                <w:b/>
                <w:sz w:val="24"/>
                <w:szCs w:val="24"/>
              </w:rPr>
              <w:t>9.</w:t>
            </w:r>
          </w:p>
        </w:tc>
        <w:tc>
          <w:tcPr>
            <w:tcW w:w="2268" w:type="dxa"/>
          </w:tcPr>
          <w:p w:rsidR="003E2C12" w:rsidRPr="00800F5E" w:rsidRDefault="003E6779" w:rsidP="00800F5E">
            <w:pPr>
              <w:pStyle w:val="Default"/>
              <w:rPr>
                <w:b/>
                <w:color w:val="auto"/>
              </w:rPr>
            </w:pPr>
            <w:r>
              <w:rPr>
                <w:b/>
                <w:color w:val="auto"/>
              </w:rPr>
              <w:t>Подведение итогов</w:t>
            </w:r>
          </w:p>
        </w:tc>
        <w:tc>
          <w:tcPr>
            <w:tcW w:w="7058" w:type="dxa"/>
          </w:tcPr>
          <w:p w:rsidR="002F40F6" w:rsidRPr="00800F5E" w:rsidRDefault="003E6779" w:rsidP="00800F5E">
            <w:pPr>
              <w:pStyle w:val="1a"/>
              <w:ind w:firstLine="0"/>
              <w:rPr>
                <w:sz w:val="24"/>
                <w:szCs w:val="24"/>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 xml:space="preserve">«31» мая 2023 </w:t>
            </w:r>
            <w:r w:rsidR="00F579A0" w:rsidRPr="00800F5E">
              <w:rPr>
                <w:sz w:val="24"/>
                <w:szCs w:val="24"/>
              </w:rPr>
              <w:t>г. 14 часов 00 минут</w:t>
            </w:r>
            <w:bookmarkEnd w:id="16"/>
            <w:bookmarkEnd w:id="17"/>
            <w:bookmarkEnd w:id="18"/>
            <w:r w:rsidR="00F579A0" w:rsidRPr="00800F5E">
              <w:rPr>
                <w:sz w:val="24"/>
                <w:szCs w:val="24"/>
              </w:rPr>
              <w:t xml:space="preserve"> местного времени по адресу, указанному в пункте 3 Информационной карты.</w:t>
            </w:r>
          </w:p>
        </w:tc>
      </w:tr>
      <w:tr w:rsidR="00856650" w:rsidRPr="00800F5E" w:rsidTr="00770E87">
        <w:tc>
          <w:tcPr>
            <w:tcW w:w="426" w:type="dxa"/>
          </w:tcPr>
          <w:p w:rsidR="00856650" w:rsidRPr="00800F5E" w:rsidRDefault="003E6779" w:rsidP="00800F5E">
            <w:pPr>
              <w:pStyle w:val="1a"/>
              <w:ind w:left="-57" w:right="-108" w:firstLine="0"/>
              <w:rPr>
                <w:b/>
                <w:sz w:val="24"/>
                <w:szCs w:val="24"/>
              </w:rPr>
            </w:pPr>
            <w:r>
              <w:rPr>
                <w:b/>
                <w:sz w:val="24"/>
                <w:szCs w:val="24"/>
              </w:rPr>
              <w:t>10.</w:t>
            </w:r>
          </w:p>
        </w:tc>
        <w:tc>
          <w:tcPr>
            <w:tcW w:w="2268" w:type="dxa"/>
          </w:tcPr>
          <w:p w:rsidR="00856650" w:rsidRPr="00800F5E" w:rsidRDefault="003E6779" w:rsidP="00800F5E">
            <w:pPr>
              <w:pStyle w:val="Default"/>
              <w:rPr>
                <w:b/>
                <w:color w:val="auto"/>
              </w:rPr>
            </w:pPr>
            <w:r>
              <w:rPr>
                <w:b/>
                <w:color w:val="auto"/>
              </w:rPr>
              <w:t>Количество лотов</w:t>
            </w:r>
          </w:p>
        </w:tc>
        <w:tc>
          <w:tcPr>
            <w:tcW w:w="7058" w:type="dxa"/>
          </w:tcPr>
          <w:p w:rsidR="002F40F6" w:rsidRPr="00800F5E" w:rsidRDefault="003E6779" w:rsidP="00800F5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800F5E" w:rsidTr="00770E87">
        <w:tc>
          <w:tcPr>
            <w:tcW w:w="426" w:type="dxa"/>
          </w:tcPr>
          <w:p w:rsidR="00856650" w:rsidRPr="00800F5E" w:rsidRDefault="003E6779" w:rsidP="00800F5E">
            <w:pPr>
              <w:pStyle w:val="1a"/>
              <w:ind w:left="-57" w:right="-108" w:firstLine="0"/>
              <w:rPr>
                <w:b/>
                <w:sz w:val="24"/>
                <w:szCs w:val="24"/>
              </w:rPr>
            </w:pPr>
            <w:r>
              <w:rPr>
                <w:b/>
                <w:sz w:val="24"/>
                <w:szCs w:val="24"/>
              </w:rPr>
              <w:t>11.</w:t>
            </w:r>
          </w:p>
        </w:tc>
        <w:tc>
          <w:tcPr>
            <w:tcW w:w="2268" w:type="dxa"/>
          </w:tcPr>
          <w:p w:rsidR="00856650" w:rsidRPr="00800F5E" w:rsidRDefault="003E6779" w:rsidP="00800F5E">
            <w:pPr>
              <w:pStyle w:val="Default"/>
              <w:rPr>
                <w:b/>
                <w:color w:val="auto"/>
              </w:rPr>
            </w:pPr>
            <w:r>
              <w:rPr>
                <w:b/>
                <w:color w:val="auto"/>
              </w:rPr>
              <w:t>Официальный язык</w:t>
            </w:r>
          </w:p>
        </w:tc>
        <w:tc>
          <w:tcPr>
            <w:tcW w:w="7058" w:type="dxa"/>
          </w:tcPr>
          <w:p w:rsidR="002F40F6" w:rsidRPr="00800F5E" w:rsidRDefault="003E6779" w:rsidP="00800F5E">
            <w:pPr>
              <w:pStyle w:val="afe"/>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856650" w:rsidRPr="00800F5E" w:rsidTr="00770E87">
        <w:tc>
          <w:tcPr>
            <w:tcW w:w="426" w:type="dxa"/>
          </w:tcPr>
          <w:p w:rsidR="00856650" w:rsidRPr="00800F5E" w:rsidRDefault="003E6779" w:rsidP="00800F5E">
            <w:pPr>
              <w:pStyle w:val="1a"/>
              <w:ind w:left="-57" w:right="-108" w:firstLine="0"/>
              <w:rPr>
                <w:b/>
                <w:sz w:val="24"/>
                <w:szCs w:val="24"/>
              </w:rPr>
            </w:pPr>
            <w:r>
              <w:rPr>
                <w:b/>
                <w:sz w:val="24"/>
                <w:szCs w:val="24"/>
              </w:rPr>
              <w:t>12.</w:t>
            </w:r>
          </w:p>
        </w:tc>
        <w:tc>
          <w:tcPr>
            <w:tcW w:w="2268" w:type="dxa"/>
          </w:tcPr>
          <w:p w:rsidR="00856650" w:rsidRPr="00800F5E" w:rsidRDefault="003E6779" w:rsidP="00800F5E">
            <w:pPr>
              <w:pStyle w:val="Default"/>
              <w:rPr>
                <w:b/>
                <w:color w:val="auto"/>
              </w:rPr>
            </w:pPr>
            <w:r>
              <w:rPr>
                <w:b/>
                <w:color w:val="auto"/>
              </w:rPr>
              <w:t>Валюта Открытого конкурса</w:t>
            </w:r>
          </w:p>
        </w:tc>
        <w:tc>
          <w:tcPr>
            <w:tcW w:w="7058" w:type="dxa"/>
          </w:tcPr>
          <w:p w:rsidR="002F40F6" w:rsidRPr="00800F5E" w:rsidRDefault="003E6779" w:rsidP="00800F5E">
            <w:pPr>
              <w:pStyle w:val="1a"/>
              <w:ind w:firstLine="0"/>
              <w:jc w:val="left"/>
              <w:rPr>
                <w:b/>
                <w:sz w:val="24"/>
                <w:szCs w:val="24"/>
                <w:highlight w:val="yellow"/>
              </w:rPr>
            </w:pPr>
            <w:r>
              <w:rPr>
                <w:sz w:val="24"/>
                <w:szCs w:val="24"/>
                <w:lang w:val="en-US"/>
              </w:rPr>
              <w:t>Рубли Российской Федерации.</w:t>
            </w:r>
          </w:p>
        </w:tc>
      </w:tr>
      <w:tr w:rsidR="007D6548" w:rsidRPr="00800F5E" w:rsidTr="00770E87">
        <w:tc>
          <w:tcPr>
            <w:tcW w:w="426" w:type="dxa"/>
          </w:tcPr>
          <w:p w:rsidR="007D6548" w:rsidRPr="00800F5E" w:rsidRDefault="003E6779" w:rsidP="00800F5E">
            <w:pPr>
              <w:pStyle w:val="1a"/>
              <w:ind w:left="-57" w:right="-108" w:firstLine="0"/>
              <w:rPr>
                <w:b/>
                <w:sz w:val="24"/>
                <w:szCs w:val="24"/>
              </w:rPr>
            </w:pPr>
            <w:r>
              <w:rPr>
                <w:b/>
                <w:sz w:val="24"/>
                <w:szCs w:val="24"/>
              </w:rPr>
              <w:t>13.</w:t>
            </w:r>
          </w:p>
        </w:tc>
        <w:tc>
          <w:tcPr>
            <w:tcW w:w="2268" w:type="dxa"/>
          </w:tcPr>
          <w:p w:rsidR="007D6548" w:rsidRPr="00800F5E" w:rsidRDefault="003E6779" w:rsidP="00800F5E">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058" w:type="dxa"/>
          </w:tcPr>
          <w:p w:rsidR="002F40F6" w:rsidRPr="00800F5E" w:rsidRDefault="003E6779" w:rsidP="00800F5E">
            <w:pPr>
              <w:pStyle w:val="1a"/>
              <w:ind w:firstLine="0"/>
              <w:rPr>
                <w:sz w:val="24"/>
                <w:szCs w:val="24"/>
                <w:highlight w:val="yellow"/>
              </w:rPr>
            </w:pPr>
            <w:r>
              <w:rPr>
                <w:sz w:val="24"/>
                <w:szCs w:val="24"/>
              </w:rPr>
              <w:lastRenderedPageBreak/>
              <w:t xml:space="preserve">Оплата каждой партии </w:t>
            </w:r>
            <w:r w:rsidR="00074F84">
              <w:rPr>
                <w:sz w:val="24"/>
                <w:szCs w:val="24"/>
              </w:rPr>
              <w:t>т</w:t>
            </w:r>
            <w:r>
              <w:rPr>
                <w:sz w:val="24"/>
                <w:szCs w:val="24"/>
              </w:rPr>
              <w:t xml:space="preserve">овара производится Покупателем в </w:t>
            </w:r>
            <w:r>
              <w:rPr>
                <w:sz w:val="24"/>
                <w:szCs w:val="24"/>
              </w:rPr>
              <w:lastRenderedPageBreak/>
              <w:t xml:space="preserve">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на соответствующую партию </w:t>
            </w:r>
            <w:r w:rsidR="00074F84">
              <w:rPr>
                <w:sz w:val="24"/>
                <w:szCs w:val="24"/>
              </w:rPr>
              <w:t>т</w:t>
            </w:r>
            <w:r>
              <w:rPr>
                <w:sz w:val="24"/>
                <w:szCs w:val="24"/>
              </w:rPr>
              <w:t>овара, на основании счета, счета-фактуры или УПД Поставщика</w:t>
            </w:r>
          </w:p>
        </w:tc>
      </w:tr>
      <w:tr w:rsidR="007D6548" w:rsidRPr="00800F5E" w:rsidTr="00770E87">
        <w:tc>
          <w:tcPr>
            <w:tcW w:w="426" w:type="dxa"/>
          </w:tcPr>
          <w:p w:rsidR="007D6548" w:rsidRPr="00800F5E" w:rsidRDefault="003E6779" w:rsidP="00800F5E">
            <w:pPr>
              <w:pStyle w:val="1a"/>
              <w:ind w:left="-57" w:right="-108" w:firstLine="0"/>
              <w:rPr>
                <w:b/>
                <w:sz w:val="24"/>
                <w:szCs w:val="24"/>
              </w:rPr>
            </w:pPr>
            <w:r>
              <w:rPr>
                <w:b/>
                <w:sz w:val="24"/>
                <w:szCs w:val="24"/>
              </w:rPr>
              <w:lastRenderedPageBreak/>
              <w:t>14.</w:t>
            </w:r>
          </w:p>
        </w:tc>
        <w:tc>
          <w:tcPr>
            <w:tcW w:w="2268" w:type="dxa"/>
          </w:tcPr>
          <w:p w:rsidR="007D6548" w:rsidRPr="00800F5E" w:rsidRDefault="003E6779" w:rsidP="00800F5E">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058" w:type="dxa"/>
          </w:tcPr>
          <w:p w:rsidR="00D450D5" w:rsidRPr="00800F5E" w:rsidRDefault="003E6779" w:rsidP="00800F5E">
            <w:pPr>
              <w:pStyle w:val="Default"/>
              <w:jc w:val="both"/>
              <w:rPr>
                <w:b/>
                <w:bCs/>
                <w:color w:val="auto"/>
              </w:rPr>
            </w:pPr>
            <w:r>
              <w:rPr>
                <w:b/>
                <w:bCs/>
                <w:color w:val="auto"/>
              </w:rPr>
              <w:t>Период поставки т</w:t>
            </w:r>
            <w:r w:rsidR="00D450D5" w:rsidRPr="00947C29">
              <w:rPr>
                <w:b/>
                <w:bCs/>
                <w:color w:val="auto"/>
              </w:rPr>
              <w:t>овар</w:t>
            </w:r>
            <w:r w:rsidR="00947C29">
              <w:rPr>
                <w:b/>
                <w:bCs/>
                <w:color w:val="auto"/>
              </w:rPr>
              <w:t>а</w:t>
            </w:r>
            <w:r w:rsidR="00D450D5" w:rsidRPr="00947C29">
              <w:rPr>
                <w:b/>
                <w:bCs/>
                <w:color w:val="auto"/>
              </w:rPr>
              <w:t>:</w:t>
            </w:r>
            <w:r w:rsidRPr="003E6779">
              <w:rPr>
                <w:bCs/>
                <w:color w:val="auto"/>
              </w:rPr>
              <w:t xml:space="preserve"> с 01.06.2023 по 31.12.2023 включительно.</w:t>
            </w:r>
          </w:p>
          <w:p w:rsidR="00770E87" w:rsidRPr="00800F5E" w:rsidRDefault="00770E87" w:rsidP="00800F5E">
            <w:pPr>
              <w:pStyle w:val="Default"/>
              <w:jc w:val="both"/>
            </w:pPr>
            <w:r w:rsidRPr="00800F5E">
              <w:t xml:space="preserve">Поставка партии </w:t>
            </w:r>
            <w:r w:rsidR="00074F84">
              <w:t>то</w:t>
            </w:r>
            <w:r w:rsidR="00074F84" w:rsidRPr="00800F5E">
              <w:t xml:space="preserve">вара </w:t>
            </w:r>
            <w:r w:rsidRPr="00800F5E">
              <w:t xml:space="preserve">Покупателю, осуществляется Поставщиком в </w:t>
            </w:r>
            <w:r w:rsidRPr="00D744FF">
              <w:t xml:space="preserve">течение не более </w:t>
            </w:r>
            <w:r w:rsidR="00D744FF">
              <w:t>5</w:t>
            </w:r>
            <w:r w:rsidR="003E6779" w:rsidRPr="00D744FF">
              <w:t xml:space="preserve"> (</w:t>
            </w:r>
            <w:r w:rsidR="00D744FF">
              <w:t>пяти</w:t>
            </w:r>
            <w:r w:rsidR="003E6779" w:rsidRPr="00D744FF">
              <w:t>)</w:t>
            </w:r>
            <w:r w:rsidRPr="00D744FF">
              <w:t xml:space="preserve"> </w:t>
            </w:r>
            <w:r w:rsidR="00422002" w:rsidRPr="00D744FF">
              <w:t xml:space="preserve">календарных </w:t>
            </w:r>
            <w:r w:rsidRPr="00D744FF">
              <w:t xml:space="preserve">дней со дня подписания Сторонами спецификации на соответствующую партию </w:t>
            </w:r>
            <w:r w:rsidR="00663212">
              <w:t>товара.</w:t>
            </w:r>
          </w:p>
          <w:p w:rsidR="00770E87" w:rsidRPr="00800F5E" w:rsidRDefault="00F579A0" w:rsidP="00800F5E">
            <w:r w:rsidRPr="00800F5E">
              <w:rPr>
                <w:b/>
                <w:bCs/>
              </w:rPr>
              <w:t xml:space="preserve">Место </w:t>
            </w:r>
            <w:r w:rsidRPr="00800F5E">
              <w:rPr>
                <w:b/>
              </w:rPr>
              <w:t xml:space="preserve">поставки товаров, выполнения работ, оказания услуг и т.д.: </w:t>
            </w:r>
          </w:p>
          <w:p w:rsidR="00832FFE" w:rsidRDefault="00770E87">
            <w:pPr>
              <w:pStyle w:val="aff7"/>
              <w:numPr>
                <w:ilvl w:val="0"/>
                <w:numId w:val="28"/>
              </w:numPr>
              <w:jc w:val="both"/>
            </w:pPr>
            <w:r w:rsidRPr="00800F5E">
              <w:t>692524, Российская Федерация, Приморский край, г. Уссурийск, переулок Спасский, д. 7А,</w:t>
            </w:r>
            <w:r w:rsidRPr="009352DD">
              <w:t xml:space="preserve"> Контейнерный терминал Уссурийск филиала ПАО «ТрансКонтейнер» на Дальневосточной железной дороге</w:t>
            </w:r>
            <w:r w:rsidRPr="009352DD">
              <w:rPr>
                <w:i/>
              </w:rPr>
              <w:t>.</w:t>
            </w:r>
            <w:r w:rsidRPr="009352DD">
              <w:t xml:space="preserve"> </w:t>
            </w:r>
          </w:p>
          <w:p w:rsidR="00832FFE" w:rsidRDefault="00770E87">
            <w:pPr>
              <w:pStyle w:val="aff7"/>
              <w:numPr>
                <w:ilvl w:val="0"/>
                <w:numId w:val="28"/>
              </w:numPr>
              <w:jc w:val="both"/>
            </w:pPr>
            <w:r w:rsidRPr="009352DD">
              <w:t>690074, Российская Федерация, Приморский край, г. Владивосток, ул. Снеговая, д. 54</w:t>
            </w:r>
            <w:r w:rsidRPr="00947C29">
              <w:t>, Контейнерный терминал Первая речка филиала ПАО «ТрансКонтейнер» на Дальневосточной железной дороге</w:t>
            </w:r>
            <w:r w:rsidRPr="00947C29">
              <w:rPr>
                <w:i/>
              </w:rPr>
              <w:t>.</w:t>
            </w:r>
          </w:p>
          <w:p w:rsidR="002F40F6" w:rsidRPr="00947C29" w:rsidRDefault="00770E87" w:rsidP="00800F5E">
            <w:pPr>
              <w:pStyle w:val="Default"/>
              <w:numPr>
                <w:ilvl w:val="0"/>
                <w:numId w:val="28"/>
              </w:numPr>
              <w:jc w:val="both"/>
            </w:pPr>
            <w:r w:rsidRPr="00947C29">
              <w:t>680045, Российская Федерация, Хабаровский край, г. Хабаровск, 3-й Путевой переулок, д. 8, Контейнерный терминал Хабаровск-2 филиала ПАО «ТрансКонтейнер» на Дальневосточной железной дороге</w:t>
            </w:r>
            <w:r w:rsidRPr="00947C29">
              <w:rPr>
                <w:i/>
              </w:rPr>
              <w:t>.</w:t>
            </w:r>
            <w:r w:rsidR="00F579A0" w:rsidRPr="00947C29">
              <w:t xml:space="preserve"> </w:t>
            </w:r>
          </w:p>
        </w:tc>
      </w:tr>
      <w:tr w:rsidR="007D6548" w:rsidRPr="00800F5E" w:rsidTr="00770E87">
        <w:tc>
          <w:tcPr>
            <w:tcW w:w="426" w:type="dxa"/>
          </w:tcPr>
          <w:p w:rsidR="007D6548" w:rsidRPr="00800F5E" w:rsidRDefault="003E6779" w:rsidP="00800F5E">
            <w:pPr>
              <w:pStyle w:val="1a"/>
              <w:ind w:left="-57" w:right="-108" w:firstLine="0"/>
              <w:rPr>
                <w:b/>
                <w:sz w:val="24"/>
                <w:szCs w:val="24"/>
              </w:rPr>
            </w:pPr>
            <w:r>
              <w:rPr>
                <w:b/>
                <w:sz w:val="24"/>
                <w:szCs w:val="24"/>
              </w:rPr>
              <w:t>15.</w:t>
            </w:r>
          </w:p>
        </w:tc>
        <w:tc>
          <w:tcPr>
            <w:tcW w:w="2268" w:type="dxa"/>
          </w:tcPr>
          <w:p w:rsidR="007D6548" w:rsidRPr="00800F5E" w:rsidRDefault="003E6779" w:rsidP="00800F5E">
            <w:pPr>
              <w:pStyle w:val="Default"/>
              <w:rPr>
                <w:b/>
                <w:color w:val="auto"/>
              </w:rPr>
            </w:pPr>
            <w:r>
              <w:rPr>
                <w:b/>
                <w:color w:val="auto"/>
              </w:rPr>
              <w:t>Состав и количество (объем) товаров, работ, услуг</w:t>
            </w:r>
          </w:p>
        </w:tc>
        <w:tc>
          <w:tcPr>
            <w:tcW w:w="7058" w:type="dxa"/>
          </w:tcPr>
          <w:p w:rsidR="002F40F6" w:rsidRPr="00800F5E" w:rsidRDefault="003E6779" w:rsidP="00800F5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800F5E" w:rsidTr="00770E87">
        <w:tc>
          <w:tcPr>
            <w:tcW w:w="426" w:type="dxa"/>
          </w:tcPr>
          <w:p w:rsidR="00856650" w:rsidRPr="00800F5E" w:rsidRDefault="003E6779" w:rsidP="00800F5E">
            <w:pPr>
              <w:pStyle w:val="1a"/>
              <w:ind w:left="-57" w:right="-108" w:firstLine="0"/>
              <w:rPr>
                <w:b/>
                <w:sz w:val="24"/>
                <w:szCs w:val="24"/>
              </w:rPr>
            </w:pPr>
            <w:r>
              <w:rPr>
                <w:b/>
                <w:sz w:val="24"/>
                <w:szCs w:val="24"/>
              </w:rPr>
              <w:t>16.</w:t>
            </w:r>
          </w:p>
        </w:tc>
        <w:tc>
          <w:tcPr>
            <w:tcW w:w="2268" w:type="dxa"/>
          </w:tcPr>
          <w:p w:rsidR="00856650" w:rsidRPr="00800F5E" w:rsidRDefault="003E6779" w:rsidP="00800F5E">
            <w:pPr>
              <w:pStyle w:val="Default"/>
              <w:rPr>
                <w:b/>
                <w:color w:val="auto"/>
              </w:rPr>
            </w:pPr>
            <w:r>
              <w:rPr>
                <w:b/>
                <w:color w:val="auto"/>
              </w:rPr>
              <w:t>Информация о товаре, работе, услуге</w:t>
            </w:r>
          </w:p>
        </w:tc>
        <w:tc>
          <w:tcPr>
            <w:tcW w:w="7058"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800F5E" w:rsidTr="00967F83">
              <w:tc>
                <w:tcPr>
                  <w:tcW w:w="534" w:type="dxa"/>
                  <w:tcBorders>
                    <w:top w:val="single" w:sz="4" w:space="0" w:color="auto"/>
                    <w:left w:val="single" w:sz="4" w:space="0" w:color="auto"/>
                    <w:bottom w:val="single" w:sz="4" w:space="0" w:color="auto"/>
                    <w:right w:val="single" w:sz="4" w:space="0" w:color="auto"/>
                  </w:tcBorders>
                  <w:hideMark/>
                </w:tcPr>
                <w:p w:rsidR="00832FFE" w:rsidRDefault="003E6779">
                  <w:pPr>
                    <w:snapToGrid w:val="0"/>
                    <w:jc w:val="center"/>
                  </w:pPr>
                  <w:r w:rsidRPr="003E6779">
                    <w:t>№</w:t>
                  </w:r>
                </w:p>
                <w:p w:rsidR="00832FFE" w:rsidRDefault="003E6779">
                  <w:pPr>
                    <w:snapToGrid w:val="0"/>
                    <w:jc w:val="center"/>
                  </w:pPr>
                  <w:r w:rsidRPr="003E6779">
                    <w:t>п/п</w:t>
                  </w:r>
                </w:p>
              </w:tc>
              <w:tc>
                <w:tcPr>
                  <w:tcW w:w="1446" w:type="dxa"/>
                  <w:tcBorders>
                    <w:top w:val="single" w:sz="4" w:space="0" w:color="auto"/>
                    <w:left w:val="single" w:sz="4" w:space="0" w:color="auto"/>
                    <w:bottom w:val="single" w:sz="4" w:space="0" w:color="auto"/>
                    <w:right w:val="single" w:sz="4" w:space="0" w:color="auto"/>
                  </w:tcBorders>
                  <w:hideMark/>
                </w:tcPr>
                <w:p w:rsidR="00832FFE" w:rsidRDefault="003E6779">
                  <w:pPr>
                    <w:snapToGrid w:val="0"/>
                    <w:ind w:left="-80" w:right="-108"/>
                    <w:jc w:val="center"/>
                  </w:pPr>
                  <w:r w:rsidRPr="003E6779">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32FFE" w:rsidRDefault="003E6779">
                  <w:pPr>
                    <w:snapToGrid w:val="0"/>
                    <w:ind w:left="-51" w:right="-85"/>
                    <w:jc w:val="center"/>
                  </w:pPr>
                  <w:r w:rsidRPr="003E6779">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32FFE" w:rsidRDefault="003E6779">
                  <w:pPr>
                    <w:snapToGrid w:val="0"/>
                    <w:ind w:left="-51" w:right="-108"/>
                    <w:jc w:val="center"/>
                  </w:pPr>
                  <w:r w:rsidRPr="003E6779">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32FFE" w:rsidRDefault="003E6779">
                  <w:pPr>
                    <w:snapToGrid w:val="0"/>
                    <w:jc w:val="center"/>
                  </w:pPr>
                  <w:r w:rsidRPr="003E6779">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32FFE" w:rsidRDefault="003E6779">
                  <w:pPr>
                    <w:snapToGrid w:val="0"/>
                    <w:ind w:left="-57" w:right="85"/>
                    <w:jc w:val="center"/>
                  </w:pPr>
                  <w:r w:rsidRPr="003E6779">
                    <w:t>Номер строки ПЗ</w:t>
                  </w:r>
                </w:p>
              </w:tc>
            </w:tr>
            <w:tr w:rsidR="0094179B" w:rsidRPr="00800F5E" w:rsidTr="00967F83">
              <w:tc>
                <w:tcPr>
                  <w:tcW w:w="534" w:type="dxa"/>
                  <w:tcBorders>
                    <w:top w:val="single" w:sz="4" w:space="0" w:color="auto"/>
                    <w:left w:val="single" w:sz="4" w:space="0" w:color="auto"/>
                    <w:bottom w:val="single" w:sz="4" w:space="0" w:color="auto"/>
                    <w:right w:val="single" w:sz="4" w:space="0" w:color="auto"/>
                  </w:tcBorders>
                  <w:hideMark/>
                </w:tcPr>
                <w:p w:rsidR="00832FFE" w:rsidRDefault="003E6779">
                  <w:pPr>
                    <w:tabs>
                      <w:tab w:val="left" w:pos="313"/>
                    </w:tabs>
                    <w:snapToGrid w:val="0"/>
                    <w:jc w:val="center"/>
                  </w:pPr>
                  <w:r w:rsidRPr="003E6779">
                    <w:t>1.</w:t>
                  </w:r>
                </w:p>
              </w:tc>
              <w:tc>
                <w:tcPr>
                  <w:tcW w:w="1446" w:type="dxa"/>
                  <w:tcBorders>
                    <w:top w:val="single" w:sz="4" w:space="0" w:color="auto"/>
                    <w:left w:val="single" w:sz="4" w:space="0" w:color="auto"/>
                    <w:bottom w:val="single" w:sz="4" w:space="0" w:color="auto"/>
                    <w:right w:val="single" w:sz="4" w:space="0" w:color="auto"/>
                  </w:tcBorders>
                </w:tcPr>
                <w:p w:rsidR="00832FFE" w:rsidRDefault="003E6779">
                  <w:pPr>
                    <w:snapToGrid w:val="0"/>
                    <w:jc w:val="center"/>
                  </w:pPr>
                  <w:r w:rsidRPr="003E6779">
                    <w:t>46.73</w:t>
                  </w:r>
                </w:p>
              </w:tc>
              <w:tc>
                <w:tcPr>
                  <w:tcW w:w="1417" w:type="dxa"/>
                  <w:tcBorders>
                    <w:top w:val="single" w:sz="4" w:space="0" w:color="auto"/>
                    <w:left w:val="single" w:sz="4" w:space="0" w:color="auto"/>
                    <w:bottom w:val="single" w:sz="4" w:space="0" w:color="auto"/>
                    <w:right w:val="single" w:sz="4" w:space="0" w:color="auto"/>
                  </w:tcBorders>
                </w:tcPr>
                <w:p w:rsidR="00832FFE" w:rsidRDefault="003E6779">
                  <w:pPr>
                    <w:snapToGrid w:val="0"/>
                    <w:jc w:val="center"/>
                  </w:pPr>
                  <w:r w:rsidRPr="003E6779">
                    <w:t>46.73</w:t>
                  </w:r>
                </w:p>
              </w:tc>
              <w:tc>
                <w:tcPr>
                  <w:tcW w:w="1134" w:type="dxa"/>
                  <w:tcBorders>
                    <w:top w:val="single" w:sz="4" w:space="0" w:color="auto"/>
                    <w:left w:val="single" w:sz="4" w:space="0" w:color="auto"/>
                    <w:bottom w:val="single" w:sz="4" w:space="0" w:color="auto"/>
                    <w:right w:val="single" w:sz="4" w:space="0" w:color="auto"/>
                  </w:tcBorders>
                </w:tcPr>
                <w:p w:rsidR="00832FFE" w:rsidRDefault="003E6779">
                  <w:pPr>
                    <w:snapToGrid w:val="0"/>
                    <w:jc w:val="center"/>
                  </w:pPr>
                  <w:r w:rsidRPr="003E6779">
                    <w:t>1,00</w:t>
                  </w:r>
                </w:p>
              </w:tc>
              <w:tc>
                <w:tcPr>
                  <w:tcW w:w="1276" w:type="dxa"/>
                  <w:tcBorders>
                    <w:top w:val="single" w:sz="4" w:space="0" w:color="auto"/>
                    <w:left w:val="single" w:sz="4" w:space="0" w:color="auto"/>
                    <w:bottom w:val="single" w:sz="4" w:space="0" w:color="auto"/>
                    <w:right w:val="single" w:sz="4" w:space="0" w:color="auto"/>
                  </w:tcBorders>
                </w:tcPr>
                <w:p w:rsidR="00832FFE" w:rsidRDefault="003E6779">
                  <w:pPr>
                    <w:snapToGrid w:val="0"/>
                    <w:ind w:left="-68" w:right="-57"/>
                    <w:jc w:val="center"/>
                  </w:pPr>
                  <w:r w:rsidRPr="003E6779">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32FFE" w:rsidRDefault="003E6779">
                  <w:pPr>
                    <w:snapToGrid w:val="0"/>
                    <w:jc w:val="center"/>
                  </w:pPr>
                  <w:r w:rsidRPr="003E6779">
                    <w:t>117</w:t>
                  </w:r>
                </w:p>
              </w:tc>
            </w:tr>
          </w:tbl>
          <w:p w:rsidR="002F40F6" w:rsidRPr="00800F5E" w:rsidRDefault="002F40F6" w:rsidP="00800F5E"/>
        </w:tc>
      </w:tr>
      <w:tr w:rsidR="007D6548" w:rsidRPr="00800F5E" w:rsidTr="00770E87">
        <w:tc>
          <w:tcPr>
            <w:tcW w:w="426" w:type="dxa"/>
          </w:tcPr>
          <w:p w:rsidR="007D6548" w:rsidRPr="00800F5E" w:rsidRDefault="003E6779" w:rsidP="00800F5E">
            <w:pPr>
              <w:pStyle w:val="1a"/>
              <w:ind w:left="-57" w:right="-108" w:firstLine="0"/>
              <w:rPr>
                <w:b/>
                <w:sz w:val="24"/>
                <w:szCs w:val="24"/>
              </w:rPr>
            </w:pPr>
            <w:r>
              <w:rPr>
                <w:b/>
                <w:sz w:val="24"/>
                <w:szCs w:val="24"/>
              </w:rPr>
              <w:t>17.</w:t>
            </w:r>
          </w:p>
        </w:tc>
        <w:tc>
          <w:tcPr>
            <w:tcW w:w="2268" w:type="dxa"/>
          </w:tcPr>
          <w:p w:rsidR="007D6548" w:rsidRPr="00800F5E" w:rsidRDefault="003E6779" w:rsidP="00800F5E">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058" w:type="dxa"/>
          </w:tcPr>
          <w:p w:rsidR="006D2B87" w:rsidRPr="00470211" w:rsidRDefault="003E6779" w:rsidP="00800F5E">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r w:rsidR="00856650" w:rsidRPr="00470211">
              <w:t>:</w:t>
            </w:r>
          </w:p>
          <w:p w:rsidR="002F40F6" w:rsidRPr="00470211" w:rsidRDefault="00F579A0" w:rsidP="00800F5E">
            <w:pPr>
              <w:pStyle w:val="aff7"/>
              <w:numPr>
                <w:ilvl w:val="1"/>
                <w:numId w:val="14"/>
              </w:numPr>
              <w:ind w:left="601" w:hanging="426"/>
              <w:jc w:val="both"/>
            </w:pPr>
            <w:r w:rsidRPr="0047021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F40F6" w:rsidRPr="00470211" w:rsidRDefault="00F579A0" w:rsidP="00800F5E">
            <w:pPr>
              <w:pStyle w:val="aff7"/>
              <w:numPr>
                <w:ilvl w:val="1"/>
                <w:numId w:val="14"/>
              </w:numPr>
              <w:ind w:left="601" w:hanging="426"/>
              <w:jc w:val="both"/>
            </w:pPr>
            <w:r w:rsidRPr="0047021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F40F6" w:rsidRPr="00947C29" w:rsidRDefault="00F579A0" w:rsidP="00800F5E">
            <w:pPr>
              <w:pStyle w:val="aff7"/>
              <w:numPr>
                <w:ilvl w:val="1"/>
                <w:numId w:val="14"/>
              </w:numPr>
              <w:ind w:left="601" w:hanging="426"/>
              <w:jc w:val="both"/>
            </w:pPr>
            <w:r w:rsidRPr="0093159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3" w:history="1">
              <w:r w:rsidR="00B15467" w:rsidRPr="00B15467">
                <w:t>https://www.nalog.gov.ru</w:t>
              </w:r>
            </w:hyperlink>
            <w:r w:rsidR="00B15467" w:rsidRPr="00B15467">
              <w:t>)</w:t>
            </w:r>
            <w:r w:rsidRPr="00947C29">
              <w:t xml:space="preserve"> на условиях, изложенных в </w:t>
            </w:r>
            <w:r w:rsidRPr="00947C29">
              <w:lastRenderedPageBreak/>
              <w:t>проекте договора (приложение к документации о закупке).</w:t>
            </w:r>
          </w:p>
          <w:p w:rsidR="006D2B87" w:rsidRPr="00947C29" w:rsidRDefault="006D2B87" w:rsidP="009352DD">
            <w:pPr>
              <w:pStyle w:val="aff7"/>
              <w:numPr>
                <w:ilvl w:val="0"/>
                <w:numId w:val="14"/>
              </w:numPr>
              <w:ind w:left="175" w:hanging="218"/>
              <w:jc w:val="both"/>
            </w:pPr>
            <w:r w:rsidRPr="00947C29">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F40F6" w:rsidRPr="00947C29" w:rsidRDefault="00F579A0" w:rsidP="009352DD">
            <w:pPr>
              <w:pStyle w:val="aff7"/>
              <w:numPr>
                <w:ilvl w:val="1"/>
                <w:numId w:val="14"/>
              </w:numPr>
              <w:ind w:left="601" w:hanging="426"/>
              <w:jc w:val="both"/>
            </w:pPr>
            <w:r w:rsidRPr="00947C2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F40F6" w:rsidRPr="00470211" w:rsidRDefault="00F579A0" w:rsidP="009352DD">
            <w:pPr>
              <w:pStyle w:val="aff7"/>
              <w:numPr>
                <w:ilvl w:val="1"/>
                <w:numId w:val="14"/>
              </w:numPr>
              <w:ind w:left="601" w:hanging="426"/>
              <w:jc w:val="both"/>
            </w:pPr>
            <w:r w:rsidRPr="00947C2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947C29">
              <w:rPr>
                <w:lang w:val="en-US"/>
              </w:rPr>
              <w:t>https</w:t>
            </w:r>
            <w:r w:rsidRPr="00947C29">
              <w:t>://</w:t>
            </w:r>
            <w:r w:rsidRPr="00947C29">
              <w:rPr>
                <w:lang w:val="en-US"/>
              </w:rPr>
              <w:t>service</w:t>
            </w:r>
            <w:r w:rsidRPr="00947C29">
              <w:t>.</w:t>
            </w:r>
            <w:proofErr w:type="spellStart"/>
            <w:r w:rsidRPr="00947C29">
              <w:rPr>
                <w:lang w:val="en-US"/>
              </w:rPr>
              <w:t>nalog</w:t>
            </w:r>
            <w:proofErr w:type="spellEnd"/>
            <w:r w:rsidRPr="00947C29">
              <w:t>.</w:t>
            </w:r>
            <w:proofErr w:type="spellStart"/>
            <w:r w:rsidRPr="00947C29">
              <w:rPr>
                <w:lang w:val="en-US"/>
              </w:rPr>
              <w:t>ru</w:t>
            </w:r>
            <w:proofErr w:type="spellEnd"/>
            <w:r w:rsidRPr="00947C29">
              <w:t>/</w:t>
            </w:r>
            <w:proofErr w:type="spellStart"/>
            <w:r w:rsidRPr="00947C29">
              <w:rPr>
                <w:lang w:val="en-US"/>
              </w:rPr>
              <w:t>zd</w:t>
            </w:r>
            <w:proofErr w:type="spellEnd"/>
            <w:r w:rsidRPr="00947C29">
              <w:t>.</w:t>
            </w:r>
            <w:r w:rsidRPr="00947C29">
              <w:rPr>
                <w:lang w:val="en-US"/>
              </w:rPr>
              <w:t>do</w:t>
            </w:r>
            <w:r w:rsidRPr="00947C2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w:t>
            </w:r>
            <w:r w:rsidRPr="00245B83">
              <w:t>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245B83">
              <w:rPr>
                <w:lang w:val="en-US"/>
              </w:rPr>
              <w:t>https</w:t>
            </w:r>
            <w:r w:rsidRPr="00245B83">
              <w:t>://</w:t>
            </w:r>
            <w:r w:rsidRPr="00470211">
              <w:rPr>
                <w:lang w:val="en-US"/>
              </w:rPr>
              <w:t>service</w:t>
            </w:r>
            <w:r w:rsidRPr="00470211">
              <w:t>.</w:t>
            </w:r>
            <w:proofErr w:type="spellStart"/>
            <w:r w:rsidRPr="00470211">
              <w:rPr>
                <w:lang w:val="en-US"/>
              </w:rPr>
              <w:t>nalog</w:t>
            </w:r>
            <w:proofErr w:type="spellEnd"/>
            <w:r w:rsidRPr="00470211">
              <w:t>.</w:t>
            </w:r>
            <w:proofErr w:type="spellStart"/>
            <w:r w:rsidRPr="00470211">
              <w:rPr>
                <w:lang w:val="en-US"/>
              </w:rPr>
              <w:t>ru</w:t>
            </w:r>
            <w:proofErr w:type="spellEnd"/>
            <w:r w:rsidRPr="00470211">
              <w:t>/</w:t>
            </w:r>
            <w:proofErr w:type="spellStart"/>
            <w:r w:rsidRPr="00470211">
              <w:rPr>
                <w:lang w:val="en-US"/>
              </w:rPr>
              <w:t>zd</w:t>
            </w:r>
            <w:proofErr w:type="spellEnd"/>
            <w:r w:rsidRPr="00470211">
              <w:t>.</w:t>
            </w:r>
            <w:r w:rsidRPr="00470211">
              <w:rPr>
                <w:lang w:val="en-US"/>
              </w:rPr>
              <w:t>do</w:t>
            </w:r>
            <w:r w:rsidRPr="00470211">
              <w:t>);</w:t>
            </w:r>
          </w:p>
          <w:p w:rsidR="002F40F6" w:rsidRPr="00800F5E" w:rsidRDefault="00F579A0" w:rsidP="009352DD">
            <w:pPr>
              <w:pStyle w:val="aff7"/>
              <w:numPr>
                <w:ilvl w:val="1"/>
                <w:numId w:val="14"/>
              </w:numPr>
              <w:ind w:left="601" w:hanging="426"/>
              <w:jc w:val="both"/>
            </w:pPr>
            <w:r w:rsidRPr="0093159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31597">
              <w:t>неприостановлении</w:t>
            </w:r>
            <w:proofErr w:type="spellEnd"/>
            <w:r w:rsidRPr="0093159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F5081">
              <w:rPr>
                <w:lang w:val="en-US"/>
              </w:rPr>
              <w:t>http</w:t>
            </w:r>
            <w:r w:rsidRPr="005F5081">
              <w:t>://</w:t>
            </w:r>
            <w:proofErr w:type="spellStart"/>
            <w:r w:rsidRPr="005F5081">
              <w:rPr>
                <w:lang w:val="en-US"/>
              </w:rPr>
              <w:t>fssprus</w:t>
            </w:r>
            <w:proofErr w:type="spellEnd"/>
            <w:r w:rsidRPr="005F5081">
              <w:t>.</w:t>
            </w:r>
            <w:proofErr w:type="spellStart"/>
            <w:r w:rsidRPr="005F5081">
              <w:rPr>
                <w:lang w:val="en-US"/>
              </w:rPr>
              <w:t>ru</w:t>
            </w:r>
            <w:proofErr w:type="spellEnd"/>
            <w:r w:rsidRPr="005F5081">
              <w:t>/</w:t>
            </w:r>
            <w:proofErr w:type="spellStart"/>
            <w:r w:rsidRPr="005F5081">
              <w:rPr>
                <w:lang w:val="en-US"/>
              </w:rPr>
              <w:t>iss</w:t>
            </w:r>
            <w:proofErr w:type="spellEnd"/>
            <w:r w:rsidRPr="005F5081">
              <w:t>/</w:t>
            </w:r>
            <w:proofErr w:type="spellStart"/>
            <w:r w:rsidRPr="00F207BF">
              <w:rPr>
                <w:lang w:val="en-US"/>
              </w:rPr>
              <w:t>ip</w:t>
            </w:r>
            <w:proofErr w:type="spellEnd"/>
            <w:r w:rsidRPr="00F207B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F207BF">
              <w:rPr>
                <w:lang w:val="en-US"/>
              </w:rPr>
              <w:t>http</w:t>
            </w:r>
            <w:r w:rsidRPr="00F207BF">
              <w:t>://</w:t>
            </w:r>
            <w:r w:rsidRPr="00F207BF">
              <w:rPr>
                <w:lang w:val="en-US"/>
              </w:rPr>
              <w:t>www</w:t>
            </w:r>
            <w:r w:rsidRPr="00F207BF">
              <w:t>.</w:t>
            </w:r>
            <w:proofErr w:type="spellStart"/>
            <w:r w:rsidRPr="00F207BF">
              <w:rPr>
                <w:lang w:val="en-US"/>
              </w:rPr>
              <w:t>fedresurs</w:t>
            </w:r>
            <w:proofErr w:type="spellEnd"/>
            <w:r w:rsidRPr="00F207BF">
              <w:t>.</w:t>
            </w:r>
            <w:proofErr w:type="spellStart"/>
            <w:r w:rsidRPr="00413574">
              <w:rPr>
                <w:lang w:val="en-US"/>
              </w:rPr>
              <w:t>ru</w:t>
            </w:r>
            <w:proofErr w:type="spellEnd"/>
            <w:r w:rsidRPr="009F5292">
              <w:t>. В случае наличия на официальном сайте Федеральной службы судебных приставов</w:t>
            </w:r>
            <w:r w:rsidR="003E6779">
              <w:t xml:space="preserve">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003E6779">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3E6779">
              <w:t>неприостановлении</w:t>
            </w:r>
            <w:proofErr w:type="spellEnd"/>
            <w:r w:rsidR="003E677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2F40F6" w:rsidRPr="00800F5E" w:rsidRDefault="003E6779" w:rsidP="009352DD">
            <w:pPr>
              <w:pStyle w:val="aff7"/>
              <w:numPr>
                <w:ilvl w:val="1"/>
                <w:numId w:val="14"/>
              </w:numPr>
              <w:ind w:left="601" w:hanging="426"/>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F40F6" w:rsidRPr="00947C29" w:rsidRDefault="003E6779" w:rsidP="009352DD">
            <w:pPr>
              <w:pStyle w:val="aff7"/>
              <w:numPr>
                <w:ilvl w:val="1"/>
                <w:numId w:val="14"/>
              </w:numPr>
              <w:ind w:left="601" w:hanging="426"/>
              <w:jc w:val="both"/>
            </w:pPr>
            <w:r>
              <w:t xml:space="preserve">сведения о планируемых к привлечению субподрядных организациях по форме приложения № </w:t>
            </w:r>
            <w:r w:rsidR="00947C29">
              <w:t>5</w:t>
            </w:r>
            <w:r w:rsidR="00F579A0" w:rsidRPr="00947C29">
              <w:t xml:space="preserve"> к документации о закупке (предоставляется претендентом в случае привлечения субподрядчика (-</w:t>
            </w:r>
            <w:proofErr w:type="spellStart"/>
            <w:r w:rsidR="00F579A0" w:rsidRPr="00947C29">
              <w:t>ов</w:t>
            </w:r>
            <w:proofErr w:type="spellEnd"/>
            <w:r w:rsidR="00F579A0" w:rsidRPr="00947C29">
              <w:t>).</w:t>
            </w:r>
          </w:p>
        </w:tc>
      </w:tr>
      <w:tr w:rsidR="00835CB1" w:rsidRPr="00800F5E" w:rsidTr="00770E87">
        <w:tc>
          <w:tcPr>
            <w:tcW w:w="426" w:type="dxa"/>
          </w:tcPr>
          <w:p w:rsidR="00835CB1" w:rsidRPr="00800F5E" w:rsidRDefault="003E6779" w:rsidP="00800F5E">
            <w:pPr>
              <w:pStyle w:val="1a"/>
              <w:ind w:left="-57" w:right="-108" w:firstLine="0"/>
              <w:rPr>
                <w:b/>
                <w:sz w:val="24"/>
                <w:szCs w:val="24"/>
              </w:rPr>
            </w:pPr>
            <w:r>
              <w:rPr>
                <w:b/>
                <w:sz w:val="24"/>
                <w:szCs w:val="24"/>
              </w:rPr>
              <w:lastRenderedPageBreak/>
              <w:t>18.</w:t>
            </w:r>
          </w:p>
        </w:tc>
        <w:tc>
          <w:tcPr>
            <w:tcW w:w="2268" w:type="dxa"/>
          </w:tcPr>
          <w:p w:rsidR="00835CB1" w:rsidRPr="00800F5E" w:rsidRDefault="003E6779" w:rsidP="00800F5E">
            <w:pPr>
              <w:pStyle w:val="Default"/>
              <w:rPr>
                <w:b/>
                <w:color w:val="auto"/>
              </w:rPr>
            </w:pPr>
            <w:r>
              <w:rPr>
                <w:b/>
                <w:color w:val="auto"/>
              </w:rPr>
              <w:t>Особенности предоставления документов иностранными участниками</w:t>
            </w:r>
          </w:p>
        </w:tc>
        <w:tc>
          <w:tcPr>
            <w:tcW w:w="7058" w:type="dxa"/>
          </w:tcPr>
          <w:p w:rsidR="002F40F6" w:rsidRPr="00800F5E" w:rsidRDefault="003E6779" w:rsidP="00800F5E">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800F5E" w:rsidTr="004D2865">
        <w:trPr>
          <w:trHeight w:val="1548"/>
        </w:trPr>
        <w:tc>
          <w:tcPr>
            <w:tcW w:w="426" w:type="dxa"/>
          </w:tcPr>
          <w:p w:rsidR="007D6548" w:rsidRPr="00800F5E" w:rsidRDefault="003E6779" w:rsidP="00800F5E">
            <w:pPr>
              <w:pStyle w:val="1a"/>
              <w:ind w:left="-57" w:right="-108" w:firstLine="0"/>
              <w:rPr>
                <w:b/>
                <w:sz w:val="24"/>
                <w:szCs w:val="24"/>
              </w:rPr>
            </w:pPr>
            <w:r>
              <w:rPr>
                <w:b/>
                <w:sz w:val="24"/>
                <w:szCs w:val="24"/>
              </w:rPr>
              <w:t>19.</w:t>
            </w:r>
          </w:p>
        </w:tc>
        <w:tc>
          <w:tcPr>
            <w:tcW w:w="2268" w:type="dxa"/>
          </w:tcPr>
          <w:p w:rsidR="007D6548" w:rsidRPr="00800F5E" w:rsidRDefault="003E6779" w:rsidP="00800F5E">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058" w:type="dxa"/>
          </w:tcPr>
          <w:tbl>
            <w:tblPr>
              <w:tblStyle w:val="afff2"/>
              <w:tblW w:w="6974" w:type="dxa"/>
              <w:tblLayout w:type="fixed"/>
              <w:tblLook w:val="04A0"/>
            </w:tblPr>
            <w:tblGrid>
              <w:gridCol w:w="4423"/>
              <w:gridCol w:w="2551"/>
            </w:tblGrid>
            <w:tr w:rsidR="006D2B87" w:rsidRPr="00800F5E" w:rsidTr="004D6B74">
              <w:tc>
                <w:tcPr>
                  <w:tcW w:w="4423" w:type="dxa"/>
                </w:tcPr>
                <w:p w:rsidR="006D2B87" w:rsidRPr="00800F5E" w:rsidRDefault="003E6779" w:rsidP="00800F5E">
                  <w:pPr>
                    <w:pStyle w:val="af9"/>
                    <w:rPr>
                      <w:b/>
                      <w:sz w:val="24"/>
                    </w:rPr>
                  </w:pPr>
                  <w:r>
                    <w:rPr>
                      <w:b/>
                      <w:sz w:val="24"/>
                    </w:rPr>
                    <w:t>Критерий оценки</w:t>
                  </w:r>
                </w:p>
              </w:tc>
              <w:tc>
                <w:tcPr>
                  <w:tcW w:w="2551" w:type="dxa"/>
                </w:tcPr>
                <w:p w:rsidR="006D2B87" w:rsidRPr="00800F5E" w:rsidRDefault="003E6779" w:rsidP="009352DD">
                  <w:pPr>
                    <w:pStyle w:val="af9"/>
                    <w:ind w:firstLine="0"/>
                    <w:rPr>
                      <w:b/>
                      <w:sz w:val="24"/>
                    </w:rPr>
                  </w:pPr>
                  <w:r>
                    <w:rPr>
                      <w:b/>
                      <w:sz w:val="24"/>
                    </w:rPr>
                    <w:t xml:space="preserve">Значение </w:t>
                  </w:r>
                  <w:proofErr w:type="spellStart"/>
                  <w:r>
                    <w:rPr>
                      <w:b/>
                      <w:sz w:val="24"/>
                    </w:rPr>
                    <w:t>Кз</w:t>
                  </w:r>
                  <w:proofErr w:type="spellEnd"/>
                </w:p>
              </w:tc>
            </w:tr>
            <w:tr w:rsidR="006D2B87" w:rsidRPr="00800F5E" w:rsidTr="004D6B74">
              <w:tc>
                <w:tcPr>
                  <w:tcW w:w="4423" w:type="dxa"/>
                </w:tcPr>
                <w:p w:rsidR="002F40F6" w:rsidRPr="00800F5E" w:rsidRDefault="003E6779" w:rsidP="00800F5E">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2F40F6" w:rsidRPr="00800F5E" w:rsidRDefault="003E6779" w:rsidP="00800F5E">
                  <w:pPr>
                    <w:pStyle w:val="af9"/>
                    <w:ind w:firstLine="0"/>
                    <w:rPr>
                      <w:sz w:val="24"/>
                      <w:lang w:val="en-US"/>
                    </w:rPr>
                  </w:pPr>
                  <w:r>
                    <w:rPr>
                      <w:sz w:val="24"/>
                      <w:lang w:val="en-US"/>
                    </w:rPr>
                    <w:t>0,</w:t>
                  </w:r>
                  <w:r w:rsidR="008D4EE7">
                    <w:rPr>
                      <w:sz w:val="24"/>
                    </w:rPr>
                    <w:t>7</w:t>
                  </w:r>
                  <w:r>
                    <w:rPr>
                      <w:sz w:val="24"/>
                      <w:lang w:val="en-US"/>
                    </w:rPr>
                    <w:t>0</w:t>
                  </w:r>
                </w:p>
              </w:tc>
            </w:tr>
            <w:tr w:rsidR="006D2B87" w:rsidRPr="00800F5E" w:rsidTr="004D2865">
              <w:trPr>
                <w:trHeight w:val="1264"/>
              </w:trPr>
              <w:tc>
                <w:tcPr>
                  <w:tcW w:w="4423" w:type="dxa"/>
                </w:tcPr>
                <w:p w:rsidR="002F40F6" w:rsidRPr="00800F5E" w:rsidRDefault="003E6779" w:rsidP="00800F5E">
                  <w:pPr>
                    <w:pStyle w:val="af9"/>
                    <w:ind w:firstLine="0"/>
                    <w:rPr>
                      <w:sz w:val="24"/>
                    </w:rPr>
                  </w:pPr>
                  <w:r>
                    <w:rPr>
                      <w:sz w:val="24"/>
                    </w:rPr>
                    <w:lastRenderedPageBreak/>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2F40F6" w:rsidRPr="00947C29" w:rsidRDefault="003E6779" w:rsidP="00800F5E">
                  <w:pPr>
                    <w:pStyle w:val="af9"/>
                    <w:ind w:firstLine="0"/>
                    <w:rPr>
                      <w:sz w:val="24"/>
                      <w:lang w:val="en-US"/>
                    </w:rPr>
                  </w:pPr>
                  <w:r>
                    <w:rPr>
                      <w:sz w:val="24"/>
                      <w:lang w:val="en-US"/>
                    </w:rPr>
                    <w:t>0,</w:t>
                  </w:r>
                  <w:r w:rsidR="00947C29">
                    <w:rPr>
                      <w:sz w:val="24"/>
                    </w:rPr>
                    <w:t>30</w:t>
                  </w:r>
                </w:p>
              </w:tc>
            </w:tr>
            <w:tr w:rsidR="008D4EE7" w:rsidRPr="00800F5E" w:rsidTr="004D2865">
              <w:trPr>
                <w:trHeight w:val="306"/>
              </w:trPr>
              <w:tc>
                <w:tcPr>
                  <w:tcW w:w="6974" w:type="dxa"/>
                  <w:gridSpan w:val="2"/>
                  <w:tcBorders>
                    <w:left w:val="nil"/>
                    <w:bottom w:val="nil"/>
                  </w:tcBorders>
                </w:tcPr>
                <w:p w:rsidR="008D4EE7" w:rsidRPr="00947C29" w:rsidRDefault="008D4EE7" w:rsidP="00800F5E">
                  <w:pPr>
                    <w:pStyle w:val="af9"/>
                    <w:ind w:firstLine="0"/>
                    <w:rPr>
                      <w:sz w:val="24"/>
                      <w:lang w:val="en-US"/>
                    </w:rPr>
                  </w:pPr>
                </w:p>
              </w:tc>
            </w:tr>
          </w:tbl>
          <w:p w:rsidR="007D6548" w:rsidRPr="00800F5E" w:rsidRDefault="007D6548" w:rsidP="00800F5E">
            <w:pPr>
              <w:pStyle w:val="af9"/>
              <w:rPr>
                <w:b/>
                <w:i/>
                <w:sz w:val="24"/>
              </w:rPr>
            </w:pPr>
          </w:p>
        </w:tc>
      </w:tr>
      <w:tr w:rsidR="00736D40" w:rsidRPr="00800F5E" w:rsidTr="00770E87">
        <w:tc>
          <w:tcPr>
            <w:tcW w:w="426" w:type="dxa"/>
          </w:tcPr>
          <w:p w:rsidR="00736D40" w:rsidRPr="00800F5E" w:rsidRDefault="003E6779" w:rsidP="00800F5E">
            <w:pPr>
              <w:pStyle w:val="1a"/>
              <w:ind w:left="-57" w:right="-108" w:firstLine="0"/>
              <w:rPr>
                <w:b/>
                <w:sz w:val="24"/>
                <w:szCs w:val="24"/>
              </w:rPr>
            </w:pPr>
            <w:r>
              <w:rPr>
                <w:b/>
                <w:sz w:val="24"/>
                <w:szCs w:val="24"/>
              </w:rPr>
              <w:lastRenderedPageBreak/>
              <w:t>20.</w:t>
            </w:r>
          </w:p>
        </w:tc>
        <w:tc>
          <w:tcPr>
            <w:tcW w:w="2268" w:type="dxa"/>
          </w:tcPr>
          <w:p w:rsidR="00736D40" w:rsidRPr="00800F5E" w:rsidRDefault="003E6779" w:rsidP="00800F5E">
            <w:pPr>
              <w:pStyle w:val="Default"/>
              <w:rPr>
                <w:b/>
                <w:color w:val="auto"/>
              </w:rPr>
            </w:pPr>
            <w:r>
              <w:rPr>
                <w:b/>
                <w:color w:val="auto"/>
              </w:rPr>
              <w:t>Особенности заключения договора</w:t>
            </w:r>
          </w:p>
        </w:tc>
        <w:tc>
          <w:tcPr>
            <w:tcW w:w="7058" w:type="dxa"/>
          </w:tcPr>
          <w:tbl>
            <w:tblPr>
              <w:tblStyle w:val="afff2"/>
              <w:tblW w:w="0" w:type="auto"/>
              <w:tblLayout w:type="fixed"/>
              <w:tblLook w:val="04A0"/>
            </w:tblPr>
            <w:tblGrid>
              <w:gridCol w:w="6974"/>
            </w:tblGrid>
            <w:tr w:rsidR="003D3C71" w:rsidRPr="00800F5E" w:rsidTr="004D6B74">
              <w:tc>
                <w:tcPr>
                  <w:tcW w:w="6974" w:type="dxa"/>
                </w:tcPr>
                <w:p w:rsidR="0089300C" w:rsidRPr="00800F5E" w:rsidRDefault="003E6779" w:rsidP="00800F5E">
                  <w:pPr>
                    <w:pStyle w:val="-3"/>
                    <w:tabs>
                      <w:tab w:val="clear" w:pos="1985"/>
                    </w:tabs>
                    <w:suppressAutoHyphens/>
                    <w:ind w:left="629" w:firstLine="0"/>
                    <w:rPr>
                      <w:b/>
                      <w:sz w:val="24"/>
                    </w:rPr>
                  </w:pPr>
                  <w:r>
                    <w:rPr>
                      <w:b/>
                      <w:sz w:val="24"/>
                    </w:rPr>
                    <w:t>I. Внесение изменений в договор:</w:t>
                  </w:r>
                </w:p>
                <w:p w:rsidR="002F40F6" w:rsidRPr="00800F5E" w:rsidRDefault="003E6779" w:rsidP="009352D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800F5E" w:rsidRDefault="003E6779" w:rsidP="009352D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800F5E" w:rsidRDefault="003E6779" w:rsidP="009352D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800F5E" w:rsidRDefault="003E6779" w:rsidP="009352D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F40F6" w:rsidRPr="00800F5E" w:rsidRDefault="003E6779" w:rsidP="009352D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800F5E" w:rsidTr="004D6B74">
              <w:tc>
                <w:tcPr>
                  <w:tcW w:w="6974" w:type="dxa"/>
                </w:tcPr>
                <w:p w:rsidR="002F40F6" w:rsidRPr="00800F5E" w:rsidRDefault="003E6779" w:rsidP="00800F5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800F5E" w:rsidTr="004D6B74">
              <w:tc>
                <w:tcPr>
                  <w:tcW w:w="6974" w:type="dxa"/>
                </w:tcPr>
                <w:p w:rsidR="00677986" w:rsidRPr="00800F5E" w:rsidRDefault="003E6779" w:rsidP="00800F5E">
                  <w:pPr>
                    <w:pStyle w:val="af9"/>
                    <w:ind w:left="629" w:firstLine="0"/>
                    <w:rPr>
                      <w:b/>
                      <w:sz w:val="24"/>
                    </w:rPr>
                  </w:pPr>
                  <w:r>
                    <w:rPr>
                      <w:b/>
                      <w:sz w:val="24"/>
                    </w:rPr>
                    <w:t>III. Увеличение цены договора:</w:t>
                  </w:r>
                </w:p>
                <w:p w:rsidR="00677986" w:rsidRPr="00800F5E" w:rsidRDefault="003E6779" w:rsidP="00800F5E">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21D2D" w:rsidRPr="00800F5E" w:rsidRDefault="003E6779" w:rsidP="00800F5E">
                  <w:pPr>
                    <w:pStyle w:val="af9"/>
                    <w:ind w:firstLine="601"/>
                    <w:rPr>
                      <w:sz w:val="24"/>
                    </w:rPr>
                  </w:pPr>
                  <w:r>
                    <w:rPr>
                      <w:sz w:val="24"/>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721D2D" w:rsidRPr="00800F5E" w:rsidRDefault="003E6779" w:rsidP="009352DD">
                  <w:pPr>
                    <w:pStyle w:val="af9"/>
                    <w:ind w:firstLine="601"/>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2F40F6" w:rsidRPr="00800F5E" w:rsidRDefault="00721D2D" w:rsidP="009352DD">
                  <w:pPr>
                    <w:pStyle w:val="af9"/>
                    <w:ind w:firstLine="629"/>
                    <w:rPr>
                      <w:sz w:val="24"/>
                    </w:rPr>
                  </w:pPr>
                  <w:r w:rsidRPr="00800F5E">
                    <w:rPr>
                      <w:sz w:val="24"/>
                    </w:rPr>
                    <w:t> </w:t>
                  </w:r>
                </w:p>
              </w:tc>
            </w:tr>
          </w:tbl>
          <w:p w:rsidR="00736D40" w:rsidRPr="00800F5E" w:rsidRDefault="00736D40" w:rsidP="00800F5E">
            <w:pPr>
              <w:pStyle w:val="af9"/>
              <w:ind w:left="601" w:firstLine="0"/>
              <w:rPr>
                <w:sz w:val="24"/>
              </w:rPr>
            </w:pPr>
          </w:p>
        </w:tc>
      </w:tr>
      <w:tr w:rsidR="007D6548" w:rsidRPr="00800F5E" w:rsidTr="00770E87">
        <w:tc>
          <w:tcPr>
            <w:tcW w:w="426" w:type="dxa"/>
          </w:tcPr>
          <w:p w:rsidR="007D6548" w:rsidRPr="00800F5E" w:rsidRDefault="003E6779" w:rsidP="00800F5E">
            <w:pPr>
              <w:pStyle w:val="1a"/>
              <w:ind w:left="-57" w:right="-108" w:firstLine="0"/>
              <w:rPr>
                <w:b/>
                <w:sz w:val="24"/>
                <w:szCs w:val="24"/>
              </w:rPr>
            </w:pPr>
            <w:r>
              <w:rPr>
                <w:b/>
                <w:sz w:val="24"/>
                <w:szCs w:val="24"/>
              </w:rPr>
              <w:t>21.</w:t>
            </w:r>
          </w:p>
        </w:tc>
        <w:tc>
          <w:tcPr>
            <w:tcW w:w="2268" w:type="dxa"/>
          </w:tcPr>
          <w:p w:rsidR="007D6548" w:rsidRPr="00800F5E" w:rsidRDefault="003E6779" w:rsidP="00800F5E">
            <w:pPr>
              <w:pStyle w:val="Default"/>
              <w:rPr>
                <w:b/>
                <w:color w:val="auto"/>
              </w:rPr>
            </w:pPr>
            <w:r>
              <w:rPr>
                <w:b/>
                <w:color w:val="auto"/>
              </w:rPr>
              <w:t>Привлечение субподрядчиков, соисполнителей</w:t>
            </w:r>
          </w:p>
        </w:tc>
        <w:tc>
          <w:tcPr>
            <w:tcW w:w="7058" w:type="dxa"/>
          </w:tcPr>
          <w:p w:rsidR="002F40F6" w:rsidRPr="00800F5E" w:rsidRDefault="003E6779" w:rsidP="00800F5E">
            <w:pPr>
              <w:pStyle w:val="1a"/>
              <w:ind w:firstLine="0"/>
              <w:rPr>
                <w:sz w:val="24"/>
                <w:szCs w:val="24"/>
              </w:rPr>
            </w:pPr>
            <w:r>
              <w:rPr>
                <w:sz w:val="24"/>
                <w:szCs w:val="24"/>
              </w:rPr>
              <w:t>Допускается</w:t>
            </w:r>
          </w:p>
        </w:tc>
      </w:tr>
      <w:tr w:rsidR="001356F1" w:rsidRPr="00800F5E" w:rsidTr="00770E87">
        <w:tc>
          <w:tcPr>
            <w:tcW w:w="426" w:type="dxa"/>
          </w:tcPr>
          <w:p w:rsidR="001356F1" w:rsidRPr="00800F5E" w:rsidRDefault="003E6779" w:rsidP="00800F5E">
            <w:pPr>
              <w:pStyle w:val="1a"/>
              <w:ind w:left="-57" w:right="-108" w:firstLine="0"/>
              <w:rPr>
                <w:b/>
                <w:sz w:val="24"/>
                <w:szCs w:val="24"/>
              </w:rPr>
            </w:pPr>
            <w:r>
              <w:rPr>
                <w:b/>
                <w:sz w:val="24"/>
                <w:szCs w:val="24"/>
              </w:rPr>
              <w:t>22.</w:t>
            </w:r>
          </w:p>
        </w:tc>
        <w:tc>
          <w:tcPr>
            <w:tcW w:w="2268" w:type="dxa"/>
          </w:tcPr>
          <w:p w:rsidR="001356F1" w:rsidRPr="00800F5E" w:rsidRDefault="003E6779" w:rsidP="00800F5E">
            <w:pPr>
              <w:pStyle w:val="Default"/>
              <w:rPr>
                <w:b/>
                <w:color w:val="auto"/>
              </w:rPr>
            </w:pPr>
            <w:r>
              <w:rPr>
                <w:b/>
                <w:color w:val="auto"/>
              </w:rPr>
              <w:t>Срок действия Заявки</w:t>
            </w:r>
            <w:r>
              <w:rPr>
                <w:b/>
                <w:color w:val="auto"/>
              </w:rPr>
              <w:tab/>
            </w:r>
          </w:p>
        </w:tc>
        <w:tc>
          <w:tcPr>
            <w:tcW w:w="7058" w:type="dxa"/>
          </w:tcPr>
          <w:p w:rsidR="002F40F6" w:rsidRPr="00800F5E" w:rsidRDefault="003E6779" w:rsidP="00800F5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800F5E" w:rsidTr="00770E87">
        <w:tc>
          <w:tcPr>
            <w:tcW w:w="426" w:type="dxa"/>
          </w:tcPr>
          <w:p w:rsidR="00DF6AE3" w:rsidRPr="00800F5E" w:rsidRDefault="003E6779" w:rsidP="00800F5E">
            <w:pPr>
              <w:pStyle w:val="1a"/>
              <w:ind w:left="-57" w:right="-108" w:firstLine="0"/>
              <w:rPr>
                <w:b/>
                <w:sz w:val="24"/>
                <w:szCs w:val="24"/>
              </w:rPr>
            </w:pPr>
            <w:r>
              <w:rPr>
                <w:b/>
                <w:sz w:val="24"/>
                <w:szCs w:val="24"/>
              </w:rPr>
              <w:t>23.</w:t>
            </w:r>
          </w:p>
        </w:tc>
        <w:tc>
          <w:tcPr>
            <w:tcW w:w="2268" w:type="dxa"/>
          </w:tcPr>
          <w:p w:rsidR="00DF6AE3" w:rsidRPr="00800F5E" w:rsidRDefault="003E6779" w:rsidP="00800F5E">
            <w:pPr>
              <w:pStyle w:val="Default"/>
              <w:rPr>
                <w:b/>
                <w:color w:val="auto"/>
              </w:rPr>
            </w:pPr>
            <w:r>
              <w:rPr>
                <w:b/>
                <w:color w:val="auto"/>
              </w:rPr>
              <w:t xml:space="preserve">Обеспечение </w:t>
            </w:r>
            <w:r>
              <w:rPr>
                <w:b/>
                <w:color w:val="auto"/>
              </w:rPr>
              <w:lastRenderedPageBreak/>
              <w:t>Заявки</w:t>
            </w:r>
          </w:p>
        </w:tc>
        <w:tc>
          <w:tcPr>
            <w:tcW w:w="7058" w:type="dxa"/>
          </w:tcPr>
          <w:p w:rsidR="002F40F6" w:rsidRPr="00800F5E" w:rsidRDefault="003E6779" w:rsidP="00800F5E">
            <w:pPr>
              <w:pStyle w:val="1a"/>
              <w:ind w:firstLine="0"/>
              <w:rPr>
                <w:sz w:val="24"/>
                <w:szCs w:val="24"/>
              </w:rPr>
            </w:pPr>
            <w:r>
              <w:rPr>
                <w:sz w:val="24"/>
                <w:szCs w:val="24"/>
              </w:rPr>
              <w:lastRenderedPageBreak/>
              <w:t>Не предусмотрено.</w:t>
            </w:r>
          </w:p>
          <w:p w:rsidR="002F40F6" w:rsidRPr="00800F5E" w:rsidRDefault="002F40F6" w:rsidP="009352DD">
            <w:pPr>
              <w:pStyle w:val="1a"/>
              <w:ind w:firstLine="397"/>
              <w:rPr>
                <w:sz w:val="24"/>
                <w:szCs w:val="24"/>
              </w:rPr>
            </w:pPr>
          </w:p>
          <w:p w:rsidR="002F40F6" w:rsidRPr="00800F5E" w:rsidRDefault="002F40F6" w:rsidP="009352DD">
            <w:pPr>
              <w:pStyle w:val="1a"/>
              <w:ind w:firstLine="397"/>
              <w:rPr>
                <w:sz w:val="24"/>
                <w:szCs w:val="24"/>
              </w:rPr>
            </w:pPr>
          </w:p>
        </w:tc>
      </w:tr>
      <w:tr w:rsidR="00402A46" w:rsidRPr="00800F5E" w:rsidTr="00770E87">
        <w:tc>
          <w:tcPr>
            <w:tcW w:w="426" w:type="dxa"/>
          </w:tcPr>
          <w:p w:rsidR="00402A46" w:rsidRPr="00800F5E" w:rsidRDefault="003E6779" w:rsidP="00800F5E">
            <w:pPr>
              <w:pStyle w:val="1a"/>
              <w:ind w:left="-57" w:right="-108" w:firstLine="0"/>
              <w:rPr>
                <w:b/>
                <w:sz w:val="24"/>
                <w:szCs w:val="24"/>
              </w:rPr>
            </w:pPr>
            <w:r>
              <w:rPr>
                <w:b/>
                <w:sz w:val="24"/>
                <w:szCs w:val="24"/>
              </w:rPr>
              <w:lastRenderedPageBreak/>
              <w:t>24.</w:t>
            </w:r>
          </w:p>
        </w:tc>
        <w:tc>
          <w:tcPr>
            <w:tcW w:w="2268" w:type="dxa"/>
          </w:tcPr>
          <w:p w:rsidR="00402A46" w:rsidRPr="00800F5E" w:rsidRDefault="003E6779" w:rsidP="00800F5E">
            <w:pPr>
              <w:pStyle w:val="Default"/>
              <w:rPr>
                <w:b/>
                <w:color w:val="auto"/>
              </w:rPr>
            </w:pPr>
            <w:r>
              <w:rPr>
                <w:b/>
                <w:color w:val="auto"/>
              </w:rPr>
              <w:t>Обеспечение исполнения договора</w:t>
            </w:r>
          </w:p>
        </w:tc>
        <w:tc>
          <w:tcPr>
            <w:tcW w:w="7058" w:type="dxa"/>
          </w:tcPr>
          <w:p w:rsidR="002F40F6" w:rsidRPr="00800F5E" w:rsidRDefault="003E6779" w:rsidP="00800F5E">
            <w:pPr>
              <w:jc w:val="both"/>
            </w:pPr>
            <w:r>
              <w:rPr>
                <w:rFonts w:eastAsia="Arial"/>
              </w:rPr>
              <w:t>Не предусмотрено.</w:t>
            </w:r>
          </w:p>
        </w:tc>
      </w:tr>
      <w:tr w:rsidR="00E961FF" w:rsidRPr="00800F5E" w:rsidTr="00770E87">
        <w:tc>
          <w:tcPr>
            <w:tcW w:w="426" w:type="dxa"/>
          </w:tcPr>
          <w:p w:rsidR="00E961FF" w:rsidRPr="00800F5E" w:rsidRDefault="003E6779" w:rsidP="00800F5E">
            <w:pPr>
              <w:pStyle w:val="1a"/>
              <w:ind w:left="-57" w:right="-108" w:firstLine="0"/>
              <w:rPr>
                <w:b/>
                <w:sz w:val="24"/>
                <w:szCs w:val="24"/>
              </w:rPr>
            </w:pPr>
            <w:r>
              <w:rPr>
                <w:b/>
                <w:sz w:val="24"/>
                <w:szCs w:val="24"/>
              </w:rPr>
              <w:t>25.</w:t>
            </w:r>
          </w:p>
        </w:tc>
        <w:tc>
          <w:tcPr>
            <w:tcW w:w="2268" w:type="dxa"/>
          </w:tcPr>
          <w:p w:rsidR="00E961FF" w:rsidRPr="00800F5E" w:rsidRDefault="003E6779" w:rsidP="00800F5E">
            <w:pPr>
              <w:pStyle w:val="Default"/>
              <w:rPr>
                <w:b/>
                <w:color w:val="auto"/>
              </w:rPr>
            </w:pPr>
            <w:r>
              <w:rPr>
                <w:b/>
              </w:rPr>
              <w:t>Срок заключения договора</w:t>
            </w:r>
          </w:p>
        </w:tc>
        <w:tc>
          <w:tcPr>
            <w:tcW w:w="7058" w:type="dxa"/>
          </w:tcPr>
          <w:p w:rsidR="00E961FF" w:rsidRPr="00800F5E" w:rsidRDefault="003E6779" w:rsidP="00800F5E">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800F5E" w:rsidTr="00770E87">
        <w:tc>
          <w:tcPr>
            <w:tcW w:w="426" w:type="dxa"/>
          </w:tcPr>
          <w:p w:rsidR="005D5B59" w:rsidRPr="00800F5E" w:rsidRDefault="003E6779" w:rsidP="00800F5E">
            <w:pPr>
              <w:pStyle w:val="1a"/>
              <w:ind w:left="-57" w:right="-108" w:firstLine="0"/>
              <w:rPr>
                <w:b/>
                <w:sz w:val="24"/>
                <w:szCs w:val="24"/>
              </w:rPr>
            </w:pPr>
            <w:r>
              <w:rPr>
                <w:b/>
                <w:sz w:val="24"/>
                <w:szCs w:val="24"/>
              </w:rPr>
              <w:t>26.</w:t>
            </w:r>
          </w:p>
        </w:tc>
        <w:tc>
          <w:tcPr>
            <w:tcW w:w="2268" w:type="dxa"/>
          </w:tcPr>
          <w:p w:rsidR="005D5B59" w:rsidRPr="00800F5E" w:rsidRDefault="003E6779" w:rsidP="00800F5E">
            <w:pPr>
              <w:pStyle w:val="Default"/>
              <w:rPr>
                <w:b/>
              </w:rPr>
            </w:pPr>
            <w:r>
              <w:rPr>
                <w:b/>
              </w:rPr>
              <w:t>Срок действия договора</w:t>
            </w:r>
          </w:p>
        </w:tc>
        <w:tc>
          <w:tcPr>
            <w:tcW w:w="7058" w:type="dxa"/>
          </w:tcPr>
          <w:p w:rsidR="002F40F6" w:rsidRPr="00947C29" w:rsidRDefault="003E6779" w:rsidP="00422002">
            <w:pPr>
              <w:pStyle w:val="1a"/>
              <w:ind w:firstLine="0"/>
              <w:rPr>
                <w:sz w:val="24"/>
                <w:szCs w:val="24"/>
              </w:rPr>
            </w:pPr>
            <w:r>
              <w:rPr>
                <w:sz w:val="24"/>
                <w:szCs w:val="24"/>
              </w:rPr>
              <w:t xml:space="preserve">Договор вступает в силу с </w:t>
            </w:r>
            <w:r w:rsidR="00422002">
              <w:rPr>
                <w:sz w:val="24"/>
                <w:szCs w:val="24"/>
              </w:rPr>
              <w:t xml:space="preserve">01 июня 2023 года </w:t>
            </w:r>
            <w:r>
              <w:rPr>
                <w:sz w:val="24"/>
                <w:szCs w:val="24"/>
              </w:rPr>
              <w:t xml:space="preserve">и действует </w:t>
            </w:r>
            <w:r w:rsidR="00947C29">
              <w:rPr>
                <w:sz w:val="24"/>
                <w:szCs w:val="24"/>
              </w:rPr>
              <w:t>п</w:t>
            </w:r>
            <w:r w:rsidR="00D925E6" w:rsidRPr="00947C29">
              <w:rPr>
                <w:sz w:val="24"/>
                <w:szCs w:val="24"/>
              </w:rPr>
              <w:t xml:space="preserve">о 31 декабря 2023 года включительно, а в части расчетов – до полного исполнения сторонами принятых на себя обязательств, либо до достижения максимального лимита стоимости поставляемого по </w:t>
            </w:r>
            <w:r w:rsidR="00947C29">
              <w:rPr>
                <w:sz w:val="24"/>
                <w:szCs w:val="24"/>
              </w:rPr>
              <w:t>д</w:t>
            </w:r>
            <w:r w:rsidR="00D925E6" w:rsidRPr="00947C29">
              <w:rPr>
                <w:sz w:val="24"/>
                <w:szCs w:val="24"/>
              </w:rPr>
              <w:t xml:space="preserve">оговору </w:t>
            </w:r>
            <w:r w:rsidR="00074F84" w:rsidRPr="00074F84">
              <w:rPr>
                <w:sz w:val="24"/>
                <w:szCs w:val="24"/>
              </w:rPr>
              <w:t>т</w:t>
            </w:r>
            <w:r w:rsidR="00D925E6" w:rsidRPr="00074F84">
              <w:rPr>
                <w:sz w:val="24"/>
                <w:szCs w:val="24"/>
              </w:rPr>
              <w:t>ов</w:t>
            </w:r>
            <w:r w:rsidR="00D925E6" w:rsidRPr="00947C29">
              <w:rPr>
                <w:sz w:val="24"/>
                <w:szCs w:val="24"/>
              </w:rPr>
              <w:t>ара, согласованному Сторонами в пункте 2.3 Договора</w:t>
            </w:r>
            <w:r w:rsidR="00F207BF">
              <w:rPr>
                <w:sz w:val="24"/>
                <w:szCs w:val="24"/>
              </w:rPr>
              <w:t>, с учетом п. 2.6 Договора</w:t>
            </w:r>
            <w:r w:rsidR="00D925E6" w:rsidRPr="00947C29">
              <w:rPr>
                <w:sz w:val="24"/>
                <w:szCs w:val="24"/>
              </w:rPr>
              <w:t xml:space="preserve"> (в зависимости от того какое обстоятельство наступит раньше).</w:t>
            </w:r>
          </w:p>
        </w:tc>
      </w:tr>
    </w:tbl>
    <w:p w:rsidR="002079EB" w:rsidRDefault="002079EB" w:rsidP="00D72C8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rsidR="002F40F6" w:rsidRDefault="00F579A0">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AC245B">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C245B">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C245B">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C245B">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C245B">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AC245B">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AC245B">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AC245B">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AC245B">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AC245B">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C245B">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C245B">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0"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AC245B">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C245B">
      <w:pPr>
        <w:pStyle w:val="afc"/>
        <w:widowControl w:val="0"/>
        <w:numPr>
          <w:ilvl w:val="0"/>
          <w:numId w:val="23"/>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Открытого конкурса, в том числе в Техническом задании. </w:t>
      </w:r>
      <w:r w:rsidR="00074F84">
        <w:t>т</w:t>
      </w:r>
      <w:r>
        <w:t>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C245B">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AC245B">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C245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C245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AC245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AC245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C245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F40F6" w:rsidRDefault="00F579A0">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C245B">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C245B">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C245B">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C245B">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AC245B">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AC245B">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C245B">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AC245B">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40F6" w:rsidRDefault="00F579A0">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641DB" w:rsidRPr="00F207BF" w:rsidRDefault="003E6779" w:rsidP="002641DB">
      <w:pPr>
        <w:pStyle w:val="af9"/>
        <w:spacing w:after="120"/>
        <w:ind w:firstLine="0"/>
        <w:jc w:val="center"/>
        <w:outlineLvl w:val="1"/>
        <w:rPr>
          <w:b/>
          <w:sz w:val="24"/>
        </w:rPr>
      </w:pPr>
      <w:bookmarkStart w:id="19" w:name="OLE_LINK1"/>
      <w:bookmarkStart w:id="20" w:name="OLE_LINK2"/>
      <w:r w:rsidRPr="003E6779">
        <w:rPr>
          <w:b/>
          <w:sz w:val="24"/>
        </w:rPr>
        <w:t>Финансово-коммерческое предложение</w:t>
      </w:r>
      <w:bookmarkEnd w:id="19"/>
      <w:bookmarkEnd w:id="20"/>
    </w:p>
    <w:p w:rsidR="002641DB" w:rsidRPr="00F207BF" w:rsidRDefault="003E6779" w:rsidP="002641DB">
      <w:pPr>
        <w:spacing w:after="160" w:line="259" w:lineRule="auto"/>
        <w:rPr>
          <w:rFonts w:eastAsia="Calibri"/>
          <w:lang w:eastAsia="en-US"/>
        </w:rPr>
      </w:pPr>
      <w:r w:rsidRPr="003E6779">
        <w:rPr>
          <w:rFonts w:eastAsia="Calibri"/>
          <w:lang w:eastAsia="en-US"/>
        </w:rPr>
        <w:t xml:space="preserve"> «____» ___________ 20___ г.</w:t>
      </w:r>
    </w:p>
    <w:p w:rsidR="002641DB" w:rsidRPr="00F207BF" w:rsidRDefault="003E6779" w:rsidP="002641DB">
      <w:pPr>
        <w:spacing w:after="160" w:line="259" w:lineRule="auto"/>
        <w:rPr>
          <w:rFonts w:eastAsia="Calibri"/>
          <w:lang w:eastAsia="en-US"/>
        </w:rPr>
      </w:pPr>
      <w:r w:rsidRPr="003E6779">
        <w:rPr>
          <w:rFonts w:eastAsia="Calibri"/>
          <w:lang w:eastAsia="en-US"/>
        </w:rPr>
        <w:t xml:space="preserve">Открытый конкурс № </w:t>
      </w:r>
      <w:proofErr w:type="spellStart"/>
      <w:r w:rsidRPr="003E6779">
        <w:rPr>
          <w:rFonts w:eastAsia="Calibri"/>
          <w:lang w:eastAsia="en-US"/>
        </w:rPr>
        <w:t>ОКэ-_____-_____</w:t>
      </w:r>
      <w:proofErr w:type="spellEnd"/>
      <w:r w:rsidRPr="003E6779">
        <w:rPr>
          <w:rFonts w:eastAsia="Calibri"/>
          <w:lang w:eastAsia="en-US"/>
        </w:rPr>
        <w:t>-_____ (далее – Открытый конкурс)</w:t>
      </w:r>
    </w:p>
    <w:p w:rsidR="002641DB" w:rsidRPr="00F207BF" w:rsidRDefault="003E6779" w:rsidP="002641DB">
      <w:pPr>
        <w:spacing w:line="259" w:lineRule="auto"/>
        <w:jc w:val="both"/>
        <w:rPr>
          <w:rFonts w:eastAsia="Calibri"/>
          <w:lang w:eastAsia="en-US"/>
        </w:rPr>
      </w:pPr>
      <w:r w:rsidRPr="003E6779">
        <w:rPr>
          <w:rFonts w:eastAsia="Calibri"/>
          <w:lang w:eastAsia="en-US"/>
        </w:rPr>
        <w:t xml:space="preserve">(лот № _______) </w:t>
      </w:r>
      <w:r w:rsidRPr="003E6779">
        <w:rPr>
          <w:rFonts w:eastAsia="Calibri"/>
          <w:bCs/>
          <w:i/>
          <w:lang w:eastAsia="en-US"/>
        </w:rPr>
        <w:t>(указывается при необходимости)</w:t>
      </w:r>
    </w:p>
    <w:p w:rsidR="002641DB" w:rsidRPr="00F207BF" w:rsidRDefault="003E6779" w:rsidP="002641DB">
      <w:pPr>
        <w:spacing w:line="259" w:lineRule="auto"/>
        <w:rPr>
          <w:rFonts w:eastAsia="Calibri"/>
          <w:lang w:eastAsia="en-US"/>
        </w:rPr>
      </w:pPr>
      <w:r w:rsidRPr="003E6779">
        <w:rPr>
          <w:rFonts w:eastAsia="Calibri"/>
          <w:lang w:eastAsia="en-US"/>
        </w:rPr>
        <w:t>____________________________________________________________________</w:t>
      </w:r>
    </w:p>
    <w:p w:rsidR="002641DB" w:rsidRPr="00F207BF" w:rsidRDefault="003E6779" w:rsidP="002641DB">
      <w:pPr>
        <w:spacing w:after="160" w:line="259" w:lineRule="auto"/>
        <w:ind w:firstLine="3"/>
        <w:rPr>
          <w:rFonts w:eastAsia="Calibri"/>
          <w:bCs/>
          <w:i/>
          <w:lang w:eastAsia="en-US"/>
        </w:rPr>
      </w:pPr>
      <w:r w:rsidRPr="003E6779">
        <w:rPr>
          <w:rFonts w:eastAsia="Calibri"/>
          <w:bCs/>
          <w:i/>
          <w:lang w:eastAsia="en-US"/>
        </w:rPr>
        <w:t>(полное наименование п</w:t>
      </w:r>
      <w:r w:rsidRPr="003E6779">
        <w:rPr>
          <w:rFonts w:eastAsia="Calibri"/>
          <w:i/>
          <w:lang w:eastAsia="en-US"/>
        </w:rPr>
        <w:t>ретендента</w:t>
      </w:r>
      <w:r w:rsidRPr="003E6779">
        <w:rPr>
          <w:rFonts w:eastAsia="Calibri"/>
          <w:bCs/>
          <w:i/>
          <w:lang w:eastAsia="en-US"/>
        </w:rPr>
        <w:t>)</w:t>
      </w:r>
    </w:p>
    <w:tbl>
      <w:tblPr>
        <w:tblW w:w="4370" w:type="pct"/>
        <w:tblLayout w:type="fixed"/>
        <w:tblLook w:val="0000"/>
      </w:tblPr>
      <w:tblGrid>
        <w:gridCol w:w="520"/>
        <w:gridCol w:w="2282"/>
        <w:gridCol w:w="1275"/>
        <w:gridCol w:w="1419"/>
        <w:gridCol w:w="1275"/>
        <w:gridCol w:w="1841"/>
      </w:tblGrid>
      <w:tr w:rsidR="004D2865" w:rsidRPr="00074F84" w:rsidTr="00B96CEB">
        <w:trPr>
          <w:trHeight w:val="2484"/>
        </w:trPr>
        <w:tc>
          <w:tcPr>
            <w:tcW w:w="302" w:type="pct"/>
            <w:tcBorders>
              <w:top w:val="single" w:sz="4" w:space="0" w:color="auto"/>
              <w:left w:val="single" w:sz="4" w:space="0" w:color="auto"/>
              <w:bottom w:val="single" w:sz="4" w:space="0" w:color="auto"/>
              <w:right w:val="single" w:sz="4" w:space="0" w:color="auto"/>
            </w:tcBorders>
            <w:vAlign w:val="center"/>
          </w:tcPr>
          <w:p w:rsidR="004D2865" w:rsidRDefault="004D2865">
            <w:pPr>
              <w:spacing w:after="160" w:line="259" w:lineRule="auto"/>
              <w:jc w:val="center"/>
              <w:rPr>
                <w:rFonts w:eastAsia="Calibri"/>
                <w:lang w:eastAsia="en-US"/>
              </w:rPr>
            </w:pPr>
            <w:r w:rsidRPr="003E6779">
              <w:rPr>
                <w:rFonts w:eastAsia="Calibri"/>
                <w:lang w:eastAsia="en-US"/>
              </w:rPr>
              <w:t>№ п/п</w:t>
            </w:r>
          </w:p>
        </w:tc>
        <w:tc>
          <w:tcPr>
            <w:tcW w:w="1325" w:type="pct"/>
            <w:tcBorders>
              <w:top w:val="single" w:sz="4" w:space="0" w:color="auto"/>
              <w:left w:val="single" w:sz="4" w:space="0" w:color="auto"/>
              <w:bottom w:val="single" w:sz="4" w:space="0" w:color="auto"/>
              <w:right w:val="single" w:sz="4" w:space="0" w:color="auto"/>
            </w:tcBorders>
            <w:vAlign w:val="center"/>
          </w:tcPr>
          <w:p w:rsidR="004D2865" w:rsidRDefault="004D2865">
            <w:pPr>
              <w:spacing w:after="160" w:line="259" w:lineRule="auto"/>
              <w:jc w:val="center"/>
              <w:rPr>
                <w:rFonts w:eastAsia="Calibri"/>
                <w:lang w:eastAsia="en-US"/>
              </w:rPr>
            </w:pPr>
            <w:r w:rsidRPr="003E6779">
              <w:rPr>
                <w:rFonts w:eastAsia="Calibri"/>
                <w:lang w:eastAsia="en-US"/>
              </w:rPr>
              <w:t>Наименование товара</w:t>
            </w:r>
          </w:p>
          <w:p w:rsidR="004D2865" w:rsidRDefault="004D2865">
            <w:pPr>
              <w:spacing w:after="160" w:line="259" w:lineRule="auto"/>
              <w:jc w:val="center"/>
              <w:rPr>
                <w:rFonts w:eastAsia="Calibri"/>
                <w:lang w:eastAsia="en-US"/>
              </w:rPr>
            </w:pPr>
          </w:p>
        </w:tc>
        <w:tc>
          <w:tcPr>
            <w:tcW w:w="740" w:type="pct"/>
            <w:tcBorders>
              <w:top w:val="single" w:sz="4" w:space="0" w:color="auto"/>
              <w:left w:val="single" w:sz="4" w:space="0" w:color="auto"/>
              <w:bottom w:val="single" w:sz="4" w:space="0" w:color="auto"/>
              <w:right w:val="single" w:sz="4" w:space="0" w:color="auto"/>
            </w:tcBorders>
            <w:vAlign w:val="center"/>
          </w:tcPr>
          <w:p w:rsidR="004D2865" w:rsidRDefault="004D2865">
            <w:pPr>
              <w:spacing w:after="160" w:line="259" w:lineRule="auto"/>
              <w:jc w:val="center"/>
              <w:rPr>
                <w:rFonts w:eastAsia="Calibri"/>
                <w:lang w:eastAsia="en-US"/>
              </w:rPr>
            </w:pPr>
            <w:r w:rsidRPr="003E6779">
              <w:rPr>
                <w:rFonts w:eastAsia="Calibri"/>
                <w:lang w:eastAsia="en-US"/>
              </w:rPr>
              <w:t>Цена за единицу товара, без учета НДС</w:t>
            </w:r>
          </w:p>
        </w:tc>
        <w:tc>
          <w:tcPr>
            <w:tcW w:w="824" w:type="pct"/>
            <w:tcBorders>
              <w:top w:val="single" w:sz="4" w:space="0" w:color="auto"/>
              <w:left w:val="single" w:sz="4" w:space="0" w:color="auto"/>
              <w:bottom w:val="single" w:sz="4" w:space="0" w:color="auto"/>
              <w:right w:val="single" w:sz="4" w:space="0" w:color="auto"/>
            </w:tcBorders>
            <w:vAlign w:val="center"/>
          </w:tcPr>
          <w:p w:rsidR="004D2865" w:rsidRDefault="004D2865">
            <w:pPr>
              <w:spacing w:after="160" w:line="259" w:lineRule="auto"/>
              <w:jc w:val="center"/>
              <w:rPr>
                <w:rFonts w:eastAsia="Calibri"/>
                <w:lang w:eastAsia="en-US"/>
              </w:rPr>
            </w:pPr>
            <w:r w:rsidRPr="003E6779">
              <w:rPr>
                <w:rFonts w:eastAsia="Calibri"/>
                <w:lang w:eastAsia="en-US"/>
              </w:rPr>
              <w:t xml:space="preserve">Количество </w:t>
            </w:r>
            <w:proofErr w:type="gramStart"/>
            <w:r w:rsidRPr="003E6779">
              <w:rPr>
                <w:rFonts w:eastAsia="Calibri"/>
                <w:lang w:eastAsia="en-US"/>
              </w:rPr>
              <w:t>поставляемых</w:t>
            </w:r>
            <w:proofErr w:type="gramEnd"/>
            <w:r w:rsidRPr="003E6779">
              <w:rPr>
                <w:rFonts w:eastAsia="Calibri"/>
                <w:lang w:eastAsia="en-US"/>
              </w:rPr>
              <w:t xml:space="preserve"> товар</w:t>
            </w:r>
            <w:r w:rsidR="0066188D">
              <w:rPr>
                <w:rFonts w:eastAsia="Calibri"/>
                <w:lang w:eastAsia="en-US"/>
              </w:rPr>
              <w:t>а</w:t>
            </w:r>
          </w:p>
        </w:tc>
        <w:tc>
          <w:tcPr>
            <w:tcW w:w="740" w:type="pct"/>
            <w:tcBorders>
              <w:top w:val="single" w:sz="4" w:space="0" w:color="auto"/>
              <w:left w:val="single" w:sz="4" w:space="0" w:color="auto"/>
              <w:bottom w:val="single" w:sz="4" w:space="0" w:color="auto"/>
              <w:right w:val="single" w:sz="4" w:space="0" w:color="auto"/>
            </w:tcBorders>
            <w:vAlign w:val="center"/>
          </w:tcPr>
          <w:p w:rsidR="004D2865" w:rsidRDefault="004D2865">
            <w:pPr>
              <w:spacing w:after="160" w:line="259" w:lineRule="auto"/>
              <w:jc w:val="center"/>
              <w:rPr>
                <w:rFonts w:eastAsia="Calibri"/>
                <w:lang w:eastAsia="en-US"/>
              </w:rPr>
            </w:pPr>
            <w:r w:rsidRPr="003E6779">
              <w:rPr>
                <w:rFonts w:eastAsia="Calibri"/>
                <w:lang w:eastAsia="en-US"/>
              </w:rPr>
              <w:t>Цена за весь закупаемый объем товаров</w:t>
            </w:r>
            <w:r w:rsidR="0066188D">
              <w:rPr>
                <w:rFonts w:eastAsia="Calibri"/>
                <w:lang w:eastAsia="en-US"/>
              </w:rPr>
              <w:t>,</w:t>
            </w:r>
            <w:r w:rsidRPr="003E6779">
              <w:rPr>
                <w:rFonts w:eastAsia="Calibri"/>
                <w:lang w:eastAsia="en-US"/>
              </w:rPr>
              <w:t xml:space="preserve"> в руб. без учета НДС</w:t>
            </w:r>
          </w:p>
        </w:tc>
        <w:tc>
          <w:tcPr>
            <w:tcW w:w="1069" w:type="pct"/>
            <w:tcBorders>
              <w:top w:val="single" w:sz="4" w:space="0" w:color="auto"/>
              <w:left w:val="single" w:sz="4" w:space="0" w:color="auto"/>
              <w:bottom w:val="single" w:sz="4" w:space="0" w:color="auto"/>
              <w:right w:val="single" w:sz="4" w:space="0" w:color="auto"/>
            </w:tcBorders>
            <w:vAlign w:val="center"/>
          </w:tcPr>
          <w:p w:rsidR="004D2865" w:rsidRDefault="00B15467">
            <w:pPr>
              <w:spacing w:after="160" w:line="259" w:lineRule="auto"/>
              <w:jc w:val="center"/>
              <w:rPr>
                <w:rFonts w:eastAsia="Calibri"/>
                <w:lang w:eastAsia="en-US"/>
              </w:rPr>
            </w:pPr>
            <w:r w:rsidRPr="00B15467">
              <w:rPr>
                <w:rFonts w:eastAsia="Calibri"/>
                <w:lang w:eastAsia="en-US"/>
              </w:rPr>
              <w:t>Срок поставки товар</w:t>
            </w:r>
            <w:r w:rsidR="0066188D">
              <w:rPr>
                <w:rFonts w:eastAsia="Calibri"/>
                <w:lang w:eastAsia="en-US"/>
              </w:rPr>
              <w:t xml:space="preserve">а, </w:t>
            </w:r>
            <w:r w:rsidRPr="00B15467">
              <w:rPr>
                <w:rFonts w:eastAsia="Calibri"/>
                <w:lang w:eastAsia="en-US"/>
              </w:rPr>
              <w:t>в календарных днях</w:t>
            </w:r>
            <w:r w:rsidR="00D1030D">
              <w:rPr>
                <w:rStyle w:val="af7"/>
                <w:rFonts w:eastAsia="Calibri"/>
                <w:lang w:eastAsia="en-US"/>
              </w:rPr>
              <w:footnoteReference w:id="2"/>
            </w:r>
            <w:r w:rsidR="004D2865" w:rsidRPr="00074F84" w:rsidDel="004D2865">
              <w:rPr>
                <w:rFonts w:eastAsia="Calibri"/>
                <w:color w:val="FF0000"/>
                <w:lang w:eastAsia="en-US"/>
              </w:rPr>
              <w:t xml:space="preserve"> </w:t>
            </w:r>
          </w:p>
        </w:tc>
      </w:tr>
      <w:tr w:rsidR="004D2865" w:rsidRPr="00F207BF" w:rsidTr="00B96CEB">
        <w:trPr>
          <w:trHeight w:hRule="exact" w:val="284"/>
        </w:trPr>
        <w:tc>
          <w:tcPr>
            <w:tcW w:w="302" w:type="pct"/>
            <w:tcBorders>
              <w:top w:val="nil"/>
              <w:left w:val="single" w:sz="4" w:space="0" w:color="auto"/>
              <w:bottom w:val="single" w:sz="4" w:space="0" w:color="auto"/>
              <w:right w:val="single" w:sz="4" w:space="0" w:color="auto"/>
            </w:tcBorders>
            <w:noWrap/>
            <w:vAlign w:val="center"/>
          </w:tcPr>
          <w:p w:rsidR="0045172C" w:rsidRDefault="004D2865">
            <w:pPr>
              <w:spacing w:after="160" w:line="259" w:lineRule="auto"/>
              <w:jc w:val="center"/>
              <w:rPr>
                <w:rFonts w:eastAsia="Calibri"/>
                <w:lang w:eastAsia="en-US"/>
              </w:rPr>
            </w:pPr>
            <w:r w:rsidRPr="003E6779">
              <w:rPr>
                <w:rFonts w:eastAsia="Calibri"/>
                <w:lang w:eastAsia="en-US"/>
              </w:rPr>
              <w:t>1</w:t>
            </w:r>
          </w:p>
        </w:tc>
        <w:tc>
          <w:tcPr>
            <w:tcW w:w="1325" w:type="pct"/>
            <w:tcBorders>
              <w:top w:val="nil"/>
              <w:left w:val="nil"/>
              <w:bottom w:val="single" w:sz="4" w:space="0" w:color="auto"/>
              <w:right w:val="single" w:sz="4" w:space="0" w:color="auto"/>
            </w:tcBorders>
            <w:noWrap/>
            <w:vAlign w:val="center"/>
          </w:tcPr>
          <w:p w:rsidR="0045172C" w:rsidRDefault="004D2865">
            <w:pPr>
              <w:spacing w:after="160" w:line="259" w:lineRule="auto"/>
              <w:jc w:val="center"/>
              <w:rPr>
                <w:rFonts w:eastAsia="Calibri"/>
                <w:lang w:eastAsia="en-US"/>
              </w:rPr>
            </w:pPr>
            <w:r w:rsidRPr="003E6779">
              <w:rPr>
                <w:rFonts w:eastAsia="Calibri"/>
                <w:lang w:eastAsia="en-US"/>
              </w:rPr>
              <w:t>2</w:t>
            </w:r>
          </w:p>
        </w:tc>
        <w:tc>
          <w:tcPr>
            <w:tcW w:w="740" w:type="pct"/>
            <w:tcBorders>
              <w:top w:val="single" w:sz="4" w:space="0" w:color="auto"/>
              <w:left w:val="nil"/>
              <w:bottom w:val="single" w:sz="4" w:space="0" w:color="auto"/>
              <w:right w:val="single" w:sz="4" w:space="0" w:color="auto"/>
            </w:tcBorders>
            <w:vAlign w:val="center"/>
          </w:tcPr>
          <w:p w:rsidR="0045172C" w:rsidRDefault="004D2865">
            <w:pPr>
              <w:spacing w:after="160" w:line="259" w:lineRule="auto"/>
              <w:jc w:val="center"/>
              <w:rPr>
                <w:rFonts w:eastAsia="Calibri"/>
                <w:lang w:eastAsia="en-US"/>
              </w:rPr>
            </w:pPr>
            <w:r w:rsidRPr="003E6779">
              <w:rPr>
                <w:rFonts w:eastAsia="Calibri"/>
                <w:lang w:eastAsia="en-US"/>
              </w:rPr>
              <w:t>3</w:t>
            </w:r>
          </w:p>
        </w:tc>
        <w:tc>
          <w:tcPr>
            <w:tcW w:w="824" w:type="pct"/>
            <w:tcBorders>
              <w:top w:val="single" w:sz="4" w:space="0" w:color="auto"/>
              <w:left w:val="single" w:sz="4" w:space="0" w:color="auto"/>
              <w:bottom w:val="single" w:sz="4" w:space="0" w:color="auto"/>
              <w:right w:val="single" w:sz="4" w:space="0" w:color="auto"/>
            </w:tcBorders>
            <w:vAlign w:val="center"/>
          </w:tcPr>
          <w:p w:rsidR="0045172C" w:rsidRDefault="004D2865">
            <w:pPr>
              <w:spacing w:after="160" w:line="259" w:lineRule="auto"/>
              <w:jc w:val="center"/>
              <w:rPr>
                <w:rFonts w:eastAsia="Calibri"/>
                <w:lang w:eastAsia="en-US"/>
              </w:rPr>
            </w:pPr>
            <w:r w:rsidRPr="003E6779">
              <w:rPr>
                <w:rFonts w:eastAsia="Calibri"/>
                <w:lang w:eastAsia="en-US"/>
              </w:rPr>
              <w:t>4</w:t>
            </w:r>
          </w:p>
        </w:tc>
        <w:tc>
          <w:tcPr>
            <w:tcW w:w="740" w:type="pct"/>
            <w:tcBorders>
              <w:top w:val="single" w:sz="4" w:space="0" w:color="auto"/>
              <w:left w:val="single" w:sz="4" w:space="0" w:color="auto"/>
              <w:bottom w:val="single" w:sz="4" w:space="0" w:color="auto"/>
              <w:right w:val="single" w:sz="4" w:space="0" w:color="auto"/>
            </w:tcBorders>
            <w:noWrap/>
            <w:vAlign w:val="center"/>
          </w:tcPr>
          <w:p w:rsidR="0045172C" w:rsidRDefault="004D2865">
            <w:pPr>
              <w:spacing w:after="160" w:line="259" w:lineRule="auto"/>
              <w:jc w:val="center"/>
              <w:rPr>
                <w:rFonts w:eastAsia="Calibri"/>
                <w:lang w:eastAsia="en-US"/>
              </w:rPr>
            </w:pPr>
            <w:r w:rsidRPr="003E6779">
              <w:rPr>
                <w:rFonts w:eastAsia="Calibri"/>
                <w:lang w:eastAsia="en-US"/>
              </w:rPr>
              <w:t>5</w:t>
            </w:r>
          </w:p>
        </w:tc>
        <w:tc>
          <w:tcPr>
            <w:tcW w:w="1069" w:type="pct"/>
            <w:tcBorders>
              <w:top w:val="single" w:sz="4" w:space="0" w:color="auto"/>
              <w:left w:val="nil"/>
              <w:bottom w:val="single" w:sz="4" w:space="0" w:color="auto"/>
              <w:right w:val="single" w:sz="4" w:space="0" w:color="auto"/>
            </w:tcBorders>
            <w:vAlign w:val="center"/>
          </w:tcPr>
          <w:p w:rsidR="0045172C" w:rsidRDefault="004D2865">
            <w:pPr>
              <w:spacing w:after="160" w:line="259" w:lineRule="auto"/>
              <w:jc w:val="center"/>
              <w:rPr>
                <w:rFonts w:eastAsia="Calibri"/>
                <w:lang w:eastAsia="en-US"/>
              </w:rPr>
            </w:pPr>
            <w:r w:rsidRPr="003E6779">
              <w:rPr>
                <w:rFonts w:eastAsia="Calibri"/>
                <w:lang w:eastAsia="en-US"/>
              </w:rPr>
              <w:t>6</w:t>
            </w:r>
          </w:p>
        </w:tc>
      </w:tr>
      <w:tr w:rsidR="0066188D" w:rsidRPr="00F207BF" w:rsidTr="00B96CEB">
        <w:trPr>
          <w:trHeight w:hRule="exact" w:val="1641"/>
        </w:trPr>
        <w:tc>
          <w:tcPr>
            <w:tcW w:w="302" w:type="pct"/>
            <w:tcBorders>
              <w:top w:val="nil"/>
              <w:left w:val="single" w:sz="4" w:space="0" w:color="auto"/>
              <w:bottom w:val="single" w:sz="4" w:space="0" w:color="auto"/>
              <w:right w:val="single" w:sz="4" w:space="0" w:color="auto"/>
            </w:tcBorders>
            <w:noWrap/>
            <w:vAlign w:val="center"/>
          </w:tcPr>
          <w:p w:rsidR="0066188D" w:rsidRPr="00F207BF" w:rsidRDefault="0066188D">
            <w:pPr>
              <w:spacing w:after="160" w:line="259" w:lineRule="auto"/>
              <w:jc w:val="center"/>
              <w:rPr>
                <w:rFonts w:eastAsia="Calibri"/>
                <w:lang w:eastAsia="en-US"/>
              </w:rPr>
            </w:pPr>
            <w:r w:rsidRPr="003E6779">
              <w:rPr>
                <w:rFonts w:eastAsia="Calibri"/>
                <w:lang w:eastAsia="en-US"/>
              </w:rPr>
              <w:t>1.</w:t>
            </w:r>
          </w:p>
        </w:tc>
        <w:tc>
          <w:tcPr>
            <w:tcW w:w="1325" w:type="pct"/>
            <w:tcBorders>
              <w:top w:val="nil"/>
              <w:left w:val="nil"/>
              <w:bottom w:val="single" w:sz="4" w:space="0" w:color="auto"/>
              <w:right w:val="single" w:sz="4" w:space="0" w:color="auto"/>
            </w:tcBorders>
            <w:noWrap/>
            <w:vAlign w:val="center"/>
          </w:tcPr>
          <w:p w:rsidR="0066188D" w:rsidRPr="00F207BF" w:rsidRDefault="0066188D" w:rsidP="00B96CEB">
            <w:pPr>
              <w:suppressAutoHyphens w:val="0"/>
              <w:jc w:val="center"/>
              <w:rPr>
                <w:color w:val="000000"/>
              </w:rPr>
            </w:pPr>
            <w:r w:rsidRPr="003E6779">
              <w:t>Подкладка из листовой резины, 200х300</w:t>
            </w:r>
            <w:r>
              <w:t>х10</w:t>
            </w:r>
            <w:r w:rsidRPr="003E6779">
              <w:t xml:space="preserve"> мм</w:t>
            </w:r>
          </w:p>
        </w:tc>
        <w:tc>
          <w:tcPr>
            <w:tcW w:w="740" w:type="pct"/>
            <w:tcBorders>
              <w:top w:val="single" w:sz="4" w:space="0" w:color="auto"/>
              <w:left w:val="nil"/>
              <w:bottom w:val="single" w:sz="4" w:space="0" w:color="auto"/>
              <w:right w:val="single" w:sz="4" w:space="0" w:color="auto"/>
            </w:tcBorders>
            <w:vAlign w:val="center"/>
          </w:tcPr>
          <w:p w:rsidR="0066188D" w:rsidRDefault="0066188D">
            <w:pPr>
              <w:spacing w:after="160" w:line="259" w:lineRule="auto"/>
              <w:jc w:val="center"/>
              <w:rPr>
                <w:rFonts w:eastAsia="Calibri"/>
                <w:lang w:eastAsia="en-US"/>
              </w:rPr>
            </w:pPr>
          </w:p>
        </w:tc>
        <w:tc>
          <w:tcPr>
            <w:tcW w:w="824" w:type="pct"/>
            <w:tcBorders>
              <w:top w:val="single" w:sz="4" w:space="0" w:color="auto"/>
              <w:left w:val="single" w:sz="4" w:space="0" w:color="auto"/>
              <w:bottom w:val="single" w:sz="4" w:space="0" w:color="auto"/>
              <w:right w:val="single" w:sz="4" w:space="0" w:color="auto"/>
            </w:tcBorders>
            <w:vAlign w:val="center"/>
          </w:tcPr>
          <w:p w:rsidR="0066188D" w:rsidRPr="00F207BF" w:rsidRDefault="00471A11">
            <w:pPr>
              <w:suppressAutoHyphens w:val="0"/>
              <w:jc w:val="center"/>
              <w:rPr>
                <w:color w:val="000000"/>
              </w:rPr>
            </w:pPr>
            <w:r>
              <w:t>4 951,44</w:t>
            </w:r>
            <w:r w:rsidR="0066188D" w:rsidRPr="00F207BF">
              <w:t xml:space="preserve">  кв.м.</w:t>
            </w:r>
          </w:p>
        </w:tc>
        <w:tc>
          <w:tcPr>
            <w:tcW w:w="740" w:type="pct"/>
            <w:tcBorders>
              <w:top w:val="single" w:sz="4" w:space="0" w:color="auto"/>
              <w:left w:val="single" w:sz="4" w:space="0" w:color="auto"/>
              <w:bottom w:val="single" w:sz="4" w:space="0" w:color="auto"/>
              <w:right w:val="single" w:sz="4" w:space="0" w:color="auto"/>
            </w:tcBorders>
            <w:noWrap/>
            <w:vAlign w:val="center"/>
          </w:tcPr>
          <w:p w:rsidR="0066188D" w:rsidRPr="00F207BF" w:rsidRDefault="0066188D">
            <w:pPr>
              <w:spacing w:after="160" w:line="259" w:lineRule="auto"/>
              <w:jc w:val="center"/>
              <w:rPr>
                <w:rFonts w:eastAsia="Calibri"/>
                <w:lang w:eastAsia="en-US"/>
              </w:rPr>
            </w:pPr>
          </w:p>
        </w:tc>
        <w:tc>
          <w:tcPr>
            <w:tcW w:w="1069" w:type="pct"/>
            <w:vMerge w:val="restart"/>
            <w:tcBorders>
              <w:top w:val="single" w:sz="4" w:space="0" w:color="auto"/>
              <w:left w:val="nil"/>
              <w:right w:val="single" w:sz="4" w:space="0" w:color="auto"/>
            </w:tcBorders>
            <w:vAlign w:val="center"/>
          </w:tcPr>
          <w:p w:rsidR="0094221E" w:rsidRDefault="0021161C">
            <w:pPr>
              <w:pStyle w:val="Default"/>
              <w:jc w:val="both"/>
              <w:rPr>
                <w:rFonts w:eastAsia="Calibri"/>
                <w:lang w:eastAsia="en-US"/>
              </w:rPr>
            </w:pPr>
            <w:r w:rsidRPr="0021161C">
              <w:rPr>
                <w:sz w:val="20"/>
                <w:szCs w:val="20"/>
              </w:rPr>
              <w:t>Поставка партии Товара Покупателю осуществляется Поставщиком в течение</w:t>
            </w:r>
            <w:proofErr w:type="gramStart"/>
            <w:r w:rsidRPr="0021161C">
              <w:rPr>
                <w:sz w:val="20"/>
                <w:szCs w:val="20"/>
              </w:rPr>
              <w:t xml:space="preserve"> __________(_______) </w:t>
            </w:r>
            <w:proofErr w:type="gramEnd"/>
            <w:r w:rsidRPr="0021161C">
              <w:rPr>
                <w:sz w:val="20"/>
                <w:szCs w:val="20"/>
              </w:rPr>
              <w:t>календарных дней со дня подписания Сторонами спецификации на соответствующую партию Товара.</w:t>
            </w:r>
          </w:p>
        </w:tc>
      </w:tr>
      <w:tr w:rsidR="0066188D" w:rsidRPr="00F207BF" w:rsidTr="00B96CEB">
        <w:trPr>
          <w:trHeight w:hRule="exact" w:val="1281"/>
        </w:trPr>
        <w:tc>
          <w:tcPr>
            <w:tcW w:w="302" w:type="pct"/>
            <w:tcBorders>
              <w:top w:val="nil"/>
              <w:left w:val="single" w:sz="4" w:space="0" w:color="auto"/>
              <w:bottom w:val="single" w:sz="4" w:space="0" w:color="auto"/>
              <w:right w:val="single" w:sz="4" w:space="0" w:color="auto"/>
            </w:tcBorders>
            <w:noWrap/>
            <w:vAlign w:val="center"/>
          </w:tcPr>
          <w:p w:rsidR="0066188D" w:rsidRPr="00F207BF" w:rsidRDefault="0066188D">
            <w:pPr>
              <w:spacing w:after="160" w:line="259" w:lineRule="auto"/>
              <w:jc w:val="center"/>
              <w:rPr>
                <w:rFonts w:eastAsia="Calibri"/>
                <w:lang w:eastAsia="en-US"/>
              </w:rPr>
            </w:pPr>
            <w:r w:rsidRPr="003E6779">
              <w:rPr>
                <w:rFonts w:eastAsia="Calibri"/>
                <w:lang w:eastAsia="en-US"/>
              </w:rPr>
              <w:t>2.</w:t>
            </w:r>
          </w:p>
        </w:tc>
        <w:tc>
          <w:tcPr>
            <w:tcW w:w="1325" w:type="pct"/>
            <w:tcBorders>
              <w:top w:val="nil"/>
              <w:left w:val="nil"/>
              <w:bottom w:val="single" w:sz="4" w:space="0" w:color="auto"/>
              <w:right w:val="single" w:sz="4" w:space="0" w:color="auto"/>
            </w:tcBorders>
            <w:noWrap/>
            <w:vAlign w:val="center"/>
          </w:tcPr>
          <w:p w:rsidR="0094221E" w:rsidRDefault="00B96CEB">
            <w:pPr>
              <w:suppressAutoHyphens w:val="0"/>
              <w:jc w:val="center"/>
              <w:rPr>
                <w:color w:val="000000"/>
                <w:lang w:eastAsia="ru-RU"/>
              </w:rPr>
            </w:pPr>
            <w:r w:rsidRPr="00FA7BDA">
              <w:rPr>
                <w:color w:val="000000"/>
                <w:lang w:eastAsia="ru-RU"/>
              </w:rPr>
              <w:t>Пиломатериал хвойных пород</w:t>
            </w:r>
          </w:p>
          <w:p w:rsidR="0094221E" w:rsidRDefault="00B96CEB">
            <w:pPr>
              <w:pStyle w:val="aff7"/>
              <w:ind w:left="0"/>
              <w:jc w:val="center"/>
            </w:pPr>
            <w:r w:rsidRPr="00FA7BDA">
              <w:rPr>
                <w:color w:val="000000"/>
                <w:lang w:eastAsia="ru-RU"/>
              </w:rPr>
              <w:t>(брус 100*100*6000</w:t>
            </w:r>
            <w:r>
              <w:rPr>
                <w:color w:val="000000"/>
                <w:lang w:eastAsia="ru-RU"/>
              </w:rPr>
              <w:t xml:space="preserve"> </w:t>
            </w:r>
            <w:r w:rsidRPr="00FA7BDA">
              <w:rPr>
                <w:color w:val="000000"/>
                <w:lang w:eastAsia="ru-RU"/>
              </w:rPr>
              <w:t>мм)</w:t>
            </w:r>
          </w:p>
        </w:tc>
        <w:tc>
          <w:tcPr>
            <w:tcW w:w="740" w:type="pct"/>
            <w:tcBorders>
              <w:top w:val="single" w:sz="4" w:space="0" w:color="auto"/>
              <w:left w:val="nil"/>
              <w:bottom w:val="single" w:sz="4" w:space="0" w:color="auto"/>
              <w:right w:val="single" w:sz="4" w:space="0" w:color="auto"/>
            </w:tcBorders>
            <w:vAlign w:val="center"/>
          </w:tcPr>
          <w:p w:rsidR="0066188D" w:rsidRDefault="0066188D">
            <w:pPr>
              <w:spacing w:after="160" w:line="259" w:lineRule="auto"/>
              <w:jc w:val="center"/>
              <w:rPr>
                <w:rFonts w:eastAsia="Calibri"/>
                <w:lang w:eastAsia="en-US"/>
              </w:rPr>
            </w:pPr>
          </w:p>
        </w:tc>
        <w:tc>
          <w:tcPr>
            <w:tcW w:w="824" w:type="pct"/>
            <w:tcBorders>
              <w:top w:val="single" w:sz="4" w:space="0" w:color="auto"/>
              <w:left w:val="single" w:sz="4" w:space="0" w:color="auto"/>
              <w:bottom w:val="single" w:sz="4" w:space="0" w:color="auto"/>
              <w:right w:val="single" w:sz="4" w:space="0" w:color="auto"/>
            </w:tcBorders>
            <w:vAlign w:val="center"/>
          </w:tcPr>
          <w:p w:rsidR="0066188D" w:rsidRPr="00F207BF" w:rsidRDefault="00471A11" w:rsidP="00FF3AE7">
            <w:pPr>
              <w:suppressAutoHyphens w:val="0"/>
              <w:jc w:val="center"/>
              <w:rPr>
                <w:color w:val="000000"/>
              </w:rPr>
            </w:pPr>
            <w:r>
              <w:t>666,38</w:t>
            </w:r>
            <w:r w:rsidR="0066188D" w:rsidRPr="00F207BF">
              <w:t xml:space="preserve"> куб</w:t>
            </w:r>
            <w:r w:rsidR="0066188D" w:rsidRPr="00413574">
              <w:t>.</w:t>
            </w:r>
            <w:proofErr w:type="gramStart"/>
            <w:r w:rsidR="0066188D" w:rsidRPr="00413574">
              <w:t>м</w:t>
            </w:r>
            <w:proofErr w:type="gramEnd"/>
            <w:r w:rsidR="0066188D" w:rsidRPr="00413574">
              <w:t>.</w:t>
            </w:r>
          </w:p>
        </w:tc>
        <w:tc>
          <w:tcPr>
            <w:tcW w:w="740" w:type="pct"/>
            <w:tcBorders>
              <w:top w:val="single" w:sz="4" w:space="0" w:color="auto"/>
              <w:left w:val="single" w:sz="4" w:space="0" w:color="auto"/>
              <w:bottom w:val="single" w:sz="4" w:space="0" w:color="auto"/>
              <w:right w:val="single" w:sz="4" w:space="0" w:color="auto"/>
            </w:tcBorders>
            <w:noWrap/>
            <w:vAlign w:val="center"/>
          </w:tcPr>
          <w:p w:rsidR="0066188D" w:rsidRPr="00F207BF" w:rsidRDefault="0066188D">
            <w:pPr>
              <w:spacing w:after="160" w:line="259" w:lineRule="auto"/>
              <w:jc w:val="center"/>
              <w:rPr>
                <w:rFonts w:eastAsia="Calibri"/>
                <w:lang w:eastAsia="en-US"/>
              </w:rPr>
            </w:pPr>
          </w:p>
        </w:tc>
        <w:tc>
          <w:tcPr>
            <w:tcW w:w="1069" w:type="pct"/>
            <w:vMerge/>
            <w:tcBorders>
              <w:left w:val="nil"/>
              <w:right w:val="single" w:sz="4" w:space="0" w:color="auto"/>
            </w:tcBorders>
            <w:vAlign w:val="center"/>
          </w:tcPr>
          <w:p w:rsidR="0066188D" w:rsidRPr="00F207BF" w:rsidRDefault="0066188D">
            <w:pPr>
              <w:spacing w:after="160" w:line="259" w:lineRule="auto"/>
              <w:jc w:val="center"/>
              <w:rPr>
                <w:rFonts w:eastAsia="Calibri"/>
                <w:lang w:eastAsia="en-US"/>
              </w:rPr>
            </w:pPr>
          </w:p>
        </w:tc>
      </w:tr>
      <w:tr w:rsidR="0066188D" w:rsidRPr="00CB334C" w:rsidTr="00B96CEB">
        <w:trPr>
          <w:trHeight w:hRule="exact" w:val="1258"/>
        </w:trPr>
        <w:tc>
          <w:tcPr>
            <w:tcW w:w="302" w:type="pct"/>
            <w:tcBorders>
              <w:top w:val="single" w:sz="4" w:space="0" w:color="auto"/>
              <w:left w:val="single" w:sz="4" w:space="0" w:color="auto"/>
              <w:bottom w:val="single" w:sz="4" w:space="0" w:color="auto"/>
              <w:right w:val="single" w:sz="4" w:space="0" w:color="auto"/>
            </w:tcBorders>
            <w:noWrap/>
            <w:vAlign w:val="center"/>
          </w:tcPr>
          <w:p w:rsidR="0066188D" w:rsidRPr="00CB334C" w:rsidRDefault="0021161C">
            <w:pPr>
              <w:spacing w:after="160" w:line="259" w:lineRule="auto"/>
              <w:jc w:val="center"/>
              <w:rPr>
                <w:rFonts w:eastAsia="Calibri"/>
                <w:lang w:eastAsia="en-US"/>
              </w:rPr>
            </w:pPr>
            <w:r w:rsidRPr="0021161C">
              <w:rPr>
                <w:rFonts w:eastAsia="Calibri"/>
                <w:lang w:eastAsia="en-US"/>
              </w:rPr>
              <w:t>3.</w:t>
            </w:r>
          </w:p>
        </w:tc>
        <w:tc>
          <w:tcPr>
            <w:tcW w:w="1325" w:type="pct"/>
            <w:tcBorders>
              <w:top w:val="single" w:sz="4" w:space="0" w:color="auto"/>
              <w:left w:val="nil"/>
              <w:bottom w:val="single" w:sz="4" w:space="0" w:color="auto"/>
              <w:right w:val="single" w:sz="4" w:space="0" w:color="auto"/>
            </w:tcBorders>
            <w:noWrap/>
            <w:vAlign w:val="center"/>
          </w:tcPr>
          <w:p w:rsidR="0094221E" w:rsidRDefault="0021161C">
            <w:pPr>
              <w:suppressAutoHyphens w:val="0"/>
              <w:jc w:val="center"/>
              <w:rPr>
                <w:color w:val="000000"/>
                <w:lang w:eastAsia="ru-RU"/>
              </w:rPr>
            </w:pPr>
            <w:r w:rsidRPr="0021161C">
              <w:rPr>
                <w:color w:val="000000"/>
                <w:lang w:eastAsia="ru-RU"/>
              </w:rPr>
              <w:t>Пиломатериал хвойных пород</w:t>
            </w:r>
          </w:p>
          <w:p w:rsidR="0094221E" w:rsidRDefault="0021161C">
            <w:pPr>
              <w:pStyle w:val="aff7"/>
              <w:ind w:left="0"/>
              <w:jc w:val="center"/>
            </w:pPr>
            <w:r w:rsidRPr="0021161C">
              <w:rPr>
                <w:color w:val="000000"/>
                <w:lang w:eastAsia="ru-RU"/>
              </w:rPr>
              <w:t>(брус 100*150*6000 мм)</w:t>
            </w:r>
          </w:p>
        </w:tc>
        <w:tc>
          <w:tcPr>
            <w:tcW w:w="740" w:type="pct"/>
            <w:tcBorders>
              <w:top w:val="single" w:sz="4" w:space="0" w:color="auto"/>
              <w:left w:val="nil"/>
              <w:bottom w:val="single" w:sz="4" w:space="0" w:color="auto"/>
              <w:right w:val="single" w:sz="4" w:space="0" w:color="auto"/>
            </w:tcBorders>
            <w:vAlign w:val="center"/>
          </w:tcPr>
          <w:p w:rsidR="0066188D" w:rsidRPr="00CB334C" w:rsidRDefault="0066188D">
            <w:pPr>
              <w:spacing w:after="160" w:line="259" w:lineRule="auto"/>
              <w:jc w:val="center"/>
              <w:rPr>
                <w:rFonts w:eastAsia="Calibri"/>
                <w:lang w:eastAsia="en-US"/>
              </w:rPr>
            </w:pPr>
          </w:p>
        </w:tc>
        <w:tc>
          <w:tcPr>
            <w:tcW w:w="824" w:type="pct"/>
            <w:tcBorders>
              <w:top w:val="single" w:sz="4" w:space="0" w:color="auto"/>
              <w:left w:val="single" w:sz="4" w:space="0" w:color="auto"/>
              <w:bottom w:val="single" w:sz="4" w:space="0" w:color="auto"/>
              <w:right w:val="single" w:sz="4" w:space="0" w:color="auto"/>
            </w:tcBorders>
            <w:vAlign w:val="center"/>
          </w:tcPr>
          <w:p w:rsidR="0066188D" w:rsidRPr="00CB334C" w:rsidRDefault="00471A11">
            <w:pPr>
              <w:jc w:val="center"/>
            </w:pPr>
            <w:r>
              <w:t>701,45</w:t>
            </w:r>
            <w:r w:rsidR="0021161C" w:rsidRPr="0021161C">
              <w:t xml:space="preserve"> куб.</w:t>
            </w:r>
            <w:proofErr w:type="gramStart"/>
            <w:r w:rsidR="0021161C" w:rsidRPr="0021161C">
              <w:t>м</w:t>
            </w:r>
            <w:proofErr w:type="gramEnd"/>
            <w:r w:rsidR="0021161C" w:rsidRPr="0021161C">
              <w:t>.</w:t>
            </w:r>
          </w:p>
        </w:tc>
        <w:tc>
          <w:tcPr>
            <w:tcW w:w="740" w:type="pct"/>
            <w:tcBorders>
              <w:top w:val="single" w:sz="4" w:space="0" w:color="auto"/>
              <w:left w:val="single" w:sz="4" w:space="0" w:color="auto"/>
              <w:bottom w:val="single" w:sz="4" w:space="0" w:color="auto"/>
              <w:right w:val="single" w:sz="4" w:space="0" w:color="auto"/>
            </w:tcBorders>
            <w:noWrap/>
            <w:vAlign w:val="center"/>
          </w:tcPr>
          <w:p w:rsidR="0066188D" w:rsidRPr="00CB334C" w:rsidRDefault="0066188D">
            <w:pPr>
              <w:spacing w:after="160" w:line="259" w:lineRule="auto"/>
              <w:jc w:val="center"/>
              <w:rPr>
                <w:rFonts w:eastAsia="Calibri"/>
                <w:lang w:eastAsia="en-US"/>
              </w:rPr>
            </w:pPr>
          </w:p>
        </w:tc>
        <w:tc>
          <w:tcPr>
            <w:tcW w:w="1069" w:type="pct"/>
            <w:vMerge/>
            <w:tcBorders>
              <w:left w:val="nil"/>
              <w:right w:val="single" w:sz="4" w:space="0" w:color="auto"/>
            </w:tcBorders>
            <w:vAlign w:val="center"/>
          </w:tcPr>
          <w:p w:rsidR="0066188D" w:rsidRPr="00CB334C" w:rsidRDefault="0066188D">
            <w:pPr>
              <w:spacing w:after="160" w:line="259" w:lineRule="auto"/>
              <w:jc w:val="center"/>
              <w:rPr>
                <w:rFonts w:eastAsia="Calibri"/>
                <w:lang w:eastAsia="en-US"/>
              </w:rPr>
            </w:pPr>
          </w:p>
        </w:tc>
      </w:tr>
      <w:tr w:rsidR="0066188D" w:rsidRPr="00CB334C" w:rsidTr="00B96CEB">
        <w:trPr>
          <w:trHeight w:hRule="exact" w:val="1126"/>
        </w:trPr>
        <w:tc>
          <w:tcPr>
            <w:tcW w:w="302" w:type="pct"/>
            <w:tcBorders>
              <w:top w:val="nil"/>
              <w:left w:val="single" w:sz="4" w:space="0" w:color="auto"/>
              <w:bottom w:val="single" w:sz="4" w:space="0" w:color="auto"/>
              <w:right w:val="single" w:sz="4" w:space="0" w:color="auto"/>
            </w:tcBorders>
            <w:noWrap/>
            <w:vAlign w:val="center"/>
          </w:tcPr>
          <w:p w:rsidR="0066188D" w:rsidRPr="00CB334C" w:rsidRDefault="0021161C">
            <w:pPr>
              <w:spacing w:after="160" w:line="259" w:lineRule="auto"/>
              <w:jc w:val="center"/>
              <w:rPr>
                <w:rFonts w:eastAsia="Calibri"/>
                <w:lang w:eastAsia="en-US"/>
              </w:rPr>
            </w:pPr>
            <w:r w:rsidRPr="0021161C">
              <w:rPr>
                <w:rFonts w:eastAsia="Calibri"/>
                <w:lang w:eastAsia="en-US"/>
              </w:rPr>
              <w:t>4.</w:t>
            </w:r>
          </w:p>
        </w:tc>
        <w:tc>
          <w:tcPr>
            <w:tcW w:w="1325" w:type="pct"/>
            <w:tcBorders>
              <w:top w:val="nil"/>
              <w:left w:val="nil"/>
              <w:bottom w:val="single" w:sz="4" w:space="0" w:color="auto"/>
              <w:right w:val="single" w:sz="4" w:space="0" w:color="auto"/>
            </w:tcBorders>
            <w:noWrap/>
            <w:vAlign w:val="center"/>
          </w:tcPr>
          <w:p w:rsidR="0094221E" w:rsidRDefault="0021161C">
            <w:pPr>
              <w:suppressAutoHyphens w:val="0"/>
              <w:jc w:val="center"/>
              <w:rPr>
                <w:color w:val="000000"/>
                <w:lang w:eastAsia="ru-RU"/>
              </w:rPr>
            </w:pPr>
            <w:r w:rsidRPr="0021161C">
              <w:rPr>
                <w:color w:val="000000"/>
                <w:lang w:eastAsia="ru-RU"/>
              </w:rPr>
              <w:t>Скоба строительная</w:t>
            </w:r>
          </w:p>
          <w:p w:rsidR="0066188D" w:rsidRPr="00CB334C" w:rsidRDefault="0021161C" w:rsidP="00B96CEB">
            <w:pPr>
              <w:suppressAutoHyphens w:val="0"/>
              <w:jc w:val="center"/>
            </w:pPr>
            <w:r w:rsidRPr="0021161C">
              <w:rPr>
                <w:color w:val="000000"/>
                <w:lang w:eastAsia="ru-RU"/>
              </w:rPr>
              <w:t>(</w:t>
            </w:r>
            <w:r w:rsidRPr="0021161C">
              <w:t>Не менее 6</w:t>
            </w:r>
            <w:r w:rsidR="007367DD">
              <w:t>*</w:t>
            </w:r>
            <w:r w:rsidRPr="0021161C">
              <w:t>150 мм и не более 8</w:t>
            </w:r>
            <w:r w:rsidR="007367DD">
              <w:t>*</w:t>
            </w:r>
            <w:r w:rsidRPr="0021161C">
              <w:t>150 мм</w:t>
            </w:r>
            <w:r w:rsidRPr="0021161C">
              <w:rPr>
                <w:color w:val="000000"/>
                <w:lang w:eastAsia="ru-RU"/>
              </w:rPr>
              <w:t>)</w:t>
            </w:r>
          </w:p>
        </w:tc>
        <w:tc>
          <w:tcPr>
            <w:tcW w:w="740" w:type="pct"/>
            <w:tcBorders>
              <w:top w:val="single" w:sz="4" w:space="0" w:color="auto"/>
              <w:left w:val="nil"/>
              <w:bottom w:val="single" w:sz="4" w:space="0" w:color="auto"/>
              <w:right w:val="single" w:sz="4" w:space="0" w:color="auto"/>
            </w:tcBorders>
            <w:vAlign w:val="center"/>
          </w:tcPr>
          <w:p w:rsidR="0066188D" w:rsidRPr="00CB334C" w:rsidRDefault="0066188D">
            <w:pPr>
              <w:spacing w:after="160" w:line="259" w:lineRule="auto"/>
              <w:jc w:val="center"/>
              <w:rPr>
                <w:rFonts w:eastAsia="Calibri"/>
                <w:lang w:eastAsia="en-US"/>
              </w:rPr>
            </w:pPr>
          </w:p>
        </w:tc>
        <w:tc>
          <w:tcPr>
            <w:tcW w:w="824" w:type="pct"/>
            <w:tcBorders>
              <w:top w:val="single" w:sz="4" w:space="0" w:color="auto"/>
              <w:left w:val="single" w:sz="4" w:space="0" w:color="auto"/>
              <w:bottom w:val="single" w:sz="4" w:space="0" w:color="auto"/>
              <w:right w:val="single" w:sz="4" w:space="0" w:color="auto"/>
            </w:tcBorders>
            <w:vAlign w:val="center"/>
          </w:tcPr>
          <w:p w:rsidR="0066188D" w:rsidRPr="00CB334C" w:rsidRDefault="00471A11">
            <w:pPr>
              <w:suppressAutoHyphens w:val="0"/>
              <w:jc w:val="center"/>
              <w:rPr>
                <w:color w:val="000000"/>
              </w:rPr>
            </w:pPr>
            <w:r>
              <w:t>82 524</w:t>
            </w:r>
            <w:r w:rsidR="0021161C" w:rsidRPr="0021161C">
              <w:t xml:space="preserve">  шт.</w:t>
            </w:r>
          </w:p>
        </w:tc>
        <w:tc>
          <w:tcPr>
            <w:tcW w:w="740" w:type="pct"/>
            <w:tcBorders>
              <w:top w:val="single" w:sz="4" w:space="0" w:color="auto"/>
              <w:left w:val="single" w:sz="4" w:space="0" w:color="auto"/>
              <w:bottom w:val="single" w:sz="4" w:space="0" w:color="auto"/>
              <w:right w:val="single" w:sz="4" w:space="0" w:color="auto"/>
            </w:tcBorders>
            <w:noWrap/>
            <w:vAlign w:val="center"/>
          </w:tcPr>
          <w:p w:rsidR="0066188D" w:rsidRPr="00CB334C" w:rsidRDefault="0066188D">
            <w:pPr>
              <w:spacing w:after="160" w:line="259" w:lineRule="auto"/>
              <w:jc w:val="center"/>
              <w:rPr>
                <w:rFonts w:eastAsia="Calibri"/>
                <w:lang w:eastAsia="en-US"/>
              </w:rPr>
            </w:pPr>
          </w:p>
        </w:tc>
        <w:tc>
          <w:tcPr>
            <w:tcW w:w="1069" w:type="pct"/>
            <w:vMerge/>
            <w:tcBorders>
              <w:left w:val="nil"/>
              <w:bottom w:val="single" w:sz="4" w:space="0" w:color="auto"/>
              <w:right w:val="single" w:sz="4" w:space="0" w:color="auto"/>
            </w:tcBorders>
            <w:vAlign w:val="center"/>
          </w:tcPr>
          <w:p w:rsidR="0066188D" w:rsidRPr="00CB334C" w:rsidRDefault="0066188D">
            <w:pPr>
              <w:spacing w:after="160" w:line="259" w:lineRule="auto"/>
              <w:jc w:val="center"/>
              <w:rPr>
                <w:rFonts w:eastAsia="Calibri"/>
                <w:lang w:eastAsia="en-US"/>
              </w:rPr>
            </w:pPr>
          </w:p>
        </w:tc>
      </w:tr>
      <w:tr w:rsidR="004D2865" w:rsidRPr="00CB334C" w:rsidTr="00B96CEB">
        <w:trPr>
          <w:trHeight w:hRule="exact" w:val="340"/>
        </w:trPr>
        <w:tc>
          <w:tcPr>
            <w:tcW w:w="1627" w:type="pct"/>
            <w:gridSpan w:val="2"/>
            <w:tcBorders>
              <w:top w:val="nil"/>
              <w:left w:val="single" w:sz="4" w:space="0" w:color="auto"/>
              <w:bottom w:val="single" w:sz="4" w:space="0" w:color="auto"/>
              <w:right w:val="single" w:sz="4" w:space="0" w:color="auto"/>
            </w:tcBorders>
            <w:noWrap/>
            <w:vAlign w:val="center"/>
          </w:tcPr>
          <w:p w:rsidR="004D2865" w:rsidRPr="00CB334C" w:rsidRDefault="0021161C" w:rsidP="002641DB">
            <w:pPr>
              <w:spacing w:after="160" w:line="259" w:lineRule="auto"/>
              <w:rPr>
                <w:rFonts w:eastAsia="Calibri"/>
                <w:lang w:eastAsia="en-US"/>
              </w:rPr>
            </w:pPr>
            <w:r w:rsidRPr="0021161C">
              <w:rPr>
                <w:rFonts w:eastAsia="Calibri"/>
                <w:lang w:eastAsia="en-US"/>
              </w:rPr>
              <w:t>Итого:</w:t>
            </w:r>
          </w:p>
        </w:tc>
        <w:tc>
          <w:tcPr>
            <w:tcW w:w="740" w:type="pct"/>
            <w:tcBorders>
              <w:top w:val="single" w:sz="4" w:space="0" w:color="auto"/>
              <w:left w:val="nil"/>
              <w:bottom w:val="single" w:sz="4" w:space="0" w:color="auto"/>
              <w:right w:val="single" w:sz="4" w:space="0" w:color="auto"/>
            </w:tcBorders>
            <w:vAlign w:val="center"/>
          </w:tcPr>
          <w:p w:rsidR="004D2865" w:rsidRPr="00CB334C" w:rsidRDefault="004D2865" w:rsidP="002641DB">
            <w:pPr>
              <w:spacing w:after="160" w:line="259" w:lineRule="auto"/>
              <w:rPr>
                <w:rFonts w:eastAsia="Calibri"/>
                <w:lang w:eastAsia="en-US"/>
              </w:rPr>
            </w:pPr>
          </w:p>
        </w:tc>
        <w:tc>
          <w:tcPr>
            <w:tcW w:w="824" w:type="pct"/>
            <w:tcBorders>
              <w:top w:val="single" w:sz="4" w:space="0" w:color="auto"/>
              <w:left w:val="single" w:sz="4" w:space="0" w:color="auto"/>
              <w:bottom w:val="single" w:sz="4" w:space="0" w:color="auto"/>
              <w:right w:val="single" w:sz="4" w:space="0" w:color="auto"/>
            </w:tcBorders>
            <w:vAlign w:val="center"/>
          </w:tcPr>
          <w:p w:rsidR="004D2865" w:rsidRPr="00CB334C" w:rsidRDefault="004D2865" w:rsidP="002641DB">
            <w:pPr>
              <w:spacing w:after="160" w:line="259" w:lineRule="auto"/>
              <w:rPr>
                <w:rFonts w:eastAsia="Calibri"/>
                <w:lang w:eastAsia="en-US"/>
              </w:rPr>
            </w:pPr>
          </w:p>
        </w:tc>
        <w:tc>
          <w:tcPr>
            <w:tcW w:w="740" w:type="pct"/>
            <w:tcBorders>
              <w:top w:val="single" w:sz="4" w:space="0" w:color="auto"/>
              <w:left w:val="single" w:sz="4" w:space="0" w:color="auto"/>
              <w:bottom w:val="single" w:sz="4" w:space="0" w:color="auto"/>
              <w:right w:val="single" w:sz="4" w:space="0" w:color="auto"/>
            </w:tcBorders>
            <w:noWrap/>
          </w:tcPr>
          <w:p w:rsidR="004D2865" w:rsidRPr="00CB334C" w:rsidRDefault="004D2865" w:rsidP="00A64559">
            <w:pPr>
              <w:suppressAutoHyphens w:val="0"/>
              <w:jc w:val="center"/>
              <w:rPr>
                <w:color w:val="000000"/>
              </w:rPr>
            </w:pPr>
          </w:p>
        </w:tc>
        <w:tc>
          <w:tcPr>
            <w:tcW w:w="1069" w:type="pct"/>
            <w:tcBorders>
              <w:top w:val="single" w:sz="4" w:space="0" w:color="auto"/>
              <w:left w:val="nil"/>
              <w:bottom w:val="single" w:sz="4" w:space="0" w:color="auto"/>
              <w:right w:val="single" w:sz="4" w:space="0" w:color="auto"/>
            </w:tcBorders>
            <w:vAlign w:val="center"/>
          </w:tcPr>
          <w:p w:rsidR="004D2865" w:rsidRPr="00CB334C" w:rsidRDefault="0021161C" w:rsidP="002641DB">
            <w:pPr>
              <w:spacing w:after="160" w:line="259" w:lineRule="auto"/>
              <w:rPr>
                <w:rFonts w:eastAsia="Calibri"/>
                <w:lang w:eastAsia="en-US"/>
              </w:rPr>
            </w:pPr>
            <w:r w:rsidRPr="0021161C">
              <w:rPr>
                <w:rFonts w:eastAsia="Calibri"/>
                <w:lang w:eastAsia="en-US"/>
              </w:rPr>
              <w:t>-</w:t>
            </w:r>
          </w:p>
        </w:tc>
      </w:tr>
    </w:tbl>
    <w:p w:rsidR="002641DB" w:rsidRPr="00CB334C" w:rsidRDefault="002641DB" w:rsidP="002641DB">
      <w:pPr>
        <w:ind w:firstLine="720"/>
        <w:jc w:val="both"/>
      </w:pPr>
    </w:p>
    <w:p w:rsidR="00074F84" w:rsidRPr="00074F84" w:rsidRDefault="0021161C" w:rsidP="00074F84">
      <w:pPr>
        <w:pStyle w:val="aff7"/>
        <w:numPr>
          <w:ilvl w:val="1"/>
          <w:numId w:val="11"/>
        </w:numPr>
        <w:ind w:left="0" w:firstLine="709"/>
        <w:jc w:val="both"/>
        <w:rPr>
          <w:i/>
        </w:rPr>
      </w:pPr>
      <w:r w:rsidRPr="0021161C">
        <w:t xml:space="preserve">Цена единицы товара включает в себя расходы Поставщика, связанные с изготовлением товара, </w:t>
      </w:r>
      <w:r w:rsidRPr="0021161C">
        <w:rPr>
          <w:bCs/>
        </w:rPr>
        <w:t>упаковке</w:t>
      </w:r>
      <w:r w:rsidR="00074F84" w:rsidRPr="00800F5E">
        <w:rPr>
          <w:bCs/>
        </w:rPr>
        <w:t>, маркировке, оформлению соответствующих сертификатов и другой необходимой документации, погрузочно-разгрузочны</w:t>
      </w:r>
      <w:r w:rsidR="00074F84">
        <w:rPr>
          <w:bCs/>
        </w:rPr>
        <w:t>ми</w:t>
      </w:r>
      <w:r w:rsidR="00074F84" w:rsidRPr="00800F5E">
        <w:rPr>
          <w:bCs/>
        </w:rPr>
        <w:t xml:space="preserve"> работ</w:t>
      </w:r>
      <w:r w:rsidR="00074F84">
        <w:rPr>
          <w:bCs/>
        </w:rPr>
        <w:t>ами</w:t>
      </w:r>
      <w:r w:rsidR="00074F84" w:rsidRPr="00800F5E">
        <w:rPr>
          <w:bCs/>
        </w:rPr>
        <w:t>, транспортны</w:t>
      </w:r>
      <w:r w:rsidR="00074F84">
        <w:rPr>
          <w:bCs/>
        </w:rPr>
        <w:t>е</w:t>
      </w:r>
      <w:r w:rsidR="00074F84" w:rsidRPr="00800F5E">
        <w:rPr>
          <w:bCs/>
        </w:rPr>
        <w:t xml:space="preserve"> расход</w:t>
      </w:r>
      <w:r w:rsidR="00074F84">
        <w:rPr>
          <w:bCs/>
        </w:rPr>
        <w:t>ы</w:t>
      </w:r>
      <w:r w:rsidR="00074F84" w:rsidRPr="00800F5E">
        <w:rPr>
          <w:bCs/>
        </w:rPr>
        <w:t>, страховани</w:t>
      </w:r>
      <w:r w:rsidR="00074F84">
        <w:rPr>
          <w:bCs/>
        </w:rPr>
        <w:t>е</w:t>
      </w:r>
      <w:r w:rsidR="00074F84" w:rsidRPr="00800F5E">
        <w:rPr>
          <w:bCs/>
        </w:rPr>
        <w:t>, таможенны</w:t>
      </w:r>
      <w:r w:rsidR="00074F84">
        <w:rPr>
          <w:bCs/>
        </w:rPr>
        <w:t>е</w:t>
      </w:r>
      <w:r w:rsidR="00074F84" w:rsidRPr="00800F5E">
        <w:rPr>
          <w:bCs/>
        </w:rPr>
        <w:t xml:space="preserve"> пошлин</w:t>
      </w:r>
      <w:r w:rsidR="00074F84">
        <w:rPr>
          <w:bCs/>
        </w:rPr>
        <w:t>ы</w:t>
      </w:r>
      <w:r w:rsidR="00074F84" w:rsidRPr="00800F5E">
        <w:rPr>
          <w:bCs/>
        </w:rPr>
        <w:t xml:space="preserve"> и други</w:t>
      </w:r>
      <w:r w:rsidR="00074F84">
        <w:rPr>
          <w:bCs/>
        </w:rPr>
        <w:t>е</w:t>
      </w:r>
      <w:r w:rsidR="00074F84" w:rsidRPr="00800F5E">
        <w:rPr>
          <w:bCs/>
        </w:rPr>
        <w:t xml:space="preserve"> обязательны</w:t>
      </w:r>
      <w:r w:rsidR="00074F84">
        <w:rPr>
          <w:bCs/>
        </w:rPr>
        <w:t>е</w:t>
      </w:r>
      <w:r w:rsidR="00074F84" w:rsidRPr="00800F5E">
        <w:rPr>
          <w:bCs/>
        </w:rPr>
        <w:t xml:space="preserve"> платеж</w:t>
      </w:r>
      <w:r w:rsidR="00074F84">
        <w:rPr>
          <w:bCs/>
        </w:rPr>
        <w:t>и</w:t>
      </w:r>
      <w:r w:rsidR="00074F84" w:rsidRPr="00800F5E">
        <w:rPr>
          <w:bCs/>
        </w:rPr>
        <w:t>, расход</w:t>
      </w:r>
      <w:r w:rsidR="00074F84">
        <w:rPr>
          <w:bCs/>
        </w:rPr>
        <w:t>ы</w:t>
      </w:r>
      <w:r w:rsidR="00074F84" w:rsidRPr="00800F5E">
        <w:rPr>
          <w:bCs/>
        </w:rPr>
        <w:t xml:space="preserve"> по оплате всех затрат, издержек, связанных с исполнением договора, налогов и сборов. </w:t>
      </w:r>
      <w:r w:rsidR="00074F84" w:rsidRPr="00800F5E">
        <w:t xml:space="preserve">Сумма </w:t>
      </w:r>
      <w:r w:rsidR="00074F84" w:rsidRPr="00800F5E">
        <w:lastRenderedPageBreak/>
        <w:t>НДС и условия начисления определяются в соответствии с законодательством Российской Федерации.</w:t>
      </w:r>
    </w:p>
    <w:p w:rsidR="002641DB" w:rsidRPr="00F207BF" w:rsidRDefault="003E6779" w:rsidP="00074F84">
      <w:pPr>
        <w:ind w:firstLine="709"/>
        <w:jc w:val="both"/>
      </w:pPr>
      <w:r w:rsidRPr="003E6779">
        <w:t>__________</w:t>
      </w:r>
      <w:r w:rsidRPr="003E6779">
        <w:rPr>
          <w:i/>
        </w:rPr>
        <w:t xml:space="preserve"> (поставка товаров, выполнение работ, оказание услуг)</w:t>
      </w:r>
      <w:r w:rsidRPr="003E6779">
        <w:t xml:space="preserve"> облагается НДС по ставке ____%, размер которого составляет ________/ НДС не облагается </w:t>
      </w:r>
      <w:r w:rsidRPr="003E6779">
        <w:rPr>
          <w:i/>
        </w:rPr>
        <w:t>(указать необходимое).</w:t>
      </w:r>
    </w:p>
    <w:p w:rsidR="002641DB" w:rsidRPr="00F207BF" w:rsidRDefault="003E6779" w:rsidP="00074F84">
      <w:pPr>
        <w:ind w:firstLine="709"/>
        <w:jc w:val="both"/>
      </w:pPr>
      <w:r w:rsidRPr="003E6779">
        <w:t xml:space="preserve">2. Осуществлять электронный документооборот (далее – ЭДО) на условиях, изложенных в приложениях № 2, 2a к проекту договора (приложение №4 к документации о закупке) </w:t>
      </w:r>
      <w:r w:rsidRPr="003E6779">
        <w:rPr>
          <w:b/>
        </w:rPr>
        <w:t>согласны</w:t>
      </w:r>
      <w:r w:rsidRPr="003E6779">
        <w:t>.</w:t>
      </w:r>
    </w:p>
    <w:p w:rsidR="002641DB" w:rsidRPr="00F207BF" w:rsidRDefault="003E6779" w:rsidP="00074F84">
      <w:pPr>
        <w:ind w:firstLine="709"/>
        <w:jc w:val="both"/>
      </w:pPr>
      <w:r w:rsidRPr="003E6779">
        <w:t xml:space="preserve">При осуществлении ЭДО предполагается обмен следующими документами </w:t>
      </w:r>
      <w:r w:rsidRPr="003E6779">
        <w:rPr>
          <w:i/>
        </w:rPr>
        <w:t>(ниже удалить лишние строки)</w:t>
      </w:r>
      <w:r w:rsidRPr="003E6779">
        <w:t>:</w:t>
      </w:r>
    </w:p>
    <w:p w:rsidR="002641DB" w:rsidRPr="00F207BF" w:rsidRDefault="003E6779" w:rsidP="002641DB">
      <w:pPr>
        <w:ind w:firstLine="720"/>
        <w:jc w:val="both"/>
      </w:pPr>
      <w:r w:rsidRPr="003E6779">
        <w:t>- акт сдачи-приемки выполненных работ/оказанных услуг;</w:t>
      </w:r>
    </w:p>
    <w:p w:rsidR="002641DB" w:rsidRPr="00F207BF" w:rsidRDefault="003E6779" w:rsidP="002641DB">
      <w:pPr>
        <w:ind w:firstLine="720"/>
        <w:jc w:val="both"/>
      </w:pPr>
      <w:r w:rsidRPr="003E6779">
        <w:t>- товарная накладная формы ТОРГ-12;</w:t>
      </w:r>
    </w:p>
    <w:p w:rsidR="002641DB" w:rsidRPr="00F207BF" w:rsidRDefault="003E6779" w:rsidP="002641DB">
      <w:pPr>
        <w:ind w:firstLine="720"/>
        <w:jc w:val="both"/>
      </w:pPr>
      <w:r w:rsidRPr="003E6779">
        <w:t>- универсальный передаточный документ (УПД);</w:t>
      </w:r>
    </w:p>
    <w:p w:rsidR="002641DB" w:rsidRPr="00F207BF" w:rsidRDefault="003E6779" w:rsidP="002641DB">
      <w:pPr>
        <w:ind w:firstLine="720"/>
        <w:jc w:val="both"/>
      </w:pPr>
      <w:r w:rsidRPr="003E6779">
        <w:t>- счет-фактура;</w:t>
      </w:r>
    </w:p>
    <w:p w:rsidR="002641DB" w:rsidRPr="00F207BF" w:rsidRDefault="003E6779" w:rsidP="002641DB">
      <w:pPr>
        <w:ind w:firstLine="720"/>
        <w:rPr>
          <w:i/>
        </w:rPr>
      </w:pPr>
      <w:r w:rsidRPr="003E6779">
        <w:t>- корректировочный документ/корректировочная счет-фактура</w:t>
      </w:r>
    </w:p>
    <w:p w:rsidR="002641DB" w:rsidRPr="00F207BF" w:rsidRDefault="003E6779" w:rsidP="002641DB">
      <w:pPr>
        <w:ind w:firstLine="720"/>
        <w:jc w:val="both"/>
      </w:pPr>
      <w:r w:rsidRPr="003E6779">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00F579A0" w:rsidRPr="00F207BF">
        <w:rPr>
          <w:bCs/>
          <w:i/>
        </w:rPr>
        <w:t>(полное наименование п</w:t>
      </w:r>
      <w:r w:rsidR="00F579A0" w:rsidRPr="00F207BF">
        <w:rPr>
          <w:i/>
        </w:rPr>
        <w:t>ретендента</w:t>
      </w:r>
      <w:r w:rsidR="00F579A0" w:rsidRPr="00F207BF">
        <w:rPr>
          <w:bCs/>
          <w:i/>
        </w:rPr>
        <w:t>)</w:t>
      </w:r>
      <w:r w:rsidR="00F579A0" w:rsidRPr="00F207BF">
        <w:t xml:space="preserve"> </w:t>
      </w:r>
      <w:r w:rsidRPr="003E6779">
        <w:t xml:space="preserve">обязуется предоставить требуемые документы не позднее 5 рабочих дней </w:t>
      </w:r>
      <w:proofErr w:type="gramStart"/>
      <w:r w:rsidRPr="003E6779">
        <w:t>с даты подписания</w:t>
      </w:r>
      <w:proofErr w:type="gramEnd"/>
      <w:r w:rsidRPr="003E6779">
        <w:t xml:space="preserve"> договора.</w:t>
      </w:r>
    </w:p>
    <w:p w:rsidR="002641DB" w:rsidRPr="00F207BF" w:rsidRDefault="003E6779" w:rsidP="002641DB">
      <w:pPr>
        <w:ind w:firstLine="720"/>
        <w:jc w:val="both"/>
      </w:pPr>
      <w:r w:rsidRPr="003E6779">
        <w:t xml:space="preserve">4. Срок действия настоящего финансово-коммерческого предложения составляет _______________ </w:t>
      </w:r>
      <w:r w:rsidR="00F579A0" w:rsidRPr="00F207BF">
        <w:rPr>
          <w:i/>
        </w:rPr>
        <w:t>(претендентом указывается срок не менее установленного в пункте 22 Информационной карты</w:t>
      </w:r>
      <w:r w:rsidR="00F579A0" w:rsidRPr="00F207BF">
        <w:t xml:space="preserve">) </w:t>
      </w:r>
      <w:r w:rsidRPr="003E6779">
        <w:t>календарных дней с даты окончания срока подачи Заявок, указанной в пункте 7 Информационной карты.</w:t>
      </w:r>
    </w:p>
    <w:p w:rsidR="002641DB" w:rsidRPr="00F207BF" w:rsidRDefault="003E6779" w:rsidP="002641DB">
      <w:pPr>
        <w:ind w:firstLine="720"/>
        <w:jc w:val="both"/>
      </w:pPr>
      <w:r w:rsidRPr="003E6779">
        <w:t>5. Если предложения, изложенные в финансово-коммерческом предложении, будут приняты Заказчиком, ________</w:t>
      </w:r>
      <w:r w:rsidR="00F579A0" w:rsidRPr="00F207BF">
        <w:rPr>
          <w:bCs/>
          <w:i/>
        </w:rPr>
        <w:t>(полное наименование п</w:t>
      </w:r>
      <w:r w:rsidR="00F579A0" w:rsidRPr="00F207BF">
        <w:rPr>
          <w:i/>
        </w:rPr>
        <w:t>ретендента</w:t>
      </w:r>
      <w:r w:rsidR="00F579A0" w:rsidRPr="00F207BF">
        <w:rPr>
          <w:bCs/>
          <w:i/>
        </w:rPr>
        <w:t>)</w:t>
      </w:r>
      <w:r w:rsidR="00F579A0" w:rsidRPr="00F207BF">
        <w:t xml:space="preserve"> </w:t>
      </w:r>
      <w:r w:rsidRPr="003E6779">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641DB" w:rsidRPr="00F207BF" w:rsidRDefault="003E6779" w:rsidP="002641DB">
      <w:pPr>
        <w:ind w:firstLine="720"/>
        <w:jc w:val="both"/>
      </w:pPr>
      <w:r w:rsidRPr="003E6779">
        <w:t>6. В случае если указанные предложения будут признаны лучшими, ________</w:t>
      </w:r>
      <w:r w:rsidR="00F579A0" w:rsidRPr="00F207BF">
        <w:rPr>
          <w:bCs/>
          <w:i/>
        </w:rPr>
        <w:t>(полное наименование п</w:t>
      </w:r>
      <w:r w:rsidR="00F579A0" w:rsidRPr="00F207BF">
        <w:rPr>
          <w:i/>
        </w:rPr>
        <w:t>ретендента</w:t>
      </w:r>
      <w:r w:rsidR="00F579A0" w:rsidRPr="00F207BF">
        <w:rPr>
          <w:bCs/>
          <w:i/>
        </w:rPr>
        <w:t>)</w:t>
      </w:r>
      <w:r w:rsidRPr="003E6779">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641DB" w:rsidRPr="00F207BF" w:rsidRDefault="003E6779" w:rsidP="002641DB">
      <w:pPr>
        <w:ind w:firstLine="720"/>
        <w:jc w:val="both"/>
      </w:pPr>
      <w:r w:rsidRPr="003E6779">
        <w:t>7. ________</w:t>
      </w:r>
      <w:r w:rsidR="00F579A0" w:rsidRPr="00F207BF">
        <w:rPr>
          <w:bCs/>
          <w:i/>
        </w:rPr>
        <w:t>(полное наименование п</w:t>
      </w:r>
      <w:r w:rsidR="00F579A0" w:rsidRPr="00F207BF">
        <w:rPr>
          <w:i/>
        </w:rPr>
        <w:t>ретендента</w:t>
      </w:r>
      <w:r w:rsidR="00F579A0" w:rsidRPr="00F207BF">
        <w:rPr>
          <w:bCs/>
          <w:i/>
        </w:rPr>
        <w:t xml:space="preserve">) </w:t>
      </w:r>
      <w:r w:rsidRPr="003E6779">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641DB" w:rsidRPr="00F207BF" w:rsidRDefault="003E6779" w:rsidP="002641DB">
      <w:pPr>
        <w:ind w:firstLine="720"/>
        <w:jc w:val="both"/>
      </w:pPr>
      <w:r w:rsidRPr="003E6779">
        <w:t>8. ________</w:t>
      </w:r>
      <w:r w:rsidR="00F579A0" w:rsidRPr="00F207BF">
        <w:rPr>
          <w:bCs/>
          <w:i/>
        </w:rPr>
        <w:t>(полное наименование п</w:t>
      </w:r>
      <w:r w:rsidR="00F579A0" w:rsidRPr="00F207BF">
        <w:rPr>
          <w:i/>
        </w:rPr>
        <w:t>ретендента</w:t>
      </w:r>
      <w:r w:rsidR="00F579A0" w:rsidRPr="00F207BF">
        <w:rPr>
          <w:bCs/>
          <w:i/>
        </w:rPr>
        <w:t>)</w:t>
      </w:r>
      <w:r w:rsidRPr="003E6779">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641DB" w:rsidRPr="00F207BF" w:rsidRDefault="002641DB" w:rsidP="002641DB"/>
    <w:p w:rsidR="002641DB" w:rsidRPr="00F207BF" w:rsidRDefault="002641DB" w:rsidP="002641DB"/>
    <w:p w:rsidR="002641DB" w:rsidRPr="00F207BF" w:rsidRDefault="003E6779" w:rsidP="002641DB">
      <w:pPr>
        <w:jc w:val="both"/>
        <w:rPr>
          <w:rFonts w:eastAsia="Arial"/>
          <w:b/>
        </w:rPr>
      </w:pPr>
      <w:r w:rsidRPr="003E6779">
        <w:rPr>
          <w:rFonts w:eastAsia="Arial"/>
          <w:b/>
        </w:rPr>
        <w:t>Представитель, имеющий полномочия подписать заявку на участие в Открытом конкурсе от имени _____________________________________</w:t>
      </w:r>
    </w:p>
    <w:p w:rsidR="002641DB" w:rsidRPr="00F207BF" w:rsidRDefault="00F579A0" w:rsidP="002641DB">
      <w:pPr>
        <w:tabs>
          <w:tab w:val="left" w:pos="8640"/>
        </w:tabs>
        <w:jc w:val="both"/>
        <w:rPr>
          <w:i/>
        </w:rPr>
      </w:pPr>
      <w:r w:rsidRPr="00F207BF">
        <w:rPr>
          <w:i/>
        </w:rPr>
        <w:t xml:space="preserve">                                                                                      (наименование претендента)</w:t>
      </w:r>
    </w:p>
    <w:p w:rsidR="002641DB" w:rsidRPr="00F207BF" w:rsidRDefault="003E6779" w:rsidP="002641DB">
      <w:pPr>
        <w:jc w:val="both"/>
        <w:rPr>
          <w:lang w:eastAsia="ru-RU"/>
        </w:rPr>
      </w:pPr>
      <w:r w:rsidRPr="003E6779">
        <w:rPr>
          <w:lang w:eastAsia="ru-RU"/>
        </w:rPr>
        <w:t>__________________________________________________________________</w:t>
      </w:r>
    </w:p>
    <w:p w:rsidR="002641DB" w:rsidRPr="00F207BF" w:rsidRDefault="003E6779" w:rsidP="002641DB">
      <w:pPr>
        <w:jc w:val="both"/>
        <w:rPr>
          <w:lang w:eastAsia="ru-RU"/>
        </w:rPr>
      </w:pPr>
      <w:r w:rsidRPr="003E6779">
        <w:rPr>
          <w:lang w:eastAsia="ru-RU"/>
        </w:rPr>
        <w:t>_________________________________________________________________</w:t>
      </w:r>
    </w:p>
    <w:p w:rsidR="002641DB" w:rsidRPr="00F207BF" w:rsidRDefault="00F579A0" w:rsidP="002641DB">
      <w:pPr>
        <w:jc w:val="both"/>
        <w:rPr>
          <w:i/>
        </w:rPr>
      </w:pPr>
      <w:r w:rsidRPr="00F207BF">
        <w:rPr>
          <w:i/>
        </w:rPr>
        <w:t xml:space="preserve">                 М.П.</w:t>
      </w:r>
      <w:r w:rsidRPr="00F207BF">
        <w:rPr>
          <w:i/>
        </w:rPr>
        <w:tab/>
      </w:r>
      <w:r w:rsidRPr="00F207BF">
        <w:rPr>
          <w:i/>
        </w:rPr>
        <w:tab/>
      </w:r>
      <w:r w:rsidRPr="00F207BF">
        <w:rPr>
          <w:i/>
        </w:rPr>
        <w:tab/>
        <w:t xml:space="preserve">    (ФИО полностью, должность, подпись)</w:t>
      </w:r>
    </w:p>
    <w:p w:rsidR="006B6573" w:rsidRPr="00F207BF" w:rsidRDefault="003E6779" w:rsidP="00C653EF">
      <w:pPr>
        <w:jc w:val="both"/>
      </w:pPr>
      <w:r w:rsidRPr="003E6779">
        <w:rPr>
          <w:lang w:eastAsia="ru-RU"/>
        </w:rPr>
        <w:t>«____» ____________ 20__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97A4C" w:rsidRPr="00470211" w:rsidRDefault="003E6779" w:rsidP="00B97A4C">
      <w:pPr>
        <w:jc w:val="right"/>
        <w:rPr>
          <w:rFonts w:eastAsia="MS Mincho" w:cs="Arial"/>
          <w:b/>
          <w:bCs/>
          <w:i/>
          <w:iCs/>
          <w:sz w:val="28"/>
          <w:szCs w:val="28"/>
        </w:rPr>
      </w:pPr>
      <w:r w:rsidRPr="003E6779">
        <w:rPr>
          <w:rFonts w:eastAsia="MS Mincho"/>
          <w:sz w:val="28"/>
          <w:szCs w:val="28"/>
        </w:rPr>
        <w:lastRenderedPageBreak/>
        <w:t>Приложение № 4</w:t>
      </w:r>
    </w:p>
    <w:p w:rsidR="00B97A4C" w:rsidRPr="00470211" w:rsidRDefault="003E6779" w:rsidP="00B97A4C">
      <w:pPr>
        <w:jc w:val="right"/>
        <w:rPr>
          <w:sz w:val="28"/>
          <w:szCs w:val="28"/>
        </w:rPr>
      </w:pPr>
      <w:r w:rsidRPr="003E6779">
        <w:rPr>
          <w:sz w:val="28"/>
          <w:szCs w:val="28"/>
        </w:rPr>
        <w:t>к документации о закупке</w:t>
      </w:r>
    </w:p>
    <w:p w:rsidR="00B97A4C" w:rsidRPr="00CB334C" w:rsidRDefault="0021161C" w:rsidP="00B97A4C">
      <w:pPr>
        <w:suppressAutoHyphens w:val="0"/>
        <w:rPr>
          <w:b/>
          <w:iCs/>
          <w:sz w:val="32"/>
          <w:szCs w:val="32"/>
        </w:rPr>
      </w:pPr>
      <w:r w:rsidRPr="0021161C">
        <w:rPr>
          <w:b/>
          <w:iCs/>
          <w:sz w:val="32"/>
          <w:szCs w:val="32"/>
        </w:rPr>
        <w:t>ПРОЕКТ</w:t>
      </w:r>
    </w:p>
    <w:p w:rsidR="008E69B0" w:rsidRPr="00FA7BDA" w:rsidRDefault="008E69B0" w:rsidP="008E69B0">
      <w:pPr>
        <w:shd w:val="clear" w:color="auto" w:fill="FFFFFF" w:themeFill="background1"/>
        <w:jc w:val="center"/>
        <w:rPr>
          <w:b/>
        </w:rPr>
      </w:pPr>
      <w:r w:rsidRPr="00FA7BDA">
        <w:rPr>
          <w:b/>
        </w:rPr>
        <w:t xml:space="preserve">ДОГОВОР ПОСТАВКИ  </w:t>
      </w:r>
    </w:p>
    <w:p w:rsidR="008E69B0" w:rsidRPr="00FA7BDA" w:rsidRDefault="008E69B0" w:rsidP="008E69B0">
      <w:pPr>
        <w:shd w:val="clear" w:color="auto" w:fill="FFFFFF" w:themeFill="background1"/>
        <w:jc w:val="center"/>
      </w:pPr>
      <w:r w:rsidRPr="00FA7BDA">
        <w:rPr>
          <w:b/>
        </w:rPr>
        <w:t>№ _____________________________</w:t>
      </w:r>
    </w:p>
    <w:p w:rsidR="008E69B0" w:rsidRPr="00FA7BDA" w:rsidRDefault="008E69B0" w:rsidP="008E69B0">
      <w:pPr>
        <w:shd w:val="clear" w:color="auto" w:fill="FFFFFF" w:themeFill="background1"/>
      </w:pPr>
    </w:p>
    <w:p w:rsidR="008E69B0" w:rsidRPr="00FA7BDA" w:rsidRDefault="008E69B0" w:rsidP="008E69B0">
      <w:pPr>
        <w:shd w:val="clear" w:color="auto" w:fill="FFFFFF" w:themeFill="background1"/>
        <w:spacing w:after="240"/>
        <w:jc w:val="center"/>
      </w:pPr>
      <w:r w:rsidRPr="00FA7BDA">
        <w:t xml:space="preserve">г. Хабаровск                                     </w:t>
      </w:r>
      <w:r w:rsidR="00D925E6">
        <w:t xml:space="preserve">                      </w:t>
      </w:r>
      <w:r w:rsidRPr="00FA7BDA">
        <w:t xml:space="preserve">                                     «____» ____________2023 г.</w:t>
      </w:r>
    </w:p>
    <w:p w:rsidR="008E69B0" w:rsidRDefault="008E69B0" w:rsidP="008E69B0">
      <w:pPr>
        <w:suppressAutoHyphens w:val="0"/>
        <w:autoSpaceDE w:val="0"/>
        <w:autoSpaceDN w:val="0"/>
        <w:adjustRightInd w:val="0"/>
        <w:ind w:firstLine="709"/>
        <w:jc w:val="both"/>
      </w:pPr>
      <w:r w:rsidRPr="00FA7BDA">
        <w:rPr>
          <w:rFonts w:eastAsiaTheme="minorHAnsi"/>
          <w:lang w:eastAsia="en-US"/>
        </w:rPr>
        <w:t xml:space="preserve">____________________________________________________________________________________________, именуемое в дальнейшем Поставщик, в лице ________________________________________________, действующего на основании _______________________________ </w:t>
      </w:r>
      <w:r w:rsidRPr="00FA7BDA">
        <w:t>с одной стороны, и  Публичное акционерное общество «ТрансКонтейнер»</w:t>
      </w:r>
      <w:r w:rsidRPr="00FA7BDA">
        <w:rPr>
          <w:b/>
        </w:rPr>
        <w:t xml:space="preserve">, </w:t>
      </w:r>
      <w:r w:rsidRPr="00FA7BDA">
        <w:t>именуемое в дальнейшем «Покупатель»,</w:t>
      </w:r>
      <w:r w:rsidRPr="00FA7BDA">
        <w:rPr>
          <w:b/>
        </w:rPr>
        <w:t xml:space="preserve"> </w:t>
      </w:r>
      <w:r w:rsidRPr="00FA7BDA">
        <w:t>в лице директора филиала ПАО «ТрансКонтейнер» на Дальневосточной железной дороге Булытова Алексея Николаевича, действующего на основании доверенности от 28.29.2022 № Ц/2022/НКП ДВОСТ-212г, с  другой стороны, заключили настоящий договор о нижеследующем:</w:t>
      </w:r>
    </w:p>
    <w:p w:rsidR="00470211" w:rsidRPr="00FA7BDA" w:rsidRDefault="00470211" w:rsidP="008E69B0">
      <w:pPr>
        <w:suppressAutoHyphens w:val="0"/>
        <w:autoSpaceDE w:val="0"/>
        <w:autoSpaceDN w:val="0"/>
        <w:adjustRightInd w:val="0"/>
        <w:ind w:firstLine="709"/>
        <w:jc w:val="both"/>
      </w:pPr>
    </w:p>
    <w:p w:rsidR="008E69B0" w:rsidRPr="00FA7BDA" w:rsidRDefault="008E69B0" w:rsidP="008E69B0">
      <w:pPr>
        <w:pStyle w:val="aff7"/>
        <w:numPr>
          <w:ilvl w:val="0"/>
          <w:numId w:val="30"/>
        </w:numPr>
        <w:shd w:val="clear" w:color="auto" w:fill="FFFFFF" w:themeFill="background1"/>
        <w:tabs>
          <w:tab w:val="left" w:pos="360"/>
        </w:tabs>
        <w:spacing w:after="120"/>
        <w:ind w:left="0" w:firstLine="0"/>
        <w:jc w:val="center"/>
        <w:rPr>
          <w:b/>
        </w:rPr>
      </w:pPr>
      <w:r w:rsidRPr="00FA7BDA">
        <w:rPr>
          <w:b/>
        </w:rPr>
        <w:t>Предмет договора</w:t>
      </w:r>
    </w:p>
    <w:p w:rsidR="008E69B0" w:rsidRPr="00FA7BDA" w:rsidRDefault="008E69B0" w:rsidP="008E69B0">
      <w:pPr>
        <w:pStyle w:val="aff7"/>
        <w:numPr>
          <w:ilvl w:val="1"/>
          <w:numId w:val="32"/>
        </w:numPr>
        <w:shd w:val="clear" w:color="auto" w:fill="FFFFFF" w:themeFill="background1"/>
        <w:ind w:left="0" w:right="-1" w:firstLine="709"/>
        <w:jc w:val="both"/>
      </w:pPr>
      <w:r w:rsidRPr="00FA7BDA">
        <w:t xml:space="preserve">По настоящему Договору Поставщик обязуется поставить, а Покупатель принять и оплатить подкладки из листовой резины, пиломатериалы, строительные скобы (далее - </w:t>
      </w:r>
      <w:r w:rsidR="009E6E25">
        <w:t>Т</w:t>
      </w:r>
      <w:r w:rsidRPr="00FA7BDA">
        <w:t>овар), характеристики товара указаны в п.7.1. Договора.</w:t>
      </w:r>
    </w:p>
    <w:p w:rsidR="008E69B0" w:rsidRPr="00FA7BDA" w:rsidRDefault="008E69B0" w:rsidP="008E69B0">
      <w:pPr>
        <w:shd w:val="clear" w:color="auto" w:fill="FFFFFF" w:themeFill="background1"/>
        <w:ind w:right="-1" w:firstLine="709"/>
        <w:jc w:val="both"/>
      </w:pPr>
      <w:r w:rsidRPr="00FA7BDA">
        <w:t>1.2. Стоимость каждой партии Товара, ассортимент и количество Товара</w:t>
      </w:r>
      <w:r w:rsidR="00AA427C">
        <w:t>, место поставки соответствующей партии</w:t>
      </w:r>
      <w:r w:rsidRPr="00FA7BDA">
        <w:t xml:space="preserve"> определяются Сторонами в Спецификациях, составленных по форме Приложения № 1 к настоящему Договору и являющихся неотъемлемой частью Договора. </w:t>
      </w:r>
    </w:p>
    <w:p w:rsidR="008E69B0" w:rsidRPr="00FA7BDA" w:rsidRDefault="008E69B0" w:rsidP="008E69B0">
      <w:pPr>
        <w:pStyle w:val="ConsPlusNonformat"/>
        <w:shd w:val="clear" w:color="auto" w:fill="FFFFFF" w:themeFill="background1"/>
        <w:ind w:firstLine="709"/>
        <w:jc w:val="both"/>
        <w:rPr>
          <w:rFonts w:ascii="Times New Roman" w:hAnsi="Times New Roman" w:cs="Times New Roman"/>
          <w:spacing w:val="-3"/>
          <w:sz w:val="24"/>
          <w:szCs w:val="24"/>
        </w:rPr>
      </w:pPr>
      <w:r w:rsidRPr="00FA7BDA">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rsidR="008E69B0" w:rsidRPr="00FA7BDA" w:rsidRDefault="008E69B0" w:rsidP="008E69B0">
      <w:pPr>
        <w:pStyle w:val="ConsPlusNonformat"/>
        <w:shd w:val="clear" w:color="auto" w:fill="FFFFFF" w:themeFill="background1"/>
        <w:ind w:firstLine="709"/>
        <w:jc w:val="both"/>
        <w:rPr>
          <w:rFonts w:ascii="Times New Roman" w:hAnsi="Times New Roman" w:cs="Times New Roman"/>
          <w:sz w:val="24"/>
          <w:szCs w:val="24"/>
        </w:rPr>
      </w:pPr>
      <w:r w:rsidRPr="00FA7BDA">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8E69B0" w:rsidRPr="00FA7BDA" w:rsidRDefault="008E69B0" w:rsidP="00074F84">
      <w:pPr>
        <w:shd w:val="clear" w:color="auto" w:fill="FFFFFF" w:themeFill="background1"/>
        <w:ind w:firstLine="709"/>
        <w:jc w:val="both"/>
      </w:pPr>
      <w:r w:rsidRPr="00FA7BDA">
        <w:t xml:space="preserve">1.5. Период поставки Товара: с 1 </w:t>
      </w:r>
      <w:r w:rsidR="009E6E25">
        <w:t>июня</w:t>
      </w:r>
      <w:r w:rsidR="009E6E25" w:rsidRPr="00FA7BDA">
        <w:t xml:space="preserve"> </w:t>
      </w:r>
      <w:r w:rsidRPr="00FA7BDA">
        <w:t>2023 года по 31 декабря 2023 г. включительно.</w:t>
      </w:r>
    </w:p>
    <w:p w:rsidR="00074F84" w:rsidRPr="00074F84" w:rsidRDefault="008E69B0" w:rsidP="00074F84">
      <w:pPr>
        <w:ind w:firstLine="709"/>
        <w:jc w:val="both"/>
      </w:pPr>
      <w:r w:rsidRPr="00FA7BDA">
        <w:t xml:space="preserve">1.6. </w:t>
      </w:r>
      <w:r w:rsidRPr="00074F84">
        <w:t>Место поставки Товара</w:t>
      </w:r>
    </w:p>
    <w:p w:rsidR="00074F84" w:rsidRPr="00074F84" w:rsidRDefault="00074F84" w:rsidP="00074F84">
      <w:pPr>
        <w:ind w:firstLine="709"/>
        <w:jc w:val="both"/>
        <w:rPr>
          <w:i/>
        </w:rPr>
      </w:pPr>
      <w:r w:rsidRPr="00074F84">
        <w:t>- 692524, Российская Федерация, Приморский край, г. Уссурийск, переулок Спасский, д. 7А, Контейнерный терминал Уссурийск филиала ПАО «ТрансКонтейнер» на Дальневосточной железной дороге</w:t>
      </w:r>
      <w:r w:rsidRPr="00074F84">
        <w:rPr>
          <w:i/>
        </w:rPr>
        <w:t>;</w:t>
      </w:r>
    </w:p>
    <w:p w:rsidR="00074F84" w:rsidRPr="00074F84" w:rsidRDefault="00074F84" w:rsidP="00074F84">
      <w:pPr>
        <w:ind w:firstLine="709"/>
        <w:jc w:val="both"/>
        <w:rPr>
          <w:i/>
        </w:rPr>
      </w:pPr>
      <w:r w:rsidRPr="00074F84">
        <w:rPr>
          <w:i/>
        </w:rPr>
        <w:t xml:space="preserve">- </w:t>
      </w:r>
      <w:r w:rsidRPr="00074F84">
        <w:t>690074, Российская Федерация, Приморский край, г. Владивосток, ул. Снеговая, д. 54, Контейнерный терминал Первая речка филиала ПАО «ТрансКонтейнер» на Дальневосточной железной дороге</w:t>
      </w:r>
      <w:r w:rsidRPr="00074F84">
        <w:rPr>
          <w:i/>
        </w:rPr>
        <w:t>;</w:t>
      </w:r>
    </w:p>
    <w:p w:rsidR="008E69B0" w:rsidRPr="00074F84" w:rsidRDefault="00074F84" w:rsidP="00074F84">
      <w:pPr>
        <w:ind w:firstLine="709"/>
        <w:jc w:val="both"/>
      </w:pPr>
      <w:r w:rsidRPr="00074F84">
        <w:rPr>
          <w:i/>
        </w:rPr>
        <w:t>-</w:t>
      </w:r>
      <w:r w:rsidRPr="00074F84">
        <w:t>680045, Российская Федерация, Хабаровский край, г. Хабаровск, 3-й Путевой переулок, д. 8, Контейнерный терминал Хабаровск-2 филиала ПАО «ТрансКонтейнер» на Дальневосточной железной дороге</w:t>
      </w:r>
      <w:r w:rsidRPr="00074F84">
        <w:rPr>
          <w:i/>
        </w:rPr>
        <w:t>.</w:t>
      </w:r>
      <w:r w:rsidRPr="00074F84">
        <w:t xml:space="preserve"> </w:t>
      </w:r>
    </w:p>
    <w:p w:rsidR="008E69B0" w:rsidRPr="00FA7BDA" w:rsidRDefault="008E69B0" w:rsidP="008E69B0">
      <w:pPr>
        <w:shd w:val="clear" w:color="auto" w:fill="FFFFFF" w:themeFill="background1"/>
        <w:spacing w:after="120"/>
        <w:jc w:val="center"/>
        <w:rPr>
          <w:b/>
        </w:rPr>
      </w:pPr>
      <w:r w:rsidRPr="00FA7BDA">
        <w:rPr>
          <w:b/>
        </w:rPr>
        <w:t>2. Цена договора и порядок расчетов</w:t>
      </w:r>
    </w:p>
    <w:p w:rsidR="008E69B0" w:rsidRPr="00FA7BDA" w:rsidRDefault="008E69B0" w:rsidP="008E69B0">
      <w:pPr>
        <w:pStyle w:val="aff7"/>
        <w:autoSpaceDE w:val="0"/>
        <w:autoSpaceDN w:val="0"/>
        <w:adjustRightInd w:val="0"/>
        <w:ind w:left="0" w:firstLine="709"/>
        <w:jc w:val="both"/>
      </w:pPr>
      <w:r w:rsidRPr="00FA7BDA">
        <w:t xml:space="preserve">2.1. Единичные расценки на Товары, согласованы </w:t>
      </w:r>
      <w:r w:rsidR="00931597">
        <w:t>С</w:t>
      </w:r>
      <w:r w:rsidRPr="00FA7BDA">
        <w:t xml:space="preserve">торонами в прейскуранте цен (Приложение № </w:t>
      </w:r>
      <w:r w:rsidR="00413574">
        <w:t>2</w:t>
      </w:r>
      <w:r w:rsidRPr="00FA7BDA">
        <w:t xml:space="preserve"> к Договору). </w:t>
      </w:r>
    </w:p>
    <w:p w:rsidR="0028646B" w:rsidRPr="00FA7BDA" w:rsidRDefault="008E69B0" w:rsidP="008E69B0">
      <w:pPr>
        <w:shd w:val="clear" w:color="auto" w:fill="FFFFFF" w:themeFill="background1"/>
        <w:ind w:firstLine="567"/>
        <w:jc w:val="both"/>
        <w:rPr>
          <w:bCs/>
        </w:rPr>
      </w:pPr>
      <w:r w:rsidRPr="00FA7BDA">
        <w:rPr>
          <w:color w:val="000000"/>
          <w:lang w:eastAsia="ru-RU"/>
        </w:rPr>
        <w:t>В цену единицы Товара входят стоимость</w:t>
      </w:r>
      <w:r w:rsidR="0028646B" w:rsidRPr="00800F5E">
        <w:t xml:space="preserve"> </w:t>
      </w:r>
      <w:r w:rsidR="0028646B">
        <w:t>т</w:t>
      </w:r>
      <w:r w:rsidR="0028646B" w:rsidRPr="00800F5E">
        <w:t>овара, расход</w:t>
      </w:r>
      <w:r w:rsidR="0028646B">
        <w:t>ы</w:t>
      </w:r>
      <w:r w:rsidR="0028646B" w:rsidRPr="00800F5E">
        <w:t xml:space="preserve"> Поставщика</w:t>
      </w:r>
      <w:r w:rsidR="0028646B">
        <w:t>,</w:t>
      </w:r>
      <w:r w:rsidR="0028646B" w:rsidRPr="00800F5E">
        <w:t xml:space="preserve"> связанны</w:t>
      </w:r>
      <w:r w:rsidR="0028646B">
        <w:t>е</w:t>
      </w:r>
      <w:r w:rsidR="0028646B" w:rsidRPr="00800F5E">
        <w:t xml:space="preserve"> с изготовлением товара, </w:t>
      </w:r>
      <w:r w:rsidR="0028646B" w:rsidRPr="00800F5E">
        <w:rPr>
          <w:bCs/>
        </w:rPr>
        <w:t>упаковке, маркировке, оформлению соответствующих сертификатов и другой необходимой документации, погрузочно-разгрузочны</w:t>
      </w:r>
      <w:r w:rsidR="0028646B">
        <w:rPr>
          <w:bCs/>
        </w:rPr>
        <w:t>ми</w:t>
      </w:r>
      <w:r w:rsidR="0028646B" w:rsidRPr="00800F5E">
        <w:rPr>
          <w:bCs/>
        </w:rPr>
        <w:t xml:space="preserve"> работ</w:t>
      </w:r>
      <w:r w:rsidR="0028646B">
        <w:rPr>
          <w:bCs/>
        </w:rPr>
        <w:t>ами</w:t>
      </w:r>
      <w:r w:rsidR="0028646B" w:rsidRPr="00800F5E">
        <w:rPr>
          <w:bCs/>
        </w:rPr>
        <w:t>, транспортны</w:t>
      </w:r>
      <w:r w:rsidR="0028646B">
        <w:rPr>
          <w:bCs/>
        </w:rPr>
        <w:t>е</w:t>
      </w:r>
      <w:r w:rsidR="0028646B" w:rsidRPr="00800F5E">
        <w:rPr>
          <w:bCs/>
        </w:rPr>
        <w:t xml:space="preserve"> расход</w:t>
      </w:r>
      <w:r w:rsidR="0028646B">
        <w:rPr>
          <w:bCs/>
        </w:rPr>
        <w:t>ы</w:t>
      </w:r>
      <w:r w:rsidR="0028646B" w:rsidRPr="00800F5E">
        <w:rPr>
          <w:bCs/>
        </w:rPr>
        <w:t>, страховани</w:t>
      </w:r>
      <w:r w:rsidR="0028646B">
        <w:rPr>
          <w:bCs/>
        </w:rPr>
        <w:t>е</w:t>
      </w:r>
      <w:r w:rsidR="0028646B" w:rsidRPr="00800F5E">
        <w:rPr>
          <w:bCs/>
        </w:rPr>
        <w:t>, таможенны</w:t>
      </w:r>
      <w:r w:rsidR="0028646B">
        <w:rPr>
          <w:bCs/>
        </w:rPr>
        <w:t>е</w:t>
      </w:r>
      <w:r w:rsidR="0028646B" w:rsidRPr="00800F5E">
        <w:rPr>
          <w:bCs/>
        </w:rPr>
        <w:t xml:space="preserve"> пошлин</w:t>
      </w:r>
      <w:r w:rsidR="0028646B">
        <w:rPr>
          <w:bCs/>
        </w:rPr>
        <w:t>ы</w:t>
      </w:r>
      <w:r w:rsidR="0028646B" w:rsidRPr="00800F5E">
        <w:rPr>
          <w:bCs/>
        </w:rPr>
        <w:t xml:space="preserve"> и други</w:t>
      </w:r>
      <w:r w:rsidR="0028646B">
        <w:rPr>
          <w:bCs/>
        </w:rPr>
        <w:t>е</w:t>
      </w:r>
      <w:r w:rsidR="0028646B" w:rsidRPr="00800F5E">
        <w:rPr>
          <w:bCs/>
        </w:rPr>
        <w:t xml:space="preserve"> обязательны</w:t>
      </w:r>
      <w:r w:rsidR="0028646B">
        <w:rPr>
          <w:bCs/>
        </w:rPr>
        <w:t>е</w:t>
      </w:r>
      <w:r w:rsidR="0028646B" w:rsidRPr="00800F5E">
        <w:rPr>
          <w:bCs/>
        </w:rPr>
        <w:t xml:space="preserve"> платеж</w:t>
      </w:r>
      <w:r w:rsidR="0028646B">
        <w:rPr>
          <w:bCs/>
        </w:rPr>
        <w:t>и</w:t>
      </w:r>
      <w:r w:rsidR="0028646B" w:rsidRPr="00800F5E">
        <w:rPr>
          <w:bCs/>
        </w:rPr>
        <w:t>, расход</w:t>
      </w:r>
      <w:r w:rsidR="0028646B">
        <w:rPr>
          <w:bCs/>
        </w:rPr>
        <w:t>ы</w:t>
      </w:r>
      <w:r w:rsidR="0028646B" w:rsidRPr="00800F5E">
        <w:rPr>
          <w:bCs/>
        </w:rPr>
        <w:t xml:space="preserve"> по оплате всех затрат, издержек, связанных с исполнением договора, налогов и сборов. </w:t>
      </w:r>
      <w:r w:rsidR="0028646B" w:rsidRPr="00800F5E">
        <w:t>Сумма НДС и условия начисления определяются в соответствии с законодательством Российской Федерации.</w:t>
      </w:r>
    </w:p>
    <w:p w:rsidR="008E69B0" w:rsidRPr="00FA7BDA" w:rsidRDefault="008E69B0" w:rsidP="008E69B0">
      <w:pPr>
        <w:shd w:val="clear" w:color="auto" w:fill="FFFFFF" w:themeFill="background1"/>
        <w:ind w:firstLine="567"/>
        <w:jc w:val="both"/>
        <w:rPr>
          <w:spacing w:val="-3"/>
        </w:rPr>
      </w:pPr>
      <w:r w:rsidRPr="00FA7BDA">
        <w:lastRenderedPageBreak/>
        <w:t>2.2. Стоимость каждой партии Товара определяется согласно Спецификаций, являющихся приложениями к настоящему Договору.</w:t>
      </w:r>
    </w:p>
    <w:p w:rsidR="008E69B0" w:rsidRPr="00FA7BDA" w:rsidRDefault="008E69B0" w:rsidP="008E69B0">
      <w:pPr>
        <w:shd w:val="clear" w:color="auto" w:fill="FFFFFF" w:themeFill="background1"/>
        <w:ind w:firstLine="567"/>
        <w:jc w:val="both"/>
      </w:pPr>
      <w:r w:rsidRPr="00FA7BDA">
        <w:rPr>
          <w:spacing w:val="-3"/>
        </w:rPr>
        <w:t xml:space="preserve">2.3. Общая цена настоящего Договора </w:t>
      </w:r>
      <w:r w:rsidRPr="00FA7BDA">
        <w:rPr>
          <w:spacing w:val="-1"/>
        </w:rPr>
        <w:t>складывается исходя из подписанных Сторонами Спецификаций к настоящему Договору</w:t>
      </w:r>
      <w:r w:rsidRPr="00FA7BDA">
        <w:rPr>
          <w:spacing w:val="-3"/>
        </w:rPr>
        <w:t xml:space="preserve">, и </w:t>
      </w:r>
      <w:r w:rsidRPr="00FA7BDA">
        <w:t>не должна превышать</w:t>
      </w:r>
      <w:r w:rsidRPr="00FA7BDA">
        <w:rPr>
          <w:spacing w:val="-3"/>
        </w:rPr>
        <w:t xml:space="preserve"> </w:t>
      </w:r>
      <w:r w:rsidRPr="00FA7BDA">
        <w:t>с учетом всех расходов Поставщика  сумму  __________________________________ (_____________________________________________) руб. ________ копеек без учета НДС.</w:t>
      </w:r>
      <w:r w:rsidR="00931597">
        <w:t xml:space="preserve"> </w:t>
      </w:r>
      <w:r w:rsidR="00931597" w:rsidRPr="00800F5E">
        <w:t>Сумма НДС и условия начисления определяются в соответствии с законодательством Российской Федерации.</w:t>
      </w:r>
    </w:p>
    <w:p w:rsidR="008E69B0" w:rsidRPr="00FA7BDA" w:rsidRDefault="008E69B0" w:rsidP="008E69B0">
      <w:pPr>
        <w:shd w:val="clear" w:color="auto" w:fill="FFFFFF" w:themeFill="background1"/>
        <w:ind w:firstLine="567"/>
        <w:jc w:val="both"/>
      </w:pPr>
      <w:r w:rsidRPr="00FA7BDA">
        <w:t>2.4. 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 или УПД Поставщика.</w:t>
      </w:r>
    </w:p>
    <w:p w:rsidR="008E69B0" w:rsidRPr="00FA7BDA" w:rsidRDefault="008E69B0" w:rsidP="008E69B0">
      <w:pPr>
        <w:shd w:val="clear" w:color="auto" w:fill="FFFFFF" w:themeFill="background1"/>
        <w:ind w:right="1" w:firstLine="567"/>
        <w:jc w:val="both"/>
      </w:pPr>
      <w:r w:rsidRPr="00FA7BDA">
        <w:t>2.5.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8E69B0" w:rsidRPr="00FA7BDA" w:rsidRDefault="008E69B0" w:rsidP="008E69B0">
      <w:pPr>
        <w:shd w:val="clear" w:color="auto" w:fill="FFFFFF" w:themeFill="background1"/>
        <w:ind w:right="1" w:firstLine="567"/>
        <w:jc w:val="both"/>
      </w:pPr>
      <w:r w:rsidRPr="00FA7BDA">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Соглашению, следующие формализованные документы: </w:t>
      </w:r>
      <w:r w:rsidRPr="00FA7BDA">
        <w:rPr>
          <w:i/>
          <w:iCs/>
        </w:rPr>
        <w:t>универсальный передаточный документ (УПД), счет-фактура, товарная накладная форм</w:t>
      </w:r>
      <w:r w:rsidR="00931597">
        <w:rPr>
          <w:i/>
          <w:iCs/>
        </w:rPr>
        <w:t>ы</w:t>
      </w:r>
      <w:r w:rsidRPr="00FA7BDA">
        <w:rPr>
          <w:i/>
          <w:iCs/>
        </w:rPr>
        <w:t xml:space="preserve"> ТОРГ-12, </w:t>
      </w:r>
      <w:r w:rsidRPr="00FA7BDA">
        <w:t>а также иные виды формализованных первичных учётных документов (далее - «первичные документы»).</w:t>
      </w:r>
    </w:p>
    <w:p w:rsidR="008E69B0" w:rsidRPr="00FA7BDA" w:rsidRDefault="008E69B0" w:rsidP="008E69B0">
      <w:pPr>
        <w:shd w:val="clear" w:color="auto" w:fill="FFFFFF" w:themeFill="background1"/>
        <w:ind w:right="1" w:firstLine="567"/>
        <w:jc w:val="both"/>
      </w:pPr>
      <w:r w:rsidRPr="00FA7BD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E69B0" w:rsidRPr="00FA7BDA" w:rsidRDefault="008E69B0" w:rsidP="008E69B0">
      <w:pPr>
        <w:shd w:val="clear" w:color="auto" w:fill="FFFFFF" w:themeFill="background1"/>
        <w:ind w:right="1" w:firstLine="567"/>
        <w:jc w:val="both"/>
      </w:pPr>
      <w:r w:rsidRPr="00FA7BDA">
        <w:t>Сторона, использующая ключ квалифицированной электронной подписи, обязана соблюдать его конфиденциальность.</w:t>
      </w:r>
    </w:p>
    <w:p w:rsidR="008E69B0" w:rsidRPr="00FA7BDA" w:rsidRDefault="008E69B0" w:rsidP="008E69B0">
      <w:pPr>
        <w:shd w:val="clear" w:color="auto" w:fill="FFFFFF" w:themeFill="background1"/>
        <w:ind w:right="1" w:firstLine="567"/>
        <w:jc w:val="both"/>
      </w:pPr>
      <w:r w:rsidRPr="00FA7BDA">
        <w:t>Первичные документы должны быть оформлены либо в электронной форме, либо на бумажном носителе.</w:t>
      </w:r>
    </w:p>
    <w:p w:rsidR="008E69B0" w:rsidRPr="00FA7BDA" w:rsidRDefault="008E69B0" w:rsidP="008E69B0">
      <w:pPr>
        <w:pStyle w:val="afc"/>
        <w:shd w:val="clear" w:color="auto" w:fill="FFFFFF" w:themeFill="background1"/>
        <w:ind w:firstLine="567"/>
        <w:jc w:val="both"/>
        <w:rPr>
          <w:sz w:val="24"/>
          <w:szCs w:val="24"/>
        </w:rPr>
      </w:pPr>
      <w:r w:rsidRPr="00FA7BDA">
        <w:rPr>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E69B0" w:rsidRPr="00FA7BDA" w:rsidRDefault="008E69B0" w:rsidP="008E69B0">
      <w:pPr>
        <w:pStyle w:val="af9"/>
        <w:rPr>
          <w:sz w:val="24"/>
        </w:rPr>
      </w:pPr>
      <w:r w:rsidRPr="00FA7BDA">
        <w:rPr>
          <w:sz w:val="24"/>
        </w:rPr>
        <w:t xml:space="preserve">2.6. Увеличение общей цены </w:t>
      </w:r>
      <w:r w:rsidR="00F207BF">
        <w:rPr>
          <w:sz w:val="24"/>
        </w:rPr>
        <w:t>настоящего</w:t>
      </w:r>
      <w:r w:rsidR="00F207BF" w:rsidRPr="00FA7BDA">
        <w:rPr>
          <w:sz w:val="24"/>
        </w:rPr>
        <w:t xml:space="preserve"> </w:t>
      </w:r>
      <w:r w:rsidR="00F207BF">
        <w:rPr>
          <w:sz w:val="24"/>
        </w:rPr>
        <w:t>Д</w:t>
      </w:r>
      <w:r w:rsidRPr="00FA7BDA">
        <w:rPr>
          <w:sz w:val="24"/>
        </w:rPr>
        <w:t>оговор</w:t>
      </w:r>
      <w:r w:rsidR="00F207BF">
        <w:rPr>
          <w:sz w:val="24"/>
        </w:rPr>
        <w:t xml:space="preserve">а </w:t>
      </w:r>
      <w:r w:rsidRPr="00FA7BDA">
        <w:rPr>
          <w:sz w:val="24"/>
        </w:rPr>
        <w:t>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8E69B0" w:rsidRPr="00FA7BDA" w:rsidRDefault="008E69B0" w:rsidP="008E69B0">
      <w:pPr>
        <w:pStyle w:val="af9"/>
        <w:ind w:firstLine="601"/>
        <w:rPr>
          <w:sz w:val="24"/>
        </w:rPr>
      </w:pPr>
      <w:r w:rsidRPr="00FA7BDA">
        <w:rPr>
          <w:sz w:val="24"/>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8E69B0" w:rsidRPr="00FA7BDA" w:rsidRDefault="008E69B0" w:rsidP="008E69B0">
      <w:pPr>
        <w:pStyle w:val="af9"/>
        <w:ind w:firstLine="629"/>
        <w:rPr>
          <w:sz w:val="24"/>
        </w:rPr>
      </w:pPr>
      <w:r w:rsidRPr="00FA7BDA">
        <w:rPr>
          <w:sz w:val="24"/>
        </w:rPr>
        <w:t xml:space="preserve">- увеличение общей цены по </w:t>
      </w:r>
      <w:r w:rsidR="00F207BF">
        <w:rPr>
          <w:sz w:val="24"/>
        </w:rPr>
        <w:t>Д</w:t>
      </w:r>
      <w:r w:rsidRPr="00FA7BDA">
        <w:rPr>
          <w:sz w:val="24"/>
        </w:rPr>
        <w:t>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8E69B0" w:rsidRPr="00FA7BDA" w:rsidRDefault="008E69B0" w:rsidP="008E69B0">
      <w:pPr>
        <w:ind w:firstLine="708"/>
        <w:jc w:val="both"/>
      </w:pPr>
    </w:p>
    <w:p w:rsidR="008E69B0" w:rsidRPr="00FA7BDA" w:rsidRDefault="008E69B0" w:rsidP="008E69B0">
      <w:pPr>
        <w:shd w:val="clear" w:color="auto" w:fill="FFFFFF" w:themeFill="background1"/>
        <w:ind w:firstLine="567"/>
        <w:jc w:val="both"/>
      </w:pPr>
    </w:p>
    <w:p w:rsidR="008E69B0" w:rsidRPr="00FA7BDA" w:rsidRDefault="008E69B0" w:rsidP="008E69B0">
      <w:pPr>
        <w:shd w:val="clear" w:color="auto" w:fill="FFFFFF" w:themeFill="background1"/>
        <w:tabs>
          <w:tab w:val="left" w:pos="2655"/>
          <w:tab w:val="left" w:pos="2760"/>
          <w:tab w:val="center" w:pos="5152"/>
        </w:tabs>
        <w:spacing w:after="120"/>
        <w:jc w:val="center"/>
        <w:rPr>
          <w:b/>
          <w:spacing w:val="-3"/>
        </w:rPr>
      </w:pPr>
      <w:r w:rsidRPr="00FA7BDA">
        <w:rPr>
          <w:b/>
          <w:spacing w:val="-3"/>
        </w:rPr>
        <w:t>3. Условия поставки Товара</w:t>
      </w:r>
    </w:p>
    <w:p w:rsidR="008E69B0" w:rsidRPr="00FA7BDA" w:rsidRDefault="008E69B0" w:rsidP="008E69B0">
      <w:pPr>
        <w:shd w:val="clear" w:color="auto" w:fill="FFFFFF" w:themeFill="background1"/>
        <w:ind w:firstLine="709"/>
        <w:jc w:val="both"/>
        <w:rPr>
          <w:color w:val="000000"/>
        </w:rPr>
      </w:pPr>
      <w:r w:rsidRPr="00FA7BDA">
        <w:t xml:space="preserve">3.1. </w:t>
      </w:r>
      <w:r w:rsidRPr="00FA7BDA">
        <w:rPr>
          <w:color w:val="000000"/>
        </w:rPr>
        <w:t xml:space="preserve">Покупатель в письменном виде направляет Поставщику на электронный адрес: </w:t>
      </w:r>
      <w:r w:rsidRPr="00FA7BDA">
        <w:rPr>
          <w:rFonts w:eastAsiaTheme="minorHAnsi"/>
          <w:lang w:eastAsia="en-US"/>
        </w:rPr>
        <w:t>____________________</w:t>
      </w:r>
      <w:r w:rsidRPr="00FA7BDA">
        <w:rPr>
          <w:color w:val="000000"/>
        </w:rPr>
        <w:t xml:space="preserve"> заявку о наименовании, количестве Товара и о дополнительных требованиях к Товару (далее – Заявка).</w:t>
      </w:r>
    </w:p>
    <w:p w:rsidR="008E69B0" w:rsidRPr="00FA7BDA" w:rsidRDefault="008E69B0" w:rsidP="008E69B0">
      <w:pPr>
        <w:shd w:val="clear" w:color="auto" w:fill="FFFFFF" w:themeFill="background1"/>
        <w:ind w:firstLine="709"/>
        <w:jc w:val="both"/>
        <w:rPr>
          <w:color w:val="000000"/>
        </w:rPr>
      </w:pPr>
      <w:r w:rsidRPr="00FA7BDA">
        <w:rPr>
          <w:color w:val="000000"/>
        </w:rPr>
        <w:t xml:space="preserve">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 </w:t>
      </w:r>
    </w:p>
    <w:p w:rsidR="008E69B0" w:rsidRPr="00FA7BDA" w:rsidRDefault="008E69B0" w:rsidP="008E69B0">
      <w:pPr>
        <w:shd w:val="clear" w:color="auto" w:fill="FFFFFF" w:themeFill="background1"/>
        <w:ind w:firstLine="709"/>
        <w:jc w:val="both"/>
      </w:pPr>
      <w:r w:rsidRPr="00FA7BDA">
        <w:t>3.3. Поставка партии Товара Покупателю по настоящему Договору осуществляется Поставщиком в течение</w:t>
      </w:r>
      <w:proofErr w:type="gramStart"/>
      <w:r w:rsidRPr="00FA7BDA">
        <w:t xml:space="preserve"> </w:t>
      </w:r>
      <w:r w:rsidR="00074F84">
        <w:t>_______________</w:t>
      </w:r>
      <w:r w:rsidRPr="00FA7BDA">
        <w:t xml:space="preserve"> (</w:t>
      </w:r>
      <w:r w:rsidR="00074F84">
        <w:t>__________</w:t>
      </w:r>
      <w:r w:rsidRPr="00FA7BDA">
        <w:t xml:space="preserve">) </w:t>
      </w:r>
      <w:proofErr w:type="gramEnd"/>
      <w:r w:rsidR="00422002">
        <w:t>календарных</w:t>
      </w:r>
      <w:r w:rsidR="00422002" w:rsidRPr="00FA7BDA">
        <w:t xml:space="preserve"> </w:t>
      </w:r>
      <w:r w:rsidRPr="00FA7BDA">
        <w:t xml:space="preserve">дней со дня подписания </w:t>
      </w:r>
      <w:r w:rsidRPr="00FA7BDA">
        <w:lastRenderedPageBreak/>
        <w:t>Сторонами Спецификации на соответствующую партию Товара. Доставка производится автомобильным транспортом с выгрузкой силами Поставщика по адресам, указанным в пункте 1.6. настоящего Договора.</w:t>
      </w:r>
    </w:p>
    <w:p w:rsidR="008E69B0" w:rsidRPr="00FA7BDA" w:rsidRDefault="008E69B0" w:rsidP="008E69B0">
      <w:pPr>
        <w:shd w:val="clear" w:color="auto" w:fill="FFFFFF" w:themeFill="background1"/>
        <w:ind w:firstLine="709"/>
        <w:jc w:val="both"/>
      </w:pPr>
      <w:r w:rsidRPr="00FA7BDA">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 </w:t>
      </w:r>
    </w:p>
    <w:p w:rsidR="008E69B0" w:rsidRPr="00FA7BDA" w:rsidRDefault="008E69B0" w:rsidP="008E69B0">
      <w:pPr>
        <w:shd w:val="clear" w:color="auto" w:fill="FFFFFF" w:themeFill="background1"/>
        <w:ind w:firstLine="709"/>
        <w:jc w:val="both"/>
      </w:pPr>
      <w:r w:rsidRPr="00FA7BDA">
        <w:t>3.4. Передача и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(передачи) Товара. Представитель Покупателя перед приемкой представляет Поставщику следующие документы:</w:t>
      </w:r>
    </w:p>
    <w:p w:rsidR="008E69B0" w:rsidRPr="00FA7BDA" w:rsidRDefault="008E69B0" w:rsidP="008E69B0">
      <w:pPr>
        <w:shd w:val="clear" w:color="auto" w:fill="FFFFFF" w:themeFill="background1"/>
        <w:ind w:firstLine="709"/>
        <w:jc w:val="both"/>
      </w:pPr>
      <w:r w:rsidRPr="00FA7BDA">
        <w:t xml:space="preserve"> 1)  документ, удостоверяющий личность представителя Покупателя;</w:t>
      </w:r>
    </w:p>
    <w:p w:rsidR="008E69B0" w:rsidRPr="00FA7BDA" w:rsidRDefault="008E69B0" w:rsidP="008E69B0">
      <w:pPr>
        <w:shd w:val="clear" w:color="auto" w:fill="FFFFFF" w:themeFill="background1"/>
        <w:ind w:firstLine="709"/>
        <w:jc w:val="both"/>
      </w:pPr>
      <w:r w:rsidRPr="00FA7BDA">
        <w:t xml:space="preserve"> 2)  доверенность на представителя Покупателя, оформленную надлежащим образом.</w:t>
      </w:r>
    </w:p>
    <w:p w:rsidR="008E69B0" w:rsidRPr="00FA7BDA" w:rsidRDefault="008E69B0" w:rsidP="008E69B0">
      <w:pPr>
        <w:shd w:val="clear" w:color="auto" w:fill="FFFFFF" w:themeFill="background1"/>
        <w:ind w:firstLine="709"/>
        <w:jc w:val="both"/>
      </w:pPr>
      <w:r w:rsidRPr="00FA7BDA">
        <w:rPr>
          <w:spacing w:val="-3"/>
        </w:rPr>
        <w:t xml:space="preserve">3.5. </w:t>
      </w:r>
      <w:r w:rsidRPr="00FA7BDA">
        <w:t>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на качественный или возврата денежных средств, уплаченных за Товар.</w:t>
      </w:r>
    </w:p>
    <w:p w:rsidR="008E69B0" w:rsidRPr="00FA7BDA" w:rsidRDefault="008E69B0" w:rsidP="008E69B0">
      <w:pPr>
        <w:shd w:val="clear" w:color="auto" w:fill="FFFFFF" w:themeFill="background1"/>
        <w:ind w:firstLine="709"/>
        <w:jc w:val="both"/>
        <w:rPr>
          <w:spacing w:val="-3"/>
        </w:rPr>
      </w:pPr>
      <w:r w:rsidRPr="00FA7BDA">
        <w:rPr>
          <w:spacing w:val="-3"/>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E69B0" w:rsidRPr="00FA7BDA" w:rsidRDefault="008E69B0" w:rsidP="008E69B0">
      <w:pPr>
        <w:shd w:val="clear" w:color="auto" w:fill="FFFFFF" w:themeFill="background1"/>
        <w:ind w:firstLine="709"/>
        <w:jc w:val="both"/>
        <w:rPr>
          <w:spacing w:val="-3"/>
        </w:rPr>
      </w:pPr>
      <w:r w:rsidRPr="00FA7BDA">
        <w:rPr>
          <w:spacing w:val="-3"/>
        </w:rPr>
        <w:t xml:space="preserve">3.7. Датой поставки Товара считается дата подписания Сторонами товарной накладной (ТОРГ-12) или УПД. </w:t>
      </w:r>
    </w:p>
    <w:p w:rsidR="008E69B0" w:rsidRPr="00FA7BDA" w:rsidRDefault="008E69B0" w:rsidP="008E69B0">
      <w:pPr>
        <w:shd w:val="clear" w:color="auto" w:fill="FFFFFF" w:themeFill="background1"/>
        <w:ind w:firstLine="709"/>
        <w:jc w:val="both"/>
        <w:rPr>
          <w:spacing w:val="-3"/>
        </w:rPr>
      </w:pPr>
      <w:r w:rsidRPr="00FA7BDA">
        <w:rPr>
          <w:spacing w:val="-3"/>
        </w:rPr>
        <w:t xml:space="preserve">3.8. </w:t>
      </w:r>
      <w:r w:rsidRPr="00FA7BDA">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8E69B0" w:rsidRPr="00FA7BDA" w:rsidRDefault="008E69B0" w:rsidP="008E69B0">
      <w:pPr>
        <w:shd w:val="clear" w:color="auto" w:fill="FFFFFF" w:themeFill="background1"/>
        <w:ind w:firstLine="709"/>
        <w:jc w:val="both"/>
        <w:rPr>
          <w:spacing w:val="-3"/>
        </w:rPr>
      </w:pPr>
      <w:r w:rsidRPr="00FA7BDA">
        <w:rPr>
          <w:spacing w:val="-3"/>
        </w:rPr>
        <w:t xml:space="preserve">3.9. </w:t>
      </w:r>
      <w:r w:rsidRPr="00FA7BDA">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8E69B0" w:rsidRPr="00FA7BDA" w:rsidRDefault="008E69B0" w:rsidP="008E69B0">
      <w:pPr>
        <w:shd w:val="clear" w:color="auto" w:fill="FFFFFF" w:themeFill="background1"/>
        <w:ind w:firstLine="567"/>
        <w:jc w:val="both"/>
        <w:rPr>
          <w:spacing w:val="-3"/>
        </w:rPr>
      </w:pPr>
    </w:p>
    <w:p w:rsidR="008E69B0" w:rsidRPr="00FA7BDA" w:rsidRDefault="008E69B0" w:rsidP="008E69B0">
      <w:pPr>
        <w:shd w:val="clear" w:color="auto" w:fill="FFFFFF" w:themeFill="background1"/>
        <w:spacing w:after="120"/>
        <w:jc w:val="center"/>
        <w:rPr>
          <w:b/>
        </w:rPr>
      </w:pPr>
      <w:r w:rsidRPr="00FA7BDA">
        <w:rPr>
          <w:b/>
        </w:rPr>
        <w:t>4. Обязанности сторон</w:t>
      </w:r>
    </w:p>
    <w:p w:rsidR="008E69B0" w:rsidRPr="00FA7BDA" w:rsidRDefault="008E69B0" w:rsidP="008E69B0">
      <w:pPr>
        <w:shd w:val="clear" w:color="auto" w:fill="FFFFFF" w:themeFill="background1"/>
        <w:tabs>
          <w:tab w:val="left" w:pos="567"/>
        </w:tabs>
        <w:ind w:firstLine="709"/>
        <w:jc w:val="both"/>
      </w:pPr>
      <w:r w:rsidRPr="00FA7BDA">
        <w:t>4.1.  Поставщик обязан:</w:t>
      </w:r>
    </w:p>
    <w:p w:rsidR="008E69B0" w:rsidRPr="00FA7BDA" w:rsidRDefault="008E69B0" w:rsidP="008E69B0">
      <w:pPr>
        <w:shd w:val="clear" w:color="auto" w:fill="FFFFFF" w:themeFill="background1"/>
        <w:tabs>
          <w:tab w:val="left" w:pos="567"/>
        </w:tabs>
        <w:ind w:firstLine="709"/>
        <w:jc w:val="both"/>
      </w:pPr>
      <w:r w:rsidRPr="00FA7BDA">
        <w:t>4.1.1. Осуществлять поставку Товара в количестве и сроки, предусмотренные условиями настоящего Договора и Спецификации.</w:t>
      </w:r>
    </w:p>
    <w:p w:rsidR="008E69B0" w:rsidRPr="00FA7BDA" w:rsidRDefault="008E69B0" w:rsidP="008E69B0">
      <w:pPr>
        <w:shd w:val="clear" w:color="auto" w:fill="FFFFFF" w:themeFill="background1"/>
        <w:tabs>
          <w:tab w:val="left" w:pos="567"/>
        </w:tabs>
        <w:ind w:firstLine="709"/>
        <w:jc w:val="both"/>
      </w:pPr>
      <w:r w:rsidRPr="00FA7BDA">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8E69B0" w:rsidRPr="00FA7BDA" w:rsidRDefault="008E69B0" w:rsidP="008E69B0">
      <w:pPr>
        <w:shd w:val="clear" w:color="auto" w:fill="FFFFFF" w:themeFill="background1"/>
        <w:tabs>
          <w:tab w:val="left" w:pos="567"/>
        </w:tabs>
        <w:ind w:firstLine="709"/>
        <w:jc w:val="both"/>
      </w:pPr>
      <w:r w:rsidRPr="00FA7BDA">
        <w:t xml:space="preserve">4.1.3. Устранять за свой счет в период гарантийного срока недостатки, которые не позволяют продолжить нормальное использование Товара. При этом гарантийный срок продлевается на период устранения недостатков.  </w:t>
      </w:r>
    </w:p>
    <w:p w:rsidR="008E69B0" w:rsidRPr="00FA7BDA" w:rsidRDefault="008E69B0" w:rsidP="008E69B0">
      <w:pPr>
        <w:shd w:val="clear" w:color="auto" w:fill="FFFFFF" w:themeFill="background1"/>
        <w:tabs>
          <w:tab w:val="left" w:pos="567"/>
        </w:tabs>
        <w:ind w:firstLine="709"/>
        <w:jc w:val="both"/>
      </w:pPr>
      <w:r w:rsidRPr="00FA7BDA">
        <w:t>4.2. Покупатель обязан:</w:t>
      </w:r>
    </w:p>
    <w:p w:rsidR="008E69B0" w:rsidRPr="00FA7BDA" w:rsidRDefault="008E69B0" w:rsidP="008E69B0">
      <w:pPr>
        <w:shd w:val="clear" w:color="auto" w:fill="FFFFFF" w:themeFill="background1"/>
        <w:tabs>
          <w:tab w:val="left" w:pos="567"/>
        </w:tabs>
        <w:ind w:firstLine="709"/>
        <w:jc w:val="both"/>
      </w:pPr>
      <w:r w:rsidRPr="00FA7BDA">
        <w:t>4.2.1. Оплатить Товар в размерах и в сроки, установленные настоящим договором.</w:t>
      </w:r>
    </w:p>
    <w:p w:rsidR="008E69B0" w:rsidRPr="00FA7BDA" w:rsidRDefault="008E69B0" w:rsidP="008E69B0">
      <w:pPr>
        <w:shd w:val="clear" w:color="auto" w:fill="FFFFFF" w:themeFill="background1"/>
        <w:tabs>
          <w:tab w:val="left" w:pos="567"/>
        </w:tabs>
        <w:ind w:firstLine="709"/>
        <w:jc w:val="both"/>
      </w:pPr>
      <w:r w:rsidRPr="00FA7BDA">
        <w:t>4.2.2. Осуществлять проверку при приемке Товара по количеству</w:t>
      </w:r>
      <w:r w:rsidR="00074F84">
        <w:t>,</w:t>
      </w:r>
      <w:r w:rsidRPr="00FA7BDA">
        <w:t xml:space="preserve"> качеству</w:t>
      </w:r>
      <w:r w:rsidR="00074F84">
        <w:t xml:space="preserve"> и ассортименту </w:t>
      </w:r>
      <w:r w:rsidRPr="00FA7BDA">
        <w:t xml:space="preserve">в соответствии со Спецификацией. </w:t>
      </w:r>
    </w:p>
    <w:p w:rsidR="008E69B0" w:rsidRPr="00FA7BDA" w:rsidRDefault="008E69B0" w:rsidP="008E69B0">
      <w:pPr>
        <w:shd w:val="clear" w:color="auto" w:fill="FFFFFF" w:themeFill="background1"/>
        <w:tabs>
          <w:tab w:val="left" w:pos="567"/>
        </w:tabs>
        <w:ind w:firstLine="709"/>
        <w:jc w:val="both"/>
      </w:pPr>
      <w:r w:rsidRPr="00FA7BDA">
        <w:t xml:space="preserve">4.2.3. Обеспечить явку своего представителя во время приемки Товара. </w:t>
      </w:r>
    </w:p>
    <w:p w:rsidR="008E69B0" w:rsidRPr="00FA7BDA" w:rsidRDefault="008E69B0" w:rsidP="008E69B0">
      <w:pPr>
        <w:shd w:val="clear" w:color="auto" w:fill="FFFFFF" w:themeFill="background1"/>
        <w:ind w:firstLine="567"/>
        <w:jc w:val="both"/>
      </w:pPr>
    </w:p>
    <w:p w:rsidR="008E69B0" w:rsidRPr="00FA7BDA" w:rsidRDefault="008E69B0" w:rsidP="008E69B0">
      <w:pPr>
        <w:shd w:val="clear" w:color="auto" w:fill="FFFFFF" w:themeFill="background1"/>
        <w:spacing w:after="120"/>
        <w:jc w:val="center"/>
        <w:rPr>
          <w:b/>
        </w:rPr>
      </w:pPr>
      <w:r w:rsidRPr="00FA7BDA">
        <w:rPr>
          <w:b/>
        </w:rPr>
        <w:t>5. Упаковка товара</w:t>
      </w:r>
    </w:p>
    <w:p w:rsidR="008E69B0" w:rsidRPr="00FA7BDA" w:rsidRDefault="008E69B0" w:rsidP="008E69B0">
      <w:pPr>
        <w:shd w:val="clear" w:color="auto" w:fill="FFFFFF" w:themeFill="background1"/>
        <w:ind w:firstLine="567"/>
        <w:jc w:val="both"/>
      </w:pPr>
      <w:r w:rsidRPr="00FA7BDA">
        <w:t>5.3.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8E69B0" w:rsidRPr="00FA7BDA" w:rsidRDefault="008E69B0" w:rsidP="008E69B0">
      <w:pPr>
        <w:shd w:val="clear" w:color="auto" w:fill="FFFFFF" w:themeFill="background1"/>
        <w:ind w:firstLine="567"/>
        <w:jc w:val="both"/>
        <w:rPr>
          <w:b/>
          <w:u w:val="single"/>
        </w:rPr>
      </w:pPr>
    </w:p>
    <w:p w:rsidR="008E69B0" w:rsidRPr="00FA7BDA" w:rsidRDefault="008E69B0" w:rsidP="008E69B0">
      <w:pPr>
        <w:pStyle w:val="aff7"/>
        <w:widowControl w:val="0"/>
        <w:shd w:val="clear" w:color="auto" w:fill="FFFFFF" w:themeFill="background1"/>
        <w:spacing w:after="120"/>
        <w:ind w:left="0" w:firstLine="567"/>
        <w:jc w:val="center"/>
        <w:rPr>
          <w:rFonts w:eastAsia="Arial"/>
          <w:b/>
        </w:rPr>
      </w:pPr>
      <w:r w:rsidRPr="00FA7BDA">
        <w:rPr>
          <w:b/>
        </w:rPr>
        <w:t xml:space="preserve">6. </w:t>
      </w:r>
      <w:r w:rsidRPr="00FA7BDA">
        <w:rPr>
          <w:rFonts w:eastAsia="Arial"/>
          <w:b/>
        </w:rPr>
        <w:t>Переход права собственности и рисков</w:t>
      </w:r>
    </w:p>
    <w:p w:rsidR="008E69B0" w:rsidRPr="00FA7BDA" w:rsidRDefault="008E69B0" w:rsidP="008E69B0">
      <w:pPr>
        <w:pStyle w:val="aff7"/>
        <w:shd w:val="clear" w:color="auto" w:fill="FFFFFF" w:themeFill="background1"/>
        <w:ind w:left="0" w:firstLine="567"/>
        <w:jc w:val="both"/>
      </w:pPr>
      <w:r w:rsidRPr="00FA7BDA">
        <w:lastRenderedPageBreak/>
        <w:t>6.1. Право собственности, а также риск случайной гибели или порчи Товара переходит от Поставщика к  Покупателю с момента даты подписания Покупателем товарной накладной (ТОРГ-12)</w:t>
      </w:r>
      <w:r w:rsidRPr="00FA7BDA">
        <w:rPr>
          <w:spacing w:val="-3"/>
        </w:rPr>
        <w:t xml:space="preserve"> или УПД. </w:t>
      </w:r>
    </w:p>
    <w:p w:rsidR="008E69B0" w:rsidRPr="00FA7BDA" w:rsidRDefault="008E69B0" w:rsidP="008E69B0">
      <w:pPr>
        <w:pStyle w:val="aff7"/>
        <w:shd w:val="clear" w:color="auto" w:fill="FFFFFF" w:themeFill="background1"/>
        <w:ind w:left="0" w:firstLine="567"/>
        <w:rPr>
          <w:b/>
        </w:rPr>
      </w:pPr>
    </w:p>
    <w:p w:rsidR="008E69B0" w:rsidRPr="00FA7BDA" w:rsidRDefault="008E69B0" w:rsidP="008E69B0">
      <w:pPr>
        <w:shd w:val="clear" w:color="auto" w:fill="FFFFFF" w:themeFill="background1"/>
        <w:spacing w:after="120"/>
        <w:ind w:firstLine="567"/>
        <w:jc w:val="center"/>
        <w:rPr>
          <w:b/>
        </w:rPr>
      </w:pPr>
      <w:r w:rsidRPr="00FA7BDA">
        <w:rPr>
          <w:b/>
        </w:rPr>
        <w:t>7. Комплектность,</w:t>
      </w:r>
      <w:r w:rsidRPr="00FA7BDA">
        <w:rPr>
          <w:b/>
          <w:spacing w:val="-3"/>
        </w:rPr>
        <w:t xml:space="preserve"> </w:t>
      </w:r>
      <w:r w:rsidRPr="00FA7BDA">
        <w:rPr>
          <w:b/>
        </w:rPr>
        <w:t>качество и гарантии</w:t>
      </w:r>
    </w:p>
    <w:p w:rsidR="008E69B0" w:rsidRPr="00074F84" w:rsidRDefault="008E69B0" w:rsidP="00C56B1F">
      <w:pPr>
        <w:shd w:val="clear" w:color="auto" w:fill="FFFFFF" w:themeFill="background1"/>
        <w:ind w:firstLine="567"/>
        <w:jc w:val="both"/>
      </w:pPr>
      <w:r w:rsidRPr="00FA7BDA">
        <w:rPr>
          <w:spacing w:val="-10"/>
        </w:rPr>
        <w:t>7.1.</w:t>
      </w:r>
      <w:r w:rsidRPr="00FA7BDA">
        <w:t xml:space="preserve"> Комплектность и качество Товара должны соответствовать требованиям государственных </w:t>
      </w:r>
      <w:r w:rsidRPr="00074F84">
        <w:t>стандартов:</w:t>
      </w:r>
    </w:p>
    <w:p w:rsidR="008E69B0" w:rsidRPr="00074F84" w:rsidRDefault="008E69B0" w:rsidP="00C56B1F">
      <w:pPr>
        <w:pStyle w:val="aff7"/>
        <w:ind w:left="0" w:firstLine="567"/>
        <w:jc w:val="both"/>
      </w:pPr>
      <w:r w:rsidRPr="00074F84">
        <w:t>- Подкладка из листовой резины –</w:t>
      </w:r>
      <w:r w:rsidR="00D1030D">
        <w:t xml:space="preserve"> </w:t>
      </w:r>
      <w:r w:rsidRPr="00074F84">
        <w:t>200х300</w:t>
      </w:r>
      <w:r w:rsidR="00074F84" w:rsidRPr="00074F84">
        <w:t>х10</w:t>
      </w:r>
      <w:r w:rsidRPr="00074F84">
        <w:t xml:space="preserve"> мм, общие размеры подкладок должны соответствовать </w:t>
      </w:r>
      <w:r w:rsidR="00074F84" w:rsidRPr="00074F84">
        <w:t>Местным техническим условиям размещения и крепления контейнеров в универсальных полувагонах, утвержденных распоряжением ОАО «РЖД» от 17.10.2022 №</w:t>
      </w:r>
      <w:r w:rsidR="00D1030D">
        <w:t xml:space="preserve"> </w:t>
      </w:r>
      <w:r w:rsidR="00074F84" w:rsidRPr="00074F84">
        <w:t>ЦФТО-210/р</w:t>
      </w:r>
      <w:r w:rsidRPr="00074F84">
        <w:t>;</w:t>
      </w:r>
    </w:p>
    <w:p w:rsidR="0076798D" w:rsidRDefault="008E69B0">
      <w:pPr>
        <w:ind w:firstLine="567"/>
        <w:jc w:val="both"/>
      </w:pPr>
      <w:r w:rsidRPr="00074F84">
        <w:t xml:space="preserve">- </w:t>
      </w:r>
      <w:r w:rsidRPr="00A5459A">
        <w:t xml:space="preserve">Пиломатериалы </w:t>
      </w:r>
      <w:r w:rsidRPr="00C56B1F">
        <w:t xml:space="preserve">хвойных пород, должны соответствовать требованиям </w:t>
      </w:r>
      <w:hyperlink r:id="rId41" w:history="1">
        <w:r w:rsidR="0021161C" w:rsidRPr="00C56B1F">
          <w:rPr>
            <w:rStyle w:val="a8"/>
            <w:bCs/>
            <w:color w:val="auto"/>
            <w:u w:val="none"/>
          </w:rPr>
          <w:t>Межгосударственного стандарта</w:t>
        </w:r>
        <w:r w:rsidR="00C56B1F" w:rsidRPr="00C56B1F">
          <w:rPr>
            <w:rStyle w:val="a8"/>
            <w:bCs/>
            <w:color w:val="auto"/>
            <w:u w:val="none"/>
          </w:rPr>
          <w:t xml:space="preserve"> </w:t>
        </w:r>
        <w:hyperlink r:id="rId42" w:history="1">
          <w:r w:rsidR="00A73839" w:rsidRPr="00A73839">
            <w:rPr>
              <w:rStyle w:val="a8"/>
              <w:color w:val="auto"/>
              <w:u w:val="none"/>
            </w:rPr>
            <w:t>ГОСТ 8486-86 "Пиломатериалы хвойных пород. Технические условия" (утв. постановлением Госстандарта СССР от 30 сентября 1986 г. N 2933)</w:t>
          </w:r>
        </w:hyperlink>
      </w:hyperlink>
      <w:proofErr w:type="gramStart"/>
      <w:r w:rsidR="00C56B1F">
        <w:t xml:space="preserve"> </w:t>
      </w:r>
      <w:r w:rsidR="0021161C" w:rsidRPr="00C56B1F">
        <w:t>,</w:t>
      </w:r>
      <w:proofErr w:type="gramEnd"/>
      <w:r w:rsidR="0021161C" w:rsidRPr="00C56B1F">
        <w:t xml:space="preserve"> а именно брус – сечение  100х150 мм, 100х100 мм, длина 6000 мм.</w:t>
      </w:r>
    </w:p>
    <w:p w:rsidR="008E69B0" w:rsidRPr="00C56B1F" w:rsidRDefault="0021161C" w:rsidP="00C56B1F">
      <w:pPr>
        <w:pStyle w:val="aff7"/>
        <w:ind w:left="0" w:firstLine="567"/>
        <w:jc w:val="both"/>
      </w:pPr>
      <w:r w:rsidRPr="00C56B1F">
        <w:t xml:space="preserve"> - Строительные скобы – размеры не менее 6х150 мм и не более 8*150 мм,</w:t>
      </w:r>
    </w:p>
    <w:p w:rsidR="008E69B0" w:rsidRPr="00CB334C" w:rsidRDefault="0021161C" w:rsidP="00C56B1F">
      <w:pPr>
        <w:shd w:val="clear" w:color="auto" w:fill="FFFFFF" w:themeFill="background1"/>
        <w:ind w:firstLine="567"/>
        <w:jc w:val="both"/>
      </w:pPr>
      <w:r w:rsidRPr="00C56B1F">
        <w:t>а также иным, действующим в Российской Федерации нормативным документам, государственным стандартам и техническим условиям</w:t>
      </w:r>
      <w:r w:rsidRPr="0021161C">
        <w:t xml:space="preserve">, установленным для данного типа Товаров,  а в случае обязательной сертификации иметь сертификаты соответствия и сертификаты качества. </w:t>
      </w:r>
    </w:p>
    <w:p w:rsidR="008E69B0" w:rsidRPr="00A5459A" w:rsidRDefault="0021161C" w:rsidP="00C56B1F">
      <w:pPr>
        <w:shd w:val="clear" w:color="auto" w:fill="FFFFFF" w:themeFill="background1"/>
        <w:ind w:firstLine="567"/>
        <w:jc w:val="both"/>
      </w:pPr>
      <w:r w:rsidRPr="0021161C">
        <w:t xml:space="preserve">Товар должен быть новым, соответствовать требованиям по качеству, предъявляемым к Товарам такого рода на территории РФ </w:t>
      </w:r>
    </w:p>
    <w:p w:rsidR="008E69B0" w:rsidRPr="00FA7BDA" w:rsidRDefault="008E69B0" w:rsidP="00C56B1F">
      <w:pPr>
        <w:widowControl w:val="0"/>
        <w:shd w:val="clear" w:color="auto" w:fill="FFFFFF" w:themeFill="background1"/>
        <w:tabs>
          <w:tab w:val="left" w:pos="1073"/>
        </w:tabs>
        <w:autoSpaceDE w:val="0"/>
        <w:autoSpaceDN w:val="0"/>
        <w:adjustRightInd w:val="0"/>
        <w:ind w:right="36" w:firstLine="567"/>
        <w:jc w:val="both"/>
      </w:pPr>
      <w:r w:rsidRPr="00FA7BDA">
        <w:t>7.2. Срок гарантии надлежащего качества Товара - в течение 12 месяцев с даты подписания Сторонами товарной накладной (ТОРГ-12) или универсального передаточного документа (УПД).</w:t>
      </w:r>
    </w:p>
    <w:p w:rsidR="008E69B0" w:rsidRPr="00FA7BDA" w:rsidRDefault="008E69B0" w:rsidP="00C56B1F">
      <w:pPr>
        <w:widowControl w:val="0"/>
        <w:shd w:val="clear" w:color="auto" w:fill="FFFFFF" w:themeFill="background1"/>
        <w:tabs>
          <w:tab w:val="left" w:pos="1073"/>
        </w:tabs>
        <w:autoSpaceDE w:val="0"/>
        <w:autoSpaceDN w:val="0"/>
        <w:adjustRightInd w:val="0"/>
        <w:ind w:right="36" w:firstLine="567"/>
        <w:jc w:val="both"/>
      </w:pPr>
      <w:r w:rsidRPr="00FA7BDA">
        <w:t xml:space="preserve">7.3. 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8E69B0" w:rsidRPr="00FA7BDA" w:rsidRDefault="008E69B0" w:rsidP="008E69B0">
      <w:pPr>
        <w:shd w:val="clear" w:color="auto" w:fill="FFFFFF" w:themeFill="background1"/>
        <w:ind w:firstLine="567"/>
        <w:jc w:val="both"/>
      </w:pPr>
      <w:r w:rsidRPr="00FA7BDA">
        <w:t>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8E69B0" w:rsidRPr="00FA7BDA" w:rsidRDefault="008E69B0" w:rsidP="008E69B0">
      <w:pPr>
        <w:shd w:val="clear" w:color="auto" w:fill="FFFFFF" w:themeFill="background1"/>
        <w:tabs>
          <w:tab w:val="left" w:pos="1272"/>
        </w:tabs>
        <w:ind w:firstLine="567"/>
        <w:jc w:val="both"/>
      </w:pPr>
      <w:r w:rsidRPr="00FA7BDA">
        <w:t>7.5. Поставщик обязан провести гарантийную замену Товара в течение 5 (пяти) рабочих дней с даты получения уведомления Покупателя.</w:t>
      </w:r>
    </w:p>
    <w:p w:rsidR="008E69B0" w:rsidRPr="00FA7BDA" w:rsidRDefault="008E69B0" w:rsidP="008E69B0">
      <w:pPr>
        <w:widowControl w:val="0"/>
        <w:shd w:val="clear" w:color="auto" w:fill="FFFFFF" w:themeFill="background1"/>
        <w:tabs>
          <w:tab w:val="left" w:pos="1037"/>
        </w:tabs>
        <w:autoSpaceDE w:val="0"/>
        <w:autoSpaceDN w:val="0"/>
        <w:adjustRightInd w:val="0"/>
        <w:ind w:right="14" w:firstLine="531"/>
        <w:jc w:val="both"/>
      </w:pPr>
      <w:r w:rsidRPr="00FA7BDA">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E69B0" w:rsidRPr="00FA7BDA" w:rsidRDefault="008E69B0" w:rsidP="008E69B0">
      <w:pPr>
        <w:pStyle w:val="aff4"/>
        <w:shd w:val="clear" w:color="auto" w:fill="FFFFFF" w:themeFill="background1"/>
        <w:ind w:firstLine="567"/>
        <w:jc w:val="both"/>
        <w:rPr>
          <w:sz w:val="24"/>
          <w:szCs w:val="24"/>
        </w:rPr>
      </w:pPr>
      <w:r w:rsidRPr="00FA7BDA">
        <w:rPr>
          <w:sz w:val="24"/>
          <w:szCs w:val="24"/>
        </w:rPr>
        <w:t>7.7. В случае поставки товара не надлежащего качества, не соответствующего условиям настоящего Договора,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7 (семи) календарных дней с даты направления Покупателем уведомления о возмещении понесенных расходов с приложением подтверждающих документов.</w:t>
      </w:r>
    </w:p>
    <w:p w:rsidR="008E69B0" w:rsidRPr="00FA7BDA" w:rsidRDefault="008E69B0" w:rsidP="008E69B0">
      <w:pPr>
        <w:shd w:val="clear" w:color="auto" w:fill="FFFFFF" w:themeFill="background1"/>
        <w:ind w:right="65" w:firstLine="531"/>
        <w:jc w:val="both"/>
      </w:pPr>
      <w:r w:rsidRPr="00FA7BDA">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E69B0" w:rsidRPr="00FA7BDA" w:rsidRDefault="008E69B0" w:rsidP="008E69B0">
      <w:pPr>
        <w:shd w:val="clear" w:color="auto" w:fill="FFFFFF" w:themeFill="background1"/>
        <w:ind w:right="65" w:firstLine="709"/>
        <w:jc w:val="both"/>
      </w:pPr>
    </w:p>
    <w:p w:rsidR="008E69B0" w:rsidRPr="00FA7BDA" w:rsidRDefault="008E69B0" w:rsidP="008E69B0">
      <w:pPr>
        <w:shd w:val="clear" w:color="auto" w:fill="FFFFFF" w:themeFill="background1"/>
        <w:spacing w:after="120"/>
        <w:ind w:right="65"/>
        <w:jc w:val="center"/>
      </w:pPr>
      <w:r w:rsidRPr="00FA7BDA">
        <w:rPr>
          <w:b/>
          <w:bCs/>
          <w:spacing w:val="-1"/>
        </w:rPr>
        <w:t>8. Ответственность Сторон</w:t>
      </w:r>
    </w:p>
    <w:p w:rsidR="008E69B0" w:rsidRPr="00FA7BDA" w:rsidRDefault="008E69B0" w:rsidP="008E69B0">
      <w:pPr>
        <w:shd w:val="clear" w:color="auto" w:fill="FFFFFF" w:themeFill="background1"/>
        <w:ind w:right="65" w:firstLine="709"/>
        <w:jc w:val="both"/>
      </w:pPr>
      <w:r w:rsidRPr="00FA7BDA">
        <w:rPr>
          <w:spacing w:val="-8"/>
        </w:rPr>
        <w:lastRenderedPageBreak/>
        <w:t xml:space="preserve">8.1. </w:t>
      </w:r>
      <w:r w:rsidRPr="00FA7BDA">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8E69B0" w:rsidRPr="00FA7BDA" w:rsidRDefault="008E69B0" w:rsidP="008E69B0">
      <w:pPr>
        <w:shd w:val="clear" w:color="auto" w:fill="FFFFFF" w:themeFill="background1"/>
        <w:tabs>
          <w:tab w:val="left" w:pos="1202"/>
        </w:tabs>
        <w:ind w:left="14" w:right="58" w:firstLine="709"/>
        <w:jc w:val="both"/>
      </w:pPr>
      <w:r w:rsidRPr="00FA7BDA">
        <w:rPr>
          <w:spacing w:val="-8"/>
        </w:rPr>
        <w:t xml:space="preserve">8.2. </w:t>
      </w:r>
      <w:r w:rsidRPr="00FA7BDA">
        <w:t>В случае несоблюдения сроков поставки Товара / сроков допоставки Товара / сроков устранения недостатков Товара / сроков гарантийного устранения недостатков Товара Покупатель вправе потребовать от Поставщика уплаты неустойки в виде пени в размере 0,</w:t>
      </w:r>
      <w:r w:rsidR="00074F84">
        <w:t>05</w:t>
      </w:r>
      <w:r w:rsidRPr="00FA7BDA">
        <w:t>% (ноль целая одна десятая) процента от цены несвоевременно исполненного обязательства за каждый день просрочки.</w:t>
      </w:r>
    </w:p>
    <w:p w:rsidR="008E69B0" w:rsidRPr="00FA7BDA" w:rsidRDefault="008E69B0" w:rsidP="008E69B0">
      <w:pPr>
        <w:pStyle w:val="aff4"/>
        <w:shd w:val="clear" w:color="auto" w:fill="FFFFFF" w:themeFill="background1"/>
        <w:ind w:left="14" w:firstLine="709"/>
        <w:jc w:val="both"/>
        <w:rPr>
          <w:b/>
          <w:sz w:val="24"/>
          <w:szCs w:val="24"/>
        </w:rPr>
      </w:pPr>
      <w:r w:rsidRPr="00FA7BDA">
        <w:rPr>
          <w:sz w:val="24"/>
          <w:szCs w:val="24"/>
        </w:rPr>
        <w:t>8.3. Перечисленные в настоящем Договоре штрафные санкции (неустойки, пени,), компенсации и возмещения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FA7BDA">
        <w:rPr>
          <w:b/>
          <w:sz w:val="24"/>
          <w:szCs w:val="24"/>
        </w:rPr>
        <w:t xml:space="preserve">  </w:t>
      </w:r>
    </w:p>
    <w:p w:rsidR="008E69B0" w:rsidRPr="00FA7BDA" w:rsidRDefault="008E69B0" w:rsidP="008E69B0">
      <w:pPr>
        <w:shd w:val="clear" w:color="auto" w:fill="FFFFFF" w:themeFill="background1"/>
        <w:tabs>
          <w:tab w:val="left" w:pos="1202"/>
        </w:tabs>
        <w:ind w:left="14" w:right="58" w:firstLine="567"/>
        <w:jc w:val="both"/>
      </w:pPr>
    </w:p>
    <w:p w:rsidR="008E69B0" w:rsidRPr="00FA7BDA" w:rsidRDefault="008E69B0" w:rsidP="008E69B0">
      <w:pPr>
        <w:shd w:val="clear" w:color="auto" w:fill="FFFFFF" w:themeFill="background1"/>
        <w:spacing w:after="120"/>
        <w:ind w:left="3247"/>
      </w:pPr>
      <w:r w:rsidRPr="00FA7BDA">
        <w:rPr>
          <w:b/>
          <w:bCs/>
        </w:rPr>
        <w:t>9. Обстоятельства непреодолимой силы</w:t>
      </w:r>
    </w:p>
    <w:p w:rsidR="008E69B0" w:rsidRPr="00FA7BDA" w:rsidRDefault="008E69B0" w:rsidP="008E69B0">
      <w:pPr>
        <w:shd w:val="clear" w:color="auto" w:fill="FFFFFF" w:themeFill="background1"/>
        <w:tabs>
          <w:tab w:val="left" w:pos="1138"/>
        </w:tabs>
        <w:ind w:left="14" w:right="50" w:firstLine="553"/>
        <w:jc w:val="both"/>
      </w:pPr>
      <w:r w:rsidRPr="00FA7BDA">
        <w:rPr>
          <w:spacing w:val="-6"/>
        </w:rPr>
        <w:t xml:space="preserve">9.1. </w:t>
      </w:r>
      <w:r w:rsidRPr="00FA7BD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E69B0" w:rsidRPr="00FA7BDA" w:rsidRDefault="008E69B0" w:rsidP="008E69B0">
      <w:pPr>
        <w:widowControl w:val="0"/>
        <w:shd w:val="clear" w:color="auto" w:fill="FFFFFF" w:themeFill="background1"/>
        <w:tabs>
          <w:tab w:val="left" w:pos="1210"/>
        </w:tabs>
        <w:autoSpaceDE w:val="0"/>
        <w:autoSpaceDN w:val="0"/>
        <w:adjustRightInd w:val="0"/>
        <w:ind w:left="14" w:right="50" w:firstLine="553"/>
        <w:jc w:val="both"/>
        <w:rPr>
          <w:spacing w:val="-10"/>
        </w:rPr>
      </w:pPr>
      <w:r w:rsidRPr="00FA7BDA">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E69B0" w:rsidRPr="00FA7BDA" w:rsidRDefault="008E69B0" w:rsidP="008E69B0">
      <w:pPr>
        <w:widowControl w:val="0"/>
        <w:shd w:val="clear" w:color="auto" w:fill="FFFFFF" w:themeFill="background1"/>
        <w:tabs>
          <w:tab w:val="left" w:pos="1210"/>
        </w:tabs>
        <w:autoSpaceDE w:val="0"/>
        <w:autoSpaceDN w:val="0"/>
        <w:adjustRightInd w:val="0"/>
        <w:ind w:left="14" w:right="43" w:firstLine="553"/>
        <w:jc w:val="both"/>
        <w:rPr>
          <w:spacing w:val="-8"/>
        </w:rPr>
      </w:pPr>
      <w:r w:rsidRPr="00FA7BDA">
        <w:t xml:space="preserve">9.3. Сторона, которая не исполняет свои обязательства вследствие действия обстоятельств </w:t>
      </w:r>
      <w:r w:rsidRPr="00FA7BDA">
        <w:rPr>
          <w:spacing w:val="-1"/>
        </w:rPr>
        <w:t xml:space="preserve">непреодолимой силы, должна не позднее чем в трехдневный срок известить другую Сторону о таких </w:t>
      </w:r>
      <w:r w:rsidRPr="00FA7BDA">
        <w:t>обстоятельствах и их влиянии на исполнение обязательств по настоящему Договору.</w:t>
      </w:r>
    </w:p>
    <w:p w:rsidR="008E69B0" w:rsidRPr="00FA7BDA" w:rsidRDefault="008E69B0" w:rsidP="008E69B0">
      <w:pPr>
        <w:shd w:val="clear" w:color="auto" w:fill="FFFFFF" w:themeFill="background1"/>
        <w:tabs>
          <w:tab w:val="left" w:pos="1310"/>
        </w:tabs>
        <w:ind w:left="14" w:right="36" w:firstLine="553"/>
        <w:jc w:val="both"/>
      </w:pPr>
      <w:r w:rsidRPr="00FA7BDA">
        <w:rPr>
          <w:spacing w:val="-8"/>
        </w:rPr>
        <w:t xml:space="preserve">9.4. </w:t>
      </w:r>
      <w:r w:rsidRPr="00FA7BDA">
        <w:t>Если обстоятельства непреодолимой силы действуют на протяжении 3 (трех)</w:t>
      </w:r>
      <w:r w:rsidRPr="00FA7BDA">
        <w:br/>
      </w:r>
      <w:r w:rsidRPr="00FA7BDA">
        <w:rPr>
          <w:spacing w:val="-1"/>
        </w:rPr>
        <w:t>последовательных месяцев, настоящий Договор может быть расторгнут по соглашению Сторон.</w:t>
      </w:r>
    </w:p>
    <w:p w:rsidR="008E69B0" w:rsidRPr="00FA7BDA" w:rsidRDefault="008E69B0" w:rsidP="008E69B0">
      <w:pPr>
        <w:shd w:val="clear" w:color="auto" w:fill="FFFFFF" w:themeFill="background1"/>
        <w:spacing w:before="120" w:after="120"/>
        <w:ind w:left="6"/>
        <w:jc w:val="center"/>
      </w:pPr>
      <w:r w:rsidRPr="00FA7BDA">
        <w:rPr>
          <w:b/>
          <w:bCs/>
          <w:spacing w:val="-2"/>
        </w:rPr>
        <w:t>10. Разрешение споров</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t xml:space="preserve">10.1. </w:t>
      </w:r>
      <w:r w:rsidRPr="00FA7BDA">
        <w:rPr>
          <w:rFonts w:eastAsia="Calibri"/>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Инициирование, вступление и проведение переговоров является правом Сторон.</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для Покупателя  </w:t>
      </w:r>
      <w:hyperlink r:id="rId43" w:history="1">
        <w:r w:rsidRPr="00FA7BDA">
          <w:rPr>
            <w:rStyle w:val="a8"/>
            <w:snapToGrid w:val="0"/>
            <w:lang w:val="en-US"/>
          </w:rPr>
          <w:t>secretar</w:t>
        </w:r>
        <w:r w:rsidRPr="00FA7BDA">
          <w:rPr>
            <w:rStyle w:val="a8"/>
            <w:snapToGrid w:val="0"/>
          </w:rPr>
          <w:t>_</w:t>
        </w:r>
        <w:r w:rsidRPr="00FA7BDA">
          <w:rPr>
            <w:rStyle w:val="a8"/>
            <w:snapToGrid w:val="0"/>
            <w:lang w:val="en-US"/>
          </w:rPr>
          <w:t>dvgd</w:t>
        </w:r>
        <w:r w:rsidRPr="00FA7BDA">
          <w:rPr>
            <w:rStyle w:val="a8"/>
            <w:snapToGrid w:val="0"/>
          </w:rPr>
          <w:t>@</w:t>
        </w:r>
        <w:r w:rsidRPr="00FA7BDA">
          <w:rPr>
            <w:rStyle w:val="a8"/>
            <w:snapToGrid w:val="0"/>
            <w:lang w:val="en-US"/>
          </w:rPr>
          <w:t>trcont</w:t>
        </w:r>
        <w:r w:rsidRPr="00FA7BDA">
          <w:rPr>
            <w:rStyle w:val="a8"/>
            <w:snapToGrid w:val="0"/>
          </w:rPr>
          <w:t>.</w:t>
        </w:r>
        <w:r w:rsidRPr="00FA7BDA">
          <w:rPr>
            <w:rStyle w:val="a8"/>
            <w:snapToGrid w:val="0"/>
            <w:lang w:val="en-US"/>
          </w:rPr>
          <w:t>ru</w:t>
        </w:r>
      </w:hyperlink>
      <w:r w:rsidRPr="00FA7BDA">
        <w:rPr>
          <w:rFonts w:eastAsia="Calibri"/>
        </w:rPr>
        <w:t>;</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для Поставщика </w:t>
      </w:r>
      <w:r w:rsidRPr="00FA7BDA">
        <w:rPr>
          <w:rFonts w:eastAsiaTheme="minorHAnsi"/>
          <w:lang w:eastAsia="en-US"/>
        </w:rPr>
        <w:t>______________________</w:t>
      </w:r>
      <w:r w:rsidRPr="00FA7BDA">
        <w:rPr>
          <w:rFonts w:eastAsia="Calibri"/>
        </w:rPr>
        <w:t>.</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10.3.2. В случае предъявления претензии в электронном виде посредством  электронной почты: </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п.10.3.1.настоящего Договора.</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FA7BDA">
        <w:rPr>
          <w:rFonts w:eastAsia="Calibri"/>
        </w:rPr>
        <w:t>неуведомления</w:t>
      </w:r>
      <w:proofErr w:type="spellEnd"/>
      <w:r w:rsidRPr="00FA7BDA">
        <w:rPr>
          <w:rFonts w:eastAsia="Calibri"/>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б) датой направления претензии считается дата отправления сообщения(</w:t>
      </w:r>
      <w:proofErr w:type="spellStart"/>
      <w:r w:rsidRPr="00FA7BDA">
        <w:rPr>
          <w:rFonts w:eastAsia="Calibri"/>
        </w:rPr>
        <w:t>ий</w:t>
      </w:r>
      <w:proofErr w:type="spellEnd"/>
      <w:r w:rsidRPr="00FA7BDA">
        <w:rPr>
          <w:rFonts w:eastAsia="Calibri"/>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д) в случае возникновения сомнений в подлинности представленных документов, </w:t>
      </w:r>
      <w:proofErr w:type="spellStart"/>
      <w:r w:rsidRPr="00FA7BDA">
        <w:rPr>
          <w:rFonts w:eastAsia="Calibri"/>
        </w:rPr>
        <w:t>нечитаемости</w:t>
      </w:r>
      <w:proofErr w:type="spellEnd"/>
      <w:r w:rsidRPr="00FA7BDA">
        <w:rPr>
          <w:rFonts w:eastAsia="Calibri"/>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 xml:space="preserve">е) во всех случаях Стороны сохраняют подлинные документы до разрешения спора. </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10.4. Ответ на претензию, как правило, направляется в порядке, аналогичном порядку предъявления претензии.</w:t>
      </w:r>
    </w:p>
    <w:p w:rsidR="008E69B0" w:rsidRPr="00FA7BDA" w:rsidRDefault="008E69B0" w:rsidP="008E69B0">
      <w:pPr>
        <w:shd w:val="clear" w:color="auto" w:fill="FFFFFF" w:themeFill="background1"/>
        <w:autoSpaceDE w:val="0"/>
        <w:autoSpaceDN w:val="0"/>
        <w:adjustRightInd w:val="0"/>
        <w:ind w:firstLine="709"/>
        <w:jc w:val="both"/>
        <w:rPr>
          <w:rFonts w:eastAsia="Calibri"/>
        </w:rPr>
      </w:pPr>
      <w:r w:rsidRPr="00FA7BDA">
        <w:rPr>
          <w:rFonts w:eastAsia="Calibri"/>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8E69B0" w:rsidRPr="00FA7BDA" w:rsidRDefault="008E69B0" w:rsidP="008E69B0">
      <w:pPr>
        <w:shd w:val="clear" w:color="auto" w:fill="FFFFFF" w:themeFill="background1"/>
        <w:tabs>
          <w:tab w:val="left" w:pos="1541"/>
          <w:tab w:val="left" w:pos="10382"/>
        </w:tabs>
        <w:ind w:right="22" w:firstLine="709"/>
        <w:jc w:val="both"/>
      </w:pPr>
      <w:r w:rsidRPr="00FA7BDA">
        <w:rPr>
          <w:rFonts w:eastAsia="Calibri"/>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FA7BDA">
        <w:t>Хабаровского края.</w:t>
      </w:r>
    </w:p>
    <w:p w:rsidR="008E69B0" w:rsidRPr="00FA7BDA" w:rsidRDefault="008E69B0" w:rsidP="008E69B0">
      <w:pPr>
        <w:shd w:val="clear" w:color="auto" w:fill="FFFFFF" w:themeFill="background1"/>
        <w:ind w:left="2657" w:right="1843" w:firstLine="1742"/>
        <w:rPr>
          <w:b/>
          <w:bCs/>
        </w:rPr>
      </w:pPr>
    </w:p>
    <w:p w:rsidR="008E69B0" w:rsidRPr="00FA7BDA" w:rsidRDefault="008E69B0" w:rsidP="008E69B0">
      <w:pPr>
        <w:shd w:val="clear" w:color="auto" w:fill="FFFFFF" w:themeFill="background1"/>
        <w:spacing w:after="120"/>
        <w:ind w:right="15"/>
        <w:jc w:val="center"/>
      </w:pPr>
      <w:r w:rsidRPr="00FA7BDA">
        <w:rPr>
          <w:b/>
          <w:bCs/>
        </w:rPr>
        <w:t xml:space="preserve">11. Порядок внесения </w:t>
      </w:r>
      <w:r w:rsidRPr="00FA7BDA">
        <w:rPr>
          <w:b/>
          <w:bCs/>
          <w:spacing w:val="-2"/>
        </w:rPr>
        <w:t>изменений, дополнений в Договор и его расторжения</w:t>
      </w:r>
    </w:p>
    <w:p w:rsidR="008E69B0" w:rsidRPr="00FA7BDA" w:rsidRDefault="008E69B0" w:rsidP="008E69B0">
      <w:pPr>
        <w:shd w:val="clear" w:color="auto" w:fill="FFFFFF" w:themeFill="background1"/>
        <w:tabs>
          <w:tab w:val="left" w:pos="1426"/>
        </w:tabs>
        <w:ind w:right="22" w:firstLine="709"/>
        <w:jc w:val="both"/>
      </w:pPr>
      <w:r w:rsidRPr="00FA7BDA">
        <w:rPr>
          <w:bCs/>
          <w:spacing w:val="-13"/>
        </w:rPr>
        <w:t>11.1.</w:t>
      </w:r>
      <w:r w:rsidRPr="00FA7BDA">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8E69B0" w:rsidRPr="00FA7BDA" w:rsidRDefault="008E69B0" w:rsidP="008E69B0">
      <w:pPr>
        <w:widowControl w:val="0"/>
        <w:shd w:val="clear" w:color="auto" w:fill="FFFFFF" w:themeFill="background1"/>
        <w:tabs>
          <w:tab w:val="left" w:pos="1318"/>
        </w:tabs>
        <w:autoSpaceDE w:val="0"/>
        <w:autoSpaceDN w:val="0"/>
        <w:adjustRightInd w:val="0"/>
        <w:ind w:right="22" w:firstLine="709"/>
        <w:jc w:val="both"/>
        <w:rPr>
          <w:spacing w:val="-11"/>
        </w:rPr>
      </w:pPr>
      <w:r w:rsidRPr="00FA7BDA">
        <w:t>11.2.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p>
    <w:p w:rsidR="008E69B0" w:rsidRPr="00FA7BDA" w:rsidRDefault="008E69B0" w:rsidP="008E69B0">
      <w:pPr>
        <w:widowControl w:val="0"/>
        <w:shd w:val="clear" w:color="auto" w:fill="FFFFFF" w:themeFill="background1"/>
        <w:tabs>
          <w:tab w:val="left" w:pos="1318"/>
        </w:tabs>
        <w:autoSpaceDE w:val="0"/>
        <w:autoSpaceDN w:val="0"/>
        <w:adjustRightInd w:val="0"/>
        <w:ind w:right="14" w:firstLine="709"/>
        <w:jc w:val="both"/>
        <w:rPr>
          <w:spacing w:val="-1"/>
        </w:rPr>
      </w:pPr>
      <w:r w:rsidRPr="00FA7BDA">
        <w:t xml:space="preserve">11.3. </w:t>
      </w:r>
      <w:r w:rsidRPr="00FA7BDA">
        <w:rPr>
          <w:spacing w:val="-1"/>
        </w:rPr>
        <w:t>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уведомлении Покупателя.</w:t>
      </w:r>
    </w:p>
    <w:p w:rsidR="008E69B0" w:rsidRPr="00FA7BDA" w:rsidRDefault="008E69B0" w:rsidP="008E69B0">
      <w:pPr>
        <w:shd w:val="clear" w:color="auto" w:fill="FFFFFF" w:themeFill="background1"/>
        <w:tabs>
          <w:tab w:val="left" w:pos="709"/>
        </w:tabs>
        <w:spacing w:before="120" w:after="120"/>
        <w:ind w:left="709"/>
        <w:jc w:val="center"/>
        <w:rPr>
          <w:b/>
        </w:rPr>
      </w:pPr>
      <w:r w:rsidRPr="00FA7BDA">
        <w:rPr>
          <w:b/>
        </w:rPr>
        <w:t>12. Срок действия договора</w:t>
      </w:r>
    </w:p>
    <w:p w:rsidR="008E69B0" w:rsidRPr="00FA7BDA" w:rsidRDefault="008E69B0" w:rsidP="008E69B0">
      <w:pPr>
        <w:pStyle w:val="ConsNormal"/>
        <w:shd w:val="clear" w:color="auto" w:fill="FFFFFF" w:themeFill="background1"/>
        <w:ind w:firstLine="709"/>
        <w:jc w:val="both"/>
        <w:rPr>
          <w:rFonts w:ascii="Times New Roman" w:hAnsi="Times New Roman" w:cs="Times New Roman"/>
          <w:sz w:val="24"/>
          <w:szCs w:val="24"/>
        </w:rPr>
      </w:pPr>
      <w:r w:rsidRPr="00FA7BDA">
        <w:rPr>
          <w:rFonts w:ascii="Times New Roman" w:hAnsi="Times New Roman" w:cs="Times New Roman"/>
          <w:sz w:val="24"/>
          <w:szCs w:val="24"/>
        </w:rPr>
        <w:t xml:space="preserve">12.1. Настоящий Договор вступает в силу с </w:t>
      </w:r>
      <w:r w:rsidR="00422002">
        <w:rPr>
          <w:rFonts w:ascii="Times New Roman" w:hAnsi="Times New Roman" w:cs="Times New Roman"/>
          <w:sz w:val="24"/>
          <w:szCs w:val="24"/>
        </w:rPr>
        <w:t xml:space="preserve">01 июня 2023 года </w:t>
      </w:r>
      <w:r w:rsidRPr="00FA7BDA">
        <w:rPr>
          <w:rFonts w:ascii="Times New Roman" w:hAnsi="Times New Roman" w:cs="Times New Roman"/>
          <w:sz w:val="24"/>
          <w:szCs w:val="24"/>
        </w:rPr>
        <w:t xml:space="preserve">и действует </w:t>
      </w:r>
      <w:r w:rsidR="005F5081">
        <w:rPr>
          <w:rFonts w:ascii="Times New Roman" w:hAnsi="Times New Roman" w:cs="Times New Roman"/>
          <w:sz w:val="24"/>
          <w:szCs w:val="24"/>
        </w:rPr>
        <w:t>п</w:t>
      </w:r>
      <w:r w:rsidRPr="00FA7BDA">
        <w:rPr>
          <w:rFonts w:ascii="Times New Roman" w:hAnsi="Times New Roman" w:cs="Times New Roman"/>
          <w:sz w:val="24"/>
          <w:szCs w:val="24"/>
        </w:rPr>
        <w:t>о 31 декабря 2023 года включительно, а в части расчетов – до полного исполнения сторонами принятых на себя обязательств, либо до достижения максимального лимита стоимости поставляемого по настоящему Договору Товара, согласованному Сторонами в пункте 2.3 настоящего Договора</w:t>
      </w:r>
      <w:r w:rsidR="00F207BF" w:rsidRPr="00F207BF">
        <w:rPr>
          <w:rFonts w:ascii="Times New Roman" w:hAnsi="Times New Roman" w:cs="Times New Roman"/>
          <w:sz w:val="24"/>
          <w:szCs w:val="24"/>
        </w:rPr>
        <w:t>, с учетом п. 2.6 Договора</w:t>
      </w:r>
      <w:r w:rsidRPr="00F207BF">
        <w:rPr>
          <w:rFonts w:ascii="Times New Roman" w:hAnsi="Times New Roman" w:cs="Times New Roman"/>
          <w:sz w:val="24"/>
          <w:szCs w:val="24"/>
        </w:rPr>
        <w:t xml:space="preserve"> </w:t>
      </w:r>
      <w:r w:rsidRPr="00FA7BDA">
        <w:rPr>
          <w:rFonts w:ascii="Times New Roman" w:hAnsi="Times New Roman" w:cs="Times New Roman"/>
          <w:sz w:val="24"/>
          <w:szCs w:val="24"/>
        </w:rPr>
        <w:t>(в зависимости от того какое обстоятельство наступит раньше).</w:t>
      </w:r>
    </w:p>
    <w:p w:rsidR="008E69B0" w:rsidRPr="00FA7BDA" w:rsidRDefault="008E69B0" w:rsidP="008E69B0">
      <w:pPr>
        <w:shd w:val="clear" w:color="auto" w:fill="FFFFFF" w:themeFill="background1"/>
        <w:autoSpaceDE w:val="0"/>
        <w:autoSpaceDN w:val="0"/>
        <w:spacing w:before="120" w:after="120"/>
        <w:ind w:firstLine="709"/>
        <w:jc w:val="center"/>
        <w:rPr>
          <w:b/>
          <w:bCs/>
        </w:rPr>
      </w:pPr>
      <w:r w:rsidRPr="00FA7BDA">
        <w:rPr>
          <w:b/>
          <w:bCs/>
        </w:rPr>
        <w:t>13. Антикоррупционная оговорка</w:t>
      </w:r>
    </w:p>
    <w:p w:rsidR="008E69B0" w:rsidRPr="00FA7BDA" w:rsidRDefault="008E69B0" w:rsidP="008E69B0">
      <w:pPr>
        <w:shd w:val="clear" w:color="auto" w:fill="FFFFFF" w:themeFill="background1"/>
        <w:autoSpaceDE w:val="0"/>
        <w:autoSpaceDN w:val="0"/>
        <w:adjustRightInd w:val="0"/>
        <w:ind w:firstLine="709"/>
        <w:jc w:val="both"/>
      </w:pPr>
      <w:r w:rsidRPr="00FA7BDA">
        <w:lastRenderedPageBreak/>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E69B0" w:rsidRPr="00FA7BDA" w:rsidRDefault="008E69B0" w:rsidP="008E69B0">
      <w:pPr>
        <w:shd w:val="clear" w:color="auto" w:fill="FFFFFF" w:themeFill="background1"/>
        <w:autoSpaceDE w:val="0"/>
        <w:autoSpaceDN w:val="0"/>
        <w:adjustRightInd w:val="0"/>
        <w:ind w:firstLine="709"/>
        <w:jc w:val="both"/>
      </w:pPr>
      <w:r w:rsidRPr="00FA7BDA">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E69B0" w:rsidRPr="00FA7BDA" w:rsidRDefault="008E69B0" w:rsidP="008E69B0">
      <w:pPr>
        <w:shd w:val="clear" w:color="auto" w:fill="FFFFFF" w:themeFill="background1"/>
        <w:autoSpaceDE w:val="0"/>
        <w:autoSpaceDN w:val="0"/>
        <w:adjustRightInd w:val="0"/>
        <w:ind w:firstLine="709"/>
        <w:jc w:val="both"/>
      </w:pPr>
      <w:r w:rsidRPr="00FA7BDA">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E69B0" w:rsidRPr="00FA7BDA" w:rsidRDefault="008E69B0" w:rsidP="008E69B0">
      <w:pPr>
        <w:shd w:val="clear" w:color="auto" w:fill="FFFFFF" w:themeFill="background1"/>
        <w:autoSpaceDE w:val="0"/>
        <w:autoSpaceDN w:val="0"/>
        <w:adjustRightInd w:val="0"/>
        <w:ind w:firstLine="709"/>
        <w:jc w:val="both"/>
      </w:pPr>
      <w:r w:rsidRPr="00FA7BDA">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E69B0" w:rsidRPr="00FA7BDA" w:rsidRDefault="008E69B0" w:rsidP="008E69B0">
      <w:pPr>
        <w:shd w:val="clear" w:color="auto" w:fill="FFFFFF" w:themeFill="background1"/>
        <w:autoSpaceDE w:val="0"/>
        <w:autoSpaceDN w:val="0"/>
        <w:adjustRightInd w:val="0"/>
        <w:ind w:firstLine="709"/>
        <w:jc w:val="both"/>
      </w:pPr>
      <w:r w:rsidRPr="00FA7BDA">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8E69B0" w:rsidRPr="00FA7BDA" w:rsidRDefault="008E69B0" w:rsidP="008E69B0">
      <w:pPr>
        <w:shd w:val="clear" w:color="auto" w:fill="FFFFFF" w:themeFill="background1"/>
        <w:autoSpaceDE w:val="0"/>
        <w:autoSpaceDN w:val="0"/>
        <w:adjustRightInd w:val="0"/>
        <w:ind w:firstLine="709"/>
        <w:jc w:val="both"/>
      </w:pPr>
      <w:r w:rsidRPr="00FA7BDA">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E69B0" w:rsidRPr="00FA7BDA" w:rsidRDefault="008E69B0" w:rsidP="008E69B0">
      <w:pPr>
        <w:shd w:val="clear" w:color="auto" w:fill="FFFFFF" w:themeFill="background1"/>
        <w:autoSpaceDE w:val="0"/>
        <w:autoSpaceDN w:val="0"/>
        <w:adjustRightInd w:val="0"/>
        <w:ind w:firstLine="709"/>
        <w:jc w:val="both"/>
      </w:pPr>
      <w:r w:rsidRPr="00FA7BDA">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E69B0" w:rsidRPr="00FA7BDA" w:rsidRDefault="008E69B0" w:rsidP="008E69B0">
      <w:pPr>
        <w:shd w:val="clear" w:color="auto" w:fill="FFFFFF" w:themeFill="background1"/>
        <w:autoSpaceDE w:val="0"/>
        <w:autoSpaceDN w:val="0"/>
        <w:adjustRightInd w:val="0"/>
        <w:ind w:firstLine="709"/>
        <w:jc w:val="both"/>
      </w:pPr>
      <w:r w:rsidRPr="00FA7BDA">
        <w:t>13.6.2. если в результате нарушения другой Стороной антикоррупционных требований Стороне причинены убытки;</w:t>
      </w:r>
    </w:p>
    <w:p w:rsidR="008E69B0" w:rsidRPr="00FA7BDA" w:rsidRDefault="008E69B0" w:rsidP="008E69B0">
      <w:pPr>
        <w:shd w:val="clear" w:color="auto" w:fill="FFFFFF" w:themeFill="background1"/>
        <w:autoSpaceDE w:val="0"/>
        <w:autoSpaceDN w:val="0"/>
        <w:adjustRightInd w:val="0"/>
        <w:ind w:firstLine="709"/>
        <w:jc w:val="both"/>
      </w:pPr>
      <w:r w:rsidRPr="00FA7BDA">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w:t>
      </w:r>
      <w:r w:rsidRPr="00FA7BDA">
        <w:lastRenderedPageBreak/>
        <w:t>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E69B0" w:rsidRPr="00FA7BDA" w:rsidRDefault="008E69B0" w:rsidP="008E69B0">
      <w:pPr>
        <w:shd w:val="clear" w:color="auto" w:fill="FFFFFF" w:themeFill="background1"/>
        <w:autoSpaceDE w:val="0"/>
        <w:autoSpaceDN w:val="0"/>
        <w:adjustRightInd w:val="0"/>
        <w:ind w:firstLine="709"/>
        <w:jc w:val="both"/>
      </w:pPr>
      <w:r w:rsidRPr="00FA7BDA">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E69B0" w:rsidRPr="00FA7BDA" w:rsidRDefault="008E69B0" w:rsidP="008E69B0">
      <w:pPr>
        <w:shd w:val="clear" w:color="auto" w:fill="FFFFFF" w:themeFill="background1"/>
        <w:autoSpaceDE w:val="0"/>
        <w:autoSpaceDN w:val="0"/>
        <w:adjustRightInd w:val="0"/>
        <w:ind w:firstLine="709"/>
        <w:jc w:val="both"/>
      </w:pPr>
      <w:r w:rsidRPr="00FA7BDA">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E69B0" w:rsidRPr="00FA7BDA" w:rsidRDefault="008E69B0" w:rsidP="008E69B0">
      <w:pPr>
        <w:shd w:val="clear" w:color="auto" w:fill="FFFFFF" w:themeFill="background1"/>
        <w:autoSpaceDE w:val="0"/>
        <w:autoSpaceDN w:val="0"/>
        <w:adjustRightInd w:val="0"/>
        <w:ind w:firstLine="709"/>
        <w:jc w:val="both"/>
      </w:pPr>
      <w:r w:rsidRPr="00FA7BDA">
        <w:t>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rsidR="008E69B0" w:rsidRPr="00FA7BDA" w:rsidRDefault="008E69B0" w:rsidP="008E69B0">
      <w:pPr>
        <w:shd w:val="clear" w:color="auto" w:fill="FFFFFF" w:themeFill="background1"/>
        <w:autoSpaceDE w:val="0"/>
        <w:autoSpaceDN w:val="0"/>
        <w:adjustRightInd w:val="0"/>
        <w:ind w:firstLine="709"/>
        <w:jc w:val="both"/>
      </w:pPr>
      <w:r w:rsidRPr="00FA7BDA">
        <w:t xml:space="preserve">Каналы уведомления (указывается наименование Стороны как стороны договора) о нарушениях антикоррупционных требований: тел.: ______________________, адрес электронной почты: </w:t>
      </w:r>
      <w:r w:rsidRPr="00FA7BDA">
        <w:rPr>
          <w:rFonts w:eastAsiaTheme="minorHAnsi"/>
          <w:lang w:eastAsia="en-US"/>
        </w:rPr>
        <w:t>_____________________</w:t>
      </w:r>
      <w:r w:rsidRPr="00FA7BDA">
        <w:t>.</w:t>
      </w:r>
    </w:p>
    <w:p w:rsidR="008E69B0" w:rsidRPr="00FA7BDA" w:rsidRDefault="008E69B0" w:rsidP="008E69B0">
      <w:pPr>
        <w:shd w:val="clear" w:color="auto" w:fill="FFFFFF" w:themeFill="background1"/>
        <w:autoSpaceDE w:val="0"/>
        <w:autoSpaceDN w:val="0"/>
        <w:ind w:firstLine="709"/>
        <w:jc w:val="both"/>
        <w:rPr>
          <w:spacing w:val="-2"/>
        </w:rPr>
      </w:pPr>
    </w:p>
    <w:p w:rsidR="008E69B0" w:rsidRPr="00FA7BDA" w:rsidRDefault="008E69B0" w:rsidP="008E69B0">
      <w:pPr>
        <w:shd w:val="clear" w:color="auto" w:fill="FFFFFF" w:themeFill="background1"/>
        <w:autoSpaceDE w:val="0"/>
        <w:autoSpaceDN w:val="0"/>
        <w:spacing w:after="120"/>
        <w:ind w:firstLine="709"/>
        <w:jc w:val="center"/>
        <w:rPr>
          <w:b/>
          <w:bCs/>
        </w:rPr>
      </w:pPr>
      <w:r w:rsidRPr="00FA7BDA">
        <w:rPr>
          <w:b/>
          <w:bCs/>
        </w:rPr>
        <w:t>14. Гарантии и заверения Поставщика</w:t>
      </w:r>
    </w:p>
    <w:p w:rsidR="008E69B0" w:rsidRPr="00FA7BDA" w:rsidRDefault="008E69B0" w:rsidP="008E69B0">
      <w:pPr>
        <w:shd w:val="clear" w:color="auto" w:fill="FFFFFF" w:themeFill="background1"/>
        <w:ind w:firstLine="708"/>
        <w:jc w:val="both"/>
      </w:pPr>
      <w:r w:rsidRPr="00FA7BDA">
        <w:t>14.1. Поставщик настоящим заверяет Покупателя и гарантирует, что на дату заключения настоящего Договора:</w:t>
      </w:r>
    </w:p>
    <w:p w:rsidR="008E69B0" w:rsidRPr="00FA7BDA" w:rsidRDefault="008E69B0" w:rsidP="008E69B0">
      <w:pPr>
        <w:shd w:val="clear" w:color="auto" w:fill="FFFFFF" w:themeFill="background1"/>
        <w:ind w:firstLine="708"/>
        <w:jc w:val="both"/>
      </w:pPr>
      <w:r w:rsidRPr="00FA7BDA">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8E69B0" w:rsidRPr="00FA7BDA" w:rsidRDefault="008E69B0" w:rsidP="008E69B0">
      <w:pPr>
        <w:shd w:val="clear" w:color="auto" w:fill="FFFFFF" w:themeFill="background1"/>
        <w:ind w:firstLine="708"/>
        <w:jc w:val="both"/>
      </w:pPr>
      <w:r w:rsidRPr="00FA7BDA">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E69B0" w:rsidRPr="00FA7BDA" w:rsidRDefault="008E69B0" w:rsidP="008E69B0">
      <w:pPr>
        <w:shd w:val="clear" w:color="auto" w:fill="FFFFFF" w:themeFill="background1"/>
        <w:ind w:firstLine="708"/>
        <w:jc w:val="both"/>
      </w:pPr>
      <w:r w:rsidRPr="00FA7BDA">
        <w:t>14.1.3. Настоящий Договор от имени Поставщика подписан лицом, которое надлежащим образом уполномочено совершать такие действия;</w:t>
      </w:r>
    </w:p>
    <w:p w:rsidR="008E69B0" w:rsidRPr="00FA7BDA" w:rsidRDefault="008E69B0" w:rsidP="008E69B0">
      <w:pPr>
        <w:shd w:val="clear" w:color="auto" w:fill="FFFFFF" w:themeFill="background1"/>
        <w:ind w:firstLine="708"/>
        <w:jc w:val="both"/>
      </w:pPr>
      <w:r w:rsidRPr="00FA7BDA">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E69B0" w:rsidRPr="00FA7BDA" w:rsidRDefault="008E69B0" w:rsidP="008E69B0">
      <w:pPr>
        <w:shd w:val="clear" w:color="auto" w:fill="FFFFFF" w:themeFill="background1"/>
        <w:ind w:firstLine="708"/>
        <w:jc w:val="both"/>
      </w:pPr>
      <w:r w:rsidRPr="00FA7BDA">
        <w:t>14.1.5. Не существует каких-либо обстоятельств, которые ограничивают, запрещают исполнение Поставщиком обязательств по настоящему Договору.</w:t>
      </w:r>
    </w:p>
    <w:p w:rsidR="008E69B0" w:rsidRPr="00FA7BDA" w:rsidRDefault="008E69B0" w:rsidP="008E69B0">
      <w:pPr>
        <w:shd w:val="clear" w:color="auto" w:fill="FFFFFF" w:themeFill="background1"/>
        <w:ind w:firstLine="708"/>
        <w:jc w:val="both"/>
      </w:pPr>
      <w:r w:rsidRPr="00FA7BDA">
        <w:t xml:space="preserve">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413574">
        <w:t>4</w:t>
      </w:r>
      <w:r w:rsidRPr="00FA7BDA">
        <w:t xml:space="preserve"> к настоящему Договору.</w:t>
      </w:r>
    </w:p>
    <w:p w:rsidR="008E69B0" w:rsidRPr="00FA7BDA" w:rsidRDefault="008E69B0" w:rsidP="008E69B0">
      <w:pPr>
        <w:shd w:val="clear" w:color="auto" w:fill="FFFFFF" w:themeFill="background1"/>
        <w:tabs>
          <w:tab w:val="left" w:pos="709"/>
        </w:tabs>
        <w:ind w:left="709"/>
        <w:jc w:val="both"/>
        <w:rPr>
          <w:b/>
        </w:rPr>
      </w:pPr>
    </w:p>
    <w:p w:rsidR="008E69B0" w:rsidRPr="00FA7BDA" w:rsidRDefault="008E69B0" w:rsidP="008E69B0">
      <w:pPr>
        <w:shd w:val="clear" w:color="auto" w:fill="FFFFFF" w:themeFill="background1"/>
        <w:spacing w:after="120"/>
        <w:jc w:val="center"/>
      </w:pPr>
      <w:r w:rsidRPr="00FA7BDA">
        <w:rPr>
          <w:b/>
          <w:bCs/>
          <w:spacing w:val="-2"/>
        </w:rPr>
        <w:t>15. Прочие условия</w:t>
      </w:r>
    </w:p>
    <w:p w:rsidR="008E69B0" w:rsidRPr="00FA7BDA" w:rsidRDefault="008E69B0" w:rsidP="008E69B0">
      <w:pPr>
        <w:shd w:val="clear" w:color="auto" w:fill="FFFFFF" w:themeFill="background1"/>
        <w:tabs>
          <w:tab w:val="left" w:pos="1102"/>
        </w:tabs>
        <w:ind w:right="7" w:firstLine="709"/>
        <w:jc w:val="both"/>
      </w:pPr>
      <w:r w:rsidRPr="00FA7BDA">
        <w:rPr>
          <w:spacing w:val="-11"/>
        </w:rPr>
        <w:t>15.1.</w:t>
      </w:r>
      <w:r w:rsidRPr="00FA7BDA">
        <w:rPr>
          <w:b/>
          <w:bCs/>
        </w:rPr>
        <w:t xml:space="preserve"> </w:t>
      </w:r>
      <w:r w:rsidRPr="00FA7BDA">
        <w:rPr>
          <w:bCs/>
        </w:rPr>
        <w:t>В</w:t>
      </w:r>
      <w:r w:rsidRPr="00FA7BDA">
        <w:rPr>
          <w:b/>
          <w:bCs/>
        </w:rPr>
        <w:t xml:space="preserve"> </w:t>
      </w:r>
      <w:r w:rsidRPr="00FA7BDA">
        <w:t xml:space="preserve">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8E69B0" w:rsidRPr="00FA7BDA" w:rsidRDefault="008E69B0" w:rsidP="008E69B0">
      <w:pPr>
        <w:shd w:val="clear" w:color="auto" w:fill="FFFFFF" w:themeFill="background1"/>
        <w:tabs>
          <w:tab w:val="left" w:pos="1224"/>
        </w:tabs>
        <w:ind w:right="7" w:firstLine="709"/>
        <w:jc w:val="both"/>
      </w:pPr>
      <w:r w:rsidRPr="00FA7BDA">
        <w:rPr>
          <w:spacing w:val="-9"/>
        </w:rPr>
        <w:t>15.2.</w:t>
      </w:r>
      <w:r w:rsidRPr="00FA7BDA">
        <w:t xml:space="preserve"> Передача прав и обязанностей Поставщика третьим лицам не допускается без письменного согласия Покупателя.</w:t>
      </w:r>
    </w:p>
    <w:p w:rsidR="008E69B0" w:rsidRPr="00FA7BDA" w:rsidRDefault="008E69B0" w:rsidP="008E69B0">
      <w:pPr>
        <w:shd w:val="clear" w:color="auto" w:fill="FFFFFF" w:themeFill="background1"/>
        <w:tabs>
          <w:tab w:val="left" w:pos="1087"/>
        </w:tabs>
        <w:ind w:firstLine="709"/>
        <w:jc w:val="both"/>
      </w:pPr>
      <w:r w:rsidRPr="00FA7BDA">
        <w:rPr>
          <w:spacing w:val="-11"/>
        </w:rPr>
        <w:t>15.3.</w:t>
      </w:r>
      <w:r w:rsidRPr="00FA7BDA">
        <w:t xml:space="preserve"> Все приложения к настоящему Договору являются его неотъемлемыми частями.</w:t>
      </w:r>
    </w:p>
    <w:p w:rsidR="008E69B0" w:rsidRPr="00FA7BDA" w:rsidRDefault="008E69B0" w:rsidP="008E69B0">
      <w:pPr>
        <w:shd w:val="clear" w:color="auto" w:fill="FFFFFF" w:themeFill="background1"/>
        <w:tabs>
          <w:tab w:val="left" w:pos="1361"/>
        </w:tabs>
        <w:ind w:firstLine="709"/>
        <w:jc w:val="both"/>
      </w:pPr>
      <w:r w:rsidRPr="00FA7BDA">
        <w:rPr>
          <w:spacing w:val="-9"/>
        </w:rPr>
        <w:t>15.4.</w:t>
      </w:r>
      <w:r w:rsidRPr="00FA7BDA">
        <w:t xml:space="preserve"> Все вопросы, не предусмотренные настоящим Договором, регулируются законодательством Российской Федерации.</w:t>
      </w:r>
    </w:p>
    <w:p w:rsidR="008E69B0" w:rsidRPr="00FA7BDA" w:rsidRDefault="008E69B0" w:rsidP="008E69B0">
      <w:pPr>
        <w:shd w:val="clear" w:color="auto" w:fill="FFFFFF" w:themeFill="background1"/>
        <w:tabs>
          <w:tab w:val="left" w:pos="1094"/>
        </w:tabs>
        <w:ind w:right="7" w:firstLine="709"/>
        <w:jc w:val="both"/>
      </w:pPr>
      <w:r w:rsidRPr="00FA7BDA">
        <w:rPr>
          <w:spacing w:val="-9"/>
        </w:rPr>
        <w:t>15.5.</w:t>
      </w:r>
      <w:r w:rsidRPr="00FA7BDA">
        <w:rPr>
          <w:spacing w:val="-1"/>
        </w:rPr>
        <w:t xml:space="preserve"> Настоящий Договор составлен в двух экземплярах, имеющих одинаковую силу, по одному </w:t>
      </w:r>
      <w:r w:rsidRPr="00FA7BDA">
        <w:t>для каждой из Сторон.</w:t>
      </w:r>
    </w:p>
    <w:p w:rsidR="008E69B0" w:rsidRPr="00FA7BDA" w:rsidRDefault="008E69B0" w:rsidP="008E69B0">
      <w:pPr>
        <w:pStyle w:val="ConsNormal"/>
        <w:shd w:val="clear" w:color="auto" w:fill="FFFFFF" w:themeFill="background1"/>
        <w:ind w:firstLine="709"/>
        <w:jc w:val="both"/>
        <w:rPr>
          <w:rFonts w:ascii="Times New Roman" w:hAnsi="Times New Roman" w:cs="Times New Roman"/>
          <w:sz w:val="24"/>
          <w:szCs w:val="24"/>
        </w:rPr>
      </w:pPr>
      <w:r w:rsidRPr="00FA7BDA">
        <w:rPr>
          <w:rFonts w:ascii="Times New Roman" w:hAnsi="Times New Roman" w:cs="Times New Roman"/>
          <w:sz w:val="24"/>
          <w:szCs w:val="24"/>
        </w:rPr>
        <w:t>15.6. К настоящему Договору прилагается:</w:t>
      </w:r>
    </w:p>
    <w:p w:rsidR="008E69B0" w:rsidRDefault="008E69B0" w:rsidP="008E69B0">
      <w:pPr>
        <w:shd w:val="clear" w:color="auto" w:fill="FFFFFF" w:themeFill="background1"/>
        <w:ind w:firstLine="709"/>
        <w:jc w:val="both"/>
      </w:pPr>
      <w:r w:rsidRPr="00FA7BDA">
        <w:t>15.6.1. Форма Спецификации  (Приложение № 1).</w:t>
      </w:r>
    </w:p>
    <w:p w:rsidR="00413574" w:rsidRDefault="00413574" w:rsidP="008E69B0">
      <w:pPr>
        <w:shd w:val="clear" w:color="auto" w:fill="FFFFFF" w:themeFill="background1"/>
        <w:ind w:firstLine="709"/>
        <w:jc w:val="both"/>
      </w:pPr>
      <w:r>
        <w:t xml:space="preserve">15.6.2 </w:t>
      </w:r>
      <w:r w:rsidRPr="00FA7BDA">
        <w:t>Прейскурант цен (Приложение №</w:t>
      </w:r>
      <w:r>
        <w:t xml:space="preserve"> 2</w:t>
      </w:r>
      <w:r w:rsidRPr="00FA7BDA">
        <w:t>).</w:t>
      </w:r>
    </w:p>
    <w:p w:rsidR="00413574" w:rsidRPr="00FA7BDA" w:rsidRDefault="00413574" w:rsidP="00413574">
      <w:pPr>
        <w:shd w:val="clear" w:color="auto" w:fill="FFFFFF" w:themeFill="background1"/>
        <w:ind w:firstLine="709"/>
        <w:jc w:val="both"/>
      </w:pPr>
      <w:r w:rsidRPr="00FA7BDA">
        <w:lastRenderedPageBreak/>
        <w:t xml:space="preserve">15.6.3. </w:t>
      </w:r>
      <w:r w:rsidR="009E6E25">
        <w:t>Порядок электронного документооборота</w:t>
      </w:r>
      <w:r w:rsidRPr="00FA7BDA">
        <w:t xml:space="preserve"> (Приложение №</w:t>
      </w:r>
      <w:r>
        <w:t xml:space="preserve"> </w:t>
      </w:r>
      <w:r w:rsidRPr="00FA7BDA">
        <w:t>3).</w:t>
      </w:r>
    </w:p>
    <w:p w:rsidR="008E69B0" w:rsidRPr="00FA7BDA" w:rsidRDefault="008E69B0" w:rsidP="008E69B0">
      <w:pPr>
        <w:shd w:val="clear" w:color="auto" w:fill="FFFFFF" w:themeFill="background1"/>
        <w:ind w:firstLine="709"/>
        <w:jc w:val="both"/>
      </w:pPr>
      <w:r w:rsidRPr="00FA7BDA">
        <w:t>15.6.</w:t>
      </w:r>
      <w:r w:rsidR="00413574">
        <w:t>4</w:t>
      </w:r>
      <w:r w:rsidRPr="00FA7BDA">
        <w:t>. Налоговая оговорка (Приложение №</w:t>
      </w:r>
      <w:r w:rsidR="00413574">
        <w:t xml:space="preserve"> 4</w:t>
      </w:r>
      <w:r w:rsidRPr="00FA7BDA">
        <w:t>).</w:t>
      </w:r>
    </w:p>
    <w:p w:rsidR="008E69B0" w:rsidRPr="00FA7BDA" w:rsidRDefault="008E69B0" w:rsidP="008E69B0">
      <w:pPr>
        <w:shd w:val="clear" w:color="auto" w:fill="FFFFFF" w:themeFill="background1"/>
        <w:ind w:firstLine="709"/>
        <w:jc w:val="both"/>
      </w:pPr>
    </w:p>
    <w:p w:rsidR="008E69B0" w:rsidRPr="00FA7BDA" w:rsidRDefault="008E69B0" w:rsidP="008E69B0">
      <w:pPr>
        <w:shd w:val="clear" w:color="auto" w:fill="FFFFFF" w:themeFill="background1"/>
        <w:tabs>
          <w:tab w:val="left" w:pos="2055"/>
          <w:tab w:val="center" w:pos="4792"/>
          <w:tab w:val="left" w:pos="4962"/>
          <w:tab w:val="left" w:pos="5103"/>
        </w:tabs>
        <w:jc w:val="center"/>
        <w:rPr>
          <w:b/>
          <w:spacing w:val="-3"/>
        </w:rPr>
      </w:pPr>
      <w:r w:rsidRPr="00FA7BDA">
        <w:rPr>
          <w:b/>
          <w:spacing w:val="-3"/>
        </w:rPr>
        <w:t>16.  РЕКВИЗИТЫ И ПОДПИСИ СТОРОН:</w:t>
      </w:r>
    </w:p>
    <w:p w:rsidR="008E69B0" w:rsidRPr="00FA7BDA" w:rsidRDefault="008E69B0" w:rsidP="008E69B0">
      <w:pPr>
        <w:shd w:val="clear" w:color="auto" w:fill="FFFFFF" w:themeFill="background1"/>
        <w:tabs>
          <w:tab w:val="left" w:pos="2055"/>
          <w:tab w:val="center" w:pos="4792"/>
          <w:tab w:val="left" w:pos="4962"/>
          <w:tab w:val="left" w:pos="5103"/>
        </w:tabs>
        <w:jc w:val="center"/>
        <w:rPr>
          <w:b/>
          <w:spacing w:val="-3"/>
        </w:rPr>
      </w:pPr>
    </w:p>
    <w:tbl>
      <w:tblPr>
        <w:tblW w:w="10031" w:type="dxa"/>
        <w:tblLayout w:type="fixed"/>
        <w:tblLook w:val="0000"/>
      </w:tblPr>
      <w:tblGrid>
        <w:gridCol w:w="4786"/>
        <w:gridCol w:w="5245"/>
      </w:tblGrid>
      <w:tr w:rsidR="008E69B0" w:rsidRPr="00FA7BDA" w:rsidTr="008E69B0">
        <w:trPr>
          <w:trHeight w:val="90"/>
        </w:trPr>
        <w:tc>
          <w:tcPr>
            <w:tcW w:w="4786" w:type="dxa"/>
          </w:tcPr>
          <w:p w:rsidR="008E69B0" w:rsidRPr="00FA7BDA" w:rsidRDefault="008E69B0" w:rsidP="008E69B0">
            <w:pPr>
              <w:pStyle w:val="xl19"/>
              <w:shd w:val="clear" w:color="auto" w:fill="FFFFFF" w:themeFill="background1"/>
              <w:spacing w:before="0" w:after="0"/>
              <w:rPr>
                <w:rFonts w:ascii="Times New Roman" w:eastAsia="Times New Roman" w:hAnsi="Times New Roman" w:cs="Times New Roman"/>
              </w:rPr>
            </w:pPr>
            <w:r w:rsidRPr="00FA7BDA">
              <w:rPr>
                <w:rFonts w:ascii="Times New Roman" w:eastAsia="Times New Roman" w:hAnsi="Times New Roman" w:cs="Times New Roman"/>
              </w:rPr>
              <w:t>Поставщик:</w:t>
            </w:r>
          </w:p>
        </w:tc>
        <w:tc>
          <w:tcPr>
            <w:tcW w:w="5245" w:type="dxa"/>
          </w:tcPr>
          <w:p w:rsidR="008E69B0" w:rsidRPr="00FA7BDA" w:rsidRDefault="008E69B0" w:rsidP="008E69B0">
            <w:pPr>
              <w:pStyle w:val="xl19"/>
              <w:shd w:val="clear" w:color="auto" w:fill="FFFFFF" w:themeFill="background1"/>
              <w:spacing w:before="0" w:after="0"/>
              <w:rPr>
                <w:rFonts w:ascii="Times New Roman" w:eastAsia="Times New Roman" w:hAnsi="Times New Roman" w:cs="Times New Roman"/>
              </w:rPr>
            </w:pPr>
            <w:r w:rsidRPr="00FA7BDA">
              <w:rPr>
                <w:rFonts w:ascii="Times New Roman" w:eastAsia="Times New Roman" w:hAnsi="Times New Roman" w:cs="Times New Roman"/>
              </w:rPr>
              <w:t>Покупатель:</w:t>
            </w:r>
          </w:p>
        </w:tc>
      </w:tr>
      <w:tr w:rsidR="008E69B0" w:rsidRPr="00FA7BDA" w:rsidTr="008E69B0">
        <w:tc>
          <w:tcPr>
            <w:tcW w:w="4786" w:type="dxa"/>
          </w:tcPr>
          <w:p w:rsidR="008E69B0" w:rsidRPr="00FA7BDA" w:rsidRDefault="008E69B0" w:rsidP="008E69B0">
            <w:pPr>
              <w:shd w:val="clear" w:color="auto" w:fill="FFFFFF" w:themeFill="background1"/>
              <w:rPr>
                <w:b/>
              </w:rPr>
            </w:pPr>
          </w:p>
        </w:tc>
        <w:tc>
          <w:tcPr>
            <w:tcW w:w="5245" w:type="dxa"/>
          </w:tcPr>
          <w:p w:rsidR="008E69B0" w:rsidRPr="00FA7BDA" w:rsidRDefault="008E69B0" w:rsidP="008E69B0">
            <w:pPr>
              <w:widowControl w:val="0"/>
              <w:shd w:val="clear" w:color="auto" w:fill="FFFFFF" w:themeFill="background1"/>
              <w:contextualSpacing/>
              <w:rPr>
                <w:b/>
              </w:rPr>
            </w:pPr>
            <w:r w:rsidRPr="00FA7BDA">
              <w:rPr>
                <w:b/>
              </w:rPr>
              <w:t>Публичное акционерное общество «ТрансКонтейнер»</w:t>
            </w:r>
          </w:p>
          <w:p w:rsidR="008E69B0" w:rsidRPr="00FA7BDA" w:rsidRDefault="008E69B0" w:rsidP="008E69B0">
            <w:pPr>
              <w:widowControl w:val="0"/>
              <w:shd w:val="clear" w:color="auto" w:fill="FFFFFF" w:themeFill="background1"/>
              <w:contextualSpacing/>
              <w:rPr>
                <w:b/>
              </w:rPr>
            </w:pPr>
          </w:p>
          <w:p w:rsidR="008E69B0" w:rsidRPr="00FA7BDA" w:rsidRDefault="008E69B0" w:rsidP="008E69B0">
            <w:pPr>
              <w:widowControl w:val="0"/>
              <w:shd w:val="clear" w:color="auto" w:fill="FFFFFF" w:themeFill="background1"/>
              <w:contextualSpacing/>
              <w:rPr>
                <w:lang w:eastAsia="ru-RU"/>
              </w:rPr>
            </w:pPr>
            <w:r w:rsidRPr="00FA7BDA">
              <w:t xml:space="preserve">Адрес места нахождения: </w:t>
            </w:r>
          </w:p>
          <w:p w:rsidR="008E69B0" w:rsidRPr="00FA7BDA" w:rsidRDefault="008E69B0" w:rsidP="008E69B0">
            <w:pPr>
              <w:widowControl w:val="0"/>
              <w:shd w:val="clear" w:color="auto" w:fill="FFFFFF" w:themeFill="background1"/>
              <w:contextualSpacing/>
              <w:rPr>
                <w:snapToGrid w:val="0"/>
                <w:lang w:eastAsia="ru-RU"/>
              </w:rPr>
            </w:pPr>
            <w:r w:rsidRPr="00FA7BDA">
              <w:t xml:space="preserve">Россия, 141402 , </w:t>
            </w:r>
            <w:r w:rsidRPr="00FA7BDA">
              <w:rPr>
                <w:snapToGrid w:val="0"/>
              </w:rPr>
              <w:t xml:space="preserve">г. Московская область, Г.О. Химки, г. Химки, ул. Ленинградская, </w:t>
            </w:r>
            <w:proofErr w:type="spellStart"/>
            <w:r w:rsidRPr="00FA7BDA">
              <w:rPr>
                <w:snapToGrid w:val="0"/>
              </w:rPr>
              <w:t>влд</w:t>
            </w:r>
            <w:proofErr w:type="spellEnd"/>
            <w:r w:rsidRPr="00FA7BDA">
              <w:rPr>
                <w:snapToGrid w:val="0"/>
              </w:rPr>
              <w:t>. 39, стр. 6, офис 3 (этаж 6)</w:t>
            </w:r>
          </w:p>
          <w:p w:rsidR="008E69B0" w:rsidRPr="00FA7BDA" w:rsidRDefault="008E69B0" w:rsidP="008E69B0">
            <w:pPr>
              <w:widowControl w:val="0"/>
              <w:shd w:val="clear" w:color="auto" w:fill="FFFFFF" w:themeFill="background1"/>
              <w:contextualSpacing/>
              <w:rPr>
                <w:lang w:eastAsia="ru-RU"/>
              </w:rPr>
            </w:pPr>
            <w:r w:rsidRPr="00FA7BDA">
              <w:t>ОГРН: 1067746341024</w:t>
            </w:r>
          </w:p>
          <w:p w:rsidR="008E69B0" w:rsidRPr="00FA7BDA" w:rsidRDefault="008E69B0" w:rsidP="008E69B0">
            <w:pPr>
              <w:widowControl w:val="0"/>
              <w:shd w:val="clear" w:color="auto" w:fill="FFFFFF" w:themeFill="background1"/>
              <w:contextualSpacing/>
              <w:rPr>
                <w:lang w:eastAsia="ru-RU"/>
              </w:rPr>
            </w:pPr>
            <w:r w:rsidRPr="00FA7BDA">
              <w:t xml:space="preserve">ИНН: 7708591995 /  КПП: 997650001    </w:t>
            </w:r>
          </w:p>
          <w:p w:rsidR="008E69B0" w:rsidRPr="00FA7BDA" w:rsidRDefault="008E69B0" w:rsidP="008E69B0">
            <w:pPr>
              <w:widowControl w:val="0"/>
              <w:shd w:val="clear" w:color="auto" w:fill="FFFFFF" w:themeFill="background1"/>
              <w:contextualSpacing/>
              <w:rPr>
                <w:snapToGrid w:val="0"/>
                <w:lang w:eastAsia="ru-RU"/>
              </w:rPr>
            </w:pPr>
            <w:r w:rsidRPr="00FA7BDA">
              <w:t xml:space="preserve">ОКПО: 94421386, ОКВЭД: 52.29         </w:t>
            </w:r>
          </w:p>
          <w:p w:rsidR="008E69B0" w:rsidRPr="00FA7BDA" w:rsidRDefault="008E69B0" w:rsidP="008E69B0">
            <w:pPr>
              <w:widowControl w:val="0"/>
              <w:shd w:val="clear" w:color="auto" w:fill="FFFFFF" w:themeFill="background1"/>
              <w:contextualSpacing/>
              <w:rPr>
                <w:lang w:eastAsia="ru-RU"/>
              </w:rPr>
            </w:pPr>
            <w:r w:rsidRPr="00FA7BDA">
              <w:t xml:space="preserve">Филиал ПАО «ТрансКонтейнер» </w:t>
            </w:r>
          </w:p>
          <w:p w:rsidR="008E69B0" w:rsidRPr="00FA7BDA" w:rsidRDefault="008E69B0" w:rsidP="008E69B0">
            <w:pPr>
              <w:widowControl w:val="0"/>
              <w:shd w:val="clear" w:color="auto" w:fill="FFFFFF" w:themeFill="background1"/>
              <w:contextualSpacing/>
              <w:rPr>
                <w:lang w:eastAsia="ru-RU"/>
              </w:rPr>
            </w:pPr>
            <w:r w:rsidRPr="00FA7BDA">
              <w:t>на Дальневосточной железной дороге</w:t>
            </w:r>
          </w:p>
          <w:p w:rsidR="008E69B0" w:rsidRPr="00FA7BDA" w:rsidRDefault="008E69B0" w:rsidP="008E69B0">
            <w:pPr>
              <w:widowControl w:val="0"/>
              <w:shd w:val="clear" w:color="auto" w:fill="FFFFFF" w:themeFill="background1"/>
              <w:contextualSpacing/>
              <w:rPr>
                <w:lang w:eastAsia="ru-RU"/>
              </w:rPr>
            </w:pPr>
            <w:r w:rsidRPr="00FA7BDA">
              <w:t>Юридический/почтовый адрес: 6800000,</w:t>
            </w:r>
          </w:p>
          <w:p w:rsidR="008E69B0" w:rsidRPr="00FA7BDA" w:rsidRDefault="008E69B0" w:rsidP="008E69B0">
            <w:pPr>
              <w:widowControl w:val="0"/>
              <w:shd w:val="clear" w:color="auto" w:fill="FFFFFF" w:themeFill="background1"/>
              <w:contextualSpacing/>
              <w:rPr>
                <w:lang w:eastAsia="ru-RU"/>
              </w:rPr>
            </w:pPr>
            <w:r w:rsidRPr="00FA7BDA">
              <w:t>г. Хабаровск, ул. Дзержинского, 65, 3 этаж</w:t>
            </w:r>
          </w:p>
          <w:p w:rsidR="008E69B0" w:rsidRPr="00FA7BDA" w:rsidRDefault="008E69B0" w:rsidP="008E69B0">
            <w:pPr>
              <w:widowControl w:val="0"/>
              <w:shd w:val="clear" w:color="auto" w:fill="FFFFFF" w:themeFill="background1"/>
              <w:contextualSpacing/>
              <w:rPr>
                <w:lang w:eastAsia="ru-RU"/>
              </w:rPr>
            </w:pPr>
            <w:r w:rsidRPr="00FA7BDA">
              <w:rPr>
                <w:snapToGrid w:val="0"/>
                <w:lang w:val="en-US"/>
              </w:rPr>
              <w:t>E</w:t>
            </w:r>
            <w:r w:rsidRPr="00FA7BDA">
              <w:rPr>
                <w:snapToGrid w:val="0"/>
              </w:rPr>
              <w:t>-</w:t>
            </w:r>
            <w:r w:rsidRPr="00FA7BDA">
              <w:rPr>
                <w:snapToGrid w:val="0"/>
                <w:lang w:val="en-US"/>
              </w:rPr>
              <w:t>mail</w:t>
            </w:r>
            <w:r w:rsidRPr="00FA7BDA">
              <w:rPr>
                <w:snapToGrid w:val="0"/>
              </w:rPr>
              <w:t xml:space="preserve">: </w:t>
            </w:r>
            <w:hyperlink r:id="rId44" w:history="1">
              <w:r w:rsidRPr="00FA7BDA">
                <w:rPr>
                  <w:rStyle w:val="a8"/>
                  <w:snapToGrid w:val="0"/>
                  <w:lang w:val="en-US"/>
                </w:rPr>
                <w:t>secretar</w:t>
              </w:r>
              <w:r w:rsidRPr="00FA7BDA">
                <w:rPr>
                  <w:rStyle w:val="a8"/>
                  <w:snapToGrid w:val="0"/>
                </w:rPr>
                <w:t>_</w:t>
              </w:r>
              <w:r w:rsidRPr="00FA7BDA">
                <w:rPr>
                  <w:rStyle w:val="a8"/>
                  <w:snapToGrid w:val="0"/>
                  <w:lang w:val="en-US"/>
                </w:rPr>
                <w:t>dvgd</w:t>
              </w:r>
              <w:r w:rsidRPr="00FA7BDA">
                <w:rPr>
                  <w:rStyle w:val="a8"/>
                  <w:snapToGrid w:val="0"/>
                </w:rPr>
                <w:t>@</w:t>
              </w:r>
              <w:r w:rsidRPr="00FA7BDA">
                <w:rPr>
                  <w:rStyle w:val="a8"/>
                  <w:snapToGrid w:val="0"/>
                  <w:lang w:val="en-US"/>
                </w:rPr>
                <w:t>trcont</w:t>
              </w:r>
              <w:r w:rsidRPr="00FA7BDA">
                <w:rPr>
                  <w:rStyle w:val="a8"/>
                  <w:snapToGrid w:val="0"/>
                </w:rPr>
                <w:t>.</w:t>
              </w:r>
              <w:r w:rsidRPr="00FA7BDA">
                <w:rPr>
                  <w:rStyle w:val="a8"/>
                  <w:snapToGrid w:val="0"/>
                  <w:lang w:val="en-US"/>
                </w:rPr>
                <w:t>ru</w:t>
              </w:r>
            </w:hyperlink>
          </w:p>
          <w:p w:rsidR="008E69B0" w:rsidRPr="00FA7BDA" w:rsidRDefault="008E69B0" w:rsidP="008E69B0">
            <w:pPr>
              <w:widowControl w:val="0"/>
              <w:shd w:val="clear" w:color="auto" w:fill="FFFFFF" w:themeFill="background1"/>
              <w:contextualSpacing/>
              <w:rPr>
                <w:spacing w:val="5"/>
                <w:lang w:eastAsia="ru-RU"/>
              </w:rPr>
            </w:pPr>
            <w:r w:rsidRPr="00FA7BDA">
              <w:rPr>
                <w:spacing w:val="5"/>
              </w:rPr>
              <w:t>Тел. (4212)45-12-10, факс (4212)38-55-08</w:t>
            </w:r>
          </w:p>
          <w:p w:rsidR="008E69B0" w:rsidRPr="00FA7BDA" w:rsidRDefault="008E69B0" w:rsidP="008E69B0">
            <w:pPr>
              <w:widowControl w:val="0"/>
              <w:shd w:val="clear" w:color="auto" w:fill="FFFFFF" w:themeFill="background1"/>
              <w:contextualSpacing/>
              <w:rPr>
                <w:bCs/>
                <w:snapToGrid w:val="0"/>
                <w:lang w:eastAsia="ru-RU"/>
              </w:rPr>
            </w:pPr>
            <w:r w:rsidRPr="00FA7BDA">
              <w:rPr>
                <w:bCs/>
                <w:snapToGrid w:val="0"/>
              </w:rPr>
              <w:t>Банковские реквизиты для расчета в российских рублях (</w:t>
            </w:r>
            <w:r w:rsidRPr="00FA7BDA">
              <w:rPr>
                <w:bCs/>
                <w:snapToGrid w:val="0"/>
                <w:lang w:val="en-US"/>
              </w:rPr>
              <w:t>RUR</w:t>
            </w:r>
            <w:r w:rsidRPr="00FA7BDA">
              <w:rPr>
                <w:bCs/>
                <w:snapToGrid w:val="0"/>
              </w:rPr>
              <w:t>):</w:t>
            </w:r>
          </w:p>
          <w:p w:rsidR="008E69B0" w:rsidRPr="00FA7BDA" w:rsidRDefault="008E69B0" w:rsidP="008E69B0">
            <w:pPr>
              <w:widowControl w:val="0"/>
              <w:shd w:val="clear" w:color="auto" w:fill="FFFFFF" w:themeFill="background1"/>
              <w:contextualSpacing/>
              <w:rPr>
                <w:bCs/>
                <w:snapToGrid w:val="0"/>
                <w:lang w:eastAsia="ru-RU"/>
              </w:rPr>
            </w:pPr>
            <w:r w:rsidRPr="00FA7BDA">
              <w:rPr>
                <w:bCs/>
                <w:snapToGrid w:val="0"/>
              </w:rPr>
              <w:t>Плательщик: ПАО «ТрансКонтейнер»</w:t>
            </w:r>
          </w:p>
          <w:p w:rsidR="008E69B0" w:rsidRPr="00FA7BDA" w:rsidRDefault="008E69B0" w:rsidP="008E69B0">
            <w:pPr>
              <w:widowControl w:val="0"/>
              <w:shd w:val="clear" w:color="auto" w:fill="FFFFFF" w:themeFill="background1"/>
              <w:contextualSpacing/>
              <w:textAlignment w:val="baseline"/>
              <w:rPr>
                <w:lang w:eastAsia="ru-RU"/>
              </w:rPr>
            </w:pPr>
            <w:r w:rsidRPr="00FA7BDA">
              <w:t>ДАЛЬНЕВОСТОЧНЫЙ БАНК ПАО СБЕРБАНК Г. Хабаровск</w:t>
            </w:r>
          </w:p>
          <w:p w:rsidR="008E69B0" w:rsidRPr="00FA7BDA" w:rsidRDefault="008E69B0" w:rsidP="008E69B0">
            <w:pPr>
              <w:widowControl w:val="0"/>
              <w:shd w:val="clear" w:color="auto" w:fill="FFFFFF" w:themeFill="background1"/>
              <w:contextualSpacing/>
              <w:textAlignment w:val="baseline"/>
              <w:rPr>
                <w:lang w:eastAsia="ru-RU"/>
              </w:rPr>
            </w:pPr>
            <w:r w:rsidRPr="00FA7BDA">
              <w:t>БИК 040813608</w:t>
            </w:r>
          </w:p>
          <w:p w:rsidR="008E69B0" w:rsidRPr="00FA7BDA" w:rsidRDefault="008E69B0" w:rsidP="008E69B0">
            <w:pPr>
              <w:widowControl w:val="0"/>
              <w:shd w:val="clear" w:color="auto" w:fill="FFFFFF" w:themeFill="background1"/>
              <w:contextualSpacing/>
              <w:textAlignment w:val="baseline"/>
              <w:rPr>
                <w:lang w:eastAsia="ru-RU"/>
              </w:rPr>
            </w:pPr>
            <w:r w:rsidRPr="00FA7BDA">
              <w:t>РАСЧЕТНЫЙ СЧЕТ 40702810770000030946</w:t>
            </w:r>
          </w:p>
          <w:p w:rsidR="008E69B0" w:rsidRPr="00FA7BDA" w:rsidRDefault="008E69B0" w:rsidP="008E69B0">
            <w:pPr>
              <w:shd w:val="clear" w:color="auto" w:fill="FFFFFF" w:themeFill="background1"/>
            </w:pPr>
            <w:r w:rsidRPr="00FA7BDA">
              <w:t>КОРР.СЧЕТ 30101810600000000608</w:t>
            </w:r>
          </w:p>
        </w:tc>
      </w:tr>
      <w:tr w:rsidR="008E69B0" w:rsidRPr="00FA7BDA" w:rsidTr="008E69B0">
        <w:tc>
          <w:tcPr>
            <w:tcW w:w="4786" w:type="dxa"/>
          </w:tcPr>
          <w:p w:rsidR="008E69B0" w:rsidRPr="00FA7BDA" w:rsidRDefault="008E69B0" w:rsidP="008E69B0">
            <w:pPr>
              <w:shd w:val="clear" w:color="auto" w:fill="FFFFFF" w:themeFill="background1"/>
              <w:jc w:val="both"/>
              <w:rPr>
                <w:b/>
              </w:rPr>
            </w:pPr>
          </w:p>
        </w:tc>
        <w:tc>
          <w:tcPr>
            <w:tcW w:w="5245" w:type="dxa"/>
          </w:tcPr>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rPr>
                <w:lang w:eastAsia="en-US"/>
              </w:rPr>
            </w:pPr>
          </w:p>
        </w:tc>
      </w:tr>
      <w:tr w:rsidR="008E69B0" w:rsidRPr="00FA7BDA" w:rsidTr="008E69B0">
        <w:trPr>
          <w:trHeight w:val="604"/>
        </w:trPr>
        <w:tc>
          <w:tcPr>
            <w:tcW w:w="4786" w:type="dxa"/>
          </w:tcPr>
          <w:p w:rsidR="008E69B0" w:rsidRPr="00FA7BDA" w:rsidRDefault="008E69B0" w:rsidP="008E69B0">
            <w:pPr>
              <w:shd w:val="clear" w:color="auto" w:fill="FFFFFF" w:themeFill="background1"/>
              <w:jc w:val="both"/>
            </w:pPr>
          </w:p>
          <w:p w:rsidR="008E69B0" w:rsidRPr="00FA7BDA" w:rsidRDefault="008E69B0" w:rsidP="008E69B0">
            <w:pPr>
              <w:shd w:val="clear" w:color="auto" w:fill="FFFFFF" w:themeFill="background1"/>
              <w:jc w:val="both"/>
            </w:pPr>
          </w:p>
        </w:tc>
        <w:tc>
          <w:tcPr>
            <w:tcW w:w="5245" w:type="dxa"/>
          </w:tcPr>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rPr>
                <w:lang w:eastAsia="en-US"/>
              </w:rPr>
            </w:pPr>
            <w:r w:rsidRPr="00FA7BDA">
              <w:rPr>
                <w:lang w:eastAsia="en-US"/>
              </w:rPr>
              <w:t>Директор филиала</w:t>
            </w:r>
          </w:p>
          <w:p w:rsidR="008E69B0" w:rsidRPr="00FA7BDA" w:rsidRDefault="008E69B0" w:rsidP="008E69B0">
            <w:pPr>
              <w:widowControl w:val="0"/>
              <w:shd w:val="clear" w:color="auto" w:fill="FFFFFF" w:themeFill="background1"/>
              <w:rPr>
                <w:lang w:eastAsia="en-US"/>
              </w:rPr>
            </w:pPr>
            <w:r w:rsidRPr="00FA7BDA">
              <w:rPr>
                <w:lang w:eastAsia="en-US"/>
              </w:rPr>
              <w:t>ПАО «ТрансКонтейнер»</w:t>
            </w:r>
          </w:p>
          <w:p w:rsidR="008E69B0" w:rsidRPr="00FA7BDA" w:rsidRDefault="008E69B0" w:rsidP="008E69B0">
            <w:pPr>
              <w:widowControl w:val="0"/>
              <w:shd w:val="clear" w:color="auto" w:fill="FFFFFF" w:themeFill="background1"/>
              <w:rPr>
                <w:lang w:eastAsia="en-US"/>
              </w:rPr>
            </w:pPr>
            <w:r w:rsidRPr="00FA7BDA">
              <w:rPr>
                <w:lang w:eastAsia="en-US"/>
              </w:rPr>
              <w:t xml:space="preserve">на Дальневосточной железной дороге </w:t>
            </w:r>
          </w:p>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rPr>
                <w:lang w:eastAsia="en-US"/>
              </w:rPr>
            </w:pPr>
            <w:r w:rsidRPr="00FA7BDA">
              <w:rPr>
                <w:lang w:eastAsia="en-US"/>
              </w:rPr>
              <w:t>________________ А.Н. Булытов</w:t>
            </w:r>
            <w:r w:rsidRPr="00FA7BDA" w:rsidDel="009B1C88">
              <w:t xml:space="preserve"> </w:t>
            </w:r>
          </w:p>
          <w:p w:rsidR="008E69B0" w:rsidRPr="00FA7BDA" w:rsidRDefault="008E69B0" w:rsidP="008E69B0">
            <w:pPr>
              <w:widowControl w:val="0"/>
              <w:shd w:val="clear" w:color="auto" w:fill="FFFFFF" w:themeFill="background1"/>
              <w:rPr>
                <w:lang w:eastAsia="en-US"/>
              </w:rPr>
            </w:pPr>
            <w:r w:rsidRPr="00FA7BDA">
              <w:rPr>
                <w:lang w:eastAsia="en-US"/>
              </w:rPr>
              <w:t>М.П.</w:t>
            </w:r>
          </w:p>
        </w:tc>
      </w:tr>
    </w:tbl>
    <w:p w:rsidR="008E69B0" w:rsidRPr="00FA7BDA" w:rsidRDefault="008E69B0" w:rsidP="008E69B0">
      <w:pPr>
        <w:shd w:val="clear" w:color="auto" w:fill="FFFFFF" w:themeFill="background1"/>
        <w:suppressAutoHyphens w:val="0"/>
        <w:spacing w:after="200" w:line="276" w:lineRule="auto"/>
        <w:rPr>
          <w:b/>
          <w:spacing w:val="-3"/>
        </w:rPr>
      </w:pPr>
    </w:p>
    <w:p w:rsidR="008E69B0" w:rsidRPr="00FA7BDA" w:rsidRDefault="008E69B0" w:rsidP="008E69B0">
      <w:pPr>
        <w:shd w:val="clear" w:color="auto" w:fill="FFFFFF" w:themeFill="background1"/>
        <w:suppressAutoHyphens w:val="0"/>
        <w:spacing w:after="200" w:line="276" w:lineRule="auto"/>
        <w:rPr>
          <w:b/>
          <w:spacing w:val="-3"/>
        </w:rPr>
      </w:pPr>
      <w:r w:rsidRPr="00FA7BDA">
        <w:rPr>
          <w:b/>
          <w:spacing w:val="-3"/>
        </w:rPr>
        <w:br w:type="page"/>
      </w:r>
    </w:p>
    <w:p w:rsidR="00832FFE" w:rsidRDefault="008E69B0">
      <w:pPr>
        <w:shd w:val="clear" w:color="auto" w:fill="FFFFFF" w:themeFill="background1"/>
        <w:suppressAutoHyphens w:val="0"/>
        <w:ind w:left="6521"/>
        <w:rPr>
          <w:rFonts w:eastAsia="Calibri"/>
        </w:rPr>
      </w:pPr>
      <w:r w:rsidRPr="00FA7BDA">
        <w:rPr>
          <w:rFonts w:eastAsia="Calibri"/>
        </w:rPr>
        <w:lastRenderedPageBreak/>
        <w:t xml:space="preserve">Приложение №1 </w:t>
      </w:r>
    </w:p>
    <w:p w:rsidR="00832FFE" w:rsidRDefault="008E69B0">
      <w:pPr>
        <w:shd w:val="clear" w:color="auto" w:fill="FFFFFF" w:themeFill="background1"/>
        <w:ind w:left="6521"/>
        <w:rPr>
          <w:rFonts w:eastAsia="Calibri"/>
        </w:rPr>
      </w:pPr>
      <w:r w:rsidRPr="00FA7BDA">
        <w:rPr>
          <w:rFonts w:eastAsia="Calibri"/>
        </w:rPr>
        <w:t xml:space="preserve">к договору поставки </w:t>
      </w:r>
    </w:p>
    <w:p w:rsidR="00832FFE" w:rsidRDefault="008E69B0">
      <w:pPr>
        <w:widowControl w:val="0"/>
        <w:shd w:val="clear" w:color="auto" w:fill="FFFFFF" w:themeFill="background1"/>
        <w:ind w:left="6521"/>
      </w:pPr>
      <w:r w:rsidRPr="00FA7BDA">
        <w:t>№ ______________________</w:t>
      </w:r>
    </w:p>
    <w:p w:rsidR="00832FFE" w:rsidRDefault="008E69B0">
      <w:pPr>
        <w:widowControl w:val="0"/>
        <w:shd w:val="clear" w:color="auto" w:fill="FFFFFF" w:themeFill="background1"/>
        <w:ind w:left="6521"/>
      </w:pPr>
      <w:r w:rsidRPr="00FA7BDA">
        <w:t>от ___________________ 2023 г.</w:t>
      </w:r>
    </w:p>
    <w:p w:rsidR="008E69B0" w:rsidRPr="00FA7BDA" w:rsidRDefault="008E69B0" w:rsidP="008E69B0">
      <w:pPr>
        <w:shd w:val="clear" w:color="auto" w:fill="FFFFFF" w:themeFill="background1"/>
        <w:ind w:left="5103"/>
        <w:rPr>
          <w:rFonts w:eastAsia="Calibri"/>
        </w:rPr>
      </w:pPr>
    </w:p>
    <w:p w:rsidR="008E69B0" w:rsidRPr="00FA7BDA" w:rsidRDefault="008E69B0" w:rsidP="008E69B0">
      <w:pPr>
        <w:shd w:val="clear" w:color="auto" w:fill="FFFFFF" w:themeFill="background1"/>
        <w:rPr>
          <w:rFonts w:eastAsia="Calibri"/>
          <w:b/>
        </w:rPr>
      </w:pPr>
    </w:p>
    <w:p w:rsidR="008E69B0" w:rsidRPr="00FA7BDA" w:rsidRDefault="008E69B0" w:rsidP="008E69B0">
      <w:pPr>
        <w:shd w:val="clear" w:color="auto" w:fill="FFFFFF" w:themeFill="background1"/>
        <w:rPr>
          <w:rFonts w:eastAsia="Calibri"/>
          <w:b/>
        </w:rPr>
      </w:pPr>
      <w:r w:rsidRPr="00FA7BDA">
        <w:rPr>
          <w:rFonts w:eastAsia="Calibri"/>
          <w:b/>
        </w:rPr>
        <w:t>Ф О Р М А</w:t>
      </w:r>
    </w:p>
    <w:p w:rsidR="008E69B0" w:rsidRPr="00FA7BDA" w:rsidRDefault="008E69B0" w:rsidP="008E69B0">
      <w:pPr>
        <w:shd w:val="clear" w:color="auto" w:fill="FFFFFF" w:themeFill="background1"/>
        <w:jc w:val="center"/>
        <w:rPr>
          <w:rFonts w:eastAsia="Calibri"/>
          <w:b/>
        </w:rPr>
      </w:pPr>
    </w:p>
    <w:p w:rsidR="008E69B0" w:rsidRDefault="008E69B0" w:rsidP="008E69B0">
      <w:pPr>
        <w:shd w:val="clear" w:color="auto" w:fill="FFFFFF" w:themeFill="background1"/>
        <w:jc w:val="center"/>
        <w:rPr>
          <w:rFonts w:eastAsia="Calibri"/>
          <w:b/>
        </w:rPr>
      </w:pPr>
      <w:r w:rsidRPr="00FA7BDA">
        <w:rPr>
          <w:rFonts w:eastAsia="Calibri"/>
          <w:b/>
        </w:rPr>
        <w:t>Спецификация №__</w:t>
      </w:r>
      <w:r w:rsidR="00AA427C">
        <w:rPr>
          <w:rFonts w:eastAsia="Calibri"/>
          <w:b/>
        </w:rPr>
        <w:t xml:space="preserve"> от ___________ </w:t>
      </w:r>
    </w:p>
    <w:p w:rsidR="00AA427C" w:rsidRPr="00AA427C" w:rsidRDefault="00AA427C" w:rsidP="008E69B0">
      <w:pPr>
        <w:shd w:val="clear" w:color="auto" w:fill="FFFFFF" w:themeFill="background1"/>
        <w:jc w:val="center"/>
        <w:rPr>
          <w:rFonts w:eastAsia="Calibri"/>
        </w:rPr>
      </w:pPr>
      <w:r w:rsidRPr="00AA427C">
        <w:rPr>
          <w:rFonts w:eastAsia="Calibri"/>
        </w:rPr>
        <w:t>к договору поставки № ________________ от __________________</w:t>
      </w:r>
    </w:p>
    <w:p w:rsidR="008E69B0" w:rsidRPr="00FA7BDA" w:rsidRDefault="008E69B0" w:rsidP="008E69B0">
      <w:pPr>
        <w:shd w:val="clear" w:color="auto" w:fill="FFFFFF" w:themeFill="background1"/>
        <w:jc w:val="center"/>
        <w:rPr>
          <w:rFonts w:eastAsia="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884"/>
        <w:gridCol w:w="1843"/>
        <w:gridCol w:w="992"/>
        <w:gridCol w:w="1701"/>
        <w:gridCol w:w="1559"/>
      </w:tblGrid>
      <w:tr w:rsidR="008E69B0" w:rsidRPr="00FA7BDA" w:rsidTr="00EF674B">
        <w:trPr>
          <w:trHeight w:val="671"/>
        </w:trPr>
        <w:tc>
          <w:tcPr>
            <w:tcW w:w="910" w:type="dxa"/>
          </w:tcPr>
          <w:p w:rsidR="008E69B0" w:rsidRPr="00FA7BDA" w:rsidRDefault="008E69B0" w:rsidP="00AA427C">
            <w:pPr>
              <w:shd w:val="clear" w:color="auto" w:fill="FFFFFF" w:themeFill="background1"/>
              <w:tabs>
                <w:tab w:val="left" w:pos="0"/>
              </w:tabs>
              <w:ind w:firstLine="6"/>
              <w:jc w:val="center"/>
              <w:rPr>
                <w:rFonts w:eastAsia="Calibri"/>
              </w:rPr>
            </w:pPr>
            <w:r w:rsidRPr="00FA7BDA">
              <w:rPr>
                <w:rFonts w:eastAsia="Calibri"/>
              </w:rPr>
              <w:t>№№ п/п</w:t>
            </w:r>
          </w:p>
          <w:p w:rsidR="008E69B0" w:rsidRPr="00FA7BDA" w:rsidRDefault="008E69B0" w:rsidP="00AA427C">
            <w:pPr>
              <w:shd w:val="clear" w:color="auto" w:fill="FFFFFF" w:themeFill="background1"/>
              <w:tabs>
                <w:tab w:val="left" w:pos="798"/>
              </w:tabs>
              <w:ind w:left="-21"/>
              <w:jc w:val="center"/>
              <w:rPr>
                <w:rFonts w:eastAsia="Calibri"/>
              </w:rPr>
            </w:pPr>
          </w:p>
        </w:tc>
        <w:tc>
          <w:tcPr>
            <w:tcW w:w="2884" w:type="dxa"/>
          </w:tcPr>
          <w:p w:rsidR="008E69B0" w:rsidRPr="00FA7BDA" w:rsidRDefault="008E69B0" w:rsidP="00AA427C">
            <w:pPr>
              <w:shd w:val="clear" w:color="auto" w:fill="FFFFFF" w:themeFill="background1"/>
              <w:tabs>
                <w:tab w:val="left" w:pos="798"/>
              </w:tabs>
              <w:jc w:val="center"/>
              <w:rPr>
                <w:rFonts w:eastAsia="Calibri"/>
              </w:rPr>
            </w:pPr>
            <w:r w:rsidRPr="00FA7BDA">
              <w:rPr>
                <w:rFonts w:eastAsia="Calibri"/>
              </w:rPr>
              <w:t xml:space="preserve">Наименование и характеристики </w:t>
            </w:r>
            <w:r w:rsidR="00EF674B">
              <w:rPr>
                <w:rFonts w:eastAsia="Calibri"/>
              </w:rPr>
              <w:t>т</w:t>
            </w:r>
            <w:r w:rsidRPr="00FA7BDA">
              <w:rPr>
                <w:rFonts w:eastAsia="Calibri"/>
              </w:rPr>
              <w:t>овара</w:t>
            </w:r>
          </w:p>
        </w:tc>
        <w:tc>
          <w:tcPr>
            <w:tcW w:w="1843" w:type="dxa"/>
          </w:tcPr>
          <w:p w:rsidR="008E69B0" w:rsidRPr="00FA7BDA" w:rsidRDefault="008E69B0" w:rsidP="00AA427C">
            <w:pPr>
              <w:shd w:val="clear" w:color="auto" w:fill="FFFFFF" w:themeFill="background1"/>
              <w:tabs>
                <w:tab w:val="left" w:pos="798"/>
              </w:tabs>
              <w:jc w:val="center"/>
              <w:rPr>
                <w:rFonts w:eastAsia="Calibri"/>
              </w:rPr>
            </w:pPr>
            <w:r w:rsidRPr="00FA7BDA">
              <w:rPr>
                <w:rFonts w:eastAsia="Calibri"/>
              </w:rPr>
              <w:t>Количество</w:t>
            </w:r>
          </w:p>
        </w:tc>
        <w:tc>
          <w:tcPr>
            <w:tcW w:w="992" w:type="dxa"/>
          </w:tcPr>
          <w:p w:rsidR="008E69B0" w:rsidRPr="00FA7BDA" w:rsidRDefault="008E69B0" w:rsidP="00AA427C">
            <w:pPr>
              <w:shd w:val="clear" w:color="auto" w:fill="FFFFFF" w:themeFill="background1"/>
              <w:tabs>
                <w:tab w:val="left" w:pos="798"/>
              </w:tabs>
              <w:jc w:val="center"/>
              <w:rPr>
                <w:rFonts w:eastAsia="Calibri"/>
              </w:rPr>
            </w:pPr>
            <w:r w:rsidRPr="00FA7BDA">
              <w:rPr>
                <w:rFonts w:eastAsia="Calibri"/>
              </w:rPr>
              <w:t xml:space="preserve">Ед. </w:t>
            </w:r>
            <w:proofErr w:type="spellStart"/>
            <w:r w:rsidRPr="00FA7BDA">
              <w:rPr>
                <w:rFonts w:eastAsia="Calibri"/>
              </w:rPr>
              <w:t>измер</w:t>
            </w:r>
            <w:proofErr w:type="spellEnd"/>
            <w:r w:rsidRPr="00FA7BDA">
              <w:rPr>
                <w:rFonts w:eastAsia="Calibri"/>
              </w:rPr>
              <w:t>.</w:t>
            </w:r>
          </w:p>
        </w:tc>
        <w:tc>
          <w:tcPr>
            <w:tcW w:w="1701" w:type="dxa"/>
            <w:shd w:val="clear" w:color="auto" w:fill="FFFFFF" w:themeFill="background1"/>
          </w:tcPr>
          <w:p w:rsidR="008E69B0" w:rsidRPr="00FA7BDA" w:rsidRDefault="008E69B0" w:rsidP="00AA427C">
            <w:pPr>
              <w:shd w:val="clear" w:color="auto" w:fill="FFFFFF" w:themeFill="background1"/>
              <w:tabs>
                <w:tab w:val="left" w:pos="798"/>
              </w:tabs>
              <w:jc w:val="center"/>
              <w:rPr>
                <w:rFonts w:eastAsia="Calibri"/>
              </w:rPr>
            </w:pPr>
            <w:r w:rsidRPr="00FA7BDA">
              <w:rPr>
                <w:rFonts w:eastAsia="Calibri"/>
              </w:rPr>
              <w:t>Цена за ед., руб</w:t>
            </w:r>
            <w:r w:rsidR="00AA427C">
              <w:rPr>
                <w:rFonts w:eastAsia="Calibri"/>
              </w:rPr>
              <w:t>.</w:t>
            </w:r>
            <w:r w:rsidRPr="00FA7BDA">
              <w:rPr>
                <w:rFonts w:eastAsia="Calibri"/>
              </w:rPr>
              <w:t>, (без НДС</w:t>
            </w:r>
            <w:proofErr w:type="gramStart"/>
            <w:r w:rsidRPr="00FA7BDA">
              <w:rPr>
                <w:rFonts w:eastAsia="Calibri"/>
              </w:rPr>
              <w:t xml:space="preserve"> )</w:t>
            </w:r>
            <w:proofErr w:type="gramEnd"/>
          </w:p>
        </w:tc>
        <w:tc>
          <w:tcPr>
            <w:tcW w:w="1559" w:type="dxa"/>
          </w:tcPr>
          <w:p w:rsidR="008E69B0" w:rsidRPr="00FA7BDA" w:rsidRDefault="008E69B0" w:rsidP="00D40B97">
            <w:pPr>
              <w:shd w:val="clear" w:color="auto" w:fill="FFFFFF" w:themeFill="background1"/>
              <w:tabs>
                <w:tab w:val="left" w:pos="798"/>
              </w:tabs>
              <w:jc w:val="center"/>
              <w:rPr>
                <w:rFonts w:eastAsia="Calibri"/>
              </w:rPr>
            </w:pPr>
            <w:r w:rsidRPr="00FA7BDA">
              <w:rPr>
                <w:rFonts w:eastAsia="Calibri"/>
              </w:rPr>
              <w:t xml:space="preserve">Сумма, руб. </w:t>
            </w:r>
            <w:r w:rsidR="00D40B97">
              <w:rPr>
                <w:rFonts w:eastAsia="Calibri"/>
              </w:rPr>
              <w:t>(без</w:t>
            </w:r>
            <w:r w:rsidRPr="00FA7BDA">
              <w:rPr>
                <w:rFonts w:eastAsia="Calibri"/>
              </w:rPr>
              <w:t xml:space="preserve"> НДС</w:t>
            </w:r>
            <w:r w:rsidR="00D40B97">
              <w:rPr>
                <w:rFonts w:eastAsia="Calibri"/>
              </w:rPr>
              <w:t>)</w:t>
            </w:r>
          </w:p>
        </w:tc>
      </w:tr>
      <w:tr w:rsidR="008E69B0" w:rsidRPr="00FA7BDA" w:rsidTr="00EF674B">
        <w:trPr>
          <w:trHeight w:val="563"/>
        </w:trPr>
        <w:tc>
          <w:tcPr>
            <w:tcW w:w="910" w:type="dxa"/>
          </w:tcPr>
          <w:p w:rsidR="008E69B0" w:rsidRPr="00FA7BDA" w:rsidRDefault="00B93D72" w:rsidP="008E69B0">
            <w:pPr>
              <w:shd w:val="clear" w:color="auto" w:fill="FFFFFF" w:themeFill="background1"/>
              <w:tabs>
                <w:tab w:val="left" w:pos="0"/>
              </w:tabs>
              <w:ind w:firstLine="6"/>
              <w:jc w:val="center"/>
              <w:rPr>
                <w:rFonts w:eastAsia="Calibri"/>
              </w:rPr>
            </w:pPr>
            <w:r>
              <w:rPr>
                <w:rFonts w:eastAsia="Calibri"/>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6pt;margin-top:15.05pt;width:450.6pt;height:89.8pt;flip:x;z-index:251660288;mso-position-horizontal-relative:text;mso-position-vertical-relative:text" o:connectortype="straight"/>
              </w:pict>
            </w:r>
            <w:r>
              <w:rPr>
                <w:rFonts w:eastAsia="Calibri"/>
                <w:noProof/>
                <w:lang w:eastAsia="ru-RU"/>
              </w:rPr>
              <w:pict>
                <v:shape id="_x0000_s1029" type="#_x0000_t32" style="position:absolute;left:0;text-align:left;margin-left:20.6pt;margin-top:15.05pt;width:450.6pt;height:1.7pt;flip:y;z-index:251661312;mso-position-horizontal-relative:text;mso-position-vertical-relative:text" o:connectortype="straight"/>
              </w:pict>
            </w:r>
          </w:p>
        </w:tc>
        <w:tc>
          <w:tcPr>
            <w:tcW w:w="2884" w:type="dxa"/>
          </w:tcPr>
          <w:p w:rsidR="008E69B0" w:rsidRPr="00FA7BDA" w:rsidRDefault="008E69B0" w:rsidP="008E69B0">
            <w:pPr>
              <w:shd w:val="clear" w:color="auto" w:fill="FFFFFF" w:themeFill="background1"/>
              <w:rPr>
                <w:rFonts w:eastAsia="Calibri"/>
              </w:rPr>
            </w:pPr>
          </w:p>
        </w:tc>
        <w:tc>
          <w:tcPr>
            <w:tcW w:w="1843" w:type="dxa"/>
          </w:tcPr>
          <w:p w:rsidR="008E69B0" w:rsidRPr="00FA7BDA" w:rsidRDefault="008E69B0" w:rsidP="008E69B0">
            <w:pPr>
              <w:shd w:val="clear" w:color="auto" w:fill="FFFFFF" w:themeFill="background1"/>
              <w:jc w:val="center"/>
              <w:rPr>
                <w:rFonts w:eastAsia="Calibri"/>
              </w:rPr>
            </w:pPr>
          </w:p>
        </w:tc>
        <w:tc>
          <w:tcPr>
            <w:tcW w:w="992" w:type="dxa"/>
          </w:tcPr>
          <w:p w:rsidR="008E69B0" w:rsidRPr="00FA7BDA" w:rsidRDefault="008E69B0" w:rsidP="008E69B0">
            <w:pPr>
              <w:shd w:val="clear" w:color="auto" w:fill="FFFFFF" w:themeFill="background1"/>
              <w:jc w:val="center"/>
              <w:rPr>
                <w:rFonts w:eastAsia="Calibri"/>
              </w:rPr>
            </w:pPr>
          </w:p>
        </w:tc>
        <w:tc>
          <w:tcPr>
            <w:tcW w:w="1701" w:type="dxa"/>
          </w:tcPr>
          <w:p w:rsidR="008E69B0" w:rsidRPr="00FA7BDA" w:rsidRDefault="008E69B0" w:rsidP="008E69B0">
            <w:pPr>
              <w:shd w:val="clear" w:color="auto" w:fill="FFFFFF" w:themeFill="background1"/>
              <w:jc w:val="center"/>
              <w:rPr>
                <w:rFonts w:eastAsia="Calibri"/>
              </w:rPr>
            </w:pPr>
          </w:p>
        </w:tc>
        <w:tc>
          <w:tcPr>
            <w:tcW w:w="1559" w:type="dxa"/>
          </w:tcPr>
          <w:p w:rsidR="008E69B0" w:rsidRPr="00FA7BDA" w:rsidRDefault="008E69B0" w:rsidP="008E69B0">
            <w:pPr>
              <w:shd w:val="clear" w:color="auto" w:fill="FFFFFF" w:themeFill="background1"/>
              <w:jc w:val="center"/>
              <w:rPr>
                <w:rFonts w:eastAsia="Calibri"/>
              </w:rPr>
            </w:pPr>
          </w:p>
        </w:tc>
      </w:tr>
      <w:tr w:rsidR="008E69B0" w:rsidRPr="00FA7BDA" w:rsidTr="00EF674B">
        <w:trPr>
          <w:trHeight w:val="563"/>
        </w:trPr>
        <w:tc>
          <w:tcPr>
            <w:tcW w:w="910" w:type="dxa"/>
          </w:tcPr>
          <w:p w:rsidR="008E69B0" w:rsidRPr="00FA7BDA" w:rsidRDefault="008E69B0" w:rsidP="008E69B0">
            <w:pPr>
              <w:shd w:val="clear" w:color="auto" w:fill="FFFFFF" w:themeFill="background1"/>
              <w:tabs>
                <w:tab w:val="left" w:pos="0"/>
              </w:tabs>
              <w:ind w:firstLine="6"/>
              <w:jc w:val="center"/>
              <w:rPr>
                <w:rFonts w:eastAsia="Calibri"/>
              </w:rPr>
            </w:pPr>
          </w:p>
        </w:tc>
        <w:tc>
          <w:tcPr>
            <w:tcW w:w="2884" w:type="dxa"/>
          </w:tcPr>
          <w:p w:rsidR="008E69B0" w:rsidRPr="00FA7BDA" w:rsidRDefault="008E69B0" w:rsidP="008E69B0">
            <w:pPr>
              <w:shd w:val="clear" w:color="auto" w:fill="FFFFFF" w:themeFill="background1"/>
              <w:rPr>
                <w:rFonts w:eastAsia="Calibri"/>
              </w:rPr>
            </w:pPr>
          </w:p>
        </w:tc>
        <w:tc>
          <w:tcPr>
            <w:tcW w:w="1843" w:type="dxa"/>
          </w:tcPr>
          <w:p w:rsidR="008E69B0" w:rsidRPr="00FA7BDA" w:rsidRDefault="008E69B0" w:rsidP="008E69B0">
            <w:pPr>
              <w:shd w:val="clear" w:color="auto" w:fill="FFFFFF" w:themeFill="background1"/>
              <w:jc w:val="center"/>
              <w:rPr>
                <w:rFonts w:eastAsia="Calibri"/>
              </w:rPr>
            </w:pPr>
          </w:p>
        </w:tc>
        <w:tc>
          <w:tcPr>
            <w:tcW w:w="992" w:type="dxa"/>
          </w:tcPr>
          <w:p w:rsidR="008E69B0" w:rsidRPr="00FA7BDA" w:rsidRDefault="008E69B0" w:rsidP="008E69B0">
            <w:pPr>
              <w:shd w:val="clear" w:color="auto" w:fill="FFFFFF" w:themeFill="background1"/>
              <w:jc w:val="center"/>
              <w:rPr>
                <w:rFonts w:eastAsia="Calibri"/>
              </w:rPr>
            </w:pPr>
          </w:p>
        </w:tc>
        <w:tc>
          <w:tcPr>
            <w:tcW w:w="1701" w:type="dxa"/>
          </w:tcPr>
          <w:p w:rsidR="008E69B0" w:rsidRPr="00FA7BDA" w:rsidRDefault="008E69B0" w:rsidP="008E69B0">
            <w:pPr>
              <w:shd w:val="clear" w:color="auto" w:fill="FFFFFF" w:themeFill="background1"/>
              <w:jc w:val="center"/>
              <w:rPr>
                <w:rFonts w:eastAsia="Calibri"/>
              </w:rPr>
            </w:pPr>
          </w:p>
        </w:tc>
        <w:tc>
          <w:tcPr>
            <w:tcW w:w="1559" w:type="dxa"/>
          </w:tcPr>
          <w:p w:rsidR="008E69B0" w:rsidRPr="00FA7BDA" w:rsidRDefault="008E69B0" w:rsidP="008E69B0">
            <w:pPr>
              <w:shd w:val="clear" w:color="auto" w:fill="FFFFFF" w:themeFill="background1"/>
              <w:jc w:val="center"/>
              <w:rPr>
                <w:rFonts w:eastAsia="Calibri"/>
              </w:rPr>
            </w:pPr>
          </w:p>
        </w:tc>
      </w:tr>
      <w:tr w:rsidR="008E69B0" w:rsidRPr="00FA7BDA" w:rsidTr="00EF674B">
        <w:trPr>
          <w:trHeight w:val="563"/>
        </w:trPr>
        <w:tc>
          <w:tcPr>
            <w:tcW w:w="910" w:type="dxa"/>
          </w:tcPr>
          <w:p w:rsidR="008E69B0" w:rsidRPr="00FA7BDA" w:rsidRDefault="008E69B0" w:rsidP="008E69B0">
            <w:pPr>
              <w:shd w:val="clear" w:color="auto" w:fill="FFFFFF" w:themeFill="background1"/>
              <w:tabs>
                <w:tab w:val="left" w:pos="0"/>
              </w:tabs>
              <w:ind w:firstLine="6"/>
              <w:jc w:val="center"/>
              <w:rPr>
                <w:rFonts w:eastAsia="Calibri"/>
              </w:rPr>
            </w:pPr>
          </w:p>
        </w:tc>
        <w:tc>
          <w:tcPr>
            <w:tcW w:w="2884" w:type="dxa"/>
          </w:tcPr>
          <w:p w:rsidR="008E69B0" w:rsidRPr="00FA7BDA" w:rsidRDefault="008E69B0" w:rsidP="008E69B0">
            <w:pPr>
              <w:shd w:val="clear" w:color="auto" w:fill="FFFFFF" w:themeFill="background1"/>
              <w:rPr>
                <w:rFonts w:eastAsia="Calibri"/>
              </w:rPr>
            </w:pPr>
          </w:p>
        </w:tc>
        <w:tc>
          <w:tcPr>
            <w:tcW w:w="1843" w:type="dxa"/>
          </w:tcPr>
          <w:p w:rsidR="008E69B0" w:rsidRPr="00FA7BDA" w:rsidRDefault="008E69B0" w:rsidP="008E69B0">
            <w:pPr>
              <w:shd w:val="clear" w:color="auto" w:fill="FFFFFF" w:themeFill="background1"/>
              <w:jc w:val="center"/>
              <w:rPr>
                <w:rFonts w:eastAsia="Calibri"/>
              </w:rPr>
            </w:pPr>
          </w:p>
        </w:tc>
        <w:tc>
          <w:tcPr>
            <w:tcW w:w="992" w:type="dxa"/>
          </w:tcPr>
          <w:p w:rsidR="008E69B0" w:rsidRPr="00FA7BDA" w:rsidRDefault="008E69B0" w:rsidP="008E69B0">
            <w:pPr>
              <w:shd w:val="clear" w:color="auto" w:fill="FFFFFF" w:themeFill="background1"/>
              <w:jc w:val="center"/>
              <w:rPr>
                <w:rFonts w:eastAsia="Calibri"/>
              </w:rPr>
            </w:pPr>
          </w:p>
        </w:tc>
        <w:tc>
          <w:tcPr>
            <w:tcW w:w="1701" w:type="dxa"/>
          </w:tcPr>
          <w:p w:rsidR="008E69B0" w:rsidRPr="00FA7BDA" w:rsidRDefault="008E69B0" w:rsidP="008E69B0">
            <w:pPr>
              <w:shd w:val="clear" w:color="auto" w:fill="FFFFFF" w:themeFill="background1"/>
              <w:jc w:val="center"/>
              <w:rPr>
                <w:rFonts w:eastAsia="Calibri"/>
              </w:rPr>
            </w:pPr>
          </w:p>
        </w:tc>
        <w:tc>
          <w:tcPr>
            <w:tcW w:w="1559" w:type="dxa"/>
          </w:tcPr>
          <w:p w:rsidR="008E69B0" w:rsidRPr="00FA7BDA" w:rsidRDefault="008E69B0" w:rsidP="008E69B0">
            <w:pPr>
              <w:shd w:val="clear" w:color="auto" w:fill="FFFFFF" w:themeFill="background1"/>
              <w:jc w:val="center"/>
              <w:rPr>
                <w:rFonts w:eastAsia="Calibri"/>
              </w:rPr>
            </w:pPr>
          </w:p>
        </w:tc>
      </w:tr>
      <w:tr w:rsidR="008E69B0" w:rsidRPr="00FA7BDA" w:rsidTr="00EF674B">
        <w:trPr>
          <w:trHeight w:val="563"/>
        </w:trPr>
        <w:tc>
          <w:tcPr>
            <w:tcW w:w="910" w:type="dxa"/>
          </w:tcPr>
          <w:p w:rsidR="008E69B0" w:rsidRPr="00FA7BDA" w:rsidRDefault="00B93D72" w:rsidP="008E69B0">
            <w:pPr>
              <w:shd w:val="clear" w:color="auto" w:fill="FFFFFF" w:themeFill="background1"/>
              <w:tabs>
                <w:tab w:val="left" w:pos="0"/>
              </w:tabs>
              <w:ind w:firstLine="6"/>
              <w:jc w:val="center"/>
              <w:rPr>
                <w:rFonts w:eastAsia="Calibri"/>
              </w:rPr>
            </w:pPr>
            <w:r>
              <w:rPr>
                <w:rFonts w:eastAsia="Calibri"/>
                <w:noProof/>
                <w:lang w:eastAsia="ru-RU"/>
              </w:rPr>
              <w:pict>
                <v:shape id="_x0000_s1030" type="#_x0000_t32" style="position:absolute;left:0;text-align:left;margin-left:20.6pt;margin-top:18.9pt;width:450.6pt;height:0;z-index:251662336;mso-position-horizontal-relative:text;mso-position-vertical-relative:text" o:connectortype="straight"/>
              </w:pict>
            </w:r>
          </w:p>
        </w:tc>
        <w:tc>
          <w:tcPr>
            <w:tcW w:w="2884" w:type="dxa"/>
          </w:tcPr>
          <w:p w:rsidR="008E69B0" w:rsidRPr="00FA7BDA" w:rsidRDefault="008E69B0" w:rsidP="008E69B0">
            <w:pPr>
              <w:shd w:val="clear" w:color="auto" w:fill="FFFFFF" w:themeFill="background1"/>
              <w:rPr>
                <w:rFonts w:eastAsia="Calibri"/>
              </w:rPr>
            </w:pPr>
          </w:p>
        </w:tc>
        <w:tc>
          <w:tcPr>
            <w:tcW w:w="1843" w:type="dxa"/>
          </w:tcPr>
          <w:p w:rsidR="008E69B0" w:rsidRPr="00FA7BDA" w:rsidRDefault="008E69B0" w:rsidP="008E69B0">
            <w:pPr>
              <w:shd w:val="clear" w:color="auto" w:fill="FFFFFF" w:themeFill="background1"/>
              <w:jc w:val="center"/>
              <w:rPr>
                <w:rFonts w:eastAsia="Calibri"/>
              </w:rPr>
            </w:pPr>
          </w:p>
        </w:tc>
        <w:tc>
          <w:tcPr>
            <w:tcW w:w="992" w:type="dxa"/>
          </w:tcPr>
          <w:p w:rsidR="008E69B0" w:rsidRPr="00FA7BDA" w:rsidRDefault="008E69B0" w:rsidP="008E69B0">
            <w:pPr>
              <w:shd w:val="clear" w:color="auto" w:fill="FFFFFF" w:themeFill="background1"/>
              <w:jc w:val="center"/>
              <w:rPr>
                <w:rFonts w:eastAsia="Calibri"/>
              </w:rPr>
            </w:pPr>
          </w:p>
        </w:tc>
        <w:tc>
          <w:tcPr>
            <w:tcW w:w="1701" w:type="dxa"/>
          </w:tcPr>
          <w:p w:rsidR="008E69B0" w:rsidRPr="00FA7BDA" w:rsidRDefault="008E69B0" w:rsidP="008E69B0">
            <w:pPr>
              <w:shd w:val="clear" w:color="auto" w:fill="FFFFFF" w:themeFill="background1"/>
              <w:jc w:val="center"/>
              <w:rPr>
                <w:rFonts w:eastAsia="Calibri"/>
              </w:rPr>
            </w:pPr>
          </w:p>
        </w:tc>
        <w:tc>
          <w:tcPr>
            <w:tcW w:w="1559" w:type="dxa"/>
          </w:tcPr>
          <w:p w:rsidR="008E69B0" w:rsidRPr="00FA7BDA" w:rsidRDefault="008E69B0" w:rsidP="008E69B0">
            <w:pPr>
              <w:shd w:val="clear" w:color="auto" w:fill="FFFFFF" w:themeFill="background1"/>
              <w:jc w:val="center"/>
              <w:rPr>
                <w:rFonts w:eastAsia="Calibri"/>
              </w:rPr>
            </w:pPr>
          </w:p>
        </w:tc>
      </w:tr>
      <w:tr w:rsidR="008E69B0" w:rsidRPr="00FA7BDA" w:rsidTr="008E69B0">
        <w:trPr>
          <w:trHeight w:val="563"/>
        </w:trPr>
        <w:tc>
          <w:tcPr>
            <w:tcW w:w="8330" w:type="dxa"/>
            <w:gridSpan w:val="5"/>
          </w:tcPr>
          <w:p w:rsidR="008E69B0" w:rsidRPr="00FA7BDA" w:rsidRDefault="008E69B0" w:rsidP="008E69B0">
            <w:pPr>
              <w:shd w:val="clear" w:color="auto" w:fill="FFFFFF" w:themeFill="background1"/>
              <w:jc w:val="right"/>
              <w:rPr>
                <w:rFonts w:eastAsia="Calibri"/>
              </w:rPr>
            </w:pPr>
            <w:r w:rsidRPr="00FA7BDA">
              <w:rPr>
                <w:rFonts w:eastAsia="Calibri"/>
              </w:rPr>
              <w:t>ИТОГО</w:t>
            </w:r>
          </w:p>
        </w:tc>
        <w:tc>
          <w:tcPr>
            <w:tcW w:w="1559" w:type="dxa"/>
          </w:tcPr>
          <w:p w:rsidR="008E69B0" w:rsidRPr="00FA7BDA" w:rsidRDefault="008E69B0" w:rsidP="008E69B0">
            <w:pPr>
              <w:shd w:val="clear" w:color="auto" w:fill="FFFFFF" w:themeFill="background1"/>
              <w:jc w:val="center"/>
              <w:rPr>
                <w:rFonts w:eastAsia="Calibri"/>
              </w:rPr>
            </w:pPr>
          </w:p>
        </w:tc>
      </w:tr>
    </w:tbl>
    <w:p w:rsidR="008E69B0" w:rsidRPr="00FA7BDA" w:rsidRDefault="008E69B0" w:rsidP="008E69B0">
      <w:pPr>
        <w:shd w:val="clear" w:color="auto" w:fill="FFFFFF" w:themeFill="background1"/>
        <w:rPr>
          <w:rFonts w:eastAsia="Calibri"/>
        </w:rPr>
      </w:pPr>
    </w:p>
    <w:p w:rsidR="008E69B0" w:rsidRPr="00FA7BDA" w:rsidRDefault="008E69B0" w:rsidP="00074F84">
      <w:pPr>
        <w:shd w:val="clear" w:color="auto" w:fill="FFFFFF" w:themeFill="background1"/>
      </w:pPr>
      <w:r w:rsidRPr="00FA7BDA">
        <w:t>Место поставки Товара: __________________________________________________________________.</w:t>
      </w:r>
    </w:p>
    <w:p w:rsidR="00AA427C" w:rsidRDefault="00AA427C" w:rsidP="00074F84">
      <w:pPr>
        <w:shd w:val="clear" w:color="auto" w:fill="FFFFFF" w:themeFill="background1"/>
      </w:pPr>
    </w:p>
    <w:p w:rsidR="008E69B0" w:rsidRPr="00FA7BDA" w:rsidRDefault="008E69B0" w:rsidP="00074F84">
      <w:pPr>
        <w:shd w:val="clear" w:color="auto" w:fill="FFFFFF" w:themeFill="background1"/>
      </w:pPr>
      <w:r w:rsidRPr="00FA7BDA">
        <w:t xml:space="preserve">Общая стоимость Товара составляет: _______  рублей ___ копеек с </w:t>
      </w:r>
      <w:r w:rsidRPr="00FA7BDA">
        <w:rPr>
          <w:rFonts w:eastAsia="Calibri"/>
        </w:rPr>
        <w:t>НДС.</w:t>
      </w:r>
    </w:p>
    <w:p w:rsidR="008E69B0" w:rsidRPr="00FA7BDA" w:rsidRDefault="008E69B0" w:rsidP="008E69B0">
      <w:pPr>
        <w:shd w:val="clear" w:color="auto" w:fill="FFFFFF" w:themeFill="background1"/>
        <w:rPr>
          <w:rFonts w:eastAsia="Calibri"/>
        </w:rPr>
      </w:pPr>
    </w:p>
    <w:p w:rsidR="008E69B0" w:rsidRPr="00FA7BDA" w:rsidRDefault="008E69B0" w:rsidP="008E69B0">
      <w:pPr>
        <w:shd w:val="clear" w:color="auto" w:fill="FFFFFF" w:themeFill="background1"/>
        <w:ind w:left="567"/>
        <w:rPr>
          <w:rFonts w:eastAsia="Calibri"/>
        </w:rPr>
      </w:pPr>
    </w:p>
    <w:p w:rsidR="008E69B0" w:rsidRPr="00FA7BDA" w:rsidRDefault="008E69B0" w:rsidP="008E69B0">
      <w:pPr>
        <w:shd w:val="clear" w:color="auto" w:fill="FFFFFF" w:themeFill="background1"/>
        <w:ind w:left="567"/>
        <w:rPr>
          <w:rFonts w:eastAsia="Calibri"/>
        </w:rPr>
      </w:pPr>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3"/>
        <w:gridCol w:w="4158"/>
      </w:tblGrid>
      <w:tr w:rsidR="008E69B0" w:rsidRPr="00FA7BDA" w:rsidTr="008E69B0">
        <w:trPr>
          <w:trHeight w:val="1578"/>
        </w:trPr>
        <w:tc>
          <w:tcPr>
            <w:tcW w:w="5723" w:type="dxa"/>
            <w:tcBorders>
              <w:top w:val="nil"/>
              <w:left w:val="nil"/>
              <w:bottom w:val="nil"/>
              <w:right w:val="nil"/>
            </w:tcBorders>
          </w:tcPr>
          <w:p w:rsidR="008E69B0" w:rsidRPr="00FA7BDA" w:rsidRDefault="008E69B0" w:rsidP="008E69B0">
            <w:pPr>
              <w:shd w:val="clear" w:color="auto" w:fill="FFFFFF" w:themeFill="background1"/>
              <w:rPr>
                <w:rFonts w:eastAsia="Calibri"/>
              </w:rPr>
            </w:pPr>
            <w:r w:rsidRPr="00FA7BDA">
              <w:t>От Поставщика</w:t>
            </w:r>
            <w:r w:rsidRPr="00FA7BDA">
              <w:rPr>
                <w:rFonts w:eastAsia="Calibri"/>
              </w:rPr>
              <w:t>:</w:t>
            </w:r>
          </w:p>
          <w:p w:rsidR="008E69B0" w:rsidRPr="00FA7BDA" w:rsidRDefault="008E69B0" w:rsidP="008E69B0">
            <w:pPr>
              <w:shd w:val="clear" w:color="auto" w:fill="FFFFFF" w:themeFill="background1"/>
              <w:rPr>
                <w:rFonts w:eastAsia="Calibri"/>
              </w:rPr>
            </w:pPr>
          </w:p>
          <w:p w:rsidR="008E69B0" w:rsidRPr="00FA7BDA" w:rsidRDefault="008E69B0" w:rsidP="008E69B0">
            <w:pPr>
              <w:shd w:val="clear" w:color="auto" w:fill="FFFFFF" w:themeFill="background1"/>
              <w:rPr>
                <w:rFonts w:eastAsia="Calibri"/>
              </w:rPr>
            </w:pPr>
            <w:r w:rsidRPr="00FA7BDA">
              <w:rPr>
                <w:rFonts w:eastAsia="Calibri"/>
              </w:rPr>
              <w:t>___________________</w:t>
            </w:r>
          </w:p>
          <w:p w:rsidR="008E69B0" w:rsidRPr="00FA7BDA" w:rsidRDefault="008E69B0" w:rsidP="008E69B0">
            <w:pPr>
              <w:shd w:val="clear" w:color="auto" w:fill="FFFFFF" w:themeFill="background1"/>
              <w:rPr>
                <w:rFonts w:eastAsia="Calibri"/>
                <w:vertAlign w:val="superscript"/>
              </w:rPr>
            </w:pPr>
            <w:r w:rsidRPr="00FA7BDA">
              <w:rPr>
                <w:vertAlign w:val="superscript"/>
              </w:rPr>
              <w:t>м.п.</w:t>
            </w:r>
          </w:p>
        </w:tc>
        <w:tc>
          <w:tcPr>
            <w:tcW w:w="4158" w:type="dxa"/>
            <w:tcBorders>
              <w:top w:val="nil"/>
              <w:left w:val="nil"/>
              <w:bottom w:val="nil"/>
              <w:right w:val="nil"/>
            </w:tcBorders>
          </w:tcPr>
          <w:p w:rsidR="008E69B0" w:rsidRPr="00FA7BDA" w:rsidRDefault="008E69B0" w:rsidP="008E69B0">
            <w:pPr>
              <w:shd w:val="clear" w:color="auto" w:fill="FFFFFF" w:themeFill="background1"/>
              <w:rPr>
                <w:rFonts w:eastAsia="Calibri"/>
              </w:rPr>
            </w:pPr>
            <w:r w:rsidRPr="00FA7BDA">
              <w:t>От Покупателя</w:t>
            </w:r>
            <w:r w:rsidRPr="00FA7BDA">
              <w:rPr>
                <w:rFonts w:eastAsia="Calibri"/>
              </w:rPr>
              <w:t>:</w:t>
            </w:r>
          </w:p>
          <w:p w:rsidR="008E69B0" w:rsidRPr="00FA7BDA" w:rsidRDefault="008E69B0" w:rsidP="008E69B0">
            <w:pPr>
              <w:shd w:val="clear" w:color="auto" w:fill="FFFFFF" w:themeFill="background1"/>
              <w:rPr>
                <w:rFonts w:eastAsia="Calibri"/>
              </w:rPr>
            </w:pPr>
          </w:p>
          <w:p w:rsidR="008E69B0" w:rsidRPr="00FA7BDA" w:rsidRDefault="008E69B0" w:rsidP="008E69B0">
            <w:pPr>
              <w:pStyle w:val="1fa"/>
              <w:shd w:val="clear" w:color="auto" w:fill="FFFFFF" w:themeFill="background1"/>
              <w:tabs>
                <w:tab w:val="left" w:pos="34"/>
                <w:tab w:val="left" w:pos="601"/>
              </w:tabs>
              <w:ind w:left="0"/>
            </w:pPr>
            <w:r w:rsidRPr="00FA7BDA">
              <w:t>________________</w:t>
            </w:r>
          </w:p>
          <w:p w:rsidR="008E69B0" w:rsidRPr="00FA7BDA" w:rsidRDefault="008E69B0" w:rsidP="008E69B0">
            <w:pPr>
              <w:shd w:val="clear" w:color="auto" w:fill="FFFFFF" w:themeFill="background1"/>
              <w:rPr>
                <w:rFonts w:eastAsia="Calibri"/>
              </w:rPr>
            </w:pPr>
            <w:r w:rsidRPr="00FA7BDA">
              <w:rPr>
                <w:vertAlign w:val="superscript"/>
              </w:rPr>
              <w:t xml:space="preserve">    м.п.</w:t>
            </w:r>
            <w:r w:rsidRPr="00FA7BDA">
              <w:rPr>
                <w:rFonts w:eastAsia="Calibri"/>
                <w:vertAlign w:val="superscript"/>
              </w:rPr>
              <w:t xml:space="preserve">                    </w:t>
            </w:r>
          </w:p>
        </w:tc>
      </w:tr>
    </w:tbl>
    <w:p w:rsidR="008E69B0" w:rsidRPr="00FA7BDA" w:rsidRDefault="008E69B0" w:rsidP="008E69B0">
      <w:pPr>
        <w:pStyle w:val="Standard"/>
        <w:shd w:val="clear" w:color="auto" w:fill="FFFFFF" w:themeFill="background1"/>
      </w:pPr>
      <w:r w:rsidRPr="00FA7BDA">
        <w:t>_______________________________________________________________________________</w:t>
      </w:r>
    </w:p>
    <w:p w:rsidR="008E69B0" w:rsidRPr="00FA7BDA" w:rsidRDefault="008E69B0" w:rsidP="008E69B0">
      <w:pPr>
        <w:shd w:val="clear" w:color="auto" w:fill="FFFFFF" w:themeFill="background1"/>
        <w:rPr>
          <w:rFonts w:eastAsia="MS Mincho"/>
          <w:b/>
          <w:i/>
        </w:rPr>
      </w:pPr>
      <w:r w:rsidRPr="00FA7BDA">
        <w:rPr>
          <w:rFonts w:eastAsia="MS Mincho"/>
          <w:b/>
          <w:i/>
        </w:rPr>
        <w:t>Конец формы</w:t>
      </w:r>
    </w:p>
    <w:p w:rsidR="008E69B0" w:rsidRPr="00FA7BDA" w:rsidRDefault="008E69B0" w:rsidP="008E69B0">
      <w:pPr>
        <w:shd w:val="clear" w:color="auto" w:fill="FFFFFF" w:themeFill="background1"/>
        <w:rPr>
          <w:rFonts w:eastAsia="MS Mincho"/>
          <w:b/>
          <w:i/>
        </w:rPr>
      </w:pPr>
    </w:p>
    <w:tbl>
      <w:tblPr>
        <w:tblW w:w="10031" w:type="dxa"/>
        <w:tblLayout w:type="fixed"/>
        <w:tblLook w:val="0000"/>
      </w:tblPr>
      <w:tblGrid>
        <w:gridCol w:w="4786"/>
        <w:gridCol w:w="5245"/>
      </w:tblGrid>
      <w:tr w:rsidR="008E69B0" w:rsidRPr="00FA7BDA" w:rsidTr="00AA427C">
        <w:tc>
          <w:tcPr>
            <w:tcW w:w="4786" w:type="dxa"/>
          </w:tcPr>
          <w:p w:rsidR="008E69B0" w:rsidRPr="00FA7BDA" w:rsidRDefault="008E69B0" w:rsidP="008E69B0">
            <w:pPr>
              <w:shd w:val="clear" w:color="auto" w:fill="FFFFFF" w:themeFill="background1"/>
              <w:rPr>
                <w:b/>
              </w:rPr>
            </w:pPr>
          </w:p>
          <w:p w:rsidR="008E69B0" w:rsidRPr="00FA7BDA" w:rsidRDefault="008E69B0" w:rsidP="008E69B0">
            <w:pPr>
              <w:shd w:val="clear" w:color="auto" w:fill="FFFFFF" w:themeFill="background1"/>
              <w:rPr>
                <w:b/>
              </w:rPr>
            </w:pPr>
            <w:r w:rsidRPr="00FA7BDA">
              <w:rPr>
                <w:b/>
              </w:rPr>
              <w:t>Поставщик:</w:t>
            </w:r>
          </w:p>
        </w:tc>
        <w:tc>
          <w:tcPr>
            <w:tcW w:w="5245" w:type="dxa"/>
          </w:tcPr>
          <w:p w:rsidR="008E69B0" w:rsidRPr="00FA7BDA" w:rsidRDefault="008E69B0" w:rsidP="008E69B0">
            <w:pPr>
              <w:widowControl w:val="0"/>
              <w:shd w:val="clear" w:color="auto" w:fill="FFFFFF" w:themeFill="background1"/>
              <w:rPr>
                <w:b/>
              </w:rPr>
            </w:pPr>
          </w:p>
          <w:p w:rsidR="008E69B0" w:rsidRPr="00FA7BDA" w:rsidRDefault="008E69B0" w:rsidP="008E69B0">
            <w:pPr>
              <w:widowControl w:val="0"/>
              <w:shd w:val="clear" w:color="auto" w:fill="FFFFFF" w:themeFill="background1"/>
              <w:rPr>
                <w:b/>
                <w:lang w:eastAsia="en-US"/>
              </w:rPr>
            </w:pPr>
            <w:r w:rsidRPr="00FA7BDA">
              <w:rPr>
                <w:b/>
              </w:rPr>
              <w:t>Покупатель:</w:t>
            </w:r>
          </w:p>
        </w:tc>
      </w:tr>
      <w:tr w:rsidR="008E69B0" w:rsidRPr="00FA7BDA" w:rsidTr="00AA427C">
        <w:trPr>
          <w:trHeight w:val="604"/>
        </w:trPr>
        <w:tc>
          <w:tcPr>
            <w:tcW w:w="4786" w:type="dxa"/>
            <w:vAlign w:val="center"/>
          </w:tcPr>
          <w:p w:rsidR="008E69B0" w:rsidRPr="00FA7BDA" w:rsidRDefault="008E69B0" w:rsidP="008E69B0">
            <w:pPr>
              <w:shd w:val="clear" w:color="auto" w:fill="FFFFFF" w:themeFill="background1"/>
            </w:pPr>
          </w:p>
          <w:p w:rsidR="008E69B0" w:rsidRPr="00FA7BDA" w:rsidRDefault="008E69B0" w:rsidP="008E69B0">
            <w:pPr>
              <w:shd w:val="clear" w:color="auto" w:fill="FFFFFF" w:themeFill="background1"/>
            </w:pPr>
          </w:p>
          <w:p w:rsidR="008E69B0" w:rsidRPr="00FA7BDA" w:rsidRDefault="008E69B0" w:rsidP="008E69B0">
            <w:pPr>
              <w:shd w:val="clear" w:color="auto" w:fill="FFFFFF" w:themeFill="background1"/>
            </w:pPr>
          </w:p>
          <w:p w:rsidR="008E69B0" w:rsidRPr="00FA7BDA" w:rsidRDefault="008E69B0" w:rsidP="008E69B0">
            <w:pPr>
              <w:shd w:val="clear" w:color="auto" w:fill="FFFFFF" w:themeFill="background1"/>
            </w:pPr>
            <w:r w:rsidRPr="00FA7BDA">
              <w:t xml:space="preserve">__________________ </w:t>
            </w:r>
          </w:p>
          <w:p w:rsidR="008E69B0" w:rsidRPr="00FA7BDA" w:rsidRDefault="008E69B0" w:rsidP="008E69B0">
            <w:pPr>
              <w:shd w:val="clear" w:color="auto" w:fill="FFFFFF" w:themeFill="background1"/>
            </w:pPr>
            <w:r w:rsidRPr="00FA7BDA">
              <w:t>М.П.</w:t>
            </w:r>
          </w:p>
        </w:tc>
        <w:tc>
          <w:tcPr>
            <w:tcW w:w="5245" w:type="dxa"/>
          </w:tcPr>
          <w:p w:rsidR="008E69B0" w:rsidRPr="00FA7BDA" w:rsidRDefault="008E69B0" w:rsidP="008E69B0">
            <w:pPr>
              <w:widowControl w:val="0"/>
              <w:shd w:val="clear" w:color="auto" w:fill="FFFFFF" w:themeFill="background1"/>
              <w:rPr>
                <w:lang w:eastAsia="en-US"/>
              </w:rPr>
            </w:pPr>
            <w:r w:rsidRPr="00FA7BDA">
              <w:rPr>
                <w:lang w:eastAsia="en-US"/>
              </w:rPr>
              <w:t>Директор филиала</w:t>
            </w:r>
          </w:p>
          <w:p w:rsidR="008E69B0" w:rsidRPr="00FA7BDA" w:rsidRDefault="008E69B0" w:rsidP="008E69B0">
            <w:pPr>
              <w:widowControl w:val="0"/>
              <w:shd w:val="clear" w:color="auto" w:fill="FFFFFF" w:themeFill="background1"/>
              <w:rPr>
                <w:lang w:eastAsia="en-US"/>
              </w:rPr>
            </w:pPr>
            <w:r w:rsidRPr="00FA7BDA">
              <w:rPr>
                <w:lang w:eastAsia="en-US"/>
              </w:rPr>
              <w:t>ПАО «ТрансКонтейнер»</w:t>
            </w:r>
          </w:p>
          <w:p w:rsidR="008E69B0" w:rsidRPr="00FA7BDA" w:rsidRDefault="008E69B0" w:rsidP="008E69B0">
            <w:pPr>
              <w:widowControl w:val="0"/>
              <w:shd w:val="clear" w:color="auto" w:fill="FFFFFF" w:themeFill="background1"/>
              <w:rPr>
                <w:lang w:eastAsia="en-US"/>
              </w:rPr>
            </w:pPr>
            <w:r w:rsidRPr="00FA7BDA">
              <w:rPr>
                <w:lang w:eastAsia="en-US"/>
              </w:rPr>
              <w:t xml:space="preserve">на Дальневосточной железной дороге </w:t>
            </w:r>
          </w:p>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rPr>
                <w:lang w:eastAsia="en-US"/>
              </w:rPr>
            </w:pPr>
            <w:r w:rsidRPr="00FA7BDA">
              <w:rPr>
                <w:lang w:eastAsia="en-US"/>
              </w:rPr>
              <w:t>________________ А.Н. Булытов</w:t>
            </w:r>
            <w:r w:rsidRPr="00FA7BDA" w:rsidDel="009B1C88">
              <w:t xml:space="preserve"> </w:t>
            </w:r>
          </w:p>
          <w:p w:rsidR="008E69B0" w:rsidRPr="00FA7BDA" w:rsidRDefault="008E69B0" w:rsidP="008E69B0">
            <w:pPr>
              <w:widowControl w:val="0"/>
              <w:shd w:val="clear" w:color="auto" w:fill="FFFFFF" w:themeFill="background1"/>
              <w:rPr>
                <w:lang w:eastAsia="en-US"/>
              </w:rPr>
            </w:pPr>
            <w:r w:rsidRPr="00FA7BDA">
              <w:t>М.П.</w:t>
            </w:r>
          </w:p>
        </w:tc>
      </w:tr>
    </w:tbl>
    <w:p w:rsidR="00EF674B" w:rsidRDefault="008E69B0" w:rsidP="008E69B0">
      <w:pPr>
        <w:shd w:val="clear" w:color="auto" w:fill="FFFFFF" w:themeFill="background1"/>
        <w:suppressAutoHyphens w:val="0"/>
        <w:spacing w:after="200" w:line="276" w:lineRule="auto"/>
      </w:pPr>
      <w:r w:rsidRPr="00FA7BDA">
        <w:br w:type="page"/>
      </w:r>
    </w:p>
    <w:p w:rsidR="00EF674B" w:rsidRPr="00FA7BDA" w:rsidRDefault="00EF674B" w:rsidP="00EF674B">
      <w:pPr>
        <w:shd w:val="clear" w:color="auto" w:fill="FFFFFF" w:themeFill="background1"/>
        <w:suppressAutoHyphens w:val="0"/>
        <w:ind w:left="5103"/>
        <w:rPr>
          <w:rFonts w:eastAsia="Calibri"/>
        </w:rPr>
      </w:pPr>
      <w:r w:rsidRPr="00FA7BDA">
        <w:rPr>
          <w:rFonts w:eastAsia="Calibri"/>
        </w:rPr>
        <w:lastRenderedPageBreak/>
        <w:t xml:space="preserve">Приложение №2 </w:t>
      </w:r>
    </w:p>
    <w:p w:rsidR="00EF674B" w:rsidRPr="00FA7BDA" w:rsidRDefault="00EF674B" w:rsidP="00EF674B">
      <w:pPr>
        <w:shd w:val="clear" w:color="auto" w:fill="FFFFFF" w:themeFill="background1"/>
        <w:ind w:left="5103"/>
        <w:rPr>
          <w:rFonts w:eastAsia="Calibri"/>
        </w:rPr>
      </w:pPr>
      <w:r w:rsidRPr="00FA7BDA">
        <w:rPr>
          <w:rFonts w:eastAsia="Calibri"/>
        </w:rPr>
        <w:t xml:space="preserve">к договору поставки </w:t>
      </w:r>
    </w:p>
    <w:p w:rsidR="00EF674B" w:rsidRPr="00FA7BDA" w:rsidRDefault="00EF674B" w:rsidP="00EF674B">
      <w:pPr>
        <w:widowControl w:val="0"/>
        <w:shd w:val="clear" w:color="auto" w:fill="FFFFFF" w:themeFill="background1"/>
        <w:ind w:left="5103"/>
      </w:pPr>
      <w:r w:rsidRPr="00FA7BDA">
        <w:t>№ ______________________</w:t>
      </w:r>
    </w:p>
    <w:p w:rsidR="00EF674B" w:rsidRDefault="00EF674B" w:rsidP="00EF674B">
      <w:pPr>
        <w:widowControl w:val="0"/>
        <w:shd w:val="clear" w:color="auto" w:fill="FFFFFF" w:themeFill="background1"/>
        <w:ind w:left="5103"/>
      </w:pPr>
      <w:r w:rsidRPr="00FA7BDA">
        <w:t xml:space="preserve"> от ___________________ 2023 г.</w:t>
      </w:r>
    </w:p>
    <w:p w:rsidR="00EF674B" w:rsidRPr="00FA7BDA" w:rsidRDefault="00EF674B" w:rsidP="00EF674B">
      <w:pPr>
        <w:shd w:val="clear" w:color="auto" w:fill="FFFFFF" w:themeFill="background1"/>
        <w:tabs>
          <w:tab w:val="left" w:pos="709"/>
        </w:tabs>
        <w:spacing w:line="360" w:lineRule="exact"/>
        <w:ind w:right="141"/>
        <w:jc w:val="center"/>
        <w:rPr>
          <w:color w:val="000000"/>
        </w:rPr>
      </w:pPr>
    </w:p>
    <w:p w:rsidR="00EF674B" w:rsidRPr="00FA7BDA" w:rsidRDefault="00EF674B" w:rsidP="00EF674B">
      <w:pPr>
        <w:shd w:val="clear" w:color="auto" w:fill="FFFFFF" w:themeFill="background1"/>
        <w:tabs>
          <w:tab w:val="left" w:pos="709"/>
        </w:tabs>
        <w:spacing w:line="360" w:lineRule="exact"/>
        <w:ind w:right="141"/>
        <w:jc w:val="center"/>
        <w:rPr>
          <w:b/>
          <w:color w:val="000000"/>
        </w:rPr>
      </w:pPr>
      <w:r w:rsidRPr="00FA7BDA">
        <w:rPr>
          <w:b/>
          <w:color w:val="000000"/>
        </w:rPr>
        <w:t>ПРЕЙСКУРАНТ ЦЕН</w:t>
      </w:r>
    </w:p>
    <w:p w:rsidR="00EF674B" w:rsidRPr="00FA7BDA" w:rsidRDefault="00EF674B" w:rsidP="00EF674B">
      <w:pPr>
        <w:shd w:val="clear" w:color="auto" w:fill="FFFFFF" w:themeFill="background1"/>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1134"/>
        <w:gridCol w:w="1134"/>
        <w:gridCol w:w="992"/>
        <w:gridCol w:w="1417"/>
      </w:tblGrid>
      <w:tr w:rsidR="00EF674B" w:rsidRPr="00FA7BDA" w:rsidTr="00EF674B">
        <w:trPr>
          <w:trHeight w:val="525"/>
        </w:trPr>
        <w:tc>
          <w:tcPr>
            <w:tcW w:w="567" w:type="dxa"/>
            <w:shd w:val="clear" w:color="auto" w:fill="auto"/>
            <w:vAlign w:val="center"/>
            <w:hideMark/>
          </w:tcPr>
          <w:p w:rsidR="00EF674B" w:rsidRPr="00FA7BDA" w:rsidRDefault="00EF674B" w:rsidP="004D2865">
            <w:pPr>
              <w:suppressAutoHyphens w:val="0"/>
              <w:rPr>
                <w:b/>
                <w:color w:val="000000"/>
                <w:lang w:eastAsia="ru-RU"/>
              </w:rPr>
            </w:pPr>
            <w:r w:rsidRPr="00FA7BDA">
              <w:rPr>
                <w:b/>
                <w:color w:val="000000"/>
                <w:lang w:eastAsia="ru-RU"/>
              </w:rPr>
              <w:t>№ п/п</w:t>
            </w:r>
          </w:p>
        </w:tc>
        <w:tc>
          <w:tcPr>
            <w:tcW w:w="3828" w:type="dxa"/>
            <w:shd w:val="clear" w:color="auto" w:fill="auto"/>
            <w:vAlign w:val="center"/>
            <w:hideMark/>
          </w:tcPr>
          <w:p w:rsidR="00EF674B" w:rsidRPr="00FA7BDA" w:rsidRDefault="00EF674B" w:rsidP="004D2865">
            <w:pPr>
              <w:suppressAutoHyphens w:val="0"/>
              <w:rPr>
                <w:b/>
                <w:color w:val="000000"/>
                <w:lang w:eastAsia="ru-RU"/>
              </w:rPr>
            </w:pPr>
            <w:r>
              <w:rPr>
                <w:rFonts w:eastAsia="Calibri"/>
              </w:rPr>
              <w:t>Наименование и характеристики т</w:t>
            </w:r>
            <w:r w:rsidRPr="00FA7BDA">
              <w:rPr>
                <w:rFonts w:eastAsia="Calibri"/>
              </w:rPr>
              <w:t>овара</w:t>
            </w:r>
          </w:p>
        </w:tc>
        <w:tc>
          <w:tcPr>
            <w:tcW w:w="1134" w:type="dxa"/>
            <w:shd w:val="clear" w:color="auto" w:fill="auto"/>
            <w:vAlign w:val="center"/>
            <w:hideMark/>
          </w:tcPr>
          <w:p w:rsidR="00EF674B" w:rsidRPr="00FA7BDA" w:rsidRDefault="00EF674B" w:rsidP="004D2865">
            <w:pPr>
              <w:suppressAutoHyphens w:val="0"/>
              <w:rPr>
                <w:b/>
                <w:color w:val="000000"/>
                <w:lang w:eastAsia="ru-RU"/>
              </w:rPr>
            </w:pPr>
            <w:proofErr w:type="spellStart"/>
            <w:r w:rsidRPr="00FA7BDA">
              <w:rPr>
                <w:b/>
                <w:color w:val="000000"/>
                <w:lang w:eastAsia="ru-RU"/>
              </w:rPr>
              <w:t>Ед.изм</w:t>
            </w:r>
            <w:proofErr w:type="spellEnd"/>
            <w:r w:rsidRPr="00FA7BDA">
              <w:rPr>
                <w:b/>
                <w:color w:val="000000"/>
                <w:lang w:eastAsia="ru-RU"/>
              </w:rPr>
              <w:t>.</w:t>
            </w:r>
          </w:p>
        </w:tc>
        <w:tc>
          <w:tcPr>
            <w:tcW w:w="1134" w:type="dxa"/>
            <w:shd w:val="clear" w:color="auto" w:fill="auto"/>
            <w:vAlign w:val="center"/>
            <w:hideMark/>
          </w:tcPr>
          <w:p w:rsidR="00EF674B" w:rsidRPr="00FA7BDA" w:rsidRDefault="00EF674B" w:rsidP="004D2865">
            <w:pPr>
              <w:suppressAutoHyphens w:val="0"/>
              <w:rPr>
                <w:b/>
                <w:color w:val="000000"/>
                <w:lang w:eastAsia="ru-RU"/>
              </w:rPr>
            </w:pPr>
            <w:r w:rsidRPr="00FA7BDA">
              <w:rPr>
                <w:b/>
                <w:color w:val="000000"/>
                <w:lang w:eastAsia="ru-RU"/>
              </w:rPr>
              <w:t>Цена за ед</w:t>
            </w:r>
            <w:r>
              <w:rPr>
                <w:b/>
                <w:color w:val="000000"/>
                <w:lang w:eastAsia="ru-RU"/>
              </w:rPr>
              <w:t>иницу товара</w:t>
            </w:r>
            <w:r w:rsidRPr="00FA7BDA">
              <w:rPr>
                <w:b/>
                <w:color w:val="000000"/>
                <w:lang w:eastAsia="ru-RU"/>
              </w:rPr>
              <w:t>, руб. без НДС</w:t>
            </w:r>
          </w:p>
        </w:tc>
        <w:tc>
          <w:tcPr>
            <w:tcW w:w="992" w:type="dxa"/>
            <w:shd w:val="clear" w:color="auto" w:fill="auto"/>
            <w:vAlign w:val="center"/>
            <w:hideMark/>
          </w:tcPr>
          <w:p w:rsidR="00EF674B" w:rsidRPr="00FA7BDA" w:rsidRDefault="00EF674B" w:rsidP="004D2865">
            <w:pPr>
              <w:suppressAutoHyphens w:val="0"/>
              <w:rPr>
                <w:b/>
                <w:color w:val="000000"/>
                <w:lang w:eastAsia="ru-RU"/>
              </w:rPr>
            </w:pPr>
            <w:r w:rsidRPr="00FA7BDA">
              <w:rPr>
                <w:b/>
                <w:color w:val="000000"/>
                <w:lang w:eastAsia="ru-RU"/>
              </w:rPr>
              <w:t>НДС</w:t>
            </w:r>
            <w:r>
              <w:rPr>
                <w:b/>
                <w:color w:val="000000"/>
                <w:lang w:eastAsia="ru-RU"/>
              </w:rPr>
              <w:t xml:space="preserve"> (20%)</w:t>
            </w:r>
          </w:p>
        </w:tc>
        <w:tc>
          <w:tcPr>
            <w:tcW w:w="1417" w:type="dxa"/>
            <w:shd w:val="clear" w:color="auto" w:fill="auto"/>
            <w:vAlign w:val="center"/>
            <w:hideMark/>
          </w:tcPr>
          <w:p w:rsidR="00EF674B" w:rsidRPr="00FA7BDA" w:rsidRDefault="00EF674B" w:rsidP="004D2865">
            <w:pPr>
              <w:suppressAutoHyphens w:val="0"/>
              <w:rPr>
                <w:b/>
                <w:color w:val="000000"/>
                <w:lang w:eastAsia="ru-RU"/>
              </w:rPr>
            </w:pPr>
            <w:r w:rsidRPr="00FA7BDA">
              <w:rPr>
                <w:b/>
                <w:color w:val="000000"/>
                <w:lang w:eastAsia="ru-RU"/>
              </w:rPr>
              <w:t>Цена за ед</w:t>
            </w:r>
            <w:r>
              <w:rPr>
                <w:b/>
                <w:color w:val="000000"/>
                <w:lang w:eastAsia="ru-RU"/>
              </w:rPr>
              <w:t>иницу товара</w:t>
            </w:r>
            <w:r w:rsidRPr="00FA7BDA">
              <w:rPr>
                <w:b/>
                <w:color w:val="000000"/>
                <w:lang w:eastAsia="ru-RU"/>
              </w:rPr>
              <w:t>, руб. с НДС</w:t>
            </w:r>
            <w:r>
              <w:rPr>
                <w:b/>
                <w:color w:val="000000"/>
                <w:lang w:eastAsia="ru-RU"/>
              </w:rPr>
              <w:t xml:space="preserve"> (20%)</w:t>
            </w:r>
          </w:p>
        </w:tc>
      </w:tr>
      <w:tr w:rsidR="00EF674B" w:rsidRPr="00FA7BDA" w:rsidTr="00EF674B">
        <w:trPr>
          <w:trHeight w:val="315"/>
        </w:trPr>
        <w:tc>
          <w:tcPr>
            <w:tcW w:w="567" w:type="dxa"/>
            <w:shd w:val="clear" w:color="auto" w:fill="auto"/>
            <w:vAlign w:val="center"/>
            <w:hideMark/>
          </w:tcPr>
          <w:p w:rsidR="00EF674B" w:rsidRPr="00FA7BDA" w:rsidRDefault="00EF674B" w:rsidP="004D2865">
            <w:pPr>
              <w:suppressAutoHyphens w:val="0"/>
              <w:jc w:val="center"/>
              <w:rPr>
                <w:color w:val="000000"/>
                <w:lang w:eastAsia="ru-RU"/>
              </w:rPr>
            </w:pPr>
            <w:r w:rsidRPr="00FA7BDA">
              <w:rPr>
                <w:color w:val="000000"/>
                <w:lang w:eastAsia="ru-RU"/>
              </w:rPr>
              <w:t>1</w:t>
            </w:r>
          </w:p>
        </w:tc>
        <w:tc>
          <w:tcPr>
            <w:tcW w:w="3828" w:type="dxa"/>
            <w:shd w:val="clear" w:color="auto" w:fill="auto"/>
            <w:vAlign w:val="center"/>
            <w:hideMark/>
          </w:tcPr>
          <w:p w:rsidR="00EF674B" w:rsidRPr="00CB334C" w:rsidRDefault="0021161C" w:rsidP="007367DD">
            <w:pPr>
              <w:keepNext/>
              <w:numPr>
                <w:ilvl w:val="3"/>
                <w:numId w:val="6"/>
              </w:numPr>
              <w:suppressAutoHyphens w:val="0"/>
              <w:outlineLvl w:val="3"/>
              <w:rPr>
                <w:color w:val="000000"/>
                <w:lang w:eastAsia="ru-RU"/>
              </w:rPr>
            </w:pPr>
            <w:r w:rsidRPr="0021161C">
              <w:rPr>
                <w:color w:val="000000"/>
                <w:lang w:eastAsia="ru-RU"/>
              </w:rPr>
              <w:t xml:space="preserve">Пиломатериал хвойных пород </w:t>
            </w:r>
          </w:p>
          <w:p w:rsidR="00EF674B" w:rsidRPr="00CB334C" w:rsidRDefault="0021161C" w:rsidP="007367DD">
            <w:pPr>
              <w:keepNext/>
              <w:numPr>
                <w:ilvl w:val="3"/>
                <w:numId w:val="6"/>
              </w:numPr>
              <w:suppressAutoHyphens w:val="0"/>
              <w:outlineLvl w:val="3"/>
              <w:rPr>
                <w:color w:val="000000"/>
                <w:lang w:eastAsia="ru-RU"/>
              </w:rPr>
            </w:pPr>
            <w:r w:rsidRPr="0021161C">
              <w:rPr>
                <w:color w:val="000000"/>
                <w:lang w:eastAsia="ru-RU"/>
              </w:rPr>
              <w:t>(брус 100*100*6000мм)</w:t>
            </w:r>
          </w:p>
        </w:tc>
        <w:tc>
          <w:tcPr>
            <w:tcW w:w="1134" w:type="dxa"/>
            <w:shd w:val="clear" w:color="auto" w:fill="auto"/>
            <w:vAlign w:val="center"/>
            <w:hideMark/>
          </w:tcPr>
          <w:p w:rsidR="00EF674B" w:rsidRPr="00CB334C" w:rsidRDefault="0021161C" w:rsidP="004D2865">
            <w:pPr>
              <w:keepNext/>
              <w:numPr>
                <w:ilvl w:val="3"/>
                <w:numId w:val="6"/>
              </w:numPr>
              <w:suppressAutoHyphens w:val="0"/>
              <w:spacing w:before="240" w:after="60"/>
              <w:outlineLvl w:val="3"/>
              <w:rPr>
                <w:color w:val="000000"/>
                <w:lang w:eastAsia="ru-RU"/>
              </w:rPr>
            </w:pPr>
            <w:r w:rsidRPr="0021161C">
              <w:rPr>
                <w:color w:val="000000"/>
                <w:lang w:eastAsia="ru-RU"/>
              </w:rPr>
              <w:t>куб.м.</w:t>
            </w:r>
          </w:p>
        </w:tc>
        <w:tc>
          <w:tcPr>
            <w:tcW w:w="1134" w:type="dxa"/>
            <w:shd w:val="clear" w:color="auto" w:fill="auto"/>
            <w:vAlign w:val="center"/>
            <w:hideMark/>
          </w:tcPr>
          <w:p w:rsidR="00EF674B" w:rsidRPr="00CB334C" w:rsidRDefault="00EF674B" w:rsidP="004D2865">
            <w:pPr>
              <w:suppressAutoHyphens w:val="0"/>
              <w:rPr>
                <w:color w:val="000000"/>
                <w:lang w:eastAsia="ru-RU"/>
              </w:rPr>
            </w:pPr>
          </w:p>
        </w:tc>
        <w:tc>
          <w:tcPr>
            <w:tcW w:w="992" w:type="dxa"/>
            <w:shd w:val="clear" w:color="auto" w:fill="auto"/>
            <w:noWrap/>
            <w:vAlign w:val="center"/>
            <w:hideMark/>
          </w:tcPr>
          <w:p w:rsidR="00EF674B" w:rsidRPr="00FA7BDA" w:rsidRDefault="00EF674B" w:rsidP="004D2865">
            <w:pPr>
              <w:suppressAutoHyphens w:val="0"/>
              <w:rPr>
                <w:color w:val="000000"/>
                <w:lang w:eastAsia="ru-RU"/>
              </w:rPr>
            </w:pPr>
          </w:p>
        </w:tc>
        <w:tc>
          <w:tcPr>
            <w:tcW w:w="1417" w:type="dxa"/>
            <w:shd w:val="clear" w:color="auto" w:fill="auto"/>
            <w:noWrap/>
            <w:vAlign w:val="center"/>
            <w:hideMark/>
          </w:tcPr>
          <w:p w:rsidR="00EF674B" w:rsidRPr="00FA7BDA" w:rsidRDefault="00EF674B" w:rsidP="004D2865">
            <w:pPr>
              <w:suppressAutoHyphens w:val="0"/>
              <w:rPr>
                <w:color w:val="000000"/>
                <w:lang w:eastAsia="ru-RU"/>
              </w:rPr>
            </w:pPr>
          </w:p>
        </w:tc>
      </w:tr>
      <w:tr w:rsidR="00EF674B" w:rsidRPr="00FA7BDA" w:rsidTr="00EF674B">
        <w:trPr>
          <w:trHeight w:val="315"/>
        </w:trPr>
        <w:tc>
          <w:tcPr>
            <w:tcW w:w="567" w:type="dxa"/>
            <w:shd w:val="clear" w:color="auto" w:fill="auto"/>
            <w:vAlign w:val="center"/>
            <w:hideMark/>
          </w:tcPr>
          <w:p w:rsidR="00EF674B" w:rsidRPr="00FA7BDA" w:rsidRDefault="00EF674B" w:rsidP="004D2865">
            <w:pPr>
              <w:suppressAutoHyphens w:val="0"/>
              <w:jc w:val="center"/>
              <w:rPr>
                <w:color w:val="000000"/>
                <w:lang w:eastAsia="ru-RU"/>
              </w:rPr>
            </w:pPr>
            <w:r w:rsidRPr="00FA7BDA">
              <w:rPr>
                <w:color w:val="000000"/>
                <w:lang w:eastAsia="ru-RU"/>
              </w:rPr>
              <w:t>2</w:t>
            </w:r>
          </w:p>
        </w:tc>
        <w:tc>
          <w:tcPr>
            <w:tcW w:w="3828" w:type="dxa"/>
            <w:shd w:val="clear" w:color="auto" w:fill="auto"/>
            <w:vAlign w:val="center"/>
            <w:hideMark/>
          </w:tcPr>
          <w:p w:rsidR="00EF674B" w:rsidRPr="00CB334C" w:rsidRDefault="0021161C" w:rsidP="004D2865">
            <w:pPr>
              <w:suppressAutoHyphens w:val="0"/>
              <w:rPr>
                <w:color w:val="000000"/>
                <w:lang w:eastAsia="ru-RU"/>
              </w:rPr>
            </w:pPr>
            <w:r w:rsidRPr="0021161C">
              <w:rPr>
                <w:color w:val="000000"/>
                <w:lang w:eastAsia="ru-RU"/>
              </w:rPr>
              <w:t xml:space="preserve">Пиломатериал хвойных пород </w:t>
            </w:r>
          </w:p>
          <w:p w:rsidR="00EF674B" w:rsidRPr="00CB334C" w:rsidRDefault="0021161C" w:rsidP="004D2865">
            <w:pPr>
              <w:suppressAutoHyphens w:val="0"/>
              <w:rPr>
                <w:color w:val="000000"/>
                <w:lang w:eastAsia="ru-RU"/>
              </w:rPr>
            </w:pPr>
            <w:r w:rsidRPr="0021161C">
              <w:rPr>
                <w:color w:val="000000"/>
                <w:lang w:eastAsia="ru-RU"/>
              </w:rPr>
              <w:t>(брус 100*150*6000мм)</w:t>
            </w:r>
          </w:p>
        </w:tc>
        <w:tc>
          <w:tcPr>
            <w:tcW w:w="1134" w:type="dxa"/>
            <w:shd w:val="clear" w:color="auto" w:fill="auto"/>
            <w:vAlign w:val="center"/>
            <w:hideMark/>
          </w:tcPr>
          <w:p w:rsidR="00EF674B" w:rsidRPr="00CB334C" w:rsidRDefault="0021161C" w:rsidP="004D2865">
            <w:pPr>
              <w:suppressAutoHyphens w:val="0"/>
              <w:rPr>
                <w:color w:val="000000"/>
                <w:lang w:eastAsia="ru-RU"/>
              </w:rPr>
            </w:pPr>
            <w:r w:rsidRPr="0021161C">
              <w:rPr>
                <w:color w:val="000000"/>
                <w:lang w:eastAsia="ru-RU"/>
              </w:rPr>
              <w:t>куб.м.</w:t>
            </w:r>
          </w:p>
        </w:tc>
        <w:tc>
          <w:tcPr>
            <w:tcW w:w="1134" w:type="dxa"/>
            <w:shd w:val="clear" w:color="auto" w:fill="auto"/>
            <w:vAlign w:val="center"/>
            <w:hideMark/>
          </w:tcPr>
          <w:p w:rsidR="00EF674B" w:rsidRPr="00CB334C" w:rsidRDefault="00EF674B" w:rsidP="004D2865">
            <w:pPr>
              <w:suppressAutoHyphens w:val="0"/>
              <w:rPr>
                <w:color w:val="000000"/>
                <w:lang w:eastAsia="ru-RU"/>
              </w:rPr>
            </w:pPr>
          </w:p>
        </w:tc>
        <w:tc>
          <w:tcPr>
            <w:tcW w:w="992" w:type="dxa"/>
            <w:shd w:val="clear" w:color="auto" w:fill="auto"/>
            <w:noWrap/>
            <w:vAlign w:val="center"/>
            <w:hideMark/>
          </w:tcPr>
          <w:p w:rsidR="00EF674B" w:rsidRPr="00FA7BDA" w:rsidRDefault="00EF674B" w:rsidP="004D2865">
            <w:pPr>
              <w:suppressAutoHyphens w:val="0"/>
              <w:rPr>
                <w:color w:val="000000"/>
                <w:lang w:eastAsia="ru-RU"/>
              </w:rPr>
            </w:pPr>
          </w:p>
        </w:tc>
        <w:tc>
          <w:tcPr>
            <w:tcW w:w="1417" w:type="dxa"/>
            <w:shd w:val="clear" w:color="auto" w:fill="auto"/>
            <w:noWrap/>
            <w:vAlign w:val="center"/>
            <w:hideMark/>
          </w:tcPr>
          <w:p w:rsidR="00EF674B" w:rsidRPr="00FA7BDA" w:rsidRDefault="00EF674B" w:rsidP="004D2865">
            <w:pPr>
              <w:suppressAutoHyphens w:val="0"/>
              <w:rPr>
                <w:color w:val="000000"/>
                <w:lang w:eastAsia="ru-RU"/>
              </w:rPr>
            </w:pPr>
          </w:p>
        </w:tc>
      </w:tr>
      <w:tr w:rsidR="00EF674B" w:rsidRPr="00FA7BDA" w:rsidTr="00EF674B">
        <w:trPr>
          <w:trHeight w:val="315"/>
        </w:trPr>
        <w:tc>
          <w:tcPr>
            <w:tcW w:w="567" w:type="dxa"/>
            <w:shd w:val="clear" w:color="auto" w:fill="auto"/>
            <w:vAlign w:val="center"/>
            <w:hideMark/>
          </w:tcPr>
          <w:p w:rsidR="00EF674B" w:rsidRPr="00FA7BDA" w:rsidRDefault="00EF674B" w:rsidP="004D2865">
            <w:pPr>
              <w:suppressAutoHyphens w:val="0"/>
              <w:jc w:val="center"/>
              <w:rPr>
                <w:color w:val="000000"/>
                <w:lang w:eastAsia="ru-RU"/>
              </w:rPr>
            </w:pPr>
            <w:r w:rsidRPr="00FA7BDA">
              <w:rPr>
                <w:color w:val="000000"/>
                <w:lang w:eastAsia="ru-RU"/>
              </w:rPr>
              <w:t>3</w:t>
            </w:r>
          </w:p>
        </w:tc>
        <w:tc>
          <w:tcPr>
            <w:tcW w:w="3828" w:type="dxa"/>
            <w:shd w:val="clear" w:color="auto" w:fill="auto"/>
            <w:vAlign w:val="center"/>
            <w:hideMark/>
          </w:tcPr>
          <w:p w:rsidR="00EF674B" w:rsidRPr="00CB334C" w:rsidRDefault="0021161C" w:rsidP="00422002">
            <w:pPr>
              <w:suppressAutoHyphens w:val="0"/>
              <w:rPr>
                <w:color w:val="000000"/>
                <w:lang w:eastAsia="ru-RU"/>
              </w:rPr>
            </w:pPr>
            <w:r w:rsidRPr="0021161C">
              <w:t xml:space="preserve">Подкладка из листовой резины, (размеры </w:t>
            </w:r>
            <w:r w:rsidRPr="0021161C">
              <w:rPr>
                <w:color w:val="000000"/>
                <w:lang w:eastAsia="ru-RU"/>
              </w:rPr>
              <w:t>200*300*10 мм)</w:t>
            </w:r>
          </w:p>
        </w:tc>
        <w:tc>
          <w:tcPr>
            <w:tcW w:w="1134" w:type="dxa"/>
            <w:shd w:val="clear" w:color="auto" w:fill="auto"/>
            <w:vAlign w:val="center"/>
            <w:hideMark/>
          </w:tcPr>
          <w:p w:rsidR="00EF674B" w:rsidRPr="00CB334C" w:rsidRDefault="0021161C" w:rsidP="004D2865">
            <w:pPr>
              <w:suppressAutoHyphens w:val="0"/>
              <w:rPr>
                <w:color w:val="000000"/>
                <w:lang w:eastAsia="ru-RU"/>
              </w:rPr>
            </w:pPr>
            <w:r w:rsidRPr="0021161C">
              <w:rPr>
                <w:color w:val="000000"/>
                <w:lang w:eastAsia="ru-RU"/>
              </w:rPr>
              <w:t>кв.м.</w:t>
            </w:r>
          </w:p>
        </w:tc>
        <w:tc>
          <w:tcPr>
            <w:tcW w:w="1134" w:type="dxa"/>
            <w:shd w:val="clear" w:color="auto" w:fill="auto"/>
            <w:vAlign w:val="center"/>
            <w:hideMark/>
          </w:tcPr>
          <w:p w:rsidR="00EF674B" w:rsidRPr="00CB334C" w:rsidRDefault="00EF674B" w:rsidP="004D2865">
            <w:pPr>
              <w:suppressAutoHyphens w:val="0"/>
              <w:rPr>
                <w:color w:val="000000"/>
                <w:lang w:eastAsia="ru-RU"/>
              </w:rPr>
            </w:pPr>
          </w:p>
        </w:tc>
        <w:tc>
          <w:tcPr>
            <w:tcW w:w="992" w:type="dxa"/>
            <w:shd w:val="clear" w:color="auto" w:fill="auto"/>
            <w:noWrap/>
            <w:vAlign w:val="center"/>
            <w:hideMark/>
          </w:tcPr>
          <w:p w:rsidR="00EF674B" w:rsidRPr="00FA7BDA" w:rsidRDefault="00EF674B" w:rsidP="004D2865">
            <w:pPr>
              <w:suppressAutoHyphens w:val="0"/>
              <w:rPr>
                <w:color w:val="000000"/>
                <w:lang w:eastAsia="ru-RU"/>
              </w:rPr>
            </w:pPr>
          </w:p>
        </w:tc>
        <w:tc>
          <w:tcPr>
            <w:tcW w:w="1417" w:type="dxa"/>
            <w:shd w:val="clear" w:color="auto" w:fill="auto"/>
            <w:noWrap/>
            <w:vAlign w:val="center"/>
            <w:hideMark/>
          </w:tcPr>
          <w:p w:rsidR="00EF674B" w:rsidRPr="00FA7BDA" w:rsidRDefault="00EF674B" w:rsidP="004D2865">
            <w:pPr>
              <w:suppressAutoHyphens w:val="0"/>
              <w:rPr>
                <w:color w:val="000000"/>
                <w:lang w:eastAsia="ru-RU"/>
              </w:rPr>
            </w:pPr>
          </w:p>
        </w:tc>
      </w:tr>
      <w:tr w:rsidR="00EF674B" w:rsidRPr="00FA7BDA" w:rsidTr="00EF674B">
        <w:trPr>
          <w:trHeight w:val="315"/>
        </w:trPr>
        <w:tc>
          <w:tcPr>
            <w:tcW w:w="567" w:type="dxa"/>
            <w:shd w:val="clear" w:color="auto" w:fill="auto"/>
            <w:vAlign w:val="center"/>
            <w:hideMark/>
          </w:tcPr>
          <w:p w:rsidR="00EF674B" w:rsidRPr="00FA7BDA" w:rsidRDefault="00EF674B" w:rsidP="004D2865">
            <w:pPr>
              <w:suppressAutoHyphens w:val="0"/>
              <w:jc w:val="center"/>
              <w:rPr>
                <w:color w:val="000000"/>
                <w:lang w:eastAsia="ru-RU"/>
              </w:rPr>
            </w:pPr>
            <w:r w:rsidRPr="00FA7BDA">
              <w:rPr>
                <w:color w:val="000000"/>
                <w:lang w:eastAsia="ru-RU"/>
              </w:rPr>
              <w:t>4</w:t>
            </w:r>
          </w:p>
        </w:tc>
        <w:tc>
          <w:tcPr>
            <w:tcW w:w="3828" w:type="dxa"/>
            <w:shd w:val="clear" w:color="auto" w:fill="auto"/>
            <w:vAlign w:val="center"/>
            <w:hideMark/>
          </w:tcPr>
          <w:p w:rsidR="00EF674B" w:rsidRPr="00CB334C" w:rsidRDefault="0021161C" w:rsidP="004D2865">
            <w:pPr>
              <w:suppressAutoHyphens w:val="0"/>
              <w:rPr>
                <w:color w:val="000000"/>
                <w:lang w:eastAsia="ru-RU"/>
              </w:rPr>
            </w:pPr>
            <w:r w:rsidRPr="0021161C">
              <w:rPr>
                <w:color w:val="000000"/>
                <w:lang w:eastAsia="ru-RU"/>
              </w:rPr>
              <w:t>Скоба строительная</w:t>
            </w:r>
          </w:p>
          <w:p w:rsidR="00EF674B" w:rsidRPr="00CB334C" w:rsidRDefault="0021161C" w:rsidP="00422002">
            <w:pPr>
              <w:suppressAutoHyphens w:val="0"/>
              <w:rPr>
                <w:color w:val="000000"/>
                <w:lang w:eastAsia="ru-RU"/>
              </w:rPr>
            </w:pPr>
            <w:r w:rsidRPr="0021161C">
              <w:rPr>
                <w:color w:val="000000"/>
                <w:lang w:eastAsia="ru-RU"/>
              </w:rPr>
              <w:t>(</w:t>
            </w:r>
            <w:r w:rsidRPr="0021161C">
              <w:t>Не менее 6</w:t>
            </w:r>
            <w:r w:rsidR="007367DD">
              <w:t>*</w:t>
            </w:r>
            <w:r w:rsidRPr="0021161C">
              <w:t>150 мм и не более 8*150 мм</w:t>
            </w:r>
            <w:r w:rsidRPr="0021161C">
              <w:rPr>
                <w:color w:val="000000"/>
                <w:lang w:eastAsia="ru-RU"/>
              </w:rPr>
              <w:t>)</w:t>
            </w:r>
          </w:p>
        </w:tc>
        <w:tc>
          <w:tcPr>
            <w:tcW w:w="1134" w:type="dxa"/>
            <w:shd w:val="clear" w:color="auto" w:fill="auto"/>
            <w:vAlign w:val="center"/>
            <w:hideMark/>
          </w:tcPr>
          <w:p w:rsidR="00EF674B" w:rsidRPr="00CB334C" w:rsidRDefault="0021161C" w:rsidP="004D2865">
            <w:pPr>
              <w:suppressAutoHyphens w:val="0"/>
              <w:rPr>
                <w:color w:val="000000"/>
                <w:lang w:eastAsia="ru-RU"/>
              </w:rPr>
            </w:pPr>
            <w:r w:rsidRPr="0021161C">
              <w:rPr>
                <w:color w:val="000000"/>
                <w:lang w:eastAsia="ru-RU"/>
              </w:rPr>
              <w:t>шт.</w:t>
            </w:r>
          </w:p>
        </w:tc>
        <w:tc>
          <w:tcPr>
            <w:tcW w:w="1134" w:type="dxa"/>
            <w:shd w:val="clear" w:color="auto" w:fill="auto"/>
            <w:vAlign w:val="center"/>
            <w:hideMark/>
          </w:tcPr>
          <w:p w:rsidR="00EF674B" w:rsidRPr="00CB334C" w:rsidRDefault="00EF674B" w:rsidP="004D2865">
            <w:pPr>
              <w:suppressAutoHyphens w:val="0"/>
              <w:rPr>
                <w:color w:val="000000"/>
                <w:lang w:eastAsia="ru-RU"/>
              </w:rPr>
            </w:pPr>
          </w:p>
        </w:tc>
        <w:tc>
          <w:tcPr>
            <w:tcW w:w="992" w:type="dxa"/>
            <w:shd w:val="clear" w:color="auto" w:fill="auto"/>
            <w:noWrap/>
            <w:vAlign w:val="center"/>
            <w:hideMark/>
          </w:tcPr>
          <w:p w:rsidR="00EF674B" w:rsidRPr="00FA7BDA" w:rsidRDefault="00EF674B" w:rsidP="004D2865">
            <w:pPr>
              <w:suppressAutoHyphens w:val="0"/>
              <w:rPr>
                <w:color w:val="000000"/>
                <w:lang w:eastAsia="ru-RU"/>
              </w:rPr>
            </w:pPr>
          </w:p>
        </w:tc>
        <w:tc>
          <w:tcPr>
            <w:tcW w:w="1417" w:type="dxa"/>
            <w:shd w:val="clear" w:color="auto" w:fill="auto"/>
            <w:noWrap/>
            <w:vAlign w:val="center"/>
            <w:hideMark/>
          </w:tcPr>
          <w:p w:rsidR="00EF674B" w:rsidRPr="00FA7BDA" w:rsidRDefault="00EF674B" w:rsidP="004D2865">
            <w:pPr>
              <w:suppressAutoHyphens w:val="0"/>
              <w:rPr>
                <w:color w:val="000000"/>
                <w:lang w:eastAsia="ru-RU"/>
              </w:rPr>
            </w:pPr>
          </w:p>
        </w:tc>
      </w:tr>
    </w:tbl>
    <w:p w:rsidR="00EF674B" w:rsidRPr="00FA7BDA" w:rsidRDefault="00EF674B" w:rsidP="00EF674B">
      <w:pPr>
        <w:shd w:val="clear" w:color="auto" w:fill="FFFFFF" w:themeFill="background1"/>
      </w:pPr>
    </w:p>
    <w:tbl>
      <w:tblPr>
        <w:tblW w:w="10031" w:type="dxa"/>
        <w:tblLayout w:type="fixed"/>
        <w:tblLook w:val="0000"/>
      </w:tblPr>
      <w:tblGrid>
        <w:gridCol w:w="4786"/>
        <w:gridCol w:w="5245"/>
      </w:tblGrid>
      <w:tr w:rsidR="00EF674B" w:rsidRPr="00FA7BDA" w:rsidTr="004D2865">
        <w:tc>
          <w:tcPr>
            <w:tcW w:w="4786" w:type="dxa"/>
          </w:tcPr>
          <w:p w:rsidR="00EF674B" w:rsidRPr="00FA7BDA" w:rsidRDefault="00EF674B" w:rsidP="004D2865">
            <w:pPr>
              <w:shd w:val="clear" w:color="auto" w:fill="FFFFFF" w:themeFill="background1"/>
              <w:rPr>
                <w:b/>
              </w:rPr>
            </w:pPr>
          </w:p>
          <w:p w:rsidR="00EF674B" w:rsidRPr="00FA7BDA" w:rsidRDefault="00EF674B" w:rsidP="004D2865">
            <w:pPr>
              <w:shd w:val="clear" w:color="auto" w:fill="FFFFFF" w:themeFill="background1"/>
              <w:rPr>
                <w:b/>
              </w:rPr>
            </w:pPr>
          </w:p>
          <w:p w:rsidR="00EF674B" w:rsidRPr="00FA7BDA" w:rsidRDefault="00EF674B" w:rsidP="004D2865">
            <w:pPr>
              <w:shd w:val="clear" w:color="auto" w:fill="FFFFFF" w:themeFill="background1"/>
              <w:rPr>
                <w:b/>
              </w:rPr>
            </w:pPr>
          </w:p>
          <w:p w:rsidR="00EF674B" w:rsidRPr="00FA7BDA" w:rsidRDefault="00EF674B" w:rsidP="004D2865">
            <w:pPr>
              <w:shd w:val="clear" w:color="auto" w:fill="FFFFFF" w:themeFill="background1"/>
              <w:rPr>
                <w:b/>
              </w:rPr>
            </w:pPr>
          </w:p>
          <w:p w:rsidR="00EF674B" w:rsidRPr="00FA7BDA" w:rsidRDefault="00EF674B" w:rsidP="004D2865">
            <w:pPr>
              <w:shd w:val="clear" w:color="auto" w:fill="FFFFFF" w:themeFill="background1"/>
              <w:rPr>
                <w:b/>
              </w:rPr>
            </w:pPr>
            <w:r w:rsidRPr="00FA7BDA">
              <w:rPr>
                <w:b/>
              </w:rPr>
              <w:t>Поставщик:</w:t>
            </w:r>
          </w:p>
        </w:tc>
        <w:tc>
          <w:tcPr>
            <w:tcW w:w="5245" w:type="dxa"/>
          </w:tcPr>
          <w:p w:rsidR="00EF674B" w:rsidRPr="00FA7BDA" w:rsidRDefault="00EF674B" w:rsidP="004D2865">
            <w:pPr>
              <w:widowControl w:val="0"/>
              <w:shd w:val="clear" w:color="auto" w:fill="FFFFFF" w:themeFill="background1"/>
              <w:rPr>
                <w:b/>
              </w:rPr>
            </w:pPr>
          </w:p>
          <w:p w:rsidR="00EF674B" w:rsidRPr="00FA7BDA" w:rsidRDefault="00EF674B" w:rsidP="004D2865">
            <w:pPr>
              <w:widowControl w:val="0"/>
              <w:shd w:val="clear" w:color="auto" w:fill="FFFFFF" w:themeFill="background1"/>
              <w:rPr>
                <w:b/>
              </w:rPr>
            </w:pPr>
          </w:p>
          <w:p w:rsidR="00EF674B" w:rsidRPr="00FA7BDA" w:rsidRDefault="00EF674B" w:rsidP="004D2865">
            <w:pPr>
              <w:widowControl w:val="0"/>
              <w:shd w:val="clear" w:color="auto" w:fill="FFFFFF" w:themeFill="background1"/>
              <w:rPr>
                <w:b/>
              </w:rPr>
            </w:pPr>
          </w:p>
          <w:p w:rsidR="00EF674B" w:rsidRPr="00FA7BDA" w:rsidRDefault="00EF674B" w:rsidP="004D2865">
            <w:pPr>
              <w:widowControl w:val="0"/>
              <w:shd w:val="clear" w:color="auto" w:fill="FFFFFF" w:themeFill="background1"/>
              <w:rPr>
                <w:b/>
                <w:lang w:eastAsia="en-US"/>
              </w:rPr>
            </w:pPr>
            <w:r w:rsidRPr="00FA7BDA">
              <w:rPr>
                <w:b/>
              </w:rPr>
              <w:t>Покупатель:</w:t>
            </w:r>
          </w:p>
        </w:tc>
      </w:tr>
      <w:tr w:rsidR="00EF674B" w:rsidRPr="00FA7BDA" w:rsidTr="004D2865">
        <w:trPr>
          <w:trHeight w:val="604"/>
        </w:trPr>
        <w:tc>
          <w:tcPr>
            <w:tcW w:w="4786" w:type="dxa"/>
            <w:vAlign w:val="center"/>
          </w:tcPr>
          <w:p w:rsidR="00EF674B" w:rsidRPr="00FA7BDA" w:rsidRDefault="00EF674B" w:rsidP="004D2865">
            <w:pPr>
              <w:shd w:val="clear" w:color="auto" w:fill="FFFFFF" w:themeFill="background1"/>
            </w:pPr>
            <w:r w:rsidRPr="00FA7BDA">
              <w:t>.</w:t>
            </w:r>
          </w:p>
        </w:tc>
        <w:tc>
          <w:tcPr>
            <w:tcW w:w="5245" w:type="dxa"/>
          </w:tcPr>
          <w:p w:rsidR="00EF674B" w:rsidRPr="00FA7BDA" w:rsidRDefault="00EF674B" w:rsidP="004D2865">
            <w:pPr>
              <w:widowControl w:val="0"/>
              <w:shd w:val="clear" w:color="auto" w:fill="FFFFFF" w:themeFill="background1"/>
              <w:rPr>
                <w:lang w:eastAsia="en-US"/>
              </w:rPr>
            </w:pPr>
            <w:r w:rsidRPr="00FA7BDA">
              <w:rPr>
                <w:lang w:eastAsia="en-US"/>
              </w:rPr>
              <w:t>Директор филиала</w:t>
            </w:r>
          </w:p>
          <w:p w:rsidR="00EF674B" w:rsidRPr="00FA7BDA" w:rsidRDefault="00EF674B" w:rsidP="004D2865">
            <w:pPr>
              <w:widowControl w:val="0"/>
              <w:shd w:val="clear" w:color="auto" w:fill="FFFFFF" w:themeFill="background1"/>
              <w:rPr>
                <w:lang w:eastAsia="en-US"/>
              </w:rPr>
            </w:pPr>
            <w:r w:rsidRPr="00FA7BDA">
              <w:rPr>
                <w:lang w:eastAsia="en-US"/>
              </w:rPr>
              <w:t>ПАО «ТрансКонтейнер»</w:t>
            </w:r>
          </w:p>
          <w:p w:rsidR="00EF674B" w:rsidRPr="00FA7BDA" w:rsidRDefault="00EF674B" w:rsidP="004D2865">
            <w:pPr>
              <w:widowControl w:val="0"/>
              <w:shd w:val="clear" w:color="auto" w:fill="FFFFFF" w:themeFill="background1"/>
              <w:rPr>
                <w:lang w:eastAsia="en-US"/>
              </w:rPr>
            </w:pPr>
            <w:r w:rsidRPr="00FA7BDA">
              <w:rPr>
                <w:lang w:eastAsia="en-US"/>
              </w:rPr>
              <w:t xml:space="preserve">на Дальневосточной железной дороге </w:t>
            </w:r>
          </w:p>
          <w:p w:rsidR="00EF674B" w:rsidRPr="00FA7BDA" w:rsidRDefault="00EF674B" w:rsidP="004D2865">
            <w:pPr>
              <w:widowControl w:val="0"/>
              <w:shd w:val="clear" w:color="auto" w:fill="FFFFFF" w:themeFill="background1"/>
              <w:rPr>
                <w:lang w:eastAsia="en-US"/>
              </w:rPr>
            </w:pPr>
          </w:p>
          <w:p w:rsidR="00EF674B" w:rsidRPr="00FA7BDA" w:rsidRDefault="00EF674B" w:rsidP="004D2865">
            <w:pPr>
              <w:widowControl w:val="0"/>
              <w:shd w:val="clear" w:color="auto" w:fill="FFFFFF" w:themeFill="background1"/>
              <w:rPr>
                <w:lang w:eastAsia="en-US"/>
              </w:rPr>
            </w:pPr>
          </w:p>
          <w:p w:rsidR="00EF674B" w:rsidRPr="00FA7BDA" w:rsidRDefault="00EF674B" w:rsidP="004D2865">
            <w:pPr>
              <w:widowControl w:val="0"/>
              <w:shd w:val="clear" w:color="auto" w:fill="FFFFFF" w:themeFill="background1"/>
            </w:pPr>
            <w:r w:rsidRPr="00FA7BDA">
              <w:rPr>
                <w:lang w:eastAsia="en-US"/>
              </w:rPr>
              <w:t>________________ А.Н. Булытов</w:t>
            </w:r>
            <w:r w:rsidRPr="00FA7BDA" w:rsidDel="009B1C88">
              <w:t xml:space="preserve"> </w:t>
            </w:r>
          </w:p>
          <w:p w:rsidR="00EF674B" w:rsidRPr="00FA7BDA" w:rsidRDefault="00EF674B" w:rsidP="004D2865">
            <w:pPr>
              <w:widowControl w:val="0"/>
              <w:shd w:val="clear" w:color="auto" w:fill="FFFFFF" w:themeFill="background1"/>
              <w:rPr>
                <w:lang w:eastAsia="en-US"/>
              </w:rPr>
            </w:pPr>
            <w:r w:rsidRPr="00FA7BDA">
              <w:t>М.П.</w:t>
            </w:r>
          </w:p>
        </w:tc>
      </w:tr>
    </w:tbl>
    <w:p w:rsidR="00EF674B" w:rsidRPr="00FA7BDA" w:rsidRDefault="00EF674B" w:rsidP="00EF674B">
      <w:pPr>
        <w:widowControl w:val="0"/>
        <w:shd w:val="clear" w:color="auto" w:fill="FFFFFF" w:themeFill="background1"/>
        <w:ind w:left="5103"/>
      </w:pPr>
    </w:p>
    <w:p w:rsidR="00EF674B" w:rsidRPr="00FA7BDA" w:rsidRDefault="00EF674B" w:rsidP="00EF674B">
      <w:pPr>
        <w:shd w:val="clear" w:color="auto" w:fill="FFFFFF" w:themeFill="background1"/>
        <w:suppressAutoHyphens w:val="0"/>
        <w:ind w:left="5103"/>
        <w:rPr>
          <w:rFonts w:eastAsia="Calibri"/>
        </w:rPr>
      </w:pPr>
      <w:r>
        <w:br w:type="page"/>
      </w:r>
      <w:r w:rsidRPr="00FA7BDA">
        <w:rPr>
          <w:rFonts w:eastAsia="Calibri"/>
        </w:rPr>
        <w:lastRenderedPageBreak/>
        <w:t xml:space="preserve">Приложение №3 </w:t>
      </w:r>
    </w:p>
    <w:p w:rsidR="00EF674B" w:rsidRPr="00FA7BDA" w:rsidRDefault="00EF674B" w:rsidP="00EF674B">
      <w:pPr>
        <w:shd w:val="clear" w:color="auto" w:fill="FFFFFF" w:themeFill="background1"/>
        <w:ind w:left="5103"/>
        <w:rPr>
          <w:rFonts w:eastAsia="Calibri"/>
        </w:rPr>
      </w:pPr>
      <w:r w:rsidRPr="00FA7BDA">
        <w:rPr>
          <w:rFonts w:eastAsia="Calibri"/>
        </w:rPr>
        <w:t xml:space="preserve">к договору поставки </w:t>
      </w:r>
    </w:p>
    <w:p w:rsidR="00EF674B" w:rsidRPr="00FA7BDA" w:rsidRDefault="00EF674B" w:rsidP="00EF674B">
      <w:pPr>
        <w:widowControl w:val="0"/>
        <w:shd w:val="clear" w:color="auto" w:fill="FFFFFF" w:themeFill="background1"/>
        <w:ind w:left="5103"/>
      </w:pPr>
      <w:r w:rsidRPr="00FA7BDA">
        <w:t>№ ___________________________</w:t>
      </w:r>
    </w:p>
    <w:p w:rsidR="00EF674B" w:rsidRPr="00FA7BDA" w:rsidRDefault="00EF674B" w:rsidP="00EF674B">
      <w:pPr>
        <w:widowControl w:val="0"/>
        <w:shd w:val="clear" w:color="auto" w:fill="FFFFFF" w:themeFill="background1"/>
        <w:ind w:left="5103"/>
      </w:pPr>
      <w:r w:rsidRPr="00FA7BDA">
        <w:t xml:space="preserve"> от ___________________ 2023 г.</w:t>
      </w:r>
    </w:p>
    <w:p w:rsidR="00EF674B" w:rsidRDefault="00EF674B" w:rsidP="00EF674B">
      <w:pPr>
        <w:pStyle w:val="1a"/>
        <w:shd w:val="clear" w:color="auto" w:fill="FFFFFF" w:themeFill="background1"/>
        <w:ind w:firstLine="0"/>
        <w:outlineLvl w:val="0"/>
        <w:rPr>
          <w:sz w:val="24"/>
          <w:szCs w:val="24"/>
        </w:rPr>
      </w:pPr>
    </w:p>
    <w:p w:rsidR="00EF674B" w:rsidRPr="006F52E5" w:rsidRDefault="00EF674B" w:rsidP="00EF674B">
      <w:pPr>
        <w:pStyle w:val="1a"/>
        <w:shd w:val="clear" w:color="auto" w:fill="FFFFFF" w:themeFill="background1"/>
        <w:ind w:firstLine="0"/>
        <w:jc w:val="center"/>
        <w:outlineLvl w:val="0"/>
        <w:rPr>
          <w:b/>
          <w:sz w:val="24"/>
          <w:szCs w:val="24"/>
        </w:rPr>
      </w:pPr>
      <w:r>
        <w:rPr>
          <w:b/>
          <w:sz w:val="24"/>
          <w:szCs w:val="24"/>
        </w:rPr>
        <w:t>Порядок электронного документооборота</w:t>
      </w:r>
    </w:p>
    <w:p w:rsidR="00EF674B" w:rsidRPr="00FA7BDA" w:rsidRDefault="00EF674B" w:rsidP="00EF674B">
      <w:pPr>
        <w:pStyle w:val="1a"/>
        <w:shd w:val="clear" w:color="auto" w:fill="FFFFFF" w:themeFill="background1"/>
        <w:ind w:firstLine="0"/>
        <w:jc w:val="center"/>
        <w:outlineLvl w:val="0"/>
        <w:rPr>
          <w:sz w:val="24"/>
          <w:szCs w:val="24"/>
        </w:rPr>
      </w:pPr>
    </w:p>
    <w:p w:rsidR="00EF674B" w:rsidRPr="00FA7BDA" w:rsidRDefault="00EF674B" w:rsidP="00EF674B">
      <w:pPr>
        <w:pStyle w:val="aff7"/>
        <w:numPr>
          <w:ilvl w:val="0"/>
          <w:numId w:val="25"/>
        </w:numPr>
        <w:shd w:val="clear" w:color="auto" w:fill="FFFFFF" w:themeFill="background1"/>
        <w:suppressAutoHyphens w:val="0"/>
        <w:ind w:left="0" w:firstLine="709"/>
        <w:contextualSpacing/>
        <w:jc w:val="both"/>
      </w:pPr>
      <w:r w:rsidRPr="00FA7BDA">
        <w:t>Настоящее Приложение устанавливает порядок и условия организации между Стор</w:t>
      </w:r>
      <w:r w:rsidRPr="00FA7BDA">
        <w:t>о</w:t>
      </w:r>
      <w:r w:rsidRPr="00FA7BDA">
        <w:t>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w:t>
      </w:r>
      <w:r w:rsidRPr="00FA7BDA">
        <w:t>м</w:t>
      </w:r>
      <w:r w:rsidRPr="00FA7BDA">
        <w:t>муникационным каналам связи с применением квалифицированной электронной подписи.</w:t>
      </w:r>
    </w:p>
    <w:p w:rsidR="00EF674B" w:rsidRPr="00FA7BDA" w:rsidRDefault="00EF674B" w:rsidP="00EF674B">
      <w:pPr>
        <w:pStyle w:val="aff7"/>
        <w:numPr>
          <w:ilvl w:val="0"/>
          <w:numId w:val="25"/>
        </w:numPr>
        <w:pBdr>
          <w:top w:val="nil"/>
          <w:left w:val="nil"/>
          <w:bottom w:val="nil"/>
          <w:right w:val="nil"/>
          <w:between w:val="nil"/>
        </w:pBdr>
        <w:shd w:val="clear" w:color="auto" w:fill="FFFFFF" w:themeFill="background1"/>
        <w:suppressAutoHyphens w:val="0"/>
        <w:ind w:left="0" w:firstLine="709"/>
        <w:contextualSpacing/>
        <w:jc w:val="both"/>
        <w:rPr>
          <w:color w:val="000000"/>
        </w:rPr>
      </w:pPr>
      <w:r w:rsidRPr="00FA7BDA">
        <w:rPr>
          <w:color w:val="000000"/>
        </w:rPr>
        <w:t xml:space="preserve">В электронной форме составляются и подписываются </w:t>
      </w:r>
      <w:r w:rsidRPr="00FA7BDA">
        <w:t>квалифицированной электро</w:t>
      </w:r>
      <w:r w:rsidRPr="00FA7BDA">
        <w:t>н</w:t>
      </w:r>
      <w:r w:rsidRPr="00FA7BDA">
        <w:t>ной подписью</w:t>
      </w:r>
      <w:r w:rsidRPr="00FA7BDA">
        <w:rPr>
          <w:color w:val="000000"/>
        </w:rPr>
        <w:t xml:space="preserve"> документы, перечень и формат которых указаны в пункте 2.1 настоящего приложения (далее – </w:t>
      </w:r>
      <w:r w:rsidRPr="00FA7BDA">
        <w:t>«</w:t>
      </w:r>
      <w:r w:rsidRPr="00FA7BDA">
        <w:rPr>
          <w:color w:val="000000"/>
        </w:rPr>
        <w:t>первичные документы</w:t>
      </w:r>
      <w:r w:rsidRPr="00FA7BDA">
        <w:t>»</w:t>
      </w:r>
      <w:r w:rsidRPr="00FA7BDA">
        <w:rPr>
          <w:color w:val="000000"/>
        </w:rPr>
        <w:t>).</w:t>
      </w:r>
    </w:p>
    <w:p w:rsidR="00EF674B" w:rsidRPr="00FA7BDA" w:rsidRDefault="00EF674B" w:rsidP="00EF674B">
      <w:pPr>
        <w:pBdr>
          <w:top w:val="nil"/>
          <w:left w:val="nil"/>
          <w:bottom w:val="nil"/>
          <w:right w:val="nil"/>
          <w:between w:val="nil"/>
        </w:pBdr>
        <w:shd w:val="clear" w:color="auto" w:fill="FFFFFF" w:themeFill="background1"/>
        <w:ind w:left="709"/>
        <w:jc w:val="both"/>
        <w:rPr>
          <w:color w:val="000000"/>
        </w:rPr>
      </w:pPr>
      <w:r w:rsidRPr="00FA7BDA">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EF674B" w:rsidRPr="00FA7BDA" w:rsidTr="004D2865">
        <w:trPr>
          <w:trHeight w:val="933"/>
        </w:trPr>
        <w:tc>
          <w:tcPr>
            <w:tcW w:w="779" w:type="dxa"/>
            <w:tcBorders>
              <w:top w:val="single" w:sz="4" w:space="0" w:color="000000"/>
              <w:left w:val="single" w:sz="4" w:space="0" w:color="000000"/>
              <w:bottom w:val="single" w:sz="4" w:space="0" w:color="000000"/>
              <w:right w:val="single" w:sz="4" w:space="0" w:color="000000"/>
            </w:tcBorders>
          </w:tcPr>
          <w:p w:rsidR="00EF674B" w:rsidRPr="00FA7BDA" w:rsidRDefault="00EF674B" w:rsidP="004D2865">
            <w:pPr>
              <w:shd w:val="clear" w:color="auto" w:fill="FFFFFF" w:themeFill="background1"/>
              <w:rPr>
                <w:color w:val="000000"/>
              </w:rPr>
            </w:pPr>
            <w:r w:rsidRPr="00FA7BDA">
              <w:t>№</w:t>
            </w:r>
          </w:p>
        </w:tc>
        <w:tc>
          <w:tcPr>
            <w:tcW w:w="3736" w:type="dxa"/>
            <w:tcBorders>
              <w:top w:val="single" w:sz="4" w:space="0" w:color="000000"/>
              <w:left w:val="single" w:sz="4" w:space="0" w:color="000000"/>
              <w:bottom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jc w:val="center"/>
              <w:rPr>
                <w:color w:val="000000"/>
              </w:rPr>
            </w:pPr>
            <w:r w:rsidRPr="00FA7BDA">
              <w:rPr>
                <w:color w:val="000000"/>
              </w:rPr>
              <w:t>Наименование</w:t>
            </w:r>
          </w:p>
          <w:p w:rsidR="00EF674B" w:rsidRPr="00FA7BDA" w:rsidRDefault="00EF674B" w:rsidP="004D2865">
            <w:pPr>
              <w:pBdr>
                <w:top w:val="nil"/>
                <w:left w:val="nil"/>
                <w:bottom w:val="nil"/>
                <w:right w:val="nil"/>
                <w:between w:val="nil"/>
              </w:pBdr>
              <w:shd w:val="clear" w:color="auto" w:fill="FFFFFF" w:themeFill="background1"/>
              <w:jc w:val="center"/>
              <w:rPr>
                <w:color w:val="000000"/>
              </w:rPr>
            </w:pPr>
            <w:r w:rsidRPr="00FA7BDA">
              <w:rPr>
                <w:color w:val="000000"/>
              </w:rPr>
              <w:t>электронного документа</w:t>
            </w:r>
            <w:r w:rsidRPr="00FA7BDA">
              <w:rPr>
                <w:color w:val="000000"/>
                <w:vertAlign w:val="superscript"/>
              </w:rPr>
              <w:endnoteReference w:id="2"/>
            </w:r>
          </w:p>
        </w:tc>
        <w:tc>
          <w:tcPr>
            <w:tcW w:w="5340" w:type="dxa"/>
            <w:tcBorders>
              <w:top w:val="single" w:sz="4" w:space="0" w:color="000000"/>
              <w:left w:val="single" w:sz="4" w:space="0" w:color="000000"/>
              <w:bottom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jc w:val="center"/>
              <w:rPr>
                <w:color w:val="000000"/>
              </w:rPr>
            </w:pPr>
            <w:r w:rsidRPr="00FA7BDA">
              <w:rPr>
                <w:color w:val="000000"/>
              </w:rPr>
              <w:t>Формат электронного документа</w:t>
            </w:r>
          </w:p>
        </w:tc>
      </w:tr>
      <w:tr w:rsidR="00EF674B" w:rsidRPr="00FA7BDA" w:rsidTr="004D2865">
        <w:trPr>
          <w:trHeight w:val="4532"/>
        </w:trPr>
        <w:tc>
          <w:tcPr>
            <w:tcW w:w="779" w:type="dxa"/>
            <w:tcBorders>
              <w:top w:val="single" w:sz="4" w:space="0" w:color="000000"/>
              <w:left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1.</w:t>
            </w:r>
          </w:p>
          <w:p w:rsidR="00EF674B" w:rsidRPr="00FA7BDA" w:rsidRDefault="00EF674B" w:rsidP="004D2865">
            <w:pPr>
              <w:pBdr>
                <w:top w:val="nil"/>
                <w:left w:val="nil"/>
                <w:bottom w:val="nil"/>
                <w:right w:val="nil"/>
                <w:between w:val="nil"/>
              </w:pBdr>
              <w:shd w:val="clear" w:color="auto" w:fill="FFFFFF" w:themeFill="background1"/>
              <w:rPr>
                <w:color w:val="000000"/>
              </w:rPr>
            </w:pPr>
          </w:p>
        </w:tc>
        <w:tc>
          <w:tcPr>
            <w:tcW w:w="3736" w:type="dxa"/>
            <w:tcBorders>
              <w:top w:val="single" w:sz="4" w:space="0" w:color="000000"/>
              <w:left w:val="single" w:sz="4" w:space="0" w:color="000000"/>
              <w:right w:val="single" w:sz="4" w:space="0" w:color="000000"/>
            </w:tcBorders>
            <w:shd w:val="clear" w:color="auto" w:fill="auto"/>
          </w:tcPr>
          <w:p w:rsidR="00EF674B" w:rsidRPr="00FA7BDA" w:rsidRDefault="00EF674B" w:rsidP="004D2865">
            <w:pPr>
              <w:pBdr>
                <w:top w:val="nil"/>
                <w:left w:val="nil"/>
                <w:bottom w:val="nil"/>
                <w:right w:val="nil"/>
                <w:between w:val="nil"/>
              </w:pBdr>
              <w:shd w:val="clear" w:color="auto" w:fill="FFFFFF" w:themeFill="background1"/>
              <w:jc w:val="both"/>
              <w:rPr>
                <w:i/>
                <w:color w:val="000000"/>
              </w:rPr>
            </w:pPr>
            <w:r w:rsidRPr="00FA7BDA">
              <w:rPr>
                <w:i/>
                <w:color w:val="000000"/>
              </w:rPr>
              <w:t>Универсальный передаточный документ УПД</w:t>
            </w:r>
          </w:p>
          <w:p w:rsidR="00EF674B" w:rsidRPr="00FA7BDA" w:rsidRDefault="00EF674B" w:rsidP="004D2865">
            <w:pPr>
              <w:pBdr>
                <w:top w:val="nil"/>
                <w:left w:val="nil"/>
                <w:bottom w:val="nil"/>
                <w:right w:val="nil"/>
                <w:between w:val="nil"/>
              </w:pBdr>
              <w:shd w:val="clear" w:color="auto" w:fill="FFFFFF" w:themeFill="background1"/>
              <w:jc w:val="both"/>
              <w:rPr>
                <w:i/>
                <w:color w:val="000000"/>
              </w:rPr>
            </w:pPr>
          </w:p>
          <w:p w:rsidR="00EF674B" w:rsidRPr="00FA7BDA" w:rsidRDefault="00EF674B" w:rsidP="004D2865">
            <w:pPr>
              <w:pBdr>
                <w:top w:val="nil"/>
                <w:left w:val="nil"/>
                <w:bottom w:val="nil"/>
                <w:right w:val="nil"/>
                <w:between w:val="nil"/>
              </w:pBdr>
              <w:shd w:val="clear" w:color="auto" w:fill="FFFFFF" w:themeFill="background1"/>
              <w:jc w:val="both"/>
              <w:rPr>
                <w:i/>
                <w:color w:val="000000"/>
              </w:rPr>
            </w:pPr>
            <w:r w:rsidRPr="00FA7BDA">
              <w:rPr>
                <w:i/>
                <w:color w:val="000000"/>
              </w:rPr>
              <w:t>Акт о выполненных работах (оказанных услугах)</w:t>
            </w:r>
          </w:p>
          <w:p w:rsidR="00EF674B" w:rsidRPr="00FA7BDA" w:rsidRDefault="00EF674B" w:rsidP="004D2865">
            <w:pPr>
              <w:pBdr>
                <w:top w:val="nil"/>
                <w:left w:val="nil"/>
                <w:bottom w:val="nil"/>
                <w:right w:val="nil"/>
                <w:between w:val="nil"/>
              </w:pBdr>
              <w:shd w:val="clear" w:color="auto" w:fill="FFFFFF" w:themeFill="background1"/>
              <w:jc w:val="both"/>
              <w:rPr>
                <w:i/>
                <w:color w:val="000000"/>
              </w:rPr>
            </w:pPr>
          </w:p>
          <w:p w:rsidR="00EF674B" w:rsidRPr="00FA7BDA" w:rsidRDefault="00EF674B" w:rsidP="004D2865">
            <w:pPr>
              <w:pBdr>
                <w:top w:val="nil"/>
                <w:left w:val="nil"/>
                <w:bottom w:val="nil"/>
                <w:right w:val="nil"/>
                <w:between w:val="nil"/>
              </w:pBdr>
              <w:shd w:val="clear" w:color="auto" w:fill="FFFFFF" w:themeFill="background1"/>
              <w:jc w:val="both"/>
              <w:rPr>
                <w:color w:val="000000"/>
              </w:rPr>
            </w:pPr>
            <w:r w:rsidRPr="00FA7BDA">
              <w:rPr>
                <w:i/>
                <w:color w:val="000000"/>
              </w:rPr>
              <w:t>Товарная накладная ТОРГ-12</w:t>
            </w:r>
          </w:p>
        </w:tc>
        <w:tc>
          <w:tcPr>
            <w:tcW w:w="5340" w:type="dxa"/>
            <w:tcBorders>
              <w:top w:val="single" w:sz="4" w:space="0" w:color="000000"/>
              <w:left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 xml:space="preserve">XML, утв. приказом ФНС России от 19.12.2018 №ММВ-7-15/820@ с уточнениями. </w:t>
            </w:r>
          </w:p>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С обязательным заполнением в группе «ИнфПолФХЖ1»:</w:t>
            </w:r>
          </w:p>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1. элемента «</w:t>
            </w:r>
            <w:proofErr w:type="spellStart"/>
            <w:r w:rsidRPr="00FA7BDA">
              <w:rPr>
                <w:color w:val="000000"/>
              </w:rPr>
              <w:t>ТекстИнф</w:t>
            </w:r>
            <w:proofErr w:type="spellEnd"/>
            <w:r w:rsidRPr="00FA7BDA">
              <w:rPr>
                <w:color w:val="000000"/>
              </w:rPr>
              <w:t xml:space="preserve">»: </w:t>
            </w:r>
          </w:p>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 xml:space="preserve"> в поле «</w:t>
            </w:r>
            <w:proofErr w:type="spellStart"/>
            <w:r w:rsidRPr="00FA7BDA">
              <w:rPr>
                <w:color w:val="000000"/>
              </w:rPr>
              <w:t>Идентиф</w:t>
            </w:r>
            <w:proofErr w:type="spellEnd"/>
            <w:r w:rsidRPr="00FA7BDA">
              <w:rPr>
                <w:color w:val="000000"/>
              </w:rPr>
              <w:t>» указать «</w:t>
            </w:r>
            <w:proofErr w:type="spellStart"/>
            <w:r w:rsidRPr="00FA7BDA">
              <w:rPr>
                <w:color w:val="000000"/>
              </w:rPr>
              <w:t>КодБЕ</w:t>
            </w:r>
            <w:proofErr w:type="spellEnd"/>
            <w:r w:rsidRPr="00FA7BDA">
              <w:rPr>
                <w:color w:val="000000"/>
              </w:rPr>
              <w:t>»,</w:t>
            </w:r>
            <w:r w:rsidRPr="00FA7BDA">
              <w:t xml:space="preserve"> </w:t>
            </w:r>
            <w:r w:rsidRPr="00FA7BDA">
              <w:rPr>
                <w:color w:val="000000"/>
              </w:rPr>
              <w:t xml:space="preserve"> в поле «</w:t>
            </w:r>
            <w:proofErr w:type="spellStart"/>
            <w:r w:rsidRPr="00FA7BDA">
              <w:rPr>
                <w:color w:val="000000"/>
              </w:rPr>
              <w:t>Значен</w:t>
            </w:r>
            <w:proofErr w:type="spellEnd"/>
            <w:r w:rsidRPr="00FA7BDA">
              <w:rPr>
                <w:color w:val="000000"/>
              </w:rPr>
              <w:t>» указать значение  кода БЕ №365</w:t>
            </w:r>
            <w:r w:rsidRPr="00FA7BDA">
              <w:rPr>
                <w:color w:val="000000"/>
                <w:vertAlign w:val="superscript"/>
              </w:rPr>
              <w:t xml:space="preserve"> </w:t>
            </w:r>
            <w:r w:rsidRPr="00FA7BDA">
              <w:rPr>
                <w:color w:val="000000"/>
              </w:rPr>
              <w:t>.</w:t>
            </w:r>
          </w:p>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2. элемента «</w:t>
            </w:r>
            <w:proofErr w:type="spellStart"/>
            <w:r w:rsidRPr="00FA7BDA">
              <w:rPr>
                <w:color w:val="000000"/>
              </w:rPr>
              <w:t>ОснПер</w:t>
            </w:r>
            <w:proofErr w:type="spellEnd"/>
            <w:r w:rsidRPr="00FA7BDA">
              <w:rPr>
                <w:color w:val="000000"/>
              </w:rPr>
              <w:t>»:</w:t>
            </w:r>
          </w:p>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в поле «</w:t>
            </w:r>
            <w:proofErr w:type="spellStart"/>
            <w:r w:rsidRPr="00FA7BDA">
              <w:rPr>
                <w:color w:val="000000"/>
              </w:rPr>
              <w:t>НаимОсн</w:t>
            </w:r>
            <w:proofErr w:type="spellEnd"/>
            <w:r w:rsidRPr="00FA7BDA">
              <w:rPr>
                <w:color w:val="000000"/>
              </w:rPr>
              <w:t xml:space="preserve">» указать  «Договор», </w:t>
            </w:r>
          </w:p>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в поле «</w:t>
            </w:r>
            <w:proofErr w:type="spellStart"/>
            <w:r w:rsidRPr="00FA7BDA">
              <w:rPr>
                <w:color w:val="000000"/>
              </w:rPr>
              <w:t>НомерОсн</w:t>
            </w:r>
            <w:proofErr w:type="spellEnd"/>
            <w:r w:rsidRPr="00FA7BDA">
              <w:rPr>
                <w:color w:val="000000"/>
              </w:rPr>
              <w:t>» указать «_______»,</w:t>
            </w:r>
          </w:p>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в поле  «</w:t>
            </w:r>
            <w:proofErr w:type="spellStart"/>
            <w:r w:rsidRPr="00FA7BDA">
              <w:rPr>
                <w:color w:val="000000"/>
              </w:rPr>
              <w:t>ДатаОсн</w:t>
            </w:r>
            <w:proofErr w:type="spellEnd"/>
            <w:r w:rsidRPr="00FA7BDA">
              <w:rPr>
                <w:color w:val="000000"/>
              </w:rPr>
              <w:t>» указать</w:t>
            </w:r>
            <w:r w:rsidRPr="00FA7BDA">
              <w:t xml:space="preserve">  </w:t>
            </w:r>
            <w:r w:rsidRPr="00FA7BDA">
              <w:rPr>
                <w:color w:val="000000"/>
              </w:rPr>
              <w:t xml:space="preserve"> «______».</w:t>
            </w:r>
          </w:p>
        </w:tc>
      </w:tr>
      <w:tr w:rsidR="00EF674B" w:rsidRPr="00FA7BDA" w:rsidTr="004D2865">
        <w:trPr>
          <w:trHeight w:val="720"/>
        </w:trPr>
        <w:tc>
          <w:tcPr>
            <w:tcW w:w="779" w:type="dxa"/>
            <w:tcBorders>
              <w:top w:val="single" w:sz="4" w:space="0" w:color="000000"/>
              <w:left w:val="single" w:sz="4" w:space="0" w:color="000000"/>
              <w:bottom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rPr>
                <w:i/>
                <w:color w:val="000000"/>
              </w:rPr>
            </w:pPr>
            <w:r w:rsidRPr="00FA7BDA">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EF674B" w:rsidRPr="00FA7BDA" w:rsidRDefault="00EF674B" w:rsidP="004D2865">
            <w:pPr>
              <w:shd w:val="clear" w:color="auto" w:fill="FFFFFF" w:themeFill="background1"/>
              <w:autoSpaceDE w:val="0"/>
              <w:autoSpaceDN w:val="0"/>
              <w:adjustRightInd w:val="0"/>
              <w:rPr>
                <w:rFonts w:eastAsia="Calibri"/>
              </w:rPr>
            </w:pPr>
            <w:r w:rsidRPr="00FA7BDA">
              <w:rPr>
                <w:color w:val="000000"/>
              </w:rPr>
              <w:t xml:space="preserve">XML, утв. приказом </w:t>
            </w:r>
            <w:r w:rsidRPr="00FA7BDA">
              <w:t xml:space="preserve">ФНС России от 19.12.2018 N ММВ-7-15/820@ </w:t>
            </w:r>
            <w:r w:rsidRPr="00FA7BDA">
              <w:rPr>
                <w:color w:val="000000"/>
              </w:rPr>
              <w:t>с уточнениями.</w:t>
            </w:r>
          </w:p>
        </w:tc>
      </w:tr>
      <w:tr w:rsidR="00EF674B" w:rsidRPr="00FA7BDA" w:rsidTr="004D2865">
        <w:trPr>
          <w:trHeight w:val="720"/>
        </w:trPr>
        <w:tc>
          <w:tcPr>
            <w:tcW w:w="779" w:type="dxa"/>
            <w:tcBorders>
              <w:top w:val="single" w:sz="4" w:space="0" w:color="000000"/>
              <w:left w:val="single" w:sz="4" w:space="0" w:color="000000"/>
              <w:bottom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rPr>
                <w:color w:val="000000"/>
              </w:rPr>
            </w:pPr>
            <w:r w:rsidRPr="00FA7BDA">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EF674B" w:rsidRPr="00FA7BDA" w:rsidRDefault="00EF674B" w:rsidP="004D2865">
            <w:pPr>
              <w:pBdr>
                <w:top w:val="nil"/>
                <w:left w:val="nil"/>
                <w:bottom w:val="nil"/>
                <w:right w:val="nil"/>
                <w:between w:val="nil"/>
              </w:pBdr>
              <w:shd w:val="clear" w:color="auto" w:fill="FFFFFF" w:themeFill="background1"/>
              <w:rPr>
                <w:i/>
                <w:color w:val="000000"/>
              </w:rPr>
            </w:pPr>
            <w:r w:rsidRPr="00FA7BDA">
              <w:rPr>
                <w:i/>
                <w:iCs/>
              </w:rPr>
              <w:t>Универсальный корректировочный документ, корректировочная 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EF674B" w:rsidRPr="00FA7BDA" w:rsidRDefault="00EF674B" w:rsidP="004D2865">
            <w:pPr>
              <w:shd w:val="clear" w:color="auto" w:fill="FFFFFF" w:themeFill="background1"/>
              <w:autoSpaceDE w:val="0"/>
              <w:autoSpaceDN w:val="0"/>
              <w:adjustRightInd w:val="0"/>
              <w:rPr>
                <w:color w:val="000000"/>
              </w:rPr>
            </w:pPr>
            <w:r w:rsidRPr="00FA7BDA">
              <w:t>XML, утв. приказом ФНС России от 12.10.2020 № ММВ-7-26/736@</w:t>
            </w:r>
          </w:p>
        </w:tc>
      </w:tr>
    </w:tbl>
    <w:p w:rsidR="00EF674B" w:rsidRPr="00FA7BDA" w:rsidRDefault="00EF674B" w:rsidP="00EF674B">
      <w:pPr>
        <w:pStyle w:val="aff7"/>
        <w:pBdr>
          <w:top w:val="nil"/>
          <w:left w:val="nil"/>
          <w:bottom w:val="nil"/>
          <w:right w:val="nil"/>
          <w:between w:val="nil"/>
        </w:pBdr>
        <w:shd w:val="clear" w:color="auto" w:fill="FFFFFF" w:themeFill="background1"/>
        <w:ind w:left="709"/>
        <w:jc w:val="both"/>
        <w:rPr>
          <w:color w:val="000000"/>
        </w:rPr>
      </w:pPr>
    </w:p>
    <w:p w:rsidR="00EF674B" w:rsidRPr="00FA7BDA" w:rsidRDefault="00EF674B" w:rsidP="00EF674B">
      <w:pPr>
        <w:numPr>
          <w:ilvl w:val="0"/>
          <w:numId w:val="25"/>
        </w:numPr>
        <w:shd w:val="clear" w:color="auto" w:fill="FFFFFF" w:themeFill="background1"/>
        <w:suppressAutoHyphens w:val="0"/>
        <w:autoSpaceDE w:val="0"/>
        <w:autoSpaceDN w:val="0"/>
        <w:ind w:left="0" w:firstLine="709"/>
        <w:jc w:val="both"/>
      </w:pPr>
      <w:r w:rsidRPr="00FA7BDA">
        <w:t>Обмен электронными документами между Сторонами производится с помощью о</w:t>
      </w:r>
      <w:r w:rsidRPr="00FA7BDA">
        <w:t>д</w:t>
      </w:r>
      <w:r w:rsidRPr="00FA7BDA">
        <w:t xml:space="preserve">ной из организаций операторов ЭДО, согласно актуальному на день подписания Договора </w:t>
      </w:r>
      <w:r>
        <w:t>реестру</w:t>
      </w:r>
      <w:r w:rsidRPr="00FA7BDA">
        <w:t xml:space="preserve"> операторов на сайте Федеральной налоговой службы (</w:t>
      </w:r>
      <w:r w:rsidRPr="00074F84">
        <w:t>https://www.nalog.gov.ru/opendata/7707329152-reestropereldoc/</w:t>
      </w:r>
      <w:r w:rsidRPr="00FA7BDA">
        <w:t>).</w:t>
      </w:r>
    </w:p>
    <w:p w:rsidR="00EF674B" w:rsidRPr="00FA7BDA" w:rsidRDefault="00EF674B" w:rsidP="00EF674B">
      <w:pPr>
        <w:pStyle w:val="aff7"/>
        <w:keepLines/>
        <w:numPr>
          <w:ilvl w:val="0"/>
          <w:numId w:val="26"/>
        </w:numPr>
        <w:shd w:val="clear" w:color="auto" w:fill="FFFFFF" w:themeFill="background1"/>
        <w:suppressAutoHyphens w:val="0"/>
        <w:ind w:left="0" w:firstLine="709"/>
        <w:contextualSpacing/>
        <w:jc w:val="both"/>
      </w:pPr>
      <w:r w:rsidRPr="00FA7BD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w:t>
      </w:r>
      <w:r w:rsidRPr="00FA7BDA">
        <w:t>а</w:t>
      </w:r>
      <w:r w:rsidRPr="00FA7BDA">
        <w:t>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w:t>
      </w:r>
      <w:r w:rsidRPr="00FA7BDA">
        <w:t>л</w:t>
      </w:r>
      <w:r w:rsidRPr="00FA7BDA">
        <w:t>терского учета, подписанными уполномоченными лицами Сторон на бумажном носителе.</w:t>
      </w:r>
    </w:p>
    <w:p w:rsidR="00EF674B" w:rsidRPr="00FA7BDA" w:rsidRDefault="00EF674B" w:rsidP="00EF674B">
      <w:pPr>
        <w:pStyle w:val="aff7"/>
        <w:numPr>
          <w:ilvl w:val="0"/>
          <w:numId w:val="26"/>
        </w:numPr>
        <w:shd w:val="clear" w:color="auto" w:fill="FFFFFF" w:themeFill="background1"/>
        <w:suppressAutoHyphens w:val="0"/>
        <w:ind w:left="0" w:firstLine="709"/>
        <w:contextualSpacing/>
        <w:jc w:val="both"/>
      </w:pPr>
      <w:r w:rsidRPr="00FA7BDA">
        <w:lastRenderedPageBreak/>
        <w:t>Квалифицированная электронная подпись документа признается равнозначной собс</w:t>
      </w:r>
      <w:r w:rsidRPr="00FA7BDA">
        <w:t>т</w:t>
      </w:r>
      <w:r w:rsidRPr="00FA7BDA">
        <w:t>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w:t>
      </w:r>
      <w:r w:rsidRPr="00FA7BDA">
        <w:t>а</w:t>
      </w:r>
      <w:r w:rsidRPr="00FA7BDA">
        <w:t>новленные законодательством, применимыми нормативными актами, а также совместимые технические средства ЭДО.</w:t>
      </w:r>
    </w:p>
    <w:p w:rsidR="00EF674B" w:rsidRPr="00FA7BDA" w:rsidRDefault="00EF674B" w:rsidP="00EF674B">
      <w:pPr>
        <w:pStyle w:val="aff7"/>
        <w:numPr>
          <w:ilvl w:val="0"/>
          <w:numId w:val="26"/>
        </w:numPr>
        <w:shd w:val="clear" w:color="auto" w:fill="FFFFFF" w:themeFill="background1"/>
        <w:suppressAutoHyphens w:val="0"/>
        <w:ind w:left="0" w:firstLine="709"/>
        <w:contextualSpacing/>
        <w:jc w:val="both"/>
      </w:pPr>
      <w:r w:rsidRPr="00FA7BDA">
        <w:t>При соблюдении условий, приведенных в настоящем Приложении, первичные док</w:t>
      </w:r>
      <w:r w:rsidRPr="00FA7BDA">
        <w:t>у</w:t>
      </w:r>
      <w:r w:rsidRPr="00FA7BDA">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w:t>
      </w:r>
      <w:r w:rsidRPr="00FA7BDA">
        <w:t>н</w:t>
      </w:r>
      <w:r w:rsidRPr="00FA7BDA">
        <w:t xml:space="preserve">тами являются документы, которые формируются и заверяются оператором ЭДО по запросу одной из Сторон. </w:t>
      </w:r>
    </w:p>
    <w:p w:rsidR="00EF674B" w:rsidRPr="00FA7BDA" w:rsidRDefault="00EF674B" w:rsidP="00EF674B">
      <w:pPr>
        <w:pStyle w:val="aff7"/>
        <w:numPr>
          <w:ilvl w:val="0"/>
          <w:numId w:val="26"/>
        </w:numPr>
        <w:shd w:val="clear" w:color="auto" w:fill="FFFFFF" w:themeFill="background1"/>
        <w:suppressAutoHyphens w:val="0"/>
        <w:ind w:left="0" w:firstLine="709"/>
        <w:contextualSpacing/>
        <w:jc w:val="both"/>
      </w:pPr>
      <w:r w:rsidRPr="00FA7BDA">
        <w:t>Каждая из Сторон несет ответственность за обеспечение конфиденциальности кл</w:t>
      </w:r>
      <w:r w:rsidRPr="00FA7BDA">
        <w:t>ю</w:t>
      </w:r>
      <w:r w:rsidRPr="00FA7BDA">
        <w:t>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F674B" w:rsidRPr="00FA7BDA" w:rsidRDefault="00EF674B" w:rsidP="00EF674B">
      <w:pPr>
        <w:pStyle w:val="aff7"/>
        <w:numPr>
          <w:ilvl w:val="0"/>
          <w:numId w:val="26"/>
        </w:numPr>
        <w:shd w:val="clear" w:color="auto" w:fill="FFFFFF" w:themeFill="background1"/>
        <w:suppressAutoHyphens w:val="0"/>
        <w:ind w:left="0" w:firstLine="709"/>
        <w:contextualSpacing/>
        <w:jc w:val="both"/>
      </w:pPr>
      <w:r w:rsidRPr="00FA7BDA">
        <w:t>Стороны осуществляют ЭДО в соответствии с законодательством с учетом полож</w:t>
      </w:r>
      <w:r w:rsidRPr="00FA7BDA">
        <w:t>е</w:t>
      </w:r>
      <w:r w:rsidRPr="00FA7BDA">
        <w:t>ний, устанавливаемых нормативными актами исполнительных органов государственной власти Российской Федерации.</w:t>
      </w:r>
    </w:p>
    <w:p w:rsidR="00EF674B" w:rsidRPr="00FA7BDA" w:rsidRDefault="00EF674B" w:rsidP="00EF674B">
      <w:pPr>
        <w:pStyle w:val="aff7"/>
        <w:numPr>
          <w:ilvl w:val="0"/>
          <w:numId w:val="26"/>
        </w:numPr>
        <w:shd w:val="clear" w:color="auto" w:fill="FFFFFF" w:themeFill="background1"/>
        <w:suppressAutoHyphens w:val="0"/>
        <w:ind w:left="0" w:firstLine="709"/>
        <w:contextualSpacing/>
        <w:jc w:val="both"/>
      </w:pPr>
      <w:r w:rsidRPr="00FA7BDA">
        <w:t>Стороны обязаны в течение 3 (трех) рабочих дней информировать друг друга о н</w:t>
      </w:r>
      <w:r w:rsidRPr="00FA7BDA">
        <w:t>е</w:t>
      </w:r>
      <w:r w:rsidRPr="00FA7BDA">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F674B" w:rsidRPr="00FA7BDA" w:rsidRDefault="00EF674B" w:rsidP="00EF674B">
      <w:pPr>
        <w:pStyle w:val="1fe"/>
        <w:numPr>
          <w:ilvl w:val="0"/>
          <w:numId w:val="26"/>
        </w:numPr>
        <w:shd w:val="clear" w:color="auto" w:fill="FFFFFF" w:themeFill="background1"/>
        <w:spacing w:before="0" w:after="0" w:line="240" w:lineRule="auto"/>
        <w:ind w:left="0" w:firstLine="709"/>
        <w:outlineLvl w:val="0"/>
        <w:rPr>
          <w:sz w:val="24"/>
          <w:szCs w:val="24"/>
        </w:rPr>
      </w:pPr>
      <w:r w:rsidRPr="00FA7BDA">
        <w:rPr>
          <w:sz w:val="24"/>
          <w:szCs w:val="24"/>
        </w:rPr>
        <w:t>В отношениях, не урегулированных настоящим Приложением, Стороны руков</w:t>
      </w:r>
      <w:r w:rsidRPr="00FA7BDA">
        <w:rPr>
          <w:sz w:val="24"/>
          <w:szCs w:val="24"/>
        </w:rPr>
        <w:t>о</w:t>
      </w:r>
      <w:r w:rsidRPr="00FA7BDA">
        <w:rPr>
          <w:sz w:val="24"/>
          <w:szCs w:val="24"/>
        </w:rPr>
        <w:t xml:space="preserve">дствуются законодательством Российской Федерации. </w:t>
      </w:r>
    </w:p>
    <w:tbl>
      <w:tblPr>
        <w:tblW w:w="10031" w:type="dxa"/>
        <w:tblLayout w:type="fixed"/>
        <w:tblLook w:val="0000"/>
      </w:tblPr>
      <w:tblGrid>
        <w:gridCol w:w="4786"/>
        <w:gridCol w:w="5245"/>
      </w:tblGrid>
      <w:tr w:rsidR="00EF674B" w:rsidRPr="00FA7BDA" w:rsidTr="004D2865">
        <w:tc>
          <w:tcPr>
            <w:tcW w:w="4786" w:type="dxa"/>
          </w:tcPr>
          <w:p w:rsidR="00EF674B" w:rsidRPr="00FA7BDA" w:rsidRDefault="00EF674B" w:rsidP="004D2865">
            <w:pPr>
              <w:shd w:val="clear" w:color="auto" w:fill="FFFFFF" w:themeFill="background1"/>
              <w:rPr>
                <w:b/>
              </w:rPr>
            </w:pPr>
          </w:p>
          <w:p w:rsidR="00EF674B" w:rsidRPr="00FA7BDA" w:rsidRDefault="00EF674B" w:rsidP="004D2865">
            <w:pPr>
              <w:shd w:val="clear" w:color="auto" w:fill="FFFFFF" w:themeFill="background1"/>
              <w:rPr>
                <w:b/>
              </w:rPr>
            </w:pPr>
            <w:r w:rsidRPr="00FA7BDA">
              <w:rPr>
                <w:b/>
              </w:rPr>
              <w:t>Поставщик:</w:t>
            </w:r>
          </w:p>
        </w:tc>
        <w:tc>
          <w:tcPr>
            <w:tcW w:w="5245" w:type="dxa"/>
          </w:tcPr>
          <w:p w:rsidR="00EF674B" w:rsidRPr="00FA7BDA" w:rsidRDefault="00EF674B" w:rsidP="004D2865">
            <w:pPr>
              <w:widowControl w:val="0"/>
              <w:shd w:val="clear" w:color="auto" w:fill="FFFFFF" w:themeFill="background1"/>
              <w:rPr>
                <w:b/>
              </w:rPr>
            </w:pPr>
          </w:p>
          <w:p w:rsidR="00EF674B" w:rsidRPr="00FA7BDA" w:rsidRDefault="00EF674B" w:rsidP="004D2865">
            <w:pPr>
              <w:widowControl w:val="0"/>
              <w:shd w:val="clear" w:color="auto" w:fill="FFFFFF" w:themeFill="background1"/>
              <w:rPr>
                <w:b/>
                <w:lang w:eastAsia="en-US"/>
              </w:rPr>
            </w:pPr>
            <w:r w:rsidRPr="00FA7BDA">
              <w:rPr>
                <w:b/>
              </w:rPr>
              <w:t>Покупатель:</w:t>
            </w:r>
          </w:p>
        </w:tc>
      </w:tr>
      <w:tr w:rsidR="00EF674B" w:rsidRPr="00FA7BDA" w:rsidTr="004D2865">
        <w:trPr>
          <w:trHeight w:val="604"/>
        </w:trPr>
        <w:tc>
          <w:tcPr>
            <w:tcW w:w="4786" w:type="dxa"/>
            <w:vAlign w:val="center"/>
          </w:tcPr>
          <w:p w:rsidR="00EF674B" w:rsidRPr="00FA7BDA" w:rsidRDefault="00EF674B" w:rsidP="004D2865">
            <w:pPr>
              <w:shd w:val="clear" w:color="auto" w:fill="FFFFFF" w:themeFill="background1"/>
            </w:pPr>
          </w:p>
        </w:tc>
        <w:tc>
          <w:tcPr>
            <w:tcW w:w="5245" w:type="dxa"/>
          </w:tcPr>
          <w:p w:rsidR="00EF674B" w:rsidRPr="00FA7BDA" w:rsidRDefault="00EF674B" w:rsidP="004D2865">
            <w:pPr>
              <w:widowControl w:val="0"/>
              <w:shd w:val="clear" w:color="auto" w:fill="FFFFFF" w:themeFill="background1"/>
              <w:rPr>
                <w:lang w:eastAsia="en-US"/>
              </w:rPr>
            </w:pPr>
            <w:r w:rsidRPr="00FA7BDA">
              <w:rPr>
                <w:lang w:eastAsia="en-US"/>
              </w:rPr>
              <w:t>Директор филиала</w:t>
            </w:r>
          </w:p>
          <w:p w:rsidR="00EF674B" w:rsidRPr="00FA7BDA" w:rsidRDefault="00EF674B" w:rsidP="004D2865">
            <w:pPr>
              <w:widowControl w:val="0"/>
              <w:shd w:val="clear" w:color="auto" w:fill="FFFFFF" w:themeFill="background1"/>
              <w:rPr>
                <w:lang w:eastAsia="en-US"/>
              </w:rPr>
            </w:pPr>
            <w:r w:rsidRPr="00FA7BDA">
              <w:rPr>
                <w:lang w:eastAsia="en-US"/>
              </w:rPr>
              <w:t>ПАО «ТрансКонтейнер»</w:t>
            </w:r>
          </w:p>
          <w:p w:rsidR="00EF674B" w:rsidRPr="00FA7BDA" w:rsidRDefault="00EF674B" w:rsidP="004D2865">
            <w:pPr>
              <w:widowControl w:val="0"/>
              <w:shd w:val="clear" w:color="auto" w:fill="FFFFFF" w:themeFill="background1"/>
              <w:rPr>
                <w:lang w:eastAsia="en-US"/>
              </w:rPr>
            </w:pPr>
            <w:r w:rsidRPr="00FA7BDA">
              <w:rPr>
                <w:lang w:eastAsia="en-US"/>
              </w:rPr>
              <w:t xml:space="preserve">на Дальневосточной железной дороге </w:t>
            </w:r>
          </w:p>
          <w:p w:rsidR="00EF674B" w:rsidRPr="00FA7BDA" w:rsidRDefault="00EF674B" w:rsidP="004D2865">
            <w:pPr>
              <w:widowControl w:val="0"/>
              <w:shd w:val="clear" w:color="auto" w:fill="FFFFFF" w:themeFill="background1"/>
              <w:rPr>
                <w:lang w:eastAsia="en-US"/>
              </w:rPr>
            </w:pPr>
          </w:p>
          <w:p w:rsidR="00EF674B" w:rsidRPr="00FA7BDA" w:rsidRDefault="00EF674B" w:rsidP="004D2865">
            <w:pPr>
              <w:widowControl w:val="0"/>
              <w:shd w:val="clear" w:color="auto" w:fill="FFFFFF" w:themeFill="background1"/>
              <w:rPr>
                <w:lang w:eastAsia="en-US"/>
              </w:rPr>
            </w:pPr>
          </w:p>
          <w:p w:rsidR="00EF674B" w:rsidRPr="00FA7BDA" w:rsidRDefault="00EF674B" w:rsidP="004D2865">
            <w:pPr>
              <w:widowControl w:val="0"/>
              <w:shd w:val="clear" w:color="auto" w:fill="FFFFFF" w:themeFill="background1"/>
              <w:rPr>
                <w:lang w:eastAsia="en-US"/>
              </w:rPr>
            </w:pPr>
            <w:r w:rsidRPr="00FA7BDA">
              <w:rPr>
                <w:lang w:eastAsia="en-US"/>
              </w:rPr>
              <w:t>________________ А.Н. Булытов</w:t>
            </w:r>
            <w:r w:rsidRPr="00FA7BDA" w:rsidDel="009B1C88">
              <w:t xml:space="preserve"> </w:t>
            </w:r>
            <w:r w:rsidRPr="00FA7BDA">
              <w:t>М.П.</w:t>
            </w:r>
          </w:p>
        </w:tc>
      </w:tr>
    </w:tbl>
    <w:p w:rsidR="00EF674B" w:rsidRDefault="00EF674B">
      <w:pPr>
        <w:suppressAutoHyphens w:val="0"/>
      </w:pPr>
      <w:r>
        <w:br w:type="page"/>
      </w:r>
    </w:p>
    <w:p w:rsidR="00EF674B" w:rsidRDefault="00EF674B">
      <w:pPr>
        <w:suppressAutoHyphens w:val="0"/>
      </w:pPr>
    </w:p>
    <w:p w:rsidR="008E69B0" w:rsidRPr="00FA7BDA" w:rsidRDefault="008E69B0" w:rsidP="008E69B0">
      <w:pPr>
        <w:shd w:val="clear" w:color="auto" w:fill="FFFFFF" w:themeFill="background1"/>
        <w:suppressAutoHyphens w:val="0"/>
        <w:spacing w:after="200" w:line="276" w:lineRule="auto"/>
      </w:pPr>
    </w:p>
    <w:p w:rsidR="008E69B0" w:rsidRPr="00FA7BDA" w:rsidRDefault="008E69B0" w:rsidP="008E69B0">
      <w:pPr>
        <w:shd w:val="clear" w:color="auto" w:fill="FFFFFF" w:themeFill="background1"/>
        <w:suppressAutoHyphens w:val="0"/>
        <w:ind w:left="5103"/>
        <w:rPr>
          <w:rFonts w:eastAsia="Calibri"/>
        </w:rPr>
      </w:pPr>
      <w:r w:rsidRPr="00FA7BDA">
        <w:rPr>
          <w:rFonts w:eastAsia="Calibri"/>
        </w:rPr>
        <w:t>Приложение №</w:t>
      </w:r>
      <w:r w:rsidR="00EF674B">
        <w:rPr>
          <w:rFonts w:eastAsia="Calibri"/>
        </w:rPr>
        <w:t>4</w:t>
      </w:r>
      <w:r w:rsidRPr="00FA7BDA">
        <w:rPr>
          <w:rFonts w:eastAsia="Calibri"/>
        </w:rPr>
        <w:t xml:space="preserve"> </w:t>
      </w:r>
    </w:p>
    <w:p w:rsidR="008E69B0" w:rsidRPr="00FA7BDA" w:rsidRDefault="008E69B0" w:rsidP="008E69B0">
      <w:pPr>
        <w:shd w:val="clear" w:color="auto" w:fill="FFFFFF" w:themeFill="background1"/>
        <w:ind w:left="5103"/>
        <w:rPr>
          <w:rFonts w:eastAsia="Calibri"/>
        </w:rPr>
      </w:pPr>
      <w:r w:rsidRPr="00FA7BDA">
        <w:rPr>
          <w:rFonts w:eastAsia="Calibri"/>
        </w:rPr>
        <w:t xml:space="preserve">к договору поставки </w:t>
      </w:r>
    </w:p>
    <w:p w:rsidR="008E69B0" w:rsidRPr="00FA7BDA" w:rsidRDefault="008E69B0" w:rsidP="008E69B0">
      <w:pPr>
        <w:widowControl w:val="0"/>
        <w:shd w:val="clear" w:color="auto" w:fill="FFFFFF" w:themeFill="background1"/>
        <w:ind w:left="5103"/>
      </w:pPr>
      <w:r w:rsidRPr="00FA7BDA">
        <w:t>№ ______________________</w:t>
      </w:r>
    </w:p>
    <w:p w:rsidR="008E69B0" w:rsidRPr="00FA7BDA" w:rsidRDefault="008E69B0" w:rsidP="008E69B0">
      <w:pPr>
        <w:widowControl w:val="0"/>
        <w:shd w:val="clear" w:color="auto" w:fill="FFFFFF" w:themeFill="background1"/>
        <w:ind w:left="5103"/>
      </w:pPr>
      <w:r w:rsidRPr="00FA7BDA">
        <w:t xml:space="preserve"> от ___________________ 2023 г.</w:t>
      </w:r>
    </w:p>
    <w:p w:rsidR="008E69B0" w:rsidRPr="00FA7BDA" w:rsidRDefault="008E69B0" w:rsidP="008E69B0">
      <w:pPr>
        <w:pStyle w:val="1a"/>
        <w:shd w:val="clear" w:color="auto" w:fill="FFFFFF" w:themeFill="background1"/>
        <w:ind w:left="5103" w:firstLine="0"/>
        <w:outlineLvl w:val="0"/>
        <w:rPr>
          <w:sz w:val="24"/>
          <w:szCs w:val="24"/>
        </w:rPr>
      </w:pPr>
    </w:p>
    <w:p w:rsidR="008E69B0" w:rsidRPr="00FA7BDA" w:rsidRDefault="008E69B0" w:rsidP="008E69B0">
      <w:pPr>
        <w:pStyle w:val="1a"/>
        <w:shd w:val="clear" w:color="auto" w:fill="FFFFFF" w:themeFill="background1"/>
        <w:ind w:left="5103" w:firstLine="0"/>
        <w:outlineLvl w:val="0"/>
        <w:rPr>
          <w:sz w:val="24"/>
          <w:szCs w:val="24"/>
        </w:rPr>
      </w:pPr>
    </w:p>
    <w:p w:rsidR="008E69B0" w:rsidRPr="00FA7BDA" w:rsidRDefault="008E69B0" w:rsidP="008E69B0">
      <w:pPr>
        <w:shd w:val="clear" w:color="auto" w:fill="FFFFFF" w:themeFill="background1"/>
        <w:spacing w:after="120" w:line="270" w:lineRule="exact"/>
        <w:jc w:val="center"/>
        <w:rPr>
          <w:b/>
        </w:rPr>
      </w:pPr>
      <w:r w:rsidRPr="00FA7BDA">
        <w:rPr>
          <w:b/>
        </w:rPr>
        <w:t>НАЛОГОВАЯ ОГОВОРКА</w:t>
      </w:r>
    </w:p>
    <w:p w:rsidR="008E69B0" w:rsidRPr="00FA7BDA" w:rsidRDefault="008E69B0" w:rsidP="008E69B0">
      <w:pPr>
        <w:pStyle w:val="aff7"/>
        <w:numPr>
          <w:ilvl w:val="0"/>
          <w:numId w:val="34"/>
        </w:numPr>
        <w:shd w:val="clear" w:color="auto" w:fill="FFFFFF" w:themeFill="background1"/>
        <w:ind w:left="0" w:firstLine="709"/>
        <w:jc w:val="both"/>
      </w:pPr>
      <w:r w:rsidRPr="00FA7BDA">
        <w:rPr>
          <w:rStyle w:val="BodytextItalic"/>
          <w:sz w:val="24"/>
          <w:szCs w:val="24"/>
        </w:rPr>
        <w:t>Поставщик</w:t>
      </w:r>
      <w:r w:rsidRPr="00FA7BDA">
        <w:t xml:space="preserve"> на момент заключения и/или при исполнении договора  от _____________ №ДВОСТд/____/____/____ </w:t>
      </w:r>
      <w:r w:rsidRPr="00FA7BDA">
        <w:tab/>
        <w:t>, (далее - Договор, настоящий Договор) заключенного с ПАО «ТрансКонтейнер» (далее -</w:t>
      </w:r>
      <w:r w:rsidRPr="00FA7BDA">
        <w:rPr>
          <w:rStyle w:val="BodytextItalic"/>
          <w:sz w:val="24"/>
          <w:szCs w:val="24"/>
        </w:rPr>
        <w:t xml:space="preserve"> Покупатель), </w:t>
      </w:r>
      <w:r w:rsidRPr="00FA7BDA">
        <w:t>гарантирует (заверяет), что:</w:t>
      </w:r>
    </w:p>
    <w:p w:rsidR="008E69B0" w:rsidRPr="00FA7BDA" w:rsidRDefault="008E69B0" w:rsidP="008E69B0">
      <w:pPr>
        <w:shd w:val="clear" w:color="auto" w:fill="FFFFFF" w:themeFill="background1"/>
        <w:ind w:right="40" w:firstLine="709"/>
        <w:jc w:val="both"/>
      </w:pPr>
      <w:r w:rsidRPr="00FA7BDA">
        <w:t>Поставщик является надлежащим образом созданным юридическим лицом, действующим в соответствии с законодательством Российской Федерации;</w:t>
      </w:r>
    </w:p>
    <w:p w:rsidR="008E69B0" w:rsidRPr="00FA7BDA" w:rsidRDefault="008E69B0" w:rsidP="008E69B0">
      <w:pPr>
        <w:shd w:val="clear" w:color="auto" w:fill="FFFFFF" w:themeFill="background1"/>
        <w:ind w:right="40" w:firstLine="709"/>
        <w:jc w:val="both"/>
      </w:pPr>
      <w:r w:rsidRPr="00FA7BDA">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E69B0" w:rsidRPr="00FA7BDA" w:rsidRDefault="008E69B0" w:rsidP="008E69B0">
      <w:pPr>
        <w:shd w:val="clear" w:color="auto" w:fill="FFFFFF" w:themeFill="background1"/>
        <w:ind w:right="40" w:firstLine="709"/>
        <w:jc w:val="both"/>
      </w:pPr>
      <w:r w:rsidRPr="00FA7BDA">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E69B0" w:rsidRPr="00FA7BDA" w:rsidRDefault="008E69B0" w:rsidP="008E69B0">
      <w:pPr>
        <w:shd w:val="clear" w:color="auto" w:fill="FFFFFF" w:themeFill="background1"/>
        <w:ind w:right="40" w:firstLine="709"/>
        <w:jc w:val="both"/>
      </w:pPr>
      <w:r w:rsidRPr="00FA7BDA">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E69B0" w:rsidRPr="00FA7BDA" w:rsidRDefault="008E69B0" w:rsidP="008E69B0">
      <w:pPr>
        <w:shd w:val="clear" w:color="auto" w:fill="FFFFFF" w:themeFill="background1"/>
        <w:ind w:right="40" w:firstLine="709"/>
        <w:jc w:val="both"/>
      </w:pPr>
      <w:r w:rsidRPr="00FA7BDA">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E69B0" w:rsidRPr="00FA7BDA" w:rsidRDefault="008E69B0" w:rsidP="008E69B0">
      <w:pPr>
        <w:shd w:val="clear" w:color="auto" w:fill="FFFFFF" w:themeFill="background1"/>
        <w:ind w:right="40" w:firstLine="709"/>
        <w:jc w:val="both"/>
      </w:pPr>
      <w:r w:rsidRPr="00FA7BDA">
        <w:t>не совершает сделок (операций) основной целью которых являются неуплата (неполная уплата) и (или) зачет (возврат) суммы налога;</w:t>
      </w:r>
    </w:p>
    <w:p w:rsidR="008E69B0" w:rsidRPr="00FA7BDA" w:rsidRDefault="008E69B0" w:rsidP="008E69B0">
      <w:pPr>
        <w:shd w:val="clear" w:color="auto" w:fill="FFFFFF" w:themeFill="background1"/>
        <w:ind w:right="20" w:firstLine="709"/>
        <w:jc w:val="both"/>
      </w:pPr>
      <w:r w:rsidRPr="00FA7BDA">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E69B0" w:rsidRPr="00FA7BDA" w:rsidRDefault="008E69B0" w:rsidP="008E69B0">
      <w:pPr>
        <w:shd w:val="clear" w:color="auto" w:fill="FFFFFF" w:themeFill="background1"/>
        <w:ind w:right="20" w:firstLine="709"/>
        <w:jc w:val="both"/>
      </w:pPr>
      <w:r w:rsidRPr="00FA7BDA">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E69B0" w:rsidRPr="00FA7BDA" w:rsidRDefault="008E69B0" w:rsidP="008E69B0">
      <w:pPr>
        <w:shd w:val="clear" w:color="auto" w:fill="FFFFFF" w:themeFill="background1"/>
        <w:ind w:right="20" w:firstLine="709"/>
        <w:jc w:val="both"/>
      </w:pPr>
      <w:r w:rsidRPr="00FA7BDA">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E69B0" w:rsidRPr="00FA7BDA" w:rsidRDefault="008E69B0" w:rsidP="008E69B0">
      <w:pPr>
        <w:shd w:val="clear" w:color="auto" w:fill="FFFFFF" w:themeFill="background1"/>
        <w:ind w:right="20" w:firstLine="709"/>
        <w:jc w:val="both"/>
      </w:pPr>
      <w:r w:rsidRPr="00FA7BDA">
        <w:t>принимает исполнения обязательств по сделкам лишь от лиц, являющихся стороной договора, заключенного с</w:t>
      </w:r>
      <w:r w:rsidRPr="00FA7BDA">
        <w:rPr>
          <w:rStyle w:val="BodytextItalic"/>
          <w:sz w:val="24"/>
          <w:szCs w:val="24"/>
        </w:rPr>
        <w:t xml:space="preserve"> Поставщиком</w:t>
      </w:r>
      <w:r w:rsidRPr="00FA7BDA">
        <w:t xml:space="preserve"> и (или) лиц, которым обязательство по исполнению сделки (операции) передано по договору или закону;</w:t>
      </w:r>
    </w:p>
    <w:p w:rsidR="008E69B0" w:rsidRPr="00FA7BDA" w:rsidRDefault="008E69B0" w:rsidP="008E69B0">
      <w:pPr>
        <w:shd w:val="clear" w:color="auto" w:fill="FFFFFF" w:themeFill="background1"/>
        <w:ind w:right="20" w:firstLine="709"/>
        <w:jc w:val="both"/>
      </w:pPr>
      <w:r w:rsidRPr="00FA7BDA">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A7BDA">
        <w:rPr>
          <w:rStyle w:val="BodytextItalic"/>
          <w:sz w:val="24"/>
          <w:szCs w:val="24"/>
        </w:rPr>
        <w:t xml:space="preserve"> Покупателю;</w:t>
      </w:r>
    </w:p>
    <w:p w:rsidR="008E69B0" w:rsidRPr="00FA7BDA" w:rsidRDefault="008E69B0" w:rsidP="008E69B0">
      <w:pPr>
        <w:shd w:val="clear" w:color="auto" w:fill="FFFFFF" w:themeFill="background1"/>
        <w:ind w:right="20" w:firstLine="709"/>
        <w:jc w:val="both"/>
      </w:pPr>
      <w:r w:rsidRPr="00FA7BDA">
        <w:t>лица, подписывающие от его имени первичные документы и счета- фактуры, имеют на это все необходимые полномочия.</w:t>
      </w:r>
    </w:p>
    <w:p w:rsidR="008E69B0" w:rsidRPr="00FA7BDA" w:rsidRDefault="008E69B0" w:rsidP="008E69B0">
      <w:pPr>
        <w:pStyle w:val="aff7"/>
        <w:numPr>
          <w:ilvl w:val="0"/>
          <w:numId w:val="34"/>
        </w:numPr>
        <w:shd w:val="clear" w:color="auto" w:fill="FFFFFF" w:themeFill="background1"/>
        <w:ind w:left="0" w:right="20" w:firstLine="709"/>
        <w:jc w:val="both"/>
      </w:pPr>
      <w:r w:rsidRPr="00FA7BDA">
        <w:t xml:space="preserve">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A7BDA">
        <w:rPr>
          <w:rStyle w:val="BodytextItalic"/>
          <w:sz w:val="24"/>
          <w:szCs w:val="24"/>
        </w:rPr>
        <w:t xml:space="preserve"> Заказчика</w:t>
      </w:r>
      <w:r w:rsidRPr="00FA7BDA">
        <w:t xml:space="preserve"> налоговый орган:</w:t>
      </w:r>
    </w:p>
    <w:p w:rsidR="008E69B0" w:rsidRPr="00FA7BDA" w:rsidRDefault="008E69B0" w:rsidP="008E69B0">
      <w:pPr>
        <w:shd w:val="clear" w:color="auto" w:fill="FFFFFF" w:themeFill="background1"/>
        <w:tabs>
          <w:tab w:val="left" w:pos="1359"/>
        </w:tabs>
        <w:suppressAutoHyphens w:val="0"/>
        <w:ind w:right="20" w:firstLine="709"/>
        <w:jc w:val="both"/>
      </w:pPr>
      <w:r w:rsidRPr="00FA7BDA">
        <w:lastRenderedPageBreak/>
        <w:t>установит получение</w:t>
      </w:r>
      <w:r w:rsidRPr="00FA7BDA">
        <w:rPr>
          <w:rStyle w:val="BodytextItalic"/>
          <w:sz w:val="24"/>
          <w:szCs w:val="24"/>
        </w:rPr>
        <w:t xml:space="preserve"> Покупателем</w:t>
      </w:r>
      <w:r w:rsidRPr="00FA7BDA">
        <w:t xml:space="preserve"> необоснованной налоговой выгоды в связи с исполн</w:t>
      </w:r>
      <w:r w:rsidRPr="00FA7BDA">
        <w:t>е</w:t>
      </w:r>
      <w:r w:rsidRPr="00FA7BDA">
        <w:t>нием Договора и/или</w:t>
      </w:r>
    </w:p>
    <w:p w:rsidR="008E69B0" w:rsidRPr="00FA7BDA" w:rsidRDefault="008E69B0" w:rsidP="008E69B0">
      <w:pPr>
        <w:shd w:val="clear" w:color="auto" w:fill="FFFFFF" w:themeFill="background1"/>
        <w:tabs>
          <w:tab w:val="left" w:pos="1364"/>
        </w:tabs>
        <w:suppressAutoHyphens w:val="0"/>
        <w:ind w:right="20" w:firstLine="709"/>
        <w:jc w:val="both"/>
      </w:pPr>
      <w:r w:rsidRPr="00FA7BDA">
        <w:t>признает неправомерным учет расходов</w:t>
      </w:r>
      <w:r w:rsidRPr="00FA7BDA">
        <w:rPr>
          <w:rStyle w:val="BodytextItalic"/>
          <w:sz w:val="24"/>
          <w:szCs w:val="24"/>
        </w:rPr>
        <w:t xml:space="preserve"> Покупателя</w:t>
      </w:r>
      <w:r w:rsidRPr="00FA7BDA">
        <w:t xml:space="preserve"> на приобретение товаров, работ, у</w:t>
      </w:r>
      <w:r w:rsidRPr="00FA7BDA">
        <w:t>с</w:t>
      </w:r>
      <w:r w:rsidRPr="00FA7BDA">
        <w:t>луг или иных объектов гражданских прав по Договору и/или</w:t>
      </w:r>
    </w:p>
    <w:p w:rsidR="008E69B0" w:rsidRPr="00FA7BDA" w:rsidRDefault="008E69B0" w:rsidP="008E69B0">
      <w:pPr>
        <w:shd w:val="clear" w:color="auto" w:fill="FFFFFF" w:themeFill="background1"/>
        <w:tabs>
          <w:tab w:val="left" w:pos="1364"/>
        </w:tabs>
        <w:suppressAutoHyphens w:val="0"/>
        <w:ind w:right="20" w:firstLine="709"/>
        <w:jc w:val="both"/>
      </w:pPr>
      <w:r w:rsidRPr="00FA7BDA">
        <w:t>признает неправомерным применение</w:t>
      </w:r>
      <w:r w:rsidRPr="00FA7BDA">
        <w:rPr>
          <w:rStyle w:val="BodytextItalic"/>
          <w:sz w:val="24"/>
          <w:szCs w:val="24"/>
        </w:rPr>
        <w:t xml:space="preserve"> Покупателем</w:t>
      </w:r>
      <w:r w:rsidRPr="00FA7BDA">
        <w:t xml:space="preserve"> налоговых вычетов в отношении сумм НДС</w:t>
      </w:r>
    </w:p>
    <w:p w:rsidR="008E69B0" w:rsidRPr="00FA7BDA" w:rsidRDefault="008E69B0" w:rsidP="008E69B0">
      <w:pPr>
        <w:shd w:val="clear" w:color="auto" w:fill="FFFFFF" w:themeFill="background1"/>
        <w:ind w:firstLine="709"/>
        <w:jc w:val="both"/>
      </w:pPr>
      <w:r w:rsidRPr="00FA7BDA">
        <w:t>в связи с тем, что</w:t>
      </w:r>
      <w:r w:rsidRPr="00FA7BDA">
        <w:rPr>
          <w:rStyle w:val="BodytextItalic"/>
          <w:sz w:val="24"/>
          <w:szCs w:val="24"/>
        </w:rPr>
        <w:t xml:space="preserve"> Поставщик:</w:t>
      </w:r>
    </w:p>
    <w:p w:rsidR="008E69B0" w:rsidRPr="00FA7BDA" w:rsidRDefault="008E69B0" w:rsidP="008E69B0">
      <w:pPr>
        <w:shd w:val="clear" w:color="auto" w:fill="FFFFFF" w:themeFill="background1"/>
        <w:tabs>
          <w:tab w:val="left" w:pos="1364"/>
        </w:tabs>
        <w:suppressAutoHyphens w:val="0"/>
        <w:ind w:right="20" w:firstLine="709"/>
        <w:jc w:val="both"/>
      </w:pPr>
      <w:r w:rsidRPr="00FA7BDA">
        <w:t>нарушал свои налоговые обязанности по отражению в качестве дохода сумм, полученных от</w:t>
      </w:r>
      <w:r w:rsidRPr="00FA7BDA">
        <w:rPr>
          <w:rStyle w:val="BodytextItalic"/>
          <w:sz w:val="24"/>
          <w:szCs w:val="24"/>
        </w:rPr>
        <w:t xml:space="preserve"> Покупателя</w:t>
      </w:r>
      <w:r w:rsidRPr="00FA7BDA">
        <w:t xml:space="preserve"> по Договору, а равно по исчислению и перечислению в бюджет НДС и/или</w:t>
      </w:r>
    </w:p>
    <w:p w:rsidR="008E69B0" w:rsidRPr="00FA7BDA" w:rsidRDefault="008E69B0" w:rsidP="008E69B0">
      <w:pPr>
        <w:shd w:val="clear" w:color="auto" w:fill="FFFFFF" w:themeFill="background1"/>
        <w:tabs>
          <w:tab w:val="left" w:pos="1349"/>
        </w:tabs>
        <w:suppressAutoHyphens w:val="0"/>
        <w:ind w:right="20" w:firstLine="709"/>
        <w:jc w:val="both"/>
      </w:pPr>
      <w:r w:rsidRPr="00FA7BDA">
        <w:t>при осуществлении своей деятельности допускал нарушение, указанных в пункте 1 н</w:t>
      </w:r>
      <w:r w:rsidRPr="00FA7BDA">
        <w:t>а</w:t>
      </w:r>
      <w:r w:rsidRPr="00FA7BDA">
        <w:t>стоящей Налоговой оговорки, гарантий (заверений) (любой одной, нескольких или всех вместе)</w:t>
      </w:r>
    </w:p>
    <w:p w:rsidR="008E69B0" w:rsidRPr="00FA7BDA" w:rsidRDefault="008E69B0" w:rsidP="008E69B0">
      <w:pPr>
        <w:shd w:val="clear" w:color="auto" w:fill="FFFFFF" w:themeFill="background1"/>
        <w:ind w:right="20" w:firstLine="709"/>
        <w:jc w:val="both"/>
      </w:pPr>
      <w:r w:rsidRPr="00FA7BDA">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A7BDA">
        <w:rPr>
          <w:rStyle w:val="BodytextItalic"/>
          <w:sz w:val="24"/>
          <w:szCs w:val="24"/>
        </w:rPr>
        <w:t xml:space="preserve"> Поставщиком,</w:t>
      </w:r>
      <w:r w:rsidRPr="00FA7BDA">
        <w:t xml:space="preserve"> то</w:t>
      </w:r>
      <w:r w:rsidRPr="00FA7BDA">
        <w:rPr>
          <w:rStyle w:val="BodytextItalic"/>
          <w:sz w:val="24"/>
          <w:szCs w:val="24"/>
        </w:rPr>
        <w:t xml:space="preserve"> Поставщик </w:t>
      </w:r>
      <w:r w:rsidRPr="00FA7BDA">
        <w:t xml:space="preserve">вправе в течение 10 (десяти) рабочих дней с даты письменного предложения </w:t>
      </w:r>
      <w:r w:rsidRPr="00FA7BDA">
        <w:rPr>
          <w:rStyle w:val="BodytextItalic"/>
          <w:sz w:val="24"/>
          <w:szCs w:val="24"/>
        </w:rPr>
        <w:t>Покупателя</w:t>
      </w:r>
      <w:r w:rsidRPr="00FA7BDA">
        <w:t xml:space="preserve"> возместить последнему имущественные потери (далее также - Имущественные потери, связанные с налоговой проверкой), определяемые как:</w:t>
      </w:r>
    </w:p>
    <w:p w:rsidR="008E69B0" w:rsidRPr="00FA7BDA" w:rsidRDefault="008E69B0" w:rsidP="008E69B0">
      <w:pPr>
        <w:shd w:val="clear" w:color="auto" w:fill="FFFFFF" w:themeFill="background1"/>
        <w:tabs>
          <w:tab w:val="left" w:pos="1354"/>
        </w:tabs>
        <w:suppressAutoHyphens w:val="0"/>
        <w:ind w:right="20" w:firstLine="709"/>
        <w:jc w:val="both"/>
      </w:pPr>
      <w:r w:rsidRPr="00FA7BDA">
        <w:t>сумма доначисленного</w:t>
      </w:r>
      <w:r w:rsidRPr="00FA7BDA">
        <w:rPr>
          <w:rStyle w:val="BodytextItalic"/>
          <w:sz w:val="24"/>
          <w:szCs w:val="24"/>
        </w:rPr>
        <w:t xml:space="preserve"> Покупателю</w:t>
      </w:r>
      <w:r w:rsidRPr="00FA7BDA">
        <w:t xml:space="preserve"> налоговым органом своим решением (далее - Реш</w:t>
      </w:r>
      <w:r w:rsidRPr="00FA7BDA">
        <w:t>е</w:t>
      </w:r>
      <w:r w:rsidRPr="00FA7BDA">
        <w:t>ние налогового органа) налога на прибыль организаций и/или НДС в связи с Эпизодами, связанными с</w:t>
      </w:r>
      <w:r w:rsidRPr="00FA7BDA">
        <w:rPr>
          <w:rStyle w:val="BodytextItalic"/>
          <w:sz w:val="24"/>
          <w:szCs w:val="24"/>
        </w:rPr>
        <w:t xml:space="preserve"> Поставщиком </w:t>
      </w:r>
      <w:r w:rsidRPr="00FA7BDA">
        <w:t>(далее - Доначисленные налоги); плюс</w:t>
      </w:r>
    </w:p>
    <w:p w:rsidR="008E69B0" w:rsidRPr="00FA7BDA" w:rsidRDefault="008E69B0" w:rsidP="008E69B0">
      <w:pPr>
        <w:shd w:val="clear" w:color="auto" w:fill="FFFFFF" w:themeFill="background1"/>
        <w:tabs>
          <w:tab w:val="left" w:pos="1349"/>
        </w:tabs>
        <w:suppressAutoHyphens w:val="0"/>
        <w:ind w:right="20" w:firstLine="709"/>
        <w:jc w:val="both"/>
      </w:pPr>
      <w:r w:rsidRPr="00FA7BDA">
        <w:t>сумма начисленных</w:t>
      </w:r>
      <w:r w:rsidRPr="00FA7BDA">
        <w:rPr>
          <w:rStyle w:val="BodytextItalic"/>
          <w:sz w:val="24"/>
          <w:szCs w:val="24"/>
        </w:rPr>
        <w:t xml:space="preserve"> Покупателю</w:t>
      </w:r>
      <w:r w:rsidRPr="00FA7BDA">
        <w:t xml:space="preserve"> пеней на сумму Доначисленных налогов (далее - Пени); плюс</w:t>
      </w:r>
    </w:p>
    <w:p w:rsidR="008E69B0" w:rsidRPr="00FA7BDA" w:rsidRDefault="008E69B0" w:rsidP="008E69B0">
      <w:pPr>
        <w:shd w:val="clear" w:color="auto" w:fill="FFFFFF" w:themeFill="background1"/>
        <w:tabs>
          <w:tab w:val="left" w:pos="1421"/>
        </w:tabs>
        <w:suppressAutoHyphens w:val="0"/>
        <w:ind w:right="20" w:firstLine="709"/>
        <w:jc w:val="both"/>
      </w:pPr>
      <w:r w:rsidRPr="00FA7BDA">
        <w:t>штрафы</w:t>
      </w:r>
      <w:r w:rsidR="00AA427C">
        <w:t>,</w:t>
      </w:r>
      <w:r w:rsidRPr="00FA7BDA">
        <w:t xml:space="preserve"> начисленные</w:t>
      </w:r>
      <w:r w:rsidRPr="00FA7BDA">
        <w:rPr>
          <w:rStyle w:val="BodytextItalic"/>
          <w:sz w:val="24"/>
          <w:szCs w:val="24"/>
        </w:rPr>
        <w:t xml:space="preserve"> Покупателю</w:t>
      </w:r>
      <w:r w:rsidRPr="00FA7BDA">
        <w:t xml:space="preserve"> за соответствующие налоговые нарушения в связи с неуплатой ею Доначисленных налогов (далее - Штрафы).</w:t>
      </w:r>
    </w:p>
    <w:p w:rsidR="008E69B0" w:rsidRPr="00FA7BDA" w:rsidRDefault="008E69B0" w:rsidP="008E69B0">
      <w:pPr>
        <w:numPr>
          <w:ilvl w:val="1"/>
          <w:numId w:val="31"/>
        </w:numPr>
        <w:shd w:val="clear" w:color="auto" w:fill="FFFFFF" w:themeFill="background1"/>
        <w:tabs>
          <w:tab w:val="left" w:pos="1426"/>
        </w:tabs>
        <w:suppressAutoHyphens w:val="0"/>
        <w:ind w:left="20" w:right="20" w:firstLine="720"/>
        <w:jc w:val="both"/>
      </w:pPr>
      <w:r w:rsidRPr="00FA7BDA">
        <w:t>Стороны, в соответствии со ст. 406.1 ГК РФ также договорились, что в случае предъявления</w:t>
      </w:r>
      <w:r w:rsidRPr="00FA7BDA">
        <w:rPr>
          <w:rStyle w:val="BodytextItalic"/>
          <w:sz w:val="24"/>
          <w:szCs w:val="24"/>
        </w:rPr>
        <w:t xml:space="preserve"> Покупателю</w:t>
      </w:r>
      <w:r w:rsidRPr="00FA7BDA">
        <w:t xml:space="preserve"> третьими лицами (для целей настоящего Договора) - лицами, приобретавшими у</w:t>
      </w:r>
      <w:r w:rsidRPr="00FA7BDA">
        <w:rPr>
          <w:rStyle w:val="BodytextItalic"/>
          <w:sz w:val="24"/>
          <w:szCs w:val="24"/>
        </w:rPr>
        <w:t xml:space="preserve"> Покупателя</w:t>
      </w:r>
      <w:r w:rsidRPr="00FA7BDA">
        <w:t xml:space="preserve"> товары результаты работ, (услуг), имущественные права явля</w:t>
      </w:r>
      <w:r w:rsidRPr="00FA7BDA">
        <w:t>ю</w:t>
      </w:r>
      <w:r w:rsidRPr="00FA7BDA">
        <w:t>щиеся объектом настоящего Договора, имущественных требований:</w:t>
      </w:r>
    </w:p>
    <w:p w:rsidR="008E69B0" w:rsidRPr="00FA7BDA" w:rsidRDefault="008E69B0" w:rsidP="008E69B0">
      <w:pPr>
        <w:shd w:val="clear" w:color="auto" w:fill="FFFFFF" w:themeFill="background1"/>
        <w:ind w:left="20" w:right="20" w:firstLine="720"/>
        <w:jc w:val="both"/>
      </w:pPr>
      <w:r w:rsidRPr="00FA7BDA">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E69B0" w:rsidRPr="00FA7BDA" w:rsidRDefault="008E69B0" w:rsidP="008E69B0">
      <w:pPr>
        <w:shd w:val="clear" w:color="auto" w:fill="FFFFFF" w:themeFill="background1"/>
        <w:ind w:left="20" w:right="20" w:firstLine="720"/>
        <w:jc w:val="both"/>
      </w:pPr>
      <w:r w:rsidRPr="00FA7BDA">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A7BDA">
        <w:rPr>
          <w:rStyle w:val="BodytextItalic"/>
          <w:sz w:val="24"/>
          <w:szCs w:val="24"/>
        </w:rPr>
        <w:t>Покупателя),</w:t>
      </w:r>
      <w:r w:rsidRPr="00FA7BDA">
        <w:t xml:space="preserve"> то</w:t>
      </w:r>
      <w:r w:rsidRPr="00FA7BDA">
        <w:rPr>
          <w:rStyle w:val="BodytextItalic"/>
          <w:sz w:val="24"/>
          <w:szCs w:val="24"/>
        </w:rPr>
        <w:t xml:space="preserve"> Поставщик</w:t>
      </w:r>
      <w:r w:rsidRPr="00FA7BDA">
        <w:t xml:space="preserve"> обязан в течение 10 (десять) рабочих дней с даты письменного требования</w:t>
      </w:r>
      <w:r w:rsidRPr="00FA7BDA">
        <w:rPr>
          <w:rStyle w:val="BodytextItalic"/>
          <w:sz w:val="24"/>
          <w:szCs w:val="24"/>
        </w:rPr>
        <w:t xml:space="preserve"> Покупателя</w:t>
      </w:r>
      <w:r w:rsidRPr="00FA7BDA">
        <w:t xml:space="preserve"> возместить последнему Имущественные потери, связанные с нарушением имущественных прав третьих лиц.</w:t>
      </w:r>
    </w:p>
    <w:p w:rsidR="008E69B0" w:rsidRPr="00FA7BDA" w:rsidRDefault="008E69B0" w:rsidP="008E69B0">
      <w:pPr>
        <w:numPr>
          <w:ilvl w:val="1"/>
          <w:numId w:val="31"/>
        </w:numPr>
        <w:shd w:val="clear" w:color="auto" w:fill="FFFFFF" w:themeFill="background1"/>
        <w:tabs>
          <w:tab w:val="left" w:pos="1133"/>
        </w:tabs>
        <w:suppressAutoHyphens w:val="0"/>
        <w:ind w:left="20" w:right="20" w:firstLine="720"/>
        <w:jc w:val="both"/>
      </w:pPr>
      <w:r w:rsidRPr="00FA7BDA">
        <w:t>В соответствии со ст. 406.1 ГК РФ Стороны также предусмотрели, что в случае не реализации</w:t>
      </w:r>
      <w:r w:rsidRPr="00FA7BDA">
        <w:rPr>
          <w:rStyle w:val="BodytextItalic"/>
          <w:sz w:val="24"/>
          <w:szCs w:val="24"/>
        </w:rPr>
        <w:t xml:space="preserve"> Поставщиком</w:t>
      </w:r>
      <w:r w:rsidRPr="00FA7BDA">
        <w:t xml:space="preserve"> права, указанного в пункте 2.5 настоящей Налоговой оговорки, на возмещение</w:t>
      </w:r>
      <w:r w:rsidRPr="00FA7BDA">
        <w:rPr>
          <w:rStyle w:val="BodytextItalic"/>
          <w:sz w:val="24"/>
          <w:szCs w:val="24"/>
        </w:rPr>
        <w:t xml:space="preserve"> Покупателю</w:t>
      </w:r>
      <w:r w:rsidRPr="00FA7BDA">
        <w:t xml:space="preserve"> Имущественных потерь, связанных с налоговой проверкой,</w:t>
      </w:r>
      <w:r w:rsidRPr="00FA7BDA">
        <w:rPr>
          <w:rStyle w:val="BodytextItalic"/>
          <w:sz w:val="24"/>
          <w:szCs w:val="24"/>
        </w:rPr>
        <w:t xml:space="preserve"> Покуп</w:t>
      </w:r>
      <w:r w:rsidRPr="00FA7BDA">
        <w:rPr>
          <w:rStyle w:val="BodytextItalic"/>
          <w:sz w:val="24"/>
          <w:szCs w:val="24"/>
        </w:rPr>
        <w:t>а</w:t>
      </w:r>
      <w:r w:rsidRPr="00FA7BDA">
        <w:rPr>
          <w:rStyle w:val="BodytextItalic"/>
          <w:sz w:val="24"/>
          <w:szCs w:val="24"/>
        </w:rPr>
        <w:t>тель</w:t>
      </w:r>
      <w:r w:rsidRPr="00FA7BDA">
        <w:t xml:space="preserve"> вправе оспорить Решение налогового органа в установленном законом порядке и в этом случае</w:t>
      </w:r>
      <w:r w:rsidRPr="00FA7BDA">
        <w:rPr>
          <w:rStyle w:val="BodytextItalic"/>
          <w:sz w:val="24"/>
          <w:szCs w:val="24"/>
        </w:rPr>
        <w:t xml:space="preserve"> Поставщик</w:t>
      </w:r>
      <w:r w:rsidRPr="00FA7BDA">
        <w:t xml:space="preserve"> будет обязан возместить</w:t>
      </w:r>
      <w:r w:rsidRPr="00FA7BDA">
        <w:rPr>
          <w:rStyle w:val="BodytextItalic"/>
          <w:sz w:val="24"/>
          <w:szCs w:val="24"/>
        </w:rPr>
        <w:t xml:space="preserve"> Покупателю</w:t>
      </w:r>
      <w:r w:rsidRPr="00FA7BDA">
        <w:t xml:space="preserve"> имущественные потери, в течение 10 (десяти) рабочих дней с даты письменного требования </w:t>
      </w:r>
      <w:r w:rsidRPr="00FA7BDA">
        <w:rPr>
          <w:rStyle w:val="BodytextItalic"/>
          <w:sz w:val="24"/>
          <w:szCs w:val="24"/>
        </w:rPr>
        <w:t>Покупателя</w:t>
      </w:r>
      <w:r w:rsidRPr="00FA7BDA">
        <w:t xml:space="preserve"> об этом (с приложением копии Решения налогового органа и копии вступившего в силу судебного акта (-</w:t>
      </w:r>
      <w:proofErr w:type="spellStart"/>
      <w:r w:rsidRPr="00FA7BDA">
        <w:t>ов</w:t>
      </w:r>
      <w:proofErr w:type="spellEnd"/>
      <w:r w:rsidRPr="00FA7BDA">
        <w:t>), принятого (-</w:t>
      </w:r>
      <w:proofErr w:type="spellStart"/>
      <w:r w:rsidRPr="00FA7BDA">
        <w:t>ых</w:t>
      </w:r>
      <w:proofErr w:type="spellEnd"/>
      <w:r w:rsidRPr="00FA7BDA">
        <w:t>) по результатам оспаривания</w:t>
      </w:r>
      <w:r w:rsidRPr="00FA7BDA">
        <w:rPr>
          <w:rStyle w:val="BodytextItalic"/>
          <w:sz w:val="24"/>
          <w:szCs w:val="24"/>
        </w:rPr>
        <w:t xml:space="preserve"> Покупателем</w:t>
      </w:r>
      <w:r w:rsidRPr="00FA7BDA">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A7BDA">
        <w:rPr>
          <w:rStyle w:val="BodytextItalic"/>
          <w:sz w:val="24"/>
          <w:szCs w:val="24"/>
        </w:rPr>
        <w:t>Поставщиком</w:t>
      </w:r>
      <w:r w:rsidRPr="00FA7BDA">
        <w:t>), определяемые как:</w:t>
      </w:r>
    </w:p>
    <w:p w:rsidR="008E69B0" w:rsidRPr="00FA7BDA" w:rsidRDefault="008E69B0" w:rsidP="008E69B0">
      <w:pPr>
        <w:shd w:val="clear" w:color="auto" w:fill="FFFFFF" w:themeFill="background1"/>
        <w:tabs>
          <w:tab w:val="left" w:pos="1276"/>
        </w:tabs>
        <w:suppressAutoHyphens w:val="0"/>
        <w:ind w:left="20" w:right="20" w:firstLine="720"/>
        <w:jc w:val="both"/>
      </w:pPr>
      <w:r w:rsidRPr="00FA7BDA">
        <w:t>такие</w:t>
      </w:r>
      <w:r w:rsidRPr="00FA7BDA">
        <w:tab/>
        <w:t>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FA7BDA">
        <w:t>ам</w:t>
      </w:r>
      <w:proofErr w:type="spellEnd"/>
      <w:r w:rsidRPr="00FA7BDA">
        <w:t>), в рамках которого (-ых)</w:t>
      </w:r>
      <w:r w:rsidRPr="00FA7BDA">
        <w:rPr>
          <w:rStyle w:val="BodytextItalic"/>
          <w:sz w:val="24"/>
          <w:szCs w:val="24"/>
        </w:rPr>
        <w:t xml:space="preserve"> Покупатель</w:t>
      </w:r>
      <w:r w:rsidRPr="00FA7BDA">
        <w:t xml:space="preserve"> предпринял добросовестные усилия по оспариванию Решения налогового органа, а также</w:t>
      </w:r>
    </w:p>
    <w:p w:rsidR="008E69B0" w:rsidRPr="00FA7BDA" w:rsidRDefault="008E69B0" w:rsidP="008E69B0">
      <w:pPr>
        <w:shd w:val="clear" w:color="auto" w:fill="FFFFFF" w:themeFill="background1"/>
        <w:suppressAutoHyphens w:val="0"/>
        <w:ind w:left="20" w:right="20" w:firstLine="720"/>
        <w:jc w:val="both"/>
      </w:pPr>
      <w:r w:rsidRPr="00FA7BDA">
        <w:lastRenderedPageBreak/>
        <w:t>судебные</w:t>
      </w:r>
      <w:r w:rsidRPr="00FA7BDA">
        <w:tab/>
        <w:t>расходы</w:t>
      </w:r>
      <w:r w:rsidRPr="00FA7BDA">
        <w:rPr>
          <w:rStyle w:val="BodytextItalic"/>
          <w:sz w:val="24"/>
          <w:szCs w:val="24"/>
        </w:rPr>
        <w:t xml:space="preserve"> Покупателя</w:t>
      </w:r>
      <w:r w:rsidRPr="00FA7BDA">
        <w:t xml:space="preserve"> в связи с оспариванием Решения налогового органа в полном размере.</w:t>
      </w:r>
    </w:p>
    <w:p w:rsidR="008E69B0" w:rsidRPr="00FA7BDA" w:rsidRDefault="008E69B0" w:rsidP="008E69B0">
      <w:pPr>
        <w:numPr>
          <w:ilvl w:val="1"/>
          <w:numId w:val="31"/>
        </w:numPr>
        <w:shd w:val="clear" w:color="auto" w:fill="FFFFFF" w:themeFill="background1"/>
        <w:tabs>
          <w:tab w:val="left" w:pos="1153"/>
        </w:tabs>
        <w:suppressAutoHyphens w:val="0"/>
        <w:ind w:left="20" w:right="20" w:firstLine="720"/>
        <w:jc w:val="both"/>
      </w:pPr>
      <w:r w:rsidRPr="00FA7BDA">
        <w:rPr>
          <w:rStyle w:val="BodytextItalic"/>
          <w:sz w:val="24"/>
          <w:szCs w:val="24"/>
        </w:rPr>
        <w:t>Поставщик</w:t>
      </w:r>
      <w:r w:rsidRPr="00FA7BDA">
        <w:t xml:space="preserve"> признает и соглашается, что</w:t>
      </w:r>
      <w:r w:rsidRPr="00FA7BDA">
        <w:rPr>
          <w:rStyle w:val="BodytextItalic"/>
          <w:sz w:val="24"/>
          <w:szCs w:val="24"/>
        </w:rPr>
        <w:t xml:space="preserve"> Покупатель</w:t>
      </w:r>
      <w:r w:rsidRPr="00FA7BDA">
        <w:t xml:space="preserve"> вправе по своему усмотрению уплатить в бюджет Доначисленные налоги, Пени и Штрафы в соответствии с Решением налог</w:t>
      </w:r>
      <w:r w:rsidRPr="00FA7BDA">
        <w:t>о</w:t>
      </w:r>
      <w:r w:rsidRPr="00FA7BDA">
        <w:t>вого органа до вступления в силу решения суда по делу, в рамках которого</w:t>
      </w:r>
      <w:r w:rsidRPr="00FA7BDA">
        <w:rPr>
          <w:rStyle w:val="BodytextItalic"/>
          <w:sz w:val="24"/>
          <w:szCs w:val="24"/>
        </w:rPr>
        <w:t xml:space="preserve"> Покупатель</w:t>
      </w:r>
      <w:r w:rsidRPr="00FA7BDA">
        <w:t xml:space="preserve"> оспаривает Решение налогового органа, содержащее Эпизоды, связанные с</w:t>
      </w:r>
      <w:r w:rsidRPr="00FA7BDA">
        <w:rPr>
          <w:rStyle w:val="BodytextItalic"/>
          <w:sz w:val="24"/>
          <w:szCs w:val="24"/>
        </w:rPr>
        <w:t xml:space="preserve"> Поставщиком. Поставщик</w:t>
      </w:r>
      <w:r w:rsidRPr="00FA7BDA">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A7BDA">
        <w:rPr>
          <w:rStyle w:val="BodytextItalic"/>
          <w:sz w:val="24"/>
          <w:szCs w:val="24"/>
        </w:rPr>
        <w:t>Покупателя</w:t>
      </w:r>
      <w:r w:rsidRPr="00FA7BDA">
        <w:t xml:space="preserve"> и в обоснование своего отказа или задержки возмещать</w:t>
      </w:r>
      <w:r w:rsidRPr="00FA7BDA">
        <w:rPr>
          <w:rStyle w:val="BodytextItalic"/>
          <w:sz w:val="24"/>
          <w:szCs w:val="24"/>
        </w:rPr>
        <w:t xml:space="preserve"> Покупателю </w:t>
      </w:r>
      <w:r w:rsidRPr="00FA7BDA">
        <w:t>Имущественные потери, связанные с налоговой проверкой.</w:t>
      </w:r>
    </w:p>
    <w:p w:rsidR="008E69B0" w:rsidRPr="00FA7BDA" w:rsidRDefault="008E69B0" w:rsidP="008E69B0">
      <w:pPr>
        <w:numPr>
          <w:ilvl w:val="1"/>
          <w:numId w:val="31"/>
        </w:numPr>
        <w:shd w:val="clear" w:color="auto" w:fill="FFFFFF" w:themeFill="background1"/>
        <w:tabs>
          <w:tab w:val="left" w:pos="1153"/>
        </w:tabs>
        <w:suppressAutoHyphens w:val="0"/>
        <w:ind w:left="20" w:right="20" w:firstLine="720"/>
        <w:jc w:val="both"/>
      </w:pPr>
      <w:r w:rsidRPr="00FA7BDA">
        <w:t>В случае если</w:t>
      </w:r>
      <w:r w:rsidRPr="00FA7BDA">
        <w:rPr>
          <w:rStyle w:val="BodytextItalic"/>
          <w:sz w:val="24"/>
          <w:szCs w:val="24"/>
        </w:rPr>
        <w:t xml:space="preserve"> Поставщик</w:t>
      </w:r>
      <w:r w:rsidRPr="00FA7BDA">
        <w:t xml:space="preserve"> возместит</w:t>
      </w:r>
      <w:r w:rsidRPr="00FA7BDA">
        <w:rPr>
          <w:rStyle w:val="BodytextItalic"/>
          <w:sz w:val="24"/>
          <w:szCs w:val="24"/>
        </w:rPr>
        <w:t xml:space="preserve"> Покупателю</w:t>
      </w:r>
      <w:r w:rsidRPr="00FA7BDA">
        <w:t xml:space="preserve"> Имущественные потери, связанные с налоговой проверкой, а</w:t>
      </w:r>
      <w:r w:rsidRPr="00FA7BDA">
        <w:rPr>
          <w:rStyle w:val="BodytextItalic"/>
          <w:sz w:val="24"/>
          <w:szCs w:val="24"/>
        </w:rPr>
        <w:t xml:space="preserve"> Покупатель</w:t>
      </w:r>
      <w:r w:rsidRPr="00FA7BDA">
        <w:t xml:space="preserve"> впоследствии продолжит оспаривание Решения налогов</w:t>
      </w:r>
      <w:r w:rsidRPr="00FA7BDA">
        <w:t>о</w:t>
      </w:r>
      <w:r w:rsidRPr="00FA7BDA">
        <w:t>го органа в части Эпизодов, связанных с</w:t>
      </w:r>
      <w:r w:rsidRPr="00FA7BDA">
        <w:rPr>
          <w:rStyle w:val="BodytextItalic"/>
          <w:sz w:val="24"/>
          <w:szCs w:val="24"/>
        </w:rPr>
        <w:t xml:space="preserve"> Поставщиком</w:t>
      </w:r>
      <w:r w:rsidRPr="00FA7BDA">
        <w:t>, и вернет из бюджета полностью или частично Доначисленные налоги, Пени и/или Штрафы (далее - Возвращенные суммы), то</w:t>
      </w:r>
      <w:r w:rsidRPr="00FA7BDA">
        <w:rPr>
          <w:rStyle w:val="BodytextItalic"/>
          <w:sz w:val="24"/>
          <w:szCs w:val="24"/>
        </w:rPr>
        <w:t xml:space="preserve"> Покупатель</w:t>
      </w:r>
      <w:r w:rsidRPr="00FA7BDA">
        <w:t xml:space="preserve"> обязуется уведомить</w:t>
      </w:r>
      <w:r w:rsidRPr="00FA7BDA">
        <w:rPr>
          <w:rStyle w:val="BodytextItalic"/>
          <w:sz w:val="24"/>
          <w:szCs w:val="24"/>
        </w:rPr>
        <w:t xml:space="preserve"> Поставщика</w:t>
      </w:r>
      <w:r w:rsidRPr="00FA7BDA">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FA7BDA">
        <w:rPr>
          <w:rStyle w:val="BodytextItalic"/>
          <w:sz w:val="24"/>
          <w:szCs w:val="24"/>
        </w:rPr>
        <w:t xml:space="preserve"> Поставщика</w:t>
      </w:r>
      <w:r w:rsidRPr="00FA7BDA">
        <w:t xml:space="preserve"> об этом.</w:t>
      </w:r>
    </w:p>
    <w:p w:rsidR="008E69B0" w:rsidRPr="00FA7BDA" w:rsidRDefault="008E69B0" w:rsidP="008E69B0">
      <w:pPr>
        <w:numPr>
          <w:ilvl w:val="1"/>
          <w:numId w:val="31"/>
        </w:numPr>
        <w:shd w:val="clear" w:color="auto" w:fill="FFFFFF" w:themeFill="background1"/>
        <w:tabs>
          <w:tab w:val="left" w:pos="1143"/>
        </w:tabs>
        <w:suppressAutoHyphens w:val="0"/>
        <w:ind w:left="20" w:right="20" w:firstLine="720"/>
        <w:jc w:val="both"/>
      </w:pPr>
      <w:r w:rsidRPr="00FA7BDA">
        <w:rPr>
          <w:rStyle w:val="BodytextItalic"/>
          <w:sz w:val="24"/>
          <w:szCs w:val="24"/>
        </w:rPr>
        <w:t>Поставщик</w:t>
      </w:r>
      <w:r w:rsidRPr="00FA7BDA">
        <w:t xml:space="preserve"> обязан предпринять максимальные усилия для содействия</w:t>
      </w:r>
      <w:r w:rsidRPr="00FA7BDA">
        <w:rPr>
          <w:rStyle w:val="BodytextItalic"/>
          <w:sz w:val="24"/>
          <w:szCs w:val="24"/>
        </w:rPr>
        <w:t xml:space="preserve"> Покупателю</w:t>
      </w:r>
      <w:r w:rsidRPr="00FA7BDA">
        <w:t xml:space="preserve"> в предотвращении доначисления налогов, штрафов и пеней по Эпизодам, связанным с</w:t>
      </w:r>
      <w:r w:rsidRPr="00FA7BDA">
        <w:rPr>
          <w:rStyle w:val="BodytextItalic"/>
          <w:sz w:val="24"/>
          <w:szCs w:val="24"/>
        </w:rPr>
        <w:t xml:space="preserve"> Поставщ</w:t>
      </w:r>
      <w:r w:rsidRPr="00FA7BDA">
        <w:rPr>
          <w:rStyle w:val="BodytextItalic"/>
          <w:sz w:val="24"/>
          <w:szCs w:val="24"/>
        </w:rPr>
        <w:t>и</w:t>
      </w:r>
      <w:r w:rsidRPr="00FA7BDA">
        <w:rPr>
          <w:rStyle w:val="BodytextItalic"/>
          <w:sz w:val="24"/>
          <w:szCs w:val="24"/>
        </w:rPr>
        <w:t>ком</w:t>
      </w:r>
      <w:r w:rsidRPr="00FA7BDA">
        <w:t>, а также в досудебном и судебном обжаловании Решения налогового органа в части Эпизодов, связанных с</w:t>
      </w:r>
      <w:r w:rsidRPr="00FA7BDA">
        <w:rPr>
          <w:rStyle w:val="BodytextItalic"/>
          <w:sz w:val="24"/>
          <w:szCs w:val="24"/>
        </w:rPr>
        <w:t xml:space="preserve"> Поставщиком</w:t>
      </w:r>
      <w:r w:rsidRPr="00FA7BDA">
        <w:t>, в частности, представлять</w:t>
      </w:r>
      <w:r w:rsidRPr="00FA7BDA">
        <w:rPr>
          <w:rStyle w:val="BodytextItalic"/>
          <w:sz w:val="24"/>
          <w:szCs w:val="24"/>
        </w:rPr>
        <w:t xml:space="preserve"> Покупателю </w:t>
      </w:r>
      <w:r w:rsidRPr="00FA7BDA">
        <w:t>доказательства и пояснения, опровергающие нарушение гарантий, указанных в п. 1 настоящей Налоговой огово</w:t>
      </w:r>
      <w:r w:rsidRPr="00FA7BDA">
        <w:t>р</w:t>
      </w:r>
      <w:r w:rsidRPr="00FA7BDA">
        <w:t>ки, либо иных признаков недобросовестности, а также содействовать</w:t>
      </w:r>
      <w:r w:rsidRPr="00FA7BDA">
        <w:rPr>
          <w:rStyle w:val="BodytextItalic"/>
          <w:sz w:val="24"/>
          <w:szCs w:val="24"/>
        </w:rPr>
        <w:t xml:space="preserve"> Покупателю</w:t>
      </w:r>
      <w:r w:rsidRPr="00FA7BDA">
        <w:t xml:space="preserve"> в сборе таких доказательств в ходе досудебного и судебного обжалования Эпизодов, связанных с</w:t>
      </w:r>
      <w:r w:rsidRPr="00FA7BDA">
        <w:rPr>
          <w:rStyle w:val="BodytextItalic"/>
          <w:sz w:val="24"/>
          <w:szCs w:val="24"/>
        </w:rPr>
        <w:t xml:space="preserve"> Поставщ</w:t>
      </w:r>
      <w:r w:rsidRPr="00FA7BDA">
        <w:rPr>
          <w:rStyle w:val="BodytextItalic"/>
          <w:sz w:val="24"/>
          <w:szCs w:val="24"/>
        </w:rPr>
        <w:t>и</w:t>
      </w:r>
      <w:r w:rsidRPr="00FA7BDA">
        <w:rPr>
          <w:rStyle w:val="BodytextItalic"/>
          <w:sz w:val="24"/>
          <w:szCs w:val="24"/>
        </w:rPr>
        <w:t>ком,</w:t>
      </w:r>
      <w:r w:rsidRPr="00FA7BDA">
        <w:t xml:space="preserve"> обеспечивать, где необходимо, явку своих свидетелей-сотрудников для дачи показаний налоговому органу, суду и прочее.</w:t>
      </w:r>
    </w:p>
    <w:p w:rsidR="008E69B0" w:rsidRPr="00FA7BDA" w:rsidRDefault="008E69B0" w:rsidP="008E69B0">
      <w:pPr>
        <w:shd w:val="clear" w:color="auto" w:fill="FFFFFF" w:themeFill="background1"/>
        <w:ind w:left="20" w:firstLine="720"/>
        <w:jc w:val="both"/>
      </w:pPr>
      <w:r w:rsidRPr="00FA7BDA">
        <w:t>8.</w:t>
      </w:r>
      <w:r w:rsidRPr="00FA7BDA">
        <w:rPr>
          <w:rStyle w:val="BodytextItalic"/>
          <w:sz w:val="24"/>
          <w:szCs w:val="24"/>
        </w:rPr>
        <w:t xml:space="preserve"> Поставщик</w:t>
      </w:r>
      <w:r w:rsidRPr="00FA7BDA">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A7BDA">
        <w:rPr>
          <w:rStyle w:val="BodytextItalic"/>
          <w:sz w:val="24"/>
          <w:szCs w:val="24"/>
        </w:rPr>
        <w:t xml:space="preserve"> Поставщик</w:t>
      </w:r>
      <w:r w:rsidRPr="00FA7BDA">
        <w:t xml:space="preserve"> обязан возместить </w:t>
      </w:r>
      <w:r w:rsidRPr="00FA7BDA">
        <w:rPr>
          <w:rStyle w:val="BodytextItalic"/>
          <w:sz w:val="24"/>
          <w:szCs w:val="24"/>
        </w:rPr>
        <w:t>Покупателю</w:t>
      </w:r>
      <w:r w:rsidRPr="00FA7BDA">
        <w:t xml:space="preserve"> по его требованию убытки, причиненные недостоверностью таких заверений.</w:t>
      </w:r>
    </w:p>
    <w:tbl>
      <w:tblPr>
        <w:tblW w:w="10598" w:type="dxa"/>
        <w:tblLayout w:type="fixed"/>
        <w:tblLook w:val="0000"/>
      </w:tblPr>
      <w:tblGrid>
        <w:gridCol w:w="5353"/>
        <w:gridCol w:w="5245"/>
      </w:tblGrid>
      <w:tr w:rsidR="008E69B0" w:rsidRPr="00FA7BDA" w:rsidTr="008E69B0">
        <w:tc>
          <w:tcPr>
            <w:tcW w:w="5353" w:type="dxa"/>
          </w:tcPr>
          <w:p w:rsidR="008E69B0" w:rsidRPr="00FA7BDA" w:rsidRDefault="008E69B0" w:rsidP="008E69B0">
            <w:pPr>
              <w:shd w:val="clear" w:color="auto" w:fill="FFFFFF" w:themeFill="background1"/>
              <w:rPr>
                <w:b/>
              </w:rPr>
            </w:pPr>
          </w:p>
          <w:p w:rsidR="008E69B0" w:rsidRPr="00FA7BDA" w:rsidRDefault="008E69B0" w:rsidP="008E69B0">
            <w:pPr>
              <w:shd w:val="clear" w:color="auto" w:fill="FFFFFF" w:themeFill="background1"/>
              <w:rPr>
                <w:b/>
              </w:rPr>
            </w:pPr>
            <w:r w:rsidRPr="00FA7BDA">
              <w:rPr>
                <w:b/>
              </w:rPr>
              <w:t>Поставщик:</w:t>
            </w:r>
          </w:p>
        </w:tc>
        <w:tc>
          <w:tcPr>
            <w:tcW w:w="5245" w:type="dxa"/>
          </w:tcPr>
          <w:p w:rsidR="008E69B0" w:rsidRPr="00FA7BDA" w:rsidRDefault="008E69B0" w:rsidP="008E69B0">
            <w:pPr>
              <w:widowControl w:val="0"/>
              <w:shd w:val="clear" w:color="auto" w:fill="FFFFFF" w:themeFill="background1"/>
              <w:rPr>
                <w:b/>
              </w:rPr>
            </w:pPr>
          </w:p>
          <w:p w:rsidR="008E69B0" w:rsidRPr="00FA7BDA" w:rsidRDefault="008E69B0" w:rsidP="008E69B0">
            <w:pPr>
              <w:widowControl w:val="0"/>
              <w:shd w:val="clear" w:color="auto" w:fill="FFFFFF" w:themeFill="background1"/>
              <w:rPr>
                <w:b/>
                <w:lang w:eastAsia="en-US"/>
              </w:rPr>
            </w:pPr>
            <w:r w:rsidRPr="00FA7BDA">
              <w:rPr>
                <w:b/>
              </w:rPr>
              <w:t>Покупатель:</w:t>
            </w:r>
          </w:p>
        </w:tc>
      </w:tr>
      <w:tr w:rsidR="008E69B0" w:rsidRPr="00FA7BDA" w:rsidTr="008E69B0">
        <w:trPr>
          <w:trHeight w:val="604"/>
        </w:trPr>
        <w:tc>
          <w:tcPr>
            <w:tcW w:w="5353" w:type="dxa"/>
            <w:vAlign w:val="center"/>
          </w:tcPr>
          <w:p w:rsidR="008E69B0" w:rsidRPr="00FA7BDA" w:rsidRDefault="008E69B0" w:rsidP="008E69B0">
            <w:pPr>
              <w:shd w:val="clear" w:color="auto" w:fill="FFFFFF" w:themeFill="background1"/>
            </w:pPr>
          </w:p>
          <w:p w:rsidR="008E69B0" w:rsidRPr="00FA7BDA" w:rsidRDefault="008E69B0" w:rsidP="008E69B0">
            <w:pPr>
              <w:shd w:val="clear" w:color="auto" w:fill="FFFFFF" w:themeFill="background1"/>
            </w:pPr>
          </w:p>
          <w:p w:rsidR="008E69B0" w:rsidRPr="00FA7BDA" w:rsidRDefault="008E69B0" w:rsidP="008E69B0">
            <w:pPr>
              <w:shd w:val="clear" w:color="auto" w:fill="FFFFFF" w:themeFill="background1"/>
            </w:pPr>
            <w:r w:rsidRPr="00FA7BDA">
              <w:t>.</w:t>
            </w:r>
          </w:p>
        </w:tc>
        <w:tc>
          <w:tcPr>
            <w:tcW w:w="5245" w:type="dxa"/>
          </w:tcPr>
          <w:p w:rsidR="008E69B0" w:rsidRPr="00FA7BDA" w:rsidRDefault="008E69B0" w:rsidP="008E69B0">
            <w:pPr>
              <w:widowControl w:val="0"/>
              <w:shd w:val="clear" w:color="auto" w:fill="FFFFFF" w:themeFill="background1"/>
              <w:rPr>
                <w:lang w:eastAsia="en-US"/>
              </w:rPr>
            </w:pPr>
            <w:r w:rsidRPr="00FA7BDA">
              <w:rPr>
                <w:lang w:eastAsia="en-US"/>
              </w:rPr>
              <w:t>Директор филиала</w:t>
            </w:r>
          </w:p>
          <w:p w:rsidR="008E69B0" w:rsidRPr="00FA7BDA" w:rsidRDefault="008E69B0" w:rsidP="008E69B0">
            <w:pPr>
              <w:widowControl w:val="0"/>
              <w:shd w:val="clear" w:color="auto" w:fill="FFFFFF" w:themeFill="background1"/>
              <w:rPr>
                <w:lang w:eastAsia="en-US"/>
              </w:rPr>
            </w:pPr>
            <w:r w:rsidRPr="00FA7BDA">
              <w:rPr>
                <w:lang w:eastAsia="en-US"/>
              </w:rPr>
              <w:t>ПАО «ТрансКонтейнер»</w:t>
            </w:r>
          </w:p>
          <w:p w:rsidR="008E69B0" w:rsidRPr="00FA7BDA" w:rsidRDefault="008E69B0" w:rsidP="008E69B0">
            <w:pPr>
              <w:widowControl w:val="0"/>
              <w:shd w:val="clear" w:color="auto" w:fill="FFFFFF" w:themeFill="background1"/>
              <w:rPr>
                <w:lang w:eastAsia="en-US"/>
              </w:rPr>
            </w:pPr>
            <w:r w:rsidRPr="00FA7BDA">
              <w:rPr>
                <w:lang w:eastAsia="en-US"/>
              </w:rPr>
              <w:t xml:space="preserve">на Дальневосточной железной дороге </w:t>
            </w:r>
          </w:p>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rPr>
                <w:lang w:eastAsia="en-US"/>
              </w:rPr>
            </w:pPr>
          </w:p>
          <w:p w:rsidR="008E69B0" w:rsidRPr="00FA7BDA" w:rsidRDefault="008E69B0" w:rsidP="008E69B0">
            <w:pPr>
              <w:widowControl w:val="0"/>
              <w:shd w:val="clear" w:color="auto" w:fill="FFFFFF" w:themeFill="background1"/>
            </w:pPr>
            <w:r w:rsidRPr="00FA7BDA">
              <w:rPr>
                <w:lang w:eastAsia="en-US"/>
              </w:rPr>
              <w:t>________________ А.Н. Булытов</w:t>
            </w:r>
            <w:r w:rsidRPr="00FA7BDA" w:rsidDel="009B1C88">
              <w:t xml:space="preserve"> </w:t>
            </w:r>
          </w:p>
          <w:p w:rsidR="008E69B0" w:rsidRPr="00FA7BDA" w:rsidRDefault="008E69B0" w:rsidP="008E69B0">
            <w:pPr>
              <w:widowControl w:val="0"/>
              <w:shd w:val="clear" w:color="auto" w:fill="FFFFFF" w:themeFill="background1"/>
              <w:rPr>
                <w:lang w:eastAsia="en-US"/>
              </w:rPr>
            </w:pPr>
            <w:r w:rsidRPr="00FA7BDA">
              <w:t>М.П.</w:t>
            </w:r>
          </w:p>
        </w:tc>
      </w:tr>
    </w:tbl>
    <w:p w:rsidR="008E69B0" w:rsidRPr="00AF2F0C" w:rsidRDefault="008E69B0" w:rsidP="008E69B0">
      <w:pPr>
        <w:shd w:val="clear" w:color="auto" w:fill="FFFFFF" w:themeFill="background1"/>
        <w:suppressAutoHyphens w:val="0"/>
        <w:jc w:val="right"/>
        <w:rPr>
          <w:rFonts w:eastAsia="Calibri"/>
          <w:sz w:val="20"/>
          <w:szCs w:val="20"/>
        </w:rPr>
        <w:sectPr w:rsidR="008E69B0" w:rsidRPr="00AF2F0C" w:rsidSect="008E69B0">
          <w:pgSz w:w="11906" w:h="16838"/>
          <w:pgMar w:top="709" w:right="566" w:bottom="851" w:left="1276" w:header="708" w:footer="708" w:gutter="0"/>
          <w:cols w:space="708"/>
          <w:docGrid w:linePitch="360"/>
        </w:sectPr>
      </w:pPr>
    </w:p>
    <w:p w:rsidR="00A31AF9" w:rsidRDefault="00B97A4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headerReference w:type="even" r:id="rId45"/>
      <w:headerReference w:type="default" r:id="rId46"/>
      <w:footerReference w:type="even" r:id="rId47"/>
      <w:footerReference w:type="default" r:id="rId48"/>
      <w:headerReference w:type="first" r:id="rId49"/>
      <w:footerReference w:type="first" r:id="rId50"/>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4DEA8E" w15:done="0"/>
  <w15:commentEx w15:paraId="632C2539" w15:done="0"/>
  <w15:commentEx w15:paraId="2F9CDB2B" w15:done="0"/>
  <w15:commentEx w15:paraId="54D2468B" w15:done="0"/>
  <w15:commentEx w15:paraId="21E912AC" w15:done="0"/>
  <w15:commentEx w15:paraId="057E119A" w15:done="0"/>
  <w15:commentEx w15:paraId="5075EE80" w15:done="0"/>
  <w15:commentEx w15:paraId="574B8F1F" w15:done="0"/>
  <w15:commentEx w15:paraId="08BE8450" w15:done="0"/>
  <w15:commentEx w15:paraId="0FE6A1B2" w15:done="0"/>
  <w15:commentEx w15:paraId="1755B265" w15:done="0"/>
  <w15:commentEx w15:paraId="4DA993B9" w15:done="0"/>
  <w15:commentEx w15:paraId="7D950189" w15:done="0"/>
  <w15:commentEx w15:paraId="5868E319" w15:done="0"/>
  <w15:commentEx w15:paraId="4ADD1983" w15:done="0"/>
  <w15:commentEx w15:paraId="1F2891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4DEA8E" w16cid:durableId="27C812FE"/>
  <w16cid:commentId w16cid:paraId="632C2539" w16cid:durableId="27C8231D"/>
  <w16cid:commentId w16cid:paraId="2F9CDB2B" w16cid:durableId="27C82332"/>
  <w16cid:commentId w16cid:paraId="54D2468B" w16cid:durableId="27C80B24"/>
  <w16cid:commentId w16cid:paraId="21E912AC" w16cid:durableId="27C80AC0"/>
  <w16cid:commentId w16cid:paraId="057E119A" w16cid:durableId="27C80AC7"/>
  <w16cid:commentId w16cid:paraId="5075EE80" w16cid:durableId="27C8132E"/>
  <w16cid:commentId w16cid:paraId="574B8F1F" w16cid:durableId="27C81347"/>
  <w16cid:commentId w16cid:paraId="08BE8450" w16cid:durableId="27C81F85"/>
  <w16cid:commentId w16cid:paraId="0FE6A1B2" w16cid:durableId="27C82359"/>
  <w16cid:commentId w16cid:paraId="1755B265" w16cid:durableId="27C8210B"/>
  <w16cid:commentId w16cid:paraId="4DA993B9" w16cid:durableId="27C821D1"/>
  <w16cid:commentId w16cid:paraId="7D950189" w16cid:durableId="27C82261"/>
  <w16cid:commentId w16cid:paraId="5868E319" w16cid:durableId="27C822D3"/>
  <w16cid:commentId w16cid:paraId="4ADD1983" w16cid:durableId="27C82305"/>
  <w16cid:commentId w16cid:paraId="1F2891DB" w16cid:durableId="27C8230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522" w:rsidRDefault="004A4522">
      <w:r>
        <w:separator/>
      </w:r>
    </w:p>
  </w:endnote>
  <w:endnote w:type="continuationSeparator" w:id="0">
    <w:p w:rsidR="004A4522" w:rsidRDefault="004A4522">
      <w:r>
        <w:continuationSeparator/>
      </w:r>
    </w:p>
  </w:endnote>
  <w:endnote w:type="continuationNotice" w:id="1">
    <w:p w:rsidR="004A4522" w:rsidRDefault="004A4522"/>
  </w:endnote>
  <w:endnote w:id="2">
    <w:p w:rsidR="004A4522" w:rsidRPr="002A729F" w:rsidRDefault="004A4522" w:rsidP="00EF674B">
      <w:pPr>
        <w:pBdr>
          <w:top w:val="nil"/>
          <w:left w:val="nil"/>
          <w:bottom w:val="nil"/>
          <w:right w:val="nil"/>
          <w:between w:val="nil"/>
        </w:pBdr>
        <w:tabs>
          <w:tab w:val="left" w:pos="2500"/>
        </w:tabs>
        <w:rPr>
          <w:color w:val="00000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B93D72" w:rsidP="00BF6892">
    <w:pPr>
      <w:pStyle w:val="afd"/>
      <w:framePr w:wrap="around" w:vAnchor="text" w:hAnchor="margin" w:xAlign="right" w:y="1"/>
      <w:rPr>
        <w:rStyle w:val="a6"/>
      </w:rPr>
    </w:pPr>
    <w:r>
      <w:rPr>
        <w:rStyle w:val="a6"/>
      </w:rPr>
      <w:fldChar w:fldCharType="begin"/>
    </w:r>
    <w:r w:rsidR="004A4522">
      <w:rPr>
        <w:rStyle w:val="a6"/>
      </w:rPr>
      <w:instrText xml:space="preserve">PAGE  </w:instrText>
    </w:r>
    <w:r>
      <w:rPr>
        <w:rStyle w:val="a6"/>
      </w:rPr>
      <w:fldChar w:fldCharType="separate"/>
    </w:r>
    <w:r w:rsidR="004A4522">
      <w:rPr>
        <w:rStyle w:val="a6"/>
        <w:noProof/>
      </w:rPr>
      <w:t>28</w:t>
    </w:r>
    <w:r>
      <w:rPr>
        <w:rStyle w:val="a6"/>
      </w:rPr>
      <w:fldChar w:fldCharType="end"/>
    </w:r>
  </w:p>
  <w:p w:rsidR="004A4522" w:rsidRDefault="004A452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B93D72" w:rsidP="00BF6892">
    <w:pPr>
      <w:pStyle w:val="afd"/>
      <w:framePr w:wrap="around" w:vAnchor="text" w:hAnchor="margin" w:xAlign="right" w:y="1"/>
      <w:rPr>
        <w:rStyle w:val="a6"/>
      </w:rPr>
    </w:pPr>
    <w:r>
      <w:rPr>
        <w:rStyle w:val="a6"/>
      </w:rPr>
      <w:fldChar w:fldCharType="begin"/>
    </w:r>
    <w:r w:rsidR="004A4522">
      <w:rPr>
        <w:rStyle w:val="a6"/>
      </w:rPr>
      <w:instrText xml:space="preserve">PAGE  </w:instrText>
    </w:r>
    <w:r>
      <w:rPr>
        <w:rStyle w:val="a6"/>
      </w:rPr>
      <w:fldChar w:fldCharType="separate"/>
    </w:r>
    <w:r w:rsidR="004A4522">
      <w:rPr>
        <w:rStyle w:val="a6"/>
        <w:noProof/>
      </w:rPr>
      <w:t>28</w:t>
    </w:r>
    <w:r>
      <w:rPr>
        <w:rStyle w:val="a6"/>
      </w:rPr>
      <w:fldChar w:fldCharType="end"/>
    </w:r>
  </w:p>
  <w:p w:rsidR="004A4522" w:rsidRDefault="004A452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d"/>
      <w:jc w:val="center"/>
    </w:pPr>
  </w:p>
  <w:p w:rsidR="004A4522" w:rsidRDefault="004A452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B93D72" w:rsidP="00BF6892">
    <w:pPr>
      <w:pStyle w:val="afd"/>
      <w:framePr w:wrap="around" w:vAnchor="text" w:hAnchor="margin" w:xAlign="right" w:y="1"/>
      <w:rPr>
        <w:rStyle w:val="a6"/>
      </w:rPr>
    </w:pPr>
    <w:r>
      <w:rPr>
        <w:rStyle w:val="a6"/>
      </w:rPr>
      <w:fldChar w:fldCharType="begin"/>
    </w:r>
    <w:r w:rsidR="004A4522">
      <w:rPr>
        <w:rStyle w:val="a6"/>
      </w:rPr>
      <w:instrText xml:space="preserve">PAGE  </w:instrText>
    </w:r>
    <w:r>
      <w:rPr>
        <w:rStyle w:val="a6"/>
      </w:rPr>
      <w:fldChar w:fldCharType="separate"/>
    </w:r>
    <w:r w:rsidR="004A4522">
      <w:rPr>
        <w:rStyle w:val="a6"/>
        <w:noProof/>
      </w:rPr>
      <w:t>28</w:t>
    </w:r>
    <w:r>
      <w:rPr>
        <w:rStyle w:val="a6"/>
      </w:rPr>
      <w:fldChar w:fldCharType="end"/>
    </w:r>
  </w:p>
  <w:p w:rsidR="004A4522" w:rsidRDefault="004A4522"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d"/>
      <w:jc w:val="center"/>
    </w:pPr>
  </w:p>
  <w:p w:rsidR="004A4522" w:rsidRDefault="004A4522" w:rsidP="00BF6892">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522" w:rsidRDefault="004A4522">
      <w:r>
        <w:separator/>
      </w:r>
    </w:p>
  </w:footnote>
  <w:footnote w:type="continuationSeparator" w:id="0">
    <w:p w:rsidR="004A4522" w:rsidRDefault="004A4522">
      <w:r>
        <w:continuationSeparator/>
      </w:r>
    </w:p>
  </w:footnote>
  <w:footnote w:type="continuationNotice" w:id="1">
    <w:p w:rsidR="004A4522" w:rsidRDefault="004A4522"/>
  </w:footnote>
  <w:footnote w:id="2">
    <w:p w:rsidR="004A4522" w:rsidRDefault="004A4522">
      <w:pPr>
        <w:pStyle w:val="afe"/>
      </w:pPr>
      <w:r>
        <w:rPr>
          <w:rStyle w:val="af7"/>
        </w:rPr>
        <w:footnoteRef/>
      </w:r>
      <w:r>
        <w:t xml:space="preserve"> НЕ должен превышать срока, казанного в п.14 Информационной карты (раздел 5 Документации о закупке)</w:t>
      </w:r>
    </w:p>
  </w:footnote>
  <w:footnote w:id="3">
    <w:p w:rsidR="004A4522" w:rsidRDefault="004A4522"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B93D72">
    <w:pPr>
      <w:pStyle w:val="afb"/>
      <w:jc w:val="center"/>
    </w:pPr>
    <w:fldSimple w:instr=" PAGE   \* MERGEFORMAT ">
      <w:r w:rsidR="00623285">
        <w:rPr>
          <w:noProof/>
        </w:rPr>
        <w:t>29</w:t>
      </w:r>
    </w:fldSimple>
  </w:p>
  <w:p w:rsidR="004A4522" w:rsidRDefault="004A452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B93D72" w:rsidP="00510148">
    <w:pPr>
      <w:pStyle w:val="afb"/>
      <w:jc w:val="center"/>
    </w:pPr>
    <w:fldSimple w:instr=" PAGE   \* MERGEFORMAT ">
      <w:r w:rsidR="00623285">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B93D72" w:rsidP="00510148">
    <w:pPr>
      <w:pStyle w:val="afb"/>
      <w:jc w:val="center"/>
    </w:pPr>
    <w:fldSimple w:instr=" PAGE   \* MERGEFORMAT ">
      <w:r w:rsidR="00623285">
        <w:rPr>
          <w:noProof/>
        </w:rPr>
        <w:t>62</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22" w:rsidRDefault="004A452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91EF6"/>
    <w:multiLevelType w:val="hybridMultilevel"/>
    <w:tmpl w:val="5A8AB054"/>
    <w:lvl w:ilvl="0" w:tplc="2A2AD294">
      <w:start w:val="1"/>
      <w:numFmt w:val="decimal"/>
      <w:lvlText w:val="%1."/>
      <w:lvlJc w:val="left"/>
    </w:lvl>
    <w:lvl w:ilvl="1" w:tplc="0CC06A3A">
      <w:numFmt w:val="decimal"/>
      <w:lvlText w:val=""/>
      <w:lvlJc w:val="left"/>
    </w:lvl>
    <w:lvl w:ilvl="2" w:tplc="98125B78">
      <w:numFmt w:val="decimal"/>
      <w:lvlText w:val=""/>
      <w:lvlJc w:val="left"/>
    </w:lvl>
    <w:lvl w:ilvl="3" w:tplc="682CBAE8">
      <w:numFmt w:val="decimal"/>
      <w:lvlText w:val=""/>
      <w:lvlJc w:val="left"/>
    </w:lvl>
    <w:lvl w:ilvl="4" w:tplc="FC0293FC">
      <w:numFmt w:val="decimal"/>
      <w:lvlText w:val=""/>
      <w:lvlJc w:val="left"/>
    </w:lvl>
    <w:lvl w:ilvl="5" w:tplc="D18447E0">
      <w:numFmt w:val="decimal"/>
      <w:lvlText w:val=""/>
      <w:lvlJc w:val="left"/>
    </w:lvl>
    <w:lvl w:ilvl="6" w:tplc="BE3C9630">
      <w:numFmt w:val="decimal"/>
      <w:lvlText w:val=""/>
      <w:lvlJc w:val="left"/>
    </w:lvl>
    <w:lvl w:ilvl="7" w:tplc="579C6A78">
      <w:numFmt w:val="decimal"/>
      <w:lvlText w:val=""/>
      <w:lvlJc w:val="left"/>
    </w:lvl>
    <w:lvl w:ilvl="8" w:tplc="068804E8">
      <w:numFmt w:val="decimal"/>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1D3155"/>
    <w:multiLevelType w:val="hybridMultilevel"/>
    <w:tmpl w:val="8BAE3A6E"/>
    <w:lvl w:ilvl="0" w:tplc="515A609C">
      <w:start w:val="1"/>
      <w:numFmt w:val="decimal"/>
      <w:lvlText w:val="%1."/>
      <w:lvlJc w:val="left"/>
      <w:pPr>
        <w:ind w:left="1070" w:hanging="360"/>
      </w:pPr>
      <w:rPr>
        <w:rFonts w:hint="default"/>
      </w:rPr>
    </w:lvl>
    <w:lvl w:ilvl="1" w:tplc="B7EA2EAE" w:tentative="1">
      <w:start w:val="1"/>
      <w:numFmt w:val="lowerLetter"/>
      <w:lvlText w:val="%2."/>
      <w:lvlJc w:val="left"/>
      <w:pPr>
        <w:ind w:left="1790" w:hanging="360"/>
      </w:pPr>
    </w:lvl>
    <w:lvl w:ilvl="2" w:tplc="51849002" w:tentative="1">
      <w:start w:val="1"/>
      <w:numFmt w:val="lowerRoman"/>
      <w:lvlText w:val="%3."/>
      <w:lvlJc w:val="right"/>
      <w:pPr>
        <w:ind w:left="2510" w:hanging="180"/>
      </w:pPr>
    </w:lvl>
    <w:lvl w:ilvl="3" w:tplc="14B6FD6C" w:tentative="1">
      <w:start w:val="1"/>
      <w:numFmt w:val="decimal"/>
      <w:lvlText w:val="%4."/>
      <w:lvlJc w:val="left"/>
      <w:pPr>
        <w:ind w:left="3230" w:hanging="360"/>
      </w:pPr>
    </w:lvl>
    <w:lvl w:ilvl="4" w:tplc="CE4022EE" w:tentative="1">
      <w:start w:val="1"/>
      <w:numFmt w:val="lowerLetter"/>
      <w:lvlText w:val="%5."/>
      <w:lvlJc w:val="left"/>
      <w:pPr>
        <w:ind w:left="3950" w:hanging="360"/>
      </w:pPr>
    </w:lvl>
    <w:lvl w:ilvl="5" w:tplc="6298F40C" w:tentative="1">
      <w:start w:val="1"/>
      <w:numFmt w:val="lowerRoman"/>
      <w:lvlText w:val="%6."/>
      <w:lvlJc w:val="right"/>
      <w:pPr>
        <w:ind w:left="4670" w:hanging="180"/>
      </w:pPr>
    </w:lvl>
    <w:lvl w:ilvl="6" w:tplc="FED26A46" w:tentative="1">
      <w:start w:val="1"/>
      <w:numFmt w:val="decimal"/>
      <w:lvlText w:val="%7."/>
      <w:lvlJc w:val="left"/>
      <w:pPr>
        <w:ind w:left="5390" w:hanging="360"/>
      </w:pPr>
    </w:lvl>
    <w:lvl w:ilvl="7" w:tplc="9B7A2F58" w:tentative="1">
      <w:start w:val="1"/>
      <w:numFmt w:val="lowerLetter"/>
      <w:lvlText w:val="%8."/>
      <w:lvlJc w:val="left"/>
      <w:pPr>
        <w:ind w:left="6110" w:hanging="360"/>
      </w:pPr>
    </w:lvl>
    <w:lvl w:ilvl="8" w:tplc="BDE45B94" w:tentative="1">
      <w:start w:val="1"/>
      <w:numFmt w:val="lowerRoman"/>
      <w:lvlText w:val="%9."/>
      <w:lvlJc w:val="right"/>
      <w:pPr>
        <w:ind w:left="683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E351FBD"/>
    <w:multiLevelType w:val="hybridMultilevel"/>
    <w:tmpl w:val="F962B50A"/>
    <w:lvl w:ilvl="0" w:tplc="B4EE89FA">
      <w:start w:val="1"/>
      <w:numFmt w:val="decimal"/>
      <w:lvlText w:val="%1."/>
      <w:lvlJc w:val="left"/>
      <w:pPr>
        <w:ind w:left="428" w:hanging="360"/>
      </w:pPr>
      <w:rPr>
        <w:rFonts w:hint="default"/>
        <w:b w:val="0"/>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8">
    <w:nsid w:val="212656CE"/>
    <w:multiLevelType w:val="multilevel"/>
    <w:tmpl w:val="D75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B27C7F"/>
    <w:multiLevelType w:val="hybridMultilevel"/>
    <w:tmpl w:val="0D98E660"/>
    <w:lvl w:ilvl="0" w:tplc="EBCEC8D0">
      <w:start w:val="4"/>
      <w:numFmt w:val="decimal"/>
      <w:lvlText w:val="%1."/>
      <w:lvlJc w:val="left"/>
      <w:pPr>
        <w:ind w:left="720" w:hanging="360"/>
      </w:pPr>
      <w:rPr>
        <w:rFonts w:hint="default"/>
        <w:sz w:val="24"/>
        <w:szCs w:val="24"/>
      </w:rPr>
    </w:lvl>
    <w:lvl w:ilvl="1" w:tplc="8BE65A58">
      <w:start w:val="1"/>
      <w:numFmt w:val="lowerLetter"/>
      <w:lvlText w:val="%2."/>
      <w:lvlJc w:val="left"/>
      <w:pPr>
        <w:ind w:left="1440" w:hanging="360"/>
      </w:pPr>
    </w:lvl>
    <w:lvl w:ilvl="2" w:tplc="77705DFC" w:tentative="1">
      <w:start w:val="1"/>
      <w:numFmt w:val="lowerRoman"/>
      <w:lvlText w:val="%3."/>
      <w:lvlJc w:val="right"/>
      <w:pPr>
        <w:ind w:left="2160" w:hanging="180"/>
      </w:pPr>
    </w:lvl>
    <w:lvl w:ilvl="3" w:tplc="283495CE" w:tentative="1">
      <w:start w:val="1"/>
      <w:numFmt w:val="decimal"/>
      <w:lvlText w:val="%4."/>
      <w:lvlJc w:val="left"/>
      <w:pPr>
        <w:ind w:left="2880" w:hanging="360"/>
      </w:pPr>
    </w:lvl>
    <w:lvl w:ilvl="4" w:tplc="64D83924" w:tentative="1">
      <w:start w:val="1"/>
      <w:numFmt w:val="lowerLetter"/>
      <w:lvlText w:val="%5."/>
      <w:lvlJc w:val="left"/>
      <w:pPr>
        <w:ind w:left="3600" w:hanging="360"/>
      </w:pPr>
    </w:lvl>
    <w:lvl w:ilvl="5" w:tplc="AA46D710" w:tentative="1">
      <w:start w:val="1"/>
      <w:numFmt w:val="lowerRoman"/>
      <w:lvlText w:val="%6."/>
      <w:lvlJc w:val="right"/>
      <w:pPr>
        <w:ind w:left="4320" w:hanging="180"/>
      </w:pPr>
    </w:lvl>
    <w:lvl w:ilvl="6" w:tplc="161A54B2" w:tentative="1">
      <w:start w:val="1"/>
      <w:numFmt w:val="decimal"/>
      <w:lvlText w:val="%7."/>
      <w:lvlJc w:val="left"/>
      <w:pPr>
        <w:ind w:left="5040" w:hanging="360"/>
      </w:pPr>
    </w:lvl>
    <w:lvl w:ilvl="7" w:tplc="8D8CDB7C" w:tentative="1">
      <w:start w:val="1"/>
      <w:numFmt w:val="lowerLetter"/>
      <w:lvlText w:val="%8."/>
      <w:lvlJc w:val="left"/>
      <w:pPr>
        <w:ind w:left="5760" w:hanging="360"/>
      </w:pPr>
    </w:lvl>
    <w:lvl w:ilvl="8" w:tplc="AE046862" w:tentative="1">
      <w:start w:val="1"/>
      <w:numFmt w:val="lowerRoman"/>
      <w:lvlText w:val="%9."/>
      <w:lvlJc w:val="right"/>
      <w:pPr>
        <w:ind w:left="6480"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9D40F6"/>
    <w:multiLevelType w:val="hybridMultilevel"/>
    <w:tmpl w:val="9DF67494"/>
    <w:lvl w:ilvl="0" w:tplc="298A049E">
      <w:start w:val="1"/>
      <w:numFmt w:val="upperRoman"/>
      <w:pStyle w:val="a"/>
      <w:lvlText w:val="%1."/>
      <w:lvlJc w:val="right"/>
      <w:pPr>
        <w:ind w:left="1260" w:hanging="360"/>
      </w:pPr>
      <w:rPr>
        <w:rFonts w:cs="Times New Roman"/>
        <w:b/>
        <w:bCs/>
      </w:rPr>
    </w:lvl>
    <w:lvl w:ilvl="1" w:tplc="69EACE8A">
      <w:start w:val="1"/>
      <w:numFmt w:val="lowerLetter"/>
      <w:lvlText w:val="%2."/>
      <w:lvlJc w:val="left"/>
      <w:pPr>
        <w:ind w:left="1980" w:hanging="360"/>
      </w:pPr>
      <w:rPr>
        <w:rFonts w:cs="Times New Roman"/>
      </w:rPr>
    </w:lvl>
    <w:lvl w:ilvl="2" w:tplc="3EC46A6C">
      <w:start w:val="1"/>
      <w:numFmt w:val="lowerRoman"/>
      <w:lvlText w:val="%3."/>
      <w:lvlJc w:val="right"/>
      <w:pPr>
        <w:ind w:left="2700" w:hanging="180"/>
      </w:pPr>
      <w:rPr>
        <w:rFonts w:cs="Times New Roman"/>
      </w:rPr>
    </w:lvl>
    <w:lvl w:ilvl="3" w:tplc="2E2E1324">
      <w:start w:val="1"/>
      <w:numFmt w:val="decimal"/>
      <w:lvlText w:val="%4."/>
      <w:lvlJc w:val="left"/>
      <w:pPr>
        <w:tabs>
          <w:tab w:val="num" w:pos="3420"/>
        </w:tabs>
        <w:ind w:left="3420" w:hanging="360"/>
      </w:pPr>
      <w:rPr>
        <w:rFonts w:cs="Times New Roman" w:hint="default"/>
      </w:rPr>
    </w:lvl>
    <w:lvl w:ilvl="4" w:tplc="A26A3A86">
      <w:start w:val="1"/>
      <w:numFmt w:val="lowerLetter"/>
      <w:lvlText w:val="%5."/>
      <w:lvlJc w:val="left"/>
      <w:pPr>
        <w:ind w:left="4140" w:hanging="360"/>
      </w:pPr>
      <w:rPr>
        <w:rFonts w:cs="Times New Roman"/>
      </w:rPr>
    </w:lvl>
    <w:lvl w:ilvl="5" w:tplc="A2DAF4CE">
      <w:start w:val="1"/>
      <w:numFmt w:val="lowerRoman"/>
      <w:lvlText w:val="%6."/>
      <w:lvlJc w:val="right"/>
      <w:pPr>
        <w:ind w:left="4860" w:hanging="180"/>
      </w:pPr>
      <w:rPr>
        <w:rFonts w:cs="Times New Roman"/>
      </w:rPr>
    </w:lvl>
    <w:lvl w:ilvl="6" w:tplc="050E27C8">
      <w:start w:val="1"/>
      <w:numFmt w:val="decimal"/>
      <w:lvlText w:val="%7."/>
      <w:lvlJc w:val="left"/>
      <w:pPr>
        <w:ind w:left="5580" w:hanging="360"/>
      </w:pPr>
      <w:rPr>
        <w:rFonts w:cs="Times New Roman"/>
      </w:rPr>
    </w:lvl>
    <w:lvl w:ilvl="7" w:tplc="A238D958">
      <w:start w:val="1"/>
      <w:numFmt w:val="lowerLetter"/>
      <w:lvlText w:val="%8."/>
      <w:lvlJc w:val="left"/>
      <w:pPr>
        <w:ind w:left="6300" w:hanging="360"/>
      </w:pPr>
      <w:rPr>
        <w:rFonts w:cs="Times New Roman"/>
      </w:rPr>
    </w:lvl>
    <w:lvl w:ilvl="8" w:tplc="AA68EE0E">
      <w:start w:val="1"/>
      <w:numFmt w:val="lowerRoman"/>
      <w:lvlText w:val="%9."/>
      <w:lvlJc w:val="right"/>
      <w:pPr>
        <w:ind w:left="7020" w:hanging="180"/>
      </w:pPr>
      <w:rPr>
        <w:rFonts w:cs="Times New Roman"/>
      </w:r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32EF8"/>
    <w:multiLevelType w:val="hybridMultilevel"/>
    <w:tmpl w:val="235E57E8"/>
    <w:lvl w:ilvl="0" w:tplc="F594CA6E">
      <w:start w:val="1"/>
      <w:numFmt w:val="decimal"/>
      <w:lvlText w:val="3.8.%1."/>
      <w:lvlJc w:val="left"/>
      <w:pPr>
        <w:ind w:left="1429" w:hanging="360"/>
      </w:pPr>
      <w:rPr>
        <w:rFonts w:hint="default"/>
      </w:rPr>
    </w:lvl>
    <w:lvl w:ilvl="1" w:tplc="C3D2E9B8">
      <w:start w:val="1"/>
      <w:numFmt w:val="decimal"/>
      <w:lvlText w:val="%2."/>
      <w:lvlJc w:val="left"/>
      <w:pPr>
        <w:ind w:left="927" w:hanging="360"/>
      </w:pPr>
      <w:rPr>
        <w:i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1D7918"/>
    <w:multiLevelType w:val="multilevel"/>
    <w:tmpl w:val="A7DC1496"/>
    <w:lvl w:ilvl="0">
      <w:start w:val="1"/>
      <w:numFmt w:val="decimal"/>
      <w:lvlText w:val="%1."/>
      <w:lvlJc w:val="left"/>
      <w:pPr>
        <w:ind w:left="1065" w:hanging="1065"/>
      </w:pPr>
      <w:rPr>
        <w:rFonts w:hint="default"/>
      </w:rPr>
    </w:lvl>
    <w:lvl w:ilvl="1">
      <w:start w:val="1"/>
      <w:numFmt w:val="decimal"/>
      <w:lvlText w:val="%1.%2."/>
      <w:lvlJc w:val="left"/>
      <w:pPr>
        <w:ind w:left="1785" w:hanging="1065"/>
      </w:pPr>
      <w:rPr>
        <w:rFonts w:hint="default"/>
      </w:rPr>
    </w:lvl>
    <w:lvl w:ilvl="2">
      <w:start w:val="1"/>
      <w:numFmt w:val="decimal"/>
      <w:lvlText w:val="%1.%2.%3."/>
      <w:lvlJc w:val="left"/>
      <w:pPr>
        <w:ind w:left="2505" w:hanging="1065"/>
      </w:pPr>
      <w:rPr>
        <w:rFonts w:hint="default"/>
      </w:rPr>
    </w:lvl>
    <w:lvl w:ilvl="3">
      <w:start w:val="1"/>
      <w:numFmt w:val="decimal"/>
      <w:lvlText w:val="%1.%2.%3.%4."/>
      <w:lvlJc w:val="left"/>
      <w:pPr>
        <w:ind w:left="3225" w:hanging="10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D387D87"/>
    <w:multiLevelType w:val="hybridMultilevel"/>
    <w:tmpl w:val="460A69B2"/>
    <w:lvl w:ilvl="0" w:tplc="634E2B58">
      <w:start w:val="1"/>
      <w:numFmt w:val="decimal"/>
      <w:lvlText w:val="%1."/>
      <w:lvlJc w:val="left"/>
      <w:pPr>
        <w:ind w:left="428" w:hanging="360"/>
      </w:pPr>
      <w:rPr>
        <w:rFonts w:hint="default"/>
        <w:b w:val="0"/>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44">
    <w:nsid w:val="5D845E89"/>
    <w:multiLevelType w:val="hybridMultilevel"/>
    <w:tmpl w:val="15A0089E"/>
    <w:lvl w:ilvl="0" w:tplc="6B38CCD6">
      <w:start w:val="1"/>
      <w:numFmt w:val="decimal"/>
      <w:lvlText w:val="%1."/>
      <w:lvlJc w:val="left"/>
      <w:pPr>
        <w:ind w:left="720" w:hanging="360"/>
      </w:pPr>
      <w:rPr>
        <w:rFonts w:hint="default"/>
      </w:rPr>
    </w:lvl>
    <w:lvl w:ilvl="1" w:tplc="DFB82FD8">
      <w:start w:val="1"/>
      <w:numFmt w:val="lowerLetter"/>
      <w:lvlText w:val="%2."/>
      <w:lvlJc w:val="left"/>
      <w:pPr>
        <w:ind w:left="1440" w:hanging="360"/>
      </w:pPr>
    </w:lvl>
    <w:lvl w:ilvl="2" w:tplc="C3180140" w:tentative="1">
      <w:start w:val="1"/>
      <w:numFmt w:val="lowerRoman"/>
      <w:lvlText w:val="%3."/>
      <w:lvlJc w:val="right"/>
      <w:pPr>
        <w:ind w:left="2160" w:hanging="180"/>
      </w:pPr>
    </w:lvl>
    <w:lvl w:ilvl="3" w:tplc="6D70039C" w:tentative="1">
      <w:start w:val="1"/>
      <w:numFmt w:val="decimal"/>
      <w:lvlText w:val="%4."/>
      <w:lvlJc w:val="left"/>
      <w:pPr>
        <w:ind w:left="2880" w:hanging="360"/>
      </w:pPr>
    </w:lvl>
    <w:lvl w:ilvl="4" w:tplc="EC562EA2" w:tentative="1">
      <w:start w:val="1"/>
      <w:numFmt w:val="lowerLetter"/>
      <w:lvlText w:val="%5."/>
      <w:lvlJc w:val="left"/>
      <w:pPr>
        <w:ind w:left="3600" w:hanging="360"/>
      </w:pPr>
    </w:lvl>
    <w:lvl w:ilvl="5" w:tplc="42F87C18" w:tentative="1">
      <w:start w:val="1"/>
      <w:numFmt w:val="lowerRoman"/>
      <w:lvlText w:val="%6."/>
      <w:lvlJc w:val="right"/>
      <w:pPr>
        <w:ind w:left="4320" w:hanging="180"/>
      </w:pPr>
    </w:lvl>
    <w:lvl w:ilvl="6" w:tplc="3F4EFA0C" w:tentative="1">
      <w:start w:val="1"/>
      <w:numFmt w:val="decimal"/>
      <w:lvlText w:val="%7."/>
      <w:lvlJc w:val="left"/>
      <w:pPr>
        <w:ind w:left="5040" w:hanging="360"/>
      </w:pPr>
    </w:lvl>
    <w:lvl w:ilvl="7" w:tplc="35B48FC0" w:tentative="1">
      <w:start w:val="1"/>
      <w:numFmt w:val="lowerLetter"/>
      <w:lvlText w:val="%8."/>
      <w:lvlJc w:val="left"/>
      <w:pPr>
        <w:ind w:left="5760" w:hanging="360"/>
      </w:pPr>
    </w:lvl>
    <w:lvl w:ilvl="8" w:tplc="24449DA0" w:tentative="1">
      <w:start w:val="1"/>
      <w:numFmt w:val="lowerRoman"/>
      <w:lvlText w:val="%9."/>
      <w:lvlJc w:val="right"/>
      <w:pPr>
        <w:ind w:left="6480"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5A50884"/>
    <w:multiLevelType w:val="multilevel"/>
    <w:tmpl w:val="23FE15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6C40DD9"/>
    <w:multiLevelType w:val="hybridMultilevel"/>
    <w:tmpl w:val="8348E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6"/>
  </w:num>
  <w:num w:numId="8">
    <w:abstractNumId w:val="38"/>
  </w:num>
  <w:num w:numId="9">
    <w:abstractNumId w:val="53"/>
  </w:num>
  <w:num w:numId="10">
    <w:abstractNumId w:val="36"/>
  </w:num>
  <w:num w:numId="11">
    <w:abstractNumId w:val="37"/>
  </w:num>
  <w:num w:numId="12">
    <w:abstractNumId w:val="33"/>
  </w:num>
  <w:num w:numId="13">
    <w:abstractNumId w:val="35"/>
  </w:num>
  <w:num w:numId="14">
    <w:abstractNumId w:val="50"/>
  </w:num>
  <w:num w:numId="15">
    <w:abstractNumId w:val="26"/>
  </w:num>
  <w:num w:numId="16">
    <w:abstractNumId w:val="47"/>
  </w:num>
  <w:num w:numId="17">
    <w:abstractNumId w:val="42"/>
  </w:num>
  <w:num w:numId="18">
    <w:abstractNumId w:val="45"/>
  </w:num>
  <w:num w:numId="19">
    <w:abstractNumId w:val="24"/>
  </w:num>
  <w:num w:numId="20">
    <w:abstractNumId w:val="32"/>
  </w:num>
  <w:num w:numId="21">
    <w:abstractNumId w:val="40"/>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4"/>
  </w:num>
  <w:num w:numId="25">
    <w:abstractNumId w:val="30"/>
  </w:num>
  <w:num w:numId="26">
    <w:abstractNumId w:val="31"/>
  </w:num>
  <w:num w:numId="27">
    <w:abstractNumId w:val="43"/>
  </w:num>
  <w:num w:numId="28">
    <w:abstractNumId w:val="27"/>
  </w:num>
  <w:num w:numId="29">
    <w:abstractNumId w:val="52"/>
  </w:num>
  <w:num w:numId="30">
    <w:abstractNumId w:val="44"/>
  </w:num>
  <w:num w:numId="31">
    <w:abstractNumId w:val="51"/>
  </w:num>
  <w:num w:numId="32">
    <w:abstractNumId w:val="39"/>
  </w:num>
  <w:num w:numId="33">
    <w:abstractNumId w:val="0"/>
  </w:num>
  <w:num w:numId="34">
    <w:abstractNumId w:val="25"/>
  </w:num>
  <w:num w:numId="35">
    <w:abstractNumId w:val="2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Извекова Екатерина Николаевна">
    <w15:presenceInfo w15:providerId="AD" w15:userId="S-1-5-21-3963613719-930455542-2914969556-21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revisionView w:markup="0"/>
  <w:trackRevisions/>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737"/>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4F84"/>
    <w:rsid w:val="000753BB"/>
    <w:rsid w:val="00076468"/>
    <w:rsid w:val="00076F66"/>
    <w:rsid w:val="0007720B"/>
    <w:rsid w:val="00080EBC"/>
    <w:rsid w:val="000812E8"/>
    <w:rsid w:val="00081557"/>
    <w:rsid w:val="00083039"/>
    <w:rsid w:val="000846BC"/>
    <w:rsid w:val="000855D1"/>
    <w:rsid w:val="000871EB"/>
    <w:rsid w:val="00087DE4"/>
    <w:rsid w:val="00090344"/>
    <w:rsid w:val="00090CB6"/>
    <w:rsid w:val="00091B4D"/>
    <w:rsid w:val="00092D66"/>
    <w:rsid w:val="00093316"/>
    <w:rsid w:val="00093F19"/>
    <w:rsid w:val="0009404E"/>
    <w:rsid w:val="000954FB"/>
    <w:rsid w:val="0009663D"/>
    <w:rsid w:val="00096A99"/>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1B1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6FDD"/>
    <w:rsid w:val="000E132B"/>
    <w:rsid w:val="000E2086"/>
    <w:rsid w:val="000E2916"/>
    <w:rsid w:val="000E3881"/>
    <w:rsid w:val="000E5B2C"/>
    <w:rsid w:val="000E5BB8"/>
    <w:rsid w:val="000E6F68"/>
    <w:rsid w:val="000F024D"/>
    <w:rsid w:val="000F0C02"/>
    <w:rsid w:val="000F1048"/>
    <w:rsid w:val="000F1455"/>
    <w:rsid w:val="000F3BFB"/>
    <w:rsid w:val="000F3E14"/>
    <w:rsid w:val="000F6875"/>
    <w:rsid w:val="0010124E"/>
    <w:rsid w:val="0010181A"/>
    <w:rsid w:val="00101F7F"/>
    <w:rsid w:val="00102875"/>
    <w:rsid w:val="00102A8F"/>
    <w:rsid w:val="00103631"/>
    <w:rsid w:val="001049C1"/>
    <w:rsid w:val="00106D91"/>
    <w:rsid w:val="00107086"/>
    <w:rsid w:val="00107C51"/>
    <w:rsid w:val="00107DF3"/>
    <w:rsid w:val="00110975"/>
    <w:rsid w:val="00112512"/>
    <w:rsid w:val="00115430"/>
    <w:rsid w:val="00115D4B"/>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0DCE"/>
    <w:rsid w:val="0018130A"/>
    <w:rsid w:val="001823CF"/>
    <w:rsid w:val="00183500"/>
    <w:rsid w:val="0018682A"/>
    <w:rsid w:val="00190C4F"/>
    <w:rsid w:val="001912EC"/>
    <w:rsid w:val="0019760E"/>
    <w:rsid w:val="00197C18"/>
    <w:rsid w:val="001A00F7"/>
    <w:rsid w:val="001A364E"/>
    <w:rsid w:val="001A544E"/>
    <w:rsid w:val="001A61AB"/>
    <w:rsid w:val="001A6411"/>
    <w:rsid w:val="001A734F"/>
    <w:rsid w:val="001B139F"/>
    <w:rsid w:val="001B150C"/>
    <w:rsid w:val="001B2EC1"/>
    <w:rsid w:val="001B36FC"/>
    <w:rsid w:val="001B3E1D"/>
    <w:rsid w:val="001B5653"/>
    <w:rsid w:val="001B6259"/>
    <w:rsid w:val="001B689A"/>
    <w:rsid w:val="001B7F26"/>
    <w:rsid w:val="001B7FC3"/>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B36"/>
    <w:rsid w:val="00210F73"/>
    <w:rsid w:val="0021161C"/>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B83"/>
    <w:rsid w:val="002463F7"/>
    <w:rsid w:val="00250548"/>
    <w:rsid w:val="00250781"/>
    <w:rsid w:val="00250A36"/>
    <w:rsid w:val="00250F9C"/>
    <w:rsid w:val="0025104E"/>
    <w:rsid w:val="0025270E"/>
    <w:rsid w:val="002540E1"/>
    <w:rsid w:val="00254314"/>
    <w:rsid w:val="002543D3"/>
    <w:rsid w:val="00254538"/>
    <w:rsid w:val="002549CF"/>
    <w:rsid w:val="002572B2"/>
    <w:rsid w:val="00257F85"/>
    <w:rsid w:val="00261326"/>
    <w:rsid w:val="002641DB"/>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46B"/>
    <w:rsid w:val="00286B26"/>
    <w:rsid w:val="0029039D"/>
    <w:rsid w:val="00290F36"/>
    <w:rsid w:val="002910EA"/>
    <w:rsid w:val="00291899"/>
    <w:rsid w:val="00291C4D"/>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38D"/>
    <w:rsid w:val="002C278C"/>
    <w:rsid w:val="002C2ADC"/>
    <w:rsid w:val="002C3FF9"/>
    <w:rsid w:val="002C497D"/>
    <w:rsid w:val="002C4AC4"/>
    <w:rsid w:val="002C50CF"/>
    <w:rsid w:val="002C52C8"/>
    <w:rsid w:val="002C5339"/>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4D3F"/>
    <w:rsid w:val="002E5C81"/>
    <w:rsid w:val="002E66D4"/>
    <w:rsid w:val="002E6C36"/>
    <w:rsid w:val="002F0C42"/>
    <w:rsid w:val="002F1275"/>
    <w:rsid w:val="002F15C9"/>
    <w:rsid w:val="002F1B9C"/>
    <w:rsid w:val="002F1F4B"/>
    <w:rsid w:val="002F201F"/>
    <w:rsid w:val="002F345D"/>
    <w:rsid w:val="002F40DE"/>
    <w:rsid w:val="002F40F6"/>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2A8"/>
    <w:rsid w:val="003173AD"/>
    <w:rsid w:val="00320EDC"/>
    <w:rsid w:val="00324C26"/>
    <w:rsid w:val="00325CC8"/>
    <w:rsid w:val="00326AB7"/>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2D44"/>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DC7"/>
    <w:rsid w:val="003E4FE0"/>
    <w:rsid w:val="003E6718"/>
    <w:rsid w:val="003E6779"/>
    <w:rsid w:val="003E74E1"/>
    <w:rsid w:val="003E7EF7"/>
    <w:rsid w:val="003F2109"/>
    <w:rsid w:val="003F2296"/>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3574"/>
    <w:rsid w:val="00420525"/>
    <w:rsid w:val="004209AE"/>
    <w:rsid w:val="0042174B"/>
    <w:rsid w:val="00422002"/>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5B5F"/>
    <w:rsid w:val="0044622D"/>
    <w:rsid w:val="004462FD"/>
    <w:rsid w:val="00446E0C"/>
    <w:rsid w:val="00450672"/>
    <w:rsid w:val="0045172C"/>
    <w:rsid w:val="00451CF2"/>
    <w:rsid w:val="00454ECC"/>
    <w:rsid w:val="004558A3"/>
    <w:rsid w:val="004564FE"/>
    <w:rsid w:val="0045708B"/>
    <w:rsid w:val="00461CC6"/>
    <w:rsid w:val="00462DE1"/>
    <w:rsid w:val="004634C8"/>
    <w:rsid w:val="0046442D"/>
    <w:rsid w:val="00465511"/>
    <w:rsid w:val="00467486"/>
    <w:rsid w:val="00470211"/>
    <w:rsid w:val="00470EDD"/>
    <w:rsid w:val="004710EC"/>
    <w:rsid w:val="0047126A"/>
    <w:rsid w:val="00471A11"/>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4522"/>
    <w:rsid w:val="004A5C02"/>
    <w:rsid w:val="004A66FA"/>
    <w:rsid w:val="004B0D75"/>
    <w:rsid w:val="004B0F08"/>
    <w:rsid w:val="004B0FBC"/>
    <w:rsid w:val="004B3482"/>
    <w:rsid w:val="004B366A"/>
    <w:rsid w:val="004B4B1F"/>
    <w:rsid w:val="004B7B57"/>
    <w:rsid w:val="004C0A7F"/>
    <w:rsid w:val="004C2235"/>
    <w:rsid w:val="004C420C"/>
    <w:rsid w:val="004C43D0"/>
    <w:rsid w:val="004C6915"/>
    <w:rsid w:val="004C7528"/>
    <w:rsid w:val="004D0F5A"/>
    <w:rsid w:val="004D2865"/>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6EF"/>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5DEB"/>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C6C"/>
    <w:rsid w:val="005C12F4"/>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088"/>
    <w:rsid w:val="005E6CAE"/>
    <w:rsid w:val="005F1807"/>
    <w:rsid w:val="005F19D2"/>
    <w:rsid w:val="005F2D24"/>
    <w:rsid w:val="005F2FAA"/>
    <w:rsid w:val="005F4718"/>
    <w:rsid w:val="005F5081"/>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2EE8"/>
    <w:rsid w:val="006135D9"/>
    <w:rsid w:val="00613848"/>
    <w:rsid w:val="00614976"/>
    <w:rsid w:val="00615A1D"/>
    <w:rsid w:val="00615B65"/>
    <w:rsid w:val="006164CD"/>
    <w:rsid w:val="006176F4"/>
    <w:rsid w:val="00617AAD"/>
    <w:rsid w:val="00621361"/>
    <w:rsid w:val="00621681"/>
    <w:rsid w:val="006217BC"/>
    <w:rsid w:val="00621FD4"/>
    <w:rsid w:val="00622320"/>
    <w:rsid w:val="006229B8"/>
    <w:rsid w:val="00622CF4"/>
    <w:rsid w:val="00623285"/>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88D"/>
    <w:rsid w:val="0066193E"/>
    <w:rsid w:val="00662DF2"/>
    <w:rsid w:val="0066321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2483"/>
    <w:rsid w:val="00693668"/>
    <w:rsid w:val="00693858"/>
    <w:rsid w:val="00694723"/>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914"/>
    <w:rsid w:val="006C7DC1"/>
    <w:rsid w:val="006D08CE"/>
    <w:rsid w:val="006D150B"/>
    <w:rsid w:val="006D2615"/>
    <w:rsid w:val="006D2B87"/>
    <w:rsid w:val="006D2E90"/>
    <w:rsid w:val="006D3659"/>
    <w:rsid w:val="006D3815"/>
    <w:rsid w:val="006D3832"/>
    <w:rsid w:val="006D3F60"/>
    <w:rsid w:val="006D43FF"/>
    <w:rsid w:val="006D455D"/>
    <w:rsid w:val="006D46A9"/>
    <w:rsid w:val="006D5695"/>
    <w:rsid w:val="006D5733"/>
    <w:rsid w:val="006D65BE"/>
    <w:rsid w:val="006D69DD"/>
    <w:rsid w:val="006E08A0"/>
    <w:rsid w:val="006E23DE"/>
    <w:rsid w:val="006E4289"/>
    <w:rsid w:val="006E574F"/>
    <w:rsid w:val="006E67B8"/>
    <w:rsid w:val="006E7589"/>
    <w:rsid w:val="006F08E6"/>
    <w:rsid w:val="006F0F5D"/>
    <w:rsid w:val="006F1466"/>
    <w:rsid w:val="006F2437"/>
    <w:rsid w:val="006F2786"/>
    <w:rsid w:val="006F2C73"/>
    <w:rsid w:val="006F3F9D"/>
    <w:rsid w:val="006F4522"/>
    <w:rsid w:val="006F52E5"/>
    <w:rsid w:val="006F6340"/>
    <w:rsid w:val="006F6D36"/>
    <w:rsid w:val="00700A24"/>
    <w:rsid w:val="00700ABB"/>
    <w:rsid w:val="00701BE5"/>
    <w:rsid w:val="0070359A"/>
    <w:rsid w:val="00703DCC"/>
    <w:rsid w:val="007043AB"/>
    <w:rsid w:val="007046B2"/>
    <w:rsid w:val="00705E2E"/>
    <w:rsid w:val="00706C8C"/>
    <w:rsid w:val="00712E97"/>
    <w:rsid w:val="0072064C"/>
    <w:rsid w:val="00721D2D"/>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693"/>
    <w:rsid w:val="007367DD"/>
    <w:rsid w:val="00736D40"/>
    <w:rsid w:val="00737338"/>
    <w:rsid w:val="00737675"/>
    <w:rsid w:val="007378E3"/>
    <w:rsid w:val="00737B78"/>
    <w:rsid w:val="0074087D"/>
    <w:rsid w:val="00740E6D"/>
    <w:rsid w:val="0074281A"/>
    <w:rsid w:val="00742DAA"/>
    <w:rsid w:val="00743360"/>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98D"/>
    <w:rsid w:val="007704AD"/>
    <w:rsid w:val="0077096E"/>
    <w:rsid w:val="00770E87"/>
    <w:rsid w:val="0077115E"/>
    <w:rsid w:val="007715DA"/>
    <w:rsid w:val="007747B6"/>
    <w:rsid w:val="007768E4"/>
    <w:rsid w:val="00776982"/>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0850"/>
    <w:rsid w:val="007B123F"/>
    <w:rsid w:val="007B1578"/>
    <w:rsid w:val="007B2101"/>
    <w:rsid w:val="007B26E8"/>
    <w:rsid w:val="007B34F9"/>
    <w:rsid w:val="007B36CE"/>
    <w:rsid w:val="007B3AC4"/>
    <w:rsid w:val="007B4040"/>
    <w:rsid w:val="007B5E17"/>
    <w:rsid w:val="007B6F06"/>
    <w:rsid w:val="007C1052"/>
    <w:rsid w:val="007C407A"/>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0F5E"/>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0446"/>
    <w:rsid w:val="008223A6"/>
    <w:rsid w:val="00823B6C"/>
    <w:rsid w:val="008309A6"/>
    <w:rsid w:val="008314C4"/>
    <w:rsid w:val="00832FFE"/>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1DA"/>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A86"/>
    <w:rsid w:val="008D1FAC"/>
    <w:rsid w:val="008D2E20"/>
    <w:rsid w:val="008D2F7D"/>
    <w:rsid w:val="008D2FF3"/>
    <w:rsid w:val="008D3484"/>
    <w:rsid w:val="008D4CFE"/>
    <w:rsid w:val="008D4DE2"/>
    <w:rsid w:val="008D4EE7"/>
    <w:rsid w:val="008D57CB"/>
    <w:rsid w:val="008D5EFE"/>
    <w:rsid w:val="008D67F8"/>
    <w:rsid w:val="008D69B2"/>
    <w:rsid w:val="008E0966"/>
    <w:rsid w:val="008E1260"/>
    <w:rsid w:val="008E22A1"/>
    <w:rsid w:val="008E5FFE"/>
    <w:rsid w:val="008E60E5"/>
    <w:rsid w:val="008E69B0"/>
    <w:rsid w:val="008E7E22"/>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1597"/>
    <w:rsid w:val="0093234E"/>
    <w:rsid w:val="00933315"/>
    <w:rsid w:val="00934551"/>
    <w:rsid w:val="00935236"/>
    <w:rsid w:val="009352DD"/>
    <w:rsid w:val="009361EE"/>
    <w:rsid w:val="00936716"/>
    <w:rsid w:val="009370AF"/>
    <w:rsid w:val="00940169"/>
    <w:rsid w:val="00940FA2"/>
    <w:rsid w:val="009411A9"/>
    <w:rsid w:val="00941312"/>
    <w:rsid w:val="0094179B"/>
    <w:rsid w:val="0094221E"/>
    <w:rsid w:val="009425D2"/>
    <w:rsid w:val="00943125"/>
    <w:rsid w:val="009459A0"/>
    <w:rsid w:val="00945B21"/>
    <w:rsid w:val="0094610A"/>
    <w:rsid w:val="00947C29"/>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C6E"/>
    <w:rsid w:val="00971D2C"/>
    <w:rsid w:val="00972F02"/>
    <w:rsid w:val="00972FF3"/>
    <w:rsid w:val="009731F0"/>
    <w:rsid w:val="0097427F"/>
    <w:rsid w:val="00975F02"/>
    <w:rsid w:val="00976D69"/>
    <w:rsid w:val="009802BB"/>
    <w:rsid w:val="00980642"/>
    <w:rsid w:val="00981280"/>
    <w:rsid w:val="00982604"/>
    <w:rsid w:val="00982C6F"/>
    <w:rsid w:val="009830CC"/>
    <w:rsid w:val="009838B1"/>
    <w:rsid w:val="0098468A"/>
    <w:rsid w:val="0098473B"/>
    <w:rsid w:val="00985C15"/>
    <w:rsid w:val="0098627F"/>
    <w:rsid w:val="009867EE"/>
    <w:rsid w:val="00990104"/>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6E25"/>
    <w:rsid w:val="009F021A"/>
    <w:rsid w:val="009F1124"/>
    <w:rsid w:val="009F232D"/>
    <w:rsid w:val="009F2BCA"/>
    <w:rsid w:val="009F3BE8"/>
    <w:rsid w:val="009F4371"/>
    <w:rsid w:val="009F4C89"/>
    <w:rsid w:val="009F5292"/>
    <w:rsid w:val="009F5D15"/>
    <w:rsid w:val="009F7E18"/>
    <w:rsid w:val="009F7F89"/>
    <w:rsid w:val="00A00A8B"/>
    <w:rsid w:val="00A023CD"/>
    <w:rsid w:val="00A0298B"/>
    <w:rsid w:val="00A02EA1"/>
    <w:rsid w:val="00A0514A"/>
    <w:rsid w:val="00A06FFE"/>
    <w:rsid w:val="00A07BF5"/>
    <w:rsid w:val="00A10046"/>
    <w:rsid w:val="00A10441"/>
    <w:rsid w:val="00A134DC"/>
    <w:rsid w:val="00A135E2"/>
    <w:rsid w:val="00A13F75"/>
    <w:rsid w:val="00A14699"/>
    <w:rsid w:val="00A153F5"/>
    <w:rsid w:val="00A161F5"/>
    <w:rsid w:val="00A16719"/>
    <w:rsid w:val="00A2183E"/>
    <w:rsid w:val="00A23026"/>
    <w:rsid w:val="00A2358C"/>
    <w:rsid w:val="00A23899"/>
    <w:rsid w:val="00A26820"/>
    <w:rsid w:val="00A2745B"/>
    <w:rsid w:val="00A3070E"/>
    <w:rsid w:val="00A318E5"/>
    <w:rsid w:val="00A31AF9"/>
    <w:rsid w:val="00A33235"/>
    <w:rsid w:val="00A336A8"/>
    <w:rsid w:val="00A336B1"/>
    <w:rsid w:val="00A34231"/>
    <w:rsid w:val="00A34895"/>
    <w:rsid w:val="00A34D07"/>
    <w:rsid w:val="00A34DEF"/>
    <w:rsid w:val="00A4055F"/>
    <w:rsid w:val="00A41030"/>
    <w:rsid w:val="00A41050"/>
    <w:rsid w:val="00A417BE"/>
    <w:rsid w:val="00A42053"/>
    <w:rsid w:val="00A43EF5"/>
    <w:rsid w:val="00A44BCF"/>
    <w:rsid w:val="00A4537F"/>
    <w:rsid w:val="00A45906"/>
    <w:rsid w:val="00A45D01"/>
    <w:rsid w:val="00A46F24"/>
    <w:rsid w:val="00A502B2"/>
    <w:rsid w:val="00A50AB5"/>
    <w:rsid w:val="00A50ADB"/>
    <w:rsid w:val="00A515A5"/>
    <w:rsid w:val="00A517C7"/>
    <w:rsid w:val="00A52544"/>
    <w:rsid w:val="00A543C0"/>
    <w:rsid w:val="00A5459A"/>
    <w:rsid w:val="00A5569C"/>
    <w:rsid w:val="00A55DF5"/>
    <w:rsid w:val="00A57342"/>
    <w:rsid w:val="00A60D93"/>
    <w:rsid w:val="00A616F9"/>
    <w:rsid w:val="00A62399"/>
    <w:rsid w:val="00A62751"/>
    <w:rsid w:val="00A62C56"/>
    <w:rsid w:val="00A64559"/>
    <w:rsid w:val="00A647EF"/>
    <w:rsid w:val="00A64891"/>
    <w:rsid w:val="00A64D26"/>
    <w:rsid w:val="00A65B10"/>
    <w:rsid w:val="00A65B59"/>
    <w:rsid w:val="00A66A09"/>
    <w:rsid w:val="00A67169"/>
    <w:rsid w:val="00A6781A"/>
    <w:rsid w:val="00A7012D"/>
    <w:rsid w:val="00A73839"/>
    <w:rsid w:val="00A74F40"/>
    <w:rsid w:val="00A76705"/>
    <w:rsid w:val="00A77100"/>
    <w:rsid w:val="00A77CAD"/>
    <w:rsid w:val="00A77CDC"/>
    <w:rsid w:val="00A77E79"/>
    <w:rsid w:val="00A804B4"/>
    <w:rsid w:val="00A81242"/>
    <w:rsid w:val="00A81748"/>
    <w:rsid w:val="00A81896"/>
    <w:rsid w:val="00A82484"/>
    <w:rsid w:val="00A8303E"/>
    <w:rsid w:val="00A83569"/>
    <w:rsid w:val="00A83811"/>
    <w:rsid w:val="00A856EA"/>
    <w:rsid w:val="00A876EA"/>
    <w:rsid w:val="00A90750"/>
    <w:rsid w:val="00A90F66"/>
    <w:rsid w:val="00A921CD"/>
    <w:rsid w:val="00A929ED"/>
    <w:rsid w:val="00A93788"/>
    <w:rsid w:val="00A9427D"/>
    <w:rsid w:val="00A95C94"/>
    <w:rsid w:val="00A9769D"/>
    <w:rsid w:val="00AA1400"/>
    <w:rsid w:val="00AA1DDF"/>
    <w:rsid w:val="00AA247A"/>
    <w:rsid w:val="00AA4048"/>
    <w:rsid w:val="00AA427C"/>
    <w:rsid w:val="00AA4A21"/>
    <w:rsid w:val="00AA4EAC"/>
    <w:rsid w:val="00AB0224"/>
    <w:rsid w:val="00AB066A"/>
    <w:rsid w:val="00AB265F"/>
    <w:rsid w:val="00AB2A91"/>
    <w:rsid w:val="00AB5378"/>
    <w:rsid w:val="00AB61D6"/>
    <w:rsid w:val="00AB67FE"/>
    <w:rsid w:val="00AB6F65"/>
    <w:rsid w:val="00AB727D"/>
    <w:rsid w:val="00AB7675"/>
    <w:rsid w:val="00AB7676"/>
    <w:rsid w:val="00AB7DA8"/>
    <w:rsid w:val="00AC0792"/>
    <w:rsid w:val="00AC0B4A"/>
    <w:rsid w:val="00AC17E4"/>
    <w:rsid w:val="00AC245B"/>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E6A65"/>
    <w:rsid w:val="00AF06D4"/>
    <w:rsid w:val="00AF25A6"/>
    <w:rsid w:val="00AF2E9E"/>
    <w:rsid w:val="00AF4CAE"/>
    <w:rsid w:val="00AF6ABE"/>
    <w:rsid w:val="00B00DDA"/>
    <w:rsid w:val="00B01ABF"/>
    <w:rsid w:val="00B01D71"/>
    <w:rsid w:val="00B02160"/>
    <w:rsid w:val="00B02654"/>
    <w:rsid w:val="00B041AC"/>
    <w:rsid w:val="00B04591"/>
    <w:rsid w:val="00B04F5F"/>
    <w:rsid w:val="00B060A7"/>
    <w:rsid w:val="00B07CC7"/>
    <w:rsid w:val="00B07F62"/>
    <w:rsid w:val="00B129CC"/>
    <w:rsid w:val="00B12B16"/>
    <w:rsid w:val="00B152B6"/>
    <w:rsid w:val="00B15467"/>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6021"/>
    <w:rsid w:val="00B374D1"/>
    <w:rsid w:val="00B41AF5"/>
    <w:rsid w:val="00B42C10"/>
    <w:rsid w:val="00B43024"/>
    <w:rsid w:val="00B4382C"/>
    <w:rsid w:val="00B4538A"/>
    <w:rsid w:val="00B46FA1"/>
    <w:rsid w:val="00B4765F"/>
    <w:rsid w:val="00B5040A"/>
    <w:rsid w:val="00B51C2D"/>
    <w:rsid w:val="00B527E5"/>
    <w:rsid w:val="00B52CCB"/>
    <w:rsid w:val="00B53CFD"/>
    <w:rsid w:val="00B559B9"/>
    <w:rsid w:val="00B55C29"/>
    <w:rsid w:val="00B55FE0"/>
    <w:rsid w:val="00B56CEE"/>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113"/>
    <w:rsid w:val="00B84775"/>
    <w:rsid w:val="00B853D9"/>
    <w:rsid w:val="00B87046"/>
    <w:rsid w:val="00B87FD5"/>
    <w:rsid w:val="00B90994"/>
    <w:rsid w:val="00B90F33"/>
    <w:rsid w:val="00B924BD"/>
    <w:rsid w:val="00B92730"/>
    <w:rsid w:val="00B930E2"/>
    <w:rsid w:val="00B931D6"/>
    <w:rsid w:val="00B9344E"/>
    <w:rsid w:val="00B938CD"/>
    <w:rsid w:val="00B93D72"/>
    <w:rsid w:val="00B94A0E"/>
    <w:rsid w:val="00B95BC8"/>
    <w:rsid w:val="00B96CEB"/>
    <w:rsid w:val="00B96EF8"/>
    <w:rsid w:val="00B971DF"/>
    <w:rsid w:val="00B97374"/>
    <w:rsid w:val="00B97658"/>
    <w:rsid w:val="00B9790D"/>
    <w:rsid w:val="00B97A4C"/>
    <w:rsid w:val="00BA12DC"/>
    <w:rsid w:val="00BA1508"/>
    <w:rsid w:val="00BA4503"/>
    <w:rsid w:val="00BA479F"/>
    <w:rsid w:val="00BA4A3E"/>
    <w:rsid w:val="00BA6B0B"/>
    <w:rsid w:val="00BA72DB"/>
    <w:rsid w:val="00BB21E3"/>
    <w:rsid w:val="00BB2C03"/>
    <w:rsid w:val="00BB306F"/>
    <w:rsid w:val="00BB3C30"/>
    <w:rsid w:val="00BB493C"/>
    <w:rsid w:val="00BB4BC7"/>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1E3F"/>
    <w:rsid w:val="00C427DE"/>
    <w:rsid w:val="00C43B6E"/>
    <w:rsid w:val="00C43CAC"/>
    <w:rsid w:val="00C45338"/>
    <w:rsid w:val="00C46EEA"/>
    <w:rsid w:val="00C505DC"/>
    <w:rsid w:val="00C51709"/>
    <w:rsid w:val="00C52069"/>
    <w:rsid w:val="00C53FE9"/>
    <w:rsid w:val="00C5583D"/>
    <w:rsid w:val="00C559B9"/>
    <w:rsid w:val="00C55B25"/>
    <w:rsid w:val="00C56B1F"/>
    <w:rsid w:val="00C574F0"/>
    <w:rsid w:val="00C57659"/>
    <w:rsid w:val="00C576D0"/>
    <w:rsid w:val="00C57DC1"/>
    <w:rsid w:val="00C605FC"/>
    <w:rsid w:val="00C60714"/>
    <w:rsid w:val="00C60A13"/>
    <w:rsid w:val="00C61477"/>
    <w:rsid w:val="00C614E5"/>
    <w:rsid w:val="00C6181A"/>
    <w:rsid w:val="00C61887"/>
    <w:rsid w:val="00C61911"/>
    <w:rsid w:val="00C61FD1"/>
    <w:rsid w:val="00C638FB"/>
    <w:rsid w:val="00C653EF"/>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0E6"/>
    <w:rsid w:val="00C94E72"/>
    <w:rsid w:val="00C9736A"/>
    <w:rsid w:val="00C974DC"/>
    <w:rsid w:val="00CA0056"/>
    <w:rsid w:val="00CA131C"/>
    <w:rsid w:val="00CA2CA6"/>
    <w:rsid w:val="00CA4698"/>
    <w:rsid w:val="00CA4F61"/>
    <w:rsid w:val="00CA5148"/>
    <w:rsid w:val="00CA673D"/>
    <w:rsid w:val="00CA68FD"/>
    <w:rsid w:val="00CB0819"/>
    <w:rsid w:val="00CB334C"/>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6FC"/>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030D"/>
    <w:rsid w:val="00D1114D"/>
    <w:rsid w:val="00D11463"/>
    <w:rsid w:val="00D11A28"/>
    <w:rsid w:val="00D11ED5"/>
    <w:rsid w:val="00D121EE"/>
    <w:rsid w:val="00D126A9"/>
    <w:rsid w:val="00D12DC8"/>
    <w:rsid w:val="00D13938"/>
    <w:rsid w:val="00D151F3"/>
    <w:rsid w:val="00D1792C"/>
    <w:rsid w:val="00D17BAC"/>
    <w:rsid w:val="00D20AD0"/>
    <w:rsid w:val="00D20C30"/>
    <w:rsid w:val="00D217C4"/>
    <w:rsid w:val="00D235A9"/>
    <w:rsid w:val="00D239E7"/>
    <w:rsid w:val="00D253F0"/>
    <w:rsid w:val="00D25549"/>
    <w:rsid w:val="00D262D2"/>
    <w:rsid w:val="00D272EA"/>
    <w:rsid w:val="00D2783A"/>
    <w:rsid w:val="00D30B14"/>
    <w:rsid w:val="00D31606"/>
    <w:rsid w:val="00D32FFA"/>
    <w:rsid w:val="00D33BE3"/>
    <w:rsid w:val="00D40B97"/>
    <w:rsid w:val="00D412F3"/>
    <w:rsid w:val="00D41FED"/>
    <w:rsid w:val="00D42E30"/>
    <w:rsid w:val="00D443B8"/>
    <w:rsid w:val="00D450D5"/>
    <w:rsid w:val="00D4516A"/>
    <w:rsid w:val="00D45D9D"/>
    <w:rsid w:val="00D46DAB"/>
    <w:rsid w:val="00D46EFF"/>
    <w:rsid w:val="00D4733A"/>
    <w:rsid w:val="00D51989"/>
    <w:rsid w:val="00D57C3F"/>
    <w:rsid w:val="00D57F19"/>
    <w:rsid w:val="00D60E9B"/>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4FF"/>
    <w:rsid w:val="00D746F5"/>
    <w:rsid w:val="00D74FA8"/>
    <w:rsid w:val="00D7766E"/>
    <w:rsid w:val="00D776A2"/>
    <w:rsid w:val="00D812DA"/>
    <w:rsid w:val="00D82338"/>
    <w:rsid w:val="00D831D2"/>
    <w:rsid w:val="00D83DFB"/>
    <w:rsid w:val="00D85AEA"/>
    <w:rsid w:val="00D86EFD"/>
    <w:rsid w:val="00D91431"/>
    <w:rsid w:val="00D925E6"/>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2F7"/>
    <w:rsid w:val="00DD3B11"/>
    <w:rsid w:val="00DD4105"/>
    <w:rsid w:val="00DD498D"/>
    <w:rsid w:val="00DD6286"/>
    <w:rsid w:val="00DD75A6"/>
    <w:rsid w:val="00DD7B26"/>
    <w:rsid w:val="00DE025A"/>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95E"/>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F5A"/>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5EC5"/>
    <w:rsid w:val="00E961FF"/>
    <w:rsid w:val="00E96D5D"/>
    <w:rsid w:val="00EA0326"/>
    <w:rsid w:val="00EA2448"/>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1F0B"/>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74B"/>
    <w:rsid w:val="00EF6D72"/>
    <w:rsid w:val="00EF779C"/>
    <w:rsid w:val="00EF78B7"/>
    <w:rsid w:val="00EF7D58"/>
    <w:rsid w:val="00F030A6"/>
    <w:rsid w:val="00F03108"/>
    <w:rsid w:val="00F04862"/>
    <w:rsid w:val="00F05A3A"/>
    <w:rsid w:val="00F05B60"/>
    <w:rsid w:val="00F05BF8"/>
    <w:rsid w:val="00F05F07"/>
    <w:rsid w:val="00F06609"/>
    <w:rsid w:val="00F069C2"/>
    <w:rsid w:val="00F06C24"/>
    <w:rsid w:val="00F07540"/>
    <w:rsid w:val="00F101B7"/>
    <w:rsid w:val="00F11C40"/>
    <w:rsid w:val="00F123BA"/>
    <w:rsid w:val="00F12C06"/>
    <w:rsid w:val="00F15C48"/>
    <w:rsid w:val="00F15DAC"/>
    <w:rsid w:val="00F164E2"/>
    <w:rsid w:val="00F172AF"/>
    <w:rsid w:val="00F207B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2978"/>
    <w:rsid w:val="00F43070"/>
    <w:rsid w:val="00F43C8E"/>
    <w:rsid w:val="00F44A4A"/>
    <w:rsid w:val="00F450F9"/>
    <w:rsid w:val="00F45F5D"/>
    <w:rsid w:val="00F47414"/>
    <w:rsid w:val="00F509D4"/>
    <w:rsid w:val="00F5201F"/>
    <w:rsid w:val="00F52096"/>
    <w:rsid w:val="00F52EDC"/>
    <w:rsid w:val="00F536E1"/>
    <w:rsid w:val="00F53BD9"/>
    <w:rsid w:val="00F54DC5"/>
    <w:rsid w:val="00F554EF"/>
    <w:rsid w:val="00F5605F"/>
    <w:rsid w:val="00F5735B"/>
    <w:rsid w:val="00F579A0"/>
    <w:rsid w:val="00F61C43"/>
    <w:rsid w:val="00F64229"/>
    <w:rsid w:val="00F64AD4"/>
    <w:rsid w:val="00F65088"/>
    <w:rsid w:val="00F657E6"/>
    <w:rsid w:val="00F65CDB"/>
    <w:rsid w:val="00F70E3B"/>
    <w:rsid w:val="00F71175"/>
    <w:rsid w:val="00F71431"/>
    <w:rsid w:val="00F727F2"/>
    <w:rsid w:val="00F7452B"/>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A7BDA"/>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D688B"/>
    <w:rsid w:val="00FE047C"/>
    <w:rsid w:val="00FE2342"/>
    <w:rsid w:val="00FE36FA"/>
    <w:rsid w:val="00FE3BF1"/>
    <w:rsid w:val="00FE60ED"/>
    <w:rsid w:val="00FE64AA"/>
    <w:rsid w:val="00FE6F33"/>
    <w:rsid w:val="00FF0053"/>
    <w:rsid w:val="00FF06F2"/>
    <w:rsid w:val="00FF32D1"/>
    <w:rsid w:val="00FF3AE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4" type="connector" idref="#_x0000_s1030"/>
        <o:r id="V:Rule5" type="connector" idref="#_x0000_s1029"/>
        <o:r id="V:Rule6"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Название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A336B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a">
    <w:name w:val="Текст ТД"/>
    <w:basedOn w:val="a0"/>
    <w:link w:val="afff5"/>
    <w:rsid w:val="008E7E22"/>
    <w:pPr>
      <w:numPr>
        <w:numId w:val="24"/>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8E7E22"/>
    <w:rPr>
      <w:sz w:val="24"/>
      <w:szCs w:val="24"/>
      <w:lang w:eastAsia="en-US"/>
    </w:rPr>
  </w:style>
  <w:style w:type="paragraph" w:styleId="afff6">
    <w:name w:val="Revision"/>
    <w:hidden/>
    <w:uiPriority w:val="99"/>
    <w:semiHidden/>
    <w:rsid w:val="00E4595E"/>
    <w:rPr>
      <w:sz w:val="24"/>
      <w:szCs w:val="24"/>
      <w:lang w:eastAsia="ar-SA"/>
    </w:rPr>
  </w:style>
  <w:style w:type="character" w:customStyle="1" w:styleId="FontStyle12">
    <w:name w:val="Font Style12"/>
    <w:basedOn w:val="a1"/>
    <w:uiPriority w:val="99"/>
    <w:rsid w:val="00DE025A"/>
    <w:rPr>
      <w:rFonts w:ascii="Times New Roman" w:hAnsi="Times New Roman" w:cs="Times New Roman"/>
      <w:sz w:val="24"/>
      <w:szCs w:val="24"/>
    </w:rPr>
  </w:style>
  <w:style w:type="paragraph" w:customStyle="1" w:styleId="xl19">
    <w:name w:val="xl19"/>
    <w:basedOn w:val="a0"/>
    <w:rsid w:val="008E69B0"/>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BodytextItalic">
    <w:name w:val="Body text + Italic"/>
    <w:basedOn w:val="a1"/>
    <w:rsid w:val="008E69B0"/>
    <w:rPr>
      <w:rFonts w:ascii="Times New Roman" w:eastAsia="Times New Roman" w:hAnsi="Times New Roman" w:cs="Times New Roman"/>
      <w:b w:val="0"/>
      <w:bCs w:val="0"/>
      <w:i/>
      <w:iCs/>
      <w:smallCaps w:val="0"/>
      <w:strike w:val="0"/>
      <w:spacing w:val="0"/>
      <w:sz w:val="27"/>
      <w:szCs w:val="27"/>
    </w:rPr>
  </w:style>
  <w:style w:type="character" w:customStyle="1" w:styleId="afff7">
    <w:name w:val="Основной текст_"/>
    <w:link w:val="1fe"/>
    <w:locked/>
    <w:rsid w:val="008E69B0"/>
    <w:rPr>
      <w:sz w:val="23"/>
      <w:shd w:val="clear" w:color="auto" w:fill="FFFFFF"/>
    </w:rPr>
  </w:style>
  <w:style w:type="paragraph" w:customStyle="1" w:styleId="1fe">
    <w:name w:val="Основной текст1"/>
    <w:basedOn w:val="a0"/>
    <w:link w:val="afff7"/>
    <w:rsid w:val="008E69B0"/>
    <w:pPr>
      <w:shd w:val="clear" w:color="auto" w:fill="FFFFFF"/>
      <w:suppressAutoHyphens w:val="0"/>
      <w:spacing w:before="240" w:after="720" w:line="274" w:lineRule="exact"/>
      <w:ind w:hanging="340"/>
      <w:jc w:val="both"/>
    </w:pPr>
    <w:rPr>
      <w:sz w:val="23"/>
      <w:szCs w:val="20"/>
      <w:lang w:eastAsia="ru-RU"/>
    </w:rPr>
  </w:style>
  <w:style w:type="character" w:customStyle="1" w:styleId="ConsNormal0">
    <w:name w:val="ConsNormal Знак"/>
    <w:link w:val="ConsNormal"/>
    <w:rsid w:val="008E69B0"/>
    <w:rPr>
      <w:rFonts w:ascii="Arial" w:eastAsia="Arial" w:hAnsi="Arial" w:cs="Arial"/>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8910527">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5392800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trcont.com/" TargetMode="External"/><Relationship Id="rId26" Type="http://schemas.openxmlformats.org/officeDocument/2006/relationships/hyperlink" Target="mailto:DolganovSV@TRCONT.RU" TargetMode="External"/><Relationship Id="rId39" Type="http://schemas.openxmlformats.org/officeDocument/2006/relationships/footer" Target="footer4.xml"/><Relationship Id="rId21" Type="http://schemas.openxmlformats.org/officeDocument/2006/relationships/hyperlink" Target="https://trcont.com/the-company/procurement" TargetMode="External"/><Relationship Id="rId34" Type="http://schemas.openxmlformats.org/officeDocument/2006/relationships/header" Target="header2.xml"/><Relationship Id="rId42" Type="http://schemas.openxmlformats.org/officeDocument/2006/relationships/hyperlink" Target="https://base.garant.ru/3924019/" TargetMode="External"/><Relationship Id="rId47" Type="http://schemas.openxmlformats.org/officeDocument/2006/relationships/footer" Target="footer5.xml"/><Relationship Id="rId50" Type="http://schemas.openxmlformats.org/officeDocument/2006/relationships/footer" Target="footer7.xml"/><Relationship Id="rId55"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otc.ru/documents" TargetMode="External"/><Relationship Id="rId25" Type="http://schemas.openxmlformats.org/officeDocument/2006/relationships/footer" Target="footer1.xml"/><Relationship Id="rId33" Type="http://schemas.openxmlformats.org/officeDocument/2006/relationships/hyperlink" Target="https://www.nalog.gov.ru" TargetMode="External"/><Relationship Id="rId38" Type="http://schemas.openxmlformats.org/officeDocument/2006/relationships/header" Target="header4.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anticorr@trcont.ru" TargetMode="External"/><Relationship Id="rId29" Type="http://schemas.openxmlformats.org/officeDocument/2006/relationships/hyperlink" Target="http://zakupki.gov.ru/epz/main/public/home.html" TargetMode="External"/><Relationship Id="rId41" Type="http://schemas.openxmlformats.org/officeDocument/2006/relationships/hyperlink" Target="https://base.garant.ru/3923412/"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32" Type="http://schemas.openxmlformats.org/officeDocument/2006/relationships/hyperlink" Target="mailto:info@otc.ru" TargetMode="External"/><Relationship Id="rId37" Type="http://schemas.openxmlformats.org/officeDocument/2006/relationships/footer" Target="footer3.xml"/><Relationship Id="rId40" Type="http://schemas.openxmlformats.org/officeDocument/2006/relationships/hyperlink" Target="https://trcont.com/the-company/procurement" TargetMode="External"/><Relationship Id="rId45" Type="http://schemas.openxmlformats.org/officeDocument/2006/relationships/header" Target="header5.xml"/><Relationship Id="rId53"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base.garant.ru/3924019/" TargetMode="External"/><Relationship Id="rId28" Type="http://schemas.openxmlformats.org/officeDocument/2006/relationships/hyperlink" Target="http://www.trcont.com/" TargetMode="External"/><Relationship Id="rId36" Type="http://schemas.openxmlformats.org/officeDocument/2006/relationships/footer" Target="footer2.xml"/><Relationship Id="rId49" Type="http://schemas.openxmlformats.org/officeDocument/2006/relationships/header" Target="header7.xml"/><Relationship Id="rId10" Type="http://schemas.openxmlformats.org/officeDocument/2006/relationships/customXml" Target="../customXml/item10.xml"/><Relationship Id="rId19" Type="http://schemas.openxmlformats.org/officeDocument/2006/relationships/hyperlink" Target="https://trcont.com/the-company/stop-corruption/trust-line-stop-corruption" TargetMode="External"/><Relationship Id="rId31" Type="http://schemas.openxmlformats.org/officeDocument/2006/relationships/hyperlink" Target="http://otc.ru/" TargetMode="External"/><Relationship Id="rId44" Type="http://schemas.openxmlformats.org/officeDocument/2006/relationships/hyperlink" Target="mailto:secretar_dvgd@trcont.r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trcont.com/" TargetMode="External"/><Relationship Id="rId27" Type="http://schemas.openxmlformats.org/officeDocument/2006/relationships/hyperlink" Target="mailto:KukhtinSS@trcont.ru" TargetMode="External"/><Relationship Id="rId30" Type="http://schemas.openxmlformats.org/officeDocument/2006/relationships/hyperlink" Target="http://otc.ru/tender" TargetMode="External"/><Relationship Id="rId35" Type="http://schemas.openxmlformats.org/officeDocument/2006/relationships/header" Target="header3.xml"/><Relationship Id="rId43" Type="http://schemas.openxmlformats.org/officeDocument/2006/relationships/hyperlink" Target="mailto:secretar_dvgd@trcont.ru" TargetMode="External"/><Relationship Id="rId48" Type="http://schemas.openxmlformats.org/officeDocument/2006/relationships/footer" Target="footer6.xm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10.xml><?xml version="1.0" encoding="utf-8"?>
<ds:datastoreItem xmlns:ds="http://schemas.openxmlformats.org/officeDocument/2006/customXml" ds:itemID="{CDF564CA-7707-4C7D-82DC-DD2FFE829F9A}">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FB42C-FCB8-4F51-810F-A578324CA75D}">
  <ds:schemaRefs>
    <ds:schemaRef ds:uri="http://schemas.openxmlformats.org/officeDocument/2006/bibliography"/>
  </ds:schemaRefs>
</ds:datastoreItem>
</file>

<file path=customXml/itemProps4.xml><?xml version="1.0" encoding="utf-8"?>
<ds:datastoreItem xmlns:ds="http://schemas.openxmlformats.org/officeDocument/2006/customXml" ds:itemID="{96E5FB57-BE8F-4748-A96A-3FACE5BD9D80}">
  <ds:schemaRefs>
    <ds:schemaRef ds:uri="http://schemas.openxmlformats.org/officeDocument/2006/bibliography"/>
  </ds:schemaRefs>
</ds:datastoreItem>
</file>

<file path=customXml/itemProps5.xml><?xml version="1.0" encoding="utf-8"?>
<ds:datastoreItem xmlns:ds="http://schemas.openxmlformats.org/officeDocument/2006/customXml" ds:itemID="{F1D1F609-300D-410E-BB21-E58B96F806DE}">
  <ds:schemaRefs>
    <ds:schemaRef ds:uri="http://schemas.openxmlformats.org/officeDocument/2006/bibliography"/>
  </ds:schemaRefs>
</ds:datastoreItem>
</file>

<file path=customXml/itemProps6.xml><?xml version="1.0" encoding="utf-8"?>
<ds:datastoreItem xmlns:ds="http://schemas.openxmlformats.org/officeDocument/2006/customXml" ds:itemID="{5F3980CE-7EA3-4DEF-9158-A539CA2809E7}">
  <ds:schemaRefs>
    <ds:schemaRef ds:uri="http://schemas.openxmlformats.org/officeDocument/2006/bibliography"/>
  </ds:schemaRefs>
</ds:datastoreItem>
</file>

<file path=customXml/itemProps7.xml><?xml version="1.0" encoding="utf-8"?>
<ds:datastoreItem xmlns:ds="http://schemas.openxmlformats.org/officeDocument/2006/customXml" ds:itemID="{C85E4C3F-08D4-4BA4-973C-92A10E8890CC}">
  <ds:schemaRefs>
    <ds:schemaRef ds:uri="http://schemas.openxmlformats.org/officeDocument/2006/bibliography"/>
  </ds:schemaRefs>
</ds:datastoreItem>
</file>

<file path=customXml/itemProps8.xml><?xml version="1.0" encoding="utf-8"?>
<ds:datastoreItem xmlns:ds="http://schemas.openxmlformats.org/officeDocument/2006/customXml" ds:itemID="{F443BAE5-A761-483D-B427-998B3FC4E1B6}">
  <ds:schemaRefs>
    <ds:schemaRef ds:uri="http://schemas.openxmlformats.org/officeDocument/2006/bibliography"/>
  </ds:schemaRefs>
</ds:datastoreItem>
</file>

<file path=customXml/itemProps9.xml><?xml version="1.0" encoding="utf-8"?>
<ds:datastoreItem xmlns:ds="http://schemas.openxmlformats.org/officeDocument/2006/customXml" ds:itemID="{3E9DD0CA-735F-4AAD-8904-9B8641D8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22572</Words>
  <Characters>128661</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150932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Кухтин Сергей Сергеевич</cp:lastModifiedBy>
  <cp:revision>11</cp:revision>
  <cp:lastPrinted>2023-03-22T23:49:00Z</cp:lastPrinted>
  <dcterms:created xsi:type="dcterms:W3CDTF">2023-04-06T06:46:00Z</dcterms:created>
  <dcterms:modified xsi:type="dcterms:W3CDTF">2023-04-11T06:23:00Z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