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7E92E59" w14:textId="77777777" w:rsidR="007D6548" w:rsidRPr="006D2B87" w:rsidRDefault="007D6548" w:rsidP="00A4055F">
      <w:pPr>
        <w:tabs>
          <w:tab w:val="left" w:pos="4962"/>
        </w:tabs>
        <w:ind w:left="4820"/>
        <w:rPr>
          <w:b/>
          <w:bCs/>
          <w:sz w:val="28"/>
          <w:szCs w:val="28"/>
        </w:rPr>
      </w:pPr>
      <w:bookmarkStart w:id="0" w:name="_GoBack"/>
      <w:bookmarkEnd w:id="0"/>
      <w:r>
        <w:rPr>
          <w:b/>
          <w:bCs/>
          <w:sz w:val="28"/>
          <w:szCs w:val="28"/>
        </w:rPr>
        <w:t>УТВЕРЖДАЮ:</w:t>
      </w:r>
    </w:p>
    <w:p w14:paraId="37A3C43B" w14:textId="77777777" w:rsidR="007D6548" w:rsidRPr="006D2B87" w:rsidRDefault="007D6548" w:rsidP="00A4055F">
      <w:pPr>
        <w:tabs>
          <w:tab w:val="left" w:pos="4962"/>
        </w:tabs>
        <w:ind w:left="4820"/>
        <w:rPr>
          <w:rFonts w:eastAsia="Arial Unicode MS"/>
          <w:b/>
          <w:bCs/>
          <w:sz w:val="28"/>
          <w:szCs w:val="28"/>
        </w:rPr>
      </w:pPr>
    </w:p>
    <w:p w14:paraId="20ABD23E" w14:textId="77777777" w:rsidR="003B1957" w:rsidRDefault="002B2442">
      <w:pPr>
        <w:tabs>
          <w:tab w:val="left" w:pos="4962"/>
        </w:tabs>
        <w:ind w:left="4820"/>
        <w:rPr>
          <w:b/>
          <w:bCs/>
          <w:sz w:val="28"/>
          <w:szCs w:val="28"/>
        </w:rPr>
      </w:pPr>
      <w:r>
        <w:rPr>
          <w:b/>
          <w:bCs/>
          <w:sz w:val="28"/>
          <w:szCs w:val="28"/>
        </w:rPr>
        <w:t>Председатель Конкурсной комиссии аппарата управления ПАО «ТрансКонтейнер»</w:t>
      </w:r>
    </w:p>
    <w:p w14:paraId="7AAD60F2" w14:textId="77777777" w:rsidR="006F6D36" w:rsidRPr="006D2B87" w:rsidRDefault="006F6D36" w:rsidP="006F6D36">
      <w:pPr>
        <w:tabs>
          <w:tab w:val="left" w:pos="4962"/>
        </w:tabs>
        <w:ind w:left="4820"/>
        <w:rPr>
          <w:b/>
          <w:bCs/>
          <w:sz w:val="28"/>
          <w:szCs w:val="28"/>
        </w:rPr>
      </w:pPr>
    </w:p>
    <w:p w14:paraId="686D2E9B" w14:textId="77777777" w:rsidR="00C974DC" w:rsidRDefault="006F6D36" w:rsidP="006F6D36">
      <w:pPr>
        <w:tabs>
          <w:tab w:val="left" w:pos="4962"/>
        </w:tabs>
        <w:ind w:left="4820"/>
        <w:rPr>
          <w:b/>
          <w:bCs/>
          <w:sz w:val="28"/>
          <w:szCs w:val="28"/>
        </w:rPr>
      </w:pPr>
      <w:r>
        <w:rPr>
          <w:b/>
          <w:bCs/>
          <w:sz w:val="28"/>
          <w:szCs w:val="28"/>
        </w:rPr>
        <w:t xml:space="preserve">____________________ </w:t>
      </w:r>
    </w:p>
    <w:p w14:paraId="3FA1D28A" w14:textId="77777777" w:rsidR="003B1957" w:rsidRDefault="002B2442">
      <w:pPr>
        <w:tabs>
          <w:tab w:val="left" w:pos="4962"/>
        </w:tabs>
        <w:ind w:left="4820"/>
        <w:rPr>
          <w:b/>
          <w:bCs/>
          <w:sz w:val="28"/>
          <w:szCs w:val="28"/>
        </w:rPr>
      </w:pPr>
      <w:r>
        <w:rPr>
          <w:b/>
          <w:bCs/>
          <w:sz w:val="28"/>
          <w:szCs w:val="28"/>
        </w:rPr>
        <w:t>Михаил Герольдович Ким</w:t>
      </w:r>
    </w:p>
    <w:p w14:paraId="3E16D6FE" w14:textId="77777777" w:rsidR="006F6D36" w:rsidRPr="006D2B87" w:rsidRDefault="006F6D36" w:rsidP="006F6D36">
      <w:pPr>
        <w:tabs>
          <w:tab w:val="left" w:pos="4962"/>
        </w:tabs>
        <w:ind w:left="4820"/>
        <w:rPr>
          <w:rFonts w:eastAsia="Arial Unicode MS"/>
        </w:rPr>
      </w:pPr>
    </w:p>
    <w:p w14:paraId="0D42A678" w14:textId="2C5ABA76" w:rsidR="003B1957" w:rsidRDefault="002B2442">
      <w:pPr>
        <w:tabs>
          <w:tab w:val="left" w:pos="4962"/>
        </w:tabs>
        <w:ind w:left="4820"/>
        <w:rPr>
          <w:b/>
          <w:bCs/>
          <w:sz w:val="28"/>
        </w:rPr>
      </w:pPr>
      <w:r>
        <w:rPr>
          <w:b/>
          <w:bCs/>
          <w:sz w:val="28"/>
        </w:rPr>
        <w:t>«</w:t>
      </w:r>
      <w:r w:rsidR="001E7F8A">
        <w:rPr>
          <w:b/>
          <w:bCs/>
          <w:sz w:val="28"/>
        </w:rPr>
        <w:t>19</w:t>
      </w:r>
      <w:r>
        <w:rPr>
          <w:b/>
          <w:bCs/>
          <w:sz w:val="28"/>
        </w:rPr>
        <w:t>» мая 2023 года</w:t>
      </w:r>
    </w:p>
    <w:p w14:paraId="50F8F50D" w14:textId="77777777" w:rsidR="007D6548" w:rsidRDefault="007D6548">
      <w:pPr>
        <w:ind w:firstLine="709"/>
        <w:rPr>
          <w:b/>
          <w:bCs/>
          <w:spacing w:val="20"/>
          <w:sz w:val="28"/>
          <w:szCs w:val="28"/>
        </w:rPr>
      </w:pPr>
    </w:p>
    <w:p w14:paraId="79DDDB0C" w14:textId="77777777" w:rsidR="007D6548" w:rsidRDefault="007D6548">
      <w:pPr>
        <w:spacing w:after="120"/>
        <w:jc w:val="center"/>
        <w:rPr>
          <w:b/>
          <w:bCs/>
          <w:sz w:val="40"/>
          <w:szCs w:val="40"/>
        </w:rPr>
      </w:pPr>
    </w:p>
    <w:p w14:paraId="4F2947B5" w14:textId="77777777" w:rsidR="007D6548" w:rsidRDefault="007D6548">
      <w:pPr>
        <w:spacing w:after="120"/>
        <w:jc w:val="center"/>
        <w:rPr>
          <w:b/>
          <w:bCs/>
          <w:sz w:val="40"/>
          <w:szCs w:val="40"/>
        </w:rPr>
      </w:pPr>
      <w:r>
        <w:rPr>
          <w:b/>
          <w:bCs/>
          <w:sz w:val="40"/>
          <w:szCs w:val="40"/>
        </w:rPr>
        <w:t>ДОКУМЕНТАЦИЯ О ЗАКУПКЕ</w:t>
      </w:r>
    </w:p>
    <w:p w14:paraId="7DB0B767" w14:textId="77777777" w:rsidR="000A2D97" w:rsidRDefault="000A2D97">
      <w:pPr>
        <w:spacing w:after="120"/>
        <w:ind w:firstLine="709"/>
        <w:jc w:val="center"/>
        <w:rPr>
          <w:b/>
          <w:bCs/>
          <w:sz w:val="20"/>
          <w:szCs w:val="20"/>
        </w:rPr>
      </w:pPr>
    </w:p>
    <w:p w14:paraId="7F78E3A6"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5BC2539C" w14:textId="77777777" w:rsidR="007D6548" w:rsidRPr="00556E89" w:rsidRDefault="007D6548">
      <w:pPr>
        <w:spacing w:after="120"/>
        <w:ind w:firstLine="709"/>
        <w:jc w:val="center"/>
        <w:rPr>
          <w:bCs/>
          <w:sz w:val="20"/>
          <w:szCs w:val="20"/>
        </w:rPr>
      </w:pPr>
    </w:p>
    <w:p w14:paraId="490E6EB3"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49B99980" w14:textId="1EB771F3" w:rsidR="003B1957" w:rsidRDefault="002B2442">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w:t>
      </w:r>
      <w:r w:rsidR="001E7F8A">
        <w:t>ЦКПМТО</w:t>
      </w:r>
      <w:r>
        <w:t>-23-</w:t>
      </w:r>
      <w:r w:rsidR="001E7F8A">
        <w:t>0019</w:t>
      </w:r>
      <w:r>
        <w:t xml:space="preserve"> по предмету закупки </w:t>
      </w:r>
      <w:r>
        <w:rPr>
          <w:b/>
        </w:rPr>
        <w:t>«Поставка запорно-пломбировочных и запорных устройств для универсальных и специализированных контейнеров для нужд филиалов ПАО «ТрансКонтейнер»»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Открытый конкурс).</w:t>
      </w:r>
    </w:p>
    <w:p w14:paraId="7042A07C"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47139ED8"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6C1B097"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FA06ED0" w14:textId="77777777"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28C8193A"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F7C7C9F"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05C59C3C"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9074D51"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782DD3A5"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11D5C20" w14:textId="77777777"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2E6402C8"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4DCB6D40"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02B0BBE"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E6E232E" w14:textId="77777777"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42488D87"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w:t>
      </w:r>
      <w:r>
        <w:lastRenderedPageBreak/>
        <w:t>учетом случаев, предусмотренных подпунктами 1.1.21, 1.1.22, 1.1.23, 2.3.2 настоящей документации о закупке.</w:t>
      </w:r>
    </w:p>
    <w:p w14:paraId="746A4A82"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CB94E98" w14:textId="77777777"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C08F050"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DF817C2"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11B4607F"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FE694A5"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w:t>
      </w:r>
      <w:r>
        <w:lastRenderedPageBreak/>
        <w:t>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5BE153BC"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6E562C4F"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7AEECACE"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5E747A2" w14:textId="77777777"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04B3E301" w14:textId="77777777"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041845FA"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32414C88" w14:textId="77777777"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0E21C68A" w14:textId="77777777" w:rsidR="00C51709" w:rsidRPr="00D32FFA" w:rsidRDefault="00C51709"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0CA5A66"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2DFAD2B9"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0A72CA9E" w14:textId="77777777"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70D3C6D8"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07803632"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CABDB07"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47FE8498" w14:textId="77777777" w:rsidR="00215E05" w:rsidRDefault="00215E05" w:rsidP="00215E05">
      <w:pPr>
        <w:pStyle w:val="1a"/>
        <w:ind w:left="709" w:firstLine="0"/>
      </w:pPr>
    </w:p>
    <w:p w14:paraId="0A318806"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293C08A0"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7F23AFAC" w14:textId="77777777"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1717599D"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75D5A6E3"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20703DEA"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0D03FFC5"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D77E029"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ADF7C8E" w14:textId="77777777" w:rsidR="00147510" w:rsidRPr="00147510" w:rsidRDefault="00147510" w:rsidP="00147510">
      <w:pPr>
        <w:ind w:left="709"/>
        <w:jc w:val="both"/>
        <w:rPr>
          <w:sz w:val="28"/>
          <w:szCs w:val="28"/>
        </w:rPr>
      </w:pPr>
    </w:p>
    <w:p w14:paraId="5ABA3092"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33E63AD7" w14:textId="77777777" w:rsidR="00A83569" w:rsidRDefault="00A83569" w:rsidP="00022FB6">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226C0FDE" w14:textId="77777777" w:rsidR="00A83569" w:rsidRDefault="00A83569" w:rsidP="00022FB6">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26A96F3F" w14:textId="77777777" w:rsidR="00A83569" w:rsidRDefault="00A83569" w:rsidP="00022FB6">
      <w:pPr>
        <w:pStyle w:val="af8"/>
        <w:numPr>
          <w:ilvl w:val="0"/>
          <w:numId w:val="20"/>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4D1D952F" w14:textId="77777777" w:rsidR="00A83569" w:rsidRDefault="00A83569" w:rsidP="00022FB6">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2F108FD" w14:textId="77777777" w:rsidR="00670AF4" w:rsidRDefault="00670AF4" w:rsidP="00F3355C">
      <w:pPr>
        <w:pStyle w:val="af8"/>
        <w:rPr>
          <w:sz w:val="28"/>
          <w:szCs w:val="28"/>
        </w:rPr>
      </w:pPr>
    </w:p>
    <w:p w14:paraId="73F28E60" w14:textId="77777777"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3B4CE91F" w14:textId="77777777" w:rsidR="008A65C2" w:rsidRPr="00C61911" w:rsidRDefault="008A65C2" w:rsidP="00022FB6">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0981891" w14:textId="77777777" w:rsidR="007E0067" w:rsidRPr="00C61911" w:rsidRDefault="00837F0D" w:rsidP="00022FB6">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35F31F09" w14:textId="77777777" w:rsidR="00A41030" w:rsidRPr="00C61911" w:rsidRDefault="00A41030" w:rsidP="00022FB6">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w:t>
      </w:r>
      <w:r>
        <w:rPr>
          <w:sz w:val="28"/>
          <w:szCs w:val="28"/>
        </w:rPr>
        <w:lastRenderedPageBreak/>
        <w:t>(десяти) рабочих дней с даты получения запроса, если иной срок не будет установлен по соглашению между ними.</w:t>
      </w:r>
    </w:p>
    <w:p w14:paraId="4AFA6420" w14:textId="77777777" w:rsidR="007A0775" w:rsidRPr="00C61911" w:rsidRDefault="007A0775" w:rsidP="00022FB6">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02E000E3" w14:textId="77777777" w:rsidR="00BE0A8F" w:rsidRPr="00C61911" w:rsidRDefault="00BE0A8F" w:rsidP="00022FB6">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68EAF19" w14:textId="77777777"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0AE0397D" w14:textId="77777777"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14:paraId="570A2E00" w14:textId="77777777"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3C939BAE" w14:textId="77777777" w:rsidR="004C6915" w:rsidRPr="00C61911" w:rsidRDefault="004C6915" w:rsidP="00022FB6">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05C82859" w14:textId="77777777" w:rsidR="004C6915" w:rsidRPr="00C61911" w:rsidRDefault="004C6915" w:rsidP="00022FB6">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6AC09268" w14:textId="77777777" w:rsidR="00224379" w:rsidRPr="00C61911" w:rsidRDefault="00224379" w:rsidP="00022FB6">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78BD82D5" w14:textId="77777777" w:rsidR="00510148" w:rsidRPr="00C61911" w:rsidRDefault="00510148">
      <w:pPr>
        <w:pStyle w:val="1a"/>
        <w:ind w:left="709" w:firstLine="0"/>
        <w:rPr>
          <w:szCs w:val="28"/>
        </w:rPr>
      </w:pPr>
    </w:p>
    <w:p w14:paraId="19512A87" w14:textId="77777777" w:rsidR="002B0C59" w:rsidRPr="00D32FFA" w:rsidRDefault="002B0C59">
      <w:pPr>
        <w:pStyle w:val="1a"/>
        <w:ind w:left="709" w:firstLine="0"/>
        <w:rPr>
          <w:szCs w:val="24"/>
        </w:rPr>
      </w:pPr>
    </w:p>
    <w:p w14:paraId="59D94E57" w14:textId="77777777" w:rsidR="007D6548" w:rsidRPr="00BE7854" w:rsidRDefault="009F5D15" w:rsidP="00305BD2">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14:paraId="009F3C85" w14:textId="77777777" w:rsidR="00997B7D" w:rsidRPr="00D20AD0" w:rsidRDefault="00737675" w:rsidP="00022FB6">
      <w:pPr>
        <w:pStyle w:val="1a"/>
        <w:numPr>
          <w:ilvl w:val="1"/>
          <w:numId w:val="12"/>
        </w:numPr>
        <w:ind w:left="0" w:firstLine="709"/>
        <w:outlineLvl w:val="1"/>
        <w:rPr>
          <w:b/>
          <w:szCs w:val="28"/>
        </w:rPr>
      </w:pPr>
      <w:r>
        <w:rPr>
          <w:b/>
          <w:szCs w:val="28"/>
        </w:rPr>
        <w:t>Обязательные требования</w:t>
      </w:r>
    </w:p>
    <w:p w14:paraId="77E176C8"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F96C6E7" w14:textId="77777777" w:rsidR="001242D3" w:rsidRPr="00D32FFA" w:rsidRDefault="007D6548" w:rsidP="0004532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76594EAD"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5B2C3CFB"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B2C4605"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C8709AD" w14:textId="77777777"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14:paraId="638B2636"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C45C2E7"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4B52F73A" w14:textId="77777777"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8E347B5" w14:textId="77777777"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5242CA36" w14:textId="77777777"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67546330" w14:textId="77777777" w:rsidR="000E5B2C" w:rsidRPr="00D32FFA" w:rsidRDefault="000E5B2C" w:rsidP="00045327">
      <w:pPr>
        <w:ind w:firstLine="709"/>
        <w:jc w:val="both"/>
        <w:rPr>
          <w:sz w:val="28"/>
          <w:szCs w:val="28"/>
        </w:rPr>
      </w:pPr>
    </w:p>
    <w:p w14:paraId="2B6E2605" w14:textId="77777777" w:rsidR="007D6548" w:rsidRPr="00D32FFA" w:rsidRDefault="00737675" w:rsidP="00022FB6">
      <w:pPr>
        <w:pStyle w:val="1a"/>
        <w:numPr>
          <w:ilvl w:val="1"/>
          <w:numId w:val="12"/>
        </w:numPr>
        <w:ind w:left="0" w:firstLine="709"/>
        <w:outlineLvl w:val="1"/>
        <w:rPr>
          <w:b/>
          <w:szCs w:val="28"/>
        </w:rPr>
      </w:pPr>
      <w:r>
        <w:rPr>
          <w:b/>
          <w:szCs w:val="28"/>
        </w:rPr>
        <w:t>Квалификационные требования</w:t>
      </w:r>
    </w:p>
    <w:p w14:paraId="3BB551C7"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360F0F78"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7AD12FB4" w14:textId="77777777"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462006AC"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5ACDF1B" w14:textId="77777777" w:rsidR="00997B7D" w:rsidRPr="00D32FFA" w:rsidRDefault="00997B7D" w:rsidP="00E76363">
      <w:pPr>
        <w:pStyle w:val="af8"/>
        <w:rPr>
          <w:sz w:val="28"/>
          <w:szCs w:val="28"/>
        </w:rPr>
      </w:pPr>
    </w:p>
    <w:p w14:paraId="63F7FADA" w14:textId="77777777" w:rsidR="002410DF" w:rsidRPr="00D20AD0" w:rsidRDefault="002410DF" w:rsidP="00022FB6">
      <w:pPr>
        <w:pStyle w:val="1a"/>
        <w:numPr>
          <w:ilvl w:val="1"/>
          <w:numId w:val="12"/>
        </w:numPr>
        <w:ind w:left="0" w:firstLine="709"/>
        <w:outlineLvl w:val="1"/>
        <w:rPr>
          <w:b/>
          <w:szCs w:val="28"/>
        </w:rPr>
      </w:pPr>
      <w:r>
        <w:rPr>
          <w:b/>
          <w:szCs w:val="28"/>
        </w:rPr>
        <w:lastRenderedPageBreak/>
        <w:t>Представление документов</w:t>
      </w:r>
    </w:p>
    <w:p w14:paraId="3B5F7A8D" w14:textId="77777777" w:rsidR="00737675" w:rsidRPr="00D32FFA" w:rsidRDefault="00737675" w:rsidP="00022FB6">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8ED48A4"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2208981E"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3EC076E3"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789DC0F2" w14:textId="77777777"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70005FD" w14:textId="77777777" w:rsidR="00AB2A91" w:rsidRPr="005B5FED" w:rsidRDefault="00AB2A91" w:rsidP="00AB2A91">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6F2A157"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52445B3"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2B929542"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3174C56B" w14:textId="77777777" w:rsidR="00835CB1" w:rsidRDefault="00B12B16" w:rsidP="00022FB6">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67C65570" w14:textId="77777777" w:rsidR="00AA1400" w:rsidRDefault="00AA1400" w:rsidP="00724B9D">
      <w:pPr>
        <w:pStyle w:val="aff6"/>
        <w:ind w:left="0" w:firstLine="709"/>
        <w:jc w:val="both"/>
        <w:rPr>
          <w:rFonts w:eastAsia="MS Mincho"/>
          <w:sz w:val="28"/>
          <w:szCs w:val="28"/>
        </w:rPr>
      </w:pPr>
    </w:p>
    <w:p w14:paraId="3EC89309" w14:textId="77777777" w:rsidR="003A5E1F" w:rsidRPr="00D32FFA" w:rsidRDefault="003A5E1F" w:rsidP="00724B9D">
      <w:pPr>
        <w:pStyle w:val="aff6"/>
        <w:ind w:left="0" w:firstLine="709"/>
        <w:jc w:val="both"/>
        <w:rPr>
          <w:rFonts w:eastAsia="MS Mincho"/>
          <w:sz w:val="28"/>
          <w:szCs w:val="28"/>
        </w:rPr>
      </w:pPr>
    </w:p>
    <w:p w14:paraId="2FBDA8F2" w14:textId="77777777"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14:paraId="1A071C3D" w14:textId="77777777" w:rsidR="00B66FCB" w:rsidRPr="00D32FFA" w:rsidRDefault="00B66FCB" w:rsidP="00E76363">
      <w:pPr>
        <w:pStyle w:val="af8"/>
        <w:tabs>
          <w:tab w:val="left" w:pos="0"/>
          <w:tab w:val="left" w:pos="1440"/>
        </w:tabs>
        <w:rPr>
          <w:sz w:val="28"/>
        </w:rPr>
      </w:pPr>
    </w:p>
    <w:p w14:paraId="1DD31F36" w14:textId="77777777" w:rsidR="003C30F3" w:rsidRPr="00D20AD0" w:rsidRDefault="003C30F3" w:rsidP="00022FB6">
      <w:pPr>
        <w:pStyle w:val="1a"/>
        <w:numPr>
          <w:ilvl w:val="1"/>
          <w:numId w:val="18"/>
        </w:numPr>
        <w:ind w:left="0" w:firstLine="709"/>
        <w:outlineLvl w:val="1"/>
        <w:rPr>
          <w:b/>
          <w:szCs w:val="28"/>
        </w:rPr>
      </w:pPr>
      <w:r>
        <w:rPr>
          <w:b/>
          <w:szCs w:val="28"/>
        </w:rPr>
        <w:t>Заявка</w:t>
      </w:r>
    </w:p>
    <w:p w14:paraId="4761264B" w14:textId="77777777" w:rsidR="00627DB4" w:rsidRPr="007E5BBC" w:rsidRDefault="00627DB4" w:rsidP="00022FB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506F69E" w14:textId="77777777" w:rsidR="00627DB4" w:rsidRPr="007E5BBC" w:rsidRDefault="00627DB4" w:rsidP="00022FB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272FF067" w14:textId="77777777" w:rsidR="00627DB4" w:rsidRPr="00514A3A" w:rsidRDefault="00627DB4" w:rsidP="00022FB6">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526738F" w14:textId="77777777" w:rsidR="00627DB4" w:rsidRPr="00D32FFA" w:rsidRDefault="00627DB4" w:rsidP="00022FB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F2C347A" w14:textId="77777777" w:rsidR="00627DB4" w:rsidRPr="007E5BBC" w:rsidRDefault="00627DB4" w:rsidP="00022FB6">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3DE60C27" w14:textId="77777777" w:rsidR="00627DB4" w:rsidRPr="00D32FFA" w:rsidRDefault="00627DB4" w:rsidP="00022FB6">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3D6D1A39" w14:textId="77777777" w:rsidR="00627DB4" w:rsidRPr="00D32FFA" w:rsidRDefault="00627DB4" w:rsidP="00022FB6">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D93BF52" w14:textId="77777777" w:rsidR="00627DB4" w:rsidRPr="008D6460" w:rsidRDefault="00627DB4" w:rsidP="00022FB6">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w:t>
      </w:r>
      <w:r>
        <w:rPr>
          <w:sz w:val="28"/>
          <w:szCs w:val="28"/>
        </w:rPr>
        <w:lastRenderedPageBreak/>
        <w:t>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481F729F" w14:textId="77777777" w:rsidR="00627DB4" w:rsidRPr="005E1413" w:rsidRDefault="00627DB4" w:rsidP="00022FB6">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797D22B0" w14:textId="77777777" w:rsidR="00627DB4" w:rsidRPr="007E5BBC" w:rsidRDefault="00602A14" w:rsidP="00022FB6">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0A8AD7A" w14:textId="77777777" w:rsidR="00627DB4" w:rsidRPr="007E5BBC" w:rsidRDefault="00627DB4" w:rsidP="00022FB6">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7213FEC1" w14:textId="77777777" w:rsidR="00627DB4" w:rsidRPr="007E5BBC" w:rsidRDefault="00627DB4" w:rsidP="00022FB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04211F5D" w14:textId="77777777" w:rsidR="00627DB4" w:rsidRDefault="00627DB4" w:rsidP="00022FB6">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05BCDFF9" w14:textId="77777777" w:rsidR="007D6548" w:rsidRPr="00D32FFA" w:rsidRDefault="007D6548" w:rsidP="00E76363">
      <w:pPr>
        <w:pStyle w:val="Default"/>
        <w:ind w:firstLine="709"/>
        <w:jc w:val="both"/>
      </w:pPr>
    </w:p>
    <w:p w14:paraId="39E8F4E0" w14:textId="77777777" w:rsidR="003C30F3" w:rsidRDefault="00AA1400" w:rsidP="00022FB6">
      <w:pPr>
        <w:pStyle w:val="1a"/>
        <w:numPr>
          <w:ilvl w:val="1"/>
          <w:numId w:val="18"/>
        </w:numPr>
        <w:ind w:left="0" w:firstLine="709"/>
        <w:outlineLvl w:val="1"/>
        <w:rPr>
          <w:b/>
          <w:szCs w:val="28"/>
        </w:rPr>
      </w:pPr>
      <w:r>
        <w:rPr>
          <w:b/>
          <w:szCs w:val="28"/>
        </w:rPr>
        <w:t>Срок и порядок подачи Заявок</w:t>
      </w:r>
    </w:p>
    <w:p w14:paraId="39070FAA"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EF0C1E0"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54A9567"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95260E5"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85BE7D0"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58D9005C"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7EFB58C"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62147374"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59E20CD"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E5D3562"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38D5D36F" w14:textId="77777777" w:rsidR="00DB1E84" w:rsidRPr="00D11A28" w:rsidRDefault="00DB1E84" w:rsidP="00DB1E84">
      <w:pPr>
        <w:pStyle w:val="af8"/>
        <w:ind w:left="709" w:firstLine="0"/>
        <w:rPr>
          <w:sz w:val="28"/>
        </w:rPr>
      </w:pPr>
    </w:p>
    <w:p w14:paraId="7E1D1333" w14:textId="77777777" w:rsidR="00AA1400" w:rsidRPr="00542481" w:rsidRDefault="00AA1400" w:rsidP="00022FB6">
      <w:pPr>
        <w:pStyle w:val="1a"/>
        <w:numPr>
          <w:ilvl w:val="1"/>
          <w:numId w:val="18"/>
        </w:numPr>
        <w:ind w:left="0" w:firstLine="709"/>
        <w:outlineLvl w:val="1"/>
        <w:rPr>
          <w:b/>
          <w:szCs w:val="28"/>
        </w:rPr>
      </w:pPr>
      <w:r>
        <w:rPr>
          <w:b/>
        </w:rPr>
        <w:t>Порядок оформления Заявки</w:t>
      </w:r>
    </w:p>
    <w:p w14:paraId="3C768F7A" w14:textId="77777777" w:rsidR="00AA1400" w:rsidRDefault="00AA1400" w:rsidP="00022FB6">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2B6B1037" w14:textId="77777777" w:rsidR="006217BC" w:rsidRDefault="00AA1400" w:rsidP="00022FB6">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4559E01A" w14:textId="77777777" w:rsidR="00CE598D" w:rsidRPr="00687E7D" w:rsidRDefault="00CE598D" w:rsidP="00022FB6">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23F72249" w14:textId="77777777" w:rsidR="00BA6B0B" w:rsidRPr="00407088" w:rsidRDefault="0060696E" w:rsidP="00022FB6">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w:t>
      </w:r>
      <w:r>
        <w:rPr>
          <w:sz w:val="28"/>
        </w:rPr>
        <w:lastRenderedPageBreak/>
        <w:t>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AEB0004" w14:textId="77777777" w:rsidR="009F2BCA" w:rsidRDefault="001E5253" w:rsidP="00022FB6">
      <w:pPr>
        <w:pStyle w:val="af8"/>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046C8DD2" w14:textId="77777777" w:rsidR="009F2BCA" w:rsidRPr="0016413E" w:rsidRDefault="003936DB" w:rsidP="00022FB6">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3896823" w14:textId="77777777" w:rsidR="009F2BCA" w:rsidRPr="009F2BCA" w:rsidRDefault="00E67B4B" w:rsidP="00022FB6">
      <w:pPr>
        <w:pStyle w:val="af8"/>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96CDF0E" w14:textId="77777777" w:rsidR="00AA1400" w:rsidRPr="006217BC" w:rsidRDefault="00AA1400" w:rsidP="00022FB6">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40B5FBD8" w14:textId="77777777"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208B6C8E"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w:t>
      </w:r>
      <w:r>
        <w:rPr>
          <w:sz w:val="28"/>
        </w:rPr>
        <w:lastRenderedPageBreak/>
        <w:t>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1FD04A52" w14:textId="77777777" w:rsidR="003B1957" w:rsidRDefault="002B2442">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49807B4F" wp14:editId="610768D4">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C592369" w14:textId="77777777" w:rsidR="009A7741" w:rsidRPr="007E6DE4" w:rsidRDefault="009A7741" w:rsidP="008F6343">
                            <w:pPr>
                              <w:jc w:val="center"/>
                              <w:rPr>
                                <w:b/>
                                <w:sz w:val="28"/>
                                <w:szCs w:val="28"/>
                              </w:rPr>
                            </w:pPr>
                            <w:r w:rsidRPr="007E6DE4">
                              <w:rPr>
                                <w:b/>
                                <w:sz w:val="28"/>
                                <w:szCs w:val="28"/>
                              </w:rPr>
                              <w:t xml:space="preserve">_____________________________________________, </w:t>
                            </w:r>
                          </w:p>
                          <w:p w14:paraId="12B04053" w14:textId="77777777" w:rsidR="009A7741" w:rsidRDefault="009A774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EA06714" w14:textId="77777777" w:rsidR="009A7741" w:rsidRPr="007E6DE4" w:rsidRDefault="009A7741" w:rsidP="008F6343">
                            <w:pPr>
                              <w:jc w:val="center"/>
                              <w:rPr>
                                <w:b/>
                                <w:sz w:val="28"/>
                                <w:szCs w:val="28"/>
                              </w:rPr>
                            </w:pPr>
                            <w:r w:rsidRPr="007E6DE4">
                              <w:rPr>
                                <w:b/>
                                <w:sz w:val="28"/>
                                <w:szCs w:val="28"/>
                              </w:rPr>
                              <w:t>________________________________________</w:t>
                            </w:r>
                          </w:p>
                          <w:p w14:paraId="3A9F2336" w14:textId="77777777" w:rsidR="009A7741" w:rsidRPr="007E6DE4" w:rsidRDefault="009A7741" w:rsidP="008F6343">
                            <w:pPr>
                              <w:jc w:val="center"/>
                              <w:rPr>
                                <w:i/>
                                <w:sz w:val="20"/>
                                <w:szCs w:val="20"/>
                              </w:rPr>
                            </w:pPr>
                            <w:r w:rsidRPr="007E6DE4">
                              <w:rPr>
                                <w:i/>
                                <w:sz w:val="20"/>
                                <w:szCs w:val="20"/>
                              </w:rPr>
                              <w:t>государство регистрации претендента</w:t>
                            </w:r>
                          </w:p>
                          <w:p w14:paraId="0616AA42" w14:textId="77777777" w:rsidR="009A7741" w:rsidRPr="007E6DE4" w:rsidRDefault="009A7741" w:rsidP="008F6343">
                            <w:pPr>
                              <w:jc w:val="center"/>
                              <w:rPr>
                                <w:b/>
                                <w:sz w:val="28"/>
                                <w:szCs w:val="28"/>
                              </w:rPr>
                            </w:pPr>
                            <w:r w:rsidRPr="007E6DE4">
                              <w:rPr>
                                <w:b/>
                                <w:sz w:val="28"/>
                                <w:szCs w:val="28"/>
                              </w:rPr>
                              <w:t>_____________________________</w:t>
                            </w:r>
                            <w:r>
                              <w:rPr>
                                <w:b/>
                                <w:sz w:val="28"/>
                                <w:szCs w:val="28"/>
                              </w:rPr>
                              <w:t>__________________</w:t>
                            </w:r>
                          </w:p>
                          <w:p w14:paraId="2E8E5F13" w14:textId="77777777" w:rsidR="009A7741" w:rsidRPr="007E6DE4" w:rsidRDefault="009A774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6E21F1D" w14:textId="77777777" w:rsidR="009A7741" w:rsidRDefault="009A7741" w:rsidP="008F6343">
                            <w:pPr>
                              <w:jc w:val="both"/>
                            </w:pPr>
                          </w:p>
                          <w:p w14:paraId="4BD072C0" w14:textId="77777777" w:rsidR="009A7741" w:rsidRDefault="009A7741">
                            <w:pPr>
                              <w:jc w:val="center"/>
                              <w:rPr>
                                <w:b/>
                              </w:rPr>
                            </w:pPr>
                            <w:r>
                              <w:rPr>
                                <w:b/>
                              </w:rPr>
                              <w:t>ОБЕСПЕЧЕНИЕ ЗАЯВКИ НА УЧАСТИЕ В ОТКРЫТОМ КОНКУРСЕ № </w:t>
                            </w:r>
                          </w:p>
                          <w:p w14:paraId="16CF1A13" w14:textId="77777777" w:rsidR="009A7741" w:rsidRPr="003C6269" w:rsidRDefault="009A7741" w:rsidP="008F6343">
                            <w:pPr>
                              <w:jc w:val="center"/>
                              <w:rPr>
                                <w:b/>
                              </w:rPr>
                            </w:pPr>
                            <w:r w:rsidRPr="003C6269">
                              <w:rPr>
                                <w:b/>
                              </w:rPr>
                              <w:t xml:space="preserve">(лот № _________) </w:t>
                            </w:r>
                          </w:p>
                          <w:p w14:paraId="22281B14" w14:textId="77777777" w:rsidR="009A7741" w:rsidRPr="006471D1" w:rsidRDefault="009A774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9807B4F"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C592369" w14:textId="77777777" w:rsidR="009A7741" w:rsidRPr="007E6DE4" w:rsidRDefault="009A7741" w:rsidP="008F6343">
                      <w:pPr>
                        <w:jc w:val="center"/>
                        <w:rPr>
                          <w:b/>
                          <w:sz w:val="28"/>
                          <w:szCs w:val="28"/>
                        </w:rPr>
                      </w:pPr>
                      <w:r w:rsidRPr="007E6DE4">
                        <w:rPr>
                          <w:b/>
                          <w:sz w:val="28"/>
                          <w:szCs w:val="28"/>
                        </w:rPr>
                        <w:t xml:space="preserve">_____________________________________________, </w:t>
                      </w:r>
                    </w:p>
                    <w:p w14:paraId="12B04053" w14:textId="77777777" w:rsidR="009A7741" w:rsidRDefault="009A7741"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EA06714" w14:textId="77777777" w:rsidR="009A7741" w:rsidRPr="007E6DE4" w:rsidRDefault="009A7741" w:rsidP="008F6343">
                      <w:pPr>
                        <w:jc w:val="center"/>
                        <w:rPr>
                          <w:b/>
                          <w:sz w:val="28"/>
                          <w:szCs w:val="28"/>
                        </w:rPr>
                      </w:pPr>
                      <w:r w:rsidRPr="007E6DE4">
                        <w:rPr>
                          <w:b/>
                          <w:sz w:val="28"/>
                          <w:szCs w:val="28"/>
                        </w:rPr>
                        <w:t>________________________________________</w:t>
                      </w:r>
                    </w:p>
                    <w:p w14:paraId="3A9F2336" w14:textId="77777777" w:rsidR="009A7741" w:rsidRPr="007E6DE4" w:rsidRDefault="009A7741" w:rsidP="008F6343">
                      <w:pPr>
                        <w:jc w:val="center"/>
                        <w:rPr>
                          <w:i/>
                          <w:sz w:val="20"/>
                          <w:szCs w:val="20"/>
                        </w:rPr>
                      </w:pPr>
                      <w:r w:rsidRPr="007E6DE4">
                        <w:rPr>
                          <w:i/>
                          <w:sz w:val="20"/>
                          <w:szCs w:val="20"/>
                        </w:rPr>
                        <w:t>государство регистрации претендента</w:t>
                      </w:r>
                    </w:p>
                    <w:p w14:paraId="0616AA42" w14:textId="77777777" w:rsidR="009A7741" w:rsidRPr="007E6DE4" w:rsidRDefault="009A7741" w:rsidP="008F6343">
                      <w:pPr>
                        <w:jc w:val="center"/>
                        <w:rPr>
                          <w:b/>
                          <w:sz w:val="28"/>
                          <w:szCs w:val="28"/>
                        </w:rPr>
                      </w:pPr>
                      <w:r w:rsidRPr="007E6DE4">
                        <w:rPr>
                          <w:b/>
                          <w:sz w:val="28"/>
                          <w:szCs w:val="28"/>
                        </w:rPr>
                        <w:t>_____________________________</w:t>
                      </w:r>
                      <w:r>
                        <w:rPr>
                          <w:b/>
                          <w:sz w:val="28"/>
                          <w:szCs w:val="28"/>
                        </w:rPr>
                        <w:t>__________________</w:t>
                      </w:r>
                    </w:p>
                    <w:p w14:paraId="2E8E5F13" w14:textId="77777777" w:rsidR="009A7741" w:rsidRPr="007E6DE4" w:rsidRDefault="009A7741" w:rsidP="008F6343">
                      <w:pPr>
                        <w:jc w:val="center"/>
                        <w:rPr>
                          <w:i/>
                          <w:sz w:val="20"/>
                          <w:szCs w:val="20"/>
                        </w:rPr>
                      </w:pPr>
                      <w:r w:rsidRPr="007E6DE4">
                        <w:rPr>
                          <w:i/>
                          <w:sz w:val="20"/>
                          <w:szCs w:val="20"/>
                        </w:rPr>
                        <w:t>ИНН претендента (для претендентов-резидентов Российской Федерации)</w:t>
                      </w:r>
                    </w:p>
                    <w:p w14:paraId="26E21F1D" w14:textId="77777777" w:rsidR="009A7741" w:rsidRDefault="009A7741" w:rsidP="008F6343">
                      <w:pPr>
                        <w:jc w:val="both"/>
                      </w:pPr>
                    </w:p>
                    <w:p w14:paraId="4BD072C0" w14:textId="77777777" w:rsidR="009A7741" w:rsidRDefault="009A7741">
                      <w:pPr>
                        <w:jc w:val="center"/>
                        <w:rPr>
                          <w:b/>
                        </w:rPr>
                      </w:pPr>
                      <w:r>
                        <w:rPr>
                          <w:b/>
                        </w:rPr>
                        <w:t>ОБЕСПЕЧЕНИЕ ЗАЯВКИ НА УЧАСТИЕ В ОТКРЫТОМ КОНКУРСЕ № </w:t>
                      </w:r>
                    </w:p>
                    <w:p w14:paraId="16CF1A13" w14:textId="77777777" w:rsidR="009A7741" w:rsidRPr="003C6269" w:rsidRDefault="009A7741" w:rsidP="008F6343">
                      <w:pPr>
                        <w:jc w:val="center"/>
                        <w:rPr>
                          <w:b/>
                        </w:rPr>
                      </w:pPr>
                      <w:r w:rsidRPr="003C6269">
                        <w:rPr>
                          <w:b/>
                        </w:rPr>
                        <w:t xml:space="preserve">(лот № _________) </w:t>
                      </w:r>
                    </w:p>
                    <w:p w14:paraId="22281B14" w14:textId="77777777" w:rsidR="009A7741" w:rsidRPr="006471D1" w:rsidRDefault="009A774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14BFF140" w14:textId="77777777"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2296E657"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120F5307" w14:textId="77777777"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70F0E897" w14:textId="77777777" w:rsidR="006217BC" w:rsidRPr="00D32FFA" w:rsidRDefault="006217BC" w:rsidP="00AA1400">
      <w:pPr>
        <w:pStyle w:val="af8"/>
        <w:rPr>
          <w:sz w:val="28"/>
        </w:rPr>
      </w:pPr>
    </w:p>
    <w:p w14:paraId="6517D9C5" w14:textId="77777777" w:rsidR="005C58AF" w:rsidRDefault="005C58AF" w:rsidP="00022FB6">
      <w:pPr>
        <w:pStyle w:val="1a"/>
        <w:numPr>
          <w:ilvl w:val="1"/>
          <w:numId w:val="18"/>
        </w:numPr>
        <w:ind w:left="0" w:firstLine="709"/>
        <w:outlineLvl w:val="1"/>
        <w:rPr>
          <w:b/>
          <w:szCs w:val="28"/>
        </w:rPr>
      </w:pPr>
      <w:r>
        <w:rPr>
          <w:b/>
          <w:bCs/>
          <w:iCs/>
          <w:szCs w:val="28"/>
        </w:rPr>
        <w:t>Обеспечение Заявки</w:t>
      </w:r>
    </w:p>
    <w:p w14:paraId="5F0A5094" w14:textId="77777777" w:rsidR="005C58AF" w:rsidRPr="00B90994" w:rsidRDefault="0057637D" w:rsidP="00022FB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14:paraId="29C21AD4" w14:textId="77777777" w:rsidR="005C58AF" w:rsidRDefault="005C58AF" w:rsidP="00022FB6">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168C016C" w14:textId="77777777" w:rsidR="003B7758" w:rsidRDefault="003B7758" w:rsidP="00022FB6">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141F4DE0" w14:textId="77777777" w:rsidR="005C58AF" w:rsidRPr="009361EE" w:rsidRDefault="002C278C" w:rsidP="00022F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FFB425A" w14:textId="77777777" w:rsidR="005C58AF" w:rsidRPr="00B90994" w:rsidRDefault="005C58AF" w:rsidP="00022F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352D1E1C" w14:textId="77777777" w:rsidR="005C58AF" w:rsidRDefault="005C58AF" w:rsidP="00022F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1EE8E07B" w14:textId="77777777" w:rsidR="005C58AF" w:rsidRPr="00B04591" w:rsidRDefault="005C58AF" w:rsidP="00022F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6F88D06" w14:textId="77777777" w:rsidR="005C58AF" w:rsidRDefault="005C58AF" w:rsidP="00022F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6846FDD0" w14:textId="77777777" w:rsidR="005C58AF" w:rsidRPr="00AD17B2" w:rsidRDefault="005C58AF" w:rsidP="00022FB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683FE37" w14:textId="77777777" w:rsidR="005C58AF" w:rsidRDefault="005C58AF" w:rsidP="00022F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w:t>
      </w:r>
      <w:r>
        <w:rPr>
          <w:color w:val="000000"/>
          <w:sz w:val="28"/>
          <w:szCs w:val="28"/>
          <w:lang w:eastAsia="ru-RU"/>
        </w:rPr>
        <w:lastRenderedPageBreak/>
        <w:t>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0BC3BCE" w14:textId="77777777" w:rsidR="00B90F33" w:rsidRPr="00B90F33" w:rsidRDefault="00B90F33" w:rsidP="00022FB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04F0DAD"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3CC7666"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25E6E4A6" w14:textId="77777777" w:rsidR="005C58AF" w:rsidRPr="00EE49EB" w:rsidRDefault="00EA0326" w:rsidP="00022FB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25DE739F" w14:textId="77777777" w:rsidR="005C58AF" w:rsidRPr="00B90994" w:rsidRDefault="005C58AF" w:rsidP="00022FB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620660E5"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29C00BA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478B028B"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AED6D4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41863461"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494432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6E222A9"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3C589D43"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E95F473" w14:textId="77777777" w:rsidR="005C58AF" w:rsidRDefault="005C58AF" w:rsidP="005C58AF">
      <w:pPr>
        <w:autoSpaceDE w:val="0"/>
        <w:ind w:firstLine="397"/>
        <w:jc w:val="both"/>
        <w:rPr>
          <w:b/>
          <w:szCs w:val="28"/>
        </w:rPr>
      </w:pPr>
    </w:p>
    <w:p w14:paraId="49CFA2D7" w14:textId="77777777" w:rsidR="004D6F67" w:rsidRDefault="004D6F67" w:rsidP="00022FB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3DA6DB63" w14:textId="77777777" w:rsidR="00425950" w:rsidRDefault="00425950" w:rsidP="00022FB6">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453B312B" w14:textId="77777777" w:rsidR="00425950" w:rsidRDefault="00425950" w:rsidP="00022FB6">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ADA0E0C" w14:textId="77777777" w:rsidR="003B1957" w:rsidRDefault="002B2442" w:rsidP="00022FB6">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6A59AA83" w14:textId="77777777" w:rsidR="00425950" w:rsidRDefault="00425950" w:rsidP="00022FB6">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CEF60B9"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65E59B8" w14:textId="77777777" w:rsidR="003B1957" w:rsidRDefault="002B2442">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7CA4D0BD" w14:textId="77777777" w:rsidR="003B1957" w:rsidRDefault="002B2442">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5808F660" w14:textId="77777777" w:rsidR="00856650" w:rsidRDefault="00425950" w:rsidP="00022FB6">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AE094A4" w14:textId="77777777" w:rsidR="00425950" w:rsidRPr="00856650" w:rsidRDefault="00425950" w:rsidP="00022FB6">
      <w:pPr>
        <w:pStyle w:val="af8"/>
        <w:numPr>
          <w:ilvl w:val="2"/>
          <w:numId w:val="22"/>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w:t>
      </w:r>
      <w:r>
        <w:rPr>
          <w:sz w:val="28"/>
          <w:szCs w:val="28"/>
        </w:rPr>
        <w:lastRenderedPageBreak/>
        <w:t>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4B35AA1" w14:textId="77777777" w:rsidR="003B1957" w:rsidRDefault="002B2442">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7321B89E" w14:textId="77777777" w:rsidR="000A4B41" w:rsidRPr="001E5348" w:rsidRDefault="000A4B41" w:rsidP="00097101">
      <w:pPr>
        <w:pStyle w:val="af8"/>
        <w:ind w:right="-1"/>
        <w:rPr>
          <w:b/>
          <w:szCs w:val="28"/>
        </w:rPr>
      </w:pPr>
    </w:p>
    <w:p w14:paraId="6FB48419" w14:textId="77777777" w:rsidR="00370C44" w:rsidRPr="004B366A" w:rsidRDefault="00370C44" w:rsidP="00022FB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7B3CB946" w14:textId="77777777" w:rsidR="00B96EF8" w:rsidRPr="00BB67CA" w:rsidRDefault="00856650" w:rsidP="00022FB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639CBEEB" w14:textId="77777777" w:rsidR="00EB17DD" w:rsidRDefault="00BB67CA" w:rsidP="00022FB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0F552D64" w14:textId="77777777" w:rsidR="00BB67CA" w:rsidRPr="00EB17DD" w:rsidRDefault="00EB17DD" w:rsidP="00022FB6">
      <w:pPr>
        <w:pStyle w:val="aff6"/>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1BB1E02" w14:textId="77777777" w:rsidR="00EB17DD" w:rsidRDefault="00F81A0C" w:rsidP="00022FB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27B13E9" w14:textId="77777777" w:rsidR="005C69A6" w:rsidRPr="008D69B2" w:rsidRDefault="00461CC6" w:rsidP="00022FB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16B79BAD"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CDC0102" w14:textId="77777777"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w:t>
      </w:r>
      <w:r>
        <w:rPr>
          <w:sz w:val="28"/>
        </w:rPr>
        <w:lastRenderedPageBreak/>
        <w:t>обязательным и квалификационным требованиям и/или непредставления документов, подтверждающих соответствие этим требованиям;</w:t>
      </w:r>
    </w:p>
    <w:p w14:paraId="3F1F764E"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350A5A3D"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6934B012"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2553A18B"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146926C4"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100FBCE"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3DC8D611"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CC927E9" w14:textId="77777777"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C0CF867"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8A24A55"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50A5A39" w14:textId="77777777" w:rsidR="007D6548" w:rsidRDefault="002A0FCB" w:rsidP="00022FB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09341128" w14:textId="77777777" w:rsidR="002A0FCB" w:rsidRPr="002A0FCB" w:rsidRDefault="00B742BF" w:rsidP="00022FB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2D82D3D8" w14:textId="77777777" w:rsidR="007D6548" w:rsidRPr="00D32FFA" w:rsidRDefault="00F81A0C" w:rsidP="00022FB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 xml:space="preserve">Устанавливается </w:t>
      </w:r>
      <w:r>
        <w:rPr>
          <w:sz w:val="28"/>
          <w:szCs w:val="28"/>
        </w:rPr>
        <w:lastRenderedPageBreak/>
        <w:t>балльный рейтинг, а по количеству полученных баллов присваивается порядковый номер.</w:t>
      </w:r>
    </w:p>
    <w:p w14:paraId="0F05D4AC" w14:textId="77777777" w:rsidR="007D6548" w:rsidRPr="00D32FFA" w:rsidRDefault="007D6548" w:rsidP="00022FB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DBC7DBC" w14:textId="77777777" w:rsidR="007D6548" w:rsidRPr="00D32FFA" w:rsidRDefault="007D6548" w:rsidP="00022FB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7330786D" w14:textId="77777777" w:rsidR="007D6548" w:rsidRDefault="00D95034" w:rsidP="00022FB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2588D36D" w14:textId="77777777" w:rsidR="0004748E" w:rsidRPr="0004748E" w:rsidRDefault="0004748E" w:rsidP="00022FB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D23D0BF" w14:textId="77777777"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320BE230" w14:textId="77777777"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0CF12B20" w14:textId="77777777" w:rsidR="00DE1965" w:rsidRPr="00DE1965" w:rsidRDefault="00DE1965" w:rsidP="00022FB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1B101C61" w14:textId="77777777" w:rsidR="00E552BD" w:rsidRDefault="00E552BD" w:rsidP="00022FB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41D8017" w14:textId="77777777" w:rsidR="00A62C56" w:rsidRDefault="00A62C56" w:rsidP="00022FB6">
      <w:pPr>
        <w:numPr>
          <w:ilvl w:val="0"/>
          <w:numId w:val="9"/>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w:t>
      </w:r>
      <w:r>
        <w:rPr>
          <w:sz w:val="28"/>
          <w:szCs w:val="28"/>
        </w:rPr>
        <w:lastRenderedPageBreak/>
        <w:t>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AC7DDCE" w14:textId="77777777" w:rsidR="00E552BD" w:rsidRPr="00DE1965" w:rsidRDefault="00A62C56" w:rsidP="00022FB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094ED72" w14:textId="77777777" w:rsidR="00CA673D" w:rsidRPr="00CA673D" w:rsidRDefault="00CA673D" w:rsidP="00022FB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C65FE70" w14:textId="77777777" w:rsidR="0075124C" w:rsidRDefault="0075124C" w:rsidP="00022FB6">
      <w:pPr>
        <w:pStyle w:val="Default"/>
        <w:numPr>
          <w:ilvl w:val="0"/>
          <w:numId w:val="17"/>
        </w:numPr>
        <w:ind w:left="0" w:firstLine="720"/>
        <w:jc w:val="both"/>
        <w:rPr>
          <w:sz w:val="28"/>
          <w:szCs w:val="28"/>
        </w:rPr>
      </w:pPr>
      <w:r>
        <w:rPr>
          <w:sz w:val="28"/>
          <w:szCs w:val="28"/>
        </w:rPr>
        <w:t>даты заседания и подписания протокола;</w:t>
      </w:r>
    </w:p>
    <w:p w14:paraId="4FDEE83A" w14:textId="77777777" w:rsidR="0075124C" w:rsidRDefault="0075124C" w:rsidP="00022FB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57FD53C" w14:textId="77777777" w:rsidR="00290F36" w:rsidRPr="00A4537F" w:rsidRDefault="00E614C1" w:rsidP="00022FB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04242250" w14:textId="77777777" w:rsidR="00760ECD" w:rsidRDefault="002C497D" w:rsidP="00022FB6">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7944FD6C" w14:textId="77777777" w:rsidR="00DC03ED" w:rsidRDefault="00E614C1" w:rsidP="00022FB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66BB186F" w14:textId="77777777" w:rsidR="00760ECD" w:rsidRPr="00DC03ED" w:rsidRDefault="00760ECD" w:rsidP="00022FB6">
      <w:pPr>
        <w:pStyle w:val="Default"/>
        <w:numPr>
          <w:ilvl w:val="0"/>
          <w:numId w:val="17"/>
        </w:numPr>
        <w:ind w:left="0" w:firstLine="720"/>
        <w:jc w:val="both"/>
        <w:rPr>
          <w:sz w:val="28"/>
          <w:szCs w:val="28"/>
        </w:rPr>
      </w:pPr>
      <w:r>
        <w:rPr>
          <w:sz w:val="28"/>
          <w:szCs w:val="28"/>
        </w:rPr>
        <w:t>иная информация при необходимости.</w:t>
      </w:r>
    </w:p>
    <w:p w14:paraId="32A5526F" w14:textId="77777777" w:rsidR="0087611C" w:rsidRDefault="00760ECD" w:rsidP="00022FB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w:t>
      </w:r>
      <w:r>
        <w:rPr>
          <w:sz w:val="28"/>
          <w:szCs w:val="28"/>
        </w:rPr>
        <w:lastRenderedPageBreak/>
        <w:t>утверждение Конкурсной комиссии. Допускается размещение в СМИ выписки из протокола.</w:t>
      </w:r>
    </w:p>
    <w:p w14:paraId="0B584CAF" w14:textId="77777777" w:rsidR="00856650" w:rsidRPr="00856650" w:rsidRDefault="00856650" w:rsidP="00856650">
      <w:pPr>
        <w:pStyle w:val="Default"/>
        <w:ind w:left="709"/>
        <w:jc w:val="both"/>
        <w:rPr>
          <w:sz w:val="28"/>
          <w:szCs w:val="28"/>
        </w:rPr>
      </w:pPr>
    </w:p>
    <w:p w14:paraId="55829FAD" w14:textId="77777777" w:rsidR="00370C44" w:rsidRPr="004B366A" w:rsidRDefault="00370C44" w:rsidP="00022FB6">
      <w:pPr>
        <w:pStyle w:val="1a"/>
        <w:numPr>
          <w:ilvl w:val="1"/>
          <w:numId w:val="18"/>
        </w:numPr>
        <w:ind w:left="0" w:firstLine="709"/>
        <w:outlineLvl w:val="1"/>
        <w:rPr>
          <w:b/>
          <w:szCs w:val="28"/>
        </w:rPr>
      </w:pPr>
      <w:r>
        <w:rPr>
          <w:b/>
          <w:szCs w:val="28"/>
        </w:rPr>
        <w:t>Подведение итогов Открытого конкурса</w:t>
      </w:r>
    </w:p>
    <w:p w14:paraId="0F34A257" w14:textId="77777777" w:rsidR="007D6548" w:rsidRPr="00D32FFA" w:rsidRDefault="007D6548" w:rsidP="00022FB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7144AC0F" w14:textId="77777777" w:rsidR="007D6548" w:rsidRPr="00D32FFA" w:rsidRDefault="00E92117" w:rsidP="00022FB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7289AE16" w14:textId="77777777" w:rsidR="007D6548" w:rsidRDefault="007D6548" w:rsidP="00022FB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26E87EE6" w14:textId="77777777" w:rsidR="0096314E" w:rsidRPr="00E67B4B" w:rsidRDefault="00E67B4B" w:rsidP="00022FB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40590F9A" w14:textId="77777777" w:rsidR="007D6548" w:rsidRPr="00D32FFA" w:rsidRDefault="007D6548" w:rsidP="00022FB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33B85CD0" w14:textId="77777777" w:rsidR="007D6548" w:rsidRPr="00D32FFA" w:rsidRDefault="00BB742C" w:rsidP="00022FB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2CD778C" w14:textId="77777777" w:rsidR="005C5AB8" w:rsidRDefault="007D6548" w:rsidP="00022FB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F70037C"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67428CC7"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w:t>
      </w:r>
      <w:r>
        <w:rPr>
          <w:sz w:val="28"/>
          <w:szCs w:val="28"/>
        </w:rPr>
        <w:lastRenderedPageBreak/>
        <w:t>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7F1F9B3C"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A93510B" w14:textId="77777777" w:rsidR="007D6548" w:rsidRPr="00D32FFA" w:rsidRDefault="0096314E" w:rsidP="00022FB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009903C4" w14:textId="77777777" w:rsidR="008825E9" w:rsidRPr="00D32FFA" w:rsidRDefault="00093F19" w:rsidP="00022FB6">
      <w:pPr>
        <w:numPr>
          <w:ilvl w:val="0"/>
          <w:numId w:val="10"/>
        </w:numPr>
        <w:ind w:left="0" w:firstLine="709"/>
        <w:jc w:val="both"/>
        <w:rPr>
          <w:sz w:val="28"/>
          <w:szCs w:val="28"/>
        </w:rPr>
      </w:pPr>
      <w:r>
        <w:rPr>
          <w:sz w:val="28"/>
          <w:szCs w:val="28"/>
        </w:rPr>
        <w:t>Открытый конкурс признается несостоявшимся, если:</w:t>
      </w:r>
    </w:p>
    <w:p w14:paraId="093237EB"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6697F14F"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6E115F37"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B7EBEB6"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38671E2A" w14:textId="77777777" w:rsidR="00812135" w:rsidRPr="00812135" w:rsidRDefault="00812135" w:rsidP="00022FB6">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66FD0720"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407369C"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3C6CC4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2C986058" w14:textId="77777777" w:rsidR="00E859B1" w:rsidRDefault="00FB2C5D" w:rsidP="00022FB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6CB4D6A0" w14:textId="77777777" w:rsidR="00E859B1" w:rsidRPr="0074281A" w:rsidRDefault="00E859B1" w:rsidP="00022FB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709A9CFA" w14:textId="77777777" w:rsidR="00370C44" w:rsidRPr="00E67B4B" w:rsidRDefault="009A6FDC" w:rsidP="00022FB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9B2108D" w14:textId="77777777" w:rsidR="001049C1" w:rsidRPr="004B366A" w:rsidRDefault="001049C1" w:rsidP="00022FB6">
      <w:pPr>
        <w:pStyle w:val="1a"/>
        <w:numPr>
          <w:ilvl w:val="1"/>
          <w:numId w:val="18"/>
        </w:numPr>
        <w:ind w:left="0" w:firstLine="709"/>
        <w:outlineLvl w:val="1"/>
        <w:rPr>
          <w:b/>
          <w:szCs w:val="28"/>
        </w:rPr>
      </w:pPr>
      <w:r>
        <w:rPr>
          <w:b/>
          <w:szCs w:val="28"/>
        </w:rPr>
        <w:lastRenderedPageBreak/>
        <w:t>Заключение договора</w:t>
      </w:r>
    </w:p>
    <w:p w14:paraId="6F31CEF5" w14:textId="77777777" w:rsidR="000A6133" w:rsidRDefault="000A6133" w:rsidP="00022FB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64DD6FC2" w14:textId="77777777" w:rsidR="003B1957" w:rsidRDefault="002B2442" w:rsidP="00022FB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1E154EE7" w14:textId="77777777" w:rsidR="005304BC" w:rsidRDefault="005304BC" w:rsidP="00022FB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280BD33" w14:textId="77777777" w:rsidR="00381CD3" w:rsidRDefault="00E67B4B" w:rsidP="00022FB6">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0FE719BC" w14:textId="77777777" w:rsidR="00A921CD" w:rsidRPr="00E67B4B" w:rsidRDefault="00381CD3" w:rsidP="00022FB6">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2FD2EA5C" w14:textId="77777777" w:rsidR="00320EDC" w:rsidRDefault="001049C1" w:rsidP="00022FB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49759394" w14:textId="77777777" w:rsidR="001049C1" w:rsidRPr="00D32FFA" w:rsidRDefault="00B92730" w:rsidP="00022FB6">
      <w:pPr>
        <w:numPr>
          <w:ilvl w:val="0"/>
          <w:numId w:val="11"/>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w:t>
      </w:r>
      <w:r>
        <w:rPr>
          <w:sz w:val="28"/>
          <w:szCs w:val="28"/>
        </w:rPr>
        <w:lastRenderedPageBreak/>
        <w:t>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3EAB6B88" w14:textId="77777777" w:rsidR="001049C1" w:rsidRPr="00D32FFA" w:rsidRDefault="008309A6" w:rsidP="00022FB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1492748" w14:textId="77777777" w:rsidR="001049C1" w:rsidRPr="00D32FFA" w:rsidRDefault="00731B71" w:rsidP="00022FB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E74DE0D" w14:textId="77777777" w:rsidR="001049C1" w:rsidRPr="00D32FFA" w:rsidRDefault="00D9399B" w:rsidP="00022FB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6477A450" w14:textId="77777777" w:rsidR="001049C1" w:rsidRPr="00D32FFA" w:rsidRDefault="004C420C" w:rsidP="00022FB6">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CE77A2F" w14:textId="77777777" w:rsidR="0079021D" w:rsidRPr="00856650" w:rsidRDefault="00450672" w:rsidP="00022FB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37475735" w14:textId="77777777" w:rsidR="003D2C96" w:rsidRDefault="00E67B4B" w:rsidP="00022FB6">
      <w:pPr>
        <w:pStyle w:val="aff6"/>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w:t>
      </w:r>
      <w:r>
        <w:rPr>
          <w:sz w:val="28"/>
          <w:szCs w:val="28"/>
        </w:rPr>
        <w:lastRenderedPageBreak/>
        <w:t xml:space="preserve">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46E968F1" w14:textId="77777777"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036BB37B" w14:textId="77777777" w:rsidR="00B178A4" w:rsidRPr="00856650" w:rsidRDefault="00B178A4" w:rsidP="00022FB6">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5D12590" w14:textId="77777777" w:rsidR="008D4CFE" w:rsidRPr="004558A3" w:rsidRDefault="008D4CFE" w:rsidP="008D4CFE">
      <w:pPr>
        <w:ind w:left="709"/>
        <w:jc w:val="both"/>
        <w:rPr>
          <w:sz w:val="28"/>
          <w:szCs w:val="28"/>
        </w:rPr>
      </w:pPr>
    </w:p>
    <w:p w14:paraId="539AE1C6" w14:textId="77777777" w:rsidR="001049C1" w:rsidRDefault="001049C1" w:rsidP="00022FB6">
      <w:pPr>
        <w:pStyle w:val="1a"/>
        <w:numPr>
          <w:ilvl w:val="1"/>
          <w:numId w:val="18"/>
        </w:numPr>
        <w:ind w:left="0" w:firstLine="709"/>
        <w:outlineLvl w:val="1"/>
        <w:rPr>
          <w:b/>
          <w:szCs w:val="28"/>
        </w:rPr>
      </w:pPr>
      <w:r>
        <w:rPr>
          <w:b/>
          <w:szCs w:val="28"/>
        </w:rPr>
        <w:t>Обеспечение исполнения договора</w:t>
      </w:r>
    </w:p>
    <w:p w14:paraId="77D4484F" w14:textId="77777777" w:rsidR="0045708B" w:rsidRPr="00E67B4B" w:rsidRDefault="00755363" w:rsidP="00022FB6">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25E707AC" w14:textId="77777777" w:rsidR="00665005" w:rsidRPr="00665005" w:rsidRDefault="0045708B" w:rsidP="00022FB6">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2B1E0676" w14:textId="77777777" w:rsidR="0045708B" w:rsidRPr="00450672" w:rsidRDefault="0045708B" w:rsidP="00022FB6">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39EAA074" w14:textId="77777777" w:rsidR="0045708B" w:rsidRPr="00450672" w:rsidRDefault="00856650" w:rsidP="00022FB6">
      <w:pPr>
        <w:pStyle w:val="aff6"/>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91A55D5"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025BC877"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62628EB"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50FC6EE1" w14:textId="77777777" w:rsidR="0045708B" w:rsidRPr="006B528B" w:rsidRDefault="0045708B" w:rsidP="00022FB6">
      <w:pPr>
        <w:pStyle w:val="aff6"/>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7F367E5C" w14:textId="77777777" w:rsidR="0045708B" w:rsidRPr="00E67B4B" w:rsidRDefault="0045708B" w:rsidP="00022FB6">
      <w:pPr>
        <w:pStyle w:val="aff6"/>
        <w:numPr>
          <w:ilvl w:val="0"/>
          <w:numId w:val="15"/>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w:t>
      </w:r>
      <w:r>
        <w:rPr>
          <w:rFonts w:eastAsia="MS Mincho"/>
          <w:sz w:val="28"/>
          <w:szCs w:val="28"/>
        </w:rPr>
        <w:lastRenderedPageBreak/>
        <w:t>средств считается исполненным в момент поступления денежной суммы на счет Заказчика.</w:t>
      </w:r>
    </w:p>
    <w:p w14:paraId="689A7A58" w14:textId="77777777" w:rsidR="008B1E78" w:rsidRDefault="00E67B4B" w:rsidP="00022FB6">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954639B" w14:textId="77777777" w:rsidR="004462FD" w:rsidRPr="00E67B4B" w:rsidRDefault="00E67B4B" w:rsidP="00022FB6">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57DD86D" w14:textId="77777777" w:rsidR="0045708B" w:rsidRDefault="00E67B4B" w:rsidP="00022FB6">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47E47A08" w14:textId="77777777" w:rsidR="0045708B" w:rsidRPr="00BC54B6" w:rsidRDefault="00D151F3" w:rsidP="00022FB6">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232A53BC" w14:textId="53BDE0A4" w:rsidR="00F24A11" w:rsidRDefault="0060696E" w:rsidP="00022FB6">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365FC89F" w14:textId="77777777" w:rsidR="00F24A11" w:rsidRDefault="00F24A11">
      <w:pPr>
        <w:suppressAutoHyphens w:val="0"/>
        <w:rPr>
          <w:sz w:val="28"/>
          <w:szCs w:val="28"/>
        </w:rPr>
      </w:pPr>
      <w:r>
        <w:rPr>
          <w:sz w:val="28"/>
          <w:szCs w:val="28"/>
        </w:rPr>
        <w:br w:type="page"/>
      </w:r>
    </w:p>
    <w:p w14:paraId="531E25E9" w14:textId="53348210" w:rsidR="00D83DFB" w:rsidRPr="002B2442" w:rsidRDefault="00D83DFB" w:rsidP="00A413E1">
      <w:pPr>
        <w:spacing w:after="120"/>
        <w:jc w:val="center"/>
        <w:outlineLvl w:val="0"/>
        <w:rPr>
          <w:b/>
          <w:bCs/>
          <w:sz w:val="32"/>
          <w:szCs w:val="32"/>
        </w:rPr>
      </w:pPr>
      <w:r w:rsidRPr="002B2442">
        <w:rPr>
          <w:b/>
          <w:bCs/>
          <w:sz w:val="32"/>
          <w:szCs w:val="32"/>
        </w:rPr>
        <w:lastRenderedPageBreak/>
        <w:t>Раздел 4. Техническое задание</w:t>
      </w:r>
    </w:p>
    <w:p w14:paraId="46A13F86" w14:textId="77777777" w:rsidR="00D83DFB" w:rsidRPr="002C3FF9" w:rsidRDefault="00D83DFB" w:rsidP="00D83DFB">
      <w:pPr>
        <w:ind w:firstLine="709"/>
        <w:jc w:val="both"/>
        <w:rPr>
          <w:b/>
          <w:sz w:val="28"/>
          <w:szCs w:val="28"/>
          <w:highlight w:val="cyan"/>
        </w:rPr>
      </w:pPr>
    </w:p>
    <w:p w14:paraId="48422231" w14:textId="77777777" w:rsidR="002B2442" w:rsidRDefault="002B2442" w:rsidP="006F162D">
      <w:pPr>
        <w:pStyle w:val="aff6"/>
        <w:numPr>
          <w:ilvl w:val="1"/>
          <w:numId w:val="25"/>
        </w:numPr>
        <w:ind w:left="0" w:firstLine="709"/>
        <w:jc w:val="both"/>
        <w:outlineLvl w:val="1"/>
        <w:rPr>
          <w:b/>
          <w:sz w:val="28"/>
          <w:szCs w:val="28"/>
        </w:rPr>
      </w:pPr>
      <w:r>
        <w:rPr>
          <w:b/>
          <w:sz w:val="28"/>
          <w:szCs w:val="28"/>
        </w:rPr>
        <w:t>Цели и общие положения</w:t>
      </w:r>
    </w:p>
    <w:p w14:paraId="2C269861" w14:textId="77777777" w:rsidR="002B2442" w:rsidRPr="00D91E32" w:rsidRDefault="002B2442" w:rsidP="002B2442">
      <w:pPr>
        <w:pStyle w:val="aff6"/>
        <w:ind w:left="0" w:firstLine="709"/>
        <w:jc w:val="both"/>
        <w:rPr>
          <w:b/>
          <w:sz w:val="28"/>
          <w:szCs w:val="28"/>
        </w:rPr>
      </w:pPr>
    </w:p>
    <w:p w14:paraId="5FB08E43" w14:textId="77777777" w:rsidR="002B2442" w:rsidRPr="00D91E32" w:rsidRDefault="002B2442" w:rsidP="00022FB6">
      <w:pPr>
        <w:pStyle w:val="aff6"/>
        <w:numPr>
          <w:ilvl w:val="2"/>
          <w:numId w:val="25"/>
        </w:numPr>
        <w:ind w:left="0" w:firstLine="709"/>
        <w:jc w:val="both"/>
        <w:rPr>
          <w:sz w:val="28"/>
          <w:szCs w:val="28"/>
        </w:rPr>
      </w:pPr>
      <w:r>
        <w:rPr>
          <w:sz w:val="28"/>
          <w:szCs w:val="28"/>
        </w:rPr>
        <w:t>Предмет закупки – поставка запорно-пломбировочных и запорных устройств для универсальных и специализированных контейнеров (далее – Продукция) для нужд филиалов ПАО «ТрансКонтейнер» (далее – Покупатель).</w:t>
      </w:r>
    </w:p>
    <w:p w14:paraId="134E960E" w14:textId="77777777" w:rsidR="002B2442" w:rsidRPr="00932912" w:rsidRDefault="002B2442" w:rsidP="00022FB6">
      <w:pPr>
        <w:pStyle w:val="aff6"/>
        <w:numPr>
          <w:ilvl w:val="2"/>
          <w:numId w:val="25"/>
        </w:numPr>
        <w:ind w:left="0" w:firstLine="709"/>
        <w:jc w:val="both"/>
        <w:rPr>
          <w:sz w:val="28"/>
          <w:szCs w:val="28"/>
        </w:rPr>
      </w:pPr>
      <w:r>
        <w:rPr>
          <w:sz w:val="28"/>
          <w:szCs w:val="28"/>
        </w:rPr>
        <w:t>Запорно-пломбировочные устройства (далее – ЗПУ) и запорные  устройства (далее - ЗУ), совместно именуемые Продукция, предназначены для запирания и пломбирования железнодорожных грузовых вагонов и контейнеров, подлежащих пломбированию в соответствии с «Правилами перевозок грузов, порожних грузовых вагонов железнодорожным транспортом, содержащие порядок переадресовки перевозимых грузов, порожних грузовых вагонов с изменением грузополучателя и (или) железнодорожной станции назначения, составления актов при перевозках грузов, порожних грузовых вагонов железнодорожным транспортом, составления транспортной железнодорожной накладной, сроки и порядок хранения грузов, контейнеров на железнодорожной станции назначения», утвержденных приказом Минтранса России от 27.07.2020 № 256 и другими Правилами перевозок железнодорожным транспортом грузов, а также для контроля и предотвращения несанкционированного доступа к перевозимому грузу.</w:t>
      </w:r>
    </w:p>
    <w:p w14:paraId="48DF5846" w14:textId="77777777" w:rsidR="002B2442" w:rsidRPr="00D82873" w:rsidRDefault="002B2442" w:rsidP="00022FB6">
      <w:pPr>
        <w:pStyle w:val="aff6"/>
        <w:numPr>
          <w:ilvl w:val="2"/>
          <w:numId w:val="25"/>
        </w:numPr>
        <w:ind w:left="0" w:firstLine="709"/>
        <w:jc w:val="both"/>
        <w:rPr>
          <w:sz w:val="28"/>
          <w:szCs w:val="28"/>
        </w:rPr>
      </w:pPr>
      <w:r>
        <w:rPr>
          <w:sz w:val="28"/>
          <w:szCs w:val="28"/>
        </w:rPr>
        <w:t xml:space="preserve">Права и обязанности Покупателя в части приемки, оплаты Продукции, взаимоотношений сторон по гарантийным обязательствам Поставщика, осуществляют филиалы ПАО «ТрансКонтейнер» (далее – Грузополучатели). </w:t>
      </w:r>
    </w:p>
    <w:p w14:paraId="3B4A5051" w14:textId="77777777" w:rsidR="002B2442" w:rsidRPr="00D82873" w:rsidRDefault="002B2442" w:rsidP="00022FB6">
      <w:pPr>
        <w:pStyle w:val="aff6"/>
        <w:numPr>
          <w:ilvl w:val="2"/>
          <w:numId w:val="25"/>
        </w:numPr>
        <w:ind w:left="0" w:firstLine="709"/>
        <w:jc w:val="both"/>
        <w:rPr>
          <w:sz w:val="28"/>
          <w:szCs w:val="28"/>
        </w:rPr>
      </w:pPr>
      <w:r>
        <w:rPr>
          <w:sz w:val="28"/>
          <w:szCs w:val="28"/>
        </w:rPr>
        <w:t xml:space="preserve">Предмет Открытого конкурса неделим, то есть претендент/поставщик в случае победы в Открытом конкурсе должен осуществить поставку Продукции в полном ассортименте по всем адресам (складам, железным дорогам) Грузополучателей согласно настоящему Техническому заданию. </w:t>
      </w:r>
    </w:p>
    <w:p w14:paraId="2CF819EE" w14:textId="77777777" w:rsidR="002B2442" w:rsidRPr="00D82873" w:rsidRDefault="002B2442" w:rsidP="002B2442">
      <w:pPr>
        <w:ind w:firstLine="709"/>
        <w:jc w:val="both"/>
        <w:rPr>
          <w:sz w:val="28"/>
          <w:szCs w:val="28"/>
        </w:rPr>
      </w:pPr>
    </w:p>
    <w:p w14:paraId="45078585" w14:textId="77777777" w:rsidR="002B2442" w:rsidRPr="00C4482F" w:rsidRDefault="002B2442" w:rsidP="006F162D">
      <w:pPr>
        <w:pStyle w:val="aff6"/>
        <w:numPr>
          <w:ilvl w:val="1"/>
          <w:numId w:val="25"/>
        </w:numPr>
        <w:ind w:left="0" w:firstLine="709"/>
        <w:jc w:val="both"/>
        <w:outlineLvl w:val="1"/>
        <w:rPr>
          <w:b/>
          <w:sz w:val="28"/>
          <w:szCs w:val="28"/>
        </w:rPr>
      </w:pPr>
      <w:r>
        <w:rPr>
          <w:b/>
          <w:sz w:val="28"/>
          <w:szCs w:val="28"/>
        </w:rPr>
        <w:t xml:space="preserve"> Требования к Продукции </w:t>
      </w:r>
    </w:p>
    <w:p w14:paraId="4C9A12C9" w14:textId="77777777" w:rsidR="002B2442" w:rsidRDefault="002B2442" w:rsidP="002B2442">
      <w:pPr>
        <w:pStyle w:val="aff6"/>
        <w:ind w:left="0" w:firstLine="709"/>
        <w:jc w:val="both"/>
        <w:rPr>
          <w:b/>
          <w:bCs/>
          <w:sz w:val="28"/>
          <w:szCs w:val="28"/>
        </w:rPr>
      </w:pPr>
    </w:p>
    <w:p w14:paraId="4DCF9032" w14:textId="77777777" w:rsidR="002B2442" w:rsidRPr="00D82873" w:rsidRDefault="002B2442" w:rsidP="00022FB6">
      <w:pPr>
        <w:pStyle w:val="aff6"/>
        <w:numPr>
          <w:ilvl w:val="2"/>
          <w:numId w:val="25"/>
        </w:numPr>
        <w:ind w:left="0" w:firstLine="709"/>
        <w:jc w:val="both"/>
        <w:rPr>
          <w:sz w:val="28"/>
          <w:szCs w:val="28"/>
        </w:rPr>
      </w:pPr>
      <w:r>
        <w:rPr>
          <w:sz w:val="28"/>
          <w:szCs w:val="28"/>
        </w:rPr>
        <w:t>Продукция для пломбирования универсальных и специализированных контейнеров должна соответствовать распоряжению ОАО «РЖД», утвержденному 18.04.2022 № 1045/р «Об утверждении документов по применению технических средств защиты вагонов и контейнеров при перевозках грузов, осуществляемых ОАО "РЖД" (вместе с "Порядком установления типов технических средств защиты, применяемых для пломбирования вагонов и контейнеров при перевозках грузов, осуществляемых ОАО "РЖД").</w:t>
      </w:r>
    </w:p>
    <w:p w14:paraId="2EDBAC93" w14:textId="77777777" w:rsidR="002B2442" w:rsidRDefault="002B2442" w:rsidP="00022FB6">
      <w:pPr>
        <w:pStyle w:val="aff6"/>
        <w:numPr>
          <w:ilvl w:val="2"/>
          <w:numId w:val="25"/>
        </w:numPr>
        <w:ind w:left="0" w:firstLine="709"/>
        <w:jc w:val="both"/>
        <w:rPr>
          <w:sz w:val="28"/>
          <w:szCs w:val="28"/>
        </w:rPr>
      </w:pPr>
      <w:r>
        <w:rPr>
          <w:sz w:val="28"/>
          <w:szCs w:val="28"/>
        </w:rPr>
        <w:lastRenderedPageBreak/>
        <w:t>Поставляемые ЗПУ должны соответствовать требованиям, изложенным в приказе Минтранса России от 29.05.2019 № 155 «Об утверждении общих требований к применяемым на железнодорожном транспорте для опломбирования вагонов, контейнеров запорно-пломбировочным устройствам и перечня грузов, перевозки которых допускаются в вагонах, контейнерах без запорно-пломбировочных устройств, но с обязательной установкой закруток».</w:t>
      </w:r>
    </w:p>
    <w:p w14:paraId="3C785826" w14:textId="77777777" w:rsidR="002B2442" w:rsidRPr="00F14B79" w:rsidRDefault="002B2442" w:rsidP="00022FB6">
      <w:pPr>
        <w:pStyle w:val="aff6"/>
        <w:numPr>
          <w:ilvl w:val="2"/>
          <w:numId w:val="25"/>
        </w:numPr>
        <w:ind w:left="0" w:firstLine="709"/>
        <w:jc w:val="both"/>
        <w:rPr>
          <w:sz w:val="28"/>
          <w:szCs w:val="28"/>
        </w:rPr>
      </w:pPr>
      <w:r>
        <w:rPr>
          <w:sz w:val="28"/>
          <w:szCs w:val="28"/>
        </w:rPr>
        <w:t xml:space="preserve">В случае поставки ЗПУ с электронной компонентой (далее - ЭЗПУ), ЭЗПУ должны соответствовать требованиям </w:t>
      </w:r>
      <w:hyperlink r:id="rId20">
        <w:r>
          <w:rPr>
            <w:sz w:val="28"/>
            <w:szCs w:val="28"/>
          </w:rPr>
          <w:t>ГОСТ 31315</w:t>
        </w:r>
      </w:hyperlink>
      <w:r>
        <w:rPr>
          <w:sz w:val="28"/>
          <w:szCs w:val="28"/>
        </w:rPr>
        <w:t xml:space="preserve">-2015 «Устройства пломбировочные электронные. Общие технические требования». </w:t>
      </w:r>
    </w:p>
    <w:p w14:paraId="6FDA6DFD" w14:textId="77777777" w:rsidR="002B2442" w:rsidRDefault="002B2442" w:rsidP="00022FB6">
      <w:pPr>
        <w:pStyle w:val="aff6"/>
        <w:numPr>
          <w:ilvl w:val="2"/>
          <w:numId w:val="25"/>
        </w:numPr>
        <w:ind w:left="0" w:firstLine="709"/>
        <w:jc w:val="both"/>
        <w:rPr>
          <w:sz w:val="28"/>
          <w:szCs w:val="28"/>
        </w:rPr>
      </w:pPr>
      <w:r>
        <w:rPr>
          <w:sz w:val="28"/>
          <w:szCs w:val="28"/>
        </w:rPr>
        <w:t>Поставляемые ЗУ должны соответствовать требованиям на закрутки, предназначенные для запирания вагонов и контейнеров с грузами, перевозка которых допускается без запорно-пломбировочных устройств, утвержденными МПС России от 14.09.1999.</w:t>
      </w:r>
    </w:p>
    <w:p w14:paraId="29BA67FD" w14:textId="77777777" w:rsidR="002B2442" w:rsidRPr="00932912" w:rsidRDefault="002B2442" w:rsidP="00022FB6">
      <w:pPr>
        <w:pStyle w:val="aff6"/>
        <w:numPr>
          <w:ilvl w:val="2"/>
          <w:numId w:val="25"/>
        </w:numPr>
        <w:ind w:left="0" w:firstLine="709"/>
        <w:jc w:val="both"/>
        <w:rPr>
          <w:sz w:val="28"/>
          <w:szCs w:val="28"/>
        </w:rPr>
      </w:pPr>
      <w:r>
        <w:rPr>
          <w:sz w:val="28"/>
          <w:szCs w:val="28"/>
        </w:rPr>
        <w:t>Продукция, приобретенная Покупателем, должна быть зарегистрирована поставщиком в региональных отделах учета и контроля оборота запорно-пломбировочных устройств Центральной дирекции по управлению терминально-складским комплексом – филиала ОАО «РЖД» в соответствии с распоряжением ОАО «РЖД» от 05.08.2020 № 1666/р «Об утверждении регламента взаимодействия подразделений ОАО «РЖД» с заводами-изготовителями, владельцами запорно-пломбировочных устройств при организации учета, хранения и утилизации номерных запорно-пломбировочных устройств, применяемых для опломбирования перевозимых ОАО «РЖД» груженых и порожних вагонов, контейнеров». Факт регистрации Продукции должен подтверждаться выпиской из Единой автоматизированной системы учета, контроля и утилизации ЗПУ (далее - Реестр), которая должна содержать информацию о типе, модели ЗПУ, индивидуальных контрольных знаках, наименовании грузоотправителя (отправителя) и станциях, с которых планируется отправка опломбированных вагонов, контейнеров. Реестр должен передаваться поставщиком Грузополучателю при поставке Продукции.</w:t>
      </w:r>
    </w:p>
    <w:p w14:paraId="6F343018" w14:textId="77777777" w:rsidR="002B2442" w:rsidRPr="00932912" w:rsidRDefault="002B2442" w:rsidP="00022FB6">
      <w:pPr>
        <w:pStyle w:val="aff6"/>
        <w:numPr>
          <w:ilvl w:val="2"/>
          <w:numId w:val="25"/>
        </w:numPr>
        <w:ind w:left="0" w:firstLine="709"/>
        <w:jc w:val="both"/>
        <w:rPr>
          <w:sz w:val="28"/>
          <w:szCs w:val="28"/>
        </w:rPr>
      </w:pPr>
      <w:r>
        <w:rPr>
          <w:sz w:val="28"/>
          <w:szCs w:val="28"/>
        </w:rPr>
        <w:t xml:space="preserve">Продукция должна быть новой, не бывшей в употреблении, иметь заводскую (оригинальную) упаковку, иметь удостоверение о качестве (сертификат/паспорт качества), сертификат соответствия/декларацию о соответствии. </w:t>
      </w:r>
    </w:p>
    <w:p w14:paraId="40260B18" w14:textId="77777777" w:rsidR="002B2442" w:rsidRPr="00932912" w:rsidRDefault="002B2442" w:rsidP="00022FB6">
      <w:pPr>
        <w:pStyle w:val="aff6"/>
        <w:numPr>
          <w:ilvl w:val="2"/>
          <w:numId w:val="25"/>
        </w:numPr>
        <w:ind w:left="0" w:firstLine="709"/>
        <w:jc w:val="both"/>
        <w:rPr>
          <w:sz w:val="28"/>
          <w:szCs w:val="28"/>
        </w:rPr>
      </w:pPr>
      <w:r>
        <w:rPr>
          <w:sz w:val="28"/>
          <w:szCs w:val="28"/>
        </w:rPr>
        <w:t>Поставщик должен отгружать Продукцию Грузополучателю в надлежащей таре, обеспечивающей сохранность Продукции от повреждений при ее транспортировке, погрузке- разгрузке и длительном хранении в складском помещении. Тара должна иметь маркировку с указанием поставщика/производителя и наименования Продукции.</w:t>
      </w:r>
    </w:p>
    <w:p w14:paraId="0E8473A9" w14:textId="77777777" w:rsidR="002B2442" w:rsidRDefault="002B2442" w:rsidP="002B2442">
      <w:pPr>
        <w:ind w:firstLine="709"/>
        <w:jc w:val="both"/>
        <w:rPr>
          <w:sz w:val="28"/>
          <w:szCs w:val="28"/>
        </w:rPr>
      </w:pPr>
    </w:p>
    <w:p w14:paraId="0A55C901" w14:textId="77777777" w:rsidR="002B2442" w:rsidRPr="00C4482F" w:rsidRDefault="002B2442" w:rsidP="006F162D">
      <w:pPr>
        <w:pStyle w:val="aff6"/>
        <w:numPr>
          <w:ilvl w:val="1"/>
          <w:numId w:val="25"/>
        </w:numPr>
        <w:ind w:left="0" w:firstLine="709"/>
        <w:jc w:val="both"/>
        <w:outlineLvl w:val="1"/>
        <w:rPr>
          <w:b/>
          <w:sz w:val="28"/>
          <w:szCs w:val="28"/>
        </w:rPr>
      </w:pPr>
      <w:r>
        <w:rPr>
          <w:b/>
          <w:sz w:val="28"/>
          <w:szCs w:val="28"/>
        </w:rPr>
        <w:t>Перечень типов Продукции, планируемой к закупке:</w:t>
      </w:r>
    </w:p>
    <w:p w14:paraId="180CDE18" w14:textId="77777777" w:rsidR="002B2442" w:rsidRDefault="002B2442" w:rsidP="002B2442">
      <w:pPr>
        <w:ind w:firstLine="709"/>
        <w:jc w:val="both"/>
        <w:rPr>
          <w:sz w:val="28"/>
          <w:szCs w:val="28"/>
        </w:rPr>
      </w:pPr>
    </w:p>
    <w:p w14:paraId="40B0F112" w14:textId="77777777" w:rsidR="002B2442" w:rsidRPr="00583F76" w:rsidRDefault="002B2442" w:rsidP="002B2442">
      <w:pPr>
        <w:ind w:firstLine="709"/>
        <w:jc w:val="both"/>
        <w:rPr>
          <w:sz w:val="28"/>
          <w:szCs w:val="28"/>
        </w:rPr>
      </w:pPr>
      <w:r>
        <w:rPr>
          <w:sz w:val="28"/>
          <w:szCs w:val="28"/>
        </w:rPr>
        <w:t>- универсальные ЗПУ;</w:t>
      </w:r>
    </w:p>
    <w:p w14:paraId="5F1D1BC6" w14:textId="77777777" w:rsidR="002B2442" w:rsidRPr="00583F76" w:rsidRDefault="002B2442" w:rsidP="002B2442">
      <w:pPr>
        <w:ind w:firstLine="709"/>
        <w:jc w:val="both"/>
        <w:rPr>
          <w:sz w:val="28"/>
          <w:szCs w:val="28"/>
        </w:rPr>
      </w:pPr>
      <w:r>
        <w:rPr>
          <w:sz w:val="28"/>
          <w:szCs w:val="28"/>
        </w:rPr>
        <w:t>- стержневые ЗПУ;</w:t>
      </w:r>
    </w:p>
    <w:p w14:paraId="7ABF6BC5" w14:textId="77777777" w:rsidR="002B2442" w:rsidRPr="00583F76" w:rsidRDefault="002B2442" w:rsidP="002B2442">
      <w:pPr>
        <w:ind w:firstLine="709"/>
        <w:jc w:val="both"/>
        <w:rPr>
          <w:sz w:val="28"/>
          <w:szCs w:val="28"/>
        </w:rPr>
      </w:pPr>
      <w:r>
        <w:rPr>
          <w:sz w:val="28"/>
          <w:szCs w:val="28"/>
        </w:rPr>
        <w:lastRenderedPageBreak/>
        <w:t>- запорные устройства (закрутки).</w:t>
      </w:r>
    </w:p>
    <w:p w14:paraId="1C96538A" w14:textId="77777777" w:rsidR="002B2442" w:rsidRDefault="002B2442" w:rsidP="002B2442">
      <w:pPr>
        <w:pStyle w:val="aff6"/>
        <w:tabs>
          <w:tab w:val="num" w:pos="0"/>
        </w:tabs>
        <w:ind w:left="0" w:firstLine="709"/>
        <w:jc w:val="both"/>
      </w:pPr>
    </w:p>
    <w:p w14:paraId="4E0F890F" w14:textId="77777777" w:rsidR="002B2442" w:rsidRPr="005A1B99" w:rsidRDefault="002B2442" w:rsidP="002B2442">
      <w:pPr>
        <w:pStyle w:val="ConsPlusTitle"/>
        <w:ind w:firstLine="709"/>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Перечень типов запорно-пломбировочных устройств и запорных устройств (закруток), применяемых для пломбирования контейнеров при перевозках грузов, осуществляемых ОАО «РЖД» (распоряжение ОАО «РЖД» от 18.04.2022 № 1045/р)</w:t>
      </w:r>
      <w:r>
        <w:rPr>
          <w:b w:val="0"/>
          <w:sz w:val="28"/>
          <w:szCs w:val="28"/>
        </w:rPr>
        <w:t xml:space="preserve"> </w:t>
      </w:r>
      <w:r>
        <w:rPr>
          <w:rFonts w:ascii="Times New Roman" w:eastAsia="Times New Roman" w:hAnsi="Times New Roman" w:cs="Times New Roman"/>
          <w:b w:val="0"/>
          <w:bCs w:val="0"/>
          <w:sz w:val="28"/>
          <w:szCs w:val="28"/>
        </w:rPr>
        <w:t>и планируемых к закупке Покупателем:</w:t>
      </w:r>
    </w:p>
    <w:p w14:paraId="4509D991" w14:textId="77777777" w:rsidR="002B2442" w:rsidRDefault="002B2442" w:rsidP="002B2442">
      <w:pPr>
        <w:pStyle w:val="aff6"/>
        <w:ind w:left="0" w:firstLine="709"/>
        <w:jc w:val="both"/>
        <w:rPr>
          <w:bCs/>
          <w:sz w:val="28"/>
          <w:szCs w:val="28"/>
        </w:rPr>
      </w:pPr>
      <w:bookmarkStart w:id="20" w:name="_Hlk126232956"/>
    </w:p>
    <w:p w14:paraId="25EC76B4" w14:textId="77777777" w:rsidR="002B2442" w:rsidRPr="00E76E4E" w:rsidRDefault="002B2442" w:rsidP="002B2442">
      <w:pPr>
        <w:pStyle w:val="aff6"/>
        <w:ind w:left="0" w:firstLine="709"/>
        <w:jc w:val="both"/>
        <w:rPr>
          <w:sz w:val="28"/>
          <w:szCs w:val="28"/>
        </w:rPr>
      </w:pPr>
      <w:r>
        <w:rPr>
          <w:sz w:val="28"/>
          <w:szCs w:val="28"/>
        </w:rPr>
        <w:t>Универсальные запорно-пломбировочные устройства:</w:t>
      </w:r>
    </w:p>
    <w:p w14:paraId="7B92A7DC" w14:textId="77777777" w:rsidR="002B2442" w:rsidRDefault="002B2442" w:rsidP="002B2442">
      <w:pPr>
        <w:pStyle w:val="aff6"/>
        <w:ind w:left="0" w:firstLine="709"/>
        <w:jc w:val="both"/>
        <w:rPr>
          <w:bCs/>
          <w:sz w:val="28"/>
          <w:szCs w:val="28"/>
        </w:rPr>
      </w:pPr>
    </w:p>
    <w:p w14:paraId="443EA645" w14:textId="77777777" w:rsidR="002B2442" w:rsidRPr="00563DD8" w:rsidRDefault="002B2442" w:rsidP="00022FB6">
      <w:pPr>
        <w:pStyle w:val="aff6"/>
        <w:numPr>
          <w:ilvl w:val="0"/>
          <w:numId w:val="26"/>
        </w:numPr>
        <w:ind w:left="0" w:firstLine="709"/>
        <w:jc w:val="both"/>
        <w:rPr>
          <w:sz w:val="28"/>
          <w:szCs w:val="28"/>
        </w:rPr>
      </w:pPr>
      <w:r>
        <w:rPr>
          <w:sz w:val="28"/>
          <w:szCs w:val="28"/>
        </w:rPr>
        <w:t>ТЭТРОН;</w:t>
      </w:r>
    </w:p>
    <w:p w14:paraId="327D8EF1" w14:textId="77777777" w:rsidR="002B2442" w:rsidRPr="00563DD8" w:rsidRDefault="002B2442" w:rsidP="00022FB6">
      <w:pPr>
        <w:pStyle w:val="aff6"/>
        <w:numPr>
          <w:ilvl w:val="0"/>
          <w:numId w:val="26"/>
        </w:numPr>
        <w:ind w:left="0" w:firstLine="709"/>
        <w:jc w:val="both"/>
        <w:rPr>
          <w:sz w:val="28"/>
          <w:szCs w:val="28"/>
        </w:rPr>
      </w:pPr>
      <w:r>
        <w:rPr>
          <w:sz w:val="28"/>
          <w:szCs w:val="28"/>
        </w:rPr>
        <w:t>Блок-Гарант М;</w:t>
      </w:r>
    </w:p>
    <w:p w14:paraId="15E18048" w14:textId="77777777" w:rsidR="002B2442" w:rsidRPr="00563DD8" w:rsidRDefault="002B2442" w:rsidP="00022FB6">
      <w:pPr>
        <w:pStyle w:val="aff6"/>
        <w:numPr>
          <w:ilvl w:val="0"/>
          <w:numId w:val="26"/>
        </w:numPr>
        <w:ind w:left="0" w:firstLine="709"/>
        <w:jc w:val="both"/>
        <w:rPr>
          <w:sz w:val="28"/>
          <w:szCs w:val="28"/>
        </w:rPr>
      </w:pPr>
      <w:r>
        <w:rPr>
          <w:sz w:val="28"/>
          <w:szCs w:val="28"/>
        </w:rPr>
        <w:t>Блок-Гарант 3М;</w:t>
      </w:r>
    </w:p>
    <w:p w14:paraId="0702FDA3" w14:textId="77777777" w:rsidR="002B2442" w:rsidRPr="00563DD8" w:rsidRDefault="002B2442" w:rsidP="00022FB6">
      <w:pPr>
        <w:pStyle w:val="aff6"/>
        <w:numPr>
          <w:ilvl w:val="0"/>
          <w:numId w:val="26"/>
        </w:numPr>
        <w:ind w:left="0" w:firstLine="709"/>
        <w:jc w:val="both"/>
        <w:rPr>
          <w:sz w:val="28"/>
          <w:szCs w:val="28"/>
        </w:rPr>
      </w:pPr>
      <w:r>
        <w:rPr>
          <w:sz w:val="28"/>
          <w:szCs w:val="28"/>
        </w:rPr>
        <w:t>Спрут-777;</w:t>
      </w:r>
    </w:p>
    <w:p w14:paraId="18C90187" w14:textId="77777777" w:rsidR="002B2442" w:rsidRPr="00563DD8" w:rsidRDefault="002B2442" w:rsidP="00022FB6">
      <w:pPr>
        <w:pStyle w:val="aff6"/>
        <w:numPr>
          <w:ilvl w:val="0"/>
          <w:numId w:val="26"/>
        </w:numPr>
        <w:ind w:left="0" w:firstLine="709"/>
        <w:jc w:val="both"/>
        <w:rPr>
          <w:sz w:val="28"/>
          <w:szCs w:val="28"/>
        </w:rPr>
      </w:pPr>
      <w:r>
        <w:rPr>
          <w:sz w:val="28"/>
          <w:szCs w:val="28"/>
        </w:rPr>
        <w:t>Спрут-777М;</w:t>
      </w:r>
    </w:p>
    <w:p w14:paraId="724C4B11" w14:textId="77777777" w:rsidR="002B2442" w:rsidRPr="00563DD8" w:rsidRDefault="002B2442" w:rsidP="00022FB6">
      <w:pPr>
        <w:pStyle w:val="aff6"/>
        <w:numPr>
          <w:ilvl w:val="0"/>
          <w:numId w:val="26"/>
        </w:numPr>
        <w:ind w:left="0" w:firstLine="709"/>
        <w:jc w:val="both"/>
        <w:rPr>
          <w:sz w:val="28"/>
          <w:szCs w:val="28"/>
        </w:rPr>
      </w:pPr>
      <w:r>
        <w:rPr>
          <w:sz w:val="28"/>
          <w:szCs w:val="28"/>
        </w:rPr>
        <w:t>ТП 2800-02;</w:t>
      </w:r>
    </w:p>
    <w:p w14:paraId="73E8BFC3" w14:textId="77777777" w:rsidR="002B2442" w:rsidRPr="00563DD8" w:rsidRDefault="002B2442" w:rsidP="00022FB6">
      <w:pPr>
        <w:pStyle w:val="aff6"/>
        <w:numPr>
          <w:ilvl w:val="0"/>
          <w:numId w:val="26"/>
        </w:numPr>
        <w:ind w:left="0" w:firstLine="709"/>
        <w:jc w:val="both"/>
        <w:rPr>
          <w:sz w:val="28"/>
          <w:szCs w:val="28"/>
        </w:rPr>
      </w:pPr>
      <w:r>
        <w:rPr>
          <w:sz w:val="28"/>
          <w:szCs w:val="28"/>
        </w:rPr>
        <w:t>ТП 50;</w:t>
      </w:r>
    </w:p>
    <w:p w14:paraId="43118DF5" w14:textId="77777777" w:rsidR="002B2442" w:rsidRPr="00563DD8" w:rsidRDefault="002B2442" w:rsidP="00022FB6">
      <w:pPr>
        <w:pStyle w:val="aff6"/>
        <w:numPr>
          <w:ilvl w:val="0"/>
          <w:numId w:val="26"/>
        </w:numPr>
        <w:ind w:left="0" w:firstLine="709"/>
        <w:jc w:val="both"/>
        <w:rPr>
          <w:sz w:val="28"/>
          <w:szCs w:val="28"/>
        </w:rPr>
      </w:pPr>
      <w:r>
        <w:rPr>
          <w:sz w:val="28"/>
          <w:szCs w:val="28"/>
        </w:rPr>
        <w:t>СОЮЗ.</w:t>
      </w:r>
    </w:p>
    <w:p w14:paraId="137FBC0F" w14:textId="77777777" w:rsidR="002B2442" w:rsidRPr="00E76E4E" w:rsidRDefault="002B2442" w:rsidP="00022FB6">
      <w:pPr>
        <w:pStyle w:val="aff6"/>
        <w:numPr>
          <w:ilvl w:val="0"/>
          <w:numId w:val="26"/>
        </w:numPr>
        <w:ind w:left="0" w:firstLine="709"/>
        <w:jc w:val="both"/>
        <w:rPr>
          <w:sz w:val="28"/>
          <w:szCs w:val="28"/>
        </w:rPr>
      </w:pPr>
      <w:r>
        <w:rPr>
          <w:sz w:val="28"/>
          <w:szCs w:val="28"/>
        </w:rPr>
        <w:t>ЭЗПУ «Биг Лок»</w:t>
      </w:r>
    </w:p>
    <w:p w14:paraId="265E4CF0" w14:textId="77777777" w:rsidR="002B2442" w:rsidRDefault="002B2442" w:rsidP="002B2442">
      <w:pPr>
        <w:pStyle w:val="aff6"/>
        <w:ind w:left="0" w:firstLine="709"/>
        <w:jc w:val="both"/>
        <w:rPr>
          <w:bCs/>
          <w:sz w:val="28"/>
          <w:szCs w:val="28"/>
        </w:rPr>
      </w:pPr>
    </w:p>
    <w:p w14:paraId="0ABA6397" w14:textId="77777777" w:rsidR="002B2442" w:rsidRPr="00E76E4E" w:rsidRDefault="002B2442" w:rsidP="002B2442">
      <w:pPr>
        <w:pStyle w:val="aff6"/>
        <w:ind w:left="0" w:firstLine="709"/>
        <w:jc w:val="both"/>
        <w:rPr>
          <w:sz w:val="28"/>
          <w:szCs w:val="28"/>
        </w:rPr>
      </w:pPr>
      <w:r>
        <w:rPr>
          <w:sz w:val="28"/>
          <w:szCs w:val="28"/>
        </w:rPr>
        <w:t>Стержневые запорно-пломбировочные устройства:</w:t>
      </w:r>
    </w:p>
    <w:p w14:paraId="2B8B4783" w14:textId="77777777" w:rsidR="002B2442" w:rsidRDefault="002B2442" w:rsidP="002B2442">
      <w:pPr>
        <w:pStyle w:val="aff6"/>
        <w:ind w:left="0" w:firstLine="709"/>
        <w:jc w:val="both"/>
        <w:rPr>
          <w:bCs/>
          <w:sz w:val="28"/>
          <w:szCs w:val="28"/>
        </w:rPr>
      </w:pPr>
    </w:p>
    <w:p w14:paraId="19433426" w14:textId="77777777" w:rsidR="002B2442" w:rsidRPr="002F4528" w:rsidRDefault="002B2442" w:rsidP="00022FB6">
      <w:pPr>
        <w:pStyle w:val="aff6"/>
        <w:numPr>
          <w:ilvl w:val="0"/>
          <w:numId w:val="27"/>
        </w:numPr>
        <w:ind w:left="0" w:firstLine="709"/>
        <w:jc w:val="both"/>
        <w:rPr>
          <w:sz w:val="28"/>
          <w:szCs w:val="28"/>
        </w:rPr>
      </w:pPr>
      <w:r>
        <w:rPr>
          <w:sz w:val="28"/>
          <w:szCs w:val="28"/>
        </w:rPr>
        <w:t>КЛЕЩ-60СЦ;</w:t>
      </w:r>
    </w:p>
    <w:p w14:paraId="42345B30" w14:textId="77777777" w:rsidR="002B2442" w:rsidRPr="002F4528" w:rsidRDefault="002B2442" w:rsidP="00022FB6">
      <w:pPr>
        <w:pStyle w:val="aff6"/>
        <w:numPr>
          <w:ilvl w:val="0"/>
          <w:numId w:val="27"/>
        </w:numPr>
        <w:ind w:left="0" w:firstLine="709"/>
        <w:jc w:val="both"/>
        <w:rPr>
          <w:sz w:val="28"/>
          <w:szCs w:val="28"/>
        </w:rPr>
      </w:pPr>
      <w:r>
        <w:rPr>
          <w:sz w:val="28"/>
          <w:szCs w:val="28"/>
        </w:rPr>
        <w:t>ТП-1200-01;</w:t>
      </w:r>
    </w:p>
    <w:p w14:paraId="6D9B21EB" w14:textId="77777777" w:rsidR="002B2442" w:rsidRPr="002F4528" w:rsidRDefault="002B2442" w:rsidP="00022FB6">
      <w:pPr>
        <w:pStyle w:val="aff6"/>
        <w:numPr>
          <w:ilvl w:val="0"/>
          <w:numId w:val="27"/>
        </w:numPr>
        <w:ind w:left="0" w:firstLine="709"/>
        <w:jc w:val="both"/>
        <w:rPr>
          <w:sz w:val="28"/>
          <w:szCs w:val="28"/>
        </w:rPr>
      </w:pPr>
      <w:r>
        <w:rPr>
          <w:sz w:val="28"/>
          <w:szCs w:val="28"/>
        </w:rPr>
        <w:t>ЛаВРиК.</w:t>
      </w:r>
    </w:p>
    <w:p w14:paraId="73711A45" w14:textId="77777777" w:rsidR="002B2442" w:rsidRDefault="002B2442" w:rsidP="002B2442">
      <w:pPr>
        <w:pStyle w:val="ConsPlusTitle"/>
        <w:ind w:firstLine="709"/>
        <w:jc w:val="both"/>
        <w:rPr>
          <w:rFonts w:ascii="Times New Roman" w:eastAsia="Times New Roman" w:hAnsi="Times New Roman" w:cs="Times New Roman"/>
          <w:bCs w:val="0"/>
          <w:sz w:val="28"/>
          <w:szCs w:val="28"/>
        </w:rPr>
      </w:pPr>
    </w:p>
    <w:p w14:paraId="5509CA77" w14:textId="77777777" w:rsidR="002B2442" w:rsidRDefault="002B2442" w:rsidP="002B2442">
      <w:pPr>
        <w:pStyle w:val="ConsPlusTitle"/>
        <w:ind w:firstLine="709"/>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Запорные устройства (закрутки):</w:t>
      </w:r>
    </w:p>
    <w:p w14:paraId="73A92BBE" w14:textId="77777777" w:rsidR="002B2442" w:rsidRPr="008241FC" w:rsidRDefault="002B2442" w:rsidP="002B2442">
      <w:pPr>
        <w:pStyle w:val="ConsPlusTitle"/>
        <w:ind w:firstLine="709"/>
        <w:jc w:val="center"/>
        <w:rPr>
          <w:rFonts w:ascii="Times New Roman" w:eastAsia="Times New Roman" w:hAnsi="Times New Roman" w:cs="Times New Roman"/>
          <w:b w:val="0"/>
          <w:bCs w:val="0"/>
          <w:sz w:val="28"/>
          <w:szCs w:val="28"/>
        </w:rPr>
      </w:pPr>
    </w:p>
    <w:bookmarkEnd w:id="20"/>
    <w:p w14:paraId="3C00032C" w14:textId="77777777" w:rsidR="002B2442" w:rsidRPr="00D3614A" w:rsidRDefault="002B2442" w:rsidP="00022FB6">
      <w:pPr>
        <w:pStyle w:val="aff6"/>
        <w:numPr>
          <w:ilvl w:val="0"/>
          <w:numId w:val="28"/>
        </w:numPr>
        <w:ind w:left="0" w:firstLine="709"/>
        <w:jc w:val="both"/>
        <w:rPr>
          <w:sz w:val="28"/>
          <w:szCs w:val="28"/>
        </w:rPr>
      </w:pPr>
      <w:r>
        <w:rPr>
          <w:sz w:val="28"/>
          <w:szCs w:val="28"/>
        </w:rPr>
        <w:t>«Закрутка»;</w:t>
      </w:r>
    </w:p>
    <w:p w14:paraId="67867F3B" w14:textId="77777777" w:rsidR="002B2442" w:rsidRPr="00D3614A" w:rsidRDefault="002B2442" w:rsidP="00022FB6">
      <w:pPr>
        <w:pStyle w:val="aff6"/>
        <w:numPr>
          <w:ilvl w:val="0"/>
          <w:numId w:val="28"/>
        </w:numPr>
        <w:ind w:left="0" w:firstLine="709"/>
        <w:jc w:val="both"/>
        <w:rPr>
          <w:sz w:val="28"/>
          <w:szCs w:val="28"/>
        </w:rPr>
      </w:pPr>
      <w:r>
        <w:rPr>
          <w:sz w:val="28"/>
          <w:szCs w:val="28"/>
        </w:rPr>
        <w:t>«Закрутка Универсал»;</w:t>
      </w:r>
    </w:p>
    <w:p w14:paraId="2DCBE8E1" w14:textId="77777777" w:rsidR="002B2442" w:rsidRPr="00D3614A" w:rsidRDefault="002B2442" w:rsidP="00022FB6">
      <w:pPr>
        <w:pStyle w:val="aff6"/>
        <w:numPr>
          <w:ilvl w:val="0"/>
          <w:numId w:val="28"/>
        </w:numPr>
        <w:ind w:left="0" w:firstLine="709"/>
        <w:jc w:val="both"/>
        <w:rPr>
          <w:sz w:val="28"/>
          <w:szCs w:val="28"/>
        </w:rPr>
      </w:pPr>
      <w:r>
        <w:rPr>
          <w:sz w:val="28"/>
          <w:szCs w:val="28"/>
        </w:rPr>
        <w:t>«Закрутка-Фал»;</w:t>
      </w:r>
    </w:p>
    <w:p w14:paraId="02B1CF8A" w14:textId="77777777" w:rsidR="002B2442" w:rsidRPr="00D3614A" w:rsidRDefault="002B2442" w:rsidP="00022FB6">
      <w:pPr>
        <w:pStyle w:val="aff6"/>
        <w:numPr>
          <w:ilvl w:val="0"/>
          <w:numId w:val="28"/>
        </w:numPr>
        <w:ind w:left="0" w:firstLine="709"/>
        <w:jc w:val="both"/>
        <w:rPr>
          <w:sz w:val="28"/>
          <w:szCs w:val="28"/>
        </w:rPr>
      </w:pPr>
      <w:r>
        <w:rPr>
          <w:sz w:val="28"/>
          <w:szCs w:val="28"/>
        </w:rPr>
        <w:t xml:space="preserve">«ТП-40». </w:t>
      </w:r>
    </w:p>
    <w:p w14:paraId="7A73A5C4" w14:textId="77777777" w:rsidR="002B2442" w:rsidRDefault="002B2442" w:rsidP="002B2442">
      <w:pPr>
        <w:pStyle w:val="aff6"/>
        <w:tabs>
          <w:tab w:val="num" w:pos="0"/>
        </w:tabs>
        <w:ind w:left="0" w:firstLine="709"/>
        <w:jc w:val="both"/>
      </w:pPr>
    </w:p>
    <w:p w14:paraId="41AB38BB" w14:textId="77777777" w:rsidR="002B2442" w:rsidRPr="00F82073" w:rsidRDefault="002B2442" w:rsidP="002B2442">
      <w:pPr>
        <w:pStyle w:val="ConsPlusTitle"/>
        <w:ind w:firstLine="709"/>
        <w:jc w:val="both"/>
        <w:rPr>
          <w:rFonts w:ascii="Times New Roman" w:eastAsia="Times New Roman" w:hAnsi="Times New Roman" w:cs="Times New Roman"/>
          <w:b w:val="0"/>
          <w:bCs w:val="0"/>
          <w:sz w:val="28"/>
          <w:szCs w:val="28"/>
        </w:rPr>
      </w:pPr>
      <w:r>
        <w:rPr>
          <w:rFonts w:ascii="Times New Roman" w:eastAsia="Times New Roman" w:hAnsi="Times New Roman" w:cs="Times New Roman"/>
          <w:b w:val="0"/>
          <w:bCs w:val="0"/>
          <w:sz w:val="28"/>
          <w:szCs w:val="28"/>
        </w:rPr>
        <w:t>Претендент/поставщик имеет право предложить к поставке любую(ые) из вышеперечисленных моделей ЗПУ, запорных устройств, не менее 1 (одной) модели каждого типа ЗПУ, ЗУ.</w:t>
      </w:r>
    </w:p>
    <w:p w14:paraId="60AC3752" w14:textId="77777777" w:rsidR="002B2442" w:rsidRPr="00236840" w:rsidRDefault="002B2442" w:rsidP="002B2442">
      <w:pPr>
        <w:pStyle w:val="aff6"/>
        <w:tabs>
          <w:tab w:val="num" w:pos="0"/>
        </w:tabs>
        <w:ind w:left="0" w:firstLine="709"/>
        <w:jc w:val="both"/>
      </w:pPr>
    </w:p>
    <w:p w14:paraId="49D33961" w14:textId="77777777" w:rsidR="002B2442" w:rsidRPr="00D6083A" w:rsidRDefault="002B2442" w:rsidP="006F162D">
      <w:pPr>
        <w:pStyle w:val="aff6"/>
        <w:numPr>
          <w:ilvl w:val="1"/>
          <w:numId w:val="25"/>
        </w:numPr>
        <w:ind w:left="0" w:firstLine="709"/>
        <w:jc w:val="both"/>
        <w:outlineLvl w:val="1"/>
        <w:rPr>
          <w:b/>
          <w:sz w:val="28"/>
          <w:szCs w:val="28"/>
        </w:rPr>
      </w:pPr>
      <w:r>
        <w:rPr>
          <w:b/>
          <w:sz w:val="28"/>
          <w:szCs w:val="28"/>
        </w:rPr>
        <w:t xml:space="preserve">Наименование Грузополучателей, места поставок Продукции (адреса складов Грузополучателей), сведения об объеме закупки Продукции </w:t>
      </w:r>
    </w:p>
    <w:p w14:paraId="474D09FE" w14:textId="77777777" w:rsidR="002B2442" w:rsidRDefault="002B2442" w:rsidP="002B2442">
      <w:pPr>
        <w:pStyle w:val="aff6"/>
        <w:ind w:left="0" w:firstLine="709"/>
        <w:jc w:val="both"/>
        <w:rPr>
          <w:b/>
          <w:bCs/>
          <w:sz w:val="28"/>
          <w:szCs w:val="28"/>
        </w:rPr>
      </w:pPr>
    </w:p>
    <w:p w14:paraId="7185213F" w14:textId="77777777" w:rsidR="002B2442" w:rsidRPr="00D6083A" w:rsidRDefault="002B2442" w:rsidP="00022FB6">
      <w:pPr>
        <w:pStyle w:val="aff6"/>
        <w:numPr>
          <w:ilvl w:val="2"/>
          <w:numId w:val="25"/>
        </w:numPr>
        <w:ind w:left="0" w:firstLine="709"/>
        <w:jc w:val="both"/>
        <w:rPr>
          <w:sz w:val="28"/>
          <w:szCs w:val="28"/>
        </w:rPr>
      </w:pPr>
      <w:r>
        <w:rPr>
          <w:sz w:val="28"/>
          <w:szCs w:val="28"/>
        </w:rPr>
        <w:t xml:space="preserve">Наименование филиалов ПАО «ТрансКонтейнер» (Грузополучателей), адреса мест поставок (складов) и планируемый объем закупки Продукции Грузополучателям за период действия договора (3 квартал 2023 г. – 2 квартал 2025 г., 2 года) представлены в Таблицах № 1, № 2. </w:t>
      </w:r>
    </w:p>
    <w:p w14:paraId="1B597523" w14:textId="77777777" w:rsidR="002B2442" w:rsidRPr="00E524B2" w:rsidRDefault="002B2442" w:rsidP="002B2442">
      <w:pPr>
        <w:pStyle w:val="afff4"/>
        <w:tabs>
          <w:tab w:val="left" w:pos="1134"/>
          <w:tab w:val="left" w:pos="1560"/>
        </w:tabs>
        <w:spacing w:after="0"/>
        <w:ind w:left="0" w:firstLine="709"/>
        <w:jc w:val="both"/>
        <w:rPr>
          <w:bCs/>
          <w:sz w:val="28"/>
          <w:szCs w:val="28"/>
          <w:lang w:eastAsia="ru-RU"/>
        </w:rPr>
      </w:pPr>
      <w:r>
        <w:rPr>
          <w:bCs/>
          <w:sz w:val="28"/>
          <w:szCs w:val="28"/>
          <w:lang w:eastAsia="ru-RU"/>
        </w:rPr>
        <w:lastRenderedPageBreak/>
        <w:t>Объем приобретаемой Продукции определяется заявками Покупателя, исходя из потребностей Грузополучателей. Минимальный объем партии Продукции – 100 шт., количество Продукции в заявке должно быть кратно количеству соответствующего типа Продукции в упаковке.</w:t>
      </w:r>
    </w:p>
    <w:p w14:paraId="51EF6DF2" w14:textId="77777777" w:rsidR="002B2442" w:rsidRPr="00E524B2" w:rsidRDefault="002B2442" w:rsidP="002B2442">
      <w:pPr>
        <w:ind w:firstLine="709"/>
        <w:jc w:val="both"/>
        <w:rPr>
          <w:sz w:val="28"/>
          <w:szCs w:val="28"/>
        </w:rPr>
      </w:pPr>
      <w:r>
        <w:rPr>
          <w:sz w:val="28"/>
          <w:szCs w:val="28"/>
        </w:rPr>
        <w:t xml:space="preserve">Покупатель </w:t>
      </w:r>
      <w:r>
        <w:rPr>
          <w:bCs/>
          <w:sz w:val="28"/>
          <w:szCs w:val="28"/>
          <w:lang w:eastAsia="ru-RU"/>
        </w:rPr>
        <w:t xml:space="preserve">оставляет за собой право </w:t>
      </w:r>
      <w:r>
        <w:rPr>
          <w:sz w:val="28"/>
          <w:szCs w:val="28"/>
        </w:rPr>
        <w:t xml:space="preserve">неполной выборки планируемого объема Продукции, указанного в Таблицах № 1, № 2 без применения к Покупателю каких-либо штрафных санкций. </w:t>
      </w:r>
    </w:p>
    <w:p w14:paraId="6959B986" w14:textId="77777777" w:rsidR="002B2442" w:rsidRDefault="002B2442" w:rsidP="002B2442">
      <w:pPr>
        <w:ind w:left="1418"/>
        <w:rPr>
          <w:sz w:val="28"/>
          <w:szCs w:val="28"/>
        </w:rPr>
      </w:pPr>
    </w:p>
    <w:p w14:paraId="322F3700" w14:textId="77777777" w:rsidR="002B2442" w:rsidRDefault="002B2442" w:rsidP="006F162D">
      <w:pPr>
        <w:ind w:left="1418"/>
        <w:jc w:val="right"/>
        <w:outlineLvl w:val="2"/>
        <w:rPr>
          <w:sz w:val="28"/>
          <w:szCs w:val="28"/>
        </w:rPr>
      </w:pPr>
      <w:r>
        <w:rPr>
          <w:sz w:val="28"/>
          <w:szCs w:val="28"/>
        </w:rPr>
        <w:t>Таблица № 1</w:t>
      </w:r>
    </w:p>
    <w:p w14:paraId="585DD55D" w14:textId="77777777" w:rsidR="002B2442" w:rsidRDefault="002B2442" w:rsidP="002B2442">
      <w:pPr>
        <w:ind w:left="1418"/>
        <w:jc w:val="right"/>
        <w:rPr>
          <w:sz w:val="28"/>
          <w:szCs w:val="28"/>
        </w:rPr>
      </w:pPr>
    </w:p>
    <w:tbl>
      <w:tblPr>
        <w:tblW w:w="93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331"/>
        <w:gridCol w:w="2814"/>
        <w:gridCol w:w="1160"/>
        <w:gridCol w:w="1217"/>
        <w:gridCol w:w="1368"/>
      </w:tblGrid>
      <w:tr w:rsidR="002B2442" w:rsidRPr="000B7FCC" w14:paraId="4C9A69AA" w14:textId="77777777" w:rsidTr="00A413E1">
        <w:trPr>
          <w:trHeight w:val="592"/>
          <w:tblHeader/>
        </w:trPr>
        <w:tc>
          <w:tcPr>
            <w:tcW w:w="504" w:type="dxa"/>
            <w:vMerge w:val="restart"/>
            <w:shd w:val="clear" w:color="auto" w:fill="auto"/>
            <w:vAlign w:val="center"/>
            <w:hideMark/>
          </w:tcPr>
          <w:p w14:paraId="22CF2CE0" w14:textId="77777777" w:rsidR="002B2442" w:rsidRPr="000B7FCC" w:rsidRDefault="002B2442" w:rsidP="002B2442">
            <w:pPr>
              <w:suppressAutoHyphens w:val="0"/>
              <w:jc w:val="center"/>
              <w:rPr>
                <w:b/>
                <w:bCs/>
                <w:sz w:val="20"/>
                <w:szCs w:val="20"/>
                <w:lang w:eastAsia="ru-RU"/>
              </w:rPr>
            </w:pPr>
            <w:r>
              <w:rPr>
                <w:b/>
                <w:bCs/>
                <w:sz w:val="20"/>
                <w:szCs w:val="20"/>
                <w:lang w:eastAsia="ru-RU"/>
              </w:rPr>
              <w:t>№ п/п</w:t>
            </w:r>
          </w:p>
        </w:tc>
        <w:tc>
          <w:tcPr>
            <w:tcW w:w="2331" w:type="dxa"/>
            <w:vMerge w:val="restart"/>
            <w:shd w:val="clear" w:color="auto" w:fill="auto"/>
            <w:vAlign w:val="center"/>
            <w:hideMark/>
          </w:tcPr>
          <w:p w14:paraId="00F949EC" w14:textId="77777777" w:rsidR="002B2442" w:rsidRPr="000B7FCC" w:rsidRDefault="002B2442" w:rsidP="002B2442">
            <w:pPr>
              <w:suppressAutoHyphens w:val="0"/>
              <w:jc w:val="center"/>
              <w:rPr>
                <w:b/>
                <w:bCs/>
                <w:sz w:val="20"/>
                <w:szCs w:val="20"/>
                <w:lang w:eastAsia="ru-RU"/>
              </w:rPr>
            </w:pPr>
            <w:r>
              <w:rPr>
                <w:b/>
                <w:bCs/>
                <w:sz w:val="20"/>
                <w:szCs w:val="20"/>
                <w:lang w:eastAsia="ru-RU"/>
              </w:rPr>
              <w:t>Наименование Грузополучателя</w:t>
            </w:r>
          </w:p>
        </w:tc>
        <w:tc>
          <w:tcPr>
            <w:tcW w:w="2814" w:type="dxa"/>
            <w:vMerge w:val="restart"/>
            <w:shd w:val="clear" w:color="auto" w:fill="auto"/>
            <w:vAlign w:val="center"/>
            <w:hideMark/>
          </w:tcPr>
          <w:p w14:paraId="76958D37" w14:textId="77777777" w:rsidR="002B2442" w:rsidRPr="000B7FCC" w:rsidRDefault="002B2442" w:rsidP="002B2442">
            <w:pPr>
              <w:suppressAutoHyphens w:val="0"/>
              <w:jc w:val="center"/>
              <w:rPr>
                <w:b/>
                <w:bCs/>
                <w:sz w:val="20"/>
                <w:szCs w:val="20"/>
                <w:lang w:eastAsia="ru-RU"/>
              </w:rPr>
            </w:pPr>
            <w:r>
              <w:rPr>
                <w:b/>
                <w:bCs/>
                <w:sz w:val="20"/>
                <w:szCs w:val="20"/>
                <w:lang w:eastAsia="ru-RU"/>
              </w:rPr>
              <w:t>Адрес склада Грузополучателя</w:t>
            </w:r>
          </w:p>
        </w:tc>
        <w:tc>
          <w:tcPr>
            <w:tcW w:w="1160" w:type="dxa"/>
            <w:shd w:val="clear" w:color="auto" w:fill="auto"/>
            <w:vAlign w:val="center"/>
            <w:hideMark/>
          </w:tcPr>
          <w:p w14:paraId="625776CF" w14:textId="77777777" w:rsidR="002B2442" w:rsidRPr="000B7FCC" w:rsidRDefault="002B2442" w:rsidP="002B2442">
            <w:pPr>
              <w:suppressAutoHyphens w:val="0"/>
              <w:jc w:val="center"/>
              <w:rPr>
                <w:b/>
                <w:bCs/>
                <w:sz w:val="20"/>
                <w:szCs w:val="20"/>
                <w:lang w:eastAsia="ru-RU"/>
              </w:rPr>
            </w:pPr>
            <w:r>
              <w:rPr>
                <w:b/>
                <w:bCs/>
                <w:sz w:val="20"/>
                <w:szCs w:val="20"/>
                <w:lang w:eastAsia="ru-RU"/>
              </w:rPr>
              <w:t xml:space="preserve">Стержневые ЗПУ, шт. </w:t>
            </w:r>
          </w:p>
        </w:tc>
        <w:tc>
          <w:tcPr>
            <w:tcW w:w="1217" w:type="dxa"/>
            <w:shd w:val="clear" w:color="auto" w:fill="auto"/>
            <w:vAlign w:val="center"/>
            <w:hideMark/>
          </w:tcPr>
          <w:p w14:paraId="5075C3EE" w14:textId="77777777" w:rsidR="002B2442" w:rsidRPr="000B7FCC" w:rsidRDefault="002B2442" w:rsidP="002B2442">
            <w:pPr>
              <w:suppressAutoHyphens w:val="0"/>
              <w:jc w:val="center"/>
              <w:rPr>
                <w:b/>
                <w:bCs/>
                <w:sz w:val="20"/>
                <w:szCs w:val="20"/>
                <w:lang w:eastAsia="ru-RU"/>
              </w:rPr>
            </w:pPr>
            <w:r>
              <w:rPr>
                <w:b/>
                <w:bCs/>
                <w:sz w:val="20"/>
                <w:szCs w:val="20"/>
                <w:lang w:eastAsia="ru-RU"/>
              </w:rPr>
              <w:t xml:space="preserve">Универсаль-ные ЗПУ, шт. </w:t>
            </w:r>
          </w:p>
        </w:tc>
        <w:tc>
          <w:tcPr>
            <w:tcW w:w="1368" w:type="dxa"/>
            <w:shd w:val="clear" w:color="auto" w:fill="auto"/>
            <w:vAlign w:val="center"/>
            <w:hideMark/>
          </w:tcPr>
          <w:p w14:paraId="50EA6E68" w14:textId="77777777" w:rsidR="002B2442" w:rsidRPr="000B7FCC" w:rsidRDefault="002B2442" w:rsidP="002B2442">
            <w:pPr>
              <w:suppressAutoHyphens w:val="0"/>
              <w:jc w:val="center"/>
              <w:rPr>
                <w:b/>
                <w:bCs/>
                <w:sz w:val="20"/>
                <w:szCs w:val="20"/>
                <w:lang w:eastAsia="ru-RU"/>
              </w:rPr>
            </w:pPr>
            <w:r>
              <w:rPr>
                <w:b/>
                <w:bCs/>
                <w:sz w:val="20"/>
                <w:szCs w:val="20"/>
                <w:lang w:eastAsia="ru-RU"/>
              </w:rPr>
              <w:t xml:space="preserve">Запорные устройства (закрутки), шт. </w:t>
            </w:r>
          </w:p>
        </w:tc>
      </w:tr>
      <w:tr w:rsidR="002B2442" w:rsidRPr="000B7FCC" w14:paraId="63C50E4B" w14:textId="77777777" w:rsidTr="00A413E1">
        <w:trPr>
          <w:trHeight w:val="94"/>
          <w:tblHeader/>
        </w:trPr>
        <w:tc>
          <w:tcPr>
            <w:tcW w:w="504" w:type="dxa"/>
            <w:vMerge/>
            <w:vAlign w:val="center"/>
            <w:hideMark/>
          </w:tcPr>
          <w:p w14:paraId="5AD48F73" w14:textId="77777777" w:rsidR="002B2442" w:rsidRPr="000B7FCC" w:rsidRDefault="002B2442" w:rsidP="002B2442">
            <w:pPr>
              <w:suppressAutoHyphens w:val="0"/>
              <w:rPr>
                <w:b/>
                <w:bCs/>
                <w:sz w:val="20"/>
                <w:szCs w:val="20"/>
                <w:lang w:eastAsia="ru-RU"/>
              </w:rPr>
            </w:pPr>
          </w:p>
        </w:tc>
        <w:tc>
          <w:tcPr>
            <w:tcW w:w="2331" w:type="dxa"/>
            <w:vMerge/>
            <w:vAlign w:val="center"/>
            <w:hideMark/>
          </w:tcPr>
          <w:p w14:paraId="27900FD0" w14:textId="77777777" w:rsidR="002B2442" w:rsidRPr="000B7FCC" w:rsidRDefault="002B2442" w:rsidP="002B2442">
            <w:pPr>
              <w:suppressAutoHyphens w:val="0"/>
              <w:rPr>
                <w:b/>
                <w:bCs/>
                <w:sz w:val="20"/>
                <w:szCs w:val="20"/>
                <w:lang w:eastAsia="ru-RU"/>
              </w:rPr>
            </w:pPr>
          </w:p>
        </w:tc>
        <w:tc>
          <w:tcPr>
            <w:tcW w:w="2814" w:type="dxa"/>
            <w:vMerge/>
            <w:vAlign w:val="center"/>
            <w:hideMark/>
          </w:tcPr>
          <w:p w14:paraId="5CBB5AA7" w14:textId="77777777" w:rsidR="002B2442" w:rsidRPr="000B7FCC" w:rsidRDefault="002B2442" w:rsidP="002B2442">
            <w:pPr>
              <w:suppressAutoHyphens w:val="0"/>
              <w:rPr>
                <w:b/>
                <w:bCs/>
                <w:sz w:val="20"/>
                <w:szCs w:val="20"/>
                <w:lang w:eastAsia="ru-RU"/>
              </w:rPr>
            </w:pPr>
          </w:p>
        </w:tc>
        <w:tc>
          <w:tcPr>
            <w:tcW w:w="1160" w:type="dxa"/>
            <w:shd w:val="clear" w:color="auto" w:fill="auto"/>
            <w:vAlign w:val="center"/>
            <w:hideMark/>
          </w:tcPr>
          <w:p w14:paraId="1A91AC6F" w14:textId="77777777" w:rsidR="002B2442" w:rsidRPr="000B7FCC" w:rsidRDefault="002B2442" w:rsidP="002B2442">
            <w:pPr>
              <w:suppressAutoHyphens w:val="0"/>
              <w:jc w:val="center"/>
              <w:rPr>
                <w:b/>
                <w:bCs/>
                <w:sz w:val="20"/>
                <w:szCs w:val="20"/>
                <w:lang w:eastAsia="ru-RU"/>
              </w:rPr>
            </w:pPr>
            <w:r>
              <w:rPr>
                <w:b/>
                <w:bCs/>
                <w:sz w:val="20"/>
                <w:szCs w:val="20"/>
                <w:lang w:eastAsia="ru-RU"/>
              </w:rPr>
              <w:t>2 года</w:t>
            </w:r>
          </w:p>
        </w:tc>
        <w:tc>
          <w:tcPr>
            <w:tcW w:w="1217" w:type="dxa"/>
            <w:shd w:val="clear" w:color="auto" w:fill="auto"/>
            <w:vAlign w:val="center"/>
            <w:hideMark/>
          </w:tcPr>
          <w:p w14:paraId="6190EA26" w14:textId="77777777" w:rsidR="002B2442" w:rsidRPr="000B7FCC" w:rsidRDefault="002B2442" w:rsidP="002B2442">
            <w:pPr>
              <w:suppressAutoHyphens w:val="0"/>
              <w:jc w:val="center"/>
              <w:rPr>
                <w:b/>
                <w:bCs/>
                <w:sz w:val="20"/>
                <w:szCs w:val="20"/>
                <w:lang w:eastAsia="ru-RU"/>
              </w:rPr>
            </w:pPr>
            <w:r>
              <w:rPr>
                <w:b/>
                <w:bCs/>
                <w:sz w:val="20"/>
                <w:szCs w:val="20"/>
                <w:lang w:eastAsia="ru-RU"/>
              </w:rPr>
              <w:t>2 года</w:t>
            </w:r>
          </w:p>
        </w:tc>
        <w:tc>
          <w:tcPr>
            <w:tcW w:w="1368" w:type="dxa"/>
            <w:shd w:val="clear" w:color="auto" w:fill="auto"/>
            <w:vAlign w:val="center"/>
            <w:hideMark/>
          </w:tcPr>
          <w:p w14:paraId="0F73AD1E" w14:textId="77777777" w:rsidR="002B2442" w:rsidRPr="000B7FCC" w:rsidRDefault="002B2442" w:rsidP="002B2442">
            <w:pPr>
              <w:suppressAutoHyphens w:val="0"/>
              <w:jc w:val="center"/>
              <w:rPr>
                <w:b/>
                <w:bCs/>
                <w:sz w:val="20"/>
                <w:szCs w:val="20"/>
                <w:lang w:eastAsia="ru-RU"/>
              </w:rPr>
            </w:pPr>
            <w:r>
              <w:rPr>
                <w:b/>
                <w:bCs/>
                <w:sz w:val="20"/>
                <w:szCs w:val="20"/>
                <w:lang w:eastAsia="ru-RU"/>
              </w:rPr>
              <w:t>2 года</w:t>
            </w:r>
          </w:p>
        </w:tc>
      </w:tr>
      <w:tr w:rsidR="002B2442" w:rsidRPr="000B7FCC" w14:paraId="275D57CF" w14:textId="77777777" w:rsidTr="00A413E1">
        <w:trPr>
          <w:trHeight w:val="630"/>
        </w:trPr>
        <w:tc>
          <w:tcPr>
            <w:tcW w:w="504" w:type="dxa"/>
            <w:vMerge w:val="restart"/>
            <w:shd w:val="clear" w:color="auto" w:fill="auto"/>
            <w:vAlign w:val="center"/>
            <w:hideMark/>
          </w:tcPr>
          <w:p w14:paraId="19C24E81" w14:textId="77777777" w:rsidR="002B2442" w:rsidRPr="000B7FCC" w:rsidRDefault="002B2442" w:rsidP="002B2442">
            <w:pPr>
              <w:suppressAutoHyphens w:val="0"/>
              <w:jc w:val="center"/>
              <w:rPr>
                <w:sz w:val="20"/>
                <w:szCs w:val="20"/>
                <w:lang w:eastAsia="ru-RU"/>
              </w:rPr>
            </w:pPr>
            <w:r>
              <w:rPr>
                <w:sz w:val="20"/>
                <w:szCs w:val="20"/>
                <w:lang w:eastAsia="ru-RU"/>
              </w:rPr>
              <w:t>1</w:t>
            </w:r>
          </w:p>
        </w:tc>
        <w:tc>
          <w:tcPr>
            <w:tcW w:w="2331" w:type="dxa"/>
            <w:vMerge w:val="restart"/>
            <w:shd w:val="clear" w:color="auto" w:fill="auto"/>
            <w:vAlign w:val="center"/>
            <w:hideMark/>
          </w:tcPr>
          <w:p w14:paraId="4E4A7CFC" w14:textId="77777777" w:rsidR="002B2442" w:rsidRDefault="002B2442" w:rsidP="002B2442">
            <w:pPr>
              <w:suppressAutoHyphens w:val="0"/>
              <w:rPr>
                <w:sz w:val="20"/>
                <w:szCs w:val="20"/>
                <w:lang w:eastAsia="ru-RU"/>
              </w:rPr>
            </w:pPr>
            <w:r>
              <w:rPr>
                <w:sz w:val="20"/>
                <w:szCs w:val="20"/>
                <w:lang w:eastAsia="ru-RU"/>
              </w:rPr>
              <w:t xml:space="preserve">Филиал </w:t>
            </w:r>
          </w:p>
          <w:p w14:paraId="1AA9AC63"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Октябрьской ж.д.</w:t>
            </w:r>
          </w:p>
        </w:tc>
        <w:tc>
          <w:tcPr>
            <w:tcW w:w="2814" w:type="dxa"/>
            <w:shd w:val="clear" w:color="auto" w:fill="auto"/>
            <w:vAlign w:val="center"/>
            <w:hideMark/>
          </w:tcPr>
          <w:p w14:paraId="7A470776" w14:textId="77777777" w:rsidR="002B2442" w:rsidRPr="000B7FCC" w:rsidRDefault="002B2442" w:rsidP="002B2442">
            <w:pPr>
              <w:suppressAutoHyphens w:val="0"/>
              <w:jc w:val="both"/>
              <w:rPr>
                <w:sz w:val="20"/>
                <w:szCs w:val="20"/>
                <w:lang w:eastAsia="ru-RU"/>
              </w:rPr>
            </w:pPr>
            <w:r>
              <w:rPr>
                <w:sz w:val="20"/>
                <w:szCs w:val="20"/>
                <w:lang w:eastAsia="ru-RU"/>
              </w:rPr>
              <w:t>196626, г. Санкт-Петербург, п. Шушары, Московское шоссе, д. 54, литера А </w:t>
            </w:r>
          </w:p>
        </w:tc>
        <w:tc>
          <w:tcPr>
            <w:tcW w:w="1160" w:type="dxa"/>
            <w:shd w:val="clear" w:color="auto" w:fill="auto"/>
            <w:vAlign w:val="center"/>
            <w:hideMark/>
          </w:tcPr>
          <w:p w14:paraId="11F62E3C" w14:textId="77777777" w:rsidR="002B2442" w:rsidRPr="000B7FCC" w:rsidRDefault="002B2442" w:rsidP="002B2442">
            <w:pPr>
              <w:suppressAutoHyphens w:val="0"/>
              <w:jc w:val="center"/>
              <w:rPr>
                <w:sz w:val="20"/>
                <w:szCs w:val="20"/>
                <w:lang w:eastAsia="ru-RU"/>
              </w:rPr>
            </w:pPr>
            <w:r>
              <w:rPr>
                <w:sz w:val="20"/>
                <w:szCs w:val="20"/>
                <w:lang w:eastAsia="ru-RU"/>
              </w:rPr>
              <w:t>11 050</w:t>
            </w:r>
          </w:p>
        </w:tc>
        <w:tc>
          <w:tcPr>
            <w:tcW w:w="1217" w:type="dxa"/>
            <w:shd w:val="clear" w:color="auto" w:fill="auto"/>
            <w:vAlign w:val="center"/>
            <w:hideMark/>
          </w:tcPr>
          <w:p w14:paraId="2C586AB9"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5702F427" w14:textId="77777777" w:rsidR="002B2442" w:rsidRPr="000B7FCC" w:rsidRDefault="002B2442" w:rsidP="002B2442">
            <w:pPr>
              <w:suppressAutoHyphens w:val="0"/>
              <w:jc w:val="center"/>
              <w:rPr>
                <w:sz w:val="20"/>
                <w:szCs w:val="20"/>
                <w:lang w:eastAsia="ru-RU"/>
              </w:rPr>
            </w:pPr>
            <w:r>
              <w:rPr>
                <w:sz w:val="20"/>
                <w:szCs w:val="20"/>
                <w:lang w:eastAsia="ru-RU"/>
              </w:rPr>
              <w:t>50</w:t>
            </w:r>
          </w:p>
        </w:tc>
      </w:tr>
      <w:tr w:rsidR="002B2442" w:rsidRPr="000B7FCC" w14:paraId="3E9B0FBA" w14:textId="77777777" w:rsidTr="00A413E1">
        <w:trPr>
          <w:trHeight w:val="960"/>
        </w:trPr>
        <w:tc>
          <w:tcPr>
            <w:tcW w:w="504" w:type="dxa"/>
            <w:vMerge/>
            <w:vAlign w:val="center"/>
            <w:hideMark/>
          </w:tcPr>
          <w:p w14:paraId="42FE594B" w14:textId="77777777" w:rsidR="002B2442" w:rsidRPr="000B7FCC" w:rsidRDefault="002B2442" w:rsidP="002B2442">
            <w:pPr>
              <w:suppressAutoHyphens w:val="0"/>
              <w:rPr>
                <w:sz w:val="20"/>
                <w:szCs w:val="20"/>
                <w:lang w:eastAsia="ru-RU"/>
              </w:rPr>
            </w:pPr>
          </w:p>
        </w:tc>
        <w:tc>
          <w:tcPr>
            <w:tcW w:w="2331" w:type="dxa"/>
            <w:vMerge/>
            <w:vAlign w:val="center"/>
            <w:hideMark/>
          </w:tcPr>
          <w:p w14:paraId="32B47BD2"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50FEFE81" w14:textId="77777777" w:rsidR="002B2442" w:rsidRPr="000B7FCC" w:rsidRDefault="002B2442" w:rsidP="002B2442">
            <w:pPr>
              <w:suppressAutoHyphens w:val="0"/>
              <w:jc w:val="both"/>
              <w:rPr>
                <w:sz w:val="20"/>
                <w:szCs w:val="20"/>
                <w:lang w:eastAsia="ru-RU"/>
              </w:rPr>
            </w:pPr>
            <w:r>
              <w:rPr>
                <w:sz w:val="20"/>
                <w:szCs w:val="20"/>
                <w:lang w:eastAsia="ru-RU"/>
              </w:rPr>
              <w:t>236039, г. Калининград, ул. Портовая, д. 27а Контейнерный терминал Калининград-Сортировочный</w:t>
            </w:r>
          </w:p>
        </w:tc>
        <w:tc>
          <w:tcPr>
            <w:tcW w:w="1160" w:type="dxa"/>
            <w:shd w:val="clear" w:color="auto" w:fill="auto"/>
            <w:vAlign w:val="center"/>
            <w:hideMark/>
          </w:tcPr>
          <w:p w14:paraId="6176852F"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217" w:type="dxa"/>
            <w:shd w:val="clear" w:color="auto" w:fill="auto"/>
            <w:vAlign w:val="center"/>
            <w:hideMark/>
          </w:tcPr>
          <w:p w14:paraId="1AE0529D" w14:textId="77777777" w:rsidR="002B2442" w:rsidRPr="000B7FCC" w:rsidRDefault="002B2442" w:rsidP="002B2442">
            <w:pPr>
              <w:suppressAutoHyphens w:val="0"/>
              <w:jc w:val="center"/>
              <w:rPr>
                <w:sz w:val="20"/>
                <w:szCs w:val="20"/>
                <w:lang w:eastAsia="ru-RU"/>
              </w:rPr>
            </w:pPr>
            <w:r>
              <w:rPr>
                <w:sz w:val="20"/>
                <w:szCs w:val="20"/>
                <w:lang w:eastAsia="ru-RU"/>
              </w:rPr>
              <w:t>15 700</w:t>
            </w:r>
          </w:p>
        </w:tc>
        <w:tc>
          <w:tcPr>
            <w:tcW w:w="1368" w:type="dxa"/>
            <w:shd w:val="clear" w:color="auto" w:fill="auto"/>
            <w:vAlign w:val="center"/>
            <w:hideMark/>
          </w:tcPr>
          <w:p w14:paraId="2ACE1226" w14:textId="77777777" w:rsidR="002B2442" w:rsidRPr="000B7FCC" w:rsidRDefault="002B2442" w:rsidP="002B2442">
            <w:pPr>
              <w:suppressAutoHyphens w:val="0"/>
              <w:jc w:val="center"/>
              <w:rPr>
                <w:sz w:val="20"/>
                <w:szCs w:val="20"/>
                <w:lang w:eastAsia="ru-RU"/>
              </w:rPr>
            </w:pPr>
            <w:r>
              <w:rPr>
                <w:sz w:val="20"/>
                <w:szCs w:val="20"/>
                <w:lang w:eastAsia="ru-RU"/>
              </w:rPr>
              <w:t>400</w:t>
            </w:r>
          </w:p>
        </w:tc>
      </w:tr>
      <w:tr w:rsidR="002B2442" w:rsidRPr="000B7FCC" w14:paraId="248E6EE9" w14:textId="77777777" w:rsidTr="00A413E1">
        <w:trPr>
          <w:trHeight w:val="960"/>
        </w:trPr>
        <w:tc>
          <w:tcPr>
            <w:tcW w:w="504" w:type="dxa"/>
            <w:shd w:val="clear" w:color="auto" w:fill="auto"/>
            <w:vAlign w:val="center"/>
            <w:hideMark/>
          </w:tcPr>
          <w:p w14:paraId="5DB716D4" w14:textId="77777777" w:rsidR="002B2442" w:rsidRPr="000B7FCC" w:rsidRDefault="002B2442" w:rsidP="002B2442">
            <w:pPr>
              <w:suppressAutoHyphens w:val="0"/>
              <w:jc w:val="center"/>
              <w:rPr>
                <w:sz w:val="20"/>
                <w:szCs w:val="20"/>
                <w:lang w:eastAsia="ru-RU"/>
              </w:rPr>
            </w:pPr>
            <w:r>
              <w:rPr>
                <w:sz w:val="20"/>
                <w:szCs w:val="20"/>
                <w:lang w:eastAsia="ru-RU"/>
              </w:rPr>
              <w:t>2</w:t>
            </w:r>
          </w:p>
        </w:tc>
        <w:tc>
          <w:tcPr>
            <w:tcW w:w="2331" w:type="dxa"/>
            <w:shd w:val="clear" w:color="auto" w:fill="auto"/>
            <w:vAlign w:val="center"/>
            <w:hideMark/>
          </w:tcPr>
          <w:p w14:paraId="53F3AF10" w14:textId="77777777" w:rsidR="002B2442" w:rsidRDefault="002B2442" w:rsidP="002B2442">
            <w:pPr>
              <w:suppressAutoHyphens w:val="0"/>
              <w:rPr>
                <w:sz w:val="20"/>
                <w:szCs w:val="20"/>
                <w:lang w:eastAsia="ru-RU"/>
              </w:rPr>
            </w:pPr>
            <w:r>
              <w:rPr>
                <w:sz w:val="20"/>
                <w:szCs w:val="20"/>
                <w:lang w:eastAsia="ru-RU"/>
              </w:rPr>
              <w:t xml:space="preserve">Филиал </w:t>
            </w:r>
          </w:p>
          <w:p w14:paraId="468FCFCE"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Московской ж.д.</w:t>
            </w:r>
          </w:p>
        </w:tc>
        <w:tc>
          <w:tcPr>
            <w:tcW w:w="2814" w:type="dxa"/>
            <w:shd w:val="clear" w:color="auto" w:fill="auto"/>
            <w:vAlign w:val="center"/>
            <w:hideMark/>
          </w:tcPr>
          <w:p w14:paraId="1623E742" w14:textId="77777777" w:rsidR="002B2442" w:rsidRPr="000B7FCC" w:rsidRDefault="002B2442" w:rsidP="002B2442">
            <w:pPr>
              <w:suppressAutoHyphens w:val="0"/>
              <w:jc w:val="both"/>
              <w:rPr>
                <w:sz w:val="20"/>
                <w:szCs w:val="20"/>
                <w:lang w:eastAsia="ru-RU"/>
              </w:rPr>
            </w:pPr>
            <w:r>
              <w:rPr>
                <w:sz w:val="20"/>
                <w:szCs w:val="20"/>
                <w:lang w:eastAsia="ru-RU"/>
              </w:rPr>
              <w:t>121351, г. Москва, ул. Молодогвардейская, д. 65, стр. 3  Контейнерный терминал Кунцево-2</w:t>
            </w:r>
          </w:p>
        </w:tc>
        <w:tc>
          <w:tcPr>
            <w:tcW w:w="1160" w:type="dxa"/>
            <w:shd w:val="clear" w:color="auto" w:fill="auto"/>
            <w:vAlign w:val="center"/>
            <w:hideMark/>
          </w:tcPr>
          <w:p w14:paraId="7A6B8525" w14:textId="77777777" w:rsidR="002B2442" w:rsidRPr="000B7FCC" w:rsidRDefault="002B2442" w:rsidP="002B2442">
            <w:pPr>
              <w:suppressAutoHyphens w:val="0"/>
              <w:jc w:val="center"/>
              <w:rPr>
                <w:sz w:val="20"/>
                <w:szCs w:val="20"/>
                <w:lang w:eastAsia="ru-RU"/>
              </w:rPr>
            </w:pPr>
            <w:r>
              <w:rPr>
                <w:sz w:val="20"/>
                <w:szCs w:val="20"/>
                <w:lang w:eastAsia="ru-RU"/>
              </w:rPr>
              <w:t>19 500</w:t>
            </w:r>
          </w:p>
        </w:tc>
        <w:tc>
          <w:tcPr>
            <w:tcW w:w="1217" w:type="dxa"/>
            <w:shd w:val="clear" w:color="auto" w:fill="auto"/>
            <w:vAlign w:val="center"/>
            <w:hideMark/>
          </w:tcPr>
          <w:p w14:paraId="09DFE929"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6E00822A" w14:textId="77777777" w:rsidR="002B2442" w:rsidRPr="000B7FCC" w:rsidRDefault="002B2442" w:rsidP="002B2442">
            <w:pPr>
              <w:suppressAutoHyphens w:val="0"/>
              <w:jc w:val="center"/>
              <w:rPr>
                <w:sz w:val="20"/>
                <w:szCs w:val="20"/>
                <w:lang w:eastAsia="ru-RU"/>
              </w:rPr>
            </w:pPr>
            <w:r>
              <w:rPr>
                <w:sz w:val="20"/>
                <w:szCs w:val="20"/>
                <w:lang w:eastAsia="ru-RU"/>
              </w:rPr>
              <w:t>1 000</w:t>
            </w:r>
          </w:p>
        </w:tc>
      </w:tr>
      <w:tr w:rsidR="002B2442" w:rsidRPr="000B7FCC" w14:paraId="53D72393" w14:textId="77777777" w:rsidTr="00A413E1">
        <w:trPr>
          <w:trHeight w:val="282"/>
        </w:trPr>
        <w:tc>
          <w:tcPr>
            <w:tcW w:w="504" w:type="dxa"/>
            <w:shd w:val="clear" w:color="auto" w:fill="auto"/>
            <w:vAlign w:val="center"/>
            <w:hideMark/>
          </w:tcPr>
          <w:p w14:paraId="0741989F" w14:textId="77777777" w:rsidR="002B2442" w:rsidRPr="000B7FCC" w:rsidRDefault="002B2442" w:rsidP="002B2442">
            <w:pPr>
              <w:suppressAutoHyphens w:val="0"/>
              <w:jc w:val="center"/>
              <w:rPr>
                <w:sz w:val="20"/>
                <w:szCs w:val="20"/>
                <w:lang w:eastAsia="ru-RU"/>
              </w:rPr>
            </w:pPr>
            <w:r>
              <w:rPr>
                <w:sz w:val="20"/>
                <w:szCs w:val="20"/>
                <w:lang w:eastAsia="ru-RU"/>
              </w:rPr>
              <w:t>3</w:t>
            </w:r>
          </w:p>
        </w:tc>
        <w:tc>
          <w:tcPr>
            <w:tcW w:w="2331" w:type="dxa"/>
            <w:shd w:val="clear" w:color="auto" w:fill="auto"/>
            <w:vAlign w:val="center"/>
            <w:hideMark/>
          </w:tcPr>
          <w:p w14:paraId="7A88B32C" w14:textId="77777777" w:rsidR="002B2442" w:rsidRDefault="002B2442" w:rsidP="002B2442">
            <w:pPr>
              <w:suppressAutoHyphens w:val="0"/>
              <w:rPr>
                <w:sz w:val="20"/>
                <w:szCs w:val="20"/>
                <w:lang w:eastAsia="ru-RU"/>
              </w:rPr>
            </w:pPr>
            <w:r>
              <w:rPr>
                <w:sz w:val="20"/>
                <w:szCs w:val="20"/>
                <w:lang w:eastAsia="ru-RU"/>
              </w:rPr>
              <w:t xml:space="preserve">Филиал </w:t>
            </w:r>
          </w:p>
          <w:p w14:paraId="694E8DA7" w14:textId="77777777" w:rsidR="002B2442" w:rsidRPr="000B7FCC" w:rsidRDefault="002B2442" w:rsidP="002B2442">
            <w:pPr>
              <w:suppressAutoHyphens w:val="0"/>
              <w:rPr>
                <w:sz w:val="20"/>
                <w:szCs w:val="20"/>
                <w:lang w:eastAsia="ru-RU"/>
              </w:rPr>
            </w:pPr>
            <w:r>
              <w:rPr>
                <w:sz w:val="20"/>
                <w:szCs w:val="20"/>
                <w:lang w:eastAsia="ru-RU"/>
              </w:rPr>
              <w:t>ПАО «ТрансКонтейнер» на Северной ж.д.</w:t>
            </w:r>
          </w:p>
        </w:tc>
        <w:tc>
          <w:tcPr>
            <w:tcW w:w="2814" w:type="dxa"/>
            <w:shd w:val="clear" w:color="auto" w:fill="auto"/>
            <w:vAlign w:val="center"/>
            <w:hideMark/>
          </w:tcPr>
          <w:p w14:paraId="059D2473" w14:textId="77777777" w:rsidR="002B2442" w:rsidRPr="000B7FCC" w:rsidRDefault="002B2442" w:rsidP="002B2442">
            <w:pPr>
              <w:suppressAutoHyphens w:val="0"/>
              <w:jc w:val="both"/>
              <w:rPr>
                <w:sz w:val="20"/>
                <w:szCs w:val="20"/>
                <w:lang w:eastAsia="ru-RU"/>
              </w:rPr>
            </w:pPr>
            <w:r>
              <w:rPr>
                <w:sz w:val="20"/>
                <w:szCs w:val="20"/>
                <w:lang w:eastAsia="ru-RU"/>
              </w:rPr>
              <w:t>150001, г. Ярославль, ул. 1-ая Вокзальная, д. 23</w:t>
            </w:r>
          </w:p>
        </w:tc>
        <w:tc>
          <w:tcPr>
            <w:tcW w:w="1160" w:type="dxa"/>
            <w:shd w:val="clear" w:color="auto" w:fill="auto"/>
            <w:vAlign w:val="center"/>
            <w:hideMark/>
          </w:tcPr>
          <w:p w14:paraId="788C0F04" w14:textId="77777777" w:rsidR="002B2442" w:rsidRPr="000B7FCC" w:rsidRDefault="002B2442" w:rsidP="002B2442">
            <w:pPr>
              <w:suppressAutoHyphens w:val="0"/>
              <w:jc w:val="center"/>
              <w:rPr>
                <w:sz w:val="20"/>
                <w:szCs w:val="20"/>
                <w:lang w:eastAsia="ru-RU"/>
              </w:rPr>
            </w:pPr>
            <w:r>
              <w:rPr>
                <w:sz w:val="20"/>
                <w:szCs w:val="20"/>
                <w:lang w:eastAsia="ru-RU"/>
              </w:rPr>
              <w:t>7 050</w:t>
            </w:r>
          </w:p>
        </w:tc>
        <w:tc>
          <w:tcPr>
            <w:tcW w:w="1217" w:type="dxa"/>
            <w:shd w:val="clear" w:color="auto" w:fill="auto"/>
            <w:vAlign w:val="center"/>
            <w:hideMark/>
          </w:tcPr>
          <w:p w14:paraId="3028F1FB" w14:textId="77777777" w:rsidR="002B2442" w:rsidRPr="000B7FCC" w:rsidRDefault="002B2442" w:rsidP="002B2442">
            <w:pPr>
              <w:suppressAutoHyphens w:val="0"/>
              <w:jc w:val="center"/>
              <w:rPr>
                <w:sz w:val="20"/>
                <w:szCs w:val="20"/>
                <w:lang w:eastAsia="ru-RU"/>
              </w:rPr>
            </w:pPr>
            <w:r>
              <w:rPr>
                <w:sz w:val="20"/>
                <w:szCs w:val="20"/>
                <w:lang w:eastAsia="ru-RU"/>
              </w:rPr>
              <w:t>250</w:t>
            </w:r>
          </w:p>
        </w:tc>
        <w:tc>
          <w:tcPr>
            <w:tcW w:w="1368" w:type="dxa"/>
            <w:shd w:val="clear" w:color="auto" w:fill="auto"/>
            <w:vAlign w:val="center"/>
            <w:hideMark/>
          </w:tcPr>
          <w:p w14:paraId="2DD808D2" w14:textId="77777777" w:rsidR="002B2442" w:rsidRPr="000B7FCC" w:rsidRDefault="002B2442" w:rsidP="002B2442">
            <w:pPr>
              <w:suppressAutoHyphens w:val="0"/>
              <w:jc w:val="center"/>
              <w:rPr>
                <w:sz w:val="20"/>
                <w:szCs w:val="20"/>
                <w:lang w:eastAsia="ru-RU"/>
              </w:rPr>
            </w:pPr>
            <w:r>
              <w:rPr>
                <w:sz w:val="20"/>
                <w:szCs w:val="20"/>
                <w:lang w:eastAsia="ru-RU"/>
              </w:rPr>
              <w:t>1 550</w:t>
            </w:r>
          </w:p>
        </w:tc>
      </w:tr>
      <w:tr w:rsidR="002B2442" w:rsidRPr="000B7FCC" w14:paraId="50B0FA09" w14:textId="77777777" w:rsidTr="00A413E1">
        <w:trPr>
          <w:trHeight w:val="960"/>
        </w:trPr>
        <w:tc>
          <w:tcPr>
            <w:tcW w:w="504" w:type="dxa"/>
            <w:shd w:val="clear" w:color="auto" w:fill="auto"/>
            <w:vAlign w:val="center"/>
            <w:hideMark/>
          </w:tcPr>
          <w:p w14:paraId="7F7C9C95" w14:textId="77777777" w:rsidR="002B2442" w:rsidRPr="000B7FCC" w:rsidRDefault="002B2442" w:rsidP="002B2442">
            <w:pPr>
              <w:suppressAutoHyphens w:val="0"/>
              <w:jc w:val="center"/>
              <w:rPr>
                <w:sz w:val="20"/>
                <w:szCs w:val="20"/>
                <w:lang w:eastAsia="ru-RU"/>
              </w:rPr>
            </w:pPr>
            <w:r>
              <w:rPr>
                <w:sz w:val="20"/>
                <w:szCs w:val="20"/>
                <w:lang w:eastAsia="ru-RU"/>
              </w:rPr>
              <w:t>4</w:t>
            </w:r>
          </w:p>
        </w:tc>
        <w:tc>
          <w:tcPr>
            <w:tcW w:w="2331" w:type="dxa"/>
            <w:shd w:val="clear" w:color="auto" w:fill="auto"/>
            <w:vAlign w:val="center"/>
            <w:hideMark/>
          </w:tcPr>
          <w:p w14:paraId="6A900CB1" w14:textId="77777777" w:rsidR="002B2442" w:rsidRDefault="002B2442" w:rsidP="002B2442">
            <w:pPr>
              <w:suppressAutoHyphens w:val="0"/>
              <w:rPr>
                <w:sz w:val="20"/>
                <w:szCs w:val="20"/>
                <w:lang w:eastAsia="ru-RU"/>
              </w:rPr>
            </w:pPr>
            <w:r>
              <w:rPr>
                <w:sz w:val="20"/>
                <w:szCs w:val="20"/>
                <w:lang w:eastAsia="ru-RU"/>
              </w:rPr>
              <w:t xml:space="preserve">Филиал </w:t>
            </w:r>
          </w:p>
          <w:p w14:paraId="3343D937"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Горьковской ж.д.</w:t>
            </w:r>
          </w:p>
        </w:tc>
        <w:tc>
          <w:tcPr>
            <w:tcW w:w="2814" w:type="dxa"/>
            <w:shd w:val="clear" w:color="auto" w:fill="auto"/>
            <w:vAlign w:val="center"/>
            <w:hideMark/>
          </w:tcPr>
          <w:p w14:paraId="4CF0D092" w14:textId="77777777" w:rsidR="002B2442" w:rsidRPr="000B7FCC" w:rsidRDefault="002B2442" w:rsidP="002B2442">
            <w:pPr>
              <w:suppressAutoHyphens w:val="0"/>
              <w:jc w:val="both"/>
              <w:rPr>
                <w:sz w:val="20"/>
                <w:szCs w:val="20"/>
                <w:lang w:eastAsia="ru-RU"/>
              </w:rPr>
            </w:pPr>
            <w:r>
              <w:rPr>
                <w:sz w:val="20"/>
                <w:szCs w:val="20"/>
                <w:lang w:eastAsia="ru-RU"/>
              </w:rPr>
              <w:t>603028, г. Нижний Новгород, ул. Актюбинская, д. 17М Контейнерный терминал Костариха</w:t>
            </w:r>
          </w:p>
        </w:tc>
        <w:tc>
          <w:tcPr>
            <w:tcW w:w="1160" w:type="dxa"/>
            <w:shd w:val="clear" w:color="auto" w:fill="auto"/>
            <w:vAlign w:val="center"/>
            <w:hideMark/>
          </w:tcPr>
          <w:p w14:paraId="4D7E56B7" w14:textId="77777777" w:rsidR="002B2442" w:rsidRPr="000B7FCC" w:rsidRDefault="002B2442" w:rsidP="002B2442">
            <w:pPr>
              <w:suppressAutoHyphens w:val="0"/>
              <w:jc w:val="center"/>
              <w:rPr>
                <w:sz w:val="20"/>
                <w:szCs w:val="20"/>
                <w:lang w:eastAsia="ru-RU"/>
              </w:rPr>
            </w:pPr>
            <w:r>
              <w:rPr>
                <w:sz w:val="20"/>
                <w:szCs w:val="20"/>
                <w:lang w:eastAsia="ru-RU"/>
              </w:rPr>
              <w:t>17 000</w:t>
            </w:r>
          </w:p>
        </w:tc>
        <w:tc>
          <w:tcPr>
            <w:tcW w:w="1217" w:type="dxa"/>
            <w:shd w:val="clear" w:color="auto" w:fill="auto"/>
            <w:vAlign w:val="center"/>
            <w:hideMark/>
          </w:tcPr>
          <w:p w14:paraId="02D196FB" w14:textId="77777777" w:rsidR="002B2442" w:rsidRPr="000B7FCC" w:rsidRDefault="002B2442" w:rsidP="002B2442">
            <w:pPr>
              <w:suppressAutoHyphens w:val="0"/>
              <w:jc w:val="center"/>
              <w:rPr>
                <w:sz w:val="20"/>
                <w:szCs w:val="20"/>
                <w:lang w:eastAsia="ru-RU"/>
              </w:rPr>
            </w:pPr>
            <w:r>
              <w:rPr>
                <w:sz w:val="20"/>
                <w:szCs w:val="20"/>
                <w:lang w:eastAsia="ru-RU"/>
              </w:rPr>
              <w:t>7 000</w:t>
            </w:r>
          </w:p>
        </w:tc>
        <w:tc>
          <w:tcPr>
            <w:tcW w:w="1368" w:type="dxa"/>
            <w:shd w:val="clear" w:color="auto" w:fill="auto"/>
            <w:vAlign w:val="center"/>
            <w:hideMark/>
          </w:tcPr>
          <w:p w14:paraId="3D99CF42"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389D3856" w14:textId="77777777" w:rsidTr="00A413E1">
        <w:trPr>
          <w:trHeight w:val="960"/>
        </w:trPr>
        <w:tc>
          <w:tcPr>
            <w:tcW w:w="504" w:type="dxa"/>
            <w:shd w:val="clear" w:color="auto" w:fill="auto"/>
            <w:vAlign w:val="center"/>
            <w:hideMark/>
          </w:tcPr>
          <w:p w14:paraId="3074FAB2" w14:textId="77777777" w:rsidR="002B2442" w:rsidRPr="000B7FCC" w:rsidRDefault="002B2442" w:rsidP="002B2442">
            <w:pPr>
              <w:suppressAutoHyphens w:val="0"/>
              <w:jc w:val="center"/>
              <w:rPr>
                <w:sz w:val="20"/>
                <w:szCs w:val="20"/>
                <w:lang w:eastAsia="ru-RU"/>
              </w:rPr>
            </w:pPr>
            <w:r>
              <w:rPr>
                <w:sz w:val="20"/>
                <w:szCs w:val="20"/>
                <w:lang w:eastAsia="ru-RU"/>
              </w:rPr>
              <w:t>5</w:t>
            </w:r>
          </w:p>
        </w:tc>
        <w:tc>
          <w:tcPr>
            <w:tcW w:w="2331" w:type="dxa"/>
            <w:shd w:val="clear" w:color="auto" w:fill="auto"/>
            <w:vAlign w:val="center"/>
            <w:hideMark/>
          </w:tcPr>
          <w:p w14:paraId="12C246D3" w14:textId="77777777" w:rsidR="002B2442" w:rsidRDefault="002B2442" w:rsidP="002B2442">
            <w:pPr>
              <w:suppressAutoHyphens w:val="0"/>
              <w:rPr>
                <w:sz w:val="20"/>
                <w:szCs w:val="20"/>
                <w:lang w:eastAsia="ru-RU"/>
              </w:rPr>
            </w:pPr>
            <w:r>
              <w:rPr>
                <w:sz w:val="20"/>
                <w:szCs w:val="20"/>
                <w:lang w:eastAsia="ru-RU"/>
              </w:rPr>
              <w:t xml:space="preserve">Филиал </w:t>
            </w:r>
          </w:p>
          <w:p w14:paraId="4223BD0E" w14:textId="77777777" w:rsidR="002B2442" w:rsidRPr="000B7FCC" w:rsidRDefault="002B2442" w:rsidP="002B2442">
            <w:pPr>
              <w:suppressAutoHyphens w:val="0"/>
              <w:rPr>
                <w:sz w:val="20"/>
                <w:szCs w:val="20"/>
                <w:lang w:eastAsia="ru-RU"/>
              </w:rPr>
            </w:pPr>
            <w:r>
              <w:rPr>
                <w:sz w:val="20"/>
                <w:szCs w:val="20"/>
                <w:lang w:eastAsia="ru-RU"/>
              </w:rPr>
              <w:t>ПАО «ТрансКонтейнер» на Юго-Восточной ж.д.</w:t>
            </w:r>
          </w:p>
        </w:tc>
        <w:tc>
          <w:tcPr>
            <w:tcW w:w="2814" w:type="dxa"/>
            <w:shd w:val="clear" w:color="auto" w:fill="auto"/>
            <w:vAlign w:val="center"/>
            <w:hideMark/>
          </w:tcPr>
          <w:p w14:paraId="7018A8F6" w14:textId="77777777" w:rsidR="002B2442" w:rsidRPr="000B7FCC" w:rsidRDefault="002B2442" w:rsidP="002B2442">
            <w:pPr>
              <w:suppressAutoHyphens w:val="0"/>
              <w:jc w:val="both"/>
              <w:rPr>
                <w:sz w:val="20"/>
                <w:szCs w:val="20"/>
                <w:lang w:eastAsia="ru-RU"/>
              </w:rPr>
            </w:pPr>
            <w:r>
              <w:rPr>
                <w:sz w:val="20"/>
                <w:szCs w:val="20"/>
                <w:lang w:eastAsia="ru-RU"/>
              </w:rPr>
              <w:t>394028, г. Воронеж, пер. Отличников, д. 6 Контейнерный терминал Придача</w:t>
            </w:r>
          </w:p>
        </w:tc>
        <w:tc>
          <w:tcPr>
            <w:tcW w:w="1160" w:type="dxa"/>
            <w:shd w:val="clear" w:color="auto" w:fill="auto"/>
            <w:vAlign w:val="center"/>
            <w:hideMark/>
          </w:tcPr>
          <w:p w14:paraId="7D16CE43"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217" w:type="dxa"/>
            <w:shd w:val="clear" w:color="auto" w:fill="auto"/>
            <w:vAlign w:val="center"/>
            <w:hideMark/>
          </w:tcPr>
          <w:p w14:paraId="6EF3EBEE" w14:textId="77777777" w:rsidR="002B2442" w:rsidRPr="000B7FCC" w:rsidRDefault="002B2442" w:rsidP="002B2442">
            <w:pPr>
              <w:suppressAutoHyphens w:val="0"/>
              <w:jc w:val="center"/>
              <w:rPr>
                <w:sz w:val="20"/>
                <w:szCs w:val="20"/>
                <w:lang w:eastAsia="ru-RU"/>
              </w:rPr>
            </w:pPr>
            <w:r>
              <w:rPr>
                <w:sz w:val="20"/>
                <w:szCs w:val="20"/>
                <w:lang w:eastAsia="ru-RU"/>
              </w:rPr>
              <w:t>5 650</w:t>
            </w:r>
          </w:p>
        </w:tc>
        <w:tc>
          <w:tcPr>
            <w:tcW w:w="1368" w:type="dxa"/>
            <w:shd w:val="clear" w:color="auto" w:fill="auto"/>
            <w:vAlign w:val="center"/>
            <w:hideMark/>
          </w:tcPr>
          <w:p w14:paraId="1EAEF296"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7034903A" w14:textId="77777777" w:rsidTr="00A413E1">
        <w:trPr>
          <w:trHeight w:val="315"/>
        </w:trPr>
        <w:tc>
          <w:tcPr>
            <w:tcW w:w="504" w:type="dxa"/>
            <w:vMerge w:val="restart"/>
            <w:shd w:val="clear" w:color="auto" w:fill="auto"/>
            <w:vAlign w:val="center"/>
            <w:hideMark/>
          </w:tcPr>
          <w:p w14:paraId="02871EE7" w14:textId="77777777" w:rsidR="002B2442" w:rsidRPr="000B7FCC" w:rsidRDefault="002B2442" w:rsidP="002B2442">
            <w:pPr>
              <w:suppressAutoHyphens w:val="0"/>
              <w:jc w:val="center"/>
              <w:rPr>
                <w:sz w:val="20"/>
                <w:szCs w:val="20"/>
                <w:lang w:eastAsia="ru-RU"/>
              </w:rPr>
            </w:pPr>
            <w:r>
              <w:rPr>
                <w:sz w:val="20"/>
                <w:szCs w:val="20"/>
                <w:lang w:eastAsia="ru-RU"/>
              </w:rPr>
              <w:t>6</w:t>
            </w:r>
          </w:p>
        </w:tc>
        <w:tc>
          <w:tcPr>
            <w:tcW w:w="2331" w:type="dxa"/>
            <w:vMerge w:val="restart"/>
            <w:shd w:val="clear" w:color="auto" w:fill="auto"/>
            <w:vAlign w:val="center"/>
            <w:hideMark/>
          </w:tcPr>
          <w:p w14:paraId="14B9275D" w14:textId="77777777" w:rsidR="002B2442" w:rsidRDefault="002B2442" w:rsidP="002B2442">
            <w:pPr>
              <w:suppressAutoHyphens w:val="0"/>
              <w:rPr>
                <w:sz w:val="20"/>
                <w:szCs w:val="20"/>
                <w:lang w:eastAsia="ru-RU"/>
              </w:rPr>
            </w:pPr>
            <w:r>
              <w:rPr>
                <w:sz w:val="20"/>
                <w:szCs w:val="20"/>
                <w:lang w:eastAsia="ru-RU"/>
              </w:rPr>
              <w:t xml:space="preserve">Филиал </w:t>
            </w:r>
          </w:p>
          <w:p w14:paraId="1E27CB0B" w14:textId="77777777" w:rsidR="002B2442" w:rsidRPr="000B7FCC" w:rsidRDefault="002B2442" w:rsidP="002B2442">
            <w:pPr>
              <w:suppressAutoHyphens w:val="0"/>
              <w:rPr>
                <w:sz w:val="20"/>
                <w:szCs w:val="20"/>
                <w:lang w:eastAsia="ru-RU"/>
              </w:rPr>
            </w:pPr>
            <w:r>
              <w:rPr>
                <w:sz w:val="20"/>
                <w:szCs w:val="20"/>
                <w:lang w:eastAsia="ru-RU"/>
              </w:rPr>
              <w:t>ПАО «ТрансКонтейнер» на Северо-Кавказской ж.д.</w:t>
            </w:r>
          </w:p>
        </w:tc>
        <w:tc>
          <w:tcPr>
            <w:tcW w:w="2814" w:type="dxa"/>
            <w:shd w:val="clear" w:color="auto" w:fill="auto"/>
            <w:vAlign w:val="center"/>
            <w:hideMark/>
          </w:tcPr>
          <w:p w14:paraId="77A52E93" w14:textId="77777777" w:rsidR="002B2442" w:rsidRPr="000B7FCC" w:rsidRDefault="002B2442" w:rsidP="002B2442">
            <w:pPr>
              <w:suppressAutoHyphens w:val="0"/>
              <w:jc w:val="both"/>
              <w:rPr>
                <w:sz w:val="20"/>
                <w:szCs w:val="20"/>
                <w:lang w:eastAsia="ru-RU"/>
              </w:rPr>
            </w:pPr>
            <w:r>
              <w:rPr>
                <w:sz w:val="20"/>
                <w:szCs w:val="20"/>
                <w:lang w:eastAsia="ru-RU"/>
              </w:rPr>
              <w:t>344010, г. Ростов-на-Дону, пер. Энергетиков, д. 3-5А</w:t>
            </w:r>
          </w:p>
        </w:tc>
        <w:tc>
          <w:tcPr>
            <w:tcW w:w="1160" w:type="dxa"/>
            <w:shd w:val="clear" w:color="auto" w:fill="auto"/>
            <w:vAlign w:val="center"/>
            <w:hideMark/>
          </w:tcPr>
          <w:p w14:paraId="16F8A57B" w14:textId="77777777" w:rsidR="002B2442" w:rsidRPr="000B7FCC" w:rsidRDefault="002B2442" w:rsidP="002B2442">
            <w:pPr>
              <w:suppressAutoHyphens w:val="0"/>
              <w:jc w:val="center"/>
              <w:rPr>
                <w:sz w:val="20"/>
                <w:szCs w:val="20"/>
                <w:lang w:eastAsia="ru-RU"/>
              </w:rPr>
            </w:pPr>
            <w:r>
              <w:rPr>
                <w:sz w:val="20"/>
                <w:szCs w:val="20"/>
                <w:lang w:eastAsia="ru-RU"/>
              </w:rPr>
              <w:t>13 150</w:t>
            </w:r>
          </w:p>
        </w:tc>
        <w:tc>
          <w:tcPr>
            <w:tcW w:w="1217" w:type="dxa"/>
            <w:shd w:val="clear" w:color="auto" w:fill="auto"/>
            <w:vAlign w:val="center"/>
            <w:hideMark/>
          </w:tcPr>
          <w:p w14:paraId="5BF11EB2"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4C3389A6" w14:textId="77777777" w:rsidR="002B2442" w:rsidRPr="000B7FCC" w:rsidRDefault="002B2442" w:rsidP="002B2442">
            <w:pPr>
              <w:suppressAutoHyphens w:val="0"/>
              <w:jc w:val="center"/>
              <w:rPr>
                <w:sz w:val="20"/>
                <w:szCs w:val="20"/>
                <w:lang w:eastAsia="ru-RU"/>
              </w:rPr>
            </w:pPr>
            <w:r>
              <w:rPr>
                <w:sz w:val="20"/>
                <w:szCs w:val="20"/>
                <w:lang w:eastAsia="ru-RU"/>
              </w:rPr>
              <w:t>17 350</w:t>
            </w:r>
          </w:p>
        </w:tc>
      </w:tr>
      <w:tr w:rsidR="002B2442" w:rsidRPr="000B7FCC" w14:paraId="35C84B73" w14:textId="77777777" w:rsidTr="00A413E1">
        <w:trPr>
          <w:trHeight w:val="315"/>
        </w:trPr>
        <w:tc>
          <w:tcPr>
            <w:tcW w:w="504" w:type="dxa"/>
            <w:vMerge/>
            <w:vAlign w:val="center"/>
            <w:hideMark/>
          </w:tcPr>
          <w:p w14:paraId="2B8DE2A1" w14:textId="77777777" w:rsidR="002B2442" w:rsidRPr="000B7FCC" w:rsidRDefault="002B2442" w:rsidP="002B2442">
            <w:pPr>
              <w:suppressAutoHyphens w:val="0"/>
              <w:rPr>
                <w:sz w:val="20"/>
                <w:szCs w:val="20"/>
                <w:lang w:eastAsia="ru-RU"/>
              </w:rPr>
            </w:pPr>
          </w:p>
        </w:tc>
        <w:tc>
          <w:tcPr>
            <w:tcW w:w="2331" w:type="dxa"/>
            <w:vMerge/>
            <w:vAlign w:val="center"/>
            <w:hideMark/>
          </w:tcPr>
          <w:p w14:paraId="7D3C0124"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0204CD4D" w14:textId="77777777" w:rsidR="002B2442" w:rsidRPr="000B7FCC" w:rsidRDefault="002B2442" w:rsidP="002B2442">
            <w:pPr>
              <w:suppressAutoHyphens w:val="0"/>
              <w:jc w:val="both"/>
              <w:rPr>
                <w:sz w:val="20"/>
                <w:szCs w:val="20"/>
                <w:lang w:eastAsia="ru-RU"/>
              </w:rPr>
            </w:pPr>
            <w:r>
              <w:rPr>
                <w:sz w:val="20"/>
                <w:szCs w:val="20"/>
                <w:lang w:eastAsia="ru-RU"/>
              </w:rPr>
              <w:t>353900, г. Новороссийск, ул. Леднева, д. 5</w:t>
            </w:r>
          </w:p>
        </w:tc>
        <w:tc>
          <w:tcPr>
            <w:tcW w:w="1160" w:type="dxa"/>
            <w:shd w:val="clear" w:color="auto" w:fill="auto"/>
            <w:vAlign w:val="center"/>
            <w:hideMark/>
          </w:tcPr>
          <w:p w14:paraId="0D44A2F8" w14:textId="77777777" w:rsidR="002B2442" w:rsidRPr="000B7FCC" w:rsidRDefault="002B2442" w:rsidP="002B2442">
            <w:pPr>
              <w:suppressAutoHyphens w:val="0"/>
              <w:jc w:val="center"/>
              <w:rPr>
                <w:sz w:val="20"/>
                <w:szCs w:val="20"/>
                <w:lang w:eastAsia="ru-RU"/>
              </w:rPr>
            </w:pPr>
            <w:r>
              <w:rPr>
                <w:sz w:val="20"/>
                <w:szCs w:val="20"/>
                <w:lang w:eastAsia="ru-RU"/>
              </w:rPr>
              <w:t>650</w:t>
            </w:r>
          </w:p>
        </w:tc>
        <w:tc>
          <w:tcPr>
            <w:tcW w:w="1217" w:type="dxa"/>
            <w:shd w:val="clear" w:color="auto" w:fill="auto"/>
            <w:vAlign w:val="center"/>
            <w:hideMark/>
          </w:tcPr>
          <w:p w14:paraId="1D2CCD14" w14:textId="77777777" w:rsidR="002B2442" w:rsidRPr="000B7FCC" w:rsidRDefault="002B2442" w:rsidP="002B2442">
            <w:pPr>
              <w:suppressAutoHyphens w:val="0"/>
              <w:jc w:val="center"/>
              <w:rPr>
                <w:sz w:val="20"/>
                <w:szCs w:val="20"/>
                <w:lang w:eastAsia="ru-RU"/>
              </w:rPr>
            </w:pPr>
            <w:r>
              <w:rPr>
                <w:sz w:val="20"/>
                <w:szCs w:val="20"/>
                <w:lang w:eastAsia="ru-RU"/>
              </w:rPr>
              <w:t>100</w:t>
            </w:r>
          </w:p>
        </w:tc>
        <w:tc>
          <w:tcPr>
            <w:tcW w:w="1368" w:type="dxa"/>
            <w:shd w:val="clear" w:color="auto" w:fill="auto"/>
            <w:vAlign w:val="center"/>
            <w:hideMark/>
          </w:tcPr>
          <w:p w14:paraId="5AC43F96" w14:textId="77777777" w:rsidR="002B2442" w:rsidRPr="000B7FCC" w:rsidRDefault="002B2442" w:rsidP="002B2442">
            <w:pPr>
              <w:suppressAutoHyphens w:val="0"/>
              <w:jc w:val="center"/>
              <w:rPr>
                <w:sz w:val="20"/>
                <w:szCs w:val="20"/>
                <w:lang w:eastAsia="ru-RU"/>
              </w:rPr>
            </w:pPr>
            <w:r>
              <w:rPr>
                <w:sz w:val="20"/>
                <w:szCs w:val="20"/>
                <w:lang w:eastAsia="ru-RU"/>
              </w:rPr>
              <w:t>30 000</w:t>
            </w:r>
          </w:p>
        </w:tc>
      </w:tr>
      <w:tr w:rsidR="002B2442" w:rsidRPr="000B7FCC" w14:paraId="16EF1090" w14:textId="77777777" w:rsidTr="00A413E1">
        <w:trPr>
          <w:trHeight w:val="330"/>
        </w:trPr>
        <w:tc>
          <w:tcPr>
            <w:tcW w:w="504" w:type="dxa"/>
            <w:vMerge/>
            <w:vAlign w:val="center"/>
            <w:hideMark/>
          </w:tcPr>
          <w:p w14:paraId="600356CA" w14:textId="77777777" w:rsidR="002B2442" w:rsidRPr="000B7FCC" w:rsidRDefault="002B2442" w:rsidP="002B2442">
            <w:pPr>
              <w:suppressAutoHyphens w:val="0"/>
              <w:rPr>
                <w:sz w:val="20"/>
                <w:szCs w:val="20"/>
                <w:lang w:eastAsia="ru-RU"/>
              </w:rPr>
            </w:pPr>
          </w:p>
        </w:tc>
        <w:tc>
          <w:tcPr>
            <w:tcW w:w="2331" w:type="dxa"/>
            <w:vMerge/>
            <w:vAlign w:val="center"/>
            <w:hideMark/>
          </w:tcPr>
          <w:p w14:paraId="7B255F51"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63C6A1C2" w14:textId="77777777" w:rsidR="002B2442" w:rsidRPr="000B7FCC" w:rsidRDefault="002B2442" w:rsidP="002B2442">
            <w:pPr>
              <w:suppressAutoHyphens w:val="0"/>
              <w:jc w:val="both"/>
              <w:rPr>
                <w:sz w:val="20"/>
                <w:szCs w:val="20"/>
                <w:lang w:eastAsia="ru-RU"/>
              </w:rPr>
            </w:pPr>
            <w:r>
              <w:rPr>
                <w:sz w:val="20"/>
                <w:szCs w:val="20"/>
                <w:lang w:eastAsia="ru-RU"/>
              </w:rPr>
              <w:t>350080, г. Краснодар, ул. Новороссийская, д. 61а</w:t>
            </w:r>
          </w:p>
        </w:tc>
        <w:tc>
          <w:tcPr>
            <w:tcW w:w="1160" w:type="dxa"/>
            <w:shd w:val="clear" w:color="auto" w:fill="auto"/>
            <w:vAlign w:val="center"/>
            <w:hideMark/>
          </w:tcPr>
          <w:p w14:paraId="563868B7" w14:textId="77777777" w:rsidR="002B2442" w:rsidRPr="000B7FCC" w:rsidRDefault="002B2442" w:rsidP="002B2442">
            <w:pPr>
              <w:suppressAutoHyphens w:val="0"/>
              <w:jc w:val="center"/>
              <w:rPr>
                <w:sz w:val="20"/>
                <w:szCs w:val="20"/>
                <w:lang w:eastAsia="ru-RU"/>
              </w:rPr>
            </w:pPr>
            <w:r>
              <w:rPr>
                <w:sz w:val="20"/>
                <w:szCs w:val="20"/>
                <w:lang w:eastAsia="ru-RU"/>
              </w:rPr>
              <w:t>3 600</w:t>
            </w:r>
          </w:p>
        </w:tc>
        <w:tc>
          <w:tcPr>
            <w:tcW w:w="1217" w:type="dxa"/>
            <w:shd w:val="clear" w:color="auto" w:fill="auto"/>
            <w:vAlign w:val="center"/>
            <w:hideMark/>
          </w:tcPr>
          <w:p w14:paraId="4D161B22"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641BBB58" w14:textId="77777777" w:rsidR="002B2442" w:rsidRPr="000B7FCC" w:rsidRDefault="002B2442" w:rsidP="002B2442">
            <w:pPr>
              <w:suppressAutoHyphens w:val="0"/>
              <w:jc w:val="center"/>
              <w:rPr>
                <w:sz w:val="20"/>
                <w:szCs w:val="20"/>
                <w:lang w:eastAsia="ru-RU"/>
              </w:rPr>
            </w:pPr>
            <w:r>
              <w:rPr>
                <w:sz w:val="20"/>
                <w:szCs w:val="20"/>
                <w:lang w:eastAsia="ru-RU"/>
              </w:rPr>
              <w:t>2 700</w:t>
            </w:r>
          </w:p>
        </w:tc>
      </w:tr>
      <w:tr w:rsidR="002B2442" w:rsidRPr="000B7FCC" w14:paraId="4FB0D1B3" w14:textId="77777777" w:rsidTr="00A413E1">
        <w:trPr>
          <w:trHeight w:val="499"/>
        </w:trPr>
        <w:tc>
          <w:tcPr>
            <w:tcW w:w="504" w:type="dxa"/>
            <w:shd w:val="clear" w:color="auto" w:fill="auto"/>
            <w:vAlign w:val="center"/>
            <w:hideMark/>
          </w:tcPr>
          <w:p w14:paraId="6C5B25DF" w14:textId="77777777" w:rsidR="002B2442" w:rsidRPr="000B7FCC" w:rsidRDefault="002B2442" w:rsidP="002B2442">
            <w:pPr>
              <w:suppressAutoHyphens w:val="0"/>
              <w:jc w:val="center"/>
              <w:rPr>
                <w:sz w:val="20"/>
                <w:szCs w:val="20"/>
                <w:lang w:eastAsia="ru-RU"/>
              </w:rPr>
            </w:pPr>
            <w:r>
              <w:rPr>
                <w:sz w:val="20"/>
                <w:szCs w:val="20"/>
                <w:lang w:eastAsia="ru-RU"/>
              </w:rPr>
              <w:t>7</w:t>
            </w:r>
          </w:p>
        </w:tc>
        <w:tc>
          <w:tcPr>
            <w:tcW w:w="2331" w:type="dxa"/>
            <w:shd w:val="clear" w:color="auto" w:fill="auto"/>
            <w:vAlign w:val="center"/>
            <w:hideMark/>
          </w:tcPr>
          <w:p w14:paraId="7FC8D9BD" w14:textId="77777777" w:rsidR="002B2442" w:rsidRDefault="002B2442" w:rsidP="002B2442">
            <w:pPr>
              <w:suppressAutoHyphens w:val="0"/>
              <w:rPr>
                <w:sz w:val="20"/>
                <w:szCs w:val="20"/>
                <w:lang w:eastAsia="ru-RU"/>
              </w:rPr>
            </w:pPr>
            <w:r>
              <w:rPr>
                <w:sz w:val="20"/>
                <w:szCs w:val="20"/>
                <w:lang w:eastAsia="ru-RU"/>
              </w:rPr>
              <w:t xml:space="preserve">Филиал </w:t>
            </w:r>
          </w:p>
          <w:p w14:paraId="57562012"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Приволжской ж.д.</w:t>
            </w:r>
          </w:p>
        </w:tc>
        <w:tc>
          <w:tcPr>
            <w:tcW w:w="2814" w:type="dxa"/>
            <w:shd w:val="clear" w:color="auto" w:fill="auto"/>
            <w:vAlign w:val="center"/>
            <w:hideMark/>
          </w:tcPr>
          <w:p w14:paraId="1E19287C" w14:textId="77777777" w:rsidR="002B2442" w:rsidRPr="000B7FCC" w:rsidRDefault="002B2442" w:rsidP="002B2442">
            <w:pPr>
              <w:suppressAutoHyphens w:val="0"/>
              <w:jc w:val="both"/>
              <w:rPr>
                <w:sz w:val="20"/>
                <w:szCs w:val="20"/>
                <w:lang w:eastAsia="ru-RU"/>
              </w:rPr>
            </w:pPr>
            <w:r>
              <w:rPr>
                <w:sz w:val="20"/>
                <w:szCs w:val="20"/>
                <w:lang w:eastAsia="ru-RU"/>
              </w:rPr>
              <w:t>410017, г. Саратов, ул. Шелковичная, д. 11/15</w:t>
            </w:r>
          </w:p>
        </w:tc>
        <w:tc>
          <w:tcPr>
            <w:tcW w:w="1160" w:type="dxa"/>
            <w:shd w:val="clear" w:color="auto" w:fill="auto"/>
            <w:vAlign w:val="center"/>
            <w:hideMark/>
          </w:tcPr>
          <w:p w14:paraId="4632DDA3" w14:textId="77777777" w:rsidR="002B2442" w:rsidRPr="000B7FCC" w:rsidRDefault="002B2442" w:rsidP="002B2442">
            <w:pPr>
              <w:suppressAutoHyphens w:val="0"/>
              <w:jc w:val="center"/>
              <w:rPr>
                <w:sz w:val="20"/>
                <w:szCs w:val="20"/>
                <w:lang w:eastAsia="ru-RU"/>
              </w:rPr>
            </w:pPr>
            <w:r>
              <w:rPr>
                <w:sz w:val="20"/>
                <w:szCs w:val="20"/>
                <w:lang w:eastAsia="ru-RU"/>
              </w:rPr>
              <w:t>7 300</w:t>
            </w:r>
          </w:p>
        </w:tc>
        <w:tc>
          <w:tcPr>
            <w:tcW w:w="1217" w:type="dxa"/>
            <w:shd w:val="clear" w:color="auto" w:fill="auto"/>
            <w:vAlign w:val="center"/>
            <w:hideMark/>
          </w:tcPr>
          <w:p w14:paraId="286D7FB9"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0BC996F4" w14:textId="77777777" w:rsidR="002B2442" w:rsidRPr="000B7FCC" w:rsidRDefault="002B2442" w:rsidP="002B2442">
            <w:pPr>
              <w:suppressAutoHyphens w:val="0"/>
              <w:jc w:val="center"/>
              <w:rPr>
                <w:sz w:val="20"/>
                <w:szCs w:val="20"/>
                <w:lang w:eastAsia="ru-RU"/>
              </w:rPr>
            </w:pPr>
            <w:r>
              <w:rPr>
                <w:sz w:val="20"/>
                <w:szCs w:val="20"/>
                <w:lang w:eastAsia="ru-RU"/>
              </w:rPr>
              <w:t>250</w:t>
            </w:r>
          </w:p>
        </w:tc>
      </w:tr>
      <w:tr w:rsidR="002B2442" w:rsidRPr="000B7FCC" w14:paraId="19E6DF3E" w14:textId="77777777" w:rsidTr="00A413E1">
        <w:trPr>
          <w:trHeight w:val="945"/>
        </w:trPr>
        <w:tc>
          <w:tcPr>
            <w:tcW w:w="504" w:type="dxa"/>
            <w:vMerge w:val="restart"/>
            <w:shd w:val="clear" w:color="auto" w:fill="auto"/>
            <w:vAlign w:val="center"/>
            <w:hideMark/>
          </w:tcPr>
          <w:p w14:paraId="4D69AFAC" w14:textId="77777777" w:rsidR="002B2442" w:rsidRPr="000B7FCC" w:rsidRDefault="002B2442" w:rsidP="002B2442">
            <w:pPr>
              <w:suppressAutoHyphens w:val="0"/>
              <w:jc w:val="center"/>
              <w:rPr>
                <w:sz w:val="20"/>
                <w:szCs w:val="20"/>
                <w:lang w:eastAsia="ru-RU"/>
              </w:rPr>
            </w:pPr>
            <w:r>
              <w:rPr>
                <w:sz w:val="20"/>
                <w:szCs w:val="20"/>
                <w:lang w:eastAsia="ru-RU"/>
              </w:rPr>
              <w:t>8</w:t>
            </w:r>
          </w:p>
        </w:tc>
        <w:tc>
          <w:tcPr>
            <w:tcW w:w="2331" w:type="dxa"/>
            <w:vMerge w:val="restart"/>
            <w:shd w:val="clear" w:color="auto" w:fill="auto"/>
            <w:vAlign w:val="center"/>
            <w:hideMark/>
          </w:tcPr>
          <w:p w14:paraId="6A8525AF" w14:textId="77777777" w:rsidR="002B2442" w:rsidRDefault="002B2442" w:rsidP="002B2442">
            <w:pPr>
              <w:suppressAutoHyphens w:val="0"/>
              <w:rPr>
                <w:sz w:val="20"/>
                <w:szCs w:val="20"/>
                <w:lang w:eastAsia="ru-RU"/>
              </w:rPr>
            </w:pPr>
            <w:r>
              <w:rPr>
                <w:sz w:val="20"/>
                <w:szCs w:val="20"/>
                <w:lang w:eastAsia="ru-RU"/>
              </w:rPr>
              <w:t xml:space="preserve">Филиал </w:t>
            </w:r>
          </w:p>
          <w:p w14:paraId="1103A05D"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Куйбышевской ж.д.</w:t>
            </w:r>
          </w:p>
        </w:tc>
        <w:tc>
          <w:tcPr>
            <w:tcW w:w="2814" w:type="dxa"/>
            <w:shd w:val="clear" w:color="auto" w:fill="auto"/>
            <w:vAlign w:val="center"/>
            <w:hideMark/>
          </w:tcPr>
          <w:p w14:paraId="532BD7F1" w14:textId="77777777" w:rsidR="002B2442" w:rsidRPr="000B7FCC" w:rsidRDefault="002B2442" w:rsidP="002B2442">
            <w:pPr>
              <w:suppressAutoHyphens w:val="0"/>
              <w:jc w:val="both"/>
              <w:rPr>
                <w:sz w:val="20"/>
                <w:szCs w:val="20"/>
                <w:lang w:eastAsia="ru-RU"/>
              </w:rPr>
            </w:pPr>
            <w:r>
              <w:rPr>
                <w:sz w:val="20"/>
                <w:szCs w:val="20"/>
                <w:lang w:eastAsia="ru-RU"/>
              </w:rPr>
              <w:t>450027, Республика Башкортостан, г. Уфа, Калининский р-н, Индустриальное шоссе, д. 13, Контейнерная площадка</w:t>
            </w:r>
          </w:p>
        </w:tc>
        <w:tc>
          <w:tcPr>
            <w:tcW w:w="1160" w:type="dxa"/>
            <w:shd w:val="clear" w:color="auto" w:fill="auto"/>
            <w:vAlign w:val="center"/>
            <w:hideMark/>
          </w:tcPr>
          <w:p w14:paraId="54080F51" w14:textId="77777777" w:rsidR="002B2442" w:rsidRPr="000B7FCC" w:rsidRDefault="002B2442" w:rsidP="002B2442">
            <w:pPr>
              <w:suppressAutoHyphens w:val="0"/>
              <w:jc w:val="center"/>
              <w:rPr>
                <w:sz w:val="20"/>
                <w:szCs w:val="20"/>
                <w:lang w:eastAsia="ru-RU"/>
              </w:rPr>
            </w:pPr>
            <w:r>
              <w:rPr>
                <w:sz w:val="20"/>
                <w:szCs w:val="20"/>
                <w:lang w:eastAsia="ru-RU"/>
              </w:rPr>
              <w:t>10 600</w:t>
            </w:r>
          </w:p>
        </w:tc>
        <w:tc>
          <w:tcPr>
            <w:tcW w:w="1217" w:type="dxa"/>
            <w:shd w:val="clear" w:color="auto" w:fill="auto"/>
            <w:vAlign w:val="center"/>
            <w:hideMark/>
          </w:tcPr>
          <w:p w14:paraId="54407D4D"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4913DBDF"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0BD7CA5D" w14:textId="77777777" w:rsidTr="00A413E1">
        <w:trPr>
          <w:trHeight w:val="315"/>
        </w:trPr>
        <w:tc>
          <w:tcPr>
            <w:tcW w:w="504" w:type="dxa"/>
            <w:vMerge/>
            <w:vAlign w:val="center"/>
            <w:hideMark/>
          </w:tcPr>
          <w:p w14:paraId="490F1036" w14:textId="77777777" w:rsidR="002B2442" w:rsidRPr="000B7FCC" w:rsidRDefault="002B2442" w:rsidP="002B2442">
            <w:pPr>
              <w:suppressAutoHyphens w:val="0"/>
              <w:rPr>
                <w:sz w:val="20"/>
                <w:szCs w:val="20"/>
                <w:lang w:eastAsia="ru-RU"/>
              </w:rPr>
            </w:pPr>
          </w:p>
        </w:tc>
        <w:tc>
          <w:tcPr>
            <w:tcW w:w="2331" w:type="dxa"/>
            <w:vMerge/>
            <w:vAlign w:val="center"/>
            <w:hideMark/>
          </w:tcPr>
          <w:p w14:paraId="61EDB46B"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772F4DAD" w14:textId="77777777" w:rsidR="002B2442" w:rsidRPr="000B7FCC" w:rsidRDefault="002B2442" w:rsidP="002B2442">
            <w:pPr>
              <w:suppressAutoHyphens w:val="0"/>
              <w:jc w:val="both"/>
              <w:rPr>
                <w:sz w:val="20"/>
                <w:szCs w:val="20"/>
                <w:lang w:eastAsia="ru-RU"/>
              </w:rPr>
            </w:pPr>
            <w:r>
              <w:rPr>
                <w:sz w:val="20"/>
                <w:szCs w:val="20"/>
                <w:lang w:eastAsia="ru-RU"/>
              </w:rPr>
              <w:t>440061, г. Пенза, ул. Каракозова, д. 48</w:t>
            </w:r>
          </w:p>
        </w:tc>
        <w:tc>
          <w:tcPr>
            <w:tcW w:w="1160" w:type="dxa"/>
            <w:shd w:val="clear" w:color="auto" w:fill="auto"/>
            <w:vAlign w:val="center"/>
            <w:hideMark/>
          </w:tcPr>
          <w:p w14:paraId="6CC3D9C2" w14:textId="77777777" w:rsidR="002B2442" w:rsidRPr="000B7FCC" w:rsidRDefault="002B2442" w:rsidP="002B2442">
            <w:pPr>
              <w:suppressAutoHyphens w:val="0"/>
              <w:jc w:val="center"/>
              <w:rPr>
                <w:sz w:val="20"/>
                <w:szCs w:val="20"/>
                <w:lang w:eastAsia="ru-RU"/>
              </w:rPr>
            </w:pPr>
            <w:r>
              <w:rPr>
                <w:sz w:val="20"/>
                <w:szCs w:val="20"/>
                <w:lang w:eastAsia="ru-RU"/>
              </w:rPr>
              <w:t>5 900</w:t>
            </w:r>
          </w:p>
        </w:tc>
        <w:tc>
          <w:tcPr>
            <w:tcW w:w="1217" w:type="dxa"/>
            <w:shd w:val="clear" w:color="auto" w:fill="auto"/>
            <w:vAlign w:val="center"/>
            <w:hideMark/>
          </w:tcPr>
          <w:p w14:paraId="3085E7AE"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1C15CFF6"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6E66C16F" w14:textId="77777777" w:rsidTr="00A413E1">
        <w:trPr>
          <w:trHeight w:val="630"/>
        </w:trPr>
        <w:tc>
          <w:tcPr>
            <w:tcW w:w="504" w:type="dxa"/>
            <w:vMerge/>
            <w:vAlign w:val="center"/>
            <w:hideMark/>
          </w:tcPr>
          <w:p w14:paraId="707B1BE3" w14:textId="77777777" w:rsidR="002B2442" w:rsidRPr="000B7FCC" w:rsidRDefault="002B2442" w:rsidP="002B2442">
            <w:pPr>
              <w:suppressAutoHyphens w:val="0"/>
              <w:rPr>
                <w:sz w:val="20"/>
                <w:szCs w:val="20"/>
                <w:lang w:eastAsia="ru-RU"/>
              </w:rPr>
            </w:pPr>
          </w:p>
        </w:tc>
        <w:tc>
          <w:tcPr>
            <w:tcW w:w="2331" w:type="dxa"/>
            <w:vMerge/>
            <w:vAlign w:val="center"/>
            <w:hideMark/>
          </w:tcPr>
          <w:p w14:paraId="3DE9C5F5"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4C5C1076" w14:textId="77777777" w:rsidR="002B2442" w:rsidRPr="000B7FCC" w:rsidRDefault="002B2442" w:rsidP="002B2442">
            <w:pPr>
              <w:suppressAutoHyphens w:val="0"/>
              <w:jc w:val="both"/>
              <w:rPr>
                <w:sz w:val="20"/>
                <w:szCs w:val="20"/>
                <w:lang w:eastAsia="ru-RU"/>
              </w:rPr>
            </w:pPr>
            <w:r>
              <w:rPr>
                <w:sz w:val="20"/>
                <w:szCs w:val="20"/>
                <w:lang w:eastAsia="ru-RU"/>
              </w:rPr>
              <w:t>430003, Республика Мордовия, г. Саранск, проспект Ленина, д. 95А</w:t>
            </w:r>
          </w:p>
        </w:tc>
        <w:tc>
          <w:tcPr>
            <w:tcW w:w="1160" w:type="dxa"/>
            <w:shd w:val="clear" w:color="auto" w:fill="auto"/>
            <w:vAlign w:val="center"/>
            <w:hideMark/>
          </w:tcPr>
          <w:p w14:paraId="02F04B26" w14:textId="77777777" w:rsidR="002B2442" w:rsidRPr="000B7FCC" w:rsidRDefault="002B2442" w:rsidP="002B2442">
            <w:pPr>
              <w:suppressAutoHyphens w:val="0"/>
              <w:jc w:val="center"/>
              <w:rPr>
                <w:sz w:val="20"/>
                <w:szCs w:val="20"/>
                <w:lang w:eastAsia="ru-RU"/>
              </w:rPr>
            </w:pPr>
            <w:r>
              <w:rPr>
                <w:sz w:val="20"/>
                <w:szCs w:val="20"/>
                <w:lang w:eastAsia="ru-RU"/>
              </w:rPr>
              <w:t>2 000</w:t>
            </w:r>
          </w:p>
        </w:tc>
        <w:tc>
          <w:tcPr>
            <w:tcW w:w="1217" w:type="dxa"/>
            <w:shd w:val="clear" w:color="auto" w:fill="auto"/>
            <w:vAlign w:val="center"/>
            <w:hideMark/>
          </w:tcPr>
          <w:p w14:paraId="577FA0D5"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5649F5C7"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5F6907A1" w14:textId="77777777" w:rsidTr="00A413E1">
        <w:trPr>
          <w:trHeight w:val="630"/>
        </w:trPr>
        <w:tc>
          <w:tcPr>
            <w:tcW w:w="504" w:type="dxa"/>
            <w:vMerge/>
            <w:vAlign w:val="center"/>
            <w:hideMark/>
          </w:tcPr>
          <w:p w14:paraId="7717BFF9" w14:textId="77777777" w:rsidR="002B2442" w:rsidRPr="000B7FCC" w:rsidRDefault="002B2442" w:rsidP="002B2442">
            <w:pPr>
              <w:suppressAutoHyphens w:val="0"/>
              <w:rPr>
                <w:sz w:val="20"/>
                <w:szCs w:val="20"/>
                <w:lang w:eastAsia="ru-RU"/>
              </w:rPr>
            </w:pPr>
          </w:p>
        </w:tc>
        <w:tc>
          <w:tcPr>
            <w:tcW w:w="2331" w:type="dxa"/>
            <w:vMerge/>
            <w:vAlign w:val="center"/>
            <w:hideMark/>
          </w:tcPr>
          <w:p w14:paraId="652CAF03"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7E42F428" w14:textId="77777777" w:rsidR="002B2442" w:rsidRPr="000B7FCC" w:rsidRDefault="002B2442" w:rsidP="002B2442">
            <w:pPr>
              <w:suppressAutoHyphens w:val="0"/>
              <w:jc w:val="both"/>
              <w:rPr>
                <w:sz w:val="20"/>
                <w:szCs w:val="20"/>
                <w:lang w:eastAsia="ru-RU"/>
              </w:rPr>
            </w:pPr>
            <w:r>
              <w:rPr>
                <w:sz w:val="20"/>
                <w:szCs w:val="20"/>
                <w:lang w:eastAsia="ru-RU"/>
              </w:rPr>
              <w:t>423570, Республика Татарстан, г. Нижнекамск, ул. Вокзальная, 1а</w:t>
            </w:r>
          </w:p>
        </w:tc>
        <w:tc>
          <w:tcPr>
            <w:tcW w:w="1160" w:type="dxa"/>
            <w:shd w:val="clear" w:color="auto" w:fill="auto"/>
            <w:vAlign w:val="center"/>
            <w:hideMark/>
          </w:tcPr>
          <w:p w14:paraId="699D9C36" w14:textId="77777777" w:rsidR="002B2442" w:rsidRPr="000B7FCC" w:rsidRDefault="002B2442" w:rsidP="002B2442">
            <w:pPr>
              <w:suppressAutoHyphens w:val="0"/>
              <w:jc w:val="center"/>
              <w:rPr>
                <w:sz w:val="20"/>
                <w:szCs w:val="20"/>
                <w:lang w:eastAsia="ru-RU"/>
              </w:rPr>
            </w:pPr>
            <w:r>
              <w:rPr>
                <w:sz w:val="20"/>
                <w:szCs w:val="20"/>
                <w:lang w:eastAsia="ru-RU"/>
              </w:rPr>
              <w:t>2 800</w:t>
            </w:r>
          </w:p>
        </w:tc>
        <w:tc>
          <w:tcPr>
            <w:tcW w:w="1217" w:type="dxa"/>
            <w:shd w:val="clear" w:color="auto" w:fill="auto"/>
            <w:vAlign w:val="center"/>
            <w:hideMark/>
          </w:tcPr>
          <w:p w14:paraId="5E7EC338" w14:textId="77777777" w:rsidR="002B2442" w:rsidRPr="000B7FCC" w:rsidRDefault="002B2442" w:rsidP="002B2442">
            <w:pPr>
              <w:suppressAutoHyphens w:val="0"/>
              <w:jc w:val="center"/>
              <w:rPr>
                <w:sz w:val="20"/>
                <w:szCs w:val="20"/>
                <w:lang w:eastAsia="ru-RU"/>
              </w:rPr>
            </w:pPr>
            <w:r>
              <w:rPr>
                <w:sz w:val="20"/>
                <w:szCs w:val="20"/>
                <w:lang w:eastAsia="ru-RU"/>
              </w:rPr>
              <w:t>550</w:t>
            </w:r>
          </w:p>
        </w:tc>
        <w:tc>
          <w:tcPr>
            <w:tcW w:w="1368" w:type="dxa"/>
            <w:shd w:val="clear" w:color="auto" w:fill="auto"/>
            <w:vAlign w:val="center"/>
            <w:hideMark/>
          </w:tcPr>
          <w:p w14:paraId="401421FF"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00F03E7E" w14:textId="77777777" w:rsidTr="00A413E1">
        <w:trPr>
          <w:trHeight w:val="315"/>
        </w:trPr>
        <w:tc>
          <w:tcPr>
            <w:tcW w:w="504" w:type="dxa"/>
            <w:vMerge/>
            <w:vAlign w:val="center"/>
            <w:hideMark/>
          </w:tcPr>
          <w:p w14:paraId="5B569D14" w14:textId="77777777" w:rsidR="002B2442" w:rsidRPr="000B7FCC" w:rsidRDefault="002B2442" w:rsidP="002B2442">
            <w:pPr>
              <w:suppressAutoHyphens w:val="0"/>
              <w:rPr>
                <w:sz w:val="20"/>
                <w:szCs w:val="20"/>
                <w:lang w:eastAsia="ru-RU"/>
              </w:rPr>
            </w:pPr>
          </w:p>
        </w:tc>
        <w:tc>
          <w:tcPr>
            <w:tcW w:w="2331" w:type="dxa"/>
            <w:vMerge/>
            <w:vAlign w:val="center"/>
            <w:hideMark/>
          </w:tcPr>
          <w:p w14:paraId="24D4F031"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180F5F2C" w14:textId="77777777" w:rsidR="002B2442" w:rsidRPr="000B7FCC" w:rsidRDefault="002B2442" w:rsidP="002B2442">
            <w:pPr>
              <w:suppressAutoHyphens w:val="0"/>
              <w:jc w:val="both"/>
              <w:rPr>
                <w:sz w:val="20"/>
                <w:szCs w:val="20"/>
                <w:lang w:eastAsia="ru-RU"/>
              </w:rPr>
            </w:pPr>
            <w:r>
              <w:rPr>
                <w:sz w:val="20"/>
                <w:szCs w:val="20"/>
                <w:lang w:eastAsia="ru-RU"/>
              </w:rPr>
              <w:t>443022, г. Самара, ул. Рыльская, 19</w:t>
            </w:r>
          </w:p>
        </w:tc>
        <w:tc>
          <w:tcPr>
            <w:tcW w:w="1160" w:type="dxa"/>
            <w:shd w:val="clear" w:color="auto" w:fill="auto"/>
            <w:vAlign w:val="center"/>
            <w:hideMark/>
          </w:tcPr>
          <w:p w14:paraId="20C2C685" w14:textId="77777777" w:rsidR="002B2442" w:rsidRPr="000B7FCC" w:rsidRDefault="002B2442" w:rsidP="002B2442">
            <w:pPr>
              <w:suppressAutoHyphens w:val="0"/>
              <w:jc w:val="center"/>
              <w:rPr>
                <w:sz w:val="20"/>
                <w:szCs w:val="20"/>
                <w:lang w:eastAsia="ru-RU"/>
              </w:rPr>
            </w:pPr>
            <w:r>
              <w:rPr>
                <w:sz w:val="20"/>
                <w:szCs w:val="20"/>
                <w:lang w:eastAsia="ru-RU"/>
              </w:rPr>
              <w:t>1 700</w:t>
            </w:r>
          </w:p>
        </w:tc>
        <w:tc>
          <w:tcPr>
            <w:tcW w:w="1217" w:type="dxa"/>
            <w:shd w:val="clear" w:color="auto" w:fill="auto"/>
            <w:vAlign w:val="center"/>
            <w:hideMark/>
          </w:tcPr>
          <w:p w14:paraId="6B46A43F"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1017ED1D"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5FBE82A3" w14:textId="77777777" w:rsidTr="00A413E1">
        <w:trPr>
          <w:trHeight w:val="330"/>
        </w:trPr>
        <w:tc>
          <w:tcPr>
            <w:tcW w:w="504" w:type="dxa"/>
            <w:vMerge/>
            <w:vAlign w:val="center"/>
            <w:hideMark/>
          </w:tcPr>
          <w:p w14:paraId="1B9A09CB" w14:textId="77777777" w:rsidR="002B2442" w:rsidRPr="000B7FCC" w:rsidRDefault="002B2442" w:rsidP="002B2442">
            <w:pPr>
              <w:suppressAutoHyphens w:val="0"/>
              <w:rPr>
                <w:sz w:val="20"/>
                <w:szCs w:val="20"/>
                <w:lang w:eastAsia="ru-RU"/>
              </w:rPr>
            </w:pPr>
          </w:p>
        </w:tc>
        <w:tc>
          <w:tcPr>
            <w:tcW w:w="2331" w:type="dxa"/>
            <w:vMerge/>
            <w:vAlign w:val="center"/>
            <w:hideMark/>
          </w:tcPr>
          <w:p w14:paraId="7F76760D"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7E9BDD19" w14:textId="77777777" w:rsidR="002B2442" w:rsidRPr="000B7FCC" w:rsidRDefault="002B2442" w:rsidP="002B2442">
            <w:pPr>
              <w:suppressAutoHyphens w:val="0"/>
              <w:jc w:val="both"/>
              <w:rPr>
                <w:sz w:val="20"/>
                <w:szCs w:val="20"/>
                <w:lang w:eastAsia="ru-RU"/>
              </w:rPr>
            </w:pPr>
            <w:r>
              <w:rPr>
                <w:sz w:val="20"/>
                <w:szCs w:val="20"/>
                <w:lang w:eastAsia="ru-RU"/>
              </w:rPr>
              <w:t>432008, г. Ульяновск, ул. Горького, д. 1А </w:t>
            </w:r>
          </w:p>
        </w:tc>
        <w:tc>
          <w:tcPr>
            <w:tcW w:w="1160" w:type="dxa"/>
            <w:shd w:val="clear" w:color="auto" w:fill="auto"/>
            <w:vAlign w:val="center"/>
            <w:hideMark/>
          </w:tcPr>
          <w:p w14:paraId="3C7E00CB" w14:textId="77777777" w:rsidR="002B2442" w:rsidRPr="000B7FCC" w:rsidRDefault="002B2442" w:rsidP="002B2442">
            <w:pPr>
              <w:suppressAutoHyphens w:val="0"/>
              <w:jc w:val="center"/>
              <w:rPr>
                <w:sz w:val="20"/>
                <w:szCs w:val="20"/>
                <w:lang w:eastAsia="ru-RU"/>
              </w:rPr>
            </w:pPr>
            <w:r>
              <w:rPr>
                <w:sz w:val="20"/>
                <w:szCs w:val="20"/>
                <w:lang w:eastAsia="ru-RU"/>
              </w:rPr>
              <w:t>1 700</w:t>
            </w:r>
          </w:p>
        </w:tc>
        <w:tc>
          <w:tcPr>
            <w:tcW w:w="1217" w:type="dxa"/>
            <w:shd w:val="clear" w:color="auto" w:fill="auto"/>
            <w:vAlign w:val="center"/>
            <w:hideMark/>
          </w:tcPr>
          <w:p w14:paraId="48F13733"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68DF75FE"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71337654" w14:textId="77777777" w:rsidTr="00A413E1">
        <w:trPr>
          <w:trHeight w:val="420"/>
        </w:trPr>
        <w:tc>
          <w:tcPr>
            <w:tcW w:w="504" w:type="dxa"/>
            <w:vMerge w:val="restart"/>
            <w:shd w:val="clear" w:color="auto" w:fill="auto"/>
            <w:vAlign w:val="center"/>
            <w:hideMark/>
          </w:tcPr>
          <w:p w14:paraId="2AA6A09A" w14:textId="77777777" w:rsidR="002B2442" w:rsidRPr="000B7FCC" w:rsidRDefault="002B2442" w:rsidP="002B2442">
            <w:pPr>
              <w:suppressAutoHyphens w:val="0"/>
              <w:jc w:val="center"/>
              <w:rPr>
                <w:sz w:val="20"/>
                <w:szCs w:val="20"/>
                <w:lang w:eastAsia="ru-RU"/>
              </w:rPr>
            </w:pPr>
            <w:r>
              <w:rPr>
                <w:sz w:val="20"/>
                <w:szCs w:val="20"/>
                <w:lang w:eastAsia="ru-RU"/>
              </w:rPr>
              <w:t>9</w:t>
            </w:r>
          </w:p>
        </w:tc>
        <w:tc>
          <w:tcPr>
            <w:tcW w:w="2331" w:type="dxa"/>
            <w:vMerge w:val="restart"/>
            <w:shd w:val="clear" w:color="auto" w:fill="auto"/>
            <w:vAlign w:val="center"/>
            <w:hideMark/>
          </w:tcPr>
          <w:p w14:paraId="556BF150" w14:textId="77777777" w:rsidR="002B2442" w:rsidRDefault="002B2442" w:rsidP="002B2442">
            <w:pPr>
              <w:suppressAutoHyphens w:val="0"/>
              <w:rPr>
                <w:sz w:val="20"/>
                <w:szCs w:val="20"/>
                <w:lang w:eastAsia="ru-RU"/>
              </w:rPr>
            </w:pPr>
            <w:r>
              <w:rPr>
                <w:sz w:val="20"/>
                <w:szCs w:val="20"/>
                <w:lang w:eastAsia="ru-RU"/>
              </w:rPr>
              <w:t xml:space="preserve">Уральский филиал </w:t>
            </w:r>
          </w:p>
          <w:p w14:paraId="29155AD6" w14:textId="77777777" w:rsidR="002B2442" w:rsidRPr="000B7FCC" w:rsidRDefault="002B2442" w:rsidP="002B2442">
            <w:pPr>
              <w:suppressAutoHyphens w:val="0"/>
              <w:rPr>
                <w:sz w:val="20"/>
                <w:szCs w:val="20"/>
                <w:lang w:eastAsia="ru-RU"/>
              </w:rPr>
            </w:pPr>
            <w:r>
              <w:rPr>
                <w:sz w:val="20"/>
                <w:szCs w:val="20"/>
                <w:lang w:eastAsia="ru-RU"/>
              </w:rPr>
              <w:t>ПАО «ТрансКонтейнер» (Свердловская ж.д.)</w:t>
            </w:r>
          </w:p>
        </w:tc>
        <w:tc>
          <w:tcPr>
            <w:tcW w:w="2814" w:type="dxa"/>
            <w:shd w:val="clear" w:color="auto" w:fill="auto"/>
            <w:vAlign w:val="center"/>
            <w:hideMark/>
          </w:tcPr>
          <w:p w14:paraId="334A963D" w14:textId="77777777" w:rsidR="002B2442" w:rsidRPr="000B7FCC" w:rsidRDefault="002B2442" w:rsidP="002B2442">
            <w:pPr>
              <w:suppressAutoHyphens w:val="0"/>
              <w:jc w:val="both"/>
              <w:rPr>
                <w:sz w:val="20"/>
                <w:szCs w:val="20"/>
                <w:lang w:eastAsia="ru-RU"/>
              </w:rPr>
            </w:pPr>
            <w:r>
              <w:rPr>
                <w:sz w:val="20"/>
                <w:szCs w:val="20"/>
                <w:lang w:eastAsia="ru-RU"/>
              </w:rPr>
              <w:t>620050, г. Екатеринбург, ул. Автомагистральная, д. 42</w:t>
            </w:r>
          </w:p>
        </w:tc>
        <w:tc>
          <w:tcPr>
            <w:tcW w:w="1160" w:type="dxa"/>
            <w:shd w:val="clear" w:color="auto" w:fill="auto"/>
            <w:vAlign w:val="center"/>
            <w:hideMark/>
          </w:tcPr>
          <w:p w14:paraId="4F727B79" w14:textId="77777777" w:rsidR="002B2442" w:rsidRPr="000B7FCC" w:rsidRDefault="002B2442" w:rsidP="002B2442">
            <w:pPr>
              <w:suppressAutoHyphens w:val="0"/>
              <w:jc w:val="center"/>
              <w:rPr>
                <w:sz w:val="20"/>
                <w:szCs w:val="20"/>
                <w:lang w:eastAsia="ru-RU"/>
              </w:rPr>
            </w:pPr>
            <w:r>
              <w:rPr>
                <w:sz w:val="20"/>
                <w:szCs w:val="20"/>
                <w:lang w:eastAsia="ru-RU"/>
              </w:rPr>
              <w:t>13 900</w:t>
            </w:r>
          </w:p>
        </w:tc>
        <w:tc>
          <w:tcPr>
            <w:tcW w:w="1217" w:type="dxa"/>
            <w:shd w:val="clear" w:color="auto" w:fill="auto"/>
            <w:vAlign w:val="center"/>
            <w:hideMark/>
          </w:tcPr>
          <w:p w14:paraId="75F7BE93"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3C5703A4" w14:textId="77777777" w:rsidR="002B2442" w:rsidRPr="000B7FCC" w:rsidRDefault="002B2442" w:rsidP="002B2442">
            <w:pPr>
              <w:suppressAutoHyphens w:val="0"/>
              <w:jc w:val="center"/>
              <w:rPr>
                <w:sz w:val="20"/>
                <w:szCs w:val="20"/>
                <w:lang w:eastAsia="ru-RU"/>
              </w:rPr>
            </w:pPr>
            <w:r>
              <w:rPr>
                <w:sz w:val="20"/>
                <w:szCs w:val="20"/>
                <w:lang w:eastAsia="ru-RU"/>
              </w:rPr>
              <w:t>13 900</w:t>
            </w:r>
          </w:p>
        </w:tc>
      </w:tr>
      <w:tr w:rsidR="002B2442" w:rsidRPr="000B7FCC" w14:paraId="52D09774" w14:textId="77777777" w:rsidTr="00A413E1">
        <w:trPr>
          <w:trHeight w:val="480"/>
        </w:trPr>
        <w:tc>
          <w:tcPr>
            <w:tcW w:w="504" w:type="dxa"/>
            <w:vMerge/>
            <w:vAlign w:val="center"/>
            <w:hideMark/>
          </w:tcPr>
          <w:p w14:paraId="5E4F66DB" w14:textId="77777777" w:rsidR="002B2442" w:rsidRPr="000B7FCC" w:rsidRDefault="002B2442" w:rsidP="002B2442">
            <w:pPr>
              <w:suppressAutoHyphens w:val="0"/>
              <w:rPr>
                <w:sz w:val="20"/>
                <w:szCs w:val="20"/>
                <w:lang w:eastAsia="ru-RU"/>
              </w:rPr>
            </w:pPr>
          </w:p>
        </w:tc>
        <w:tc>
          <w:tcPr>
            <w:tcW w:w="2331" w:type="dxa"/>
            <w:vMerge/>
            <w:vAlign w:val="center"/>
            <w:hideMark/>
          </w:tcPr>
          <w:p w14:paraId="2729C098"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07CE4351" w14:textId="77777777" w:rsidR="002B2442" w:rsidRPr="000B7FCC" w:rsidRDefault="002B2442" w:rsidP="002B2442">
            <w:pPr>
              <w:suppressAutoHyphens w:val="0"/>
              <w:jc w:val="both"/>
              <w:rPr>
                <w:sz w:val="20"/>
                <w:szCs w:val="20"/>
                <w:lang w:eastAsia="ru-RU"/>
              </w:rPr>
            </w:pPr>
            <w:r>
              <w:rPr>
                <w:sz w:val="20"/>
                <w:szCs w:val="20"/>
                <w:lang w:eastAsia="ru-RU"/>
              </w:rPr>
              <w:t>625014, г. Тюмень, ул. Республики, д. 254, корпус 1</w:t>
            </w:r>
          </w:p>
        </w:tc>
        <w:tc>
          <w:tcPr>
            <w:tcW w:w="1160" w:type="dxa"/>
            <w:shd w:val="clear" w:color="auto" w:fill="auto"/>
            <w:vAlign w:val="center"/>
            <w:hideMark/>
          </w:tcPr>
          <w:p w14:paraId="0EF92177" w14:textId="77777777" w:rsidR="002B2442" w:rsidRPr="000B7FCC" w:rsidRDefault="002B2442" w:rsidP="002B2442">
            <w:pPr>
              <w:suppressAutoHyphens w:val="0"/>
              <w:jc w:val="center"/>
              <w:rPr>
                <w:sz w:val="20"/>
                <w:szCs w:val="20"/>
                <w:lang w:eastAsia="ru-RU"/>
              </w:rPr>
            </w:pPr>
            <w:r>
              <w:rPr>
                <w:sz w:val="20"/>
                <w:szCs w:val="20"/>
                <w:lang w:eastAsia="ru-RU"/>
              </w:rPr>
              <w:t>1 800</w:t>
            </w:r>
          </w:p>
        </w:tc>
        <w:tc>
          <w:tcPr>
            <w:tcW w:w="1217" w:type="dxa"/>
            <w:shd w:val="clear" w:color="auto" w:fill="auto"/>
            <w:vAlign w:val="center"/>
            <w:hideMark/>
          </w:tcPr>
          <w:p w14:paraId="06859E10"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4F0D7865" w14:textId="77777777" w:rsidR="002B2442" w:rsidRPr="000B7FCC" w:rsidRDefault="002B2442" w:rsidP="002B2442">
            <w:pPr>
              <w:suppressAutoHyphens w:val="0"/>
              <w:jc w:val="center"/>
              <w:rPr>
                <w:sz w:val="20"/>
                <w:szCs w:val="20"/>
                <w:lang w:eastAsia="ru-RU"/>
              </w:rPr>
            </w:pPr>
            <w:r>
              <w:rPr>
                <w:sz w:val="20"/>
                <w:szCs w:val="20"/>
                <w:lang w:eastAsia="ru-RU"/>
              </w:rPr>
              <w:t>300</w:t>
            </w:r>
          </w:p>
        </w:tc>
      </w:tr>
      <w:tr w:rsidR="002B2442" w:rsidRPr="000B7FCC" w14:paraId="7E45AC8F" w14:textId="77777777" w:rsidTr="00A413E1">
        <w:trPr>
          <w:trHeight w:val="1035"/>
        </w:trPr>
        <w:tc>
          <w:tcPr>
            <w:tcW w:w="504" w:type="dxa"/>
            <w:vMerge/>
            <w:vAlign w:val="center"/>
            <w:hideMark/>
          </w:tcPr>
          <w:p w14:paraId="274F1209" w14:textId="77777777" w:rsidR="002B2442" w:rsidRPr="000B7FCC" w:rsidRDefault="002B2442" w:rsidP="002B2442">
            <w:pPr>
              <w:suppressAutoHyphens w:val="0"/>
              <w:rPr>
                <w:sz w:val="20"/>
                <w:szCs w:val="20"/>
                <w:lang w:eastAsia="ru-RU"/>
              </w:rPr>
            </w:pPr>
          </w:p>
        </w:tc>
        <w:tc>
          <w:tcPr>
            <w:tcW w:w="2331" w:type="dxa"/>
            <w:vMerge/>
            <w:vAlign w:val="center"/>
            <w:hideMark/>
          </w:tcPr>
          <w:p w14:paraId="1F73B565"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35029A2A" w14:textId="77777777" w:rsidR="002B2442" w:rsidRPr="000B7FCC" w:rsidRDefault="002B2442" w:rsidP="002B2442">
            <w:pPr>
              <w:suppressAutoHyphens w:val="0"/>
              <w:jc w:val="both"/>
              <w:rPr>
                <w:sz w:val="20"/>
                <w:szCs w:val="20"/>
                <w:lang w:eastAsia="ru-RU"/>
              </w:rPr>
            </w:pPr>
            <w:r>
              <w:rPr>
                <w:sz w:val="20"/>
                <w:szCs w:val="20"/>
                <w:lang w:eastAsia="ru-RU"/>
              </w:rPr>
              <w:t>628414, Тюменская обл., Ханты-Мансийский автономный округ - Югра, г. Сургут, ст. Сургут, 696 км, ул. Привокзальная</w:t>
            </w:r>
          </w:p>
        </w:tc>
        <w:tc>
          <w:tcPr>
            <w:tcW w:w="1160" w:type="dxa"/>
            <w:shd w:val="clear" w:color="auto" w:fill="auto"/>
            <w:vAlign w:val="center"/>
            <w:hideMark/>
          </w:tcPr>
          <w:p w14:paraId="3FE1191F" w14:textId="77777777" w:rsidR="002B2442" w:rsidRPr="000B7FCC" w:rsidRDefault="002B2442" w:rsidP="002B2442">
            <w:pPr>
              <w:suppressAutoHyphens w:val="0"/>
              <w:jc w:val="center"/>
              <w:rPr>
                <w:sz w:val="20"/>
                <w:szCs w:val="20"/>
                <w:lang w:eastAsia="ru-RU"/>
              </w:rPr>
            </w:pPr>
            <w:r>
              <w:rPr>
                <w:sz w:val="20"/>
                <w:szCs w:val="20"/>
                <w:lang w:eastAsia="ru-RU"/>
              </w:rPr>
              <w:t>600</w:t>
            </w:r>
          </w:p>
        </w:tc>
        <w:tc>
          <w:tcPr>
            <w:tcW w:w="1217" w:type="dxa"/>
            <w:shd w:val="clear" w:color="auto" w:fill="auto"/>
            <w:vAlign w:val="center"/>
            <w:hideMark/>
          </w:tcPr>
          <w:p w14:paraId="398D8843"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05B14F8E" w14:textId="77777777" w:rsidR="002B2442" w:rsidRPr="000B7FCC" w:rsidRDefault="002B2442" w:rsidP="002B2442">
            <w:pPr>
              <w:suppressAutoHyphens w:val="0"/>
              <w:jc w:val="center"/>
              <w:rPr>
                <w:sz w:val="20"/>
                <w:szCs w:val="20"/>
                <w:lang w:eastAsia="ru-RU"/>
              </w:rPr>
            </w:pPr>
            <w:r>
              <w:rPr>
                <w:sz w:val="20"/>
                <w:szCs w:val="20"/>
                <w:lang w:eastAsia="ru-RU"/>
              </w:rPr>
              <w:t>300</w:t>
            </w:r>
          </w:p>
        </w:tc>
      </w:tr>
      <w:tr w:rsidR="002B2442" w:rsidRPr="000B7FCC" w14:paraId="088A087A" w14:textId="77777777" w:rsidTr="00A413E1">
        <w:trPr>
          <w:trHeight w:val="480"/>
        </w:trPr>
        <w:tc>
          <w:tcPr>
            <w:tcW w:w="504" w:type="dxa"/>
            <w:vMerge/>
            <w:vAlign w:val="center"/>
            <w:hideMark/>
          </w:tcPr>
          <w:p w14:paraId="51F9F012" w14:textId="77777777" w:rsidR="002B2442" w:rsidRPr="000B7FCC" w:rsidRDefault="002B2442" w:rsidP="002B2442">
            <w:pPr>
              <w:suppressAutoHyphens w:val="0"/>
              <w:rPr>
                <w:sz w:val="20"/>
                <w:szCs w:val="20"/>
                <w:lang w:eastAsia="ru-RU"/>
              </w:rPr>
            </w:pPr>
          </w:p>
        </w:tc>
        <w:tc>
          <w:tcPr>
            <w:tcW w:w="2331" w:type="dxa"/>
            <w:vMerge/>
            <w:vAlign w:val="center"/>
            <w:hideMark/>
          </w:tcPr>
          <w:p w14:paraId="7C7BC1C5"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32C59D9A" w14:textId="77777777" w:rsidR="002B2442" w:rsidRPr="000B7FCC" w:rsidRDefault="002B2442" w:rsidP="002B2442">
            <w:pPr>
              <w:suppressAutoHyphens w:val="0"/>
              <w:jc w:val="both"/>
              <w:rPr>
                <w:sz w:val="20"/>
                <w:szCs w:val="20"/>
                <w:lang w:eastAsia="ru-RU"/>
              </w:rPr>
            </w:pPr>
            <w:r>
              <w:rPr>
                <w:sz w:val="20"/>
                <w:szCs w:val="20"/>
                <w:lang w:eastAsia="ru-RU"/>
              </w:rPr>
              <w:t>614031, г. Пермь, ул. Докучаева, д. 60</w:t>
            </w:r>
          </w:p>
        </w:tc>
        <w:tc>
          <w:tcPr>
            <w:tcW w:w="1160" w:type="dxa"/>
            <w:shd w:val="clear" w:color="auto" w:fill="auto"/>
            <w:vAlign w:val="center"/>
            <w:hideMark/>
          </w:tcPr>
          <w:p w14:paraId="623BDA4F" w14:textId="77777777" w:rsidR="002B2442" w:rsidRPr="000B7FCC" w:rsidRDefault="002B2442" w:rsidP="002B2442">
            <w:pPr>
              <w:suppressAutoHyphens w:val="0"/>
              <w:jc w:val="center"/>
              <w:rPr>
                <w:sz w:val="20"/>
                <w:szCs w:val="20"/>
                <w:lang w:eastAsia="ru-RU"/>
              </w:rPr>
            </w:pPr>
            <w:r>
              <w:rPr>
                <w:sz w:val="20"/>
                <w:szCs w:val="20"/>
                <w:lang w:eastAsia="ru-RU"/>
              </w:rPr>
              <w:t>7 600</w:t>
            </w:r>
          </w:p>
        </w:tc>
        <w:tc>
          <w:tcPr>
            <w:tcW w:w="1217" w:type="dxa"/>
            <w:shd w:val="clear" w:color="auto" w:fill="auto"/>
            <w:vAlign w:val="center"/>
            <w:hideMark/>
          </w:tcPr>
          <w:p w14:paraId="2D32FFD6" w14:textId="77777777" w:rsidR="002B2442" w:rsidRPr="000B7FCC" w:rsidRDefault="002B2442" w:rsidP="002B2442">
            <w:pPr>
              <w:suppressAutoHyphens w:val="0"/>
              <w:jc w:val="center"/>
              <w:rPr>
                <w:sz w:val="20"/>
                <w:szCs w:val="20"/>
                <w:lang w:eastAsia="ru-RU"/>
              </w:rPr>
            </w:pPr>
            <w:r>
              <w:rPr>
                <w:sz w:val="20"/>
                <w:szCs w:val="20"/>
                <w:lang w:eastAsia="ru-RU"/>
              </w:rPr>
              <w:t>800</w:t>
            </w:r>
          </w:p>
        </w:tc>
        <w:tc>
          <w:tcPr>
            <w:tcW w:w="1368" w:type="dxa"/>
            <w:shd w:val="clear" w:color="auto" w:fill="auto"/>
            <w:vAlign w:val="center"/>
            <w:hideMark/>
          </w:tcPr>
          <w:p w14:paraId="188D873E" w14:textId="77777777" w:rsidR="002B2442" w:rsidRPr="000B7FCC" w:rsidRDefault="002B2442" w:rsidP="002B2442">
            <w:pPr>
              <w:suppressAutoHyphens w:val="0"/>
              <w:jc w:val="center"/>
              <w:rPr>
                <w:sz w:val="20"/>
                <w:szCs w:val="20"/>
                <w:lang w:eastAsia="ru-RU"/>
              </w:rPr>
            </w:pPr>
            <w:r>
              <w:rPr>
                <w:sz w:val="20"/>
                <w:szCs w:val="20"/>
                <w:lang w:eastAsia="ru-RU"/>
              </w:rPr>
              <w:t>10 500</w:t>
            </w:r>
          </w:p>
        </w:tc>
      </w:tr>
      <w:tr w:rsidR="002B2442" w:rsidRPr="000B7FCC" w14:paraId="3AE824EA" w14:textId="77777777" w:rsidTr="00A413E1">
        <w:trPr>
          <w:trHeight w:val="690"/>
        </w:trPr>
        <w:tc>
          <w:tcPr>
            <w:tcW w:w="504" w:type="dxa"/>
            <w:vMerge/>
            <w:vAlign w:val="center"/>
            <w:hideMark/>
          </w:tcPr>
          <w:p w14:paraId="3273F794" w14:textId="77777777" w:rsidR="002B2442" w:rsidRPr="000B7FCC" w:rsidRDefault="002B2442" w:rsidP="002B2442">
            <w:pPr>
              <w:suppressAutoHyphens w:val="0"/>
              <w:rPr>
                <w:sz w:val="20"/>
                <w:szCs w:val="20"/>
                <w:lang w:eastAsia="ru-RU"/>
              </w:rPr>
            </w:pPr>
          </w:p>
        </w:tc>
        <w:tc>
          <w:tcPr>
            <w:tcW w:w="2331" w:type="dxa"/>
            <w:vMerge w:val="restart"/>
            <w:shd w:val="clear" w:color="auto" w:fill="auto"/>
            <w:vAlign w:val="center"/>
            <w:hideMark/>
          </w:tcPr>
          <w:p w14:paraId="25EDB8A4" w14:textId="77777777" w:rsidR="002B2442" w:rsidRDefault="002B2442" w:rsidP="002B2442">
            <w:pPr>
              <w:suppressAutoHyphens w:val="0"/>
              <w:rPr>
                <w:sz w:val="20"/>
                <w:szCs w:val="20"/>
                <w:lang w:eastAsia="ru-RU"/>
              </w:rPr>
            </w:pPr>
            <w:r>
              <w:rPr>
                <w:sz w:val="20"/>
                <w:szCs w:val="20"/>
                <w:lang w:eastAsia="ru-RU"/>
              </w:rPr>
              <w:t xml:space="preserve">Уральский филиал </w:t>
            </w:r>
          </w:p>
          <w:p w14:paraId="2BD1372F" w14:textId="77777777" w:rsidR="002B2442" w:rsidRPr="000B7FCC" w:rsidRDefault="002B2442" w:rsidP="002B2442">
            <w:pPr>
              <w:suppressAutoHyphens w:val="0"/>
              <w:rPr>
                <w:sz w:val="20"/>
                <w:szCs w:val="20"/>
                <w:lang w:eastAsia="ru-RU"/>
              </w:rPr>
            </w:pPr>
            <w:r>
              <w:rPr>
                <w:sz w:val="20"/>
                <w:szCs w:val="20"/>
                <w:lang w:eastAsia="ru-RU"/>
              </w:rPr>
              <w:t>ПАО «ТрансКонтейнер» (Южно-Уральская ж.д.)</w:t>
            </w:r>
          </w:p>
        </w:tc>
        <w:tc>
          <w:tcPr>
            <w:tcW w:w="2814" w:type="dxa"/>
            <w:shd w:val="clear" w:color="auto" w:fill="auto"/>
            <w:vAlign w:val="center"/>
            <w:hideMark/>
          </w:tcPr>
          <w:p w14:paraId="143EC41E" w14:textId="77777777" w:rsidR="002B2442" w:rsidRPr="000B7FCC" w:rsidRDefault="002B2442" w:rsidP="002B2442">
            <w:pPr>
              <w:suppressAutoHyphens w:val="0"/>
              <w:jc w:val="both"/>
              <w:rPr>
                <w:sz w:val="20"/>
                <w:szCs w:val="20"/>
                <w:lang w:eastAsia="ru-RU"/>
              </w:rPr>
            </w:pPr>
            <w:r>
              <w:rPr>
                <w:sz w:val="20"/>
                <w:szCs w:val="20"/>
                <w:lang w:eastAsia="ru-RU"/>
              </w:rPr>
              <w:t>454053, г. Челябинск, станция Челябинск-Грузовой, Троицкий тракт, д. 4, ст. Челябинск-Грузовой</w:t>
            </w:r>
          </w:p>
        </w:tc>
        <w:tc>
          <w:tcPr>
            <w:tcW w:w="1160" w:type="dxa"/>
            <w:shd w:val="clear" w:color="auto" w:fill="auto"/>
            <w:vAlign w:val="center"/>
            <w:hideMark/>
          </w:tcPr>
          <w:p w14:paraId="46F675A9" w14:textId="77777777" w:rsidR="002B2442" w:rsidRPr="000B7FCC" w:rsidRDefault="002B2442" w:rsidP="002B2442">
            <w:pPr>
              <w:suppressAutoHyphens w:val="0"/>
              <w:jc w:val="center"/>
              <w:rPr>
                <w:sz w:val="20"/>
                <w:szCs w:val="20"/>
                <w:lang w:eastAsia="ru-RU"/>
              </w:rPr>
            </w:pPr>
            <w:r>
              <w:rPr>
                <w:sz w:val="20"/>
                <w:szCs w:val="20"/>
                <w:lang w:eastAsia="ru-RU"/>
              </w:rPr>
              <w:t>6 000</w:t>
            </w:r>
          </w:p>
        </w:tc>
        <w:tc>
          <w:tcPr>
            <w:tcW w:w="1217" w:type="dxa"/>
            <w:shd w:val="clear" w:color="auto" w:fill="auto"/>
            <w:vAlign w:val="center"/>
            <w:hideMark/>
          </w:tcPr>
          <w:p w14:paraId="780CA829"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189C2FF2" w14:textId="77777777" w:rsidR="002B2442" w:rsidRPr="000B7FCC" w:rsidRDefault="002B2442" w:rsidP="002B2442">
            <w:pPr>
              <w:suppressAutoHyphens w:val="0"/>
              <w:jc w:val="center"/>
              <w:rPr>
                <w:sz w:val="20"/>
                <w:szCs w:val="20"/>
                <w:lang w:eastAsia="ru-RU"/>
              </w:rPr>
            </w:pPr>
            <w:r>
              <w:rPr>
                <w:sz w:val="20"/>
                <w:szCs w:val="20"/>
                <w:lang w:eastAsia="ru-RU"/>
              </w:rPr>
              <w:t>550</w:t>
            </w:r>
          </w:p>
        </w:tc>
      </w:tr>
      <w:tr w:rsidR="002B2442" w:rsidRPr="000B7FCC" w14:paraId="527BD9C1" w14:textId="77777777" w:rsidTr="00A413E1">
        <w:trPr>
          <w:trHeight w:val="480"/>
        </w:trPr>
        <w:tc>
          <w:tcPr>
            <w:tcW w:w="504" w:type="dxa"/>
            <w:vMerge/>
            <w:vAlign w:val="center"/>
            <w:hideMark/>
          </w:tcPr>
          <w:p w14:paraId="76DD0237" w14:textId="77777777" w:rsidR="002B2442" w:rsidRPr="000B7FCC" w:rsidRDefault="002B2442" w:rsidP="002B2442">
            <w:pPr>
              <w:suppressAutoHyphens w:val="0"/>
              <w:rPr>
                <w:sz w:val="20"/>
                <w:szCs w:val="20"/>
                <w:lang w:eastAsia="ru-RU"/>
              </w:rPr>
            </w:pPr>
          </w:p>
        </w:tc>
        <w:tc>
          <w:tcPr>
            <w:tcW w:w="2331" w:type="dxa"/>
            <w:vMerge/>
            <w:vAlign w:val="center"/>
            <w:hideMark/>
          </w:tcPr>
          <w:p w14:paraId="17AAF6B0"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14C67769" w14:textId="77777777" w:rsidR="002B2442" w:rsidRPr="000B7FCC" w:rsidRDefault="002B2442" w:rsidP="002B2442">
            <w:pPr>
              <w:suppressAutoHyphens w:val="0"/>
              <w:jc w:val="both"/>
              <w:rPr>
                <w:sz w:val="20"/>
                <w:szCs w:val="20"/>
                <w:lang w:eastAsia="ru-RU"/>
              </w:rPr>
            </w:pPr>
            <w:r>
              <w:rPr>
                <w:sz w:val="20"/>
                <w:szCs w:val="20"/>
                <w:lang w:eastAsia="ru-RU"/>
              </w:rPr>
              <w:t>640027, Курганская обл., г. Курган, ул. Омская, д. 177</w:t>
            </w:r>
          </w:p>
        </w:tc>
        <w:tc>
          <w:tcPr>
            <w:tcW w:w="1160" w:type="dxa"/>
            <w:shd w:val="clear" w:color="auto" w:fill="auto"/>
            <w:vAlign w:val="center"/>
            <w:hideMark/>
          </w:tcPr>
          <w:p w14:paraId="1CDFB6D6" w14:textId="77777777" w:rsidR="002B2442" w:rsidRPr="000B7FCC" w:rsidRDefault="002B2442" w:rsidP="002B2442">
            <w:pPr>
              <w:suppressAutoHyphens w:val="0"/>
              <w:jc w:val="center"/>
              <w:rPr>
                <w:sz w:val="20"/>
                <w:szCs w:val="20"/>
                <w:lang w:eastAsia="ru-RU"/>
              </w:rPr>
            </w:pPr>
            <w:r>
              <w:rPr>
                <w:sz w:val="20"/>
                <w:szCs w:val="20"/>
                <w:lang w:eastAsia="ru-RU"/>
              </w:rPr>
              <w:t>2 400</w:t>
            </w:r>
          </w:p>
        </w:tc>
        <w:tc>
          <w:tcPr>
            <w:tcW w:w="1217" w:type="dxa"/>
            <w:shd w:val="clear" w:color="auto" w:fill="auto"/>
            <w:vAlign w:val="center"/>
            <w:hideMark/>
          </w:tcPr>
          <w:p w14:paraId="4D75F25A"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40DF52E4"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770FB66B" w14:textId="77777777" w:rsidTr="00A413E1">
        <w:trPr>
          <w:trHeight w:val="630"/>
        </w:trPr>
        <w:tc>
          <w:tcPr>
            <w:tcW w:w="504" w:type="dxa"/>
            <w:vMerge/>
            <w:vAlign w:val="center"/>
            <w:hideMark/>
          </w:tcPr>
          <w:p w14:paraId="745DB4A6" w14:textId="77777777" w:rsidR="002B2442" w:rsidRPr="000B7FCC" w:rsidRDefault="002B2442" w:rsidP="002B2442">
            <w:pPr>
              <w:suppressAutoHyphens w:val="0"/>
              <w:rPr>
                <w:sz w:val="20"/>
                <w:szCs w:val="20"/>
                <w:lang w:eastAsia="ru-RU"/>
              </w:rPr>
            </w:pPr>
          </w:p>
        </w:tc>
        <w:tc>
          <w:tcPr>
            <w:tcW w:w="2331" w:type="dxa"/>
            <w:vMerge/>
            <w:vAlign w:val="center"/>
            <w:hideMark/>
          </w:tcPr>
          <w:p w14:paraId="49E847F4"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6F1D3B06" w14:textId="77777777" w:rsidR="002B2442" w:rsidRPr="000B7FCC" w:rsidRDefault="002B2442" w:rsidP="002B2442">
            <w:pPr>
              <w:suppressAutoHyphens w:val="0"/>
              <w:jc w:val="both"/>
              <w:rPr>
                <w:sz w:val="20"/>
                <w:szCs w:val="20"/>
                <w:lang w:eastAsia="ru-RU"/>
              </w:rPr>
            </w:pPr>
            <w:r>
              <w:rPr>
                <w:sz w:val="20"/>
                <w:szCs w:val="20"/>
                <w:lang w:eastAsia="ru-RU"/>
              </w:rPr>
              <w:t>460009, Оренбургская обл., г. Оренбург, пер. Мельничный, д. 15</w:t>
            </w:r>
          </w:p>
        </w:tc>
        <w:tc>
          <w:tcPr>
            <w:tcW w:w="1160" w:type="dxa"/>
            <w:shd w:val="clear" w:color="auto" w:fill="auto"/>
            <w:vAlign w:val="center"/>
            <w:hideMark/>
          </w:tcPr>
          <w:p w14:paraId="4F6E37C9" w14:textId="77777777" w:rsidR="002B2442" w:rsidRPr="000B7FCC" w:rsidRDefault="002B2442" w:rsidP="002B2442">
            <w:pPr>
              <w:suppressAutoHyphens w:val="0"/>
              <w:jc w:val="center"/>
              <w:rPr>
                <w:sz w:val="20"/>
                <w:szCs w:val="20"/>
                <w:lang w:eastAsia="ru-RU"/>
              </w:rPr>
            </w:pPr>
            <w:r>
              <w:rPr>
                <w:sz w:val="20"/>
                <w:szCs w:val="20"/>
                <w:lang w:eastAsia="ru-RU"/>
              </w:rPr>
              <w:t>9 600</w:t>
            </w:r>
          </w:p>
        </w:tc>
        <w:tc>
          <w:tcPr>
            <w:tcW w:w="1217" w:type="dxa"/>
            <w:shd w:val="clear" w:color="auto" w:fill="auto"/>
            <w:vAlign w:val="center"/>
            <w:hideMark/>
          </w:tcPr>
          <w:p w14:paraId="525EF55B"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1FF78E02"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6FE600AE" w14:textId="77777777" w:rsidTr="00A413E1">
        <w:trPr>
          <w:trHeight w:val="645"/>
        </w:trPr>
        <w:tc>
          <w:tcPr>
            <w:tcW w:w="504" w:type="dxa"/>
            <w:vMerge/>
            <w:vAlign w:val="center"/>
            <w:hideMark/>
          </w:tcPr>
          <w:p w14:paraId="30D622F4" w14:textId="77777777" w:rsidR="002B2442" w:rsidRPr="000B7FCC" w:rsidRDefault="002B2442" w:rsidP="002B2442">
            <w:pPr>
              <w:suppressAutoHyphens w:val="0"/>
              <w:rPr>
                <w:sz w:val="20"/>
                <w:szCs w:val="20"/>
                <w:lang w:eastAsia="ru-RU"/>
              </w:rPr>
            </w:pPr>
          </w:p>
        </w:tc>
        <w:tc>
          <w:tcPr>
            <w:tcW w:w="2331" w:type="dxa"/>
            <w:vMerge/>
            <w:vAlign w:val="center"/>
            <w:hideMark/>
          </w:tcPr>
          <w:p w14:paraId="2207BCB0"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1DDE81CF" w14:textId="77777777" w:rsidR="002B2442" w:rsidRPr="000B7FCC" w:rsidRDefault="002B2442" w:rsidP="002B2442">
            <w:pPr>
              <w:suppressAutoHyphens w:val="0"/>
              <w:jc w:val="both"/>
              <w:rPr>
                <w:sz w:val="20"/>
                <w:szCs w:val="20"/>
                <w:lang w:eastAsia="ru-RU"/>
              </w:rPr>
            </w:pPr>
            <w:r>
              <w:rPr>
                <w:sz w:val="20"/>
                <w:szCs w:val="20"/>
                <w:lang w:eastAsia="ru-RU"/>
              </w:rPr>
              <w:t>455011, Челябинская обл., г. Магнитогорск, ул. Калибровщиков, д. 11</w:t>
            </w:r>
          </w:p>
        </w:tc>
        <w:tc>
          <w:tcPr>
            <w:tcW w:w="1160" w:type="dxa"/>
            <w:shd w:val="clear" w:color="auto" w:fill="auto"/>
            <w:vAlign w:val="center"/>
            <w:hideMark/>
          </w:tcPr>
          <w:p w14:paraId="7C269BD1" w14:textId="77777777" w:rsidR="002B2442" w:rsidRPr="000B7FCC" w:rsidRDefault="002B2442" w:rsidP="002B2442">
            <w:pPr>
              <w:suppressAutoHyphens w:val="0"/>
              <w:jc w:val="center"/>
              <w:rPr>
                <w:sz w:val="20"/>
                <w:szCs w:val="20"/>
                <w:lang w:eastAsia="ru-RU"/>
              </w:rPr>
            </w:pPr>
            <w:r>
              <w:rPr>
                <w:sz w:val="20"/>
                <w:szCs w:val="20"/>
                <w:lang w:eastAsia="ru-RU"/>
              </w:rPr>
              <w:t>2 400</w:t>
            </w:r>
          </w:p>
        </w:tc>
        <w:tc>
          <w:tcPr>
            <w:tcW w:w="1217" w:type="dxa"/>
            <w:shd w:val="clear" w:color="auto" w:fill="auto"/>
            <w:vAlign w:val="center"/>
            <w:hideMark/>
          </w:tcPr>
          <w:p w14:paraId="703494EA"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2C41B5BE" w14:textId="77777777" w:rsidR="002B2442" w:rsidRPr="000B7FCC" w:rsidRDefault="002B2442" w:rsidP="002B2442">
            <w:pPr>
              <w:suppressAutoHyphens w:val="0"/>
              <w:jc w:val="center"/>
              <w:rPr>
                <w:sz w:val="20"/>
                <w:szCs w:val="20"/>
                <w:lang w:eastAsia="ru-RU"/>
              </w:rPr>
            </w:pPr>
            <w:r>
              <w:rPr>
                <w:sz w:val="20"/>
                <w:szCs w:val="20"/>
                <w:lang w:eastAsia="ru-RU"/>
              </w:rPr>
              <w:t>550</w:t>
            </w:r>
          </w:p>
        </w:tc>
      </w:tr>
      <w:tr w:rsidR="002B2442" w:rsidRPr="000B7FCC" w14:paraId="32986EA1" w14:textId="77777777" w:rsidTr="00A413E1">
        <w:trPr>
          <w:trHeight w:val="720"/>
        </w:trPr>
        <w:tc>
          <w:tcPr>
            <w:tcW w:w="504" w:type="dxa"/>
            <w:shd w:val="clear" w:color="auto" w:fill="auto"/>
            <w:vAlign w:val="center"/>
            <w:hideMark/>
          </w:tcPr>
          <w:p w14:paraId="65B4F810" w14:textId="77777777" w:rsidR="002B2442" w:rsidRPr="000B7FCC" w:rsidRDefault="002B2442" w:rsidP="002B2442">
            <w:pPr>
              <w:suppressAutoHyphens w:val="0"/>
              <w:jc w:val="center"/>
              <w:rPr>
                <w:sz w:val="20"/>
                <w:szCs w:val="20"/>
                <w:lang w:eastAsia="ru-RU"/>
              </w:rPr>
            </w:pPr>
            <w:r>
              <w:rPr>
                <w:sz w:val="20"/>
                <w:szCs w:val="20"/>
                <w:lang w:eastAsia="ru-RU"/>
              </w:rPr>
              <w:t>10</w:t>
            </w:r>
          </w:p>
        </w:tc>
        <w:tc>
          <w:tcPr>
            <w:tcW w:w="2331" w:type="dxa"/>
            <w:shd w:val="clear" w:color="auto" w:fill="auto"/>
            <w:vAlign w:val="center"/>
            <w:hideMark/>
          </w:tcPr>
          <w:p w14:paraId="6A9D6A88" w14:textId="77777777" w:rsidR="002B2442" w:rsidRDefault="002B2442" w:rsidP="002B2442">
            <w:pPr>
              <w:suppressAutoHyphens w:val="0"/>
              <w:rPr>
                <w:sz w:val="20"/>
                <w:szCs w:val="20"/>
                <w:lang w:eastAsia="ru-RU"/>
              </w:rPr>
            </w:pPr>
            <w:r>
              <w:rPr>
                <w:sz w:val="20"/>
                <w:szCs w:val="20"/>
                <w:lang w:eastAsia="ru-RU"/>
              </w:rPr>
              <w:t xml:space="preserve">Филиал </w:t>
            </w:r>
          </w:p>
          <w:p w14:paraId="340CD2C0"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Западно-Сибирской ж.д.</w:t>
            </w:r>
          </w:p>
        </w:tc>
        <w:tc>
          <w:tcPr>
            <w:tcW w:w="2814" w:type="dxa"/>
            <w:shd w:val="clear" w:color="auto" w:fill="auto"/>
            <w:vAlign w:val="center"/>
            <w:hideMark/>
          </w:tcPr>
          <w:p w14:paraId="6AFDE671" w14:textId="77777777" w:rsidR="002B2442" w:rsidRPr="000B7FCC" w:rsidRDefault="002B2442" w:rsidP="002B2442">
            <w:pPr>
              <w:suppressAutoHyphens w:val="0"/>
              <w:jc w:val="both"/>
              <w:rPr>
                <w:sz w:val="20"/>
                <w:szCs w:val="20"/>
                <w:lang w:eastAsia="ru-RU"/>
              </w:rPr>
            </w:pPr>
            <w:r>
              <w:rPr>
                <w:sz w:val="20"/>
                <w:szCs w:val="20"/>
                <w:lang w:eastAsia="ru-RU"/>
              </w:rPr>
              <w:t>630052, г. Новосибирск, ул. Толмачевская, 1, Контейнерный терминал Клещиха</w:t>
            </w:r>
          </w:p>
        </w:tc>
        <w:tc>
          <w:tcPr>
            <w:tcW w:w="1160" w:type="dxa"/>
            <w:shd w:val="clear" w:color="auto" w:fill="auto"/>
            <w:vAlign w:val="center"/>
            <w:hideMark/>
          </w:tcPr>
          <w:p w14:paraId="297E5CF6" w14:textId="77777777" w:rsidR="002B2442" w:rsidRPr="000B7FCC" w:rsidRDefault="002B2442" w:rsidP="002B2442">
            <w:pPr>
              <w:suppressAutoHyphens w:val="0"/>
              <w:jc w:val="center"/>
              <w:rPr>
                <w:sz w:val="20"/>
                <w:szCs w:val="20"/>
                <w:lang w:eastAsia="ru-RU"/>
              </w:rPr>
            </w:pPr>
            <w:r>
              <w:rPr>
                <w:sz w:val="20"/>
                <w:szCs w:val="20"/>
                <w:lang w:eastAsia="ru-RU"/>
              </w:rPr>
              <w:t>19 100</w:t>
            </w:r>
          </w:p>
        </w:tc>
        <w:tc>
          <w:tcPr>
            <w:tcW w:w="1217" w:type="dxa"/>
            <w:shd w:val="clear" w:color="auto" w:fill="auto"/>
            <w:vAlign w:val="center"/>
            <w:hideMark/>
          </w:tcPr>
          <w:p w14:paraId="6FC11006" w14:textId="77777777" w:rsidR="002B2442" w:rsidRPr="000B7FCC" w:rsidRDefault="002B2442" w:rsidP="002B2442">
            <w:pPr>
              <w:suppressAutoHyphens w:val="0"/>
              <w:jc w:val="center"/>
              <w:rPr>
                <w:sz w:val="20"/>
                <w:szCs w:val="20"/>
                <w:lang w:eastAsia="ru-RU"/>
              </w:rPr>
            </w:pPr>
            <w:r>
              <w:rPr>
                <w:sz w:val="20"/>
                <w:szCs w:val="20"/>
                <w:lang w:eastAsia="ru-RU"/>
              </w:rPr>
              <w:t>100</w:t>
            </w:r>
          </w:p>
        </w:tc>
        <w:tc>
          <w:tcPr>
            <w:tcW w:w="1368" w:type="dxa"/>
            <w:shd w:val="clear" w:color="auto" w:fill="auto"/>
            <w:vAlign w:val="center"/>
            <w:hideMark/>
          </w:tcPr>
          <w:p w14:paraId="5C909B08" w14:textId="77777777" w:rsidR="002B2442" w:rsidRPr="000B7FCC" w:rsidRDefault="002B2442" w:rsidP="002B2442">
            <w:pPr>
              <w:suppressAutoHyphens w:val="0"/>
              <w:jc w:val="center"/>
              <w:rPr>
                <w:sz w:val="20"/>
                <w:szCs w:val="20"/>
                <w:lang w:eastAsia="ru-RU"/>
              </w:rPr>
            </w:pPr>
            <w:r>
              <w:rPr>
                <w:sz w:val="20"/>
                <w:szCs w:val="20"/>
                <w:lang w:eastAsia="ru-RU"/>
              </w:rPr>
              <w:t>16 800</w:t>
            </w:r>
          </w:p>
        </w:tc>
      </w:tr>
      <w:tr w:rsidR="002B2442" w:rsidRPr="000B7FCC" w14:paraId="50D6A0E3" w14:textId="77777777" w:rsidTr="00A413E1">
        <w:trPr>
          <w:trHeight w:val="735"/>
        </w:trPr>
        <w:tc>
          <w:tcPr>
            <w:tcW w:w="504" w:type="dxa"/>
            <w:shd w:val="clear" w:color="auto" w:fill="auto"/>
            <w:vAlign w:val="center"/>
            <w:hideMark/>
          </w:tcPr>
          <w:p w14:paraId="1CD8DF79" w14:textId="77777777" w:rsidR="002B2442" w:rsidRPr="000B7FCC" w:rsidRDefault="002B2442" w:rsidP="002B2442">
            <w:pPr>
              <w:suppressAutoHyphens w:val="0"/>
              <w:jc w:val="center"/>
              <w:rPr>
                <w:sz w:val="20"/>
                <w:szCs w:val="20"/>
                <w:lang w:eastAsia="ru-RU"/>
              </w:rPr>
            </w:pPr>
            <w:r>
              <w:rPr>
                <w:sz w:val="20"/>
                <w:szCs w:val="20"/>
                <w:lang w:eastAsia="ru-RU"/>
              </w:rPr>
              <w:t>11</w:t>
            </w:r>
          </w:p>
        </w:tc>
        <w:tc>
          <w:tcPr>
            <w:tcW w:w="2331" w:type="dxa"/>
            <w:shd w:val="clear" w:color="auto" w:fill="auto"/>
            <w:vAlign w:val="center"/>
            <w:hideMark/>
          </w:tcPr>
          <w:p w14:paraId="4701D549" w14:textId="77777777" w:rsidR="002B2442" w:rsidRDefault="002B2442" w:rsidP="002B2442">
            <w:pPr>
              <w:suppressAutoHyphens w:val="0"/>
              <w:rPr>
                <w:sz w:val="20"/>
                <w:szCs w:val="20"/>
                <w:lang w:eastAsia="ru-RU"/>
              </w:rPr>
            </w:pPr>
            <w:r>
              <w:rPr>
                <w:sz w:val="20"/>
                <w:szCs w:val="20"/>
                <w:lang w:eastAsia="ru-RU"/>
              </w:rPr>
              <w:t xml:space="preserve">Филиал </w:t>
            </w:r>
          </w:p>
          <w:p w14:paraId="2C60316E"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Красноярской ж.д.</w:t>
            </w:r>
          </w:p>
        </w:tc>
        <w:tc>
          <w:tcPr>
            <w:tcW w:w="2814" w:type="dxa"/>
            <w:shd w:val="clear" w:color="auto" w:fill="auto"/>
            <w:vAlign w:val="center"/>
            <w:hideMark/>
          </w:tcPr>
          <w:p w14:paraId="01550F9F" w14:textId="77777777" w:rsidR="002B2442" w:rsidRPr="000B7FCC" w:rsidRDefault="002B2442" w:rsidP="002B2442">
            <w:pPr>
              <w:suppressAutoHyphens w:val="0"/>
              <w:jc w:val="both"/>
              <w:rPr>
                <w:sz w:val="20"/>
                <w:szCs w:val="20"/>
                <w:lang w:eastAsia="ru-RU"/>
              </w:rPr>
            </w:pPr>
            <w:r>
              <w:rPr>
                <w:sz w:val="20"/>
                <w:szCs w:val="20"/>
                <w:lang w:eastAsia="ru-RU"/>
              </w:rPr>
              <w:t>660031, г. Красноярск, ул. Рязанская, д. 12</w:t>
            </w:r>
          </w:p>
        </w:tc>
        <w:tc>
          <w:tcPr>
            <w:tcW w:w="1160" w:type="dxa"/>
            <w:shd w:val="clear" w:color="auto" w:fill="auto"/>
            <w:vAlign w:val="center"/>
            <w:hideMark/>
          </w:tcPr>
          <w:p w14:paraId="37450541" w14:textId="77777777" w:rsidR="002B2442" w:rsidRPr="000B7FCC" w:rsidRDefault="002B2442" w:rsidP="002B2442">
            <w:pPr>
              <w:suppressAutoHyphens w:val="0"/>
              <w:jc w:val="center"/>
              <w:rPr>
                <w:sz w:val="20"/>
                <w:szCs w:val="20"/>
                <w:lang w:eastAsia="ru-RU"/>
              </w:rPr>
            </w:pPr>
            <w:r>
              <w:rPr>
                <w:sz w:val="20"/>
                <w:szCs w:val="20"/>
                <w:lang w:eastAsia="ru-RU"/>
              </w:rPr>
              <w:t>1 700</w:t>
            </w:r>
          </w:p>
        </w:tc>
        <w:tc>
          <w:tcPr>
            <w:tcW w:w="1217" w:type="dxa"/>
            <w:shd w:val="clear" w:color="auto" w:fill="auto"/>
            <w:vAlign w:val="center"/>
            <w:hideMark/>
          </w:tcPr>
          <w:p w14:paraId="6DE754D2"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5EADE929" w14:textId="77777777" w:rsidR="002B2442" w:rsidRPr="000B7FCC" w:rsidRDefault="002B2442" w:rsidP="002B2442">
            <w:pPr>
              <w:suppressAutoHyphens w:val="0"/>
              <w:jc w:val="center"/>
              <w:rPr>
                <w:sz w:val="20"/>
                <w:szCs w:val="20"/>
                <w:lang w:eastAsia="ru-RU"/>
              </w:rPr>
            </w:pPr>
            <w:r>
              <w:rPr>
                <w:sz w:val="20"/>
                <w:szCs w:val="20"/>
                <w:lang w:eastAsia="ru-RU"/>
              </w:rPr>
              <w:t>5 000</w:t>
            </w:r>
          </w:p>
        </w:tc>
      </w:tr>
      <w:tr w:rsidR="002B2442" w:rsidRPr="000B7FCC" w14:paraId="71C04157" w14:textId="77777777" w:rsidTr="00A413E1">
        <w:trPr>
          <w:trHeight w:val="720"/>
        </w:trPr>
        <w:tc>
          <w:tcPr>
            <w:tcW w:w="504" w:type="dxa"/>
            <w:shd w:val="clear" w:color="auto" w:fill="auto"/>
            <w:vAlign w:val="center"/>
            <w:hideMark/>
          </w:tcPr>
          <w:p w14:paraId="54E6F9E2" w14:textId="77777777" w:rsidR="002B2442" w:rsidRPr="000B7FCC" w:rsidRDefault="002B2442" w:rsidP="002B2442">
            <w:pPr>
              <w:suppressAutoHyphens w:val="0"/>
              <w:jc w:val="center"/>
              <w:rPr>
                <w:sz w:val="20"/>
                <w:szCs w:val="20"/>
                <w:lang w:eastAsia="ru-RU"/>
              </w:rPr>
            </w:pPr>
            <w:r>
              <w:rPr>
                <w:sz w:val="20"/>
                <w:szCs w:val="20"/>
                <w:lang w:eastAsia="ru-RU"/>
              </w:rPr>
              <w:t>12</w:t>
            </w:r>
          </w:p>
        </w:tc>
        <w:tc>
          <w:tcPr>
            <w:tcW w:w="2331" w:type="dxa"/>
            <w:shd w:val="clear" w:color="auto" w:fill="auto"/>
            <w:vAlign w:val="center"/>
            <w:hideMark/>
          </w:tcPr>
          <w:p w14:paraId="3C0D2FA3" w14:textId="77777777" w:rsidR="002B2442" w:rsidRDefault="002B2442" w:rsidP="002B2442">
            <w:pPr>
              <w:suppressAutoHyphens w:val="0"/>
              <w:rPr>
                <w:sz w:val="20"/>
                <w:szCs w:val="20"/>
                <w:lang w:eastAsia="ru-RU"/>
              </w:rPr>
            </w:pPr>
            <w:r>
              <w:rPr>
                <w:sz w:val="20"/>
                <w:szCs w:val="20"/>
                <w:lang w:eastAsia="ru-RU"/>
              </w:rPr>
              <w:t xml:space="preserve">Филиал </w:t>
            </w:r>
          </w:p>
          <w:p w14:paraId="60E96691"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Восточно-Сибирской ж.д.</w:t>
            </w:r>
          </w:p>
        </w:tc>
        <w:tc>
          <w:tcPr>
            <w:tcW w:w="2814" w:type="dxa"/>
            <w:shd w:val="clear" w:color="auto" w:fill="auto"/>
            <w:vAlign w:val="center"/>
            <w:hideMark/>
          </w:tcPr>
          <w:p w14:paraId="7510A728" w14:textId="77777777" w:rsidR="002B2442" w:rsidRPr="000B7FCC" w:rsidRDefault="002B2442" w:rsidP="002B2442">
            <w:pPr>
              <w:suppressAutoHyphens w:val="0"/>
              <w:jc w:val="both"/>
              <w:rPr>
                <w:sz w:val="20"/>
                <w:szCs w:val="20"/>
                <w:lang w:eastAsia="ru-RU"/>
              </w:rPr>
            </w:pPr>
            <w:r>
              <w:rPr>
                <w:sz w:val="20"/>
                <w:szCs w:val="20"/>
                <w:lang w:eastAsia="ru-RU"/>
              </w:rPr>
              <w:t>664037, г. Иркутск, ул 2-я. Батарейная, 48, Контейнерный терминал Батарейная</w:t>
            </w:r>
          </w:p>
        </w:tc>
        <w:tc>
          <w:tcPr>
            <w:tcW w:w="1160" w:type="dxa"/>
            <w:shd w:val="clear" w:color="auto" w:fill="auto"/>
            <w:vAlign w:val="center"/>
            <w:hideMark/>
          </w:tcPr>
          <w:p w14:paraId="1AE9AB9C" w14:textId="77777777" w:rsidR="002B2442" w:rsidRPr="000B7FCC" w:rsidRDefault="002B2442" w:rsidP="002B2442">
            <w:pPr>
              <w:suppressAutoHyphens w:val="0"/>
              <w:jc w:val="center"/>
              <w:rPr>
                <w:sz w:val="20"/>
                <w:szCs w:val="20"/>
                <w:lang w:eastAsia="ru-RU"/>
              </w:rPr>
            </w:pPr>
            <w:r>
              <w:rPr>
                <w:sz w:val="20"/>
                <w:szCs w:val="20"/>
                <w:lang w:eastAsia="ru-RU"/>
              </w:rPr>
              <w:t>19 000</w:t>
            </w:r>
          </w:p>
        </w:tc>
        <w:tc>
          <w:tcPr>
            <w:tcW w:w="1217" w:type="dxa"/>
            <w:shd w:val="clear" w:color="auto" w:fill="auto"/>
            <w:vAlign w:val="center"/>
            <w:hideMark/>
          </w:tcPr>
          <w:p w14:paraId="11693FBD" w14:textId="77777777" w:rsidR="002B2442" w:rsidRPr="000B7FCC" w:rsidRDefault="002B2442" w:rsidP="002B2442">
            <w:pPr>
              <w:suppressAutoHyphens w:val="0"/>
              <w:jc w:val="center"/>
              <w:rPr>
                <w:sz w:val="20"/>
                <w:szCs w:val="20"/>
                <w:lang w:eastAsia="ru-RU"/>
              </w:rPr>
            </w:pPr>
            <w:r>
              <w:rPr>
                <w:sz w:val="20"/>
                <w:szCs w:val="20"/>
                <w:lang w:eastAsia="ru-RU"/>
              </w:rPr>
              <w:t>550</w:t>
            </w:r>
          </w:p>
        </w:tc>
        <w:tc>
          <w:tcPr>
            <w:tcW w:w="1368" w:type="dxa"/>
            <w:shd w:val="clear" w:color="auto" w:fill="auto"/>
            <w:vAlign w:val="center"/>
            <w:hideMark/>
          </w:tcPr>
          <w:p w14:paraId="0DBEF4C1" w14:textId="77777777" w:rsidR="002B2442" w:rsidRPr="000B7FCC" w:rsidRDefault="002B2442" w:rsidP="002B2442">
            <w:pPr>
              <w:suppressAutoHyphens w:val="0"/>
              <w:jc w:val="center"/>
              <w:rPr>
                <w:sz w:val="20"/>
                <w:szCs w:val="20"/>
                <w:lang w:eastAsia="ru-RU"/>
              </w:rPr>
            </w:pPr>
            <w:r>
              <w:rPr>
                <w:sz w:val="20"/>
                <w:szCs w:val="20"/>
                <w:lang w:eastAsia="ru-RU"/>
              </w:rPr>
              <w:t>2 000</w:t>
            </w:r>
          </w:p>
        </w:tc>
      </w:tr>
      <w:tr w:rsidR="002B2442" w:rsidRPr="000B7FCC" w14:paraId="55456D40" w14:textId="77777777" w:rsidTr="00A413E1">
        <w:trPr>
          <w:trHeight w:val="750"/>
        </w:trPr>
        <w:tc>
          <w:tcPr>
            <w:tcW w:w="504" w:type="dxa"/>
            <w:shd w:val="clear" w:color="auto" w:fill="auto"/>
            <w:vAlign w:val="center"/>
            <w:hideMark/>
          </w:tcPr>
          <w:p w14:paraId="77978D67" w14:textId="77777777" w:rsidR="002B2442" w:rsidRPr="000B7FCC" w:rsidRDefault="002B2442" w:rsidP="002B2442">
            <w:pPr>
              <w:suppressAutoHyphens w:val="0"/>
              <w:jc w:val="center"/>
              <w:rPr>
                <w:sz w:val="20"/>
                <w:szCs w:val="20"/>
                <w:lang w:eastAsia="ru-RU"/>
              </w:rPr>
            </w:pPr>
            <w:r>
              <w:rPr>
                <w:sz w:val="20"/>
                <w:szCs w:val="20"/>
                <w:lang w:eastAsia="ru-RU"/>
              </w:rPr>
              <w:t>13</w:t>
            </w:r>
          </w:p>
        </w:tc>
        <w:tc>
          <w:tcPr>
            <w:tcW w:w="2331" w:type="dxa"/>
            <w:shd w:val="clear" w:color="auto" w:fill="auto"/>
            <w:vAlign w:val="center"/>
            <w:hideMark/>
          </w:tcPr>
          <w:p w14:paraId="0C18B0B7" w14:textId="77777777" w:rsidR="002B2442" w:rsidRDefault="002B2442" w:rsidP="002B2442">
            <w:pPr>
              <w:suppressAutoHyphens w:val="0"/>
              <w:rPr>
                <w:sz w:val="20"/>
                <w:szCs w:val="20"/>
                <w:lang w:eastAsia="ru-RU"/>
              </w:rPr>
            </w:pPr>
            <w:r>
              <w:rPr>
                <w:sz w:val="20"/>
                <w:szCs w:val="20"/>
                <w:lang w:eastAsia="ru-RU"/>
              </w:rPr>
              <w:t xml:space="preserve">Филиал </w:t>
            </w:r>
          </w:p>
          <w:p w14:paraId="2A401F8B"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Забайкальской ж.д.</w:t>
            </w:r>
          </w:p>
        </w:tc>
        <w:tc>
          <w:tcPr>
            <w:tcW w:w="2814" w:type="dxa"/>
            <w:shd w:val="clear" w:color="auto" w:fill="auto"/>
            <w:vAlign w:val="center"/>
            <w:hideMark/>
          </w:tcPr>
          <w:p w14:paraId="7906E0C6" w14:textId="77777777" w:rsidR="002B2442" w:rsidRPr="000B7FCC" w:rsidRDefault="002B2442" w:rsidP="002B2442">
            <w:pPr>
              <w:suppressAutoHyphens w:val="0"/>
              <w:jc w:val="both"/>
              <w:rPr>
                <w:sz w:val="20"/>
                <w:szCs w:val="20"/>
                <w:lang w:eastAsia="ru-RU"/>
              </w:rPr>
            </w:pPr>
            <w:r>
              <w:rPr>
                <w:sz w:val="20"/>
                <w:szCs w:val="20"/>
                <w:lang w:eastAsia="ru-RU"/>
              </w:rPr>
              <w:t>672020, Забайкальский край, г. Чита, ул. Лазо, д. 120, Контейнерный терминал на ст. Чита-1</w:t>
            </w:r>
          </w:p>
        </w:tc>
        <w:tc>
          <w:tcPr>
            <w:tcW w:w="1160" w:type="dxa"/>
            <w:shd w:val="clear" w:color="auto" w:fill="auto"/>
            <w:vAlign w:val="center"/>
            <w:hideMark/>
          </w:tcPr>
          <w:p w14:paraId="17E9FE7F" w14:textId="77777777" w:rsidR="002B2442" w:rsidRPr="000B7FCC" w:rsidRDefault="002B2442" w:rsidP="002B2442">
            <w:pPr>
              <w:suppressAutoHyphens w:val="0"/>
              <w:jc w:val="center"/>
              <w:rPr>
                <w:sz w:val="20"/>
                <w:szCs w:val="20"/>
                <w:lang w:eastAsia="ru-RU"/>
              </w:rPr>
            </w:pPr>
            <w:r>
              <w:rPr>
                <w:sz w:val="20"/>
                <w:szCs w:val="20"/>
                <w:lang w:eastAsia="ru-RU"/>
              </w:rPr>
              <w:t>25 350</w:t>
            </w:r>
          </w:p>
        </w:tc>
        <w:tc>
          <w:tcPr>
            <w:tcW w:w="1217" w:type="dxa"/>
            <w:shd w:val="clear" w:color="auto" w:fill="auto"/>
            <w:vAlign w:val="center"/>
            <w:hideMark/>
          </w:tcPr>
          <w:p w14:paraId="06D51DA4" w14:textId="77777777" w:rsidR="002B2442" w:rsidRPr="000B7FCC" w:rsidRDefault="002B2442" w:rsidP="002B2442">
            <w:pPr>
              <w:suppressAutoHyphens w:val="0"/>
              <w:jc w:val="center"/>
              <w:rPr>
                <w:sz w:val="20"/>
                <w:szCs w:val="20"/>
                <w:lang w:eastAsia="ru-RU"/>
              </w:rPr>
            </w:pPr>
            <w:r>
              <w:rPr>
                <w:sz w:val="20"/>
                <w:szCs w:val="20"/>
                <w:lang w:eastAsia="ru-RU"/>
              </w:rPr>
              <w:t>1 700</w:t>
            </w:r>
          </w:p>
        </w:tc>
        <w:tc>
          <w:tcPr>
            <w:tcW w:w="1368" w:type="dxa"/>
            <w:shd w:val="clear" w:color="auto" w:fill="auto"/>
            <w:vAlign w:val="center"/>
            <w:hideMark/>
          </w:tcPr>
          <w:p w14:paraId="38DEC557" w14:textId="77777777" w:rsidR="002B2442" w:rsidRPr="000B7FCC" w:rsidRDefault="002B2442" w:rsidP="002B2442">
            <w:pPr>
              <w:suppressAutoHyphens w:val="0"/>
              <w:jc w:val="center"/>
              <w:rPr>
                <w:sz w:val="20"/>
                <w:szCs w:val="20"/>
                <w:lang w:eastAsia="ru-RU"/>
              </w:rPr>
            </w:pPr>
            <w:r>
              <w:rPr>
                <w:sz w:val="20"/>
                <w:szCs w:val="20"/>
                <w:lang w:eastAsia="ru-RU"/>
              </w:rPr>
              <w:t>13 600</w:t>
            </w:r>
          </w:p>
        </w:tc>
      </w:tr>
      <w:tr w:rsidR="002B2442" w:rsidRPr="000B7FCC" w14:paraId="4FC50387" w14:textId="77777777" w:rsidTr="00A413E1">
        <w:trPr>
          <w:trHeight w:val="315"/>
        </w:trPr>
        <w:tc>
          <w:tcPr>
            <w:tcW w:w="504" w:type="dxa"/>
            <w:vMerge w:val="restart"/>
            <w:shd w:val="clear" w:color="auto" w:fill="auto"/>
            <w:vAlign w:val="center"/>
            <w:hideMark/>
          </w:tcPr>
          <w:p w14:paraId="637D1780" w14:textId="77777777" w:rsidR="002B2442" w:rsidRPr="000B7FCC" w:rsidRDefault="002B2442" w:rsidP="002B2442">
            <w:pPr>
              <w:suppressAutoHyphens w:val="0"/>
              <w:jc w:val="center"/>
              <w:rPr>
                <w:sz w:val="20"/>
                <w:szCs w:val="20"/>
                <w:lang w:eastAsia="ru-RU"/>
              </w:rPr>
            </w:pPr>
            <w:r>
              <w:rPr>
                <w:sz w:val="20"/>
                <w:szCs w:val="20"/>
                <w:lang w:eastAsia="ru-RU"/>
              </w:rPr>
              <w:t>14</w:t>
            </w:r>
          </w:p>
        </w:tc>
        <w:tc>
          <w:tcPr>
            <w:tcW w:w="2331" w:type="dxa"/>
            <w:vMerge w:val="restart"/>
            <w:shd w:val="clear" w:color="auto" w:fill="auto"/>
            <w:vAlign w:val="center"/>
            <w:hideMark/>
          </w:tcPr>
          <w:p w14:paraId="50FB6EE1" w14:textId="77777777" w:rsidR="002B2442" w:rsidRDefault="002B2442" w:rsidP="002B2442">
            <w:pPr>
              <w:suppressAutoHyphens w:val="0"/>
              <w:rPr>
                <w:sz w:val="20"/>
                <w:szCs w:val="20"/>
                <w:lang w:eastAsia="ru-RU"/>
              </w:rPr>
            </w:pPr>
            <w:r>
              <w:rPr>
                <w:sz w:val="20"/>
                <w:szCs w:val="20"/>
                <w:lang w:eastAsia="ru-RU"/>
              </w:rPr>
              <w:t xml:space="preserve">Филиал </w:t>
            </w:r>
          </w:p>
          <w:p w14:paraId="58D97E5C"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Дальневосточной ж.д.</w:t>
            </w:r>
          </w:p>
        </w:tc>
        <w:tc>
          <w:tcPr>
            <w:tcW w:w="2814" w:type="dxa"/>
            <w:shd w:val="clear" w:color="auto" w:fill="auto"/>
            <w:vAlign w:val="center"/>
            <w:hideMark/>
          </w:tcPr>
          <w:p w14:paraId="2AD17A59" w14:textId="77777777" w:rsidR="002B2442" w:rsidRPr="000B7FCC" w:rsidRDefault="002B2442" w:rsidP="002B2442">
            <w:pPr>
              <w:suppressAutoHyphens w:val="0"/>
              <w:jc w:val="both"/>
              <w:rPr>
                <w:sz w:val="20"/>
                <w:szCs w:val="20"/>
                <w:lang w:eastAsia="ru-RU"/>
              </w:rPr>
            </w:pPr>
            <w:r>
              <w:rPr>
                <w:sz w:val="20"/>
                <w:szCs w:val="20"/>
                <w:lang w:eastAsia="ru-RU"/>
              </w:rPr>
              <w:t>680045, г. Хабаровск, переулок 3-й Путевой, д. 8</w:t>
            </w:r>
          </w:p>
        </w:tc>
        <w:tc>
          <w:tcPr>
            <w:tcW w:w="1160" w:type="dxa"/>
            <w:shd w:val="clear" w:color="auto" w:fill="auto"/>
            <w:vAlign w:val="center"/>
            <w:hideMark/>
          </w:tcPr>
          <w:p w14:paraId="414F6387" w14:textId="77777777" w:rsidR="002B2442" w:rsidRPr="000B7FCC" w:rsidRDefault="002B2442" w:rsidP="002B2442">
            <w:pPr>
              <w:suppressAutoHyphens w:val="0"/>
              <w:jc w:val="center"/>
              <w:rPr>
                <w:sz w:val="20"/>
                <w:szCs w:val="20"/>
                <w:lang w:eastAsia="ru-RU"/>
              </w:rPr>
            </w:pPr>
            <w:r>
              <w:rPr>
                <w:sz w:val="20"/>
                <w:szCs w:val="20"/>
                <w:lang w:eastAsia="ru-RU"/>
              </w:rPr>
              <w:t>4 500</w:t>
            </w:r>
          </w:p>
        </w:tc>
        <w:tc>
          <w:tcPr>
            <w:tcW w:w="1217" w:type="dxa"/>
            <w:shd w:val="clear" w:color="auto" w:fill="auto"/>
            <w:vAlign w:val="center"/>
            <w:hideMark/>
          </w:tcPr>
          <w:p w14:paraId="1DA9F88E"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1CB11024"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3BEBFF1D" w14:textId="77777777" w:rsidTr="00A413E1">
        <w:trPr>
          <w:trHeight w:val="630"/>
        </w:trPr>
        <w:tc>
          <w:tcPr>
            <w:tcW w:w="504" w:type="dxa"/>
            <w:vMerge/>
            <w:vAlign w:val="center"/>
            <w:hideMark/>
          </w:tcPr>
          <w:p w14:paraId="542532B3" w14:textId="77777777" w:rsidR="002B2442" w:rsidRPr="000B7FCC" w:rsidRDefault="002B2442" w:rsidP="002B2442">
            <w:pPr>
              <w:suppressAutoHyphens w:val="0"/>
              <w:rPr>
                <w:sz w:val="20"/>
                <w:szCs w:val="20"/>
                <w:lang w:eastAsia="ru-RU"/>
              </w:rPr>
            </w:pPr>
          </w:p>
        </w:tc>
        <w:tc>
          <w:tcPr>
            <w:tcW w:w="2331" w:type="dxa"/>
            <w:vMerge/>
            <w:vAlign w:val="center"/>
            <w:hideMark/>
          </w:tcPr>
          <w:p w14:paraId="3216E302"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330F7F5F" w14:textId="77777777" w:rsidR="002B2442" w:rsidRPr="000B7FCC" w:rsidRDefault="002B2442" w:rsidP="002B2442">
            <w:pPr>
              <w:suppressAutoHyphens w:val="0"/>
              <w:jc w:val="both"/>
              <w:rPr>
                <w:sz w:val="20"/>
                <w:szCs w:val="20"/>
                <w:lang w:eastAsia="ru-RU"/>
              </w:rPr>
            </w:pPr>
            <w:r>
              <w:rPr>
                <w:sz w:val="20"/>
                <w:szCs w:val="20"/>
                <w:lang w:eastAsia="ru-RU"/>
              </w:rPr>
              <w:t>690074, г. Приморский край, г. Владивосток, ул. Снеговая, д. 54</w:t>
            </w:r>
          </w:p>
        </w:tc>
        <w:tc>
          <w:tcPr>
            <w:tcW w:w="1160" w:type="dxa"/>
            <w:shd w:val="clear" w:color="auto" w:fill="auto"/>
            <w:vAlign w:val="center"/>
            <w:hideMark/>
          </w:tcPr>
          <w:p w14:paraId="74962977" w14:textId="77777777" w:rsidR="002B2442" w:rsidRPr="000B7FCC" w:rsidRDefault="002B2442" w:rsidP="002B2442">
            <w:pPr>
              <w:suppressAutoHyphens w:val="0"/>
              <w:jc w:val="center"/>
              <w:rPr>
                <w:sz w:val="20"/>
                <w:szCs w:val="20"/>
                <w:lang w:eastAsia="ru-RU"/>
              </w:rPr>
            </w:pPr>
            <w:r>
              <w:rPr>
                <w:sz w:val="20"/>
                <w:szCs w:val="20"/>
                <w:lang w:eastAsia="ru-RU"/>
              </w:rPr>
              <w:t>18 000</w:t>
            </w:r>
          </w:p>
        </w:tc>
        <w:tc>
          <w:tcPr>
            <w:tcW w:w="1217" w:type="dxa"/>
            <w:shd w:val="clear" w:color="auto" w:fill="auto"/>
            <w:vAlign w:val="center"/>
            <w:hideMark/>
          </w:tcPr>
          <w:p w14:paraId="3FC19EC9"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01F555DF"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36F7A853" w14:textId="77777777" w:rsidTr="00A413E1">
        <w:trPr>
          <w:trHeight w:val="630"/>
        </w:trPr>
        <w:tc>
          <w:tcPr>
            <w:tcW w:w="504" w:type="dxa"/>
            <w:vMerge/>
            <w:vAlign w:val="center"/>
            <w:hideMark/>
          </w:tcPr>
          <w:p w14:paraId="67A6D0BB" w14:textId="77777777" w:rsidR="002B2442" w:rsidRPr="000B7FCC" w:rsidRDefault="002B2442" w:rsidP="002B2442">
            <w:pPr>
              <w:suppressAutoHyphens w:val="0"/>
              <w:rPr>
                <w:sz w:val="20"/>
                <w:szCs w:val="20"/>
                <w:lang w:eastAsia="ru-RU"/>
              </w:rPr>
            </w:pPr>
          </w:p>
        </w:tc>
        <w:tc>
          <w:tcPr>
            <w:tcW w:w="2331" w:type="dxa"/>
            <w:vMerge/>
            <w:vAlign w:val="center"/>
            <w:hideMark/>
          </w:tcPr>
          <w:p w14:paraId="05A27492"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445EC853" w14:textId="77777777" w:rsidR="002B2442" w:rsidRPr="000B7FCC" w:rsidRDefault="002B2442" w:rsidP="002B2442">
            <w:pPr>
              <w:suppressAutoHyphens w:val="0"/>
              <w:jc w:val="both"/>
              <w:rPr>
                <w:sz w:val="20"/>
                <w:szCs w:val="20"/>
                <w:lang w:eastAsia="ru-RU"/>
              </w:rPr>
            </w:pPr>
            <w:r>
              <w:rPr>
                <w:sz w:val="20"/>
                <w:szCs w:val="20"/>
                <w:lang w:eastAsia="ru-RU"/>
              </w:rPr>
              <w:t>692524, Приморский край, г. Уссурийск, переулок Спасский, д. 7А</w:t>
            </w:r>
          </w:p>
        </w:tc>
        <w:tc>
          <w:tcPr>
            <w:tcW w:w="1160" w:type="dxa"/>
            <w:shd w:val="clear" w:color="auto" w:fill="auto"/>
            <w:vAlign w:val="center"/>
            <w:hideMark/>
          </w:tcPr>
          <w:p w14:paraId="0337F657" w14:textId="77777777" w:rsidR="002B2442" w:rsidRPr="000B7FCC" w:rsidRDefault="002B2442" w:rsidP="002B2442">
            <w:pPr>
              <w:suppressAutoHyphens w:val="0"/>
              <w:jc w:val="center"/>
              <w:rPr>
                <w:sz w:val="20"/>
                <w:szCs w:val="20"/>
                <w:lang w:eastAsia="ru-RU"/>
              </w:rPr>
            </w:pPr>
            <w:r>
              <w:rPr>
                <w:sz w:val="20"/>
                <w:szCs w:val="20"/>
                <w:lang w:eastAsia="ru-RU"/>
              </w:rPr>
              <w:t>4 000</w:t>
            </w:r>
          </w:p>
        </w:tc>
        <w:tc>
          <w:tcPr>
            <w:tcW w:w="1217" w:type="dxa"/>
            <w:shd w:val="clear" w:color="auto" w:fill="auto"/>
            <w:vAlign w:val="center"/>
            <w:hideMark/>
          </w:tcPr>
          <w:p w14:paraId="14F22773"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28E010F7"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6F8846C4" w14:textId="77777777" w:rsidTr="00A413E1">
        <w:trPr>
          <w:trHeight w:val="630"/>
        </w:trPr>
        <w:tc>
          <w:tcPr>
            <w:tcW w:w="504" w:type="dxa"/>
            <w:vMerge/>
            <w:vAlign w:val="center"/>
            <w:hideMark/>
          </w:tcPr>
          <w:p w14:paraId="560154C3" w14:textId="77777777" w:rsidR="002B2442" w:rsidRPr="000B7FCC" w:rsidRDefault="002B2442" w:rsidP="002B2442">
            <w:pPr>
              <w:suppressAutoHyphens w:val="0"/>
              <w:rPr>
                <w:sz w:val="20"/>
                <w:szCs w:val="20"/>
                <w:lang w:eastAsia="ru-RU"/>
              </w:rPr>
            </w:pPr>
          </w:p>
        </w:tc>
        <w:tc>
          <w:tcPr>
            <w:tcW w:w="2331" w:type="dxa"/>
            <w:vMerge/>
            <w:vAlign w:val="center"/>
            <w:hideMark/>
          </w:tcPr>
          <w:p w14:paraId="0C1DAA2A"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6915C142" w14:textId="77777777" w:rsidR="002B2442" w:rsidRPr="000B7FCC" w:rsidRDefault="002B2442" w:rsidP="002B2442">
            <w:pPr>
              <w:suppressAutoHyphens w:val="0"/>
              <w:jc w:val="both"/>
              <w:rPr>
                <w:sz w:val="20"/>
                <w:szCs w:val="20"/>
                <w:lang w:eastAsia="ru-RU"/>
              </w:rPr>
            </w:pPr>
            <w:r>
              <w:rPr>
                <w:sz w:val="20"/>
                <w:szCs w:val="20"/>
                <w:lang w:eastAsia="ru-RU"/>
              </w:rPr>
              <w:t>692941, г. Приморский край, г. Находка, пос. Врангель, ул. Внутрипортовая, д. 19, оф. 15</w:t>
            </w:r>
          </w:p>
        </w:tc>
        <w:tc>
          <w:tcPr>
            <w:tcW w:w="1160" w:type="dxa"/>
            <w:shd w:val="clear" w:color="auto" w:fill="auto"/>
            <w:vAlign w:val="center"/>
            <w:hideMark/>
          </w:tcPr>
          <w:p w14:paraId="02A3DD11" w14:textId="77777777" w:rsidR="002B2442" w:rsidRPr="000B7FCC" w:rsidRDefault="002B2442" w:rsidP="002B2442">
            <w:pPr>
              <w:suppressAutoHyphens w:val="0"/>
              <w:jc w:val="center"/>
              <w:rPr>
                <w:sz w:val="20"/>
                <w:szCs w:val="20"/>
                <w:lang w:eastAsia="ru-RU"/>
              </w:rPr>
            </w:pPr>
            <w:r>
              <w:rPr>
                <w:sz w:val="20"/>
                <w:szCs w:val="20"/>
                <w:lang w:eastAsia="ru-RU"/>
              </w:rPr>
              <w:t>4 200</w:t>
            </w:r>
          </w:p>
        </w:tc>
        <w:tc>
          <w:tcPr>
            <w:tcW w:w="1217" w:type="dxa"/>
            <w:shd w:val="clear" w:color="auto" w:fill="auto"/>
            <w:vAlign w:val="center"/>
            <w:hideMark/>
          </w:tcPr>
          <w:p w14:paraId="636491B7"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243710B2"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69753B22" w14:textId="77777777" w:rsidTr="00A413E1">
        <w:trPr>
          <w:trHeight w:val="630"/>
        </w:trPr>
        <w:tc>
          <w:tcPr>
            <w:tcW w:w="504" w:type="dxa"/>
            <w:vMerge/>
            <w:vAlign w:val="center"/>
            <w:hideMark/>
          </w:tcPr>
          <w:p w14:paraId="5A0FBFB1" w14:textId="77777777" w:rsidR="002B2442" w:rsidRPr="000B7FCC" w:rsidRDefault="002B2442" w:rsidP="002B2442">
            <w:pPr>
              <w:suppressAutoHyphens w:val="0"/>
              <w:rPr>
                <w:sz w:val="20"/>
                <w:szCs w:val="20"/>
                <w:lang w:eastAsia="ru-RU"/>
              </w:rPr>
            </w:pPr>
          </w:p>
        </w:tc>
        <w:tc>
          <w:tcPr>
            <w:tcW w:w="2331" w:type="dxa"/>
            <w:vMerge/>
            <w:vAlign w:val="center"/>
            <w:hideMark/>
          </w:tcPr>
          <w:p w14:paraId="2939D81F"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2B24E98A" w14:textId="77777777" w:rsidR="002B2442" w:rsidRPr="000B7FCC" w:rsidRDefault="002B2442" w:rsidP="002B2442">
            <w:pPr>
              <w:suppressAutoHyphens w:val="0"/>
              <w:jc w:val="both"/>
              <w:rPr>
                <w:sz w:val="20"/>
                <w:szCs w:val="20"/>
                <w:lang w:eastAsia="ru-RU"/>
              </w:rPr>
            </w:pPr>
            <w:r>
              <w:rPr>
                <w:sz w:val="20"/>
                <w:szCs w:val="20"/>
                <w:lang w:eastAsia="ru-RU"/>
              </w:rPr>
              <w:t>681032, Хабаровский край, г. Комсомольск-на-Амуре, ул. Станционная, д. 2</w:t>
            </w:r>
          </w:p>
        </w:tc>
        <w:tc>
          <w:tcPr>
            <w:tcW w:w="1160" w:type="dxa"/>
            <w:shd w:val="clear" w:color="auto" w:fill="auto"/>
            <w:vAlign w:val="center"/>
            <w:hideMark/>
          </w:tcPr>
          <w:p w14:paraId="42202986" w14:textId="77777777" w:rsidR="002B2442" w:rsidRPr="000B7FCC" w:rsidRDefault="002B2442" w:rsidP="002B2442">
            <w:pPr>
              <w:suppressAutoHyphens w:val="0"/>
              <w:jc w:val="center"/>
              <w:rPr>
                <w:sz w:val="20"/>
                <w:szCs w:val="20"/>
                <w:lang w:eastAsia="ru-RU"/>
              </w:rPr>
            </w:pPr>
            <w:r>
              <w:rPr>
                <w:sz w:val="20"/>
                <w:szCs w:val="20"/>
                <w:lang w:eastAsia="ru-RU"/>
              </w:rPr>
              <w:t>1 250</w:t>
            </w:r>
          </w:p>
        </w:tc>
        <w:tc>
          <w:tcPr>
            <w:tcW w:w="1217" w:type="dxa"/>
            <w:shd w:val="clear" w:color="auto" w:fill="auto"/>
            <w:vAlign w:val="center"/>
            <w:hideMark/>
          </w:tcPr>
          <w:p w14:paraId="66E5E413"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1C6BAA69"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1FB6D3C7" w14:textId="77777777" w:rsidTr="00A413E1">
        <w:trPr>
          <w:trHeight w:val="645"/>
        </w:trPr>
        <w:tc>
          <w:tcPr>
            <w:tcW w:w="504" w:type="dxa"/>
            <w:vMerge/>
            <w:vAlign w:val="center"/>
            <w:hideMark/>
          </w:tcPr>
          <w:p w14:paraId="516A8202" w14:textId="77777777" w:rsidR="002B2442" w:rsidRPr="000B7FCC" w:rsidRDefault="002B2442" w:rsidP="002B2442">
            <w:pPr>
              <w:suppressAutoHyphens w:val="0"/>
              <w:rPr>
                <w:sz w:val="20"/>
                <w:szCs w:val="20"/>
                <w:lang w:eastAsia="ru-RU"/>
              </w:rPr>
            </w:pPr>
          </w:p>
        </w:tc>
        <w:tc>
          <w:tcPr>
            <w:tcW w:w="2331" w:type="dxa"/>
            <w:vMerge/>
            <w:vAlign w:val="center"/>
            <w:hideMark/>
          </w:tcPr>
          <w:p w14:paraId="7E0A6DD3" w14:textId="77777777" w:rsidR="002B2442" w:rsidRPr="000B7FCC" w:rsidRDefault="002B2442" w:rsidP="002B2442">
            <w:pPr>
              <w:suppressAutoHyphens w:val="0"/>
              <w:rPr>
                <w:sz w:val="20"/>
                <w:szCs w:val="20"/>
                <w:lang w:eastAsia="ru-RU"/>
              </w:rPr>
            </w:pPr>
          </w:p>
        </w:tc>
        <w:tc>
          <w:tcPr>
            <w:tcW w:w="2814" w:type="dxa"/>
            <w:shd w:val="clear" w:color="auto" w:fill="auto"/>
            <w:vAlign w:val="center"/>
            <w:hideMark/>
          </w:tcPr>
          <w:p w14:paraId="71243574" w14:textId="77777777" w:rsidR="002B2442" w:rsidRPr="000B7FCC" w:rsidRDefault="002B2442" w:rsidP="002B2442">
            <w:pPr>
              <w:suppressAutoHyphens w:val="0"/>
              <w:jc w:val="both"/>
              <w:rPr>
                <w:sz w:val="20"/>
                <w:szCs w:val="20"/>
                <w:lang w:eastAsia="ru-RU"/>
              </w:rPr>
            </w:pPr>
            <w:r>
              <w:rPr>
                <w:sz w:val="20"/>
                <w:szCs w:val="20"/>
                <w:lang w:eastAsia="ru-RU"/>
              </w:rPr>
              <w:t>694020, Российская Федерация, Сахалинская область, г. Корсаков, ул. Вокзальная, д. 19А</w:t>
            </w:r>
          </w:p>
        </w:tc>
        <w:tc>
          <w:tcPr>
            <w:tcW w:w="1160" w:type="dxa"/>
            <w:shd w:val="clear" w:color="auto" w:fill="auto"/>
            <w:vAlign w:val="center"/>
            <w:hideMark/>
          </w:tcPr>
          <w:p w14:paraId="1523A272" w14:textId="77777777" w:rsidR="002B2442" w:rsidRPr="000B7FCC" w:rsidRDefault="002B2442" w:rsidP="002B2442">
            <w:pPr>
              <w:suppressAutoHyphens w:val="0"/>
              <w:jc w:val="center"/>
              <w:rPr>
                <w:sz w:val="20"/>
                <w:szCs w:val="20"/>
                <w:lang w:eastAsia="ru-RU"/>
              </w:rPr>
            </w:pPr>
            <w:r>
              <w:rPr>
                <w:sz w:val="20"/>
                <w:szCs w:val="20"/>
                <w:lang w:eastAsia="ru-RU"/>
              </w:rPr>
              <w:t>400</w:t>
            </w:r>
          </w:p>
        </w:tc>
        <w:tc>
          <w:tcPr>
            <w:tcW w:w="1217" w:type="dxa"/>
            <w:shd w:val="clear" w:color="auto" w:fill="auto"/>
            <w:vAlign w:val="center"/>
            <w:hideMark/>
          </w:tcPr>
          <w:p w14:paraId="131BBA45" w14:textId="77777777" w:rsidR="002B2442" w:rsidRPr="000B7FCC" w:rsidRDefault="002B2442" w:rsidP="002B2442">
            <w:pPr>
              <w:suppressAutoHyphens w:val="0"/>
              <w:jc w:val="center"/>
              <w:rPr>
                <w:sz w:val="20"/>
                <w:szCs w:val="20"/>
                <w:lang w:eastAsia="ru-RU"/>
              </w:rPr>
            </w:pPr>
            <w:r>
              <w:rPr>
                <w:sz w:val="20"/>
                <w:szCs w:val="20"/>
                <w:lang w:eastAsia="ru-RU"/>
              </w:rPr>
              <w:t>0</w:t>
            </w:r>
          </w:p>
        </w:tc>
        <w:tc>
          <w:tcPr>
            <w:tcW w:w="1368" w:type="dxa"/>
            <w:shd w:val="clear" w:color="auto" w:fill="auto"/>
            <w:vAlign w:val="center"/>
            <w:hideMark/>
          </w:tcPr>
          <w:p w14:paraId="29C5AE27" w14:textId="77777777" w:rsidR="002B2442" w:rsidRPr="000B7FCC" w:rsidRDefault="002B2442" w:rsidP="002B2442">
            <w:pPr>
              <w:suppressAutoHyphens w:val="0"/>
              <w:jc w:val="center"/>
              <w:rPr>
                <w:sz w:val="20"/>
                <w:szCs w:val="20"/>
                <w:lang w:eastAsia="ru-RU"/>
              </w:rPr>
            </w:pPr>
            <w:r>
              <w:rPr>
                <w:sz w:val="20"/>
                <w:szCs w:val="20"/>
                <w:lang w:eastAsia="ru-RU"/>
              </w:rPr>
              <w:t>0</w:t>
            </w:r>
          </w:p>
        </w:tc>
      </w:tr>
      <w:tr w:rsidR="002B2442" w:rsidRPr="000B7FCC" w14:paraId="6393A61E" w14:textId="77777777" w:rsidTr="00A413E1">
        <w:trPr>
          <w:trHeight w:val="330"/>
        </w:trPr>
        <w:tc>
          <w:tcPr>
            <w:tcW w:w="5649" w:type="dxa"/>
            <w:gridSpan w:val="3"/>
            <w:shd w:val="clear" w:color="auto" w:fill="auto"/>
            <w:vAlign w:val="center"/>
            <w:hideMark/>
          </w:tcPr>
          <w:p w14:paraId="43E74951" w14:textId="77777777" w:rsidR="002B2442" w:rsidRPr="000B7FCC" w:rsidRDefault="002B2442" w:rsidP="002B2442">
            <w:pPr>
              <w:suppressAutoHyphens w:val="0"/>
              <w:jc w:val="right"/>
              <w:rPr>
                <w:b/>
                <w:bCs/>
                <w:sz w:val="20"/>
                <w:szCs w:val="20"/>
                <w:lang w:eastAsia="ru-RU"/>
              </w:rPr>
            </w:pPr>
            <w:r>
              <w:rPr>
                <w:b/>
                <w:bCs/>
                <w:sz w:val="20"/>
                <w:szCs w:val="20"/>
                <w:lang w:eastAsia="ru-RU"/>
              </w:rPr>
              <w:t>ИТОГО:</w:t>
            </w:r>
          </w:p>
        </w:tc>
        <w:tc>
          <w:tcPr>
            <w:tcW w:w="1160" w:type="dxa"/>
            <w:shd w:val="clear" w:color="auto" w:fill="auto"/>
            <w:vAlign w:val="center"/>
            <w:hideMark/>
          </w:tcPr>
          <w:p w14:paraId="1AF481F8" w14:textId="77777777" w:rsidR="002B2442" w:rsidRPr="000B7FCC" w:rsidRDefault="002B2442" w:rsidP="002B2442">
            <w:pPr>
              <w:suppressAutoHyphens w:val="0"/>
              <w:jc w:val="center"/>
              <w:rPr>
                <w:b/>
                <w:bCs/>
                <w:sz w:val="20"/>
                <w:szCs w:val="20"/>
                <w:lang w:eastAsia="ru-RU"/>
              </w:rPr>
            </w:pPr>
            <w:r>
              <w:rPr>
                <w:b/>
                <w:bCs/>
                <w:sz w:val="20"/>
                <w:szCs w:val="20"/>
                <w:lang w:eastAsia="ru-RU"/>
              </w:rPr>
              <w:t>245 800</w:t>
            </w:r>
          </w:p>
        </w:tc>
        <w:tc>
          <w:tcPr>
            <w:tcW w:w="1217" w:type="dxa"/>
            <w:shd w:val="clear" w:color="auto" w:fill="auto"/>
            <w:vAlign w:val="center"/>
            <w:hideMark/>
          </w:tcPr>
          <w:p w14:paraId="312ABCE5" w14:textId="77777777" w:rsidR="002B2442" w:rsidRPr="000B7FCC" w:rsidRDefault="002B2442" w:rsidP="002B2442">
            <w:pPr>
              <w:suppressAutoHyphens w:val="0"/>
              <w:jc w:val="center"/>
              <w:rPr>
                <w:b/>
                <w:bCs/>
                <w:sz w:val="20"/>
                <w:szCs w:val="20"/>
                <w:lang w:eastAsia="ru-RU"/>
              </w:rPr>
            </w:pPr>
            <w:r>
              <w:rPr>
                <w:b/>
                <w:bCs/>
                <w:sz w:val="20"/>
                <w:szCs w:val="20"/>
                <w:lang w:eastAsia="ru-RU"/>
              </w:rPr>
              <w:t>32 400</w:t>
            </w:r>
          </w:p>
        </w:tc>
        <w:tc>
          <w:tcPr>
            <w:tcW w:w="1368" w:type="dxa"/>
            <w:shd w:val="clear" w:color="auto" w:fill="auto"/>
            <w:vAlign w:val="center"/>
            <w:hideMark/>
          </w:tcPr>
          <w:p w14:paraId="4F9D60B4" w14:textId="77777777" w:rsidR="002B2442" w:rsidRPr="000B7FCC" w:rsidRDefault="002B2442" w:rsidP="002B2442">
            <w:pPr>
              <w:suppressAutoHyphens w:val="0"/>
              <w:jc w:val="center"/>
              <w:rPr>
                <w:b/>
                <w:bCs/>
                <w:sz w:val="20"/>
                <w:szCs w:val="20"/>
                <w:lang w:eastAsia="ru-RU"/>
              </w:rPr>
            </w:pPr>
            <w:r>
              <w:rPr>
                <w:b/>
                <w:bCs/>
                <w:sz w:val="20"/>
                <w:szCs w:val="20"/>
                <w:lang w:eastAsia="ru-RU"/>
              </w:rPr>
              <w:t>116 800</w:t>
            </w:r>
          </w:p>
        </w:tc>
      </w:tr>
    </w:tbl>
    <w:p w14:paraId="3258A6BD" w14:textId="77777777" w:rsidR="002B2442" w:rsidRDefault="002B2442" w:rsidP="002B2442">
      <w:pPr>
        <w:ind w:left="1418"/>
        <w:jc w:val="right"/>
        <w:rPr>
          <w:sz w:val="28"/>
          <w:szCs w:val="28"/>
        </w:rPr>
      </w:pPr>
    </w:p>
    <w:p w14:paraId="0E017256" w14:textId="77777777" w:rsidR="002B2442" w:rsidRDefault="002B2442" w:rsidP="002B2442">
      <w:pPr>
        <w:ind w:left="1418"/>
        <w:jc w:val="right"/>
        <w:rPr>
          <w:sz w:val="28"/>
          <w:szCs w:val="28"/>
        </w:rPr>
        <w:sectPr w:rsidR="002B2442" w:rsidSect="002B2442">
          <w:headerReference w:type="default" r:id="rId21"/>
          <w:footerReference w:type="even" r:id="rId22"/>
          <w:pgSz w:w="11906" w:h="16838"/>
          <w:pgMar w:top="1134" w:right="850" w:bottom="1134" w:left="1701" w:header="708" w:footer="708" w:gutter="0"/>
          <w:cols w:space="708"/>
          <w:titlePg/>
          <w:docGrid w:linePitch="360"/>
        </w:sectPr>
      </w:pPr>
    </w:p>
    <w:p w14:paraId="688C0044" w14:textId="77777777" w:rsidR="002B2442" w:rsidRDefault="002B2442" w:rsidP="006F162D">
      <w:pPr>
        <w:ind w:left="1418"/>
        <w:jc w:val="right"/>
        <w:outlineLvl w:val="2"/>
        <w:rPr>
          <w:sz w:val="28"/>
          <w:szCs w:val="28"/>
        </w:rPr>
      </w:pPr>
      <w:r>
        <w:rPr>
          <w:sz w:val="28"/>
          <w:szCs w:val="28"/>
        </w:rPr>
        <w:lastRenderedPageBreak/>
        <w:t>Таблица № 2</w:t>
      </w:r>
    </w:p>
    <w:p w14:paraId="5DF3254A" w14:textId="77777777" w:rsidR="002B2442" w:rsidRDefault="002B2442" w:rsidP="002B2442">
      <w:pPr>
        <w:jc w:val="center"/>
        <w:rPr>
          <w:sz w:val="20"/>
          <w:szCs w:val="20"/>
          <w:lang w:eastAsia="ru-RU"/>
        </w:rPr>
      </w:pPr>
    </w:p>
    <w:tbl>
      <w:tblPr>
        <w:tblW w:w="14742"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4"/>
        <w:gridCol w:w="1836"/>
        <w:gridCol w:w="2603"/>
        <w:gridCol w:w="1075"/>
        <w:gridCol w:w="1043"/>
        <w:gridCol w:w="1199"/>
        <w:gridCol w:w="1075"/>
        <w:gridCol w:w="1019"/>
        <w:gridCol w:w="1199"/>
        <w:gridCol w:w="1075"/>
        <w:gridCol w:w="1019"/>
        <w:gridCol w:w="1095"/>
      </w:tblGrid>
      <w:tr w:rsidR="002B2442" w:rsidRPr="00244AAC" w14:paraId="740769B6" w14:textId="77777777" w:rsidTr="002B2442">
        <w:trPr>
          <w:trHeight w:val="989"/>
          <w:tblHeader/>
        </w:trPr>
        <w:tc>
          <w:tcPr>
            <w:tcW w:w="503" w:type="dxa"/>
            <w:vMerge w:val="restart"/>
            <w:tcBorders>
              <w:top w:val="single" w:sz="12" w:space="0" w:color="auto"/>
              <w:bottom w:val="single" w:sz="6" w:space="0" w:color="auto"/>
              <w:right w:val="single" w:sz="12" w:space="0" w:color="auto"/>
            </w:tcBorders>
            <w:shd w:val="clear" w:color="auto" w:fill="auto"/>
            <w:vAlign w:val="center"/>
            <w:hideMark/>
          </w:tcPr>
          <w:p w14:paraId="53EA79FF" w14:textId="77777777" w:rsidR="002B2442" w:rsidRPr="00D105E1" w:rsidRDefault="002B2442" w:rsidP="002B2442">
            <w:pPr>
              <w:suppressAutoHyphens w:val="0"/>
              <w:jc w:val="center"/>
              <w:rPr>
                <w:b/>
                <w:bCs/>
                <w:sz w:val="20"/>
                <w:szCs w:val="20"/>
                <w:lang w:eastAsia="ru-RU"/>
              </w:rPr>
            </w:pPr>
            <w:r>
              <w:rPr>
                <w:b/>
                <w:bCs/>
                <w:sz w:val="20"/>
                <w:szCs w:val="20"/>
                <w:lang w:eastAsia="ru-RU"/>
              </w:rPr>
              <w:t>№ п/п</w:t>
            </w:r>
          </w:p>
        </w:tc>
        <w:tc>
          <w:tcPr>
            <w:tcW w:w="1843"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65571DFA" w14:textId="77777777" w:rsidR="002B2442" w:rsidRPr="00D105E1" w:rsidRDefault="002B2442" w:rsidP="002B2442">
            <w:pPr>
              <w:suppressAutoHyphens w:val="0"/>
              <w:jc w:val="center"/>
              <w:rPr>
                <w:b/>
                <w:bCs/>
                <w:sz w:val="20"/>
                <w:szCs w:val="20"/>
                <w:lang w:eastAsia="ru-RU"/>
              </w:rPr>
            </w:pPr>
            <w:r>
              <w:rPr>
                <w:b/>
                <w:bCs/>
                <w:sz w:val="20"/>
                <w:szCs w:val="20"/>
                <w:lang w:eastAsia="ru-RU"/>
              </w:rPr>
              <w:t>Наименование Грузополучателя</w:t>
            </w:r>
          </w:p>
        </w:tc>
        <w:tc>
          <w:tcPr>
            <w:tcW w:w="2616" w:type="dxa"/>
            <w:vMerge w:val="restart"/>
            <w:tcBorders>
              <w:top w:val="single" w:sz="12" w:space="0" w:color="auto"/>
              <w:left w:val="single" w:sz="12" w:space="0" w:color="auto"/>
              <w:bottom w:val="single" w:sz="6" w:space="0" w:color="auto"/>
            </w:tcBorders>
            <w:shd w:val="clear" w:color="auto" w:fill="auto"/>
            <w:vAlign w:val="center"/>
            <w:hideMark/>
          </w:tcPr>
          <w:p w14:paraId="5A25E0B4" w14:textId="77777777" w:rsidR="002B2442" w:rsidRPr="00D105E1" w:rsidRDefault="002B2442" w:rsidP="002B2442">
            <w:pPr>
              <w:suppressAutoHyphens w:val="0"/>
              <w:jc w:val="center"/>
              <w:rPr>
                <w:b/>
                <w:bCs/>
                <w:sz w:val="20"/>
                <w:szCs w:val="20"/>
                <w:lang w:eastAsia="ru-RU"/>
              </w:rPr>
            </w:pPr>
            <w:r>
              <w:rPr>
                <w:b/>
                <w:bCs/>
                <w:sz w:val="20"/>
                <w:szCs w:val="20"/>
                <w:lang w:eastAsia="ru-RU"/>
              </w:rPr>
              <w:t>Адрес склада Грузополучателя</w:t>
            </w:r>
          </w:p>
        </w:tc>
        <w:tc>
          <w:tcPr>
            <w:tcW w:w="1064" w:type="dxa"/>
            <w:tcBorders>
              <w:top w:val="single" w:sz="12" w:space="0" w:color="auto"/>
              <w:bottom w:val="single" w:sz="6" w:space="0" w:color="auto"/>
            </w:tcBorders>
            <w:shd w:val="clear" w:color="auto" w:fill="auto"/>
            <w:vAlign w:val="center"/>
            <w:hideMark/>
          </w:tcPr>
          <w:p w14:paraId="7A2A2DE8" w14:textId="77777777" w:rsidR="002B2442" w:rsidRPr="00D105E1" w:rsidRDefault="002B2442" w:rsidP="002B2442">
            <w:pPr>
              <w:suppressAutoHyphens w:val="0"/>
              <w:jc w:val="center"/>
              <w:rPr>
                <w:b/>
                <w:sz w:val="20"/>
                <w:szCs w:val="20"/>
                <w:lang w:eastAsia="ru-RU"/>
              </w:rPr>
            </w:pPr>
            <w:r>
              <w:rPr>
                <w:b/>
                <w:sz w:val="20"/>
                <w:szCs w:val="20"/>
                <w:lang w:eastAsia="ru-RU"/>
              </w:rPr>
              <w:t xml:space="preserve">Стержне-вые ЗПУ, шт. </w:t>
            </w:r>
          </w:p>
        </w:tc>
        <w:tc>
          <w:tcPr>
            <w:tcW w:w="1046" w:type="dxa"/>
            <w:tcBorders>
              <w:top w:val="single" w:sz="12" w:space="0" w:color="auto"/>
              <w:bottom w:val="single" w:sz="6" w:space="0" w:color="auto"/>
            </w:tcBorders>
            <w:shd w:val="clear" w:color="auto" w:fill="auto"/>
            <w:vAlign w:val="center"/>
            <w:hideMark/>
          </w:tcPr>
          <w:p w14:paraId="3F30194A" w14:textId="77777777" w:rsidR="002B2442" w:rsidRPr="00D105E1" w:rsidRDefault="002B2442" w:rsidP="002B2442">
            <w:pPr>
              <w:suppressAutoHyphens w:val="0"/>
              <w:jc w:val="center"/>
              <w:rPr>
                <w:b/>
                <w:bCs/>
                <w:sz w:val="20"/>
                <w:szCs w:val="20"/>
                <w:lang w:eastAsia="ru-RU"/>
              </w:rPr>
            </w:pPr>
            <w:r>
              <w:rPr>
                <w:b/>
                <w:bCs/>
                <w:sz w:val="20"/>
                <w:szCs w:val="20"/>
                <w:lang w:eastAsia="ru-RU"/>
              </w:rPr>
              <w:t>Универ-</w:t>
            </w:r>
          </w:p>
          <w:p w14:paraId="3346F709" w14:textId="77777777" w:rsidR="002B2442" w:rsidRPr="00D105E1" w:rsidRDefault="002B2442" w:rsidP="002B2442">
            <w:pPr>
              <w:suppressAutoHyphens w:val="0"/>
              <w:jc w:val="center"/>
              <w:rPr>
                <w:b/>
                <w:bCs/>
                <w:sz w:val="20"/>
                <w:szCs w:val="20"/>
                <w:lang w:eastAsia="ru-RU"/>
              </w:rPr>
            </w:pPr>
            <w:r>
              <w:rPr>
                <w:b/>
                <w:bCs/>
                <w:sz w:val="20"/>
                <w:szCs w:val="20"/>
                <w:lang w:eastAsia="ru-RU"/>
              </w:rPr>
              <w:t xml:space="preserve">сальные ЗПУ, шт. </w:t>
            </w:r>
          </w:p>
        </w:tc>
        <w:tc>
          <w:tcPr>
            <w:tcW w:w="1201" w:type="dxa"/>
            <w:tcBorders>
              <w:top w:val="single" w:sz="12" w:space="0" w:color="auto"/>
              <w:bottom w:val="single" w:sz="6" w:space="0" w:color="auto"/>
            </w:tcBorders>
            <w:shd w:val="clear" w:color="auto" w:fill="auto"/>
            <w:vAlign w:val="center"/>
            <w:hideMark/>
          </w:tcPr>
          <w:p w14:paraId="447FF53A" w14:textId="77777777" w:rsidR="002B2442" w:rsidRPr="00D105E1" w:rsidRDefault="002B2442" w:rsidP="002B2442">
            <w:pPr>
              <w:suppressAutoHyphens w:val="0"/>
              <w:jc w:val="center"/>
              <w:rPr>
                <w:b/>
                <w:bCs/>
                <w:sz w:val="20"/>
                <w:szCs w:val="20"/>
                <w:lang w:eastAsia="ru-RU"/>
              </w:rPr>
            </w:pPr>
            <w:r>
              <w:rPr>
                <w:b/>
                <w:bCs/>
                <w:sz w:val="20"/>
                <w:szCs w:val="20"/>
                <w:lang w:eastAsia="ru-RU"/>
              </w:rPr>
              <w:t xml:space="preserve">Запорные устройства (закрутки), шт. </w:t>
            </w:r>
          </w:p>
        </w:tc>
        <w:tc>
          <w:tcPr>
            <w:tcW w:w="1064" w:type="dxa"/>
            <w:tcBorders>
              <w:top w:val="single" w:sz="12" w:space="0" w:color="auto"/>
              <w:bottom w:val="single" w:sz="6" w:space="0" w:color="auto"/>
            </w:tcBorders>
            <w:shd w:val="clear" w:color="auto" w:fill="auto"/>
            <w:vAlign w:val="center"/>
            <w:hideMark/>
          </w:tcPr>
          <w:p w14:paraId="7BEF8D8E" w14:textId="77777777" w:rsidR="002B2442" w:rsidRPr="00D105E1" w:rsidRDefault="002B2442" w:rsidP="002B2442">
            <w:pPr>
              <w:suppressAutoHyphens w:val="0"/>
              <w:jc w:val="center"/>
              <w:rPr>
                <w:b/>
                <w:sz w:val="20"/>
                <w:szCs w:val="20"/>
                <w:lang w:eastAsia="ru-RU"/>
              </w:rPr>
            </w:pPr>
            <w:r>
              <w:rPr>
                <w:b/>
                <w:sz w:val="20"/>
                <w:szCs w:val="20"/>
                <w:lang w:eastAsia="ru-RU"/>
              </w:rPr>
              <w:t xml:space="preserve">Стержне-вые ЗПУ, шт. </w:t>
            </w:r>
          </w:p>
        </w:tc>
        <w:tc>
          <w:tcPr>
            <w:tcW w:w="1022" w:type="dxa"/>
            <w:tcBorders>
              <w:top w:val="single" w:sz="12" w:space="0" w:color="auto"/>
              <w:bottom w:val="single" w:sz="6" w:space="0" w:color="auto"/>
            </w:tcBorders>
            <w:shd w:val="clear" w:color="auto" w:fill="auto"/>
            <w:vAlign w:val="center"/>
            <w:hideMark/>
          </w:tcPr>
          <w:p w14:paraId="30167879" w14:textId="77777777" w:rsidR="002B2442" w:rsidRPr="00D105E1" w:rsidRDefault="002B2442" w:rsidP="002B2442">
            <w:pPr>
              <w:suppressAutoHyphens w:val="0"/>
              <w:jc w:val="center"/>
              <w:rPr>
                <w:b/>
                <w:bCs/>
                <w:sz w:val="20"/>
                <w:szCs w:val="20"/>
                <w:lang w:eastAsia="ru-RU"/>
              </w:rPr>
            </w:pPr>
            <w:r>
              <w:rPr>
                <w:b/>
                <w:bCs/>
                <w:sz w:val="20"/>
                <w:szCs w:val="20"/>
                <w:lang w:eastAsia="ru-RU"/>
              </w:rPr>
              <w:t>Универ-</w:t>
            </w:r>
          </w:p>
          <w:p w14:paraId="69188568" w14:textId="77777777" w:rsidR="002B2442" w:rsidRPr="00D105E1" w:rsidRDefault="002B2442" w:rsidP="002B2442">
            <w:pPr>
              <w:suppressAutoHyphens w:val="0"/>
              <w:jc w:val="center"/>
              <w:rPr>
                <w:b/>
                <w:bCs/>
                <w:sz w:val="20"/>
                <w:szCs w:val="20"/>
                <w:lang w:eastAsia="ru-RU"/>
              </w:rPr>
            </w:pPr>
            <w:r>
              <w:rPr>
                <w:b/>
                <w:bCs/>
                <w:sz w:val="20"/>
                <w:szCs w:val="20"/>
                <w:lang w:eastAsia="ru-RU"/>
              </w:rPr>
              <w:t xml:space="preserve">сальные ЗПУ, шт. </w:t>
            </w:r>
          </w:p>
        </w:tc>
        <w:tc>
          <w:tcPr>
            <w:tcW w:w="1201" w:type="dxa"/>
            <w:tcBorders>
              <w:top w:val="single" w:sz="12" w:space="0" w:color="auto"/>
              <w:bottom w:val="single" w:sz="6" w:space="0" w:color="auto"/>
            </w:tcBorders>
            <w:shd w:val="clear" w:color="auto" w:fill="auto"/>
            <w:vAlign w:val="center"/>
            <w:hideMark/>
          </w:tcPr>
          <w:p w14:paraId="6CC2E39C" w14:textId="77777777" w:rsidR="002B2442" w:rsidRPr="00D105E1" w:rsidRDefault="002B2442" w:rsidP="002B2442">
            <w:pPr>
              <w:suppressAutoHyphens w:val="0"/>
              <w:jc w:val="center"/>
              <w:rPr>
                <w:b/>
                <w:bCs/>
                <w:sz w:val="20"/>
                <w:szCs w:val="20"/>
                <w:lang w:eastAsia="ru-RU"/>
              </w:rPr>
            </w:pPr>
            <w:r>
              <w:rPr>
                <w:b/>
                <w:bCs/>
                <w:sz w:val="20"/>
                <w:szCs w:val="20"/>
                <w:lang w:eastAsia="ru-RU"/>
              </w:rPr>
              <w:t xml:space="preserve">Запорные устройства (закрутки), шт. </w:t>
            </w:r>
          </w:p>
        </w:tc>
        <w:tc>
          <w:tcPr>
            <w:tcW w:w="1064" w:type="dxa"/>
            <w:tcBorders>
              <w:top w:val="single" w:sz="12" w:space="0" w:color="auto"/>
              <w:bottom w:val="single" w:sz="6" w:space="0" w:color="auto"/>
            </w:tcBorders>
            <w:shd w:val="clear" w:color="auto" w:fill="auto"/>
            <w:vAlign w:val="center"/>
            <w:hideMark/>
          </w:tcPr>
          <w:p w14:paraId="0BA2C90B" w14:textId="77777777" w:rsidR="002B2442" w:rsidRPr="00D105E1" w:rsidRDefault="002B2442" w:rsidP="002B2442">
            <w:pPr>
              <w:suppressAutoHyphens w:val="0"/>
              <w:jc w:val="center"/>
              <w:rPr>
                <w:b/>
                <w:sz w:val="20"/>
                <w:szCs w:val="20"/>
                <w:lang w:eastAsia="ru-RU"/>
              </w:rPr>
            </w:pPr>
            <w:r>
              <w:rPr>
                <w:b/>
                <w:sz w:val="20"/>
                <w:szCs w:val="20"/>
                <w:lang w:eastAsia="ru-RU"/>
              </w:rPr>
              <w:t xml:space="preserve">Стержне-вые ЗПУ, шт. </w:t>
            </w:r>
          </w:p>
        </w:tc>
        <w:tc>
          <w:tcPr>
            <w:tcW w:w="1022" w:type="dxa"/>
            <w:tcBorders>
              <w:top w:val="single" w:sz="12" w:space="0" w:color="auto"/>
              <w:bottom w:val="single" w:sz="6" w:space="0" w:color="auto"/>
            </w:tcBorders>
            <w:shd w:val="clear" w:color="auto" w:fill="auto"/>
            <w:vAlign w:val="center"/>
            <w:hideMark/>
          </w:tcPr>
          <w:p w14:paraId="7F0757BA" w14:textId="77777777" w:rsidR="002B2442" w:rsidRPr="00D105E1" w:rsidRDefault="002B2442" w:rsidP="002B2442">
            <w:pPr>
              <w:suppressAutoHyphens w:val="0"/>
              <w:jc w:val="center"/>
              <w:rPr>
                <w:b/>
                <w:bCs/>
                <w:sz w:val="20"/>
                <w:szCs w:val="20"/>
                <w:lang w:eastAsia="ru-RU"/>
              </w:rPr>
            </w:pPr>
            <w:r>
              <w:rPr>
                <w:b/>
                <w:bCs/>
                <w:sz w:val="20"/>
                <w:szCs w:val="20"/>
                <w:lang w:eastAsia="ru-RU"/>
              </w:rPr>
              <w:t>Универ-</w:t>
            </w:r>
          </w:p>
          <w:p w14:paraId="57BD6544" w14:textId="77777777" w:rsidR="002B2442" w:rsidRPr="00D105E1" w:rsidRDefault="002B2442" w:rsidP="002B2442">
            <w:pPr>
              <w:suppressAutoHyphens w:val="0"/>
              <w:jc w:val="center"/>
              <w:rPr>
                <w:b/>
                <w:bCs/>
                <w:sz w:val="20"/>
                <w:szCs w:val="20"/>
                <w:lang w:eastAsia="ru-RU"/>
              </w:rPr>
            </w:pPr>
            <w:r>
              <w:rPr>
                <w:b/>
                <w:bCs/>
                <w:sz w:val="20"/>
                <w:szCs w:val="20"/>
                <w:lang w:eastAsia="ru-RU"/>
              </w:rPr>
              <w:t xml:space="preserve">сальные ЗПУ, шт. </w:t>
            </w:r>
          </w:p>
        </w:tc>
        <w:tc>
          <w:tcPr>
            <w:tcW w:w="1096" w:type="dxa"/>
            <w:tcBorders>
              <w:top w:val="single" w:sz="12" w:space="0" w:color="auto"/>
              <w:bottom w:val="single" w:sz="6" w:space="0" w:color="auto"/>
            </w:tcBorders>
            <w:shd w:val="clear" w:color="auto" w:fill="auto"/>
            <w:vAlign w:val="center"/>
            <w:hideMark/>
          </w:tcPr>
          <w:p w14:paraId="17E2D4B9" w14:textId="77777777" w:rsidR="002B2442" w:rsidRPr="00D105E1" w:rsidRDefault="002B2442" w:rsidP="002B2442">
            <w:pPr>
              <w:suppressAutoHyphens w:val="0"/>
              <w:jc w:val="center"/>
              <w:rPr>
                <w:b/>
                <w:bCs/>
                <w:sz w:val="20"/>
                <w:szCs w:val="20"/>
                <w:lang w:eastAsia="ru-RU"/>
              </w:rPr>
            </w:pPr>
            <w:r>
              <w:rPr>
                <w:b/>
                <w:bCs/>
                <w:sz w:val="20"/>
                <w:szCs w:val="20"/>
                <w:lang w:eastAsia="ru-RU"/>
              </w:rPr>
              <w:t xml:space="preserve">Запорные устройства (закрутки), шт. </w:t>
            </w:r>
          </w:p>
        </w:tc>
      </w:tr>
      <w:tr w:rsidR="002B2442" w:rsidRPr="00244AAC" w14:paraId="0C86DDE6" w14:textId="77777777" w:rsidTr="002B2442">
        <w:trPr>
          <w:trHeight w:val="60"/>
          <w:tblHeader/>
        </w:trPr>
        <w:tc>
          <w:tcPr>
            <w:tcW w:w="503" w:type="dxa"/>
            <w:vMerge/>
            <w:tcBorders>
              <w:top w:val="single" w:sz="6" w:space="0" w:color="auto"/>
              <w:bottom w:val="single" w:sz="12" w:space="0" w:color="auto"/>
              <w:right w:val="single" w:sz="12" w:space="0" w:color="auto"/>
            </w:tcBorders>
            <w:vAlign w:val="center"/>
            <w:hideMark/>
          </w:tcPr>
          <w:p w14:paraId="5B6F6746" w14:textId="77777777" w:rsidR="002B2442" w:rsidRPr="00D105E1" w:rsidRDefault="002B2442" w:rsidP="002B2442">
            <w:pPr>
              <w:suppressAutoHyphens w:val="0"/>
              <w:rPr>
                <w:b/>
                <w:bCs/>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5BD9C185" w14:textId="77777777" w:rsidR="002B2442" w:rsidRPr="00D105E1" w:rsidRDefault="002B2442" w:rsidP="002B2442">
            <w:pPr>
              <w:suppressAutoHyphens w:val="0"/>
              <w:rPr>
                <w:b/>
                <w:bCs/>
                <w:sz w:val="20"/>
                <w:szCs w:val="20"/>
                <w:lang w:eastAsia="ru-RU"/>
              </w:rPr>
            </w:pPr>
          </w:p>
        </w:tc>
        <w:tc>
          <w:tcPr>
            <w:tcW w:w="2616" w:type="dxa"/>
            <w:vMerge/>
            <w:tcBorders>
              <w:top w:val="single" w:sz="6" w:space="0" w:color="auto"/>
              <w:left w:val="single" w:sz="12" w:space="0" w:color="auto"/>
              <w:bottom w:val="single" w:sz="12" w:space="0" w:color="auto"/>
            </w:tcBorders>
            <w:vAlign w:val="center"/>
            <w:hideMark/>
          </w:tcPr>
          <w:p w14:paraId="4BE1E408" w14:textId="77777777" w:rsidR="002B2442" w:rsidRPr="00D105E1" w:rsidRDefault="002B2442" w:rsidP="002B2442">
            <w:pPr>
              <w:suppressAutoHyphens w:val="0"/>
              <w:rPr>
                <w:b/>
                <w:bCs/>
                <w:sz w:val="20"/>
                <w:szCs w:val="20"/>
                <w:lang w:eastAsia="ru-RU"/>
              </w:rPr>
            </w:pPr>
          </w:p>
        </w:tc>
        <w:tc>
          <w:tcPr>
            <w:tcW w:w="3311" w:type="dxa"/>
            <w:gridSpan w:val="3"/>
            <w:tcBorders>
              <w:top w:val="single" w:sz="6" w:space="0" w:color="auto"/>
              <w:bottom w:val="single" w:sz="12" w:space="0" w:color="auto"/>
            </w:tcBorders>
            <w:shd w:val="clear" w:color="auto" w:fill="auto"/>
            <w:vAlign w:val="center"/>
            <w:hideMark/>
          </w:tcPr>
          <w:p w14:paraId="33F5E325" w14:textId="77777777" w:rsidR="002B2442" w:rsidRPr="00D105E1" w:rsidRDefault="002B2442" w:rsidP="002B2442">
            <w:pPr>
              <w:suppressAutoHyphens w:val="0"/>
              <w:jc w:val="center"/>
              <w:rPr>
                <w:b/>
                <w:bCs/>
                <w:sz w:val="20"/>
                <w:szCs w:val="20"/>
                <w:lang w:eastAsia="ru-RU"/>
              </w:rPr>
            </w:pPr>
            <w:r>
              <w:rPr>
                <w:b/>
                <w:bCs/>
                <w:sz w:val="20"/>
                <w:szCs w:val="20"/>
                <w:lang w:eastAsia="ru-RU"/>
              </w:rPr>
              <w:t>01.07.2023-31.12.2023 (6 мес.)</w:t>
            </w:r>
          </w:p>
        </w:tc>
        <w:tc>
          <w:tcPr>
            <w:tcW w:w="3287" w:type="dxa"/>
            <w:gridSpan w:val="3"/>
            <w:tcBorders>
              <w:top w:val="single" w:sz="6" w:space="0" w:color="auto"/>
              <w:bottom w:val="single" w:sz="12" w:space="0" w:color="auto"/>
            </w:tcBorders>
            <w:shd w:val="clear" w:color="auto" w:fill="auto"/>
            <w:vAlign w:val="center"/>
            <w:hideMark/>
          </w:tcPr>
          <w:p w14:paraId="7B17CCEB" w14:textId="77777777" w:rsidR="002B2442" w:rsidRPr="00D105E1" w:rsidRDefault="002B2442" w:rsidP="002B2442">
            <w:pPr>
              <w:suppressAutoHyphens w:val="0"/>
              <w:jc w:val="center"/>
              <w:rPr>
                <w:b/>
                <w:bCs/>
                <w:sz w:val="20"/>
                <w:szCs w:val="20"/>
                <w:lang w:eastAsia="ru-RU"/>
              </w:rPr>
            </w:pPr>
            <w:r>
              <w:rPr>
                <w:b/>
                <w:bCs/>
                <w:sz w:val="20"/>
                <w:szCs w:val="20"/>
                <w:lang w:eastAsia="ru-RU"/>
              </w:rPr>
              <w:t>01.01.2024-31.12.2024 (12 мес.)</w:t>
            </w:r>
          </w:p>
        </w:tc>
        <w:tc>
          <w:tcPr>
            <w:tcW w:w="3182" w:type="dxa"/>
            <w:gridSpan w:val="3"/>
            <w:tcBorders>
              <w:top w:val="single" w:sz="6" w:space="0" w:color="auto"/>
              <w:bottom w:val="single" w:sz="12" w:space="0" w:color="auto"/>
            </w:tcBorders>
            <w:shd w:val="clear" w:color="auto" w:fill="auto"/>
            <w:vAlign w:val="center"/>
            <w:hideMark/>
          </w:tcPr>
          <w:p w14:paraId="5B1D4257" w14:textId="77777777" w:rsidR="002B2442" w:rsidRPr="00D105E1" w:rsidRDefault="002B2442" w:rsidP="002B2442">
            <w:pPr>
              <w:suppressAutoHyphens w:val="0"/>
              <w:jc w:val="center"/>
              <w:rPr>
                <w:b/>
                <w:bCs/>
                <w:sz w:val="20"/>
                <w:szCs w:val="20"/>
                <w:lang w:eastAsia="ru-RU"/>
              </w:rPr>
            </w:pPr>
            <w:r>
              <w:rPr>
                <w:b/>
                <w:bCs/>
                <w:sz w:val="20"/>
                <w:szCs w:val="20"/>
                <w:lang w:eastAsia="ru-RU"/>
              </w:rPr>
              <w:t>01.01.2025-30.06.2025 (6 мес.)</w:t>
            </w:r>
          </w:p>
        </w:tc>
      </w:tr>
      <w:tr w:rsidR="002B2442" w:rsidRPr="00244AAC" w14:paraId="7D9FDC35" w14:textId="77777777" w:rsidTr="002B2442">
        <w:trPr>
          <w:trHeight w:val="630"/>
        </w:trPr>
        <w:tc>
          <w:tcPr>
            <w:tcW w:w="503" w:type="dxa"/>
            <w:vMerge w:val="restart"/>
            <w:tcBorders>
              <w:top w:val="single" w:sz="12" w:space="0" w:color="auto"/>
              <w:right w:val="single" w:sz="12" w:space="0" w:color="auto"/>
            </w:tcBorders>
            <w:shd w:val="clear" w:color="auto" w:fill="auto"/>
            <w:vAlign w:val="center"/>
            <w:hideMark/>
          </w:tcPr>
          <w:p w14:paraId="2CFB6F50" w14:textId="77777777" w:rsidR="002B2442" w:rsidRPr="00244AAC" w:rsidRDefault="002B2442" w:rsidP="002B2442">
            <w:pPr>
              <w:suppressAutoHyphens w:val="0"/>
              <w:jc w:val="center"/>
              <w:rPr>
                <w:sz w:val="20"/>
                <w:szCs w:val="20"/>
                <w:lang w:eastAsia="ru-RU"/>
              </w:rPr>
            </w:pPr>
            <w:r>
              <w:rPr>
                <w:sz w:val="20"/>
                <w:szCs w:val="20"/>
                <w:lang w:eastAsia="ru-RU"/>
              </w:rPr>
              <w:t>1</w:t>
            </w:r>
          </w:p>
        </w:tc>
        <w:tc>
          <w:tcPr>
            <w:tcW w:w="1843"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44EA10BA"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Октябрьской ж.д.</w:t>
            </w:r>
          </w:p>
        </w:tc>
        <w:tc>
          <w:tcPr>
            <w:tcW w:w="2616" w:type="dxa"/>
            <w:tcBorders>
              <w:top w:val="single" w:sz="12" w:space="0" w:color="auto"/>
              <w:left w:val="single" w:sz="12" w:space="0" w:color="auto"/>
              <w:right w:val="single" w:sz="12" w:space="0" w:color="auto"/>
            </w:tcBorders>
            <w:shd w:val="clear" w:color="auto" w:fill="auto"/>
            <w:vAlign w:val="center"/>
            <w:hideMark/>
          </w:tcPr>
          <w:p w14:paraId="6290800B" w14:textId="77777777" w:rsidR="002B2442" w:rsidRPr="00244AAC" w:rsidRDefault="002B2442" w:rsidP="002B2442">
            <w:pPr>
              <w:suppressAutoHyphens w:val="0"/>
              <w:jc w:val="both"/>
              <w:rPr>
                <w:sz w:val="20"/>
                <w:szCs w:val="20"/>
                <w:lang w:eastAsia="ru-RU"/>
              </w:rPr>
            </w:pPr>
            <w:r>
              <w:rPr>
                <w:sz w:val="20"/>
                <w:szCs w:val="20"/>
                <w:lang w:eastAsia="ru-RU"/>
              </w:rPr>
              <w:t>196626, г. Санкт-Петербург, п. Шушары, Московское шоссе, д. 54, литера А </w:t>
            </w:r>
          </w:p>
        </w:tc>
        <w:tc>
          <w:tcPr>
            <w:tcW w:w="1064" w:type="dxa"/>
            <w:tcBorders>
              <w:top w:val="single" w:sz="12" w:space="0" w:color="auto"/>
              <w:left w:val="single" w:sz="12" w:space="0" w:color="auto"/>
            </w:tcBorders>
            <w:shd w:val="clear" w:color="auto" w:fill="auto"/>
            <w:vAlign w:val="center"/>
            <w:hideMark/>
          </w:tcPr>
          <w:p w14:paraId="5C8D02FB" w14:textId="77777777" w:rsidR="002B2442" w:rsidRPr="00244AAC" w:rsidRDefault="002B2442" w:rsidP="002B2442">
            <w:pPr>
              <w:suppressAutoHyphens w:val="0"/>
              <w:jc w:val="center"/>
              <w:rPr>
                <w:sz w:val="20"/>
                <w:szCs w:val="20"/>
                <w:lang w:eastAsia="ru-RU"/>
              </w:rPr>
            </w:pPr>
            <w:r>
              <w:rPr>
                <w:sz w:val="20"/>
                <w:szCs w:val="20"/>
                <w:lang w:eastAsia="ru-RU"/>
              </w:rPr>
              <w:t>2 500</w:t>
            </w:r>
          </w:p>
        </w:tc>
        <w:tc>
          <w:tcPr>
            <w:tcW w:w="1046" w:type="dxa"/>
            <w:tcBorders>
              <w:top w:val="single" w:sz="12" w:space="0" w:color="auto"/>
            </w:tcBorders>
            <w:shd w:val="clear" w:color="auto" w:fill="auto"/>
            <w:vAlign w:val="center"/>
            <w:hideMark/>
          </w:tcPr>
          <w:p w14:paraId="28B840FC"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right w:val="single" w:sz="12" w:space="0" w:color="auto"/>
            </w:tcBorders>
            <w:shd w:val="clear" w:color="auto" w:fill="auto"/>
            <w:vAlign w:val="center"/>
            <w:hideMark/>
          </w:tcPr>
          <w:p w14:paraId="3FA1C94E" w14:textId="77777777" w:rsidR="002B2442" w:rsidRPr="00244AAC" w:rsidRDefault="002B2442" w:rsidP="002B2442">
            <w:pPr>
              <w:suppressAutoHyphens w:val="0"/>
              <w:jc w:val="center"/>
              <w:rPr>
                <w:sz w:val="20"/>
                <w:szCs w:val="20"/>
                <w:lang w:eastAsia="ru-RU"/>
              </w:rPr>
            </w:pPr>
            <w:r>
              <w:rPr>
                <w:sz w:val="20"/>
                <w:szCs w:val="20"/>
                <w:lang w:eastAsia="ru-RU"/>
              </w:rPr>
              <w:t>50</w:t>
            </w:r>
          </w:p>
        </w:tc>
        <w:tc>
          <w:tcPr>
            <w:tcW w:w="1064" w:type="dxa"/>
            <w:tcBorders>
              <w:top w:val="single" w:sz="12" w:space="0" w:color="auto"/>
              <w:left w:val="single" w:sz="12" w:space="0" w:color="auto"/>
            </w:tcBorders>
            <w:shd w:val="clear" w:color="auto" w:fill="auto"/>
            <w:vAlign w:val="center"/>
            <w:hideMark/>
          </w:tcPr>
          <w:p w14:paraId="3CB4934C" w14:textId="77777777" w:rsidR="002B2442" w:rsidRPr="00244AAC" w:rsidRDefault="002B2442" w:rsidP="002B2442">
            <w:pPr>
              <w:suppressAutoHyphens w:val="0"/>
              <w:jc w:val="center"/>
              <w:rPr>
                <w:sz w:val="20"/>
                <w:szCs w:val="20"/>
                <w:lang w:eastAsia="ru-RU"/>
              </w:rPr>
            </w:pPr>
            <w:r>
              <w:rPr>
                <w:sz w:val="20"/>
                <w:szCs w:val="20"/>
                <w:lang w:eastAsia="ru-RU"/>
              </w:rPr>
              <w:t>5 550</w:t>
            </w:r>
          </w:p>
        </w:tc>
        <w:tc>
          <w:tcPr>
            <w:tcW w:w="1022" w:type="dxa"/>
            <w:tcBorders>
              <w:top w:val="single" w:sz="12" w:space="0" w:color="auto"/>
            </w:tcBorders>
            <w:shd w:val="clear" w:color="auto" w:fill="auto"/>
            <w:vAlign w:val="center"/>
            <w:hideMark/>
          </w:tcPr>
          <w:p w14:paraId="76839BE7"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right w:val="single" w:sz="12" w:space="0" w:color="auto"/>
            </w:tcBorders>
            <w:shd w:val="clear" w:color="auto" w:fill="auto"/>
            <w:vAlign w:val="center"/>
            <w:hideMark/>
          </w:tcPr>
          <w:p w14:paraId="3200F032"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12" w:space="0" w:color="auto"/>
              <w:left w:val="single" w:sz="12" w:space="0" w:color="auto"/>
            </w:tcBorders>
            <w:shd w:val="clear" w:color="auto" w:fill="auto"/>
            <w:vAlign w:val="center"/>
            <w:hideMark/>
          </w:tcPr>
          <w:p w14:paraId="690B6AA1" w14:textId="77777777" w:rsidR="002B2442" w:rsidRPr="00244AAC" w:rsidRDefault="002B2442" w:rsidP="002B2442">
            <w:pPr>
              <w:suppressAutoHyphens w:val="0"/>
              <w:jc w:val="center"/>
              <w:rPr>
                <w:sz w:val="20"/>
                <w:szCs w:val="20"/>
                <w:lang w:eastAsia="ru-RU"/>
              </w:rPr>
            </w:pPr>
            <w:r>
              <w:rPr>
                <w:sz w:val="20"/>
                <w:szCs w:val="20"/>
                <w:lang w:eastAsia="ru-RU"/>
              </w:rPr>
              <w:t>3 000</w:t>
            </w:r>
          </w:p>
        </w:tc>
        <w:tc>
          <w:tcPr>
            <w:tcW w:w="1022" w:type="dxa"/>
            <w:tcBorders>
              <w:top w:val="single" w:sz="12" w:space="0" w:color="auto"/>
            </w:tcBorders>
            <w:shd w:val="clear" w:color="auto" w:fill="auto"/>
            <w:vAlign w:val="center"/>
            <w:hideMark/>
          </w:tcPr>
          <w:p w14:paraId="760692BA"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12" w:space="0" w:color="auto"/>
            </w:tcBorders>
            <w:shd w:val="clear" w:color="auto" w:fill="auto"/>
            <w:vAlign w:val="center"/>
            <w:hideMark/>
          </w:tcPr>
          <w:p w14:paraId="7537ED84"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223A3EC2" w14:textId="77777777" w:rsidTr="002B2442">
        <w:trPr>
          <w:trHeight w:val="960"/>
        </w:trPr>
        <w:tc>
          <w:tcPr>
            <w:tcW w:w="503" w:type="dxa"/>
            <w:vMerge/>
            <w:tcBorders>
              <w:bottom w:val="single" w:sz="12" w:space="0" w:color="auto"/>
              <w:right w:val="single" w:sz="12" w:space="0" w:color="auto"/>
            </w:tcBorders>
            <w:vAlign w:val="center"/>
            <w:hideMark/>
          </w:tcPr>
          <w:p w14:paraId="78CFD5CF" w14:textId="77777777" w:rsidR="002B2442" w:rsidRPr="00244AAC" w:rsidRDefault="002B2442" w:rsidP="002B2442">
            <w:pPr>
              <w:suppressAutoHyphens w:val="0"/>
              <w:rPr>
                <w:sz w:val="20"/>
                <w:szCs w:val="20"/>
                <w:lang w:eastAsia="ru-RU"/>
              </w:rPr>
            </w:pPr>
          </w:p>
        </w:tc>
        <w:tc>
          <w:tcPr>
            <w:tcW w:w="1843" w:type="dxa"/>
            <w:vMerge/>
            <w:tcBorders>
              <w:left w:val="single" w:sz="12" w:space="0" w:color="auto"/>
              <w:bottom w:val="single" w:sz="6" w:space="0" w:color="auto"/>
              <w:right w:val="single" w:sz="12" w:space="0" w:color="auto"/>
            </w:tcBorders>
            <w:vAlign w:val="center"/>
            <w:hideMark/>
          </w:tcPr>
          <w:p w14:paraId="584A7071" w14:textId="77777777" w:rsidR="002B2442" w:rsidRPr="00244AAC" w:rsidRDefault="002B2442" w:rsidP="002B2442">
            <w:pPr>
              <w:suppressAutoHyphens w:val="0"/>
              <w:rPr>
                <w:sz w:val="20"/>
                <w:szCs w:val="20"/>
                <w:lang w:eastAsia="ru-RU"/>
              </w:rPr>
            </w:pPr>
          </w:p>
        </w:tc>
        <w:tc>
          <w:tcPr>
            <w:tcW w:w="2616" w:type="dxa"/>
            <w:tcBorders>
              <w:left w:val="single" w:sz="12" w:space="0" w:color="auto"/>
              <w:bottom w:val="single" w:sz="12" w:space="0" w:color="auto"/>
              <w:right w:val="single" w:sz="12" w:space="0" w:color="auto"/>
            </w:tcBorders>
            <w:shd w:val="clear" w:color="auto" w:fill="auto"/>
            <w:vAlign w:val="center"/>
            <w:hideMark/>
          </w:tcPr>
          <w:p w14:paraId="3AC87DD6" w14:textId="77777777" w:rsidR="002B2442" w:rsidRPr="00244AAC" w:rsidRDefault="002B2442" w:rsidP="002B2442">
            <w:pPr>
              <w:suppressAutoHyphens w:val="0"/>
              <w:jc w:val="both"/>
              <w:rPr>
                <w:sz w:val="20"/>
                <w:szCs w:val="20"/>
                <w:lang w:eastAsia="ru-RU"/>
              </w:rPr>
            </w:pPr>
            <w:r>
              <w:rPr>
                <w:sz w:val="20"/>
                <w:szCs w:val="20"/>
                <w:lang w:eastAsia="ru-RU"/>
              </w:rPr>
              <w:t>236039, г. Калининград, ул. Портовая, д. 27а Контейнерный терминал Калининград-Сортировочный</w:t>
            </w:r>
          </w:p>
        </w:tc>
        <w:tc>
          <w:tcPr>
            <w:tcW w:w="1064" w:type="dxa"/>
            <w:tcBorders>
              <w:left w:val="single" w:sz="12" w:space="0" w:color="auto"/>
              <w:bottom w:val="single" w:sz="12" w:space="0" w:color="auto"/>
            </w:tcBorders>
            <w:shd w:val="clear" w:color="auto" w:fill="auto"/>
            <w:vAlign w:val="center"/>
            <w:hideMark/>
          </w:tcPr>
          <w:p w14:paraId="38904BF7"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46" w:type="dxa"/>
            <w:tcBorders>
              <w:bottom w:val="single" w:sz="12" w:space="0" w:color="auto"/>
            </w:tcBorders>
            <w:shd w:val="clear" w:color="auto" w:fill="auto"/>
            <w:vAlign w:val="center"/>
            <w:hideMark/>
          </w:tcPr>
          <w:p w14:paraId="12BF18AD" w14:textId="77777777" w:rsidR="002B2442" w:rsidRPr="00244AAC" w:rsidRDefault="002B2442" w:rsidP="002B2442">
            <w:pPr>
              <w:suppressAutoHyphens w:val="0"/>
              <w:jc w:val="center"/>
              <w:rPr>
                <w:sz w:val="20"/>
                <w:szCs w:val="20"/>
                <w:lang w:eastAsia="ru-RU"/>
              </w:rPr>
            </w:pPr>
            <w:r>
              <w:rPr>
                <w:sz w:val="20"/>
                <w:szCs w:val="20"/>
                <w:lang w:eastAsia="ru-RU"/>
              </w:rPr>
              <w:t>3 900</w:t>
            </w:r>
          </w:p>
        </w:tc>
        <w:tc>
          <w:tcPr>
            <w:tcW w:w="1201" w:type="dxa"/>
            <w:tcBorders>
              <w:bottom w:val="single" w:sz="12" w:space="0" w:color="auto"/>
              <w:right w:val="single" w:sz="12" w:space="0" w:color="auto"/>
            </w:tcBorders>
            <w:shd w:val="clear" w:color="auto" w:fill="auto"/>
            <w:vAlign w:val="center"/>
            <w:hideMark/>
          </w:tcPr>
          <w:p w14:paraId="48226570" w14:textId="77777777" w:rsidR="002B2442" w:rsidRPr="00244AAC" w:rsidRDefault="002B2442" w:rsidP="002B2442">
            <w:pPr>
              <w:suppressAutoHyphens w:val="0"/>
              <w:jc w:val="center"/>
              <w:rPr>
                <w:sz w:val="20"/>
                <w:szCs w:val="20"/>
                <w:lang w:eastAsia="ru-RU"/>
              </w:rPr>
            </w:pPr>
            <w:r>
              <w:rPr>
                <w:sz w:val="20"/>
                <w:szCs w:val="20"/>
                <w:lang w:eastAsia="ru-RU"/>
              </w:rPr>
              <w:t>100</w:t>
            </w:r>
          </w:p>
        </w:tc>
        <w:tc>
          <w:tcPr>
            <w:tcW w:w="1064" w:type="dxa"/>
            <w:tcBorders>
              <w:left w:val="single" w:sz="12" w:space="0" w:color="auto"/>
              <w:bottom w:val="single" w:sz="12" w:space="0" w:color="auto"/>
            </w:tcBorders>
            <w:shd w:val="clear" w:color="auto" w:fill="auto"/>
            <w:vAlign w:val="center"/>
            <w:hideMark/>
          </w:tcPr>
          <w:p w14:paraId="6A9A4331"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22" w:type="dxa"/>
            <w:tcBorders>
              <w:bottom w:val="single" w:sz="12" w:space="0" w:color="auto"/>
            </w:tcBorders>
            <w:shd w:val="clear" w:color="auto" w:fill="auto"/>
            <w:vAlign w:val="center"/>
            <w:hideMark/>
          </w:tcPr>
          <w:p w14:paraId="3B108FE9" w14:textId="77777777" w:rsidR="002B2442" w:rsidRPr="00244AAC" w:rsidRDefault="002B2442" w:rsidP="002B2442">
            <w:pPr>
              <w:suppressAutoHyphens w:val="0"/>
              <w:jc w:val="center"/>
              <w:rPr>
                <w:sz w:val="20"/>
                <w:szCs w:val="20"/>
                <w:lang w:eastAsia="ru-RU"/>
              </w:rPr>
            </w:pPr>
            <w:r>
              <w:rPr>
                <w:sz w:val="20"/>
                <w:szCs w:val="20"/>
                <w:lang w:eastAsia="ru-RU"/>
              </w:rPr>
              <w:t>7 800</w:t>
            </w:r>
          </w:p>
        </w:tc>
        <w:tc>
          <w:tcPr>
            <w:tcW w:w="1201" w:type="dxa"/>
            <w:tcBorders>
              <w:bottom w:val="single" w:sz="12" w:space="0" w:color="auto"/>
              <w:right w:val="single" w:sz="12" w:space="0" w:color="auto"/>
            </w:tcBorders>
            <w:shd w:val="clear" w:color="auto" w:fill="auto"/>
            <w:vAlign w:val="center"/>
            <w:hideMark/>
          </w:tcPr>
          <w:p w14:paraId="056DA0B6" w14:textId="77777777" w:rsidR="002B2442" w:rsidRPr="00244AAC" w:rsidRDefault="002B2442" w:rsidP="002B2442">
            <w:pPr>
              <w:suppressAutoHyphens w:val="0"/>
              <w:jc w:val="center"/>
              <w:rPr>
                <w:sz w:val="20"/>
                <w:szCs w:val="20"/>
                <w:lang w:eastAsia="ru-RU"/>
              </w:rPr>
            </w:pPr>
            <w:r>
              <w:rPr>
                <w:sz w:val="20"/>
                <w:szCs w:val="20"/>
                <w:lang w:eastAsia="ru-RU"/>
              </w:rPr>
              <w:t>200</w:t>
            </w:r>
          </w:p>
        </w:tc>
        <w:tc>
          <w:tcPr>
            <w:tcW w:w="1064" w:type="dxa"/>
            <w:tcBorders>
              <w:left w:val="single" w:sz="12" w:space="0" w:color="auto"/>
              <w:bottom w:val="single" w:sz="12" w:space="0" w:color="auto"/>
            </w:tcBorders>
            <w:shd w:val="clear" w:color="auto" w:fill="auto"/>
            <w:vAlign w:val="center"/>
            <w:hideMark/>
          </w:tcPr>
          <w:p w14:paraId="59BB0908"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22" w:type="dxa"/>
            <w:tcBorders>
              <w:bottom w:val="single" w:sz="12" w:space="0" w:color="auto"/>
            </w:tcBorders>
            <w:shd w:val="clear" w:color="auto" w:fill="auto"/>
            <w:vAlign w:val="center"/>
            <w:hideMark/>
          </w:tcPr>
          <w:p w14:paraId="77566A78" w14:textId="77777777" w:rsidR="002B2442" w:rsidRPr="00244AAC" w:rsidRDefault="002B2442" w:rsidP="002B2442">
            <w:pPr>
              <w:suppressAutoHyphens w:val="0"/>
              <w:jc w:val="center"/>
              <w:rPr>
                <w:sz w:val="20"/>
                <w:szCs w:val="20"/>
                <w:lang w:eastAsia="ru-RU"/>
              </w:rPr>
            </w:pPr>
            <w:r>
              <w:rPr>
                <w:sz w:val="20"/>
                <w:szCs w:val="20"/>
                <w:lang w:eastAsia="ru-RU"/>
              </w:rPr>
              <w:t>4 000</w:t>
            </w:r>
          </w:p>
        </w:tc>
        <w:tc>
          <w:tcPr>
            <w:tcW w:w="1096" w:type="dxa"/>
            <w:tcBorders>
              <w:bottom w:val="single" w:sz="12" w:space="0" w:color="auto"/>
            </w:tcBorders>
            <w:shd w:val="clear" w:color="auto" w:fill="auto"/>
            <w:vAlign w:val="center"/>
            <w:hideMark/>
          </w:tcPr>
          <w:p w14:paraId="493F7361" w14:textId="77777777" w:rsidR="002B2442" w:rsidRPr="00244AAC" w:rsidRDefault="002B2442" w:rsidP="002B2442">
            <w:pPr>
              <w:suppressAutoHyphens w:val="0"/>
              <w:jc w:val="center"/>
              <w:rPr>
                <w:sz w:val="20"/>
                <w:szCs w:val="20"/>
                <w:lang w:eastAsia="ru-RU"/>
              </w:rPr>
            </w:pPr>
            <w:r>
              <w:rPr>
                <w:sz w:val="20"/>
                <w:szCs w:val="20"/>
                <w:lang w:eastAsia="ru-RU"/>
              </w:rPr>
              <w:t>100</w:t>
            </w:r>
          </w:p>
        </w:tc>
      </w:tr>
      <w:tr w:rsidR="002B2442" w:rsidRPr="00244AAC" w14:paraId="6707B026" w14:textId="77777777" w:rsidTr="002B2442">
        <w:trPr>
          <w:trHeight w:val="960"/>
        </w:trPr>
        <w:tc>
          <w:tcPr>
            <w:tcW w:w="503" w:type="dxa"/>
            <w:tcBorders>
              <w:top w:val="single" w:sz="12" w:space="0" w:color="auto"/>
              <w:bottom w:val="single" w:sz="12" w:space="0" w:color="auto"/>
              <w:right w:val="single" w:sz="12" w:space="0" w:color="auto"/>
            </w:tcBorders>
            <w:shd w:val="clear" w:color="auto" w:fill="auto"/>
            <w:vAlign w:val="center"/>
            <w:hideMark/>
          </w:tcPr>
          <w:p w14:paraId="2F866F3F" w14:textId="77777777" w:rsidR="002B2442" w:rsidRPr="00244AAC" w:rsidRDefault="002B2442" w:rsidP="002B2442">
            <w:pPr>
              <w:suppressAutoHyphens w:val="0"/>
              <w:jc w:val="center"/>
              <w:rPr>
                <w:sz w:val="20"/>
                <w:szCs w:val="20"/>
                <w:lang w:eastAsia="ru-RU"/>
              </w:rPr>
            </w:pPr>
            <w:r>
              <w:rPr>
                <w:sz w:val="20"/>
                <w:szCs w:val="20"/>
                <w:lang w:eastAsia="ru-RU"/>
              </w:rPr>
              <w:t>2</w:t>
            </w:r>
          </w:p>
        </w:tc>
        <w:tc>
          <w:tcPr>
            <w:tcW w:w="1843"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53668466"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Московской ж.д.</w:t>
            </w:r>
          </w:p>
        </w:tc>
        <w:tc>
          <w:tcPr>
            <w:tcW w:w="261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1EF225F5" w14:textId="77777777" w:rsidR="002B2442" w:rsidRPr="00244AAC" w:rsidRDefault="002B2442" w:rsidP="002B2442">
            <w:pPr>
              <w:suppressAutoHyphens w:val="0"/>
              <w:jc w:val="both"/>
              <w:rPr>
                <w:sz w:val="20"/>
                <w:szCs w:val="20"/>
                <w:lang w:eastAsia="ru-RU"/>
              </w:rPr>
            </w:pPr>
            <w:r>
              <w:rPr>
                <w:sz w:val="20"/>
                <w:szCs w:val="20"/>
                <w:lang w:eastAsia="ru-RU"/>
              </w:rPr>
              <w:t>121351, г. Москва, ул. Молодогвардейская, д. 65, стр. 3  Контейнерный терминал Кунцево-2</w:t>
            </w:r>
          </w:p>
        </w:tc>
        <w:tc>
          <w:tcPr>
            <w:tcW w:w="1064" w:type="dxa"/>
            <w:tcBorders>
              <w:top w:val="single" w:sz="12" w:space="0" w:color="auto"/>
              <w:left w:val="single" w:sz="12" w:space="0" w:color="auto"/>
              <w:bottom w:val="single" w:sz="12" w:space="0" w:color="auto"/>
            </w:tcBorders>
            <w:shd w:val="clear" w:color="auto" w:fill="auto"/>
            <w:vAlign w:val="center"/>
            <w:hideMark/>
          </w:tcPr>
          <w:p w14:paraId="4AA6E6DE" w14:textId="77777777" w:rsidR="002B2442" w:rsidRPr="00244AAC" w:rsidRDefault="002B2442" w:rsidP="002B2442">
            <w:pPr>
              <w:suppressAutoHyphens w:val="0"/>
              <w:jc w:val="center"/>
              <w:rPr>
                <w:sz w:val="20"/>
                <w:szCs w:val="20"/>
                <w:lang w:eastAsia="ru-RU"/>
              </w:rPr>
            </w:pPr>
            <w:r>
              <w:rPr>
                <w:sz w:val="20"/>
                <w:szCs w:val="20"/>
                <w:lang w:eastAsia="ru-RU"/>
              </w:rPr>
              <w:t>5 000</w:t>
            </w:r>
          </w:p>
        </w:tc>
        <w:tc>
          <w:tcPr>
            <w:tcW w:w="1046" w:type="dxa"/>
            <w:tcBorders>
              <w:top w:val="single" w:sz="12" w:space="0" w:color="auto"/>
              <w:bottom w:val="single" w:sz="12" w:space="0" w:color="auto"/>
            </w:tcBorders>
            <w:shd w:val="clear" w:color="auto" w:fill="auto"/>
            <w:vAlign w:val="center"/>
            <w:hideMark/>
          </w:tcPr>
          <w:p w14:paraId="7FF3BBB2"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12" w:space="0" w:color="auto"/>
              <w:right w:val="single" w:sz="12" w:space="0" w:color="auto"/>
            </w:tcBorders>
            <w:shd w:val="clear" w:color="auto" w:fill="auto"/>
            <w:vAlign w:val="center"/>
            <w:hideMark/>
          </w:tcPr>
          <w:p w14:paraId="44748ED4" w14:textId="77777777" w:rsidR="002B2442" w:rsidRPr="00244AAC" w:rsidRDefault="002B2442" w:rsidP="002B2442">
            <w:pPr>
              <w:suppressAutoHyphens w:val="0"/>
              <w:jc w:val="center"/>
              <w:rPr>
                <w:sz w:val="20"/>
                <w:szCs w:val="20"/>
                <w:lang w:eastAsia="ru-RU"/>
              </w:rPr>
            </w:pPr>
            <w:r>
              <w:rPr>
                <w:sz w:val="20"/>
                <w:szCs w:val="20"/>
                <w:lang w:eastAsia="ru-RU"/>
              </w:rPr>
              <w:t>300</w:t>
            </w:r>
          </w:p>
        </w:tc>
        <w:tc>
          <w:tcPr>
            <w:tcW w:w="1064" w:type="dxa"/>
            <w:tcBorders>
              <w:top w:val="single" w:sz="12" w:space="0" w:color="auto"/>
              <w:left w:val="single" w:sz="12" w:space="0" w:color="auto"/>
              <w:bottom w:val="single" w:sz="12" w:space="0" w:color="auto"/>
            </w:tcBorders>
            <w:shd w:val="clear" w:color="auto" w:fill="auto"/>
            <w:vAlign w:val="center"/>
            <w:hideMark/>
          </w:tcPr>
          <w:p w14:paraId="46983BE6" w14:textId="77777777" w:rsidR="002B2442" w:rsidRPr="00244AAC" w:rsidRDefault="002B2442" w:rsidP="002B2442">
            <w:pPr>
              <w:suppressAutoHyphens w:val="0"/>
              <w:jc w:val="center"/>
              <w:rPr>
                <w:sz w:val="20"/>
                <w:szCs w:val="20"/>
                <w:lang w:eastAsia="ru-RU"/>
              </w:rPr>
            </w:pPr>
            <w:r>
              <w:rPr>
                <w:sz w:val="20"/>
                <w:szCs w:val="20"/>
                <w:lang w:eastAsia="ru-RU"/>
              </w:rPr>
              <w:t>8 500</w:t>
            </w:r>
          </w:p>
        </w:tc>
        <w:tc>
          <w:tcPr>
            <w:tcW w:w="1022" w:type="dxa"/>
            <w:tcBorders>
              <w:top w:val="single" w:sz="12" w:space="0" w:color="auto"/>
              <w:bottom w:val="single" w:sz="12" w:space="0" w:color="auto"/>
            </w:tcBorders>
            <w:shd w:val="clear" w:color="auto" w:fill="auto"/>
            <w:vAlign w:val="center"/>
            <w:hideMark/>
          </w:tcPr>
          <w:p w14:paraId="593EBB13"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12" w:space="0" w:color="auto"/>
              <w:right w:val="single" w:sz="12" w:space="0" w:color="auto"/>
            </w:tcBorders>
            <w:shd w:val="clear" w:color="auto" w:fill="auto"/>
            <w:vAlign w:val="center"/>
            <w:hideMark/>
          </w:tcPr>
          <w:p w14:paraId="569B9D8B" w14:textId="77777777" w:rsidR="002B2442" w:rsidRPr="00244AAC" w:rsidRDefault="002B2442" w:rsidP="002B2442">
            <w:pPr>
              <w:suppressAutoHyphens w:val="0"/>
              <w:jc w:val="center"/>
              <w:rPr>
                <w:sz w:val="20"/>
                <w:szCs w:val="20"/>
                <w:lang w:eastAsia="ru-RU"/>
              </w:rPr>
            </w:pPr>
            <w:r>
              <w:rPr>
                <w:sz w:val="20"/>
                <w:szCs w:val="20"/>
                <w:lang w:eastAsia="ru-RU"/>
              </w:rPr>
              <w:t>400</w:t>
            </w:r>
          </w:p>
        </w:tc>
        <w:tc>
          <w:tcPr>
            <w:tcW w:w="1064" w:type="dxa"/>
            <w:tcBorders>
              <w:top w:val="single" w:sz="12" w:space="0" w:color="auto"/>
              <w:left w:val="single" w:sz="12" w:space="0" w:color="auto"/>
              <w:bottom w:val="single" w:sz="12" w:space="0" w:color="auto"/>
            </w:tcBorders>
            <w:shd w:val="clear" w:color="auto" w:fill="auto"/>
            <w:vAlign w:val="center"/>
            <w:hideMark/>
          </w:tcPr>
          <w:p w14:paraId="2AF7CEF0" w14:textId="77777777" w:rsidR="002B2442" w:rsidRPr="00244AAC" w:rsidRDefault="002B2442" w:rsidP="002B2442">
            <w:pPr>
              <w:suppressAutoHyphens w:val="0"/>
              <w:jc w:val="center"/>
              <w:rPr>
                <w:sz w:val="20"/>
                <w:szCs w:val="20"/>
                <w:lang w:eastAsia="ru-RU"/>
              </w:rPr>
            </w:pPr>
            <w:r>
              <w:rPr>
                <w:sz w:val="20"/>
                <w:szCs w:val="20"/>
                <w:lang w:eastAsia="ru-RU"/>
              </w:rPr>
              <w:t>6 000</w:t>
            </w:r>
          </w:p>
        </w:tc>
        <w:tc>
          <w:tcPr>
            <w:tcW w:w="1022" w:type="dxa"/>
            <w:tcBorders>
              <w:top w:val="single" w:sz="12" w:space="0" w:color="auto"/>
              <w:bottom w:val="single" w:sz="12" w:space="0" w:color="auto"/>
            </w:tcBorders>
            <w:shd w:val="clear" w:color="auto" w:fill="auto"/>
            <w:vAlign w:val="center"/>
            <w:hideMark/>
          </w:tcPr>
          <w:p w14:paraId="7FCAA72C"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12" w:space="0" w:color="auto"/>
              <w:bottom w:val="single" w:sz="12" w:space="0" w:color="auto"/>
            </w:tcBorders>
            <w:shd w:val="clear" w:color="auto" w:fill="auto"/>
            <w:vAlign w:val="center"/>
            <w:hideMark/>
          </w:tcPr>
          <w:p w14:paraId="1C7C48F5" w14:textId="77777777" w:rsidR="002B2442" w:rsidRPr="00244AAC" w:rsidRDefault="002B2442" w:rsidP="002B2442">
            <w:pPr>
              <w:suppressAutoHyphens w:val="0"/>
              <w:jc w:val="center"/>
              <w:rPr>
                <w:sz w:val="20"/>
                <w:szCs w:val="20"/>
                <w:lang w:eastAsia="ru-RU"/>
              </w:rPr>
            </w:pPr>
            <w:r>
              <w:rPr>
                <w:sz w:val="20"/>
                <w:szCs w:val="20"/>
                <w:lang w:eastAsia="ru-RU"/>
              </w:rPr>
              <w:t>300</w:t>
            </w:r>
          </w:p>
        </w:tc>
      </w:tr>
      <w:tr w:rsidR="002B2442" w:rsidRPr="00244AAC" w14:paraId="42154C2E" w14:textId="77777777" w:rsidTr="002B2442">
        <w:trPr>
          <w:trHeight w:val="960"/>
        </w:trPr>
        <w:tc>
          <w:tcPr>
            <w:tcW w:w="503" w:type="dxa"/>
            <w:tcBorders>
              <w:top w:val="single" w:sz="12" w:space="0" w:color="auto"/>
              <w:bottom w:val="single" w:sz="12" w:space="0" w:color="auto"/>
              <w:right w:val="single" w:sz="12" w:space="0" w:color="auto"/>
            </w:tcBorders>
            <w:shd w:val="clear" w:color="auto" w:fill="auto"/>
            <w:vAlign w:val="center"/>
            <w:hideMark/>
          </w:tcPr>
          <w:p w14:paraId="2CFD9725" w14:textId="77777777" w:rsidR="002B2442" w:rsidRPr="00244AAC" w:rsidRDefault="002B2442" w:rsidP="002B2442">
            <w:pPr>
              <w:suppressAutoHyphens w:val="0"/>
              <w:jc w:val="center"/>
              <w:rPr>
                <w:sz w:val="20"/>
                <w:szCs w:val="20"/>
                <w:lang w:eastAsia="ru-RU"/>
              </w:rPr>
            </w:pPr>
            <w:r>
              <w:rPr>
                <w:sz w:val="20"/>
                <w:szCs w:val="20"/>
                <w:lang w:eastAsia="ru-RU"/>
              </w:rPr>
              <w:t>3</w:t>
            </w:r>
          </w:p>
        </w:tc>
        <w:tc>
          <w:tcPr>
            <w:tcW w:w="1843"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179C2B27"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Северной ж.д.</w:t>
            </w:r>
          </w:p>
        </w:tc>
        <w:tc>
          <w:tcPr>
            <w:tcW w:w="261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D30404C" w14:textId="77777777" w:rsidR="002B2442" w:rsidRPr="00244AAC" w:rsidRDefault="002B2442" w:rsidP="002B2442">
            <w:pPr>
              <w:suppressAutoHyphens w:val="0"/>
              <w:jc w:val="both"/>
              <w:rPr>
                <w:sz w:val="20"/>
                <w:szCs w:val="20"/>
                <w:lang w:eastAsia="ru-RU"/>
              </w:rPr>
            </w:pPr>
            <w:r>
              <w:rPr>
                <w:sz w:val="20"/>
                <w:szCs w:val="20"/>
                <w:lang w:eastAsia="ru-RU"/>
              </w:rPr>
              <w:t>150001, г. Ярославль, ул. 1-ая Вокзальная, д. 23</w:t>
            </w:r>
          </w:p>
        </w:tc>
        <w:tc>
          <w:tcPr>
            <w:tcW w:w="1064" w:type="dxa"/>
            <w:tcBorders>
              <w:top w:val="single" w:sz="12" w:space="0" w:color="auto"/>
              <w:left w:val="single" w:sz="12" w:space="0" w:color="auto"/>
              <w:bottom w:val="single" w:sz="12" w:space="0" w:color="auto"/>
            </w:tcBorders>
            <w:shd w:val="clear" w:color="auto" w:fill="auto"/>
            <w:vAlign w:val="center"/>
            <w:hideMark/>
          </w:tcPr>
          <w:p w14:paraId="1F1F883E" w14:textId="77777777" w:rsidR="002B2442" w:rsidRPr="00244AAC" w:rsidRDefault="002B2442" w:rsidP="002B2442">
            <w:pPr>
              <w:suppressAutoHyphens w:val="0"/>
              <w:jc w:val="center"/>
              <w:rPr>
                <w:sz w:val="20"/>
                <w:szCs w:val="20"/>
                <w:lang w:eastAsia="ru-RU"/>
              </w:rPr>
            </w:pPr>
            <w:r>
              <w:rPr>
                <w:sz w:val="20"/>
                <w:szCs w:val="20"/>
                <w:lang w:eastAsia="ru-RU"/>
              </w:rPr>
              <w:t>1 800</w:t>
            </w:r>
          </w:p>
        </w:tc>
        <w:tc>
          <w:tcPr>
            <w:tcW w:w="1046" w:type="dxa"/>
            <w:tcBorders>
              <w:top w:val="single" w:sz="12" w:space="0" w:color="auto"/>
              <w:bottom w:val="single" w:sz="12" w:space="0" w:color="auto"/>
            </w:tcBorders>
            <w:shd w:val="clear" w:color="auto" w:fill="auto"/>
            <w:vAlign w:val="center"/>
            <w:hideMark/>
          </w:tcPr>
          <w:p w14:paraId="17BA63D4" w14:textId="77777777" w:rsidR="002B2442" w:rsidRPr="00244AAC" w:rsidRDefault="002B2442" w:rsidP="002B2442">
            <w:pPr>
              <w:suppressAutoHyphens w:val="0"/>
              <w:jc w:val="center"/>
              <w:rPr>
                <w:sz w:val="20"/>
                <w:szCs w:val="20"/>
                <w:lang w:eastAsia="ru-RU"/>
              </w:rPr>
            </w:pPr>
            <w:r>
              <w:rPr>
                <w:sz w:val="20"/>
                <w:szCs w:val="20"/>
                <w:lang w:eastAsia="ru-RU"/>
              </w:rPr>
              <w:t>100</w:t>
            </w:r>
          </w:p>
        </w:tc>
        <w:tc>
          <w:tcPr>
            <w:tcW w:w="1201" w:type="dxa"/>
            <w:tcBorders>
              <w:top w:val="single" w:sz="12" w:space="0" w:color="auto"/>
              <w:bottom w:val="single" w:sz="12" w:space="0" w:color="auto"/>
              <w:right w:val="single" w:sz="12" w:space="0" w:color="auto"/>
            </w:tcBorders>
            <w:shd w:val="clear" w:color="auto" w:fill="auto"/>
            <w:vAlign w:val="center"/>
            <w:hideMark/>
          </w:tcPr>
          <w:p w14:paraId="6494836C" w14:textId="77777777" w:rsidR="002B2442" w:rsidRPr="00244AAC" w:rsidRDefault="002B2442" w:rsidP="002B2442">
            <w:pPr>
              <w:suppressAutoHyphens w:val="0"/>
              <w:jc w:val="center"/>
              <w:rPr>
                <w:sz w:val="20"/>
                <w:szCs w:val="20"/>
                <w:lang w:eastAsia="ru-RU"/>
              </w:rPr>
            </w:pPr>
            <w:r>
              <w:rPr>
                <w:sz w:val="20"/>
                <w:szCs w:val="20"/>
                <w:lang w:eastAsia="ru-RU"/>
              </w:rPr>
              <w:t>500</w:t>
            </w:r>
          </w:p>
        </w:tc>
        <w:tc>
          <w:tcPr>
            <w:tcW w:w="1064" w:type="dxa"/>
            <w:tcBorders>
              <w:top w:val="single" w:sz="12" w:space="0" w:color="auto"/>
              <w:left w:val="single" w:sz="12" w:space="0" w:color="auto"/>
              <w:bottom w:val="single" w:sz="12" w:space="0" w:color="auto"/>
            </w:tcBorders>
            <w:shd w:val="clear" w:color="auto" w:fill="auto"/>
            <w:vAlign w:val="center"/>
            <w:hideMark/>
          </w:tcPr>
          <w:p w14:paraId="3082A40C" w14:textId="77777777" w:rsidR="002B2442" w:rsidRPr="00244AAC" w:rsidRDefault="002B2442" w:rsidP="002B2442">
            <w:pPr>
              <w:suppressAutoHyphens w:val="0"/>
              <w:jc w:val="center"/>
              <w:rPr>
                <w:sz w:val="20"/>
                <w:szCs w:val="20"/>
                <w:lang w:eastAsia="ru-RU"/>
              </w:rPr>
            </w:pPr>
            <w:r>
              <w:rPr>
                <w:sz w:val="20"/>
                <w:szCs w:val="20"/>
                <w:lang w:eastAsia="ru-RU"/>
              </w:rPr>
              <w:t>3 500</w:t>
            </w:r>
          </w:p>
        </w:tc>
        <w:tc>
          <w:tcPr>
            <w:tcW w:w="1022" w:type="dxa"/>
            <w:tcBorders>
              <w:top w:val="single" w:sz="12" w:space="0" w:color="auto"/>
              <w:bottom w:val="single" w:sz="12" w:space="0" w:color="auto"/>
            </w:tcBorders>
            <w:shd w:val="clear" w:color="auto" w:fill="auto"/>
            <w:vAlign w:val="center"/>
            <w:hideMark/>
          </w:tcPr>
          <w:p w14:paraId="1EDC23B9" w14:textId="77777777" w:rsidR="002B2442" w:rsidRPr="00244AAC" w:rsidRDefault="002B2442" w:rsidP="002B2442">
            <w:pPr>
              <w:suppressAutoHyphens w:val="0"/>
              <w:jc w:val="center"/>
              <w:rPr>
                <w:sz w:val="20"/>
                <w:szCs w:val="20"/>
                <w:lang w:eastAsia="ru-RU"/>
              </w:rPr>
            </w:pPr>
            <w:r>
              <w:rPr>
                <w:sz w:val="20"/>
                <w:szCs w:val="20"/>
                <w:lang w:eastAsia="ru-RU"/>
              </w:rPr>
              <w:t>100</w:t>
            </w:r>
          </w:p>
        </w:tc>
        <w:tc>
          <w:tcPr>
            <w:tcW w:w="1201" w:type="dxa"/>
            <w:tcBorders>
              <w:top w:val="single" w:sz="12" w:space="0" w:color="auto"/>
              <w:bottom w:val="single" w:sz="12" w:space="0" w:color="auto"/>
              <w:right w:val="single" w:sz="12" w:space="0" w:color="auto"/>
            </w:tcBorders>
            <w:shd w:val="clear" w:color="auto" w:fill="auto"/>
            <w:vAlign w:val="center"/>
            <w:hideMark/>
          </w:tcPr>
          <w:p w14:paraId="7E532EFE" w14:textId="77777777" w:rsidR="002B2442" w:rsidRPr="00244AAC" w:rsidRDefault="002B2442" w:rsidP="002B2442">
            <w:pPr>
              <w:suppressAutoHyphens w:val="0"/>
              <w:jc w:val="center"/>
              <w:rPr>
                <w:sz w:val="20"/>
                <w:szCs w:val="20"/>
                <w:lang w:eastAsia="ru-RU"/>
              </w:rPr>
            </w:pPr>
            <w:r>
              <w:rPr>
                <w:sz w:val="20"/>
                <w:szCs w:val="20"/>
                <w:lang w:eastAsia="ru-RU"/>
              </w:rPr>
              <w:t>700</w:t>
            </w:r>
          </w:p>
        </w:tc>
        <w:tc>
          <w:tcPr>
            <w:tcW w:w="1064" w:type="dxa"/>
            <w:tcBorders>
              <w:top w:val="single" w:sz="12" w:space="0" w:color="auto"/>
              <w:left w:val="single" w:sz="12" w:space="0" w:color="auto"/>
              <w:bottom w:val="single" w:sz="12" w:space="0" w:color="auto"/>
            </w:tcBorders>
            <w:shd w:val="clear" w:color="auto" w:fill="auto"/>
            <w:vAlign w:val="center"/>
            <w:hideMark/>
          </w:tcPr>
          <w:p w14:paraId="583ECEB7" w14:textId="77777777" w:rsidR="002B2442" w:rsidRPr="00244AAC" w:rsidRDefault="002B2442" w:rsidP="002B2442">
            <w:pPr>
              <w:suppressAutoHyphens w:val="0"/>
              <w:jc w:val="center"/>
              <w:rPr>
                <w:sz w:val="20"/>
                <w:szCs w:val="20"/>
                <w:lang w:eastAsia="ru-RU"/>
              </w:rPr>
            </w:pPr>
            <w:r>
              <w:rPr>
                <w:sz w:val="20"/>
                <w:szCs w:val="20"/>
                <w:lang w:eastAsia="ru-RU"/>
              </w:rPr>
              <w:t>1 750</w:t>
            </w:r>
          </w:p>
        </w:tc>
        <w:tc>
          <w:tcPr>
            <w:tcW w:w="1022" w:type="dxa"/>
            <w:tcBorders>
              <w:top w:val="single" w:sz="12" w:space="0" w:color="auto"/>
              <w:bottom w:val="single" w:sz="12" w:space="0" w:color="auto"/>
            </w:tcBorders>
            <w:shd w:val="clear" w:color="auto" w:fill="auto"/>
            <w:vAlign w:val="center"/>
            <w:hideMark/>
          </w:tcPr>
          <w:p w14:paraId="7C8D39D6" w14:textId="77777777" w:rsidR="002B2442" w:rsidRPr="00244AAC" w:rsidRDefault="002B2442" w:rsidP="002B2442">
            <w:pPr>
              <w:suppressAutoHyphens w:val="0"/>
              <w:jc w:val="center"/>
              <w:rPr>
                <w:sz w:val="20"/>
                <w:szCs w:val="20"/>
                <w:lang w:eastAsia="ru-RU"/>
              </w:rPr>
            </w:pPr>
            <w:r>
              <w:rPr>
                <w:sz w:val="20"/>
                <w:szCs w:val="20"/>
                <w:lang w:eastAsia="ru-RU"/>
              </w:rPr>
              <w:t>50</w:t>
            </w:r>
          </w:p>
        </w:tc>
        <w:tc>
          <w:tcPr>
            <w:tcW w:w="1096" w:type="dxa"/>
            <w:tcBorders>
              <w:top w:val="single" w:sz="12" w:space="0" w:color="auto"/>
              <w:bottom w:val="single" w:sz="12" w:space="0" w:color="auto"/>
            </w:tcBorders>
            <w:shd w:val="clear" w:color="auto" w:fill="auto"/>
            <w:vAlign w:val="center"/>
            <w:hideMark/>
          </w:tcPr>
          <w:p w14:paraId="50F0D481" w14:textId="77777777" w:rsidR="002B2442" w:rsidRPr="00244AAC" w:rsidRDefault="002B2442" w:rsidP="002B2442">
            <w:pPr>
              <w:suppressAutoHyphens w:val="0"/>
              <w:jc w:val="center"/>
              <w:rPr>
                <w:sz w:val="20"/>
                <w:szCs w:val="20"/>
                <w:lang w:eastAsia="ru-RU"/>
              </w:rPr>
            </w:pPr>
            <w:r>
              <w:rPr>
                <w:sz w:val="20"/>
                <w:szCs w:val="20"/>
                <w:lang w:eastAsia="ru-RU"/>
              </w:rPr>
              <w:t>350</w:t>
            </w:r>
          </w:p>
        </w:tc>
      </w:tr>
      <w:tr w:rsidR="002B2442" w:rsidRPr="00244AAC" w14:paraId="689CB8F5" w14:textId="77777777" w:rsidTr="002B2442">
        <w:trPr>
          <w:trHeight w:val="960"/>
        </w:trPr>
        <w:tc>
          <w:tcPr>
            <w:tcW w:w="503" w:type="dxa"/>
            <w:tcBorders>
              <w:top w:val="single" w:sz="12" w:space="0" w:color="auto"/>
              <w:bottom w:val="single" w:sz="12" w:space="0" w:color="auto"/>
              <w:right w:val="single" w:sz="12" w:space="0" w:color="auto"/>
            </w:tcBorders>
            <w:shd w:val="clear" w:color="auto" w:fill="auto"/>
            <w:vAlign w:val="center"/>
            <w:hideMark/>
          </w:tcPr>
          <w:p w14:paraId="46184917" w14:textId="77777777" w:rsidR="002B2442" w:rsidRPr="00244AAC" w:rsidRDefault="002B2442" w:rsidP="002B2442">
            <w:pPr>
              <w:suppressAutoHyphens w:val="0"/>
              <w:jc w:val="center"/>
              <w:rPr>
                <w:sz w:val="20"/>
                <w:szCs w:val="20"/>
                <w:lang w:eastAsia="ru-RU"/>
              </w:rPr>
            </w:pPr>
            <w:r>
              <w:rPr>
                <w:sz w:val="20"/>
                <w:szCs w:val="20"/>
                <w:lang w:eastAsia="ru-RU"/>
              </w:rPr>
              <w:t>4</w:t>
            </w:r>
          </w:p>
        </w:tc>
        <w:tc>
          <w:tcPr>
            <w:tcW w:w="1843"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2CB8E307"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Горьковской ж.д.</w:t>
            </w:r>
          </w:p>
        </w:tc>
        <w:tc>
          <w:tcPr>
            <w:tcW w:w="261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4BEA5E0E" w14:textId="77777777" w:rsidR="002B2442" w:rsidRPr="00244AAC" w:rsidRDefault="002B2442" w:rsidP="002B2442">
            <w:pPr>
              <w:suppressAutoHyphens w:val="0"/>
              <w:jc w:val="both"/>
              <w:rPr>
                <w:sz w:val="20"/>
                <w:szCs w:val="20"/>
                <w:lang w:eastAsia="ru-RU"/>
              </w:rPr>
            </w:pPr>
            <w:r>
              <w:rPr>
                <w:sz w:val="20"/>
                <w:szCs w:val="20"/>
                <w:lang w:eastAsia="ru-RU"/>
              </w:rPr>
              <w:t>603028, г. Нижний Новгород, ул. Актюбинская, д. 17М Контейнерный терминал Костариха</w:t>
            </w:r>
          </w:p>
        </w:tc>
        <w:tc>
          <w:tcPr>
            <w:tcW w:w="1064" w:type="dxa"/>
            <w:tcBorders>
              <w:top w:val="single" w:sz="12" w:space="0" w:color="auto"/>
              <w:left w:val="single" w:sz="12" w:space="0" w:color="auto"/>
              <w:bottom w:val="single" w:sz="12" w:space="0" w:color="auto"/>
            </w:tcBorders>
            <w:shd w:val="clear" w:color="auto" w:fill="auto"/>
            <w:vAlign w:val="center"/>
            <w:hideMark/>
          </w:tcPr>
          <w:p w14:paraId="7927291B" w14:textId="77777777" w:rsidR="002B2442" w:rsidRPr="00244AAC" w:rsidRDefault="002B2442" w:rsidP="002B2442">
            <w:pPr>
              <w:suppressAutoHyphens w:val="0"/>
              <w:jc w:val="center"/>
              <w:rPr>
                <w:sz w:val="20"/>
                <w:szCs w:val="20"/>
                <w:lang w:eastAsia="ru-RU"/>
              </w:rPr>
            </w:pPr>
            <w:r>
              <w:rPr>
                <w:sz w:val="20"/>
                <w:szCs w:val="20"/>
                <w:lang w:eastAsia="ru-RU"/>
              </w:rPr>
              <w:t>2 000</w:t>
            </w:r>
          </w:p>
        </w:tc>
        <w:tc>
          <w:tcPr>
            <w:tcW w:w="1046" w:type="dxa"/>
            <w:tcBorders>
              <w:top w:val="single" w:sz="12" w:space="0" w:color="auto"/>
              <w:bottom w:val="single" w:sz="12" w:space="0" w:color="auto"/>
            </w:tcBorders>
            <w:shd w:val="clear" w:color="auto" w:fill="auto"/>
            <w:vAlign w:val="center"/>
            <w:hideMark/>
          </w:tcPr>
          <w:p w14:paraId="6E60F1D5"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12" w:space="0" w:color="auto"/>
              <w:right w:val="single" w:sz="12" w:space="0" w:color="auto"/>
            </w:tcBorders>
            <w:shd w:val="clear" w:color="auto" w:fill="auto"/>
            <w:vAlign w:val="center"/>
            <w:hideMark/>
          </w:tcPr>
          <w:p w14:paraId="182A707E"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12" w:space="0" w:color="auto"/>
              <w:left w:val="single" w:sz="12" w:space="0" w:color="auto"/>
              <w:bottom w:val="single" w:sz="12" w:space="0" w:color="auto"/>
            </w:tcBorders>
            <w:shd w:val="clear" w:color="auto" w:fill="auto"/>
            <w:vAlign w:val="center"/>
            <w:hideMark/>
          </w:tcPr>
          <w:p w14:paraId="2F2A4BD8" w14:textId="77777777" w:rsidR="002B2442" w:rsidRPr="00244AAC" w:rsidRDefault="002B2442" w:rsidP="002B2442">
            <w:pPr>
              <w:suppressAutoHyphens w:val="0"/>
              <w:jc w:val="center"/>
              <w:rPr>
                <w:sz w:val="20"/>
                <w:szCs w:val="20"/>
                <w:lang w:eastAsia="ru-RU"/>
              </w:rPr>
            </w:pPr>
            <w:r>
              <w:rPr>
                <w:sz w:val="20"/>
                <w:szCs w:val="20"/>
                <w:lang w:eastAsia="ru-RU"/>
              </w:rPr>
              <w:t>10 000</w:t>
            </w:r>
          </w:p>
        </w:tc>
        <w:tc>
          <w:tcPr>
            <w:tcW w:w="1022" w:type="dxa"/>
            <w:tcBorders>
              <w:top w:val="single" w:sz="12" w:space="0" w:color="auto"/>
              <w:bottom w:val="single" w:sz="12" w:space="0" w:color="auto"/>
            </w:tcBorders>
            <w:shd w:val="clear" w:color="auto" w:fill="auto"/>
            <w:vAlign w:val="center"/>
            <w:hideMark/>
          </w:tcPr>
          <w:p w14:paraId="04AC6E8C" w14:textId="77777777" w:rsidR="002B2442" w:rsidRPr="00244AAC" w:rsidRDefault="002B2442" w:rsidP="002B2442">
            <w:pPr>
              <w:suppressAutoHyphens w:val="0"/>
              <w:jc w:val="center"/>
              <w:rPr>
                <w:sz w:val="20"/>
                <w:szCs w:val="20"/>
                <w:lang w:eastAsia="ru-RU"/>
              </w:rPr>
            </w:pPr>
            <w:r>
              <w:rPr>
                <w:sz w:val="20"/>
                <w:szCs w:val="20"/>
                <w:lang w:eastAsia="ru-RU"/>
              </w:rPr>
              <w:t>4 500</w:t>
            </w:r>
          </w:p>
        </w:tc>
        <w:tc>
          <w:tcPr>
            <w:tcW w:w="1201" w:type="dxa"/>
            <w:tcBorders>
              <w:top w:val="single" w:sz="12" w:space="0" w:color="auto"/>
              <w:bottom w:val="single" w:sz="12" w:space="0" w:color="auto"/>
              <w:right w:val="single" w:sz="12" w:space="0" w:color="auto"/>
            </w:tcBorders>
            <w:shd w:val="clear" w:color="auto" w:fill="auto"/>
            <w:vAlign w:val="center"/>
            <w:hideMark/>
          </w:tcPr>
          <w:p w14:paraId="66199280"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12" w:space="0" w:color="auto"/>
              <w:left w:val="single" w:sz="12" w:space="0" w:color="auto"/>
              <w:bottom w:val="single" w:sz="12" w:space="0" w:color="auto"/>
            </w:tcBorders>
            <w:shd w:val="clear" w:color="auto" w:fill="auto"/>
            <w:vAlign w:val="center"/>
            <w:hideMark/>
          </w:tcPr>
          <w:p w14:paraId="7E1627B1" w14:textId="77777777" w:rsidR="002B2442" w:rsidRPr="00244AAC" w:rsidRDefault="002B2442" w:rsidP="002B2442">
            <w:pPr>
              <w:suppressAutoHyphens w:val="0"/>
              <w:jc w:val="center"/>
              <w:rPr>
                <w:sz w:val="20"/>
                <w:szCs w:val="20"/>
                <w:lang w:eastAsia="ru-RU"/>
              </w:rPr>
            </w:pPr>
            <w:r>
              <w:rPr>
                <w:sz w:val="20"/>
                <w:szCs w:val="20"/>
                <w:lang w:eastAsia="ru-RU"/>
              </w:rPr>
              <w:t>5 000</w:t>
            </w:r>
          </w:p>
        </w:tc>
        <w:tc>
          <w:tcPr>
            <w:tcW w:w="1022" w:type="dxa"/>
            <w:tcBorders>
              <w:top w:val="single" w:sz="12" w:space="0" w:color="auto"/>
              <w:bottom w:val="single" w:sz="12" w:space="0" w:color="auto"/>
            </w:tcBorders>
            <w:shd w:val="clear" w:color="auto" w:fill="auto"/>
            <w:vAlign w:val="center"/>
            <w:hideMark/>
          </w:tcPr>
          <w:p w14:paraId="32FDA06C" w14:textId="77777777" w:rsidR="002B2442" w:rsidRPr="00244AAC" w:rsidRDefault="002B2442" w:rsidP="002B2442">
            <w:pPr>
              <w:suppressAutoHyphens w:val="0"/>
              <w:jc w:val="center"/>
              <w:rPr>
                <w:sz w:val="20"/>
                <w:szCs w:val="20"/>
                <w:lang w:eastAsia="ru-RU"/>
              </w:rPr>
            </w:pPr>
            <w:r>
              <w:rPr>
                <w:sz w:val="20"/>
                <w:szCs w:val="20"/>
                <w:lang w:eastAsia="ru-RU"/>
              </w:rPr>
              <w:t>2 500</w:t>
            </w:r>
          </w:p>
        </w:tc>
        <w:tc>
          <w:tcPr>
            <w:tcW w:w="1096" w:type="dxa"/>
            <w:tcBorders>
              <w:top w:val="single" w:sz="12" w:space="0" w:color="auto"/>
              <w:bottom w:val="single" w:sz="12" w:space="0" w:color="auto"/>
            </w:tcBorders>
            <w:shd w:val="clear" w:color="auto" w:fill="auto"/>
            <w:vAlign w:val="center"/>
            <w:hideMark/>
          </w:tcPr>
          <w:p w14:paraId="47001119"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2330A88C" w14:textId="77777777" w:rsidTr="002B2442">
        <w:trPr>
          <w:trHeight w:val="960"/>
        </w:trPr>
        <w:tc>
          <w:tcPr>
            <w:tcW w:w="503" w:type="dxa"/>
            <w:tcBorders>
              <w:top w:val="single" w:sz="12" w:space="0" w:color="auto"/>
              <w:bottom w:val="single" w:sz="12" w:space="0" w:color="auto"/>
              <w:right w:val="single" w:sz="12" w:space="0" w:color="auto"/>
            </w:tcBorders>
            <w:shd w:val="clear" w:color="auto" w:fill="auto"/>
            <w:vAlign w:val="center"/>
            <w:hideMark/>
          </w:tcPr>
          <w:p w14:paraId="5F7076C7" w14:textId="77777777" w:rsidR="002B2442" w:rsidRPr="00244AAC" w:rsidRDefault="002B2442" w:rsidP="002B2442">
            <w:pPr>
              <w:suppressAutoHyphens w:val="0"/>
              <w:jc w:val="center"/>
              <w:rPr>
                <w:sz w:val="20"/>
                <w:szCs w:val="20"/>
                <w:lang w:eastAsia="ru-RU"/>
              </w:rPr>
            </w:pPr>
            <w:r>
              <w:rPr>
                <w:sz w:val="20"/>
                <w:szCs w:val="20"/>
                <w:lang w:eastAsia="ru-RU"/>
              </w:rPr>
              <w:t>5</w:t>
            </w:r>
          </w:p>
        </w:tc>
        <w:tc>
          <w:tcPr>
            <w:tcW w:w="1843"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7889A015"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Юго-Восточной ж.д.</w:t>
            </w:r>
          </w:p>
        </w:tc>
        <w:tc>
          <w:tcPr>
            <w:tcW w:w="261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2CF4621" w14:textId="77777777" w:rsidR="002B2442" w:rsidRPr="00244AAC" w:rsidRDefault="002B2442" w:rsidP="002B2442">
            <w:pPr>
              <w:suppressAutoHyphens w:val="0"/>
              <w:jc w:val="both"/>
              <w:rPr>
                <w:sz w:val="20"/>
                <w:szCs w:val="20"/>
                <w:lang w:eastAsia="ru-RU"/>
              </w:rPr>
            </w:pPr>
            <w:r>
              <w:rPr>
                <w:sz w:val="20"/>
                <w:szCs w:val="20"/>
                <w:lang w:eastAsia="ru-RU"/>
              </w:rPr>
              <w:t>394028, г. Воронеж, пер. Отличников, д. 6 Контейнерный терминал Придача</w:t>
            </w:r>
          </w:p>
        </w:tc>
        <w:tc>
          <w:tcPr>
            <w:tcW w:w="1064" w:type="dxa"/>
            <w:tcBorders>
              <w:top w:val="single" w:sz="12" w:space="0" w:color="auto"/>
              <w:left w:val="single" w:sz="12" w:space="0" w:color="auto"/>
              <w:bottom w:val="single" w:sz="12" w:space="0" w:color="auto"/>
            </w:tcBorders>
            <w:shd w:val="clear" w:color="auto" w:fill="auto"/>
            <w:vAlign w:val="center"/>
            <w:hideMark/>
          </w:tcPr>
          <w:p w14:paraId="74C24D9B"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46" w:type="dxa"/>
            <w:tcBorders>
              <w:top w:val="single" w:sz="12" w:space="0" w:color="auto"/>
              <w:bottom w:val="single" w:sz="12" w:space="0" w:color="auto"/>
            </w:tcBorders>
            <w:shd w:val="clear" w:color="auto" w:fill="auto"/>
            <w:vAlign w:val="center"/>
            <w:hideMark/>
          </w:tcPr>
          <w:p w14:paraId="5D28298B" w14:textId="77777777" w:rsidR="002B2442" w:rsidRPr="00244AAC" w:rsidRDefault="002B2442" w:rsidP="002B2442">
            <w:pPr>
              <w:suppressAutoHyphens w:val="0"/>
              <w:jc w:val="center"/>
              <w:rPr>
                <w:sz w:val="20"/>
                <w:szCs w:val="20"/>
                <w:lang w:eastAsia="ru-RU"/>
              </w:rPr>
            </w:pPr>
            <w:r>
              <w:rPr>
                <w:sz w:val="20"/>
                <w:szCs w:val="20"/>
                <w:lang w:eastAsia="ru-RU"/>
              </w:rPr>
              <w:t>1 500</w:t>
            </w:r>
          </w:p>
        </w:tc>
        <w:tc>
          <w:tcPr>
            <w:tcW w:w="1201" w:type="dxa"/>
            <w:tcBorders>
              <w:top w:val="single" w:sz="12" w:space="0" w:color="auto"/>
              <w:bottom w:val="single" w:sz="12" w:space="0" w:color="auto"/>
              <w:right w:val="single" w:sz="12" w:space="0" w:color="auto"/>
            </w:tcBorders>
            <w:shd w:val="clear" w:color="auto" w:fill="auto"/>
            <w:vAlign w:val="center"/>
            <w:hideMark/>
          </w:tcPr>
          <w:p w14:paraId="68CEAB9C"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12" w:space="0" w:color="auto"/>
              <w:left w:val="single" w:sz="12" w:space="0" w:color="auto"/>
              <w:bottom w:val="single" w:sz="12" w:space="0" w:color="auto"/>
            </w:tcBorders>
            <w:shd w:val="clear" w:color="auto" w:fill="auto"/>
            <w:vAlign w:val="center"/>
            <w:hideMark/>
          </w:tcPr>
          <w:p w14:paraId="5B9A7203"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22" w:type="dxa"/>
            <w:tcBorders>
              <w:top w:val="single" w:sz="12" w:space="0" w:color="auto"/>
              <w:bottom w:val="single" w:sz="12" w:space="0" w:color="auto"/>
            </w:tcBorders>
            <w:shd w:val="clear" w:color="auto" w:fill="auto"/>
            <w:vAlign w:val="center"/>
            <w:hideMark/>
          </w:tcPr>
          <w:p w14:paraId="4F14BDF9" w14:textId="77777777" w:rsidR="002B2442" w:rsidRPr="00244AAC" w:rsidRDefault="002B2442" w:rsidP="002B2442">
            <w:pPr>
              <w:suppressAutoHyphens w:val="0"/>
              <w:jc w:val="center"/>
              <w:rPr>
                <w:sz w:val="20"/>
                <w:szCs w:val="20"/>
                <w:lang w:eastAsia="ru-RU"/>
              </w:rPr>
            </w:pPr>
            <w:r>
              <w:rPr>
                <w:sz w:val="20"/>
                <w:szCs w:val="20"/>
                <w:lang w:eastAsia="ru-RU"/>
              </w:rPr>
              <w:t>2 750</w:t>
            </w:r>
          </w:p>
        </w:tc>
        <w:tc>
          <w:tcPr>
            <w:tcW w:w="1201" w:type="dxa"/>
            <w:tcBorders>
              <w:top w:val="single" w:sz="12" w:space="0" w:color="auto"/>
              <w:bottom w:val="single" w:sz="12" w:space="0" w:color="auto"/>
              <w:right w:val="single" w:sz="12" w:space="0" w:color="auto"/>
            </w:tcBorders>
            <w:shd w:val="clear" w:color="auto" w:fill="auto"/>
            <w:vAlign w:val="center"/>
            <w:hideMark/>
          </w:tcPr>
          <w:p w14:paraId="69C8CDF9"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12" w:space="0" w:color="auto"/>
              <w:left w:val="single" w:sz="12" w:space="0" w:color="auto"/>
              <w:bottom w:val="single" w:sz="12" w:space="0" w:color="auto"/>
            </w:tcBorders>
            <w:shd w:val="clear" w:color="auto" w:fill="auto"/>
            <w:vAlign w:val="center"/>
            <w:hideMark/>
          </w:tcPr>
          <w:p w14:paraId="5792C576"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22" w:type="dxa"/>
            <w:tcBorders>
              <w:top w:val="single" w:sz="12" w:space="0" w:color="auto"/>
              <w:bottom w:val="single" w:sz="12" w:space="0" w:color="auto"/>
            </w:tcBorders>
            <w:shd w:val="clear" w:color="auto" w:fill="auto"/>
            <w:vAlign w:val="center"/>
            <w:hideMark/>
          </w:tcPr>
          <w:p w14:paraId="34AE314F" w14:textId="77777777" w:rsidR="002B2442" w:rsidRPr="00244AAC" w:rsidRDefault="002B2442" w:rsidP="002B2442">
            <w:pPr>
              <w:suppressAutoHyphens w:val="0"/>
              <w:jc w:val="center"/>
              <w:rPr>
                <w:sz w:val="20"/>
                <w:szCs w:val="20"/>
                <w:lang w:eastAsia="ru-RU"/>
              </w:rPr>
            </w:pPr>
            <w:r>
              <w:rPr>
                <w:sz w:val="20"/>
                <w:szCs w:val="20"/>
                <w:lang w:eastAsia="ru-RU"/>
              </w:rPr>
              <w:t>1 400</w:t>
            </w:r>
          </w:p>
        </w:tc>
        <w:tc>
          <w:tcPr>
            <w:tcW w:w="1096" w:type="dxa"/>
            <w:tcBorders>
              <w:top w:val="single" w:sz="12" w:space="0" w:color="auto"/>
              <w:bottom w:val="single" w:sz="12" w:space="0" w:color="auto"/>
            </w:tcBorders>
            <w:shd w:val="clear" w:color="auto" w:fill="auto"/>
            <w:vAlign w:val="center"/>
            <w:hideMark/>
          </w:tcPr>
          <w:p w14:paraId="19A67DB1"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03E9B78B" w14:textId="77777777" w:rsidTr="002B2442">
        <w:trPr>
          <w:trHeight w:val="315"/>
        </w:trPr>
        <w:tc>
          <w:tcPr>
            <w:tcW w:w="503" w:type="dxa"/>
            <w:vMerge w:val="restart"/>
            <w:tcBorders>
              <w:top w:val="single" w:sz="12" w:space="0" w:color="auto"/>
              <w:bottom w:val="single" w:sz="6" w:space="0" w:color="auto"/>
              <w:right w:val="single" w:sz="12" w:space="0" w:color="auto"/>
            </w:tcBorders>
            <w:shd w:val="clear" w:color="auto" w:fill="auto"/>
            <w:vAlign w:val="center"/>
            <w:hideMark/>
          </w:tcPr>
          <w:p w14:paraId="1CBED402" w14:textId="77777777" w:rsidR="002B2442" w:rsidRPr="00244AAC" w:rsidRDefault="002B2442" w:rsidP="002B2442">
            <w:pPr>
              <w:suppressAutoHyphens w:val="0"/>
              <w:jc w:val="center"/>
              <w:rPr>
                <w:sz w:val="20"/>
                <w:szCs w:val="20"/>
                <w:lang w:eastAsia="ru-RU"/>
              </w:rPr>
            </w:pPr>
            <w:r>
              <w:rPr>
                <w:sz w:val="20"/>
                <w:szCs w:val="20"/>
                <w:lang w:eastAsia="ru-RU"/>
              </w:rPr>
              <w:t>6</w:t>
            </w:r>
          </w:p>
        </w:tc>
        <w:tc>
          <w:tcPr>
            <w:tcW w:w="1843"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5FD81FB3"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Северо-Кавказской ж.д.</w:t>
            </w:r>
          </w:p>
        </w:tc>
        <w:tc>
          <w:tcPr>
            <w:tcW w:w="2616"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0145011B" w14:textId="77777777" w:rsidR="002B2442" w:rsidRPr="00244AAC" w:rsidRDefault="002B2442" w:rsidP="002B2442">
            <w:pPr>
              <w:suppressAutoHyphens w:val="0"/>
              <w:jc w:val="both"/>
              <w:rPr>
                <w:sz w:val="20"/>
                <w:szCs w:val="20"/>
                <w:lang w:eastAsia="ru-RU"/>
              </w:rPr>
            </w:pPr>
            <w:r>
              <w:rPr>
                <w:sz w:val="20"/>
                <w:szCs w:val="20"/>
                <w:lang w:eastAsia="ru-RU"/>
              </w:rPr>
              <w:t>344010, г. Ростов-на-Дону, пер. Энергетиков, д. 3-5А</w:t>
            </w:r>
          </w:p>
        </w:tc>
        <w:tc>
          <w:tcPr>
            <w:tcW w:w="1064" w:type="dxa"/>
            <w:tcBorders>
              <w:top w:val="single" w:sz="12" w:space="0" w:color="auto"/>
              <w:left w:val="single" w:sz="12" w:space="0" w:color="auto"/>
              <w:bottom w:val="single" w:sz="6" w:space="0" w:color="auto"/>
            </w:tcBorders>
            <w:shd w:val="clear" w:color="auto" w:fill="auto"/>
            <w:vAlign w:val="center"/>
            <w:hideMark/>
          </w:tcPr>
          <w:p w14:paraId="4F480B93" w14:textId="77777777" w:rsidR="002B2442" w:rsidRPr="00244AAC" w:rsidRDefault="002B2442" w:rsidP="002B2442">
            <w:pPr>
              <w:suppressAutoHyphens w:val="0"/>
              <w:jc w:val="center"/>
              <w:rPr>
                <w:sz w:val="20"/>
                <w:szCs w:val="20"/>
                <w:lang w:eastAsia="ru-RU"/>
              </w:rPr>
            </w:pPr>
            <w:r>
              <w:rPr>
                <w:sz w:val="20"/>
                <w:szCs w:val="20"/>
                <w:lang w:eastAsia="ru-RU"/>
              </w:rPr>
              <w:t>2 650</w:t>
            </w:r>
          </w:p>
        </w:tc>
        <w:tc>
          <w:tcPr>
            <w:tcW w:w="1046" w:type="dxa"/>
            <w:tcBorders>
              <w:top w:val="single" w:sz="12" w:space="0" w:color="auto"/>
              <w:bottom w:val="single" w:sz="6" w:space="0" w:color="auto"/>
            </w:tcBorders>
            <w:shd w:val="clear" w:color="auto" w:fill="auto"/>
            <w:vAlign w:val="center"/>
            <w:hideMark/>
          </w:tcPr>
          <w:p w14:paraId="19F0EB09"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6" w:space="0" w:color="auto"/>
              <w:right w:val="single" w:sz="12" w:space="0" w:color="auto"/>
            </w:tcBorders>
            <w:shd w:val="clear" w:color="auto" w:fill="auto"/>
            <w:vAlign w:val="center"/>
            <w:hideMark/>
          </w:tcPr>
          <w:p w14:paraId="4A757509" w14:textId="77777777" w:rsidR="002B2442" w:rsidRPr="00244AAC" w:rsidRDefault="002B2442" w:rsidP="002B2442">
            <w:pPr>
              <w:suppressAutoHyphens w:val="0"/>
              <w:jc w:val="center"/>
              <w:rPr>
                <w:sz w:val="20"/>
                <w:szCs w:val="20"/>
                <w:lang w:eastAsia="ru-RU"/>
              </w:rPr>
            </w:pPr>
            <w:r>
              <w:rPr>
                <w:sz w:val="20"/>
                <w:szCs w:val="20"/>
                <w:lang w:eastAsia="ru-RU"/>
              </w:rPr>
              <w:t>4 050</w:t>
            </w:r>
          </w:p>
        </w:tc>
        <w:tc>
          <w:tcPr>
            <w:tcW w:w="1064" w:type="dxa"/>
            <w:tcBorders>
              <w:top w:val="single" w:sz="12" w:space="0" w:color="auto"/>
              <w:left w:val="single" w:sz="12" w:space="0" w:color="auto"/>
              <w:bottom w:val="single" w:sz="6" w:space="0" w:color="auto"/>
            </w:tcBorders>
            <w:shd w:val="clear" w:color="auto" w:fill="auto"/>
            <w:vAlign w:val="center"/>
            <w:hideMark/>
          </w:tcPr>
          <w:p w14:paraId="1717C006" w14:textId="77777777" w:rsidR="002B2442" w:rsidRPr="00244AAC" w:rsidRDefault="002B2442" w:rsidP="002B2442">
            <w:pPr>
              <w:suppressAutoHyphens w:val="0"/>
              <w:jc w:val="center"/>
              <w:rPr>
                <w:sz w:val="20"/>
                <w:szCs w:val="20"/>
                <w:lang w:eastAsia="ru-RU"/>
              </w:rPr>
            </w:pPr>
            <w:r>
              <w:rPr>
                <w:sz w:val="20"/>
                <w:szCs w:val="20"/>
                <w:lang w:eastAsia="ru-RU"/>
              </w:rPr>
              <w:t>6 100</w:t>
            </w:r>
          </w:p>
        </w:tc>
        <w:tc>
          <w:tcPr>
            <w:tcW w:w="1022" w:type="dxa"/>
            <w:tcBorders>
              <w:top w:val="single" w:sz="12" w:space="0" w:color="auto"/>
              <w:bottom w:val="single" w:sz="6" w:space="0" w:color="auto"/>
            </w:tcBorders>
            <w:shd w:val="clear" w:color="auto" w:fill="auto"/>
            <w:vAlign w:val="center"/>
            <w:hideMark/>
          </w:tcPr>
          <w:p w14:paraId="052E7349"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6" w:space="0" w:color="auto"/>
              <w:right w:val="single" w:sz="12" w:space="0" w:color="auto"/>
            </w:tcBorders>
            <w:shd w:val="clear" w:color="auto" w:fill="auto"/>
            <w:vAlign w:val="center"/>
            <w:hideMark/>
          </w:tcPr>
          <w:p w14:paraId="62096779" w14:textId="77777777" w:rsidR="002B2442" w:rsidRPr="00244AAC" w:rsidRDefault="002B2442" w:rsidP="002B2442">
            <w:pPr>
              <w:suppressAutoHyphens w:val="0"/>
              <w:jc w:val="center"/>
              <w:rPr>
                <w:sz w:val="20"/>
                <w:szCs w:val="20"/>
                <w:lang w:eastAsia="ru-RU"/>
              </w:rPr>
            </w:pPr>
            <w:r>
              <w:rPr>
                <w:sz w:val="20"/>
                <w:szCs w:val="20"/>
                <w:lang w:eastAsia="ru-RU"/>
              </w:rPr>
              <w:t>8 300</w:t>
            </w:r>
          </w:p>
        </w:tc>
        <w:tc>
          <w:tcPr>
            <w:tcW w:w="1064" w:type="dxa"/>
            <w:tcBorders>
              <w:top w:val="single" w:sz="12" w:space="0" w:color="auto"/>
              <w:left w:val="single" w:sz="12" w:space="0" w:color="auto"/>
              <w:bottom w:val="single" w:sz="6" w:space="0" w:color="auto"/>
            </w:tcBorders>
            <w:shd w:val="clear" w:color="auto" w:fill="auto"/>
            <w:vAlign w:val="center"/>
            <w:hideMark/>
          </w:tcPr>
          <w:p w14:paraId="1DD37064" w14:textId="77777777" w:rsidR="002B2442" w:rsidRPr="00244AAC" w:rsidRDefault="002B2442" w:rsidP="002B2442">
            <w:pPr>
              <w:suppressAutoHyphens w:val="0"/>
              <w:jc w:val="center"/>
              <w:rPr>
                <w:sz w:val="20"/>
                <w:szCs w:val="20"/>
                <w:lang w:eastAsia="ru-RU"/>
              </w:rPr>
            </w:pPr>
            <w:r>
              <w:rPr>
                <w:sz w:val="20"/>
                <w:szCs w:val="20"/>
                <w:lang w:eastAsia="ru-RU"/>
              </w:rPr>
              <w:t>4 400</w:t>
            </w:r>
          </w:p>
        </w:tc>
        <w:tc>
          <w:tcPr>
            <w:tcW w:w="1022" w:type="dxa"/>
            <w:tcBorders>
              <w:top w:val="single" w:sz="12" w:space="0" w:color="auto"/>
              <w:bottom w:val="single" w:sz="6" w:space="0" w:color="auto"/>
            </w:tcBorders>
            <w:shd w:val="clear" w:color="auto" w:fill="auto"/>
            <w:vAlign w:val="center"/>
            <w:hideMark/>
          </w:tcPr>
          <w:p w14:paraId="538B613A"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12" w:space="0" w:color="auto"/>
              <w:bottom w:val="single" w:sz="6" w:space="0" w:color="auto"/>
            </w:tcBorders>
            <w:shd w:val="clear" w:color="auto" w:fill="auto"/>
            <w:vAlign w:val="center"/>
            <w:hideMark/>
          </w:tcPr>
          <w:p w14:paraId="251DD10D" w14:textId="77777777" w:rsidR="002B2442" w:rsidRPr="00244AAC" w:rsidRDefault="002B2442" w:rsidP="002B2442">
            <w:pPr>
              <w:suppressAutoHyphens w:val="0"/>
              <w:jc w:val="center"/>
              <w:rPr>
                <w:sz w:val="20"/>
                <w:szCs w:val="20"/>
                <w:lang w:eastAsia="ru-RU"/>
              </w:rPr>
            </w:pPr>
            <w:r>
              <w:rPr>
                <w:sz w:val="20"/>
                <w:szCs w:val="20"/>
                <w:lang w:eastAsia="ru-RU"/>
              </w:rPr>
              <w:t>5 000</w:t>
            </w:r>
          </w:p>
        </w:tc>
      </w:tr>
      <w:tr w:rsidR="002B2442" w:rsidRPr="00244AAC" w14:paraId="04185166" w14:textId="77777777" w:rsidTr="002B2442">
        <w:trPr>
          <w:trHeight w:val="315"/>
        </w:trPr>
        <w:tc>
          <w:tcPr>
            <w:tcW w:w="503" w:type="dxa"/>
            <w:vMerge/>
            <w:tcBorders>
              <w:top w:val="single" w:sz="6" w:space="0" w:color="auto"/>
              <w:bottom w:val="single" w:sz="6" w:space="0" w:color="auto"/>
              <w:right w:val="single" w:sz="12" w:space="0" w:color="auto"/>
            </w:tcBorders>
            <w:vAlign w:val="center"/>
            <w:hideMark/>
          </w:tcPr>
          <w:p w14:paraId="3832FE7A"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175963E4"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5B59E5F0" w14:textId="77777777" w:rsidR="002B2442" w:rsidRPr="00244AAC" w:rsidRDefault="002B2442" w:rsidP="002B2442">
            <w:pPr>
              <w:suppressAutoHyphens w:val="0"/>
              <w:jc w:val="both"/>
              <w:rPr>
                <w:sz w:val="20"/>
                <w:szCs w:val="20"/>
                <w:lang w:eastAsia="ru-RU"/>
              </w:rPr>
            </w:pPr>
            <w:r>
              <w:rPr>
                <w:sz w:val="20"/>
                <w:szCs w:val="20"/>
                <w:lang w:eastAsia="ru-RU"/>
              </w:rPr>
              <w:t>353900, г. Новороссийск, ул. Леднева, д. 5</w:t>
            </w:r>
          </w:p>
        </w:tc>
        <w:tc>
          <w:tcPr>
            <w:tcW w:w="1064" w:type="dxa"/>
            <w:tcBorders>
              <w:top w:val="single" w:sz="6" w:space="0" w:color="auto"/>
              <w:left w:val="single" w:sz="12" w:space="0" w:color="auto"/>
              <w:bottom w:val="single" w:sz="6" w:space="0" w:color="auto"/>
            </w:tcBorders>
            <w:shd w:val="clear" w:color="auto" w:fill="auto"/>
            <w:vAlign w:val="center"/>
            <w:hideMark/>
          </w:tcPr>
          <w:p w14:paraId="22D7064D"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46" w:type="dxa"/>
            <w:tcBorders>
              <w:top w:val="single" w:sz="6" w:space="0" w:color="auto"/>
              <w:bottom w:val="single" w:sz="6" w:space="0" w:color="auto"/>
            </w:tcBorders>
            <w:shd w:val="clear" w:color="auto" w:fill="auto"/>
            <w:vAlign w:val="center"/>
            <w:hideMark/>
          </w:tcPr>
          <w:p w14:paraId="2E1970D8"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210AE324" w14:textId="77777777" w:rsidR="002B2442" w:rsidRPr="00244AAC" w:rsidRDefault="002B2442" w:rsidP="002B2442">
            <w:pPr>
              <w:suppressAutoHyphens w:val="0"/>
              <w:jc w:val="center"/>
              <w:rPr>
                <w:sz w:val="20"/>
                <w:szCs w:val="20"/>
                <w:lang w:eastAsia="ru-RU"/>
              </w:rPr>
            </w:pPr>
            <w:r>
              <w:rPr>
                <w:sz w:val="20"/>
                <w:szCs w:val="20"/>
                <w:lang w:eastAsia="ru-RU"/>
              </w:rPr>
              <w:t>7 000</w:t>
            </w:r>
          </w:p>
        </w:tc>
        <w:tc>
          <w:tcPr>
            <w:tcW w:w="1064" w:type="dxa"/>
            <w:tcBorders>
              <w:top w:val="single" w:sz="6" w:space="0" w:color="auto"/>
              <w:left w:val="single" w:sz="12" w:space="0" w:color="auto"/>
              <w:bottom w:val="single" w:sz="6" w:space="0" w:color="auto"/>
            </w:tcBorders>
            <w:shd w:val="clear" w:color="auto" w:fill="auto"/>
            <w:vAlign w:val="center"/>
            <w:hideMark/>
          </w:tcPr>
          <w:p w14:paraId="39B8994C" w14:textId="77777777" w:rsidR="002B2442" w:rsidRPr="00244AAC" w:rsidRDefault="002B2442" w:rsidP="002B2442">
            <w:pPr>
              <w:suppressAutoHyphens w:val="0"/>
              <w:jc w:val="center"/>
              <w:rPr>
                <w:sz w:val="20"/>
                <w:szCs w:val="20"/>
                <w:lang w:eastAsia="ru-RU"/>
              </w:rPr>
            </w:pPr>
            <w:r>
              <w:rPr>
                <w:sz w:val="20"/>
                <w:szCs w:val="20"/>
                <w:lang w:eastAsia="ru-RU"/>
              </w:rPr>
              <w:t>400</w:t>
            </w:r>
          </w:p>
        </w:tc>
        <w:tc>
          <w:tcPr>
            <w:tcW w:w="1022" w:type="dxa"/>
            <w:tcBorders>
              <w:top w:val="single" w:sz="6" w:space="0" w:color="auto"/>
              <w:bottom w:val="single" w:sz="6" w:space="0" w:color="auto"/>
            </w:tcBorders>
            <w:shd w:val="clear" w:color="auto" w:fill="auto"/>
            <w:vAlign w:val="center"/>
            <w:hideMark/>
          </w:tcPr>
          <w:p w14:paraId="79DDBB71" w14:textId="77777777" w:rsidR="002B2442" w:rsidRPr="00244AAC" w:rsidRDefault="002B2442" w:rsidP="002B2442">
            <w:pPr>
              <w:suppressAutoHyphens w:val="0"/>
              <w:jc w:val="center"/>
              <w:rPr>
                <w:sz w:val="20"/>
                <w:szCs w:val="20"/>
                <w:lang w:eastAsia="ru-RU"/>
              </w:rPr>
            </w:pPr>
            <w:r>
              <w:rPr>
                <w:sz w:val="20"/>
                <w:szCs w:val="20"/>
                <w:lang w:eastAsia="ru-RU"/>
              </w:rPr>
              <w:t>50</w:t>
            </w:r>
          </w:p>
        </w:tc>
        <w:tc>
          <w:tcPr>
            <w:tcW w:w="1201" w:type="dxa"/>
            <w:tcBorders>
              <w:top w:val="single" w:sz="6" w:space="0" w:color="auto"/>
              <w:bottom w:val="single" w:sz="6" w:space="0" w:color="auto"/>
              <w:right w:val="single" w:sz="12" w:space="0" w:color="auto"/>
            </w:tcBorders>
            <w:shd w:val="clear" w:color="auto" w:fill="auto"/>
            <w:vAlign w:val="center"/>
            <w:hideMark/>
          </w:tcPr>
          <w:p w14:paraId="4A6CDF27" w14:textId="77777777" w:rsidR="002B2442" w:rsidRPr="00244AAC" w:rsidRDefault="002B2442" w:rsidP="002B2442">
            <w:pPr>
              <w:suppressAutoHyphens w:val="0"/>
              <w:jc w:val="center"/>
              <w:rPr>
                <w:sz w:val="20"/>
                <w:szCs w:val="20"/>
                <w:lang w:eastAsia="ru-RU"/>
              </w:rPr>
            </w:pPr>
            <w:r>
              <w:rPr>
                <w:sz w:val="20"/>
                <w:szCs w:val="20"/>
                <w:lang w:eastAsia="ru-RU"/>
              </w:rPr>
              <w:t>14 000</w:t>
            </w:r>
          </w:p>
        </w:tc>
        <w:tc>
          <w:tcPr>
            <w:tcW w:w="1064" w:type="dxa"/>
            <w:tcBorders>
              <w:top w:val="single" w:sz="6" w:space="0" w:color="auto"/>
              <w:left w:val="single" w:sz="12" w:space="0" w:color="auto"/>
              <w:bottom w:val="single" w:sz="6" w:space="0" w:color="auto"/>
            </w:tcBorders>
            <w:shd w:val="clear" w:color="auto" w:fill="auto"/>
            <w:vAlign w:val="center"/>
            <w:hideMark/>
          </w:tcPr>
          <w:p w14:paraId="4DB9B3CF" w14:textId="77777777" w:rsidR="002B2442" w:rsidRPr="00244AAC" w:rsidRDefault="002B2442" w:rsidP="002B2442">
            <w:pPr>
              <w:suppressAutoHyphens w:val="0"/>
              <w:jc w:val="center"/>
              <w:rPr>
                <w:sz w:val="20"/>
                <w:szCs w:val="20"/>
                <w:lang w:eastAsia="ru-RU"/>
              </w:rPr>
            </w:pPr>
            <w:r>
              <w:rPr>
                <w:sz w:val="20"/>
                <w:szCs w:val="20"/>
                <w:lang w:eastAsia="ru-RU"/>
              </w:rPr>
              <w:t>250</w:t>
            </w:r>
          </w:p>
        </w:tc>
        <w:tc>
          <w:tcPr>
            <w:tcW w:w="1022" w:type="dxa"/>
            <w:tcBorders>
              <w:top w:val="single" w:sz="6" w:space="0" w:color="auto"/>
              <w:bottom w:val="single" w:sz="6" w:space="0" w:color="auto"/>
            </w:tcBorders>
            <w:shd w:val="clear" w:color="auto" w:fill="auto"/>
            <w:vAlign w:val="center"/>
            <w:hideMark/>
          </w:tcPr>
          <w:p w14:paraId="6833E177" w14:textId="77777777" w:rsidR="002B2442" w:rsidRPr="00244AAC" w:rsidRDefault="002B2442" w:rsidP="002B2442">
            <w:pPr>
              <w:suppressAutoHyphens w:val="0"/>
              <w:jc w:val="center"/>
              <w:rPr>
                <w:sz w:val="20"/>
                <w:szCs w:val="20"/>
                <w:lang w:eastAsia="ru-RU"/>
              </w:rPr>
            </w:pPr>
            <w:r>
              <w:rPr>
                <w:sz w:val="20"/>
                <w:szCs w:val="20"/>
                <w:lang w:eastAsia="ru-RU"/>
              </w:rPr>
              <w:t>50</w:t>
            </w:r>
          </w:p>
        </w:tc>
        <w:tc>
          <w:tcPr>
            <w:tcW w:w="1096" w:type="dxa"/>
            <w:tcBorders>
              <w:top w:val="single" w:sz="6" w:space="0" w:color="auto"/>
              <w:bottom w:val="single" w:sz="6" w:space="0" w:color="auto"/>
            </w:tcBorders>
            <w:shd w:val="clear" w:color="auto" w:fill="auto"/>
            <w:vAlign w:val="center"/>
            <w:hideMark/>
          </w:tcPr>
          <w:p w14:paraId="295D8732" w14:textId="77777777" w:rsidR="002B2442" w:rsidRPr="00244AAC" w:rsidRDefault="002B2442" w:rsidP="002B2442">
            <w:pPr>
              <w:suppressAutoHyphens w:val="0"/>
              <w:jc w:val="center"/>
              <w:rPr>
                <w:sz w:val="20"/>
                <w:szCs w:val="20"/>
                <w:lang w:eastAsia="ru-RU"/>
              </w:rPr>
            </w:pPr>
            <w:r>
              <w:rPr>
                <w:sz w:val="20"/>
                <w:szCs w:val="20"/>
                <w:lang w:eastAsia="ru-RU"/>
              </w:rPr>
              <w:t>9 000</w:t>
            </w:r>
          </w:p>
        </w:tc>
      </w:tr>
      <w:tr w:rsidR="002B2442" w:rsidRPr="00244AAC" w14:paraId="62DD7C13" w14:textId="77777777" w:rsidTr="002B2442">
        <w:trPr>
          <w:trHeight w:val="330"/>
        </w:trPr>
        <w:tc>
          <w:tcPr>
            <w:tcW w:w="503" w:type="dxa"/>
            <w:vMerge/>
            <w:tcBorders>
              <w:top w:val="single" w:sz="6" w:space="0" w:color="auto"/>
              <w:bottom w:val="single" w:sz="12" w:space="0" w:color="auto"/>
              <w:right w:val="single" w:sz="12" w:space="0" w:color="auto"/>
            </w:tcBorders>
            <w:vAlign w:val="center"/>
            <w:hideMark/>
          </w:tcPr>
          <w:p w14:paraId="33F76D6E"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362DD15B"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12" w:space="0" w:color="auto"/>
              <w:right w:val="single" w:sz="12" w:space="0" w:color="auto"/>
            </w:tcBorders>
            <w:shd w:val="clear" w:color="auto" w:fill="auto"/>
            <w:vAlign w:val="center"/>
            <w:hideMark/>
          </w:tcPr>
          <w:p w14:paraId="16C552F9" w14:textId="77777777" w:rsidR="002B2442" w:rsidRPr="00244AAC" w:rsidRDefault="002B2442" w:rsidP="002B2442">
            <w:pPr>
              <w:suppressAutoHyphens w:val="0"/>
              <w:jc w:val="both"/>
              <w:rPr>
                <w:sz w:val="20"/>
                <w:szCs w:val="20"/>
                <w:lang w:eastAsia="ru-RU"/>
              </w:rPr>
            </w:pPr>
            <w:r>
              <w:rPr>
                <w:sz w:val="20"/>
                <w:szCs w:val="20"/>
                <w:lang w:eastAsia="ru-RU"/>
              </w:rPr>
              <w:t>350080, г. Краснодар, ул. Новороссийская, д. 61а</w:t>
            </w:r>
          </w:p>
        </w:tc>
        <w:tc>
          <w:tcPr>
            <w:tcW w:w="1064" w:type="dxa"/>
            <w:tcBorders>
              <w:top w:val="single" w:sz="6" w:space="0" w:color="auto"/>
              <w:left w:val="single" w:sz="12" w:space="0" w:color="auto"/>
              <w:bottom w:val="single" w:sz="12" w:space="0" w:color="auto"/>
            </w:tcBorders>
            <w:shd w:val="clear" w:color="auto" w:fill="auto"/>
            <w:vAlign w:val="center"/>
            <w:hideMark/>
          </w:tcPr>
          <w:p w14:paraId="2B0CD5CD" w14:textId="77777777" w:rsidR="002B2442" w:rsidRPr="00244AAC" w:rsidRDefault="002B2442" w:rsidP="002B2442">
            <w:pPr>
              <w:suppressAutoHyphens w:val="0"/>
              <w:jc w:val="center"/>
              <w:rPr>
                <w:sz w:val="20"/>
                <w:szCs w:val="20"/>
                <w:lang w:eastAsia="ru-RU"/>
              </w:rPr>
            </w:pPr>
            <w:r>
              <w:rPr>
                <w:sz w:val="20"/>
                <w:szCs w:val="20"/>
                <w:lang w:eastAsia="ru-RU"/>
              </w:rPr>
              <w:t>500</w:t>
            </w:r>
          </w:p>
        </w:tc>
        <w:tc>
          <w:tcPr>
            <w:tcW w:w="1046" w:type="dxa"/>
            <w:tcBorders>
              <w:top w:val="single" w:sz="6" w:space="0" w:color="auto"/>
              <w:bottom w:val="single" w:sz="12" w:space="0" w:color="auto"/>
            </w:tcBorders>
            <w:shd w:val="clear" w:color="auto" w:fill="auto"/>
            <w:vAlign w:val="center"/>
            <w:hideMark/>
          </w:tcPr>
          <w:p w14:paraId="2672EDEB"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12" w:space="0" w:color="auto"/>
              <w:right w:val="single" w:sz="12" w:space="0" w:color="auto"/>
            </w:tcBorders>
            <w:shd w:val="clear" w:color="auto" w:fill="auto"/>
            <w:vAlign w:val="center"/>
            <w:hideMark/>
          </w:tcPr>
          <w:p w14:paraId="221E1F0C" w14:textId="77777777" w:rsidR="002B2442" w:rsidRPr="00244AAC" w:rsidRDefault="002B2442" w:rsidP="002B2442">
            <w:pPr>
              <w:suppressAutoHyphens w:val="0"/>
              <w:jc w:val="center"/>
              <w:rPr>
                <w:sz w:val="20"/>
                <w:szCs w:val="20"/>
                <w:lang w:eastAsia="ru-RU"/>
              </w:rPr>
            </w:pPr>
            <w:r>
              <w:rPr>
                <w:sz w:val="20"/>
                <w:szCs w:val="20"/>
                <w:lang w:eastAsia="ru-RU"/>
              </w:rPr>
              <w:t>600</w:t>
            </w:r>
          </w:p>
        </w:tc>
        <w:tc>
          <w:tcPr>
            <w:tcW w:w="1064" w:type="dxa"/>
            <w:tcBorders>
              <w:top w:val="single" w:sz="6" w:space="0" w:color="auto"/>
              <w:left w:val="single" w:sz="12" w:space="0" w:color="auto"/>
              <w:bottom w:val="single" w:sz="12" w:space="0" w:color="auto"/>
            </w:tcBorders>
            <w:shd w:val="clear" w:color="auto" w:fill="auto"/>
            <w:vAlign w:val="center"/>
            <w:hideMark/>
          </w:tcPr>
          <w:p w14:paraId="7899DE8E" w14:textId="77777777" w:rsidR="002B2442" w:rsidRPr="00244AAC" w:rsidRDefault="002B2442" w:rsidP="002B2442">
            <w:pPr>
              <w:suppressAutoHyphens w:val="0"/>
              <w:jc w:val="center"/>
              <w:rPr>
                <w:sz w:val="20"/>
                <w:szCs w:val="20"/>
                <w:lang w:eastAsia="ru-RU"/>
              </w:rPr>
            </w:pPr>
            <w:r>
              <w:rPr>
                <w:sz w:val="20"/>
                <w:szCs w:val="20"/>
                <w:lang w:eastAsia="ru-RU"/>
              </w:rPr>
              <w:t>1800</w:t>
            </w:r>
          </w:p>
        </w:tc>
        <w:tc>
          <w:tcPr>
            <w:tcW w:w="1022" w:type="dxa"/>
            <w:tcBorders>
              <w:top w:val="single" w:sz="6" w:space="0" w:color="auto"/>
              <w:bottom w:val="single" w:sz="12" w:space="0" w:color="auto"/>
            </w:tcBorders>
            <w:shd w:val="clear" w:color="auto" w:fill="auto"/>
            <w:vAlign w:val="center"/>
            <w:hideMark/>
          </w:tcPr>
          <w:p w14:paraId="41FBED90"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12" w:space="0" w:color="auto"/>
              <w:right w:val="single" w:sz="12" w:space="0" w:color="auto"/>
            </w:tcBorders>
            <w:shd w:val="clear" w:color="auto" w:fill="auto"/>
            <w:vAlign w:val="center"/>
            <w:hideMark/>
          </w:tcPr>
          <w:p w14:paraId="78D59071" w14:textId="77777777" w:rsidR="002B2442" w:rsidRPr="00244AAC" w:rsidRDefault="002B2442" w:rsidP="002B2442">
            <w:pPr>
              <w:suppressAutoHyphens w:val="0"/>
              <w:jc w:val="center"/>
              <w:rPr>
                <w:sz w:val="20"/>
                <w:szCs w:val="20"/>
                <w:lang w:eastAsia="ru-RU"/>
              </w:rPr>
            </w:pPr>
            <w:r>
              <w:rPr>
                <w:sz w:val="20"/>
                <w:szCs w:val="20"/>
                <w:lang w:eastAsia="ru-RU"/>
              </w:rPr>
              <w:t>1200</w:t>
            </w:r>
          </w:p>
        </w:tc>
        <w:tc>
          <w:tcPr>
            <w:tcW w:w="1064" w:type="dxa"/>
            <w:tcBorders>
              <w:top w:val="single" w:sz="6" w:space="0" w:color="auto"/>
              <w:left w:val="single" w:sz="12" w:space="0" w:color="auto"/>
              <w:bottom w:val="single" w:sz="12" w:space="0" w:color="auto"/>
            </w:tcBorders>
            <w:shd w:val="clear" w:color="auto" w:fill="auto"/>
            <w:vAlign w:val="center"/>
            <w:hideMark/>
          </w:tcPr>
          <w:p w14:paraId="341324CE" w14:textId="77777777" w:rsidR="002B2442" w:rsidRPr="00244AAC" w:rsidRDefault="002B2442" w:rsidP="002B2442">
            <w:pPr>
              <w:suppressAutoHyphens w:val="0"/>
              <w:jc w:val="center"/>
              <w:rPr>
                <w:sz w:val="20"/>
                <w:szCs w:val="20"/>
                <w:lang w:eastAsia="ru-RU"/>
              </w:rPr>
            </w:pPr>
            <w:r>
              <w:rPr>
                <w:sz w:val="20"/>
                <w:szCs w:val="20"/>
                <w:lang w:eastAsia="ru-RU"/>
              </w:rPr>
              <w:t>1300</w:t>
            </w:r>
          </w:p>
        </w:tc>
        <w:tc>
          <w:tcPr>
            <w:tcW w:w="1022" w:type="dxa"/>
            <w:tcBorders>
              <w:top w:val="single" w:sz="6" w:space="0" w:color="auto"/>
              <w:bottom w:val="single" w:sz="12" w:space="0" w:color="auto"/>
            </w:tcBorders>
            <w:shd w:val="clear" w:color="auto" w:fill="auto"/>
            <w:vAlign w:val="center"/>
            <w:hideMark/>
          </w:tcPr>
          <w:p w14:paraId="5D77C016"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6" w:space="0" w:color="auto"/>
              <w:bottom w:val="single" w:sz="12" w:space="0" w:color="auto"/>
            </w:tcBorders>
            <w:shd w:val="clear" w:color="auto" w:fill="auto"/>
            <w:vAlign w:val="center"/>
            <w:hideMark/>
          </w:tcPr>
          <w:p w14:paraId="5610F03F" w14:textId="77777777" w:rsidR="002B2442" w:rsidRPr="00244AAC" w:rsidRDefault="002B2442" w:rsidP="002B2442">
            <w:pPr>
              <w:suppressAutoHyphens w:val="0"/>
              <w:jc w:val="center"/>
              <w:rPr>
                <w:sz w:val="20"/>
                <w:szCs w:val="20"/>
                <w:lang w:eastAsia="ru-RU"/>
              </w:rPr>
            </w:pPr>
            <w:r>
              <w:rPr>
                <w:sz w:val="20"/>
                <w:szCs w:val="20"/>
                <w:lang w:eastAsia="ru-RU"/>
              </w:rPr>
              <w:t>900</w:t>
            </w:r>
          </w:p>
        </w:tc>
      </w:tr>
      <w:tr w:rsidR="002B2442" w:rsidRPr="00244AAC" w14:paraId="26082E08" w14:textId="77777777" w:rsidTr="002B2442">
        <w:trPr>
          <w:trHeight w:val="960"/>
        </w:trPr>
        <w:tc>
          <w:tcPr>
            <w:tcW w:w="503" w:type="dxa"/>
            <w:tcBorders>
              <w:top w:val="single" w:sz="12" w:space="0" w:color="auto"/>
              <w:bottom w:val="single" w:sz="12" w:space="0" w:color="auto"/>
              <w:right w:val="single" w:sz="12" w:space="0" w:color="auto"/>
            </w:tcBorders>
            <w:shd w:val="clear" w:color="auto" w:fill="auto"/>
            <w:vAlign w:val="center"/>
            <w:hideMark/>
          </w:tcPr>
          <w:p w14:paraId="65EDC0EA" w14:textId="77777777" w:rsidR="002B2442" w:rsidRPr="00244AAC" w:rsidRDefault="002B2442" w:rsidP="002B2442">
            <w:pPr>
              <w:suppressAutoHyphens w:val="0"/>
              <w:jc w:val="center"/>
              <w:rPr>
                <w:sz w:val="20"/>
                <w:szCs w:val="20"/>
                <w:lang w:eastAsia="ru-RU"/>
              </w:rPr>
            </w:pPr>
            <w:r>
              <w:rPr>
                <w:sz w:val="20"/>
                <w:szCs w:val="20"/>
                <w:lang w:eastAsia="ru-RU"/>
              </w:rPr>
              <w:t>7</w:t>
            </w:r>
          </w:p>
        </w:tc>
        <w:tc>
          <w:tcPr>
            <w:tcW w:w="1843"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6D0EACF1"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Приволжской ж.д.</w:t>
            </w:r>
          </w:p>
        </w:tc>
        <w:tc>
          <w:tcPr>
            <w:tcW w:w="261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70D94E1" w14:textId="77777777" w:rsidR="002B2442" w:rsidRPr="00244AAC" w:rsidRDefault="002B2442" w:rsidP="002B2442">
            <w:pPr>
              <w:suppressAutoHyphens w:val="0"/>
              <w:jc w:val="both"/>
              <w:rPr>
                <w:sz w:val="20"/>
                <w:szCs w:val="20"/>
                <w:lang w:eastAsia="ru-RU"/>
              </w:rPr>
            </w:pPr>
            <w:r>
              <w:rPr>
                <w:sz w:val="20"/>
                <w:szCs w:val="20"/>
                <w:lang w:eastAsia="ru-RU"/>
              </w:rPr>
              <w:t>410017, г. Саратов, ул. Шелковичная, д. 11/15</w:t>
            </w:r>
          </w:p>
        </w:tc>
        <w:tc>
          <w:tcPr>
            <w:tcW w:w="1064" w:type="dxa"/>
            <w:tcBorders>
              <w:top w:val="single" w:sz="12" w:space="0" w:color="auto"/>
              <w:left w:val="single" w:sz="12" w:space="0" w:color="auto"/>
              <w:bottom w:val="single" w:sz="12" w:space="0" w:color="auto"/>
            </w:tcBorders>
            <w:shd w:val="clear" w:color="auto" w:fill="auto"/>
            <w:vAlign w:val="center"/>
            <w:hideMark/>
          </w:tcPr>
          <w:p w14:paraId="0F157B58" w14:textId="77777777" w:rsidR="002B2442" w:rsidRPr="00244AAC" w:rsidRDefault="002B2442" w:rsidP="002B2442">
            <w:pPr>
              <w:suppressAutoHyphens w:val="0"/>
              <w:jc w:val="center"/>
              <w:rPr>
                <w:sz w:val="20"/>
                <w:szCs w:val="20"/>
                <w:lang w:eastAsia="ru-RU"/>
              </w:rPr>
            </w:pPr>
            <w:r>
              <w:rPr>
                <w:sz w:val="20"/>
                <w:szCs w:val="20"/>
                <w:lang w:eastAsia="ru-RU"/>
              </w:rPr>
              <w:t>1 800</w:t>
            </w:r>
          </w:p>
        </w:tc>
        <w:tc>
          <w:tcPr>
            <w:tcW w:w="1046" w:type="dxa"/>
            <w:tcBorders>
              <w:top w:val="single" w:sz="12" w:space="0" w:color="auto"/>
              <w:bottom w:val="single" w:sz="12" w:space="0" w:color="auto"/>
            </w:tcBorders>
            <w:shd w:val="clear" w:color="auto" w:fill="auto"/>
            <w:vAlign w:val="center"/>
            <w:hideMark/>
          </w:tcPr>
          <w:p w14:paraId="46299F42"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12" w:space="0" w:color="auto"/>
              <w:right w:val="single" w:sz="12" w:space="0" w:color="auto"/>
            </w:tcBorders>
            <w:shd w:val="clear" w:color="auto" w:fill="auto"/>
            <w:vAlign w:val="center"/>
            <w:hideMark/>
          </w:tcPr>
          <w:p w14:paraId="45CF7AF9"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12" w:space="0" w:color="auto"/>
              <w:left w:val="single" w:sz="12" w:space="0" w:color="auto"/>
              <w:bottom w:val="single" w:sz="12" w:space="0" w:color="auto"/>
            </w:tcBorders>
            <w:shd w:val="clear" w:color="auto" w:fill="auto"/>
            <w:vAlign w:val="center"/>
            <w:hideMark/>
          </w:tcPr>
          <w:p w14:paraId="43AD6DAF" w14:textId="77777777" w:rsidR="002B2442" w:rsidRPr="00244AAC" w:rsidRDefault="002B2442" w:rsidP="002B2442">
            <w:pPr>
              <w:suppressAutoHyphens w:val="0"/>
              <w:jc w:val="center"/>
              <w:rPr>
                <w:sz w:val="20"/>
                <w:szCs w:val="20"/>
                <w:lang w:eastAsia="ru-RU"/>
              </w:rPr>
            </w:pPr>
            <w:r>
              <w:rPr>
                <w:sz w:val="20"/>
                <w:szCs w:val="20"/>
                <w:lang w:eastAsia="ru-RU"/>
              </w:rPr>
              <w:t>3 500</w:t>
            </w:r>
          </w:p>
        </w:tc>
        <w:tc>
          <w:tcPr>
            <w:tcW w:w="1022" w:type="dxa"/>
            <w:tcBorders>
              <w:top w:val="single" w:sz="12" w:space="0" w:color="auto"/>
              <w:bottom w:val="single" w:sz="12" w:space="0" w:color="auto"/>
            </w:tcBorders>
            <w:shd w:val="clear" w:color="auto" w:fill="auto"/>
            <w:vAlign w:val="center"/>
            <w:hideMark/>
          </w:tcPr>
          <w:p w14:paraId="6F55BA7F"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12" w:space="0" w:color="auto"/>
              <w:right w:val="single" w:sz="12" w:space="0" w:color="auto"/>
            </w:tcBorders>
            <w:shd w:val="clear" w:color="auto" w:fill="auto"/>
            <w:vAlign w:val="center"/>
            <w:hideMark/>
          </w:tcPr>
          <w:p w14:paraId="46E097DE" w14:textId="77777777" w:rsidR="002B2442" w:rsidRPr="00244AAC" w:rsidRDefault="002B2442" w:rsidP="002B2442">
            <w:pPr>
              <w:suppressAutoHyphens w:val="0"/>
              <w:jc w:val="center"/>
              <w:rPr>
                <w:sz w:val="20"/>
                <w:szCs w:val="20"/>
                <w:lang w:eastAsia="ru-RU"/>
              </w:rPr>
            </w:pPr>
            <w:r>
              <w:rPr>
                <w:sz w:val="20"/>
                <w:szCs w:val="20"/>
                <w:lang w:eastAsia="ru-RU"/>
              </w:rPr>
              <w:t>150</w:t>
            </w:r>
          </w:p>
        </w:tc>
        <w:tc>
          <w:tcPr>
            <w:tcW w:w="1064" w:type="dxa"/>
            <w:tcBorders>
              <w:top w:val="single" w:sz="12" w:space="0" w:color="auto"/>
              <w:left w:val="single" w:sz="12" w:space="0" w:color="auto"/>
              <w:bottom w:val="single" w:sz="12" w:space="0" w:color="auto"/>
            </w:tcBorders>
            <w:shd w:val="clear" w:color="auto" w:fill="auto"/>
            <w:vAlign w:val="center"/>
            <w:hideMark/>
          </w:tcPr>
          <w:p w14:paraId="312EF1B2" w14:textId="77777777" w:rsidR="002B2442" w:rsidRPr="00244AAC" w:rsidRDefault="002B2442" w:rsidP="002B2442">
            <w:pPr>
              <w:suppressAutoHyphens w:val="0"/>
              <w:jc w:val="center"/>
              <w:rPr>
                <w:sz w:val="20"/>
                <w:szCs w:val="20"/>
                <w:lang w:eastAsia="ru-RU"/>
              </w:rPr>
            </w:pPr>
            <w:r>
              <w:rPr>
                <w:sz w:val="20"/>
                <w:szCs w:val="20"/>
                <w:lang w:eastAsia="ru-RU"/>
              </w:rPr>
              <w:t>2 000</w:t>
            </w:r>
          </w:p>
        </w:tc>
        <w:tc>
          <w:tcPr>
            <w:tcW w:w="1022" w:type="dxa"/>
            <w:tcBorders>
              <w:top w:val="single" w:sz="12" w:space="0" w:color="auto"/>
              <w:bottom w:val="single" w:sz="12" w:space="0" w:color="auto"/>
            </w:tcBorders>
            <w:shd w:val="clear" w:color="auto" w:fill="auto"/>
            <w:vAlign w:val="center"/>
            <w:hideMark/>
          </w:tcPr>
          <w:p w14:paraId="70FB0F87"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12" w:space="0" w:color="auto"/>
              <w:bottom w:val="single" w:sz="12" w:space="0" w:color="auto"/>
            </w:tcBorders>
            <w:shd w:val="clear" w:color="auto" w:fill="auto"/>
            <w:vAlign w:val="center"/>
            <w:hideMark/>
          </w:tcPr>
          <w:p w14:paraId="6A8FB463" w14:textId="77777777" w:rsidR="002B2442" w:rsidRPr="00244AAC" w:rsidRDefault="002B2442" w:rsidP="002B2442">
            <w:pPr>
              <w:suppressAutoHyphens w:val="0"/>
              <w:jc w:val="center"/>
              <w:rPr>
                <w:sz w:val="20"/>
                <w:szCs w:val="20"/>
                <w:lang w:eastAsia="ru-RU"/>
              </w:rPr>
            </w:pPr>
            <w:r>
              <w:rPr>
                <w:sz w:val="20"/>
                <w:szCs w:val="20"/>
                <w:lang w:eastAsia="ru-RU"/>
              </w:rPr>
              <w:t>100</w:t>
            </w:r>
          </w:p>
        </w:tc>
      </w:tr>
      <w:tr w:rsidR="002B2442" w:rsidRPr="00244AAC" w14:paraId="6C98949D" w14:textId="77777777" w:rsidTr="002B2442">
        <w:trPr>
          <w:trHeight w:val="945"/>
        </w:trPr>
        <w:tc>
          <w:tcPr>
            <w:tcW w:w="503" w:type="dxa"/>
            <w:vMerge w:val="restart"/>
            <w:tcBorders>
              <w:top w:val="single" w:sz="12" w:space="0" w:color="auto"/>
              <w:bottom w:val="single" w:sz="6" w:space="0" w:color="auto"/>
              <w:right w:val="single" w:sz="12" w:space="0" w:color="auto"/>
            </w:tcBorders>
            <w:shd w:val="clear" w:color="auto" w:fill="auto"/>
            <w:vAlign w:val="center"/>
            <w:hideMark/>
          </w:tcPr>
          <w:p w14:paraId="22DAAA3F" w14:textId="77777777" w:rsidR="002B2442" w:rsidRPr="00244AAC" w:rsidRDefault="002B2442" w:rsidP="002B2442">
            <w:pPr>
              <w:suppressAutoHyphens w:val="0"/>
              <w:jc w:val="center"/>
              <w:rPr>
                <w:sz w:val="20"/>
                <w:szCs w:val="20"/>
                <w:lang w:eastAsia="ru-RU"/>
              </w:rPr>
            </w:pPr>
            <w:r>
              <w:rPr>
                <w:sz w:val="20"/>
                <w:szCs w:val="20"/>
                <w:lang w:eastAsia="ru-RU"/>
              </w:rPr>
              <w:t>8</w:t>
            </w:r>
          </w:p>
        </w:tc>
        <w:tc>
          <w:tcPr>
            <w:tcW w:w="1843"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39C1F559"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Куйбышевской ж.д.</w:t>
            </w:r>
          </w:p>
        </w:tc>
        <w:tc>
          <w:tcPr>
            <w:tcW w:w="2616"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60EE3597" w14:textId="77777777" w:rsidR="002B2442" w:rsidRPr="00244AAC" w:rsidRDefault="002B2442" w:rsidP="002B2442">
            <w:pPr>
              <w:suppressAutoHyphens w:val="0"/>
              <w:jc w:val="both"/>
              <w:rPr>
                <w:sz w:val="20"/>
                <w:szCs w:val="20"/>
                <w:lang w:eastAsia="ru-RU"/>
              </w:rPr>
            </w:pPr>
            <w:r>
              <w:rPr>
                <w:sz w:val="20"/>
                <w:szCs w:val="20"/>
                <w:lang w:eastAsia="ru-RU"/>
              </w:rPr>
              <w:t>450027, Республика Башкортостан, г. Уфа, Калининский р-н, Индустриальное шоссе, д. 13, Контейнерная площадка</w:t>
            </w:r>
          </w:p>
        </w:tc>
        <w:tc>
          <w:tcPr>
            <w:tcW w:w="1064" w:type="dxa"/>
            <w:tcBorders>
              <w:top w:val="single" w:sz="12" w:space="0" w:color="auto"/>
              <w:left w:val="single" w:sz="12" w:space="0" w:color="auto"/>
              <w:bottom w:val="single" w:sz="6" w:space="0" w:color="auto"/>
            </w:tcBorders>
            <w:shd w:val="clear" w:color="auto" w:fill="auto"/>
            <w:vAlign w:val="center"/>
            <w:hideMark/>
          </w:tcPr>
          <w:p w14:paraId="2D8ACF07" w14:textId="77777777" w:rsidR="002B2442" w:rsidRPr="00244AAC" w:rsidRDefault="002B2442" w:rsidP="002B2442">
            <w:pPr>
              <w:suppressAutoHyphens w:val="0"/>
              <w:jc w:val="center"/>
              <w:rPr>
                <w:sz w:val="20"/>
                <w:szCs w:val="20"/>
                <w:lang w:eastAsia="ru-RU"/>
              </w:rPr>
            </w:pPr>
            <w:r>
              <w:rPr>
                <w:sz w:val="20"/>
                <w:szCs w:val="20"/>
                <w:lang w:eastAsia="ru-RU"/>
              </w:rPr>
              <w:t>3 000</w:t>
            </w:r>
          </w:p>
        </w:tc>
        <w:tc>
          <w:tcPr>
            <w:tcW w:w="1046" w:type="dxa"/>
            <w:tcBorders>
              <w:top w:val="single" w:sz="12" w:space="0" w:color="auto"/>
              <w:bottom w:val="single" w:sz="6" w:space="0" w:color="auto"/>
            </w:tcBorders>
            <w:shd w:val="clear" w:color="auto" w:fill="auto"/>
            <w:vAlign w:val="center"/>
            <w:hideMark/>
          </w:tcPr>
          <w:p w14:paraId="41350BF8"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6" w:space="0" w:color="auto"/>
              <w:right w:val="single" w:sz="12" w:space="0" w:color="auto"/>
            </w:tcBorders>
            <w:shd w:val="clear" w:color="auto" w:fill="auto"/>
            <w:vAlign w:val="center"/>
            <w:hideMark/>
          </w:tcPr>
          <w:p w14:paraId="2B190D6D"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12" w:space="0" w:color="auto"/>
              <w:left w:val="single" w:sz="12" w:space="0" w:color="auto"/>
              <w:bottom w:val="single" w:sz="6" w:space="0" w:color="auto"/>
            </w:tcBorders>
            <w:shd w:val="clear" w:color="auto" w:fill="auto"/>
            <w:vAlign w:val="center"/>
            <w:hideMark/>
          </w:tcPr>
          <w:p w14:paraId="7B24CA63" w14:textId="77777777" w:rsidR="002B2442" w:rsidRPr="00244AAC" w:rsidRDefault="002B2442" w:rsidP="002B2442">
            <w:pPr>
              <w:suppressAutoHyphens w:val="0"/>
              <w:jc w:val="center"/>
              <w:rPr>
                <w:sz w:val="20"/>
                <w:szCs w:val="20"/>
                <w:lang w:eastAsia="ru-RU"/>
              </w:rPr>
            </w:pPr>
            <w:r>
              <w:rPr>
                <w:sz w:val="20"/>
                <w:szCs w:val="20"/>
                <w:lang w:eastAsia="ru-RU"/>
              </w:rPr>
              <w:t>5 000</w:t>
            </w:r>
          </w:p>
        </w:tc>
        <w:tc>
          <w:tcPr>
            <w:tcW w:w="1022" w:type="dxa"/>
            <w:tcBorders>
              <w:top w:val="single" w:sz="12" w:space="0" w:color="auto"/>
              <w:bottom w:val="single" w:sz="6" w:space="0" w:color="auto"/>
            </w:tcBorders>
            <w:shd w:val="clear" w:color="auto" w:fill="auto"/>
            <w:vAlign w:val="center"/>
            <w:hideMark/>
          </w:tcPr>
          <w:p w14:paraId="4D753638"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6" w:space="0" w:color="auto"/>
              <w:right w:val="single" w:sz="12" w:space="0" w:color="auto"/>
            </w:tcBorders>
            <w:shd w:val="clear" w:color="auto" w:fill="auto"/>
            <w:vAlign w:val="center"/>
            <w:hideMark/>
          </w:tcPr>
          <w:p w14:paraId="24ADDEBB"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12" w:space="0" w:color="auto"/>
              <w:left w:val="single" w:sz="12" w:space="0" w:color="auto"/>
              <w:bottom w:val="single" w:sz="6" w:space="0" w:color="auto"/>
            </w:tcBorders>
            <w:shd w:val="clear" w:color="auto" w:fill="auto"/>
            <w:vAlign w:val="center"/>
            <w:hideMark/>
          </w:tcPr>
          <w:p w14:paraId="3D468459" w14:textId="77777777" w:rsidR="002B2442" w:rsidRPr="00244AAC" w:rsidRDefault="002B2442" w:rsidP="002B2442">
            <w:pPr>
              <w:suppressAutoHyphens w:val="0"/>
              <w:jc w:val="center"/>
              <w:rPr>
                <w:sz w:val="20"/>
                <w:szCs w:val="20"/>
                <w:lang w:eastAsia="ru-RU"/>
              </w:rPr>
            </w:pPr>
            <w:r>
              <w:rPr>
                <w:sz w:val="20"/>
                <w:szCs w:val="20"/>
                <w:lang w:eastAsia="ru-RU"/>
              </w:rPr>
              <w:t>2 600</w:t>
            </w:r>
          </w:p>
        </w:tc>
        <w:tc>
          <w:tcPr>
            <w:tcW w:w="1022" w:type="dxa"/>
            <w:tcBorders>
              <w:top w:val="single" w:sz="12" w:space="0" w:color="auto"/>
              <w:bottom w:val="single" w:sz="6" w:space="0" w:color="auto"/>
            </w:tcBorders>
            <w:shd w:val="clear" w:color="auto" w:fill="auto"/>
            <w:vAlign w:val="center"/>
            <w:hideMark/>
          </w:tcPr>
          <w:p w14:paraId="5550310F"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12" w:space="0" w:color="auto"/>
              <w:bottom w:val="single" w:sz="6" w:space="0" w:color="auto"/>
            </w:tcBorders>
            <w:shd w:val="clear" w:color="auto" w:fill="auto"/>
            <w:vAlign w:val="center"/>
            <w:hideMark/>
          </w:tcPr>
          <w:p w14:paraId="0076E76B"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427B4407" w14:textId="77777777" w:rsidTr="002B2442">
        <w:trPr>
          <w:trHeight w:val="315"/>
        </w:trPr>
        <w:tc>
          <w:tcPr>
            <w:tcW w:w="503" w:type="dxa"/>
            <w:vMerge/>
            <w:tcBorders>
              <w:top w:val="single" w:sz="6" w:space="0" w:color="auto"/>
              <w:bottom w:val="single" w:sz="6" w:space="0" w:color="auto"/>
              <w:right w:val="single" w:sz="12" w:space="0" w:color="auto"/>
            </w:tcBorders>
            <w:vAlign w:val="center"/>
            <w:hideMark/>
          </w:tcPr>
          <w:p w14:paraId="348A3356"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34E049A0"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1B7561BC" w14:textId="77777777" w:rsidR="002B2442" w:rsidRPr="00244AAC" w:rsidRDefault="002B2442" w:rsidP="002B2442">
            <w:pPr>
              <w:suppressAutoHyphens w:val="0"/>
              <w:jc w:val="both"/>
              <w:rPr>
                <w:sz w:val="20"/>
                <w:szCs w:val="20"/>
                <w:lang w:eastAsia="ru-RU"/>
              </w:rPr>
            </w:pPr>
            <w:r>
              <w:rPr>
                <w:sz w:val="20"/>
                <w:szCs w:val="20"/>
                <w:lang w:eastAsia="ru-RU"/>
              </w:rPr>
              <w:t>440061, г. Пенза, ул. Каракозова, д. 48</w:t>
            </w:r>
          </w:p>
        </w:tc>
        <w:tc>
          <w:tcPr>
            <w:tcW w:w="1064" w:type="dxa"/>
            <w:tcBorders>
              <w:top w:val="single" w:sz="6" w:space="0" w:color="auto"/>
              <w:left w:val="single" w:sz="12" w:space="0" w:color="auto"/>
              <w:bottom w:val="single" w:sz="6" w:space="0" w:color="auto"/>
            </w:tcBorders>
            <w:shd w:val="clear" w:color="auto" w:fill="auto"/>
            <w:vAlign w:val="center"/>
            <w:hideMark/>
          </w:tcPr>
          <w:p w14:paraId="01331E46" w14:textId="77777777" w:rsidR="002B2442" w:rsidRPr="00244AAC" w:rsidRDefault="002B2442" w:rsidP="002B2442">
            <w:pPr>
              <w:suppressAutoHyphens w:val="0"/>
              <w:jc w:val="center"/>
              <w:rPr>
                <w:sz w:val="20"/>
                <w:szCs w:val="20"/>
                <w:lang w:eastAsia="ru-RU"/>
              </w:rPr>
            </w:pPr>
            <w:r>
              <w:rPr>
                <w:sz w:val="20"/>
                <w:szCs w:val="20"/>
                <w:lang w:eastAsia="ru-RU"/>
              </w:rPr>
              <w:t>1 400</w:t>
            </w:r>
          </w:p>
        </w:tc>
        <w:tc>
          <w:tcPr>
            <w:tcW w:w="1046" w:type="dxa"/>
            <w:tcBorders>
              <w:top w:val="single" w:sz="6" w:space="0" w:color="auto"/>
              <w:bottom w:val="single" w:sz="6" w:space="0" w:color="auto"/>
            </w:tcBorders>
            <w:shd w:val="clear" w:color="auto" w:fill="auto"/>
            <w:vAlign w:val="center"/>
            <w:hideMark/>
          </w:tcPr>
          <w:p w14:paraId="211D2704"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766E9825"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0BCFCB07" w14:textId="77777777" w:rsidR="002B2442" w:rsidRPr="00244AAC" w:rsidRDefault="002B2442" w:rsidP="002B2442">
            <w:pPr>
              <w:suppressAutoHyphens w:val="0"/>
              <w:jc w:val="center"/>
              <w:rPr>
                <w:sz w:val="20"/>
                <w:szCs w:val="20"/>
                <w:lang w:eastAsia="ru-RU"/>
              </w:rPr>
            </w:pPr>
            <w:r>
              <w:rPr>
                <w:sz w:val="20"/>
                <w:szCs w:val="20"/>
                <w:lang w:eastAsia="ru-RU"/>
              </w:rPr>
              <w:t>3 000</w:t>
            </w:r>
          </w:p>
        </w:tc>
        <w:tc>
          <w:tcPr>
            <w:tcW w:w="1022" w:type="dxa"/>
            <w:tcBorders>
              <w:top w:val="single" w:sz="6" w:space="0" w:color="auto"/>
              <w:bottom w:val="single" w:sz="6" w:space="0" w:color="auto"/>
            </w:tcBorders>
            <w:shd w:val="clear" w:color="auto" w:fill="auto"/>
            <w:vAlign w:val="center"/>
            <w:hideMark/>
          </w:tcPr>
          <w:p w14:paraId="3DAC85EA"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1E9A2898"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1B1406BE" w14:textId="77777777" w:rsidR="002B2442" w:rsidRPr="00244AAC" w:rsidRDefault="002B2442" w:rsidP="002B2442">
            <w:pPr>
              <w:suppressAutoHyphens w:val="0"/>
              <w:jc w:val="center"/>
              <w:rPr>
                <w:sz w:val="20"/>
                <w:szCs w:val="20"/>
                <w:lang w:eastAsia="ru-RU"/>
              </w:rPr>
            </w:pPr>
            <w:r>
              <w:rPr>
                <w:sz w:val="20"/>
                <w:szCs w:val="20"/>
                <w:lang w:eastAsia="ru-RU"/>
              </w:rPr>
              <w:t>1 500</w:t>
            </w:r>
          </w:p>
        </w:tc>
        <w:tc>
          <w:tcPr>
            <w:tcW w:w="1022" w:type="dxa"/>
            <w:tcBorders>
              <w:top w:val="single" w:sz="6" w:space="0" w:color="auto"/>
              <w:bottom w:val="single" w:sz="6" w:space="0" w:color="auto"/>
            </w:tcBorders>
            <w:shd w:val="clear" w:color="auto" w:fill="auto"/>
            <w:vAlign w:val="center"/>
            <w:hideMark/>
          </w:tcPr>
          <w:p w14:paraId="6A53715A"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6" w:space="0" w:color="auto"/>
              <w:bottom w:val="single" w:sz="6" w:space="0" w:color="auto"/>
            </w:tcBorders>
            <w:shd w:val="clear" w:color="auto" w:fill="auto"/>
            <w:vAlign w:val="center"/>
            <w:hideMark/>
          </w:tcPr>
          <w:p w14:paraId="1E306ABB"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2CB7B099" w14:textId="77777777" w:rsidTr="002B2442">
        <w:trPr>
          <w:trHeight w:val="630"/>
        </w:trPr>
        <w:tc>
          <w:tcPr>
            <w:tcW w:w="503" w:type="dxa"/>
            <w:vMerge/>
            <w:tcBorders>
              <w:top w:val="single" w:sz="6" w:space="0" w:color="auto"/>
              <w:bottom w:val="single" w:sz="6" w:space="0" w:color="auto"/>
              <w:right w:val="single" w:sz="12" w:space="0" w:color="auto"/>
            </w:tcBorders>
            <w:vAlign w:val="center"/>
            <w:hideMark/>
          </w:tcPr>
          <w:p w14:paraId="0DED8DF3"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6D6B48BD"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47D273F8" w14:textId="77777777" w:rsidR="002B2442" w:rsidRPr="00244AAC" w:rsidRDefault="002B2442" w:rsidP="002B2442">
            <w:pPr>
              <w:suppressAutoHyphens w:val="0"/>
              <w:jc w:val="both"/>
              <w:rPr>
                <w:sz w:val="20"/>
                <w:szCs w:val="20"/>
                <w:lang w:eastAsia="ru-RU"/>
              </w:rPr>
            </w:pPr>
            <w:r>
              <w:rPr>
                <w:sz w:val="20"/>
                <w:szCs w:val="20"/>
                <w:lang w:eastAsia="ru-RU"/>
              </w:rPr>
              <w:t>430003, Республика Мордовия, г. Саранск, проспект Ленина, д. 95А</w:t>
            </w:r>
          </w:p>
        </w:tc>
        <w:tc>
          <w:tcPr>
            <w:tcW w:w="1064" w:type="dxa"/>
            <w:tcBorders>
              <w:top w:val="single" w:sz="6" w:space="0" w:color="auto"/>
              <w:left w:val="single" w:sz="12" w:space="0" w:color="auto"/>
              <w:bottom w:val="single" w:sz="6" w:space="0" w:color="auto"/>
            </w:tcBorders>
            <w:shd w:val="clear" w:color="auto" w:fill="auto"/>
            <w:vAlign w:val="center"/>
            <w:hideMark/>
          </w:tcPr>
          <w:p w14:paraId="6FB7CDED" w14:textId="77777777" w:rsidR="002B2442" w:rsidRPr="00244AAC" w:rsidRDefault="002B2442" w:rsidP="002B2442">
            <w:pPr>
              <w:suppressAutoHyphens w:val="0"/>
              <w:jc w:val="center"/>
              <w:rPr>
                <w:sz w:val="20"/>
                <w:szCs w:val="20"/>
                <w:lang w:eastAsia="ru-RU"/>
              </w:rPr>
            </w:pPr>
            <w:r>
              <w:rPr>
                <w:sz w:val="20"/>
                <w:szCs w:val="20"/>
                <w:lang w:eastAsia="ru-RU"/>
              </w:rPr>
              <w:t>400</w:t>
            </w:r>
          </w:p>
        </w:tc>
        <w:tc>
          <w:tcPr>
            <w:tcW w:w="1046" w:type="dxa"/>
            <w:tcBorders>
              <w:top w:val="single" w:sz="6" w:space="0" w:color="auto"/>
              <w:bottom w:val="single" w:sz="6" w:space="0" w:color="auto"/>
            </w:tcBorders>
            <w:shd w:val="clear" w:color="auto" w:fill="auto"/>
            <w:vAlign w:val="center"/>
            <w:hideMark/>
          </w:tcPr>
          <w:p w14:paraId="7963FF52"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0C46E14E"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163E3233" w14:textId="77777777" w:rsidR="002B2442" w:rsidRPr="00244AAC" w:rsidRDefault="002B2442" w:rsidP="002B2442">
            <w:pPr>
              <w:suppressAutoHyphens w:val="0"/>
              <w:jc w:val="center"/>
              <w:rPr>
                <w:sz w:val="20"/>
                <w:szCs w:val="20"/>
                <w:lang w:eastAsia="ru-RU"/>
              </w:rPr>
            </w:pPr>
            <w:r>
              <w:rPr>
                <w:sz w:val="20"/>
                <w:szCs w:val="20"/>
                <w:lang w:eastAsia="ru-RU"/>
              </w:rPr>
              <w:t>1 000</w:t>
            </w:r>
          </w:p>
        </w:tc>
        <w:tc>
          <w:tcPr>
            <w:tcW w:w="1022" w:type="dxa"/>
            <w:tcBorders>
              <w:top w:val="single" w:sz="6" w:space="0" w:color="auto"/>
              <w:bottom w:val="single" w:sz="6" w:space="0" w:color="auto"/>
            </w:tcBorders>
            <w:shd w:val="clear" w:color="auto" w:fill="auto"/>
            <w:vAlign w:val="center"/>
            <w:hideMark/>
          </w:tcPr>
          <w:p w14:paraId="6B187F3A"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25D5D6D2"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179F0EC8" w14:textId="77777777" w:rsidR="002B2442" w:rsidRPr="00244AAC" w:rsidRDefault="002B2442" w:rsidP="002B2442">
            <w:pPr>
              <w:suppressAutoHyphens w:val="0"/>
              <w:jc w:val="center"/>
              <w:rPr>
                <w:sz w:val="20"/>
                <w:szCs w:val="20"/>
                <w:lang w:eastAsia="ru-RU"/>
              </w:rPr>
            </w:pPr>
            <w:r>
              <w:rPr>
                <w:sz w:val="20"/>
                <w:szCs w:val="20"/>
                <w:lang w:eastAsia="ru-RU"/>
              </w:rPr>
              <w:t>600</w:t>
            </w:r>
          </w:p>
        </w:tc>
        <w:tc>
          <w:tcPr>
            <w:tcW w:w="1022" w:type="dxa"/>
            <w:tcBorders>
              <w:top w:val="single" w:sz="6" w:space="0" w:color="auto"/>
              <w:bottom w:val="single" w:sz="6" w:space="0" w:color="auto"/>
            </w:tcBorders>
            <w:shd w:val="clear" w:color="auto" w:fill="auto"/>
            <w:vAlign w:val="center"/>
            <w:hideMark/>
          </w:tcPr>
          <w:p w14:paraId="4C06D5FD"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6" w:space="0" w:color="auto"/>
              <w:bottom w:val="single" w:sz="6" w:space="0" w:color="auto"/>
            </w:tcBorders>
            <w:shd w:val="clear" w:color="auto" w:fill="auto"/>
            <w:vAlign w:val="center"/>
            <w:hideMark/>
          </w:tcPr>
          <w:p w14:paraId="3D4C21C1"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4EECB116" w14:textId="77777777" w:rsidTr="002B2442">
        <w:trPr>
          <w:trHeight w:val="630"/>
        </w:trPr>
        <w:tc>
          <w:tcPr>
            <w:tcW w:w="503" w:type="dxa"/>
            <w:vMerge/>
            <w:tcBorders>
              <w:top w:val="single" w:sz="6" w:space="0" w:color="auto"/>
              <w:bottom w:val="single" w:sz="6" w:space="0" w:color="auto"/>
              <w:right w:val="single" w:sz="12" w:space="0" w:color="auto"/>
            </w:tcBorders>
            <w:vAlign w:val="center"/>
            <w:hideMark/>
          </w:tcPr>
          <w:p w14:paraId="1DFE9C00"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4BB36B3D"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3D25E8B0" w14:textId="77777777" w:rsidR="002B2442" w:rsidRPr="00244AAC" w:rsidRDefault="002B2442" w:rsidP="002B2442">
            <w:pPr>
              <w:suppressAutoHyphens w:val="0"/>
              <w:jc w:val="both"/>
              <w:rPr>
                <w:sz w:val="20"/>
                <w:szCs w:val="20"/>
                <w:lang w:eastAsia="ru-RU"/>
              </w:rPr>
            </w:pPr>
            <w:r>
              <w:rPr>
                <w:sz w:val="20"/>
                <w:szCs w:val="20"/>
                <w:lang w:eastAsia="ru-RU"/>
              </w:rPr>
              <w:t>423570, Республика Татарстан, г. Нижнекамск, ул. Вокзальная, 1а</w:t>
            </w:r>
          </w:p>
        </w:tc>
        <w:tc>
          <w:tcPr>
            <w:tcW w:w="1064" w:type="dxa"/>
            <w:tcBorders>
              <w:top w:val="single" w:sz="6" w:space="0" w:color="auto"/>
              <w:left w:val="single" w:sz="12" w:space="0" w:color="auto"/>
              <w:bottom w:val="single" w:sz="6" w:space="0" w:color="auto"/>
            </w:tcBorders>
            <w:shd w:val="clear" w:color="auto" w:fill="auto"/>
            <w:vAlign w:val="center"/>
            <w:hideMark/>
          </w:tcPr>
          <w:p w14:paraId="725C867F" w14:textId="77777777" w:rsidR="002B2442" w:rsidRPr="00244AAC" w:rsidRDefault="002B2442" w:rsidP="002B2442">
            <w:pPr>
              <w:suppressAutoHyphens w:val="0"/>
              <w:jc w:val="center"/>
              <w:rPr>
                <w:sz w:val="20"/>
                <w:szCs w:val="20"/>
                <w:lang w:eastAsia="ru-RU"/>
              </w:rPr>
            </w:pPr>
            <w:r>
              <w:rPr>
                <w:sz w:val="20"/>
                <w:szCs w:val="20"/>
                <w:lang w:eastAsia="ru-RU"/>
              </w:rPr>
              <w:t>700</w:t>
            </w:r>
          </w:p>
        </w:tc>
        <w:tc>
          <w:tcPr>
            <w:tcW w:w="1046" w:type="dxa"/>
            <w:tcBorders>
              <w:top w:val="single" w:sz="6" w:space="0" w:color="auto"/>
              <w:bottom w:val="single" w:sz="6" w:space="0" w:color="auto"/>
            </w:tcBorders>
            <w:shd w:val="clear" w:color="auto" w:fill="auto"/>
            <w:vAlign w:val="center"/>
            <w:hideMark/>
          </w:tcPr>
          <w:p w14:paraId="62A098D1" w14:textId="77777777" w:rsidR="002B2442" w:rsidRPr="00244AAC" w:rsidRDefault="002B2442" w:rsidP="002B2442">
            <w:pPr>
              <w:suppressAutoHyphens w:val="0"/>
              <w:jc w:val="center"/>
              <w:rPr>
                <w:sz w:val="20"/>
                <w:szCs w:val="20"/>
                <w:lang w:eastAsia="ru-RU"/>
              </w:rPr>
            </w:pPr>
            <w:r>
              <w:rPr>
                <w:sz w:val="20"/>
                <w:szCs w:val="20"/>
                <w:lang w:eastAsia="ru-RU"/>
              </w:rPr>
              <w:t>150</w:t>
            </w:r>
          </w:p>
        </w:tc>
        <w:tc>
          <w:tcPr>
            <w:tcW w:w="1201" w:type="dxa"/>
            <w:tcBorders>
              <w:top w:val="single" w:sz="6" w:space="0" w:color="auto"/>
              <w:bottom w:val="single" w:sz="6" w:space="0" w:color="auto"/>
              <w:right w:val="single" w:sz="12" w:space="0" w:color="auto"/>
            </w:tcBorders>
            <w:shd w:val="clear" w:color="auto" w:fill="auto"/>
            <w:vAlign w:val="center"/>
            <w:hideMark/>
          </w:tcPr>
          <w:p w14:paraId="46136C4E"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722ED921" w14:textId="77777777" w:rsidR="002B2442" w:rsidRPr="00244AAC" w:rsidRDefault="002B2442" w:rsidP="002B2442">
            <w:pPr>
              <w:suppressAutoHyphens w:val="0"/>
              <w:jc w:val="center"/>
              <w:rPr>
                <w:sz w:val="20"/>
                <w:szCs w:val="20"/>
                <w:lang w:eastAsia="ru-RU"/>
              </w:rPr>
            </w:pPr>
            <w:r>
              <w:rPr>
                <w:sz w:val="20"/>
                <w:szCs w:val="20"/>
                <w:lang w:eastAsia="ru-RU"/>
              </w:rPr>
              <w:t>1 400</w:t>
            </w:r>
          </w:p>
        </w:tc>
        <w:tc>
          <w:tcPr>
            <w:tcW w:w="1022" w:type="dxa"/>
            <w:tcBorders>
              <w:top w:val="single" w:sz="6" w:space="0" w:color="auto"/>
              <w:bottom w:val="single" w:sz="6" w:space="0" w:color="auto"/>
            </w:tcBorders>
            <w:shd w:val="clear" w:color="auto" w:fill="auto"/>
            <w:vAlign w:val="center"/>
            <w:hideMark/>
          </w:tcPr>
          <w:p w14:paraId="0A4CBD4E" w14:textId="77777777" w:rsidR="002B2442" w:rsidRPr="00244AAC" w:rsidRDefault="002B2442" w:rsidP="002B2442">
            <w:pPr>
              <w:suppressAutoHyphens w:val="0"/>
              <w:jc w:val="center"/>
              <w:rPr>
                <w:sz w:val="20"/>
                <w:szCs w:val="20"/>
                <w:lang w:eastAsia="ru-RU"/>
              </w:rPr>
            </w:pPr>
            <w:r>
              <w:rPr>
                <w:sz w:val="20"/>
                <w:szCs w:val="20"/>
                <w:lang w:eastAsia="ru-RU"/>
              </w:rPr>
              <w:t>250</w:t>
            </w:r>
          </w:p>
        </w:tc>
        <w:tc>
          <w:tcPr>
            <w:tcW w:w="1201" w:type="dxa"/>
            <w:tcBorders>
              <w:top w:val="single" w:sz="6" w:space="0" w:color="auto"/>
              <w:bottom w:val="single" w:sz="6" w:space="0" w:color="auto"/>
              <w:right w:val="single" w:sz="12" w:space="0" w:color="auto"/>
            </w:tcBorders>
            <w:shd w:val="clear" w:color="auto" w:fill="auto"/>
            <w:vAlign w:val="center"/>
            <w:hideMark/>
          </w:tcPr>
          <w:p w14:paraId="3D07059E"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516F65A6" w14:textId="77777777" w:rsidR="002B2442" w:rsidRPr="00244AAC" w:rsidRDefault="002B2442" w:rsidP="002B2442">
            <w:pPr>
              <w:suppressAutoHyphens w:val="0"/>
              <w:jc w:val="center"/>
              <w:rPr>
                <w:sz w:val="20"/>
                <w:szCs w:val="20"/>
                <w:lang w:eastAsia="ru-RU"/>
              </w:rPr>
            </w:pPr>
            <w:r>
              <w:rPr>
                <w:sz w:val="20"/>
                <w:szCs w:val="20"/>
                <w:lang w:eastAsia="ru-RU"/>
              </w:rPr>
              <w:t>700</w:t>
            </w:r>
          </w:p>
        </w:tc>
        <w:tc>
          <w:tcPr>
            <w:tcW w:w="1022" w:type="dxa"/>
            <w:tcBorders>
              <w:top w:val="single" w:sz="6" w:space="0" w:color="auto"/>
              <w:bottom w:val="single" w:sz="6" w:space="0" w:color="auto"/>
            </w:tcBorders>
            <w:shd w:val="clear" w:color="auto" w:fill="auto"/>
            <w:vAlign w:val="center"/>
            <w:hideMark/>
          </w:tcPr>
          <w:p w14:paraId="399B76AF" w14:textId="77777777" w:rsidR="002B2442" w:rsidRPr="00244AAC" w:rsidRDefault="002B2442" w:rsidP="002B2442">
            <w:pPr>
              <w:suppressAutoHyphens w:val="0"/>
              <w:jc w:val="center"/>
              <w:rPr>
                <w:sz w:val="20"/>
                <w:szCs w:val="20"/>
                <w:lang w:eastAsia="ru-RU"/>
              </w:rPr>
            </w:pPr>
            <w:r>
              <w:rPr>
                <w:sz w:val="20"/>
                <w:szCs w:val="20"/>
                <w:lang w:eastAsia="ru-RU"/>
              </w:rPr>
              <w:t>150</w:t>
            </w:r>
          </w:p>
        </w:tc>
        <w:tc>
          <w:tcPr>
            <w:tcW w:w="1096" w:type="dxa"/>
            <w:tcBorders>
              <w:top w:val="single" w:sz="6" w:space="0" w:color="auto"/>
              <w:bottom w:val="single" w:sz="6" w:space="0" w:color="auto"/>
            </w:tcBorders>
            <w:shd w:val="clear" w:color="auto" w:fill="auto"/>
            <w:vAlign w:val="center"/>
            <w:hideMark/>
          </w:tcPr>
          <w:p w14:paraId="1C24E833"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0DC4B2D0" w14:textId="77777777" w:rsidTr="002B2442">
        <w:trPr>
          <w:trHeight w:val="315"/>
        </w:trPr>
        <w:tc>
          <w:tcPr>
            <w:tcW w:w="503" w:type="dxa"/>
            <w:vMerge/>
            <w:tcBorders>
              <w:top w:val="single" w:sz="6" w:space="0" w:color="auto"/>
              <w:bottom w:val="single" w:sz="6" w:space="0" w:color="auto"/>
              <w:right w:val="single" w:sz="12" w:space="0" w:color="auto"/>
            </w:tcBorders>
            <w:vAlign w:val="center"/>
            <w:hideMark/>
          </w:tcPr>
          <w:p w14:paraId="69527A8C"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1C3439BC"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1A9791DA" w14:textId="77777777" w:rsidR="002B2442" w:rsidRPr="00244AAC" w:rsidRDefault="002B2442" w:rsidP="002B2442">
            <w:pPr>
              <w:suppressAutoHyphens w:val="0"/>
              <w:jc w:val="both"/>
              <w:rPr>
                <w:sz w:val="20"/>
                <w:szCs w:val="20"/>
                <w:lang w:eastAsia="ru-RU"/>
              </w:rPr>
            </w:pPr>
            <w:r>
              <w:rPr>
                <w:sz w:val="20"/>
                <w:szCs w:val="20"/>
                <w:lang w:eastAsia="ru-RU"/>
              </w:rPr>
              <w:t>443022, г. Самара, ул. Рыльская, 19</w:t>
            </w:r>
          </w:p>
        </w:tc>
        <w:tc>
          <w:tcPr>
            <w:tcW w:w="1064" w:type="dxa"/>
            <w:tcBorders>
              <w:top w:val="single" w:sz="6" w:space="0" w:color="auto"/>
              <w:left w:val="single" w:sz="12" w:space="0" w:color="auto"/>
              <w:bottom w:val="single" w:sz="6" w:space="0" w:color="auto"/>
            </w:tcBorders>
            <w:shd w:val="clear" w:color="auto" w:fill="auto"/>
            <w:vAlign w:val="center"/>
            <w:hideMark/>
          </w:tcPr>
          <w:p w14:paraId="43C326A5" w14:textId="77777777" w:rsidR="002B2442" w:rsidRPr="00244AAC" w:rsidRDefault="002B2442" w:rsidP="002B2442">
            <w:pPr>
              <w:suppressAutoHyphens w:val="0"/>
              <w:jc w:val="center"/>
              <w:rPr>
                <w:sz w:val="20"/>
                <w:szCs w:val="20"/>
                <w:lang w:eastAsia="ru-RU"/>
              </w:rPr>
            </w:pPr>
            <w:r>
              <w:rPr>
                <w:sz w:val="20"/>
                <w:szCs w:val="20"/>
                <w:lang w:eastAsia="ru-RU"/>
              </w:rPr>
              <w:t>700</w:t>
            </w:r>
          </w:p>
        </w:tc>
        <w:tc>
          <w:tcPr>
            <w:tcW w:w="1046" w:type="dxa"/>
            <w:tcBorders>
              <w:top w:val="single" w:sz="6" w:space="0" w:color="auto"/>
              <w:bottom w:val="single" w:sz="6" w:space="0" w:color="auto"/>
            </w:tcBorders>
            <w:shd w:val="clear" w:color="auto" w:fill="auto"/>
            <w:vAlign w:val="center"/>
            <w:hideMark/>
          </w:tcPr>
          <w:p w14:paraId="30AE689A"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2DEF9B90"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5C2F9EF4" w14:textId="77777777" w:rsidR="002B2442" w:rsidRPr="00244AAC" w:rsidRDefault="002B2442" w:rsidP="002B2442">
            <w:pPr>
              <w:suppressAutoHyphens w:val="0"/>
              <w:jc w:val="center"/>
              <w:rPr>
                <w:sz w:val="20"/>
                <w:szCs w:val="20"/>
                <w:lang w:eastAsia="ru-RU"/>
              </w:rPr>
            </w:pPr>
            <w:r>
              <w:rPr>
                <w:sz w:val="20"/>
                <w:szCs w:val="20"/>
                <w:lang w:eastAsia="ru-RU"/>
              </w:rPr>
              <w:t>700</w:t>
            </w:r>
          </w:p>
        </w:tc>
        <w:tc>
          <w:tcPr>
            <w:tcW w:w="1022" w:type="dxa"/>
            <w:tcBorders>
              <w:top w:val="single" w:sz="6" w:space="0" w:color="auto"/>
              <w:bottom w:val="single" w:sz="6" w:space="0" w:color="auto"/>
            </w:tcBorders>
            <w:shd w:val="clear" w:color="auto" w:fill="auto"/>
            <w:vAlign w:val="center"/>
            <w:hideMark/>
          </w:tcPr>
          <w:p w14:paraId="29F1E6F6"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4036298F"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78E523A5" w14:textId="77777777" w:rsidR="002B2442" w:rsidRPr="00244AAC" w:rsidRDefault="002B2442" w:rsidP="002B2442">
            <w:pPr>
              <w:suppressAutoHyphens w:val="0"/>
              <w:jc w:val="center"/>
              <w:rPr>
                <w:sz w:val="20"/>
                <w:szCs w:val="20"/>
                <w:lang w:eastAsia="ru-RU"/>
              </w:rPr>
            </w:pPr>
            <w:r>
              <w:rPr>
                <w:sz w:val="20"/>
                <w:szCs w:val="20"/>
                <w:lang w:eastAsia="ru-RU"/>
              </w:rPr>
              <w:t>300</w:t>
            </w:r>
          </w:p>
        </w:tc>
        <w:tc>
          <w:tcPr>
            <w:tcW w:w="1022" w:type="dxa"/>
            <w:tcBorders>
              <w:top w:val="single" w:sz="6" w:space="0" w:color="auto"/>
              <w:bottom w:val="single" w:sz="6" w:space="0" w:color="auto"/>
            </w:tcBorders>
            <w:shd w:val="clear" w:color="auto" w:fill="auto"/>
            <w:vAlign w:val="center"/>
            <w:hideMark/>
          </w:tcPr>
          <w:p w14:paraId="099562D6"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6" w:space="0" w:color="auto"/>
              <w:bottom w:val="single" w:sz="6" w:space="0" w:color="auto"/>
            </w:tcBorders>
            <w:shd w:val="clear" w:color="auto" w:fill="auto"/>
            <w:vAlign w:val="center"/>
            <w:hideMark/>
          </w:tcPr>
          <w:p w14:paraId="42FD62D1"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15F536D1" w14:textId="77777777" w:rsidTr="002B2442">
        <w:trPr>
          <w:trHeight w:val="330"/>
        </w:trPr>
        <w:tc>
          <w:tcPr>
            <w:tcW w:w="503" w:type="dxa"/>
            <w:vMerge/>
            <w:tcBorders>
              <w:top w:val="single" w:sz="6" w:space="0" w:color="auto"/>
              <w:bottom w:val="single" w:sz="12" w:space="0" w:color="auto"/>
              <w:right w:val="single" w:sz="12" w:space="0" w:color="auto"/>
            </w:tcBorders>
            <w:vAlign w:val="center"/>
            <w:hideMark/>
          </w:tcPr>
          <w:p w14:paraId="4E0C8298"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50FAE16D"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12" w:space="0" w:color="auto"/>
              <w:right w:val="single" w:sz="12" w:space="0" w:color="auto"/>
            </w:tcBorders>
            <w:shd w:val="clear" w:color="auto" w:fill="auto"/>
            <w:vAlign w:val="center"/>
            <w:hideMark/>
          </w:tcPr>
          <w:p w14:paraId="43A6F521" w14:textId="77777777" w:rsidR="002B2442" w:rsidRPr="00244AAC" w:rsidRDefault="002B2442" w:rsidP="002B2442">
            <w:pPr>
              <w:suppressAutoHyphens w:val="0"/>
              <w:jc w:val="both"/>
              <w:rPr>
                <w:sz w:val="20"/>
                <w:szCs w:val="20"/>
                <w:lang w:eastAsia="ru-RU"/>
              </w:rPr>
            </w:pPr>
            <w:r>
              <w:rPr>
                <w:sz w:val="20"/>
                <w:szCs w:val="20"/>
                <w:lang w:eastAsia="ru-RU"/>
              </w:rPr>
              <w:t>432008, г. Ульяновск, ул. Горького, д. 1А </w:t>
            </w:r>
          </w:p>
        </w:tc>
        <w:tc>
          <w:tcPr>
            <w:tcW w:w="1064" w:type="dxa"/>
            <w:tcBorders>
              <w:top w:val="single" w:sz="6" w:space="0" w:color="auto"/>
              <w:left w:val="single" w:sz="12" w:space="0" w:color="auto"/>
              <w:bottom w:val="single" w:sz="12" w:space="0" w:color="auto"/>
            </w:tcBorders>
            <w:shd w:val="clear" w:color="auto" w:fill="auto"/>
            <w:vAlign w:val="center"/>
            <w:hideMark/>
          </w:tcPr>
          <w:p w14:paraId="7716C75B" w14:textId="77777777" w:rsidR="002B2442" w:rsidRPr="00244AAC" w:rsidRDefault="002B2442" w:rsidP="002B2442">
            <w:pPr>
              <w:suppressAutoHyphens w:val="0"/>
              <w:jc w:val="center"/>
              <w:rPr>
                <w:sz w:val="20"/>
                <w:szCs w:val="20"/>
                <w:lang w:eastAsia="ru-RU"/>
              </w:rPr>
            </w:pPr>
            <w:r>
              <w:rPr>
                <w:sz w:val="20"/>
                <w:szCs w:val="20"/>
                <w:lang w:eastAsia="ru-RU"/>
              </w:rPr>
              <w:t>500</w:t>
            </w:r>
          </w:p>
        </w:tc>
        <w:tc>
          <w:tcPr>
            <w:tcW w:w="1046" w:type="dxa"/>
            <w:tcBorders>
              <w:top w:val="single" w:sz="6" w:space="0" w:color="auto"/>
              <w:bottom w:val="single" w:sz="12" w:space="0" w:color="auto"/>
            </w:tcBorders>
            <w:shd w:val="clear" w:color="auto" w:fill="auto"/>
            <w:vAlign w:val="center"/>
            <w:hideMark/>
          </w:tcPr>
          <w:p w14:paraId="3FEADC21"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12" w:space="0" w:color="auto"/>
              <w:right w:val="single" w:sz="12" w:space="0" w:color="auto"/>
            </w:tcBorders>
            <w:shd w:val="clear" w:color="auto" w:fill="auto"/>
            <w:vAlign w:val="center"/>
            <w:hideMark/>
          </w:tcPr>
          <w:p w14:paraId="300BB163"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12" w:space="0" w:color="auto"/>
            </w:tcBorders>
            <w:shd w:val="clear" w:color="auto" w:fill="auto"/>
            <w:vAlign w:val="center"/>
            <w:hideMark/>
          </w:tcPr>
          <w:p w14:paraId="4BA0DCCF" w14:textId="77777777" w:rsidR="002B2442" w:rsidRPr="00244AAC" w:rsidRDefault="002B2442" w:rsidP="002B2442">
            <w:pPr>
              <w:suppressAutoHyphens w:val="0"/>
              <w:jc w:val="center"/>
              <w:rPr>
                <w:sz w:val="20"/>
                <w:szCs w:val="20"/>
                <w:lang w:eastAsia="ru-RU"/>
              </w:rPr>
            </w:pPr>
            <w:r>
              <w:rPr>
                <w:sz w:val="20"/>
                <w:szCs w:val="20"/>
                <w:lang w:eastAsia="ru-RU"/>
              </w:rPr>
              <w:t>700</w:t>
            </w:r>
          </w:p>
        </w:tc>
        <w:tc>
          <w:tcPr>
            <w:tcW w:w="1022" w:type="dxa"/>
            <w:tcBorders>
              <w:top w:val="single" w:sz="6" w:space="0" w:color="auto"/>
              <w:bottom w:val="single" w:sz="12" w:space="0" w:color="auto"/>
            </w:tcBorders>
            <w:shd w:val="clear" w:color="auto" w:fill="auto"/>
            <w:vAlign w:val="center"/>
            <w:hideMark/>
          </w:tcPr>
          <w:p w14:paraId="7543D3BA"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12" w:space="0" w:color="auto"/>
              <w:right w:val="single" w:sz="12" w:space="0" w:color="auto"/>
            </w:tcBorders>
            <w:shd w:val="clear" w:color="auto" w:fill="auto"/>
            <w:vAlign w:val="center"/>
            <w:hideMark/>
          </w:tcPr>
          <w:p w14:paraId="461E814E"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12" w:space="0" w:color="auto"/>
            </w:tcBorders>
            <w:shd w:val="clear" w:color="auto" w:fill="auto"/>
            <w:vAlign w:val="center"/>
            <w:hideMark/>
          </w:tcPr>
          <w:p w14:paraId="1B535532" w14:textId="77777777" w:rsidR="002B2442" w:rsidRPr="00244AAC" w:rsidRDefault="002B2442" w:rsidP="002B2442">
            <w:pPr>
              <w:suppressAutoHyphens w:val="0"/>
              <w:jc w:val="center"/>
              <w:rPr>
                <w:sz w:val="20"/>
                <w:szCs w:val="20"/>
                <w:lang w:eastAsia="ru-RU"/>
              </w:rPr>
            </w:pPr>
            <w:r>
              <w:rPr>
                <w:sz w:val="20"/>
                <w:szCs w:val="20"/>
                <w:lang w:eastAsia="ru-RU"/>
              </w:rPr>
              <w:t>500</w:t>
            </w:r>
          </w:p>
        </w:tc>
        <w:tc>
          <w:tcPr>
            <w:tcW w:w="1022" w:type="dxa"/>
            <w:tcBorders>
              <w:top w:val="single" w:sz="6" w:space="0" w:color="auto"/>
              <w:bottom w:val="single" w:sz="12" w:space="0" w:color="auto"/>
            </w:tcBorders>
            <w:shd w:val="clear" w:color="auto" w:fill="auto"/>
            <w:vAlign w:val="center"/>
            <w:hideMark/>
          </w:tcPr>
          <w:p w14:paraId="66F81A0E"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6" w:space="0" w:color="auto"/>
              <w:bottom w:val="single" w:sz="12" w:space="0" w:color="auto"/>
            </w:tcBorders>
            <w:shd w:val="clear" w:color="auto" w:fill="auto"/>
            <w:vAlign w:val="center"/>
            <w:hideMark/>
          </w:tcPr>
          <w:p w14:paraId="570C8272"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3CAD875A" w14:textId="77777777" w:rsidTr="002B2442">
        <w:trPr>
          <w:trHeight w:val="420"/>
        </w:trPr>
        <w:tc>
          <w:tcPr>
            <w:tcW w:w="503" w:type="dxa"/>
            <w:vMerge w:val="restart"/>
            <w:tcBorders>
              <w:top w:val="single" w:sz="12" w:space="0" w:color="auto"/>
              <w:right w:val="single" w:sz="12" w:space="0" w:color="auto"/>
            </w:tcBorders>
            <w:shd w:val="clear" w:color="auto" w:fill="auto"/>
            <w:vAlign w:val="center"/>
            <w:hideMark/>
          </w:tcPr>
          <w:p w14:paraId="7B44BCE0" w14:textId="77777777" w:rsidR="002B2442" w:rsidRPr="00244AAC" w:rsidRDefault="002B2442" w:rsidP="002B2442">
            <w:pPr>
              <w:suppressAutoHyphens w:val="0"/>
              <w:jc w:val="center"/>
              <w:rPr>
                <w:sz w:val="20"/>
                <w:szCs w:val="20"/>
                <w:lang w:eastAsia="ru-RU"/>
              </w:rPr>
            </w:pPr>
            <w:r>
              <w:rPr>
                <w:sz w:val="20"/>
                <w:szCs w:val="20"/>
                <w:lang w:eastAsia="ru-RU"/>
              </w:rPr>
              <w:t>9</w:t>
            </w:r>
          </w:p>
        </w:tc>
        <w:tc>
          <w:tcPr>
            <w:tcW w:w="1843"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170ECC1F" w14:textId="77777777" w:rsidR="002B2442" w:rsidRPr="00244AAC" w:rsidRDefault="002B2442" w:rsidP="002B2442">
            <w:pPr>
              <w:suppressAutoHyphens w:val="0"/>
              <w:rPr>
                <w:sz w:val="20"/>
                <w:szCs w:val="20"/>
                <w:lang w:eastAsia="ru-RU"/>
              </w:rPr>
            </w:pPr>
            <w:r>
              <w:rPr>
                <w:sz w:val="20"/>
                <w:szCs w:val="20"/>
                <w:lang w:eastAsia="ru-RU"/>
              </w:rPr>
              <w:t xml:space="preserve">Уральский филиал ПАО «ТрансКонтейнер» </w:t>
            </w:r>
            <w:r>
              <w:rPr>
                <w:sz w:val="20"/>
                <w:szCs w:val="20"/>
                <w:lang w:eastAsia="ru-RU"/>
              </w:rPr>
              <w:lastRenderedPageBreak/>
              <w:t>(Свердловская ж.д.)</w:t>
            </w:r>
          </w:p>
        </w:tc>
        <w:tc>
          <w:tcPr>
            <w:tcW w:w="2616" w:type="dxa"/>
            <w:tcBorders>
              <w:top w:val="single" w:sz="12" w:space="0" w:color="auto"/>
              <w:left w:val="single" w:sz="12" w:space="0" w:color="auto"/>
              <w:right w:val="single" w:sz="12" w:space="0" w:color="auto"/>
            </w:tcBorders>
            <w:shd w:val="clear" w:color="auto" w:fill="auto"/>
            <w:vAlign w:val="center"/>
            <w:hideMark/>
          </w:tcPr>
          <w:p w14:paraId="2DB986B9" w14:textId="77777777" w:rsidR="002B2442" w:rsidRPr="00244AAC" w:rsidRDefault="002B2442" w:rsidP="002B2442">
            <w:pPr>
              <w:suppressAutoHyphens w:val="0"/>
              <w:jc w:val="both"/>
              <w:rPr>
                <w:sz w:val="20"/>
                <w:szCs w:val="20"/>
                <w:lang w:eastAsia="ru-RU"/>
              </w:rPr>
            </w:pPr>
            <w:r>
              <w:rPr>
                <w:sz w:val="20"/>
                <w:szCs w:val="20"/>
                <w:lang w:eastAsia="ru-RU"/>
              </w:rPr>
              <w:lastRenderedPageBreak/>
              <w:t>620050, г. Екатеринбург, ул. Автомагистральная, д. 42</w:t>
            </w:r>
          </w:p>
        </w:tc>
        <w:tc>
          <w:tcPr>
            <w:tcW w:w="1064" w:type="dxa"/>
            <w:tcBorders>
              <w:top w:val="single" w:sz="12" w:space="0" w:color="auto"/>
              <w:left w:val="single" w:sz="12" w:space="0" w:color="auto"/>
            </w:tcBorders>
            <w:shd w:val="clear" w:color="auto" w:fill="auto"/>
            <w:vAlign w:val="center"/>
            <w:hideMark/>
          </w:tcPr>
          <w:p w14:paraId="4172294B" w14:textId="77777777" w:rsidR="002B2442" w:rsidRPr="00244AAC" w:rsidRDefault="002B2442" w:rsidP="002B2442">
            <w:pPr>
              <w:suppressAutoHyphens w:val="0"/>
              <w:jc w:val="center"/>
              <w:rPr>
                <w:sz w:val="20"/>
                <w:szCs w:val="20"/>
                <w:lang w:eastAsia="ru-RU"/>
              </w:rPr>
            </w:pPr>
            <w:r>
              <w:rPr>
                <w:sz w:val="20"/>
                <w:szCs w:val="20"/>
                <w:lang w:eastAsia="ru-RU"/>
              </w:rPr>
              <w:t>3 100</w:t>
            </w:r>
          </w:p>
        </w:tc>
        <w:tc>
          <w:tcPr>
            <w:tcW w:w="1046" w:type="dxa"/>
            <w:tcBorders>
              <w:top w:val="single" w:sz="12" w:space="0" w:color="auto"/>
            </w:tcBorders>
            <w:shd w:val="clear" w:color="auto" w:fill="auto"/>
            <w:vAlign w:val="center"/>
            <w:hideMark/>
          </w:tcPr>
          <w:p w14:paraId="53A70407"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right w:val="single" w:sz="12" w:space="0" w:color="auto"/>
            </w:tcBorders>
            <w:shd w:val="clear" w:color="auto" w:fill="auto"/>
            <w:vAlign w:val="center"/>
            <w:hideMark/>
          </w:tcPr>
          <w:p w14:paraId="49525BF5"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3 500</w:t>
            </w:r>
          </w:p>
        </w:tc>
        <w:tc>
          <w:tcPr>
            <w:tcW w:w="1064" w:type="dxa"/>
            <w:tcBorders>
              <w:top w:val="single" w:sz="12" w:space="0" w:color="auto"/>
              <w:left w:val="single" w:sz="12" w:space="0" w:color="auto"/>
            </w:tcBorders>
            <w:shd w:val="clear" w:color="auto" w:fill="auto"/>
            <w:vAlign w:val="center"/>
            <w:hideMark/>
          </w:tcPr>
          <w:p w14:paraId="779E908E" w14:textId="77777777" w:rsidR="002B2442" w:rsidRPr="00244AAC" w:rsidRDefault="002B2442" w:rsidP="002B2442">
            <w:pPr>
              <w:suppressAutoHyphens w:val="0"/>
              <w:jc w:val="center"/>
              <w:rPr>
                <w:sz w:val="20"/>
                <w:szCs w:val="20"/>
                <w:lang w:eastAsia="ru-RU"/>
              </w:rPr>
            </w:pPr>
            <w:r>
              <w:rPr>
                <w:sz w:val="20"/>
                <w:szCs w:val="20"/>
                <w:lang w:eastAsia="ru-RU"/>
              </w:rPr>
              <w:t>7 200</w:t>
            </w:r>
          </w:p>
        </w:tc>
        <w:tc>
          <w:tcPr>
            <w:tcW w:w="1022" w:type="dxa"/>
            <w:tcBorders>
              <w:top w:val="single" w:sz="12" w:space="0" w:color="auto"/>
            </w:tcBorders>
            <w:shd w:val="clear" w:color="auto" w:fill="auto"/>
            <w:vAlign w:val="center"/>
            <w:hideMark/>
          </w:tcPr>
          <w:p w14:paraId="191C8D87"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right w:val="single" w:sz="12" w:space="0" w:color="auto"/>
            </w:tcBorders>
            <w:shd w:val="clear" w:color="auto" w:fill="auto"/>
            <w:vAlign w:val="center"/>
            <w:hideMark/>
          </w:tcPr>
          <w:p w14:paraId="776E23EB"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7 000</w:t>
            </w:r>
          </w:p>
        </w:tc>
        <w:tc>
          <w:tcPr>
            <w:tcW w:w="1064" w:type="dxa"/>
            <w:tcBorders>
              <w:top w:val="single" w:sz="12" w:space="0" w:color="auto"/>
              <w:left w:val="single" w:sz="12" w:space="0" w:color="auto"/>
            </w:tcBorders>
            <w:shd w:val="clear" w:color="auto" w:fill="auto"/>
            <w:vAlign w:val="center"/>
            <w:hideMark/>
          </w:tcPr>
          <w:p w14:paraId="5764F132" w14:textId="77777777" w:rsidR="002B2442" w:rsidRPr="00244AAC" w:rsidRDefault="002B2442" w:rsidP="002B2442">
            <w:pPr>
              <w:suppressAutoHyphens w:val="0"/>
              <w:jc w:val="center"/>
              <w:rPr>
                <w:sz w:val="20"/>
                <w:szCs w:val="20"/>
                <w:lang w:eastAsia="ru-RU"/>
              </w:rPr>
            </w:pPr>
            <w:r>
              <w:rPr>
                <w:sz w:val="20"/>
                <w:szCs w:val="20"/>
                <w:lang w:eastAsia="ru-RU"/>
              </w:rPr>
              <w:t>3 600</w:t>
            </w:r>
          </w:p>
        </w:tc>
        <w:tc>
          <w:tcPr>
            <w:tcW w:w="1022" w:type="dxa"/>
            <w:tcBorders>
              <w:top w:val="single" w:sz="12" w:space="0" w:color="auto"/>
            </w:tcBorders>
            <w:shd w:val="clear" w:color="auto" w:fill="auto"/>
            <w:vAlign w:val="center"/>
            <w:hideMark/>
          </w:tcPr>
          <w:p w14:paraId="5685EAB2"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12" w:space="0" w:color="auto"/>
            </w:tcBorders>
            <w:shd w:val="clear" w:color="auto" w:fill="auto"/>
            <w:vAlign w:val="center"/>
            <w:hideMark/>
          </w:tcPr>
          <w:p w14:paraId="6A899F34"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3 400</w:t>
            </w:r>
          </w:p>
        </w:tc>
      </w:tr>
      <w:tr w:rsidR="002B2442" w:rsidRPr="00244AAC" w14:paraId="11AA8C1F" w14:textId="77777777" w:rsidTr="002B2442">
        <w:trPr>
          <w:trHeight w:val="480"/>
        </w:trPr>
        <w:tc>
          <w:tcPr>
            <w:tcW w:w="503" w:type="dxa"/>
            <w:vMerge/>
            <w:tcBorders>
              <w:right w:val="single" w:sz="12" w:space="0" w:color="auto"/>
            </w:tcBorders>
            <w:vAlign w:val="center"/>
            <w:hideMark/>
          </w:tcPr>
          <w:p w14:paraId="682E4C07" w14:textId="77777777" w:rsidR="002B2442" w:rsidRPr="00244AAC" w:rsidRDefault="002B2442" w:rsidP="002B2442">
            <w:pPr>
              <w:suppressAutoHyphens w:val="0"/>
              <w:rPr>
                <w:sz w:val="20"/>
                <w:szCs w:val="20"/>
                <w:lang w:eastAsia="ru-RU"/>
              </w:rPr>
            </w:pPr>
          </w:p>
        </w:tc>
        <w:tc>
          <w:tcPr>
            <w:tcW w:w="1843" w:type="dxa"/>
            <w:vMerge/>
            <w:tcBorders>
              <w:left w:val="single" w:sz="12" w:space="0" w:color="auto"/>
              <w:bottom w:val="single" w:sz="6" w:space="0" w:color="auto"/>
              <w:right w:val="single" w:sz="12" w:space="0" w:color="auto"/>
            </w:tcBorders>
            <w:vAlign w:val="center"/>
            <w:hideMark/>
          </w:tcPr>
          <w:p w14:paraId="53279B8F" w14:textId="77777777" w:rsidR="002B2442" w:rsidRPr="00244AAC" w:rsidRDefault="002B2442" w:rsidP="002B2442">
            <w:pPr>
              <w:suppressAutoHyphens w:val="0"/>
              <w:rPr>
                <w:sz w:val="20"/>
                <w:szCs w:val="20"/>
                <w:lang w:eastAsia="ru-RU"/>
              </w:rPr>
            </w:pPr>
          </w:p>
        </w:tc>
        <w:tc>
          <w:tcPr>
            <w:tcW w:w="2616" w:type="dxa"/>
            <w:tcBorders>
              <w:left w:val="single" w:sz="12" w:space="0" w:color="auto"/>
              <w:right w:val="single" w:sz="12" w:space="0" w:color="auto"/>
            </w:tcBorders>
            <w:shd w:val="clear" w:color="auto" w:fill="auto"/>
            <w:vAlign w:val="center"/>
            <w:hideMark/>
          </w:tcPr>
          <w:p w14:paraId="31878FD2" w14:textId="77777777" w:rsidR="002B2442" w:rsidRPr="00244AAC" w:rsidRDefault="002B2442" w:rsidP="002B2442">
            <w:pPr>
              <w:suppressAutoHyphens w:val="0"/>
              <w:jc w:val="both"/>
              <w:rPr>
                <w:sz w:val="20"/>
                <w:szCs w:val="20"/>
                <w:lang w:eastAsia="ru-RU"/>
              </w:rPr>
            </w:pPr>
            <w:r>
              <w:rPr>
                <w:sz w:val="20"/>
                <w:szCs w:val="20"/>
                <w:lang w:eastAsia="ru-RU"/>
              </w:rPr>
              <w:t>625014, г. Тюмень, ул. Республики, д. 254, корпус 1</w:t>
            </w:r>
          </w:p>
        </w:tc>
        <w:tc>
          <w:tcPr>
            <w:tcW w:w="1064" w:type="dxa"/>
            <w:tcBorders>
              <w:left w:val="single" w:sz="12" w:space="0" w:color="auto"/>
            </w:tcBorders>
            <w:shd w:val="clear" w:color="auto" w:fill="auto"/>
            <w:vAlign w:val="center"/>
            <w:hideMark/>
          </w:tcPr>
          <w:p w14:paraId="38A54115" w14:textId="77777777" w:rsidR="002B2442" w:rsidRPr="00244AAC" w:rsidRDefault="002B2442" w:rsidP="002B2442">
            <w:pPr>
              <w:suppressAutoHyphens w:val="0"/>
              <w:jc w:val="center"/>
              <w:rPr>
                <w:sz w:val="20"/>
                <w:szCs w:val="20"/>
                <w:lang w:eastAsia="ru-RU"/>
              </w:rPr>
            </w:pPr>
            <w:r>
              <w:rPr>
                <w:sz w:val="20"/>
                <w:szCs w:val="20"/>
                <w:lang w:eastAsia="ru-RU"/>
              </w:rPr>
              <w:t>700</w:t>
            </w:r>
          </w:p>
        </w:tc>
        <w:tc>
          <w:tcPr>
            <w:tcW w:w="1046" w:type="dxa"/>
            <w:shd w:val="clear" w:color="auto" w:fill="auto"/>
            <w:vAlign w:val="center"/>
            <w:hideMark/>
          </w:tcPr>
          <w:p w14:paraId="36BE9BA5"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right w:val="single" w:sz="12" w:space="0" w:color="auto"/>
            </w:tcBorders>
            <w:shd w:val="clear" w:color="auto" w:fill="auto"/>
            <w:vAlign w:val="center"/>
            <w:hideMark/>
          </w:tcPr>
          <w:p w14:paraId="4965DAB0"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100</w:t>
            </w:r>
          </w:p>
        </w:tc>
        <w:tc>
          <w:tcPr>
            <w:tcW w:w="1064" w:type="dxa"/>
            <w:tcBorders>
              <w:left w:val="single" w:sz="12" w:space="0" w:color="auto"/>
            </w:tcBorders>
            <w:shd w:val="clear" w:color="auto" w:fill="auto"/>
            <w:vAlign w:val="center"/>
            <w:hideMark/>
          </w:tcPr>
          <w:p w14:paraId="6383724B" w14:textId="77777777" w:rsidR="002B2442" w:rsidRPr="00244AAC" w:rsidRDefault="002B2442" w:rsidP="002B2442">
            <w:pPr>
              <w:suppressAutoHyphens w:val="0"/>
              <w:jc w:val="center"/>
              <w:rPr>
                <w:sz w:val="20"/>
                <w:szCs w:val="20"/>
                <w:lang w:eastAsia="ru-RU"/>
              </w:rPr>
            </w:pPr>
            <w:r>
              <w:rPr>
                <w:sz w:val="20"/>
                <w:szCs w:val="20"/>
                <w:lang w:eastAsia="ru-RU"/>
              </w:rPr>
              <w:t>700</w:t>
            </w:r>
          </w:p>
        </w:tc>
        <w:tc>
          <w:tcPr>
            <w:tcW w:w="1022" w:type="dxa"/>
            <w:shd w:val="clear" w:color="auto" w:fill="auto"/>
            <w:vAlign w:val="center"/>
            <w:hideMark/>
          </w:tcPr>
          <w:p w14:paraId="44C497B7"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right w:val="single" w:sz="12" w:space="0" w:color="auto"/>
            </w:tcBorders>
            <w:shd w:val="clear" w:color="auto" w:fill="auto"/>
            <w:vAlign w:val="center"/>
            <w:hideMark/>
          </w:tcPr>
          <w:p w14:paraId="44FD139C"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100</w:t>
            </w:r>
          </w:p>
        </w:tc>
        <w:tc>
          <w:tcPr>
            <w:tcW w:w="1064" w:type="dxa"/>
            <w:tcBorders>
              <w:left w:val="single" w:sz="12" w:space="0" w:color="auto"/>
            </w:tcBorders>
            <w:shd w:val="clear" w:color="auto" w:fill="auto"/>
            <w:vAlign w:val="center"/>
            <w:hideMark/>
          </w:tcPr>
          <w:p w14:paraId="3BE61021" w14:textId="77777777" w:rsidR="002B2442" w:rsidRPr="00244AAC" w:rsidRDefault="002B2442" w:rsidP="002B2442">
            <w:pPr>
              <w:suppressAutoHyphens w:val="0"/>
              <w:jc w:val="center"/>
              <w:rPr>
                <w:sz w:val="20"/>
                <w:szCs w:val="20"/>
                <w:lang w:eastAsia="ru-RU"/>
              </w:rPr>
            </w:pPr>
            <w:r>
              <w:rPr>
                <w:sz w:val="20"/>
                <w:szCs w:val="20"/>
                <w:lang w:eastAsia="ru-RU"/>
              </w:rPr>
              <w:t>400</w:t>
            </w:r>
          </w:p>
        </w:tc>
        <w:tc>
          <w:tcPr>
            <w:tcW w:w="1022" w:type="dxa"/>
            <w:shd w:val="clear" w:color="auto" w:fill="auto"/>
            <w:vAlign w:val="center"/>
            <w:hideMark/>
          </w:tcPr>
          <w:p w14:paraId="04058E45"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shd w:val="clear" w:color="auto" w:fill="auto"/>
            <w:vAlign w:val="center"/>
            <w:hideMark/>
          </w:tcPr>
          <w:p w14:paraId="642F9D18"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100</w:t>
            </w:r>
          </w:p>
        </w:tc>
      </w:tr>
      <w:tr w:rsidR="002B2442" w:rsidRPr="00244AAC" w14:paraId="4D5F030E" w14:textId="77777777" w:rsidTr="002B2442">
        <w:trPr>
          <w:trHeight w:val="1035"/>
        </w:trPr>
        <w:tc>
          <w:tcPr>
            <w:tcW w:w="503" w:type="dxa"/>
            <w:vMerge/>
            <w:tcBorders>
              <w:right w:val="single" w:sz="12" w:space="0" w:color="auto"/>
            </w:tcBorders>
            <w:vAlign w:val="center"/>
            <w:hideMark/>
          </w:tcPr>
          <w:p w14:paraId="56CE320A" w14:textId="77777777" w:rsidR="002B2442" w:rsidRPr="00244AAC" w:rsidRDefault="002B2442" w:rsidP="002B2442">
            <w:pPr>
              <w:suppressAutoHyphens w:val="0"/>
              <w:rPr>
                <w:sz w:val="20"/>
                <w:szCs w:val="20"/>
                <w:lang w:eastAsia="ru-RU"/>
              </w:rPr>
            </w:pPr>
          </w:p>
        </w:tc>
        <w:tc>
          <w:tcPr>
            <w:tcW w:w="1843" w:type="dxa"/>
            <w:vMerge/>
            <w:tcBorders>
              <w:left w:val="single" w:sz="12" w:space="0" w:color="auto"/>
              <w:bottom w:val="single" w:sz="6" w:space="0" w:color="auto"/>
              <w:right w:val="single" w:sz="12" w:space="0" w:color="auto"/>
            </w:tcBorders>
            <w:vAlign w:val="center"/>
            <w:hideMark/>
          </w:tcPr>
          <w:p w14:paraId="3F628CFD" w14:textId="77777777" w:rsidR="002B2442" w:rsidRPr="00244AAC" w:rsidRDefault="002B2442" w:rsidP="002B2442">
            <w:pPr>
              <w:suppressAutoHyphens w:val="0"/>
              <w:rPr>
                <w:sz w:val="20"/>
                <w:szCs w:val="20"/>
                <w:lang w:eastAsia="ru-RU"/>
              </w:rPr>
            </w:pPr>
          </w:p>
        </w:tc>
        <w:tc>
          <w:tcPr>
            <w:tcW w:w="2616" w:type="dxa"/>
            <w:tcBorders>
              <w:left w:val="single" w:sz="12" w:space="0" w:color="auto"/>
              <w:right w:val="single" w:sz="12" w:space="0" w:color="auto"/>
            </w:tcBorders>
            <w:shd w:val="clear" w:color="auto" w:fill="auto"/>
            <w:vAlign w:val="center"/>
            <w:hideMark/>
          </w:tcPr>
          <w:p w14:paraId="42C79A34" w14:textId="77777777" w:rsidR="002B2442" w:rsidRPr="00244AAC" w:rsidRDefault="002B2442" w:rsidP="002B2442">
            <w:pPr>
              <w:suppressAutoHyphens w:val="0"/>
              <w:jc w:val="both"/>
              <w:rPr>
                <w:sz w:val="20"/>
                <w:szCs w:val="20"/>
                <w:lang w:eastAsia="ru-RU"/>
              </w:rPr>
            </w:pPr>
            <w:r>
              <w:rPr>
                <w:sz w:val="20"/>
                <w:szCs w:val="20"/>
                <w:lang w:eastAsia="ru-RU"/>
              </w:rPr>
              <w:t>628414, Тюменская обл., Ханты-Мансийский автономный округ - Югра, г. Сургут, ст. Сургут, 696 км, ул. Привокзальная</w:t>
            </w:r>
          </w:p>
        </w:tc>
        <w:tc>
          <w:tcPr>
            <w:tcW w:w="1064" w:type="dxa"/>
            <w:tcBorders>
              <w:left w:val="single" w:sz="12" w:space="0" w:color="auto"/>
            </w:tcBorders>
            <w:shd w:val="clear" w:color="auto" w:fill="auto"/>
            <w:vAlign w:val="center"/>
            <w:hideMark/>
          </w:tcPr>
          <w:p w14:paraId="7E73A3FD" w14:textId="77777777" w:rsidR="002B2442" w:rsidRPr="00244AAC" w:rsidRDefault="002B2442" w:rsidP="002B2442">
            <w:pPr>
              <w:suppressAutoHyphens w:val="0"/>
              <w:jc w:val="center"/>
              <w:rPr>
                <w:sz w:val="20"/>
                <w:szCs w:val="20"/>
                <w:lang w:eastAsia="ru-RU"/>
              </w:rPr>
            </w:pPr>
            <w:r>
              <w:rPr>
                <w:sz w:val="20"/>
                <w:szCs w:val="20"/>
                <w:lang w:eastAsia="ru-RU"/>
              </w:rPr>
              <w:t>200</w:t>
            </w:r>
          </w:p>
        </w:tc>
        <w:tc>
          <w:tcPr>
            <w:tcW w:w="1046" w:type="dxa"/>
            <w:shd w:val="clear" w:color="auto" w:fill="auto"/>
            <w:vAlign w:val="center"/>
            <w:hideMark/>
          </w:tcPr>
          <w:p w14:paraId="35671EB7"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right w:val="single" w:sz="12" w:space="0" w:color="auto"/>
            </w:tcBorders>
            <w:shd w:val="clear" w:color="auto" w:fill="auto"/>
            <w:vAlign w:val="center"/>
            <w:hideMark/>
          </w:tcPr>
          <w:p w14:paraId="50122B6B"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100</w:t>
            </w:r>
          </w:p>
        </w:tc>
        <w:tc>
          <w:tcPr>
            <w:tcW w:w="1064" w:type="dxa"/>
            <w:tcBorders>
              <w:left w:val="single" w:sz="12" w:space="0" w:color="auto"/>
            </w:tcBorders>
            <w:shd w:val="clear" w:color="auto" w:fill="auto"/>
            <w:vAlign w:val="center"/>
            <w:hideMark/>
          </w:tcPr>
          <w:p w14:paraId="64189903" w14:textId="77777777" w:rsidR="002B2442" w:rsidRPr="00244AAC" w:rsidRDefault="002B2442" w:rsidP="002B2442">
            <w:pPr>
              <w:suppressAutoHyphens w:val="0"/>
              <w:jc w:val="center"/>
              <w:rPr>
                <w:sz w:val="20"/>
                <w:szCs w:val="20"/>
                <w:lang w:eastAsia="ru-RU"/>
              </w:rPr>
            </w:pPr>
            <w:r>
              <w:rPr>
                <w:sz w:val="20"/>
                <w:szCs w:val="20"/>
                <w:lang w:eastAsia="ru-RU"/>
              </w:rPr>
              <w:t>200</w:t>
            </w:r>
          </w:p>
        </w:tc>
        <w:tc>
          <w:tcPr>
            <w:tcW w:w="1022" w:type="dxa"/>
            <w:shd w:val="clear" w:color="auto" w:fill="auto"/>
            <w:vAlign w:val="center"/>
            <w:hideMark/>
          </w:tcPr>
          <w:p w14:paraId="1EB2EC92"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right w:val="single" w:sz="12" w:space="0" w:color="auto"/>
            </w:tcBorders>
            <w:shd w:val="clear" w:color="auto" w:fill="auto"/>
            <w:vAlign w:val="center"/>
            <w:hideMark/>
          </w:tcPr>
          <w:p w14:paraId="512A66C5"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100</w:t>
            </w:r>
          </w:p>
        </w:tc>
        <w:tc>
          <w:tcPr>
            <w:tcW w:w="1064" w:type="dxa"/>
            <w:tcBorders>
              <w:left w:val="single" w:sz="12" w:space="0" w:color="auto"/>
            </w:tcBorders>
            <w:shd w:val="clear" w:color="auto" w:fill="auto"/>
            <w:vAlign w:val="center"/>
            <w:hideMark/>
          </w:tcPr>
          <w:p w14:paraId="62B56337" w14:textId="77777777" w:rsidR="002B2442" w:rsidRPr="00244AAC" w:rsidRDefault="002B2442" w:rsidP="002B2442">
            <w:pPr>
              <w:suppressAutoHyphens w:val="0"/>
              <w:jc w:val="center"/>
              <w:rPr>
                <w:sz w:val="20"/>
                <w:szCs w:val="20"/>
                <w:lang w:eastAsia="ru-RU"/>
              </w:rPr>
            </w:pPr>
            <w:r>
              <w:rPr>
                <w:sz w:val="20"/>
                <w:szCs w:val="20"/>
                <w:lang w:eastAsia="ru-RU"/>
              </w:rPr>
              <w:t>200</w:t>
            </w:r>
          </w:p>
        </w:tc>
        <w:tc>
          <w:tcPr>
            <w:tcW w:w="1022" w:type="dxa"/>
            <w:shd w:val="clear" w:color="auto" w:fill="auto"/>
            <w:vAlign w:val="center"/>
            <w:hideMark/>
          </w:tcPr>
          <w:p w14:paraId="63AC120A"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shd w:val="clear" w:color="auto" w:fill="auto"/>
            <w:vAlign w:val="center"/>
            <w:hideMark/>
          </w:tcPr>
          <w:p w14:paraId="5B3CFA66"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100</w:t>
            </w:r>
          </w:p>
        </w:tc>
      </w:tr>
      <w:tr w:rsidR="002B2442" w:rsidRPr="00244AAC" w14:paraId="73A47174" w14:textId="77777777" w:rsidTr="002B2442">
        <w:trPr>
          <w:trHeight w:val="480"/>
        </w:trPr>
        <w:tc>
          <w:tcPr>
            <w:tcW w:w="503" w:type="dxa"/>
            <w:vMerge/>
            <w:tcBorders>
              <w:right w:val="single" w:sz="12" w:space="0" w:color="auto"/>
            </w:tcBorders>
            <w:vAlign w:val="center"/>
            <w:hideMark/>
          </w:tcPr>
          <w:p w14:paraId="51050E6C" w14:textId="77777777" w:rsidR="002B2442" w:rsidRPr="00244AAC" w:rsidRDefault="002B2442" w:rsidP="002B2442">
            <w:pPr>
              <w:suppressAutoHyphens w:val="0"/>
              <w:rPr>
                <w:sz w:val="20"/>
                <w:szCs w:val="20"/>
                <w:lang w:eastAsia="ru-RU"/>
              </w:rPr>
            </w:pPr>
          </w:p>
        </w:tc>
        <w:tc>
          <w:tcPr>
            <w:tcW w:w="1843" w:type="dxa"/>
            <w:vMerge/>
            <w:tcBorders>
              <w:left w:val="single" w:sz="12" w:space="0" w:color="auto"/>
              <w:bottom w:val="single" w:sz="6" w:space="0" w:color="auto"/>
              <w:right w:val="single" w:sz="12" w:space="0" w:color="auto"/>
            </w:tcBorders>
            <w:vAlign w:val="center"/>
            <w:hideMark/>
          </w:tcPr>
          <w:p w14:paraId="4A071302" w14:textId="77777777" w:rsidR="002B2442" w:rsidRPr="00244AAC" w:rsidRDefault="002B2442" w:rsidP="002B2442">
            <w:pPr>
              <w:suppressAutoHyphens w:val="0"/>
              <w:rPr>
                <w:sz w:val="20"/>
                <w:szCs w:val="20"/>
                <w:lang w:eastAsia="ru-RU"/>
              </w:rPr>
            </w:pPr>
          </w:p>
        </w:tc>
        <w:tc>
          <w:tcPr>
            <w:tcW w:w="2616" w:type="dxa"/>
            <w:tcBorders>
              <w:left w:val="single" w:sz="12" w:space="0" w:color="auto"/>
              <w:right w:val="single" w:sz="12" w:space="0" w:color="auto"/>
            </w:tcBorders>
            <w:shd w:val="clear" w:color="auto" w:fill="auto"/>
            <w:vAlign w:val="center"/>
            <w:hideMark/>
          </w:tcPr>
          <w:p w14:paraId="0C712266" w14:textId="77777777" w:rsidR="002B2442" w:rsidRPr="00244AAC" w:rsidRDefault="002B2442" w:rsidP="002B2442">
            <w:pPr>
              <w:suppressAutoHyphens w:val="0"/>
              <w:jc w:val="both"/>
              <w:rPr>
                <w:sz w:val="20"/>
                <w:szCs w:val="20"/>
                <w:lang w:eastAsia="ru-RU"/>
              </w:rPr>
            </w:pPr>
            <w:r>
              <w:rPr>
                <w:sz w:val="20"/>
                <w:szCs w:val="20"/>
                <w:lang w:eastAsia="ru-RU"/>
              </w:rPr>
              <w:t>614031, г. Пермь, ул. Докучаева, д. 60</w:t>
            </w:r>
          </w:p>
        </w:tc>
        <w:tc>
          <w:tcPr>
            <w:tcW w:w="1064" w:type="dxa"/>
            <w:tcBorders>
              <w:left w:val="single" w:sz="12" w:space="0" w:color="auto"/>
            </w:tcBorders>
            <w:shd w:val="clear" w:color="auto" w:fill="auto"/>
            <w:vAlign w:val="center"/>
            <w:hideMark/>
          </w:tcPr>
          <w:p w14:paraId="6B416165" w14:textId="77777777" w:rsidR="002B2442" w:rsidRPr="00244AAC" w:rsidRDefault="002B2442" w:rsidP="002B2442">
            <w:pPr>
              <w:suppressAutoHyphens w:val="0"/>
              <w:jc w:val="center"/>
              <w:rPr>
                <w:sz w:val="20"/>
                <w:szCs w:val="20"/>
                <w:lang w:eastAsia="ru-RU"/>
              </w:rPr>
            </w:pPr>
            <w:r>
              <w:rPr>
                <w:sz w:val="20"/>
                <w:szCs w:val="20"/>
                <w:lang w:eastAsia="ru-RU"/>
              </w:rPr>
              <w:t>2 000</w:t>
            </w:r>
          </w:p>
        </w:tc>
        <w:tc>
          <w:tcPr>
            <w:tcW w:w="1046" w:type="dxa"/>
            <w:shd w:val="clear" w:color="auto" w:fill="auto"/>
            <w:vAlign w:val="center"/>
            <w:hideMark/>
          </w:tcPr>
          <w:p w14:paraId="46423E53" w14:textId="77777777" w:rsidR="002B2442" w:rsidRPr="00244AAC" w:rsidRDefault="002B2442" w:rsidP="002B2442">
            <w:pPr>
              <w:suppressAutoHyphens w:val="0"/>
              <w:jc w:val="center"/>
              <w:rPr>
                <w:sz w:val="20"/>
                <w:szCs w:val="20"/>
                <w:lang w:eastAsia="ru-RU"/>
              </w:rPr>
            </w:pPr>
            <w:r>
              <w:rPr>
                <w:sz w:val="20"/>
                <w:szCs w:val="20"/>
                <w:lang w:eastAsia="ru-RU"/>
              </w:rPr>
              <w:t>200</w:t>
            </w:r>
          </w:p>
        </w:tc>
        <w:tc>
          <w:tcPr>
            <w:tcW w:w="1201" w:type="dxa"/>
            <w:tcBorders>
              <w:right w:val="single" w:sz="12" w:space="0" w:color="auto"/>
            </w:tcBorders>
            <w:shd w:val="clear" w:color="auto" w:fill="auto"/>
            <w:vAlign w:val="center"/>
            <w:hideMark/>
          </w:tcPr>
          <w:p w14:paraId="765DDFE0"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3 000</w:t>
            </w:r>
          </w:p>
        </w:tc>
        <w:tc>
          <w:tcPr>
            <w:tcW w:w="1064" w:type="dxa"/>
            <w:tcBorders>
              <w:left w:val="single" w:sz="12" w:space="0" w:color="auto"/>
            </w:tcBorders>
            <w:shd w:val="clear" w:color="auto" w:fill="auto"/>
            <w:vAlign w:val="center"/>
            <w:hideMark/>
          </w:tcPr>
          <w:p w14:paraId="0A627988" w14:textId="77777777" w:rsidR="002B2442" w:rsidRPr="00244AAC" w:rsidRDefault="002B2442" w:rsidP="002B2442">
            <w:pPr>
              <w:suppressAutoHyphens w:val="0"/>
              <w:jc w:val="center"/>
              <w:rPr>
                <w:sz w:val="20"/>
                <w:szCs w:val="20"/>
                <w:lang w:eastAsia="ru-RU"/>
              </w:rPr>
            </w:pPr>
            <w:r>
              <w:rPr>
                <w:sz w:val="20"/>
                <w:szCs w:val="20"/>
                <w:lang w:eastAsia="ru-RU"/>
              </w:rPr>
              <w:t>3 600</w:t>
            </w:r>
          </w:p>
        </w:tc>
        <w:tc>
          <w:tcPr>
            <w:tcW w:w="1022" w:type="dxa"/>
            <w:shd w:val="clear" w:color="auto" w:fill="auto"/>
            <w:vAlign w:val="center"/>
            <w:hideMark/>
          </w:tcPr>
          <w:p w14:paraId="7EDD1245" w14:textId="77777777" w:rsidR="002B2442" w:rsidRPr="00244AAC" w:rsidRDefault="002B2442" w:rsidP="002B2442">
            <w:pPr>
              <w:suppressAutoHyphens w:val="0"/>
              <w:jc w:val="center"/>
              <w:rPr>
                <w:sz w:val="20"/>
                <w:szCs w:val="20"/>
                <w:lang w:eastAsia="ru-RU"/>
              </w:rPr>
            </w:pPr>
            <w:r>
              <w:rPr>
                <w:sz w:val="20"/>
                <w:szCs w:val="20"/>
                <w:lang w:eastAsia="ru-RU"/>
              </w:rPr>
              <w:t>300</w:t>
            </w:r>
          </w:p>
        </w:tc>
        <w:tc>
          <w:tcPr>
            <w:tcW w:w="1201" w:type="dxa"/>
            <w:tcBorders>
              <w:right w:val="single" w:sz="12" w:space="0" w:color="auto"/>
            </w:tcBorders>
            <w:shd w:val="clear" w:color="auto" w:fill="auto"/>
            <w:vAlign w:val="center"/>
            <w:hideMark/>
          </w:tcPr>
          <w:p w14:paraId="0212E64B"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5 000</w:t>
            </w:r>
          </w:p>
        </w:tc>
        <w:tc>
          <w:tcPr>
            <w:tcW w:w="1064" w:type="dxa"/>
            <w:tcBorders>
              <w:left w:val="single" w:sz="12" w:space="0" w:color="auto"/>
            </w:tcBorders>
            <w:shd w:val="clear" w:color="auto" w:fill="auto"/>
            <w:vAlign w:val="center"/>
            <w:hideMark/>
          </w:tcPr>
          <w:p w14:paraId="2A197D3A" w14:textId="77777777" w:rsidR="002B2442" w:rsidRPr="00244AAC" w:rsidRDefault="002B2442" w:rsidP="002B2442">
            <w:pPr>
              <w:suppressAutoHyphens w:val="0"/>
              <w:jc w:val="center"/>
              <w:rPr>
                <w:sz w:val="20"/>
                <w:szCs w:val="20"/>
                <w:lang w:eastAsia="ru-RU"/>
              </w:rPr>
            </w:pPr>
            <w:r>
              <w:rPr>
                <w:sz w:val="20"/>
                <w:szCs w:val="20"/>
                <w:lang w:eastAsia="ru-RU"/>
              </w:rPr>
              <w:t>2 000</w:t>
            </w:r>
          </w:p>
        </w:tc>
        <w:tc>
          <w:tcPr>
            <w:tcW w:w="1022" w:type="dxa"/>
            <w:shd w:val="clear" w:color="auto" w:fill="auto"/>
            <w:vAlign w:val="center"/>
            <w:hideMark/>
          </w:tcPr>
          <w:p w14:paraId="2EE5D378" w14:textId="77777777" w:rsidR="002B2442" w:rsidRPr="00244AAC" w:rsidRDefault="002B2442" w:rsidP="002B2442">
            <w:pPr>
              <w:suppressAutoHyphens w:val="0"/>
              <w:jc w:val="center"/>
              <w:rPr>
                <w:sz w:val="20"/>
                <w:szCs w:val="20"/>
                <w:lang w:eastAsia="ru-RU"/>
              </w:rPr>
            </w:pPr>
            <w:r>
              <w:rPr>
                <w:sz w:val="20"/>
                <w:szCs w:val="20"/>
                <w:lang w:eastAsia="ru-RU"/>
              </w:rPr>
              <w:t>300</w:t>
            </w:r>
          </w:p>
        </w:tc>
        <w:tc>
          <w:tcPr>
            <w:tcW w:w="1096" w:type="dxa"/>
            <w:shd w:val="clear" w:color="auto" w:fill="auto"/>
            <w:vAlign w:val="center"/>
            <w:hideMark/>
          </w:tcPr>
          <w:p w14:paraId="41EE7251"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2 500</w:t>
            </w:r>
          </w:p>
        </w:tc>
      </w:tr>
      <w:tr w:rsidR="002B2442" w:rsidRPr="00244AAC" w14:paraId="34DCBF21" w14:textId="77777777" w:rsidTr="002B2442">
        <w:trPr>
          <w:trHeight w:val="690"/>
        </w:trPr>
        <w:tc>
          <w:tcPr>
            <w:tcW w:w="503" w:type="dxa"/>
            <w:vMerge/>
            <w:tcBorders>
              <w:right w:val="single" w:sz="12" w:space="0" w:color="auto"/>
            </w:tcBorders>
            <w:vAlign w:val="center"/>
            <w:hideMark/>
          </w:tcPr>
          <w:p w14:paraId="06A15BCA" w14:textId="77777777" w:rsidR="002B2442" w:rsidRPr="00244AAC" w:rsidRDefault="002B2442" w:rsidP="002B2442">
            <w:pPr>
              <w:suppressAutoHyphens w:val="0"/>
              <w:rPr>
                <w:sz w:val="20"/>
                <w:szCs w:val="20"/>
                <w:lang w:eastAsia="ru-RU"/>
              </w:rPr>
            </w:pPr>
          </w:p>
        </w:tc>
        <w:tc>
          <w:tcPr>
            <w:tcW w:w="1843" w:type="dxa"/>
            <w:vMerge w:val="restart"/>
            <w:tcBorders>
              <w:left w:val="single" w:sz="12" w:space="0" w:color="auto"/>
              <w:bottom w:val="single" w:sz="6" w:space="0" w:color="auto"/>
              <w:right w:val="single" w:sz="12" w:space="0" w:color="auto"/>
            </w:tcBorders>
            <w:shd w:val="clear" w:color="auto" w:fill="auto"/>
            <w:vAlign w:val="center"/>
            <w:hideMark/>
          </w:tcPr>
          <w:p w14:paraId="774B168B" w14:textId="77777777" w:rsidR="002B2442" w:rsidRPr="00244AAC" w:rsidRDefault="002B2442" w:rsidP="002B2442">
            <w:pPr>
              <w:suppressAutoHyphens w:val="0"/>
              <w:rPr>
                <w:sz w:val="20"/>
                <w:szCs w:val="20"/>
                <w:lang w:eastAsia="ru-RU"/>
              </w:rPr>
            </w:pPr>
            <w:r>
              <w:rPr>
                <w:sz w:val="20"/>
                <w:szCs w:val="20"/>
                <w:lang w:eastAsia="ru-RU"/>
              </w:rPr>
              <w:t>Уральский филиал ПАО «ТрансКонтейнер»   (Южно-Уральская ж.д.)</w:t>
            </w:r>
          </w:p>
        </w:tc>
        <w:tc>
          <w:tcPr>
            <w:tcW w:w="2616" w:type="dxa"/>
            <w:tcBorders>
              <w:left w:val="single" w:sz="12" w:space="0" w:color="auto"/>
              <w:right w:val="single" w:sz="12" w:space="0" w:color="auto"/>
            </w:tcBorders>
            <w:shd w:val="clear" w:color="auto" w:fill="auto"/>
            <w:vAlign w:val="center"/>
            <w:hideMark/>
          </w:tcPr>
          <w:p w14:paraId="16ACBB40" w14:textId="77777777" w:rsidR="002B2442" w:rsidRPr="00244AAC" w:rsidRDefault="002B2442" w:rsidP="002B2442">
            <w:pPr>
              <w:suppressAutoHyphens w:val="0"/>
              <w:jc w:val="both"/>
              <w:rPr>
                <w:sz w:val="20"/>
                <w:szCs w:val="20"/>
                <w:lang w:eastAsia="ru-RU"/>
              </w:rPr>
            </w:pPr>
            <w:r>
              <w:rPr>
                <w:sz w:val="20"/>
                <w:szCs w:val="20"/>
                <w:lang w:eastAsia="ru-RU"/>
              </w:rPr>
              <w:t>454053, г. Челябинск, станция Челябинск-Грузовой, Троицкий тракт, д. 4, ст. Челябинск-Грузовой</w:t>
            </w:r>
          </w:p>
        </w:tc>
        <w:tc>
          <w:tcPr>
            <w:tcW w:w="1064" w:type="dxa"/>
            <w:tcBorders>
              <w:left w:val="single" w:sz="12" w:space="0" w:color="auto"/>
            </w:tcBorders>
            <w:shd w:val="clear" w:color="auto" w:fill="auto"/>
            <w:vAlign w:val="center"/>
            <w:hideMark/>
          </w:tcPr>
          <w:p w14:paraId="7B983753" w14:textId="77777777" w:rsidR="002B2442" w:rsidRPr="00244AAC" w:rsidRDefault="002B2442" w:rsidP="002B2442">
            <w:pPr>
              <w:suppressAutoHyphens w:val="0"/>
              <w:jc w:val="center"/>
              <w:rPr>
                <w:sz w:val="20"/>
                <w:szCs w:val="20"/>
                <w:lang w:eastAsia="ru-RU"/>
              </w:rPr>
            </w:pPr>
            <w:r>
              <w:rPr>
                <w:sz w:val="20"/>
                <w:szCs w:val="20"/>
                <w:lang w:eastAsia="ru-RU"/>
              </w:rPr>
              <w:t>1 500</w:t>
            </w:r>
          </w:p>
        </w:tc>
        <w:tc>
          <w:tcPr>
            <w:tcW w:w="1046" w:type="dxa"/>
            <w:shd w:val="clear" w:color="auto" w:fill="auto"/>
            <w:vAlign w:val="center"/>
            <w:hideMark/>
          </w:tcPr>
          <w:p w14:paraId="198F6A62"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right w:val="single" w:sz="12" w:space="0" w:color="auto"/>
            </w:tcBorders>
            <w:shd w:val="clear" w:color="auto" w:fill="auto"/>
            <w:vAlign w:val="center"/>
            <w:hideMark/>
          </w:tcPr>
          <w:p w14:paraId="2DF0F590"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150</w:t>
            </w:r>
          </w:p>
        </w:tc>
        <w:tc>
          <w:tcPr>
            <w:tcW w:w="1064" w:type="dxa"/>
            <w:tcBorders>
              <w:left w:val="single" w:sz="12" w:space="0" w:color="auto"/>
            </w:tcBorders>
            <w:shd w:val="clear" w:color="auto" w:fill="auto"/>
            <w:vAlign w:val="center"/>
            <w:hideMark/>
          </w:tcPr>
          <w:p w14:paraId="1009657D" w14:textId="77777777" w:rsidR="002B2442" w:rsidRPr="00244AAC" w:rsidRDefault="002B2442" w:rsidP="002B2442">
            <w:pPr>
              <w:suppressAutoHyphens w:val="0"/>
              <w:jc w:val="center"/>
              <w:rPr>
                <w:sz w:val="20"/>
                <w:szCs w:val="20"/>
                <w:lang w:eastAsia="ru-RU"/>
              </w:rPr>
            </w:pPr>
            <w:r>
              <w:rPr>
                <w:sz w:val="20"/>
                <w:szCs w:val="20"/>
                <w:lang w:eastAsia="ru-RU"/>
              </w:rPr>
              <w:t>3 000</w:t>
            </w:r>
          </w:p>
        </w:tc>
        <w:tc>
          <w:tcPr>
            <w:tcW w:w="1022" w:type="dxa"/>
            <w:shd w:val="clear" w:color="auto" w:fill="auto"/>
            <w:vAlign w:val="center"/>
            <w:hideMark/>
          </w:tcPr>
          <w:p w14:paraId="53872D86"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right w:val="single" w:sz="12" w:space="0" w:color="auto"/>
            </w:tcBorders>
            <w:shd w:val="clear" w:color="auto" w:fill="auto"/>
            <w:vAlign w:val="center"/>
            <w:hideMark/>
          </w:tcPr>
          <w:p w14:paraId="03EA419A"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200</w:t>
            </w:r>
          </w:p>
        </w:tc>
        <w:tc>
          <w:tcPr>
            <w:tcW w:w="1064" w:type="dxa"/>
            <w:tcBorders>
              <w:left w:val="single" w:sz="12" w:space="0" w:color="auto"/>
            </w:tcBorders>
            <w:shd w:val="clear" w:color="auto" w:fill="auto"/>
            <w:vAlign w:val="center"/>
            <w:hideMark/>
          </w:tcPr>
          <w:p w14:paraId="4CE37534" w14:textId="77777777" w:rsidR="002B2442" w:rsidRPr="00244AAC" w:rsidRDefault="002B2442" w:rsidP="002B2442">
            <w:pPr>
              <w:suppressAutoHyphens w:val="0"/>
              <w:jc w:val="center"/>
              <w:rPr>
                <w:sz w:val="20"/>
                <w:szCs w:val="20"/>
                <w:lang w:eastAsia="ru-RU"/>
              </w:rPr>
            </w:pPr>
            <w:r>
              <w:rPr>
                <w:sz w:val="20"/>
                <w:szCs w:val="20"/>
                <w:lang w:eastAsia="ru-RU"/>
              </w:rPr>
              <w:t>1 500</w:t>
            </w:r>
          </w:p>
        </w:tc>
        <w:tc>
          <w:tcPr>
            <w:tcW w:w="1022" w:type="dxa"/>
            <w:shd w:val="clear" w:color="auto" w:fill="auto"/>
            <w:vAlign w:val="center"/>
            <w:hideMark/>
          </w:tcPr>
          <w:p w14:paraId="4D1437F0"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shd w:val="clear" w:color="auto" w:fill="auto"/>
            <w:vAlign w:val="center"/>
            <w:hideMark/>
          </w:tcPr>
          <w:p w14:paraId="1BB2C92F"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200</w:t>
            </w:r>
          </w:p>
        </w:tc>
      </w:tr>
      <w:tr w:rsidR="002B2442" w:rsidRPr="00244AAC" w14:paraId="529DA8BC" w14:textId="77777777" w:rsidTr="002B2442">
        <w:trPr>
          <w:trHeight w:val="480"/>
        </w:trPr>
        <w:tc>
          <w:tcPr>
            <w:tcW w:w="503" w:type="dxa"/>
            <w:vMerge/>
            <w:tcBorders>
              <w:right w:val="single" w:sz="12" w:space="0" w:color="auto"/>
            </w:tcBorders>
            <w:vAlign w:val="center"/>
            <w:hideMark/>
          </w:tcPr>
          <w:p w14:paraId="139D3187" w14:textId="77777777" w:rsidR="002B2442" w:rsidRPr="00244AAC" w:rsidRDefault="002B2442" w:rsidP="002B2442">
            <w:pPr>
              <w:suppressAutoHyphens w:val="0"/>
              <w:rPr>
                <w:sz w:val="20"/>
                <w:szCs w:val="20"/>
                <w:lang w:eastAsia="ru-RU"/>
              </w:rPr>
            </w:pPr>
          </w:p>
        </w:tc>
        <w:tc>
          <w:tcPr>
            <w:tcW w:w="1843" w:type="dxa"/>
            <w:vMerge/>
            <w:tcBorders>
              <w:left w:val="single" w:sz="12" w:space="0" w:color="auto"/>
              <w:bottom w:val="single" w:sz="6" w:space="0" w:color="auto"/>
              <w:right w:val="single" w:sz="12" w:space="0" w:color="auto"/>
            </w:tcBorders>
            <w:vAlign w:val="center"/>
            <w:hideMark/>
          </w:tcPr>
          <w:p w14:paraId="1081C809" w14:textId="77777777" w:rsidR="002B2442" w:rsidRPr="00244AAC" w:rsidRDefault="002B2442" w:rsidP="002B2442">
            <w:pPr>
              <w:suppressAutoHyphens w:val="0"/>
              <w:rPr>
                <w:sz w:val="20"/>
                <w:szCs w:val="20"/>
                <w:lang w:eastAsia="ru-RU"/>
              </w:rPr>
            </w:pPr>
          </w:p>
        </w:tc>
        <w:tc>
          <w:tcPr>
            <w:tcW w:w="2616" w:type="dxa"/>
            <w:tcBorders>
              <w:left w:val="single" w:sz="12" w:space="0" w:color="auto"/>
              <w:right w:val="single" w:sz="12" w:space="0" w:color="auto"/>
            </w:tcBorders>
            <w:shd w:val="clear" w:color="auto" w:fill="auto"/>
            <w:vAlign w:val="center"/>
            <w:hideMark/>
          </w:tcPr>
          <w:p w14:paraId="5DE3B964" w14:textId="77777777" w:rsidR="002B2442" w:rsidRPr="00244AAC" w:rsidRDefault="002B2442" w:rsidP="002B2442">
            <w:pPr>
              <w:suppressAutoHyphens w:val="0"/>
              <w:jc w:val="both"/>
              <w:rPr>
                <w:sz w:val="20"/>
                <w:szCs w:val="20"/>
                <w:lang w:eastAsia="ru-RU"/>
              </w:rPr>
            </w:pPr>
            <w:r>
              <w:rPr>
                <w:sz w:val="20"/>
                <w:szCs w:val="20"/>
                <w:lang w:eastAsia="ru-RU"/>
              </w:rPr>
              <w:t>640027, Курганская обл., г. Курган, ул. Омская, д. 177</w:t>
            </w:r>
          </w:p>
        </w:tc>
        <w:tc>
          <w:tcPr>
            <w:tcW w:w="1064" w:type="dxa"/>
            <w:tcBorders>
              <w:left w:val="single" w:sz="12" w:space="0" w:color="auto"/>
            </w:tcBorders>
            <w:shd w:val="clear" w:color="auto" w:fill="auto"/>
            <w:vAlign w:val="center"/>
            <w:hideMark/>
          </w:tcPr>
          <w:p w14:paraId="044C0D0B" w14:textId="77777777" w:rsidR="002B2442" w:rsidRPr="00244AAC" w:rsidRDefault="002B2442" w:rsidP="002B2442">
            <w:pPr>
              <w:suppressAutoHyphens w:val="0"/>
              <w:jc w:val="center"/>
              <w:rPr>
                <w:sz w:val="20"/>
                <w:szCs w:val="20"/>
                <w:lang w:eastAsia="ru-RU"/>
              </w:rPr>
            </w:pPr>
            <w:r>
              <w:rPr>
                <w:sz w:val="20"/>
                <w:szCs w:val="20"/>
                <w:lang w:eastAsia="ru-RU"/>
              </w:rPr>
              <w:t>600</w:t>
            </w:r>
          </w:p>
        </w:tc>
        <w:tc>
          <w:tcPr>
            <w:tcW w:w="1046" w:type="dxa"/>
            <w:shd w:val="clear" w:color="auto" w:fill="auto"/>
            <w:vAlign w:val="center"/>
            <w:hideMark/>
          </w:tcPr>
          <w:p w14:paraId="749D1F0F"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right w:val="single" w:sz="12" w:space="0" w:color="auto"/>
            </w:tcBorders>
            <w:shd w:val="clear" w:color="auto" w:fill="auto"/>
            <w:vAlign w:val="center"/>
            <w:hideMark/>
          </w:tcPr>
          <w:p w14:paraId="4ABD67E7"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 </w:t>
            </w:r>
          </w:p>
        </w:tc>
        <w:tc>
          <w:tcPr>
            <w:tcW w:w="1064" w:type="dxa"/>
            <w:tcBorders>
              <w:left w:val="single" w:sz="12" w:space="0" w:color="auto"/>
            </w:tcBorders>
            <w:shd w:val="clear" w:color="auto" w:fill="auto"/>
            <w:vAlign w:val="center"/>
            <w:hideMark/>
          </w:tcPr>
          <w:p w14:paraId="5F47E0A8" w14:textId="77777777" w:rsidR="002B2442" w:rsidRPr="00244AAC" w:rsidRDefault="002B2442" w:rsidP="002B2442">
            <w:pPr>
              <w:suppressAutoHyphens w:val="0"/>
              <w:jc w:val="center"/>
              <w:rPr>
                <w:sz w:val="20"/>
                <w:szCs w:val="20"/>
                <w:lang w:eastAsia="ru-RU"/>
              </w:rPr>
            </w:pPr>
            <w:r>
              <w:rPr>
                <w:sz w:val="20"/>
                <w:szCs w:val="20"/>
                <w:lang w:eastAsia="ru-RU"/>
              </w:rPr>
              <w:t>1 200</w:t>
            </w:r>
          </w:p>
        </w:tc>
        <w:tc>
          <w:tcPr>
            <w:tcW w:w="1022" w:type="dxa"/>
            <w:shd w:val="clear" w:color="auto" w:fill="auto"/>
            <w:vAlign w:val="center"/>
            <w:hideMark/>
          </w:tcPr>
          <w:p w14:paraId="638281C5"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right w:val="single" w:sz="12" w:space="0" w:color="auto"/>
            </w:tcBorders>
            <w:shd w:val="clear" w:color="auto" w:fill="auto"/>
            <w:vAlign w:val="center"/>
            <w:hideMark/>
          </w:tcPr>
          <w:p w14:paraId="20B93C42"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 </w:t>
            </w:r>
          </w:p>
        </w:tc>
        <w:tc>
          <w:tcPr>
            <w:tcW w:w="1064" w:type="dxa"/>
            <w:tcBorders>
              <w:left w:val="single" w:sz="12" w:space="0" w:color="auto"/>
            </w:tcBorders>
            <w:shd w:val="clear" w:color="auto" w:fill="auto"/>
            <w:vAlign w:val="center"/>
            <w:hideMark/>
          </w:tcPr>
          <w:p w14:paraId="7D4973B5" w14:textId="77777777" w:rsidR="002B2442" w:rsidRPr="00244AAC" w:rsidRDefault="002B2442" w:rsidP="002B2442">
            <w:pPr>
              <w:suppressAutoHyphens w:val="0"/>
              <w:jc w:val="center"/>
              <w:rPr>
                <w:sz w:val="20"/>
                <w:szCs w:val="20"/>
                <w:lang w:eastAsia="ru-RU"/>
              </w:rPr>
            </w:pPr>
            <w:r>
              <w:rPr>
                <w:sz w:val="20"/>
                <w:szCs w:val="20"/>
                <w:lang w:eastAsia="ru-RU"/>
              </w:rPr>
              <w:t>600</w:t>
            </w:r>
          </w:p>
        </w:tc>
        <w:tc>
          <w:tcPr>
            <w:tcW w:w="1022" w:type="dxa"/>
            <w:shd w:val="clear" w:color="auto" w:fill="auto"/>
            <w:vAlign w:val="center"/>
            <w:hideMark/>
          </w:tcPr>
          <w:p w14:paraId="05E8EEC1"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shd w:val="clear" w:color="auto" w:fill="auto"/>
            <w:vAlign w:val="center"/>
            <w:hideMark/>
          </w:tcPr>
          <w:p w14:paraId="541C094D"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 </w:t>
            </w:r>
          </w:p>
        </w:tc>
      </w:tr>
      <w:tr w:rsidR="002B2442" w:rsidRPr="00244AAC" w14:paraId="6C92759D" w14:textId="77777777" w:rsidTr="002B2442">
        <w:trPr>
          <w:trHeight w:val="630"/>
        </w:trPr>
        <w:tc>
          <w:tcPr>
            <w:tcW w:w="503" w:type="dxa"/>
            <w:vMerge/>
            <w:tcBorders>
              <w:right w:val="single" w:sz="12" w:space="0" w:color="auto"/>
            </w:tcBorders>
            <w:vAlign w:val="center"/>
            <w:hideMark/>
          </w:tcPr>
          <w:p w14:paraId="055F255E" w14:textId="77777777" w:rsidR="002B2442" w:rsidRPr="00244AAC" w:rsidRDefault="002B2442" w:rsidP="002B2442">
            <w:pPr>
              <w:suppressAutoHyphens w:val="0"/>
              <w:rPr>
                <w:sz w:val="20"/>
                <w:szCs w:val="20"/>
                <w:lang w:eastAsia="ru-RU"/>
              </w:rPr>
            </w:pPr>
          </w:p>
        </w:tc>
        <w:tc>
          <w:tcPr>
            <w:tcW w:w="1843" w:type="dxa"/>
            <w:vMerge/>
            <w:tcBorders>
              <w:left w:val="single" w:sz="12" w:space="0" w:color="auto"/>
              <w:bottom w:val="single" w:sz="6" w:space="0" w:color="auto"/>
              <w:right w:val="single" w:sz="12" w:space="0" w:color="auto"/>
            </w:tcBorders>
            <w:vAlign w:val="center"/>
            <w:hideMark/>
          </w:tcPr>
          <w:p w14:paraId="2E293E4C" w14:textId="77777777" w:rsidR="002B2442" w:rsidRPr="00244AAC" w:rsidRDefault="002B2442" w:rsidP="002B2442">
            <w:pPr>
              <w:suppressAutoHyphens w:val="0"/>
              <w:rPr>
                <w:sz w:val="20"/>
                <w:szCs w:val="20"/>
                <w:lang w:eastAsia="ru-RU"/>
              </w:rPr>
            </w:pPr>
          </w:p>
        </w:tc>
        <w:tc>
          <w:tcPr>
            <w:tcW w:w="2616" w:type="dxa"/>
            <w:tcBorders>
              <w:left w:val="single" w:sz="12" w:space="0" w:color="auto"/>
              <w:right w:val="single" w:sz="12" w:space="0" w:color="auto"/>
            </w:tcBorders>
            <w:shd w:val="clear" w:color="auto" w:fill="auto"/>
            <w:vAlign w:val="center"/>
            <w:hideMark/>
          </w:tcPr>
          <w:p w14:paraId="7F47B775" w14:textId="77777777" w:rsidR="002B2442" w:rsidRPr="00244AAC" w:rsidRDefault="002B2442" w:rsidP="002B2442">
            <w:pPr>
              <w:suppressAutoHyphens w:val="0"/>
              <w:jc w:val="both"/>
              <w:rPr>
                <w:sz w:val="20"/>
                <w:szCs w:val="20"/>
                <w:lang w:eastAsia="ru-RU"/>
              </w:rPr>
            </w:pPr>
            <w:r>
              <w:rPr>
                <w:sz w:val="20"/>
                <w:szCs w:val="20"/>
                <w:lang w:eastAsia="ru-RU"/>
              </w:rPr>
              <w:t>460009, Оренбургская обл., г. Оренбург, пер. Мельничный, д. 15</w:t>
            </w:r>
          </w:p>
        </w:tc>
        <w:tc>
          <w:tcPr>
            <w:tcW w:w="1064" w:type="dxa"/>
            <w:tcBorders>
              <w:left w:val="single" w:sz="12" w:space="0" w:color="auto"/>
            </w:tcBorders>
            <w:shd w:val="clear" w:color="auto" w:fill="auto"/>
            <w:vAlign w:val="center"/>
            <w:hideMark/>
          </w:tcPr>
          <w:p w14:paraId="7D55F923" w14:textId="77777777" w:rsidR="002B2442" w:rsidRPr="00244AAC" w:rsidRDefault="002B2442" w:rsidP="002B2442">
            <w:pPr>
              <w:suppressAutoHyphens w:val="0"/>
              <w:jc w:val="center"/>
              <w:rPr>
                <w:sz w:val="20"/>
                <w:szCs w:val="20"/>
                <w:lang w:eastAsia="ru-RU"/>
              </w:rPr>
            </w:pPr>
            <w:r>
              <w:rPr>
                <w:sz w:val="20"/>
                <w:szCs w:val="20"/>
                <w:lang w:eastAsia="ru-RU"/>
              </w:rPr>
              <w:t>2 400</w:t>
            </w:r>
          </w:p>
        </w:tc>
        <w:tc>
          <w:tcPr>
            <w:tcW w:w="1046" w:type="dxa"/>
            <w:shd w:val="clear" w:color="auto" w:fill="auto"/>
            <w:vAlign w:val="center"/>
            <w:hideMark/>
          </w:tcPr>
          <w:p w14:paraId="6643BACF"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right w:val="single" w:sz="12" w:space="0" w:color="auto"/>
            </w:tcBorders>
            <w:shd w:val="clear" w:color="auto" w:fill="auto"/>
            <w:vAlign w:val="center"/>
            <w:hideMark/>
          </w:tcPr>
          <w:p w14:paraId="4F628438"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 </w:t>
            </w:r>
          </w:p>
        </w:tc>
        <w:tc>
          <w:tcPr>
            <w:tcW w:w="1064" w:type="dxa"/>
            <w:tcBorders>
              <w:left w:val="single" w:sz="12" w:space="0" w:color="auto"/>
            </w:tcBorders>
            <w:shd w:val="clear" w:color="auto" w:fill="auto"/>
            <w:vAlign w:val="center"/>
            <w:hideMark/>
          </w:tcPr>
          <w:p w14:paraId="11773D33" w14:textId="77777777" w:rsidR="002B2442" w:rsidRPr="00244AAC" w:rsidRDefault="002B2442" w:rsidP="002B2442">
            <w:pPr>
              <w:suppressAutoHyphens w:val="0"/>
              <w:jc w:val="center"/>
              <w:rPr>
                <w:sz w:val="20"/>
                <w:szCs w:val="20"/>
                <w:lang w:eastAsia="ru-RU"/>
              </w:rPr>
            </w:pPr>
            <w:r>
              <w:rPr>
                <w:sz w:val="20"/>
                <w:szCs w:val="20"/>
                <w:lang w:eastAsia="ru-RU"/>
              </w:rPr>
              <w:t>4 800</w:t>
            </w:r>
          </w:p>
        </w:tc>
        <w:tc>
          <w:tcPr>
            <w:tcW w:w="1022" w:type="dxa"/>
            <w:shd w:val="clear" w:color="auto" w:fill="auto"/>
            <w:vAlign w:val="center"/>
            <w:hideMark/>
          </w:tcPr>
          <w:p w14:paraId="267393BD"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right w:val="single" w:sz="12" w:space="0" w:color="auto"/>
            </w:tcBorders>
            <w:shd w:val="clear" w:color="auto" w:fill="auto"/>
            <w:vAlign w:val="center"/>
            <w:hideMark/>
          </w:tcPr>
          <w:p w14:paraId="3AF774B4"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 </w:t>
            </w:r>
          </w:p>
        </w:tc>
        <w:tc>
          <w:tcPr>
            <w:tcW w:w="1064" w:type="dxa"/>
            <w:tcBorders>
              <w:left w:val="single" w:sz="12" w:space="0" w:color="auto"/>
            </w:tcBorders>
            <w:shd w:val="clear" w:color="auto" w:fill="auto"/>
            <w:vAlign w:val="center"/>
            <w:hideMark/>
          </w:tcPr>
          <w:p w14:paraId="4244FC53" w14:textId="77777777" w:rsidR="002B2442" w:rsidRPr="00244AAC" w:rsidRDefault="002B2442" w:rsidP="002B2442">
            <w:pPr>
              <w:suppressAutoHyphens w:val="0"/>
              <w:jc w:val="center"/>
              <w:rPr>
                <w:sz w:val="20"/>
                <w:szCs w:val="20"/>
                <w:lang w:eastAsia="ru-RU"/>
              </w:rPr>
            </w:pPr>
            <w:r>
              <w:rPr>
                <w:sz w:val="20"/>
                <w:szCs w:val="20"/>
                <w:lang w:eastAsia="ru-RU"/>
              </w:rPr>
              <w:t>2 400</w:t>
            </w:r>
          </w:p>
        </w:tc>
        <w:tc>
          <w:tcPr>
            <w:tcW w:w="1022" w:type="dxa"/>
            <w:shd w:val="clear" w:color="auto" w:fill="auto"/>
            <w:vAlign w:val="center"/>
            <w:hideMark/>
          </w:tcPr>
          <w:p w14:paraId="6B90DB4F"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shd w:val="clear" w:color="auto" w:fill="auto"/>
            <w:vAlign w:val="center"/>
            <w:hideMark/>
          </w:tcPr>
          <w:p w14:paraId="2F3A59C4"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 </w:t>
            </w:r>
          </w:p>
        </w:tc>
      </w:tr>
      <w:tr w:rsidR="002B2442" w:rsidRPr="00244AAC" w14:paraId="3C97A646" w14:textId="77777777" w:rsidTr="002B2442">
        <w:trPr>
          <w:trHeight w:val="645"/>
        </w:trPr>
        <w:tc>
          <w:tcPr>
            <w:tcW w:w="503" w:type="dxa"/>
            <w:vMerge/>
            <w:tcBorders>
              <w:bottom w:val="single" w:sz="12" w:space="0" w:color="auto"/>
              <w:right w:val="single" w:sz="12" w:space="0" w:color="auto"/>
            </w:tcBorders>
            <w:vAlign w:val="center"/>
            <w:hideMark/>
          </w:tcPr>
          <w:p w14:paraId="49B6F7D4" w14:textId="77777777" w:rsidR="002B2442" w:rsidRPr="00244AAC" w:rsidRDefault="002B2442" w:rsidP="002B2442">
            <w:pPr>
              <w:suppressAutoHyphens w:val="0"/>
              <w:rPr>
                <w:sz w:val="20"/>
                <w:szCs w:val="20"/>
                <w:lang w:eastAsia="ru-RU"/>
              </w:rPr>
            </w:pPr>
          </w:p>
        </w:tc>
        <w:tc>
          <w:tcPr>
            <w:tcW w:w="1843" w:type="dxa"/>
            <w:vMerge/>
            <w:tcBorders>
              <w:left w:val="single" w:sz="12" w:space="0" w:color="auto"/>
              <w:bottom w:val="single" w:sz="6" w:space="0" w:color="auto"/>
              <w:right w:val="single" w:sz="12" w:space="0" w:color="auto"/>
            </w:tcBorders>
            <w:vAlign w:val="center"/>
            <w:hideMark/>
          </w:tcPr>
          <w:p w14:paraId="0B4E5A28" w14:textId="77777777" w:rsidR="002B2442" w:rsidRPr="00244AAC" w:rsidRDefault="002B2442" w:rsidP="002B2442">
            <w:pPr>
              <w:suppressAutoHyphens w:val="0"/>
              <w:rPr>
                <w:sz w:val="20"/>
                <w:szCs w:val="20"/>
                <w:lang w:eastAsia="ru-RU"/>
              </w:rPr>
            </w:pPr>
          </w:p>
        </w:tc>
        <w:tc>
          <w:tcPr>
            <w:tcW w:w="2616" w:type="dxa"/>
            <w:tcBorders>
              <w:left w:val="single" w:sz="12" w:space="0" w:color="auto"/>
              <w:bottom w:val="single" w:sz="12" w:space="0" w:color="auto"/>
              <w:right w:val="single" w:sz="12" w:space="0" w:color="auto"/>
            </w:tcBorders>
            <w:shd w:val="clear" w:color="auto" w:fill="auto"/>
            <w:vAlign w:val="center"/>
            <w:hideMark/>
          </w:tcPr>
          <w:p w14:paraId="57E577B6" w14:textId="77777777" w:rsidR="002B2442" w:rsidRPr="00244AAC" w:rsidRDefault="002B2442" w:rsidP="002B2442">
            <w:pPr>
              <w:suppressAutoHyphens w:val="0"/>
              <w:jc w:val="both"/>
              <w:rPr>
                <w:sz w:val="20"/>
                <w:szCs w:val="20"/>
                <w:lang w:eastAsia="ru-RU"/>
              </w:rPr>
            </w:pPr>
            <w:r>
              <w:rPr>
                <w:sz w:val="20"/>
                <w:szCs w:val="20"/>
                <w:lang w:eastAsia="ru-RU"/>
              </w:rPr>
              <w:t>455011, Челябинская обл., г. Магнитогорск, ул. Калибровщиков, д. 11</w:t>
            </w:r>
          </w:p>
        </w:tc>
        <w:tc>
          <w:tcPr>
            <w:tcW w:w="1064" w:type="dxa"/>
            <w:tcBorders>
              <w:left w:val="single" w:sz="12" w:space="0" w:color="auto"/>
              <w:bottom w:val="single" w:sz="12" w:space="0" w:color="auto"/>
            </w:tcBorders>
            <w:shd w:val="clear" w:color="auto" w:fill="auto"/>
            <w:vAlign w:val="center"/>
            <w:hideMark/>
          </w:tcPr>
          <w:p w14:paraId="192E7063" w14:textId="77777777" w:rsidR="002B2442" w:rsidRPr="00244AAC" w:rsidRDefault="002B2442" w:rsidP="002B2442">
            <w:pPr>
              <w:suppressAutoHyphens w:val="0"/>
              <w:jc w:val="center"/>
              <w:rPr>
                <w:sz w:val="20"/>
                <w:szCs w:val="20"/>
                <w:lang w:eastAsia="ru-RU"/>
              </w:rPr>
            </w:pPr>
            <w:r>
              <w:rPr>
                <w:sz w:val="20"/>
                <w:szCs w:val="20"/>
                <w:lang w:eastAsia="ru-RU"/>
              </w:rPr>
              <w:t>600</w:t>
            </w:r>
          </w:p>
        </w:tc>
        <w:tc>
          <w:tcPr>
            <w:tcW w:w="1046" w:type="dxa"/>
            <w:tcBorders>
              <w:bottom w:val="single" w:sz="12" w:space="0" w:color="auto"/>
            </w:tcBorders>
            <w:shd w:val="clear" w:color="auto" w:fill="auto"/>
            <w:vAlign w:val="center"/>
            <w:hideMark/>
          </w:tcPr>
          <w:p w14:paraId="259A55B1"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bottom w:val="single" w:sz="12" w:space="0" w:color="auto"/>
              <w:right w:val="single" w:sz="12" w:space="0" w:color="auto"/>
            </w:tcBorders>
            <w:shd w:val="clear" w:color="auto" w:fill="auto"/>
            <w:vAlign w:val="center"/>
            <w:hideMark/>
          </w:tcPr>
          <w:p w14:paraId="2CD624F8"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150</w:t>
            </w:r>
          </w:p>
        </w:tc>
        <w:tc>
          <w:tcPr>
            <w:tcW w:w="1064" w:type="dxa"/>
            <w:tcBorders>
              <w:left w:val="single" w:sz="12" w:space="0" w:color="auto"/>
              <w:bottom w:val="single" w:sz="12" w:space="0" w:color="auto"/>
            </w:tcBorders>
            <w:shd w:val="clear" w:color="auto" w:fill="auto"/>
            <w:vAlign w:val="center"/>
            <w:hideMark/>
          </w:tcPr>
          <w:p w14:paraId="2E550461" w14:textId="77777777" w:rsidR="002B2442" w:rsidRPr="00244AAC" w:rsidRDefault="002B2442" w:rsidP="002B2442">
            <w:pPr>
              <w:suppressAutoHyphens w:val="0"/>
              <w:jc w:val="center"/>
              <w:rPr>
                <w:sz w:val="20"/>
                <w:szCs w:val="20"/>
                <w:lang w:eastAsia="ru-RU"/>
              </w:rPr>
            </w:pPr>
            <w:r>
              <w:rPr>
                <w:sz w:val="20"/>
                <w:szCs w:val="20"/>
                <w:lang w:eastAsia="ru-RU"/>
              </w:rPr>
              <w:t>1 200</w:t>
            </w:r>
          </w:p>
        </w:tc>
        <w:tc>
          <w:tcPr>
            <w:tcW w:w="1022" w:type="dxa"/>
            <w:tcBorders>
              <w:bottom w:val="single" w:sz="12" w:space="0" w:color="auto"/>
            </w:tcBorders>
            <w:shd w:val="clear" w:color="auto" w:fill="auto"/>
            <w:vAlign w:val="center"/>
            <w:hideMark/>
          </w:tcPr>
          <w:p w14:paraId="0E95BF41"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bottom w:val="single" w:sz="12" w:space="0" w:color="auto"/>
              <w:right w:val="single" w:sz="12" w:space="0" w:color="auto"/>
            </w:tcBorders>
            <w:shd w:val="clear" w:color="auto" w:fill="auto"/>
            <w:vAlign w:val="center"/>
            <w:hideMark/>
          </w:tcPr>
          <w:p w14:paraId="21D6D511"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200</w:t>
            </w:r>
          </w:p>
        </w:tc>
        <w:tc>
          <w:tcPr>
            <w:tcW w:w="1064" w:type="dxa"/>
            <w:tcBorders>
              <w:left w:val="single" w:sz="12" w:space="0" w:color="auto"/>
              <w:bottom w:val="single" w:sz="12" w:space="0" w:color="auto"/>
            </w:tcBorders>
            <w:shd w:val="clear" w:color="auto" w:fill="auto"/>
            <w:vAlign w:val="center"/>
            <w:hideMark/>
          </w:tcPr>
          <w:p w14:paraId="49B8A659" w14:textId="77777777" w:rsidR="002B2442" w:rsidRPr="00244AAC" w:rsidRDefault="002B2442" w:rsidP="002B2442">
            <w:pPr>
              <w:suppressAutoHyphens w:val="0"/>
              <w:jc w:val="center"/>
              <w:rPr>
                <w:sz w:val="20"/>
                <w:szCs w:val="20"/>
                <w:lang w:eastAsia="ru-RU"/>
              </w:rPr>
            </w:pPr>
            <w:r>
              <w:rPr>
                <w:sz w:val="20"/>
                <w:szCs w:val="20"/>
                <w:lang w:eastAsia="ru-RU"/>
              </w:rPr>
              <w:t>600</w:t>
            </w:r>
          </w:p>
        </w:tc>
        <w:tc>
          <w:tcPr>
            <w:tcW w:w="1022" w:type="dxa"/>
            <w:tcBorders>
              <w:bottom w:val="single" w:sz="12" w:space="0" w:color="auto"/>
            </w:tcBorders>
            <w:shd w:val="clear" w:color="auto" w:fill="auto"/>
            <w:vAlign w:val="center"/>
            <w:hideMark/>
          </w:tcPr>
          <w:p w14:paraId="4BD26E83"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bottom w:val="single" w:sz="12" w:space="0" w:color="auto"/>
            </w:tcBorders>
            <w:shd w:val="clear" w:color="auto" w:fill="auto"/>
            <w:vAlign w:val="center"/>
            <w:hideMark/>
          </w:tcPr>
          <w:p w14:paraId="62E66AAF" w14:textId="77777777" w:rsidR="002B2442" w:rsidRPr="00244AAC" w:rsidRDefault="002B2442" w:rsidP="002B2442">
            <w:pPr>
              <w:suppressAutoHyphens w:val="0"/>
              <w:jc w:val="center"/>
              <w:rPr>
                <w:color w:val="000000"/>
                <w:sz w:val="20"/>
                <w:szCs w:val="20"/>
                <w:lang w:eastAsia="ru-RU"/>
              </w:rPr>
            </w:pPr>
            <w:r>
              <w:rPr>
                <w:color w:val="000000"/>
                <w:sz w:val="20"/>
                <w:szCs w:val="20"/>
                <w:lang w:eastAsia="ru-RU"/>
              </w:rPr>
              <w:t>200</w:t>
            </w:r>
          </w:p>
        </w:tc>
      </w:tr>
      <w:tr w:rsidR="002B2442" w:rsidRPr="00244AAC" w14:paraId="3EE07530" w14:textId="77777777" w:rsidTr="002B2442">
        <w:trPr>
          <w:trHeight w:val="720"/>
        </w:trPr>
        <w:tc>
          <w:tcPr>
            <w:tcW w:w="503" w:type="dxa"/>
            <w:tcBorders>
              <w:top w:val="single" w:sz="12" w:space="0" w:color="auto"/>
              <w:bottom w:val="single" w:sz="12" w:space="0" w:color="auto"/>
              <w:right w:val="single" w:sz="12" w:space="0" w:color="auto"/>
            </w:tcBorders>
            <w:shd w:val="clear" w:color="auto" w:fill="auto"/>
            <w:vAlign w:val="center"/>
            <w:hideMark/>
          </w:tcPr>
          <w:p w14:paraId="20D29815" w14:textId="77777777" w:rsidR="002B2442" w:rsidRPr="00244AAC" w:rsidRDefault="002B2442" w:rsidP="002B2442">
            <w:pPr>
              <w:suppressAutoHyphens w:val="0"/>
              <w:jc w:val="center"/>
              <w:rPr>
                <w:sz w:val="20"/>
                <w:szCs w:val="20"/>
                <w:lang w:eastAsia="ru-RU"/>
              </w:rPr>
            </w:pPr>
            <w:r>
              <w:rPr>
                <w:sz w:val="20"/>
                <w:szCs w:val="20"/>
                <w:lang w:eastAsia="ru-RU"/>
              </w:rPr>
              <w:t>10</w:t>
            </w:r>
          </w:p>
        </w:tc>
        <w:tc>
          <w:tcPr>
            <w:tcW w:w="1843"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4A213080"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Западно-Сибирской ж.д.</w:t>
            </w:r>
          </w:p>
        </w:tc>
        <w:tc>
          <w:tcPr>
            <w:tcW w:w="261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64E744A" w14:textId="77777777" w:rsidR="002B2442" w:rsidRPr="00244AAC" w:rsidRDefault="002B2442" w:rsidP="002B2442">
            <w:pPr>
              <w:suppressAutoHyphens w:val="0"/>
              <w:jc w:val="both"/>
              <w:rPr>
                <w:sz w:val="20"/>
                <w:szCs w:val="20"/>
                <w:lang w:eastAsia="ru-RU"/>
              </w:rPr>
            </w:pPr>
            <w:r>
              <w:rPr>
                <w:sz w:val="20"/>
                <w:szCs w:val="20"/>
                <w:lang w:eastAsia="ru-RU"/>
              </w:rPr>
              <w:t>630052, г. Новосибирск, ул. Толмачевская, 1, Контейнерный терминал Клещиха</w:t>
            </w:r>
          </w:p>
        </w:tc>
        <w:tc>
          <w:tcPr>
            <w:tcW w:w="1064" w:type="dxa"/>
            <w:tcBorders>
              <w:top w:val="single" w:sz="12" w:space="0" w:color="auto"/>
              <w:left w:val="single" w:sz="12" w:space="0" w:color="auto"/>
              <w:bottom w:val="single" w:sz="12" w:space="0" w:color="auto"/>
            </w:tcBorders>
            <w:shd w:val="clear" w:color="auto" w:fill="auto"/>
            <w:vAlign w:val="center"/>
            <w:hideMark/>
          </w:tcPr>
          <w:p w14:paraId="3AD03A43" w14:textId="77777777" w:rsidR="002B2442" w:rsidRPr="00244AAC" w:rsidRDefault="002B2442" w:rsidP="002B2442">
            <w:pPr>
              <w:suppressAutoHyphens w:val="0"/>
              <w:jc w:val="center"/>
              <w:rPr>
                <w:sz w:val="20"/>
                <w:szCs w:val="20"/>
                <w:lang w:eastAsia="ru-RU"/>
              </w:rPr>
            </w:pPr>
            <w:r>
              <w:rPr>
                <w:sz w:val="20"/>
                <w:szCs w:val="20"/>
                <w:lang w:eastAsia="ru-RU"/>
              </w:rPr>
              <w:t>4 800</w:t>
            </w:r>
          </w:p>
        </w:tc>
        <w:tc>
          <w:tcPr>
            <w:tcW w:w="1046" w:type="dxa"/>
            <w:tcBorders>
              <w:top w:val="single" w:sz="12" w:space="0" w:color="auto"/>
              <w:bottom w:val="single" w:sz="12" w:space="0" w:color="auto"/>
            </w:tcBorders>
            <w:shd w:val="clear" w:color="auto" w:fill="auto"/>
            <w:vAlign w:val="center"/>
            <w:hideMark/>
          </w:tcPr>
          <w:p w14:paraId="6157EE16"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12" w:space="0" w:color="auto"/>
              <w:right w:val="single" w:sz="12" w:space="0" w:color="auto"/>
            </w:tcBorders>
            <w:shd w:val="clear" w:color="auto" w:fill="auto"/>
            <w:vAlign w:val="center"/>
            <w:hideMark/>
          </w:tcPr>
          <w:p w14:paraId="0555A25B" w14:textId="77777777" w:rsidR="002B2442" w:rsidRPr="00244AAC" w:rsidRDefault="002B2442" w:rsidP="002B2442">
            <w:pPr>
              <w:suppressAutoHyphens w:val="0"/>
              <w:jc w:val="center"/>
              <w:rPr>
                <w:sz w:val="20"/>
                <w:szCs w:val="20"/>
                <w:lang w:eastAsia="ru-RU"/>
              </w:rPr>
            </w:pPr>
            <w:r>
              <w:rPr>
                <w:sz w:val="20"/>
                <w:szCs w:val="20"/>
                <w:lang w:eastAsia="ru-RU"/>
              </w:rPr>
              <w:t>4 200</w:t>
            </w:r>
          </w:p>
        </w:tc>
        <w:tc>
          <w:tcPr>
            <w:tcW w:w="1064" w:type="dxa"/>
            <w:tcBorders>
              <w:top w:val="single" w:sz="12" w:space="0" w:color="auto"/>
              <w:left w:val="single" w:sz="12" w:space="0" w:color="auto"/>
              <w:bottom w:val="single" w:sz="12" w:space="0" w:color="auto"/>
            </w:tcBorders>
            <w:shd w:val="clear" w:color="auto" w:fill="auto"/>
            <w:vAlign w:val="center"/>
            <w:hideMark/>
          </w:tcPr>
          <w:p w14:paraId="414220CD" w14:textId="77777777" w:rsidR="002B2442" w:rsidRPr="00244AAC" w:rsidRDefault="002B2442" w:rsidP="002B2442">
            <w:pPr>
              <w:suppressAutoHyphens w:val="0"/>
              <w:jc w:val="center"/>
              <w:rPr>
                <w:sz w:val="20"/>
                <w:szCs w:val="20"/>
                <w:lang w:eastAsia="ru-RU"/>
              </w:rPr>
            </w:pPr>
            <w:r>
              <w:rPr>
                <w:sz w:val="20"/>
                <w:szCs w:val="20"/>
                <w:lang w:eastAsia="ru-RU"/>
              </w:rPr>
              <w:t>9 500</w:t>
            </w:r>
          </w:p>
        </w:tc>
        <w:tc>
          <w:tcPr>
            <w:tcW w:w="1022" w:type="dxa"/>
            <w:tcBorders>
              <w:top w:val="single" w:sz="12" w:space="0" w:color="auto"/>
              <w:bottom w:val="single" w:sz="12" w:space="0" w:color="auto"/>
            </w:tcBorders>
            <w:shd w:val="clear" w:color="auto" w:fill="auto"/>
            <w:vAlign w:val="center"/>
            <w:hideMark/>
          </w:tcPr>
          <w:p w14:paraId="20F1249A" w14:textId="77777777" w:rsidR="002B2442" w:rsidRPr="00244AAC" w:rsidRDefault="002B2442" w:rsidP="002B2442">
            <w:pPr>
              <w:suppressAutoHyphens w:val="0"/>
              <w:jc w:val="center"/>
              <w:rPr>
                <w:sz w:val="20"/>
                <w:szCs w:val="20"/>
                <w:lang w:eastAsia="ru-RU"/>
              </w:rPr>
            </w:pPr>
            <w:r>
              <w:rPr>
                <w:sz w:val="20"/>
                <w:szCs w:val="20"/>
                <w:lang w:eastAsia="ru-RU"/>
              </w:rPr>
              <w:t>50</w:t>
            </w:r>
          </w:p>
        </w:tc>
        <w:tc>
          <w:tcPr>
            <w:tcW w:w="1201" w:type="dxa"/>
            <w:tcBorders>
              <w:top w:val="single" w:sz="12" w:space="0" w:color="auto"/>
              <w:bottom w:val="single" w:sz="12" w:space="0" w:color="auto"/>
              <w:right w:val="single" w:sz="12" w:space="0" w:color="auto"/>
            </w:tcBorders>
            <w:shd w:val="clear" w:color="auto" w:fill="auto"/>
            <w:vAlign w:val="center"/>
            <w:hideMark/>
          </w:tcPr>
          <w:p w14:paraId="5E15F066" w14:textId="77777777" w:rsidR="002B2442" w:rsidRPr="00244AAC" w:rsidRDefault="002B2442" w:rsidP="002B2442">
            <w:pPr>
              <w:suppressAutoHyphens w:val="0"/>
              <w:jc w:val="center"/>
              <w:rPr>
                <w:sz w:val="20"/>
                <w:szCs w:val="20"/>
                <w:lang w:eastAsia="ru-RU"/>
              </w:rPr>
            </w:pPr>
            <w:r>
              <w:rPr>
                <w:sz w:val="20"/>
                <w:szCs w:val="20"/>
                <w:lang w:eastAsia="ru-RU"/>
              </w:rPr>
              <w:t>8 400</w:t>
            </w:r>
          </w:p>
        </w:tc>
        <w:tc>
          <w:tcPr>
            <w:tcW w:w="1064" w:type="dxa"/>
            <w:tcBorders>
              <w:top w:val="single" w:sz="12" w:space="0" w:color="auto"/>
              <w:left w:val="single" w:sz="12" w:space="0" w:color="auto"/>
              <w:bottom w:val="single" w:sz="12" w:space="0" w:color="auto"/>
            </w:tcBorders>
            <w:shd w:val="clear" w:color="auto" w:fill="auto"/>
            <w:vAlign w:val="center"/>
            <w:hideMark/>
          </w:tcPr>
          <w:p w14:paraId="0AB46BB3" w14:textId="77777777" w:rsidR="002B2442" w:rsidRPr="00244AAC" w:rsidRDefault="002B2442" w:rsidP="002B2442">
            <w:pPr>
              <w:suppressAutoHyphens w:val="0"/>
              <w:jc w:val="center"/>
              <w:rPr>
                <w:sz w:val="20"/>
                <w:szCs w:val="20"/>
                <w:lang w:eastAsia="ru-RU"/>
              </w:rPr>
            </w:pPr>
            <w:r>
              <w:rPr>
                <w:sz w:val="20"/>
                <w:szCs w:val="20"/>
                <w:lang w:eastAsia="ru-RU"/>
              </w:rPr>
              <w:t>4 800</w:t>
            </w:r>
          </w:p>
        </w:tc>
        <w:tc>
          <w:tcPr>
            <w:tcW w:w="1022" w:type="dxa"/>
            <w:tcBorders>
              <w:top w:val="single" w:sz="12" w:space="0" w:color="auto"/>
              <w:bottom w:val="single" w:sz="12" w:space="0" w:color="auto"/>
            </w:tcBorders>
            <w:shd w:val="clear" w:color="auto" w:fill="auto"/>
            <w:vAlign w:val="center"/>
            <w:hideMark/>
          </w:tcPr>
          <w:p w14:paraId="4694620E" w14:textId="77777777" w:rsidR="002B2442" w:rsidRPr="00244AAC" w:rsidRDefault="002B2442" w:rsidP="002B2442">
            <w:pPr>
              <w:suppressAutoHyphens w:val="0"/>
              <w:jc w:val="center"/>
              <w:rPr>
                <w:sz w:val="20"/>
                <w:szCs w:val="20"/>
                <w:lang w:eastAsia="ru-RU"/>
              </w:rPr>
            </w:pPr>
            <w:r>
              <w:rPr>
                <w:sz w:val="20"/>
                <w:szCs w:val="20"/>
                <w:lang w:eastAsia="ru-RU"/>
              </w:rPr>
              <w:t>50</w:t>
            </w:r>
          </w:p>
        </w:tc>
        <w:tc>
          <w:tcPr>
            <w:tcW w:w="1096" w:type="dxa"/>
            <w:tcBorders>
              <w:top w:val="single" w:sz="12" w:space="0" w:color="auto"/>
              <w:bottom w:val="single" w:sz="12" w:space="0" w:color="auto"/>
            </w:tcBorders>
            <w:shd w:val="clear" w:color="auto" w:fill="auto"/>
            <w:vAlign w:val="center"/>
            <w:hideMark/>
          </w:tcPr>
          <w:p w14:paraId="45829D7C" w14:textId="77777777" w:rsidR="002B2442" w:rsidRPr="00244AAC" w:rsidRDefault="002B2442" w:rsidP="002B2442">
            <w:pPr>
              <w:suppressAutoHyphens w:val="0"/>
              <w:jc w:val="center"/>
              <w:rPr>
                <w:sz w:val="20"/>
                <w:szCs w:val="20"/>
                <w:lang w:eastAsia="ru-RU"/>
              </w:rPr>
            </w:pPr>
            <w:r>
              <w:rPr>
                <w:sz w:val="20"/>
                <w:szCs w:val="20"/>
                <w:lang w:eastAsia="ru-RU"/>
              </w:rPr>
              <w:t>4 200</w:t>
            </w:r>
          </w:p>
        </w:tc>
      </w:tr>
      <w:tr w:rsidR="002B2442" w:rsidRPr="00244AAC" w14:paraId="77F42D4B" w14:textId="77777777" w:rsidTr="002B2442">
        <w:trPr>
          <w:trHeight w:val="735"/>
        </w:trPr>
        <w:tc>
          <w:tcPr>
            <w:tcW w:w="503" w:type="dxa"/>
            <w:tcBorders>
              <w:top w:val="single" w:sz="12" w:space="0" w:color="auto"/>
              <w:bottom w:val="single" w:sz="12" w:space="0" w:color="auto"/>
              <w:right w:val="single" w:sz="12" w:space="0" w:color="auto"/>
            </w:tcBorders>
            <w:shd w:val="clear" w:color="auto" w:fill="auto"/>
            <w:vAlign w:val="center"/>
            <w:hideMark/>
          </w:tcPr>
          <w:p w14:paraId="43FC95CB" w14:textId="77777777" w:rsidR="002B2442" w:rsidRPr="00244AAC" w:rsidRDefault="002B2442" w:rsidP="002B2442">
            <w:pPr>
              <w:suppressAutoHyphens w:val="0"/>
              <w:jc w:val="center"/>
              <w:rPr>
                <w:sz w:val="20"/>
                <w:szCs w:val="20"/>
                <w:lang w:eastAsia="ru-RU"/>
              </w:rPr>
            </w:pPr>
            <w:r>
              <w:rPr>
                <w:sz w:val="20"/>
                <w:szCs w:val="20"/>
                <w:lang w:eastAsia="ru-RU"/>
              </w:rPr>
              <w:t>11</w:t>
            </w:r>
          </w:p>
        </w:tc>
        <w:tc>
          <w:tcPr>
            <w:tcW w:w="1843"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4C0B610A"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Красноярской ж.д.</w:t>
            </w:r>
          </w:p>
        </w:tc>
        <w:tc>
          <w:tcPr>
            <w:tcW w:w="261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B96A3BB" w14:textId="77777777" w:rsidR="002B2442" w:rsidRPr="00244AAC" w:rsidRDefault="002B2442" w:rsidP="002B2442">
            <w:pPr>
              <w:suppressAutoHyphens w:val="0"/>
              <w:jc w:val="both"/>
              <w:rPr>
                <w:sz w:val="20"/>
                <w:szCs w:val="20"/>
                <w:lang w:eastAsia="ru-RU"/>
              </w:rPr>
            </w:pPr>
            <w:r>
              <w:rPr>
                <w:sz w:val="20"/>
                <w:szCs w:val="20"/>
                <w:lang w:eastAsia="ru-RU"/>
              </w:rPr>
              <w:t>660031, г. Красноярск, ул. Рязанская, д. 12</w:t>
            </w:r>
          </w:p>
        </w:tc>
        <w:tc>
          <w:tcPr>
            <w:tcW w:w="1064" w:type="dxa"/>
            <w:tcBorders>
              <w:top w:val="single" w:sz="12" w:space="0" w:color="auto"/>
              <w:left w:val="single" w:sz="12" w:space="0" w:color="auto"/>
              <w:bottom w:val="single" w:sz="12" w:space="0" w:color="auto"/>
            </w:tcBorders>
            <w:shd w:val="clear" w:color="auto" w:fill="auto"/>
            <w:vAlign w:val="center"/>
            <w:hideMark/>
          </w:tcPr>
          <w:p w14:paraId="0D143ABE" w14:textId="77777777" w:rsidR="002B2442" w:rsidRPr="00244AAC" w:rsidRDefault="002B2442" w:rsidP="002B2442">
            <w:pPr>
              <w:suppressAutoHyphens w:val="0"/>
              <w:jc w:val="center"/>
              <w:rPr>
                <w:sz w:val="20"/>
                <w:szCs w:val="20"/>
                <w:lang w:eastAsia="ru-RU"/>
              </w:rPr>
            </w:pPr>
            <w:r>
              <w:rPr>
                <w:sz w:val="20"/>
                <w:szCs w:val="20"/>
                <w:lang w:eastAsia="ru-RU"/>
              </w:rPr>
              <w:t>500</w:t>
            </w:r>
          </w:p>
        </w:tc>
        <w:tc>
          <w:tcPr>
            <w:tcW w:w="1046" w:type="dxa"/>
            <w:tcBorders>
              <w:top w:val="single" w:sz="12" w:space="0" w:color="auto"/>
              <w:bottom w:val="single" w:sz="12" w:space="0" w:color="auto"/>
            </w:tcBorders>
            <w:shd w:val="clear" w:color="auto" w:fill="auto"/>
            <w:vAlign w:val="center"/>
            <w:hideMark/>
          </w:tcPr>
          <w:p w14:paraId="5C1E3D99"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12" w:space="0" w:color="auto"/>
              <w:right w:val="single" w:sz="12" w:space="0" w:color="auto"/>
            </w:tcBorders>
            <w:shd w:val="clear" w:color="auto" w:fill="auto"/>
            <w:vAlign w:val="center"/>
            <w:hideMark/>
          </w:tcPr>
          <w:p w14:paraId="0F2E07BA" w14:textId="77777777" w:rsidR="002B2442" w:rsidRPr="00244AAC" w:rsidRDefault="002B2442" w:rsidP="002B2442">
            <w:pPr>
              <w:suppressAutoHyphens w:val="0"/>
              <w:jc w:val="center"/>
              <w:rPr>
                <w:sz w:val="20"/>
                <w:szCs w:val="20"/>
                <w:lang w:eastAsia="ru-RU"/>
              </w:rPr>
            </w:pPr>
            <w:r>
              <w:rPr>
                <w:sz w:val="20"/>
                <w:szCs w:val="20"/>
                <w:lang w:eastAsia="ru-RU"/>
              </w:rPr>
              <w:t>2 000</w:t>
            </w:r>
          </w:p>
        </w:tc>
        <w:tc>
          <w:tcPr>
            <w:tcW w:w="1064" w:type="dxa"/>
            <w:tcBorders>
              <w:top w:val="single" w:sz="12" w:space="0" w:color="auto"/>
              <w:left w:val="single" w:sz="12" w:space="0" w:color="auto"/>
              <w:bottom w:val="single" w:sz="12" w:space="0" w:color="auto"/>
            </w:tcBorders>
            <w:shd w:val="clear" w:color="auto" w:fill="auto"/>
            <w:vAlign w:val="center"/>
            <w:hideMark/>
          </w:tcPr>
          <w:p w14:paraId="73EB28AF" w14:textId="77777777" w:rsidR="002B2442" w:rsidRPr="00244AAC" w:rsidRDefault="002B2442" w:rsidP="002B2442">
            <w:pPr>
              <w:suppressAutoHyphens w:val="0"/>
              <w:jc w:val="center"/>
              <w:rPr>
                <w:sz w:val="20"/>
                <w:szCs w:val="20"/>
                <w:lang w:eastAsia="ru-RU"/>
              </w:rPr>
            </w:pPr>
            <w:r>
              <w:rPr>
                <w:sz w:val="20"/>
                <w:szCs w:val="20"/>
                <w:lang w:eastAsia="ru-RU"/>
              </w:rPr>
              <w:t>700</w:t>
            </w:r>
          </w:p>
        </w:tc>
        <w:tc>
          <w:tcPr>
            <w:tcW w:w="1022" w:type="dxa"/>
            <w:tcBorders>
              <w:top w:val="single" w:sz="12" w:space="0" w:color="auto"/>
              <w:bottom w:val="single" w:sz="12" w:space="0" w:color="auto"/>
            </w:tcBorders>
            <w:shd w:val="clear" w:color="auto" w:fill="auto"/>
            <w:vAlign w:val="center"/>
            <w:hideMark/>
          </w:tcPr>
          <w:p w14:paraId="1F84B1AB"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12" w:space="0" w:color="auto"/>
              <w:right w:val="single" w:sz="12" w:space="0" w:color="auto"/>
            </w:tcBorders>
            <w:shd w:val="clear" w:color="auto" w:fill="auto"/>
            <w:vAlign w:val="center"/>
            <w:hideMark/>
          </w:tcPr>
          <w:p w14:paraId="40A0BCC5" w14:textId="77777777" w:rsidR="002B2442" w:rsidRPr="00244AAC" w:rsidRDefault="002B2442" w:rsidP="002B2442">
            <w:pPr>
              <w:suppressAutoHyphens w:val="0"/>
              <w:jc w:val="center"/>
              <w:rPr>
                <w:sz w:val="20"/>
                <w:szCs w:val="20"/>
                <w:lang w:eastAsia="ru-RU"/>
              </w:rPr>
            </w:pPr>
            <w:r>
              <w:rPr>
                <w:sz w:val="20"/>
                <w:szCs w:val="20"/>
                <w:lang w:eastAsia="ru-RU"/>
              </w:rPr>
              <w:t>2 000</w:t>
            </w:r>
          </w:p>
        </w:tc>
        <w:tc>
          <w:tcPr>
            <w:tcW w:w="1064" w:type="dxa"/>
            <w:tcBorders>
              <w:top w:val="single" w:sz="12" w:space="0" w:color="auto"/>
              <w:left w:val="single" w:sz="12" w:space="0" w:color="auto"/>
              <w:bottom w:val="single" w:sz="12" w:space="0" w:color="auto"/>
            </w:tcBorders>
            <w:shd w:val="clear" w:color="auto" w:fill="auto"/>
            <w:vAlign w:val="center"/>
            <w:hideMark/>
          </w:tcPr>
          <w:p w14:paraId="7176AEA0" w14:textId="77777777" w:rsidR="002B2442" w:rsidRPr="00244AAC" w:rsidRDefault="002B2442" w:rsidP="002B2442">
            <w:pPr>
              <w:suppressAutoHyphens w:val="0"/>
              <w:jc w:val="center"/>
              <w:rPr>
                <w:sz w:val="20"/>
                <w:szCs w:val="20"/>
                <w:lang w:eastAsia="ru-RU"/>
              </w:rPr>
            </w:pPr>
            <w:r>
              <w:rPr>
                <w:sz w:val="20"/>
                <w:szCs w:val="20"/>
                <w:lang w:eastAsia="ru-RU"/>
              </w:rPr>
              <w:t>500</w:t>
            </w:r>
          </w:p>
        </w:tc>
        <w:tc>
          <w:tcPr>
            <w:tcW w:w="1022" w:type="dxa"/>
            <w:tcBorders>
              <w:top w:val="single" w:sz="12" w:space="0" w:color="auto"/>
              <w:bottom w:val="single" w:sz="12" w:space="0" w:color="auto"/>
            </w:tcBorders>
            <w:shd w:val="clear" w:color="auto" w:fill="auto"/>
            <w:vAlign w:val="center"/>
            <w:hideMark/>
          </w:tcPr>
          <w:p w14:paraId="711620E4"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12" w:space="0" w:color="auto"/>
              <w:bottom w:val="single" w:sz="12" w:space="0" w:color="auto"/>
            </w:tcBorders>
            <w:shd w:val="clear" w:color="auto" w:fill="auto"/>
            <w:vAlign w:val="center"/>
            <w:hideMark/>
          </w:tcPr>
          <w:p w14:paraId="78F8B2E6" w14:textId="77777777" w:rsidR="002B2442" w:rsidRPr="00244AAC" w:rsidRDefault="002B2442" w:rsidP="002B2442">
            <w:pPr>
              <w:suppressAutoHyphens w:val="0"/>
              <w:jc w:val="center"/>
              <w:rPr>
                <w:sz w:val="20"/>
                <w:szCs w:val="20"/>
                <w:lang w:eastAsia="ru-RU"/>
              </w:rPr>
            </w:pPr>
            <w:r>
              <w:rPr>
                <w:sz w:val="20"/>
                <w:szCs w:val="20"/>
                <w:lang w:eastAsia="ru-RU"/>
              </w:rPr>
              <w:t>1 000</w:t>
            </w:r>
          </w:p>
        </w:tc>
      </w:tr>
      <w:tr w:rsidR="002B2442" w:rsidRPr="00244AAC" w14:paraId="188BCCD7" w14:textId="77777777" w:rsidTr="002B2442">
        <w:trPr>
          <w:trHeight w:val="720"/>
        </w:trPr>
        <w:tc>
          <w:tcPr>
            <w:tcW w:w="503" w:type="dxa"/>
            <w:tcBorders>
              <w:top w:val="single" w:sz="12" w:space="0" w:color="auto"/>
              <w:bottom w:val="single" w:sz="12" w:space="0" w:color="auto"/>
              <w:right w:val="single" w:sz="12" w:space="0" w:color="auto"/>
            </w:tcBorders>
            <w:shd w:val="clear" w:color="auto" w:fill="auto"/>
            <w:vAlign w:val="center"/>
            <w:hideMark/>
          </w:tcPr>
          <w:p w14:paraId="6D7A8D4E" w14:textId="77777777" w:rsidR="002B2442" w:rsidRPr="00244AAC" w:rsidRDefault="002B2442" w:rsidP="002B2442">
            <w:pPr>
              <w:suppressAutoHyphens w:val="0"/>
              <w:jc w:val="center"/>
              <w:rPr>
                <w:sz w:val="20"/>
                <w:szCs w:val="20"/>
                <w:lang w:eastAsia="ru-RU"/>
              </w:rPr>
            </w:pPr>
            <w:r>
              <w:rPr>
                <w:sz w:val="20"/>
                <w:szCs w:val="20"/>
                <w:lang w:eastAsia="ru-RU"/>
              </w:rPr>
              <w:lastRenderedPageBreak/>
              <w:t>12</w:t>
            </w:r>
          </w:p>
        </w:tc>
        <w:tc>
          <w:tcPr>
            <w:tcW w:w="1843"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118BDB4E"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Восточно-Сибирской ж.д.</w:t>
            </w:r>
          </w:p>
        </w:tc>
        <w:tc>
          <w:tcPr>
            <w:tcW w:w="261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3D68FD74" w14:textId="77777777" w:rsidR="002B2442" w:rsidRPr="00244AAC" w:rsidRDefault="002B2442" w:rsidP="002B2442">
            <w:pPr>
              <w:suppressAutoHyphens w:val="0"/>
              <w:jc w:val="both"/>
              <w:rPr>
                <w:sz w:val="20"/>
                <w:szCs w:val="20"/>
                <w:lang w:eastAsia="ru-RU"/>
              </w:rPr>
            </w:pPr>
            <w:r>
              <w:rPr>
                <w:sz w:val="20"/>
                <w:szCs w:val="20"/>
                <w:lang w:eastAsia="ru-RU"/>
              </w:rPr>
              <w:t>664037, г. Иркутск, ул 2-я. Батарейная, 48, Контейнерный терминал Батарейная</w:t>
            </w:r>
          </w:p>
        </w:tc>
        <w:tc>
          <w:tcPr>
            <w:tcW w:w="1064" w:type="dxa"/>
            <w:tcBorders>
              <w:top w:val="single" w:sz="12" w:space="0" w:color="auto"/>
              <w:left w:val="single" w:sz="12" w:space="0" w:color="auto"/>
              <w:bottom w:val="single" w:sz="12" w:space="0" w:color="auto"/>
            </w:tcBorders>
            <w:shd w:val="clear" w:color="auto" w:fill="auto"/>
            <w:vAlign w:val="center"/>
            <w:hideMark/>
          </w:tcPr>
          <w:p w14:paraId="7FD014DE" w14:textId="77777777" w:rsidR="002B2442" w:rsidRPr="00244AAC" w:rsidRDefault="002B2442" w:rsidP="002B2442">
            <w:pPr>
              <w:suppressAutoHyphens w:val="0"/>
              <w:jc w:val="center"/>
              <w:rPr>
                <w:sz w:val="20"/>
                <w:szCs w:val="20"/>
                <w:lang w:eastAsia="ru-RU"/>
              </w:rPr>
            </w:pPr>
            <w:r>
              <w:rPr>
                <w:sz w:val="20"/>
                <w:szCs w:val="20"/>
                <w:lang w:eastAsia="ru-RU"/>
              </w:rPr>
              <w:t>7 000</w:t>
            </w:r>
          </w:p>
        </w:tc>
        <w:tc>
          <w:tcPr>
            <w:tcW w:w="1046" w:type="dxa"/>
            <w:tcBorders>
              <w:top w:val="single" w:sz="12" w:space="0" w:color="auto"/>
              <w:bottom w:val="single" w:sz="12" w:space="0" w:color="auto"/>
            </w:tcBorders>
            <w:shd w:val="clear" w:color="auto" w:fill="auto"/>
            <w:vAlign w:val="center"/>
            <w:hideMark/>
          </w:tcPr>
          <w:p w14:paraId="6CBD7EA8"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12" w:space="0" w:color="auto"/>
              <w:right w:val="single" w:sz="12" w:space="0" w:color="auto"/>
            </w:tcBorders>
            <w:shd w:val="clear" w:color="auto" w:fill="auto"/>
            <w:vAlign w:val="center"/>
            <w:hideMark/>
          </w:tcPr>
          <w:p w14:paraId="3CB0F688"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12" w:space="0" w:color="auto"/>
              <w:left w:val="single" w:sz="12" w:space="0" w:color="auto"/>
              <w:bottom w:val="single" w:sz="12" w:space="0" w:color="auto"/>
            </w:tcBorders>
            <w:shd w:val="clear" w:color="auto" w:fill="auto"/>
            <w:vAlign w:val="center"/>
            <w:hideMark/>
          </w:tcPr>
          <w:p w14:paraId="6BEE90DA" w14:textId="77777777" w:rsidR="002B2442" w:rsidRPr="00244AAC" w:rsidRDefault="002B2442" w:rsidP="002B2442">
            <w:pPr>
              <w:suppressAutoHyphens w:val="0"/>
              <w:jc w:val="center"/>
              <w:rPr>
                <w:sz w:val="20"/>
                <w:szCs w:val="20"/>
                <w:lang w:eastAsia="ru-RU"/>
              </w:rPr>
            </w:pPr>
            <w:r>
              <w:rPr>
                <w:sz w:val="20"/>
                <w:szCs w:val="20"/>
                <w:lang w:eastAsia="ru-RU"/>
              </w:rPr>
              <w:t>8 000</w:t>
            </w:r>
          </w:p>
        </w:tc>
        <w:tc>
          <w:tcPr>
            <w:tcW w:w="1022" w:type="dxa"/>
            <w:tcBorders>
              <w:top w:val="single" w:sz="12" w:space="0" w:color="auto"/>
              <w:bottom w:val="single" w:sz="12" w:space="0" w:color="auto"/>
            </w:tcBorders>
            <w:shd w:val="clear" w:color="auto" w:fill="auto"/>
            <w:vAlign w:val="center"/>
            <w:hideMark/>
          </w:tcPr>
          <w:p w14:paraId="3A37E60B" w14:textId="77777777" w:rsidR="002B2442" w:rsidRPr="00244AAC" w:rsidRDefault="002B2442" w:rsidP="002B2442">
            <w:pPr>
              <w:suppressAutoHyphens w:val="0"/>
              <w:jc w:val="center"/>
              <w:rPr>
                <w:sz w:val="20"/>
                <w:szCs w:val="20"/>
                <w:lang w:eastAsia="ru-RU"/>
              </w:rPr>
            </w:pPr>
            <w:r>
              <w:rPr>
                <w:sz w:val="20"/>
                <w:szCs w:val="20"/>
                <w:lang w:eastAsia="ru-RU"/>
              </w:rPr>
              <w:t>400</w:t>
            </w:r>
          </w:p>
        </w:tc>
        <w:tc>
          <w:tcPr>
            <w:tcW w:w="1201" w:type="dxa"/>
            <w:tcBorders>
              <w:top w:val="single" w:sz="12" w:space="0" w:color="auto"/>
              <w:bottom w:val="single" w:sz="12" w:space="0" w:color="auto"/>
              <w:right w:val="single" w:sz="12" w:space="0" w:color="auto"/>
            </w:tcBorders>
            <w:shd w:val="clear" w:color="auto" w:fill="auto"/>
            <w:vAlign w:val="center"/>
            <w:hideMark/>
          </w:tcPr>
          <w:p w14:paraId="0D810EBD" w14:textId="77777777" w:rsidR="002B2442" w:rsidRPr="00244AAC" w:rsidRDefault="002B2442" w:rsidP="002B2442">
            <w:pPr>
              <w:suppressAutoHyphens w:val="0"/>
              <w:jc w:val="center"/>
              <w:rPr>
                <w:sz w:val="20"/>
                <w:szCs w:val="20"/>
                <w:lang w:eastAsia="ru-RU"/>
              </w:rPr>
            </w:pPr>
            <w:r>
              <w:rPr>
                <w:sz w:val="20"/>
                <w:szCs w:val="20"/>
                <w:lang w:eastAsia="ru-RU"/>
              </w:rPr>
              <w:t>1 500</w:t>
            </w:r>
          </w:p>
        </w:tc>
        <w:tc>
          <w:tcPr>
            <w:tcW w:w="1064" w:type="dxa"/>
            <w:tcBorders>
              <w:top w:val="single" w:sz="12" w:space="0" w:color="auto"/>
              <w:left w:val="single" w:sz="12" w:space="0" w:color="auto"/>
              <w:bottom w:val="single" w:sz="12" w:space="0" w:color="auto"/>
            </w:tcBorders>
            <w:shd w:val="clear" w:color="auto" w:fill="auto"/>
            <w:vAlign w:val="center"/>
            <w:hideMark/>
          </w:tcPr>
          <w:p w14:paraId="2B1F1ADD" w14:textId="77777777" w:rsidR="002B2442" w:rsidRPr="00244AAC" w:rsidRDefault="002B2442" w:rsidP="002B2442">
            <w:pPr>
              <w:suppressAutoHyphens w:val="0"/>
              <w:jc w:val="center"/>
              <w:rPr>
                <w:sz w:val="20"/>
                <w:szCs w:val="20"/>
                <w:lang w:eastAsia="ru-RU"/>
              </w:rPr>
            </w:pPr>
            <w:r>
              <w:rPr>
                <w:sz w:val="20"/>
                <w:szCs w:val="20"/>
                <w:lang w:eastAsia="ru-RU"/>
              </w:rPr>
              <w:t>4 000</w:t>
            </w:r>
          </w:p>
        </w:tc>
        <w:tc>
          <w:tcPr>
            <w:tcW w:w="1022" w:type="dxa"/>
            <w:tcBorders>
              <w:top w:val="single" w:sz="12" w:space="0" w:color="auto"/>
              <w:bottom w:val="single" w:sz="12" w:space="0" w:color="auto"/>
            </w:tcBorders>
            <w:shd w:val="clear" w:color="auto" w:fill="auto"/>
            <w:vAlign w:val="center"/>
            <w:hideMark/>
          </w:tcPr>
          <w:p w14:paraId="63565E95" w14:textId="77777777" w:rsidR="002B2442" w:rsidRPr="00244AAC" w:rsidRDefault="002B2442" w:rsidP="002B2442">
            <w:pPr>
              <w:suppressAutoHyphens w:val="0"/>
              <w:jc w:val="center"/>
              <w:rPr>
                <w:sz w:val="20"/>
                <w:szCs w:val="20"/>
                <w:lang w:eastAsia="ru-RU"/>
              </w:rPr>
            </w:pPr>
            <w:r>
              <w:rPr>
                <w:sz w:val="20"/>
                <w:szCs w:val="20"/>
                <w:lang w:eastAsia="ru-RU"/>
              </w:rPr>
              <w:t>150</w:t>
            </w:r>
          </w:p>
        </w:tc>
        <w:tc>
          <w:tcPr>
            <w:tcW w:w="1096" w:type="dxa"/>
            <w:tcBorders>
              <w:top w:val="single" w:sz="12" w:space="0" w:color="auto"/>
              <w:bottom w:val="single" w:sz="12" w:space="0" w:color="auto"/>
            </w:tcBorders>
            <w:shd w:val="clear" w:color="auto" w:fill="auto"/>
            <w:vAlign w:val="center"/>
            <w:hideMark/>
          </w:tcPr>
          <w:p w14:paraId="03777338" w14:textId="77777777" w:rsidR="002B2442" w:rsidRPr="00244AAC" w:rsidRDefault="002B2442" w:rsidP="002B2442">
            <w:pPr>
              <w:suppressAutoHyphens w:val="0"/>
              <w:jc w:val="center"/>
              <w:rPr>
                <w:sz w:val="20"/>
                <w:szCs w:val="20"/>
                <w:lang w:eastAsia="ru-RU"/>
              </w:rPr>
            </w:pPr>
            <w:r>
              <w:rPr>
                <w:sz w:val="20"/>
                <w:szCs w:val="20"/>
                <w:lang w:eastAsia="ru-RU"/>
              </w:rPr>
              <w:t>500</w:t>
            </w:r>
          </w:p>
        </w:tc>
      </w:tr>
      <w:tr w:rsidR="002B2442" w:rsidRPr="00244AAC" w14:paraId="07E6A0B2" w14:textId="77777777" w:rsidTr="002B2442">
        <w:trPr>
          <w:trHeight w:val="750"/>
        </w:trPr>
        <w:tc>
          <w:tcPr>
            <w:tcW w:w="503" w:type="dxa"/>
            <w:tcBorders>
              <w:top w:val="single" w:sz="12" w:space="0" w:color="auto"/>
              <w:bottom w:val="single" w:sz="12" w:space="0" w:color="auto"/>
              <w:right w:val="single" w:sz="12" w:space="0" w:color="auto"/>
            </w:tcBorders>
            <w:shd w:val="clear" w:color="auto" w:fill="auto"/>
            <w:vAlign w:val="center"/>
            <w:hideMark/>
          </w:tcPr>
          <w:p w14:paraId="463E0F00" w14:textId="77777777" w:rsidR="002B2442" w:rsidRPr="00244AAC" w:rsidRDefault="002B2442" w:rsidP="002B2442">
            <w:pPr>
              <w:suppressAutoHyphens w:val="0"/>
              <w:jc w:val="center"/>
              <w:rPr>
                <w:sz w:val="20"/>
                <w:szCs w:val="20"/>
                <w:lang w:eastAsia="ru-RU"/>
              </w:rPr>
            </w:pPr>
            <w:r>
              <w:rPr>
                <w:sz w:val="20"/>
                <w:szCs w:val="20"/>
                <w:lang w:eastAsia="ru-RU"/>
              </w:rPr>
              <w:t>13</w:t>
            </w:r>
          </w:p>
        </w:tc>
        <w:tc>
          <w:tcPr>
            <w:tcW w:w="1843"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55D243FF"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Забайкальской ж.д.</w:t>
            </w:r>
          </w:p>
        </w:tc>
        <w:tc>
          <w:tcPr>
            <w:tcW w:w="261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E877509" w14:textId="77777777" w:rsidR="002B2442" w:rsidRPr="00244AAC" w:rsidRDefault="002B2442" w:rsidP="002B2442">
            <w:pPr>
              <w:suppressAutoHyphens w:val="0"/>
              <w:jc w:val="both"/>
              <w:rPr>
                <w:sz w:val="20"/>
                <w:szCs w:val="20"/>
                <w:lang w:eastAsia="ru-RU"/>
              </w:rPr>
            </w:pPr>
            <w:r>
              <w:rPr>
                <w:sz w:val="20"/>
                <w:szCs w:val="20"/>
                <w:lang w:eastAsia="ru-RU"/>
              </w:rPr>
              <w:t>672020, Забайкальский край, г. Чита, ул. Лазо, д. 120, Контейнерный терминал на ст. Чита-1</w:t>
            </w:r>
          </w:p>
        </w:tc>
        <w:tc>
          <w:tcPr>
            <w:tcW w:w="1064" w:type="dxa"/>
            <w:tcBorders>
              <w:top w:val="single" w:sz="12" w:space="0" w:color="auto"/>
              <w:left w:val="single" w:sz="12" w:space="0" w:color="auto"/>
              <w:bottom w:val="single" w:sz="12" w:space="0" w:color="auto"/>
            </w:tcBorders>
            <w:shd w:val="clear" w:color="auto" w:fill="auto"/>
            <w:vAlign w:val="center"/>
            <w:hideMark/>
          </w:tcPr>
          <w:p w14:paraId="2DA1CD96" w14:textId="77777777" w:rsidR="002B2442" w:rsidRPr="00244AAC" w:rsidRDefault="002B2442" w:rsidP="002B2442">
            <w:pPr>
              <w:suppressAutoHyphens w:val="0"/>
              <w:jc w:val="center"/>
              <w:rPr>
                <w:sz w:val="20"/>
                <w:szCs w:val="20"/>
                <w:lang w:eastAsia="ru-RU"/>
              </w:rPr>
            </w:pPr>
            <w:r>
              <w:rPr>
                <w:sz w:val="20"/>
                <w:szCs w:val="20"/>
                <w:lang w:eastAsia="ru-RU"/>
              </w:rPr>
              <w:t>6 300</w:t>
            </w:r>
          </w:p>
        </w:tc>
        <w:tc>
          <w:tcPr>
            <w:tcW w:w="1046" w:type="dxa"/>
            <w:tcBorders>
              <w:top w:val="single" w:sz="12" w:space="0" w:color="auto"/>
              <w:bottom w:val="single" w:sz="12" w:space="0" w:color="auto"/>
            </w:tcBorders>
            <w:shd w:val="clear" w:color="auto" w:fill="auto"/>
            <w:vAlign w:val="center"/>
            <w:hideMark/>
          </w:tcPr>
          <w:p w14:paraId="3358BBF3" w14:textId="77777777" w:rsidR="002B2442" w:rsidRPr="00244AAC" w:rsidRDefault="002B2442" w:rsidP="002B2442">
            <w:pPr>
              <w:suppressAutoHyphens w:val="0"/>
              <w:jc w:val="center"/>
              <w:rPr>
                <w:sz w:val="20"/>
                <w:szCs w:val="20"/>
                <w:lang w:eastAsia="ru-RU"/>
              </w:rPr>
            </w:pPr>
            <w:r>
              <w:rPr>
                <w:sz w:val="20"/>
                <w:szCs w:val="20"/>
                <w:lang w:eastAsia="ru-RU"/>
              </w:rPr>
              <w:t>50</w:t>
            </w:r>
          </w:p>
        </w:tc>
        <w:tc>
          <w:tcPr>
            <w:tcW w:w="1201" w:type="dxa"/>
            <w:tcBorders>
              <w:top w:val="single" w:sz="12" w:space="0" w:color="auto"/>
              <w:bottom w:val="single" w:sz="12" w:space="0" w:color="auto"/>
              <w:right w:val="single" w:sz="12" w:space="0" w:color="auto"/>
            </w:tcBorders>
            <w:shd w:val="clear" w:color="auto" w:fill="auto"/>
            <w:vAlign w:val="center"/>
            <w:hideMark/>
          </w:tcPr>
          <w:p w14:paraId="6E2F258D" w14:textId="77777777" w:rsidR="002B2442" w:rsidRPr="00244AAC" w:rsidRDefault="002B2442" w:rsidP="002B2442">
            <w:pPr>
              <w:suppressAutoHyphens w:val="0"/>
              <w:jc w:val="center"/>
              <w:rPr>
                <w:sz w:val="20"/>
                <w:szCs w:val="20"/>
                <w:lang w:eastAsia="ru-RU"/>
              </w:rPr>
            </w:pPr>
            <w:r>
              <w:rPr>
                <w:sz w:val="20"/>
                <w:szCs w:val="20"/>
                <w:lang w:eastAsia="ru-RU"/>
              </w:rPr>
              <w:t>3 400</w:t>
            </w:r>
          </w:p>
        </w:tc>
        <w:tc>
          <w:tcPr>
            <w:tcW w:w="1064" w:type="dxa"/>
            <w:tcBorders>
              <w:top w:val="single" w:sz="12" w:space="0" w:color="auto"/>
              <w:left w:val="single" w:sz="12" w:space="0" w:color="auto"/>
              <w:bottom w:val="single" w:sz="12" w:space="0" w:color="auto"/>
            </w:tcBorders>
            <w:shd w:val="clear" w:color="auto" w:fill="auto"/>
            <w:vAlign w:val="center"/>
            <w:hideMark/>
          </w:tcPr>
          <w:p w14:paraId="21C08EFB" w14:textId="77777777" w:rsidR="002B2442" w:rsidRPr="00244AAC" w:rsidRDefault="002B2442" w:rsidP="002B2442">
            <w:pPr>
              <w:suppressAutoHyphens w:val="0"/>
              <w:jc w:val="center"/>
              <w:rPr>
                <w:sz w:val="20"/>
                <w:szCs w:val="20"/>
                <w:lang w:eastAsia="ru-RU"/>
              </w:rPr>
            </w:pPr>
            <w:r>
              <w:rPr>
                <w:sz w:val="20"/>
                <w:szCs w:val="20"/>
                <w:lang w:eastAsia="ru-RU"/>
              </w:rPr>
              <w:t>12 600</w:t>
            </w:r>
          </w:p>
        </w:tc>
        <w:tc>
          <w:tcPr>
            <w:tcW w:w="1022" w:type="dxa"/>
            <w:tcBorders>
              <w:top w:val="single" w:sz="12" w:space="0" w:color="auto"/>
              <w:bottom w:val="single" w:sz="12" w:space="0" w:color="auto"/>
            </w:tcBorders>
            <w:shd w:val="clear" w:color="auto" w:fill="auto"/>
            <w:vAlign w:val="center"/>
            <w:hideMark/>
          </w:tcPr>
          <w:p w14:paraId="7339F74A" w14:textId="77777777" w:rsidR="002B2442" w:rsidRPr="00244AAC" w:rsidRDefault="002B2442" w:rsidP="002B2442">
            <w:pPr>
              <w:suppressAutoHyphens w:val="0"/>
              <w:jc w:val="center"/>
              <w:rPr>
                <w:sz w:val="20"/>
                <w:szCs w:val="20"/>
                <w:lang w:eastAsia="ru-RU"/>
              </w:rPr>
            </w:pPr>
            <w:r>
              <w:rPr>
                <w:sz w:val="20"/>
                <w:szCs w:val="20"/>
                <w:lang w:eastAsia="ru-RU"/>
              </w:rPr>
              <w:t>1 100</w:t>
            </w:r>
          </w:p>
        </w:tc>
        <w:tc>
          <w:tcPr>
            <w:tcW w:w="1201" w:type="dxa"/>
            <w:tcBorders>
              <w:top w:val="single" w:sz="12" w:space="0" w:color="auto"/>
              <w:bottom w:val="single" w:sz="12" w:space="0" w:color="auto"/>
              <w:right w:val="single" w:sz="12" w:space="0" w:color="auto"/>
            </w:tcBorders>
            <w:shd w:val="clear" w:color="auto" w:fill="auto"/>
            <w:vAlign w:val="center"/>
            <w:hideMark/>
          </w:tcPr>
          <w:p w14:paraId="11D0D65C" w14:textId="77777777" w:rsidR="002B2442" w:rsidRPr="00244AAC" w:rsidRDefault="002B2442" w:rsidP="002B2442">
            <w:pPr>
              <w:suppressAutoHyphens w:val="0"/>
              <w:jc w:val="center"/>
              <w:rPr>
                <w:sz w:val="20"/>
                <w:szCs w:val="20"/>
                <w:lang w:eastAsia="ru-RU"/>
              </w:rPr>
            </w:pPr>
            <w:r>
              <w:rPr>
                <w:sz w:val="20"/>
                <w:szCs w:val="20"/>
                <w:lang w:eastAsia="ru-RU"/>
              </w:rPr>
              <w:t>6 800</w:t>
            </w:r>
          </w:p>
        </w:tc>
        <w:tc>
          <w:tcPr>
            <w:tcW w:w="1064" w:type="dxa"/>
            <w:tcBorders>
              <w:top w:val="single" w:sz="12" w:space="0" w:color="auto"/>
              <w:left w:val="single" w:sz="12" w:space="0" w:color="auto"/>
              <w:bottom w:val="single" w:sz="12" w:space="0" w:color="auto"/>
            </w:tcBorders>
            <w:shd w:val="clear" w:color="auto" w:fill="auto"/>
            <w:vAlign w:val="center"/>
            <w:hideMark/>
          </w:tcPr>
          <w:p w14:paraId="13BC404C" w14:textId="77777777" w:rsidR="002B2442" w:rsidRPr="00244AAC" w:rsidRDefault="002B2442" w:rsidP="002B2442">
            <w:pPr>
              <w:suppressAutoHyphens w:val="0"/>
              <w:jc w:val="center"/>
              <w:rPr>
                <w:sz w:val="20"/>
                <w:szCs w:val="20"/>
                <w:lang w:eastAsia="ru-RU"/>
              </w:rPr>
            </w:pPr>
            <w:r>
              <w:rPr>
                <w:sz w:val="20"/>
                <w:szCs w:val="20"/>
                <w:lang w:eastAsia="ru-RU"/>
              </w:rPr>
              <w:t>6 450</w:t>
            </w:r>
          </w:p>
        </w:tc>
        <w:tc>
          <w:tcPr>
            <w:tcW w:w="1022" w:type="dxa"/>
            <w:tcBorders>
              <w:top w:val="single" w:sz="12" w:space="0" w:color="auto"/>
              <w:bottom w:val="single" w:sz="12" w:space="0" w:color="auto"/>
            </w:tcBorders>
            <w:shd w:val="clear" w:color="auto" w:fill="auto"/>
            <w:vAlign w:val="center"/>
            <w:hideMark/>
          </w:tcPr>
          <w:p w14:paraId="37FB51EA" w14:textId="77777777" w:rsidR="002B2442" w:rsidRPr="00244AAC" w:rsidRDefault="002B2442" w:rsidP="002B2442">
            <w:pPr>
              <w:suppressAutoHyphens w:val="0"/>
              <w:jc w:val="center"/>
              <w:rPr>
                <w:sz w:val="20"/>
                <w:szCs w:val="20"/>
                <w:lang w:eastAsia="ru-RU"/>
              </w:rPr>
            </w:pPr>
            <w:r>
              <w:rPr>
                <w:sz w:val="20"/>
                <w:szCs w:val="20"/>
                <w:lang w:eastAsia="ru-RU"/>
              </w:rPr>
              <w:t>550</w:t>
            </w:r>
          </w:p>
        </w:tc>
        <w:tc>
          <w:tcPr>
            <w:tcW w:w="1096" w:type="dxa"/>
            <w:tcBorders>
              <w:top w:val="single" w:sz="12" w:space="0" w:color="auto"/>
              <w:bottom w:val="single" w:sz="12" w:space="0" w:color="auto"/>
            </w:tcBorders>
            <w:shd w:val="clear" w:color="auto" w:fill="auto"/>
            <w:vAlign w:val="center"/>
            <w:hideMark/>
          </w:tcPr>
          <w:p w14:paraId="3F826196" w14:textId="77777777" w:rsidR="002B2442" w:rsidRPr="00244AAC" w:rsidRDefault="002B2442" w:rsidP="002B2442">
            <w:pPr>
              <w:suppressAutoHyphens w:val="0"/>
              <w:jc w:val="center"/>
              <w:rPr>
                <w:sz w:val="20"/>
                <w:szCs w:val="20"/>
                <w:lang w:eastAsia="ru-RU"/>
              </w:rPr>
            </w:pPr>
            <w:r>
              <w:rPr>
                <w:sz w:val="20"/>
                <w:szCs w:val="20"/>
                <w:lang w:eastAsia="ru-RU"/>
              </w:rPr>
              <w:t>3 400</w:t>
            </w:r>
          </w:p>
        </w:tc>
      </w:tr>
      <w:tr w:rsidR="002B2442" w:rsidRPr="00244AAC" w14:paraId="0434E41D" w14:textId="77777777" w:rsidTr="002B2442">
        <w:trPr>
          <w:trHeight w:val="315"/>
        </w:trPr>
        <w:tc>
          <w:tcPr>
            <w:tcW w:w="503" w:type="dxa"/>
            <w:vMerge w:val="restart"/>
            <w:tcBorders>
              <w:top w:val="single" w:sz="12" w:space="0" w:color="auto"/>
              <w:bottom w:val="single" w:sz="6" w:space="0" w:color="auto"/>
              <w:right w:val="single" w:sz="12" w:space="0" w:color="auto"/>
            </w:tcBorders>
            <w:shd w:val="clear" w:color="auto" w:fill="auto"/>
            <w:vAlign w:val="center"/>
            <w:hideMark/>
          </w:tcPr>
          <w:p w14:paraId="35AF810A" w14:textId="77777777" w:rsidR="002B2442" w:rsidRPr="00244AAC" w:rsidRDefault="002B2442" w:rsidP="002B2442">
            <w:pPr>
              <w:suppressAutoHyphens w:val="0"/>
              <w:jc w:val="center"/>
              <w:rPr>
                <w:sz w:val="20"/>
                <w:szCs w:val="20"/>
                <w:lang w:eastAsia="ru-RU"/>
              </w:rPr>
            </w:pPr>
            <w:r>
              <w:rPr>
                <w:sz w:val="20"/>
                <w:szCs w:val="20"/>
                <w:lang w:eastAsia="ru-RU"/>
              </w:rPr>
              <w:t>14</w:t>
            </w:r>
          </w:p>
        </w:tc>
        <w:tc>
          <w:tcPr>
            <w:tcW w:w="1843" w:type="dxa"/>
            <w:vMerge w:val="restart"/>
            <w:tcBorders>
              <w:top w:val="single" w:sz="12" w:space="0" w:color="auto"/>
              <w:left w:val="single" w:sz="12" w:space="0" w:color="auto"/>
              <w:bottom w:val="single" w:sz="6" w:space="0" w:color="auto"/>
              <w:right w:val="single" w:sz="12" w:space="0" w:color="auto"/>
            </w:tcBorders>
            <w:shd w:val="clear" w:color="auto" w:fill="auto"/>
            <w:vAlign w:val="center"/>
            <w:hideMark/>
          </w:tcPr>
          <w:p w14:paraId="28F63533" w14:textId="77777777" w:rsidR="002B2442" w:rsidRPr="00244AAC" w:rsidRDefault="002B2442" w:rsidP="002B2442">
            <w:pPr>
              <w:suppressAutoHyphens w:val="0"/>
              <w:rPr>
                <w:sz w:val="20"/>
                <w:szCs w:val="20"/>
                <w:lang w:eastAsia="ru-RU"/>
              </w:rPr>
            </w:pPr>
            <w:r>
              <w:rPr>
                <w:sz w:val="20"/>
                <w:szCs w:val="20"/>
                <w:lang w:eastAsia="ru-RU"/>
              </w:rPr>
              <w:t>Филиал ПАО «ТрансКонтейнер» на Дальневосточной ж.д.</w:t>
            </w:r>
          </w:p>
        </w:tc>
        <w:tc>
          <w:tcPr>
            <w:tcW w:w="2616" w:type="dxa"/>
            <w:tcBorders>
              <w:top w:val="single" w:sz="12" w:space="0" w:color="auto"/>
              <w:left w:val="single" w:sz="12" w:space="0" w:color="auto"/>
              <w:bottom w:val="single" w:sz="6" w:space="0" w:color="auto"/>
              <w:right w:val="single" w:sz="12" w:space="0" w:color="auto"/>
            </w:tcBorders>
            <w:shd w:val="clear" w:color="auto" w:fill="auto"/>
            <w:vAlign w:val="center"/>
            <w:hideMark/>
          </w:tcPr>
          <w:p w14:paraId="0863B3D5" w14:textId="77777777" w:rsidR="002B2442" w:rsidRPr="00244AAC" w:rsidRDefault="002B2442" w:rsidP="002B2442">
            <w:pPr>
              <w:suppressAutoHyphens w:val="0"/>
              <w:jc w:val="both"/>
              <w:rPr>
                <w:sz w:val="20"/>
                <w:szCs w:val="20"/>
                <w:lang w:eastAsia="ru-RU"/>
              </w:rPr>
            </w:pPr>
            <w:r>
              <w:rPr>
                <w:sz w:val="20"/>
                <w:szCs w:val="20"/>
                <w:lang w:eastAsia="ru-RU"/>
              </w:rPr>
              <w:t>680045, г. Хабаровск, переулок 3-й Путевой, д. 8</w:t>
            </w:r>
          </w:p>
        </w:tc>
        <w:tc>
          <w:tcPr>
            <w:tcW w:w="1064" w:type="dxa"/>
            <w:tcBorders>
              <w:top w:val="single" w:sz="12" w:space="0" w:color="auto"/>
              <w:left w:val="single" w:sz="12" w:space="0" w:color="auto"/>
              <w:bottom w:val="single" w:sz="6" w:space="0" w:color="auto"/>
            </w:tcBorders>
            <w:shd w:val="clear" w:color="auto" w:fill="auto"/>
            <w:vAlign w:val="center"/>
            <w:hideMark/>
          </w:tcPr>
          <w:p w14:paraId="73F69EBC" w14:textId="77777777" w:rsidR="002B2442" w:rsidRPr="00244AAC" w:rsidRDefault="002B2442" w:rsidP="002B2442">
            <w:pPr>
              <w:suppressAutoHyphens w:val="0"/>
              <w:jc w:val="center"/>
              <w:rPr>
                <w:sz w:val="20"/>
                <w:szCs w:val="20"/>
                <w:lang w:eastAsia="ru-RU"/>
              </w:rPr>
            </w:pPr>
            <w:r>
              <w:rPr>
                <w:sz w:val="20"/>
                <w:szCs w:val="20"/>
                <w:lang w:eastAsia="ru-RU"/>
              </w:rPr>
              <w:t>1 000</w:t>
            </w:r>
          </w:p>
        </w:tc>
        <w:tc>
          <w:tcPr>
            <w:tcW w:w="1046" w:type="dxa"/>
            <w:tcBorders>
              <w:top w:val="single" w:sz="12" w:space="0" w:color="auto"/>
              <w:bottom w:val="single" w:sz="6" w:space="0" w:color="auto"/>
            </w:tcBorders>
            <w:shd w:val="clear" w:color="auto" w:fill="auto"/>
            <w:vAlign w:val="center"/>
            <w:hideMark/>
          </w:tcPr>
          <w:p w14:paraId="57348084"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6" w:space="0" w:color="auto"/>
              <w:right w:val="single" w:sz="12" w:space="0" w:color="auto"/>
            </w:tcBorders>
            <w:shd w:val="clear" w:color="auto" w:fill="auto"/>
            <w:vAlign w:val="center"/>
            <w:hideMark/>
          </w:tcPr>
          <w:p w14:paraId="1433294A"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12" w:space="0" w:color="auto"/>
              <w:left w:val="single" w:sz="12" w:space="0" w:color="auto"/>
              <w:bottom w:val="single" w:sz="6" w:space="0" w:color="auto"/>
            </w:tcBorders>
            <w:shd w:val="clear" w:color="auto" w:fill="auto"/>
            <w:vAlign w:val="center"/>
            <w:hideMark/>
          </w:tcPr>
          <w:p w14:paraId="09C3AD7D" w14:textId="77777777" w:rsidR="002B2442" w:rsidRPr="00244AAC" w:rsidRDefault="002B2442" w:rsidP="002B2442">
            <w:pPr>
              <w:suppressAutoHyphens w:val="0"/>
              <w:jc w:val="center"/>
              <w:rPr>
                <w:sz w:val="20"/>
                <w:szCs w:val="20"/>
                <w:lang w:eastAsia="ru-RU"/>
              </w:rPr>
            </w:pPr>
            <w:r>
              <w:rPr>
                <w:sz w:val="20"/>
                <w:szCs w:val="20"/>
                <w:lang w:eastAsia="ru-RU"/>
              </w:rPr>
              <w:t>2 500</w:t>
            </w:r>
          </w:p>
        </w:tc>
        <w:tc>
          <w:tcPr>
            <w:tcW w:w="1022" w:type="dxa"/>
            <w:tcBorders>
              <w:top w:val="single" w:sz="12" w:space="0" w:color="auto"/>
              <w:bottom w:val="single" w:sz="6" w:space="0" w:color="auto"/>
            </w:tcBorders>
            <w:shd w:val="clear" w:color="auto" w:fill="auto"/>
            <w:vAlign w:val="center"/>
            <w:hideMark/>
          </w:tcPr>
          <w:p w14:paraId="32E35154"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12" w:space="0" w:color="auto"/>
              <w:bottom w:val="single" w:sz="6" w:space="0" w:color="auto"/>
              <w:right w:val="single" w:sz="12" w:space="0" w:color="auto"/>
            </w:tcBorders>
            <w:shd w:val="clear" w:color="auto" w:fill="auto"/>
            <w:vAlign w:val="center"/>
            <w:hideMark/>
          </w:tcPr>
          <w:p w14:paraId="55B3D0D7"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12" w:space="0" w:color="auto"/>
              <w:left w:val="single" w:sz="12" w:space="0" w:color="auto"/>
              <w:bottom w:val="single" w:sz="6" w:space="0" w:color="auto"/>
            </w:tcBorders>
            <w:shd w:val="clear" w:color="auto" w:fill="auto"/>
            <w:vAlign w:val="center"/>
            <w:hideMark/>
          </w:tcPr>
          <w:p w14:paraId="6E5FB353" w14:textId="77777777" w:rsidR="002B2442" w:rsidRPr="00244AAC" w:rsidRDefault="002B2442" w:rsidP="002B2442">
            <w:pPr>
              <w:suppressAutoHyphens w:val="0"/>
              <w:jc w:val="center"/>
              <w:rPr>
                <w:sz w:val="20"/>
                <w:szCs w:val="20"/>
                <w:lang w:eastAsia="ru-RU"/>
              </w:rPr>
            </w:pPr>
            <w:r>
              <w:rPr>
                <w:sz w:val="20"/>
                <w:szCs w:val="20"/>
                <w:lang w:eastAsia="ru-RU"/>
              </w:rPr>
              <w:t>1 000</w:t>
            </w:r>
          </w:p>
        </w:tc>
        <w:tc>
          <w:tcPr>
            <w:tcW w:w="1022" w:type="dxa"/>
            <w:tcBorders>
              <w:top w:val="single" w:sz="12" w:space="0" w:color="auto"/>
              <w:bottom w:val="single" w:sz="6" w:space="0" w:color="auto"/>
            </w:tcBorders>
            <w:shd w:val="clear" w:color="auto" w:fill="auto"/>
            <w:vAlign w:val="center"/>
            <w:hideMark/>
          </w:tcPr>
          <w:p w14:paraId="686F7495"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12" w:space="0" w:color="auto"/>
              <w:bottom w:val="single" w:sz="6" w:space="0" w:color="auto"/>
            </w:tcBorders>
            <w:shd w:val="clear" w:color="auto" w:fill="auto"/>
            <w:vAlign w:val="center"/>
            <w:hideMark/>
          </w:tcPr>
          <w:p w14:paraId="16D854AB"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74F7100F" w14:textId="77777777" w:rsidTr="002B2442">
        <w:trPr>
          <w:trHeight w:val="630"/>
        </w:trPr>
        <w:tc>
          <w:tcPr>
            <w:tcW w:w="503" w:type="dxa"/>
            <w:vMerge/>
            <w:tcBorders>
              <w:top w:val="single" w:sz="6" w:space="0" w:color="auto"/>
              <w:bottom w:val="single" w:sz="6" w:space="0" w:color="auto"/>
              <w:right w:val="single" w:sz="12" w:space="0" w:color="auto"/>
            </w:tcBorders>
            <w:vAlign w:val="center"/>
            <w:hideMark/>
          </w:tcPr>
          <w:p w14:paraId="7C1FE4A7"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6E93DCBE"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39884B73" w14:textId="77777777" w:rsidR="002B2442" w:rsidRPr="00244AAC" w:rsidRDefault="002B2442" w:rsidP="002B2442">
            <w:pPr>
              <w:suppressAutoHyphens w:val="0"/>
              <w:jc w:val="both"/>
              <w:rPr>
                <w:sz w:val="20"/>
                <w:szCs w:val="20"/>
                <w:lang w:eastAsia="ru-RU"/>
              </w:rPr>
            </w:pPr>
            <w:r>
              <w:rPr>
                <w:sz w:val="20"/>
                <w:szCs w:val="20"/>
                <w:lang w:eastAsia="ru-RU"/>
              </w:rPr>
              <w:t>690074, г. Приморский край, г. Владивосток, ул. Снеговая, д. 54</w:t>
            </w:r>
          </w:p>
        </w:tc>
        <w:tc>
          <w:tcPr>
            <w:tcW w:w="1064" w:type="dxa"/>
            <w:tcBorders>
              <w:top w:val="single" w:sz="6" w:space="0" w:color="auto"/>
              <w:left w:val="single" w:sz="12" w:space="0" w:color="auto"/>
              <w:bottom w:val="single" w:sz="6" w:space="0" w:color="auto"/>
            </w:tcBorders>
            <w:shd w:val="clear" w:color="auto" w:fill="auto"/>
            <w:vAlign w:val="center"/>
            <w:hideMark/>
          </w:tcPr>
          <w:p w14:paraId="3CC3604E" w14:textId="77777777" w:rsidR="002B2442" w:rsidRPr="00244AAC" w:rsidRDefault="002B2442" w:rsidP="002B2442">
            <w:pPr>
              <w:suppressAutoHyphens w:val="0"/>
              <w:jc w:val="center"/>
              <w:rPr>
                <w:sz w:val="20"/>
                <w:szCs w:val="20"/>
                <w:lang w:eastAsia="ru-RU"/>
              </w:rPr>
            </w:pPr>
            <w:r>
              <w:rPr>
                <w:sz w:val="20"/>
                <w:szCs w:val="20"/>
                <w:lang w:eastAsia="ru-RU"/>
              </w:rPr>
              <w:t>4 000</w:t>
            </w:r>
          </w:p>
        </w:tc>
        <w:tc>
          <w:tcPr>
            <w:tcW w:w="1046" w:type="dxa"/>
            <w:tcBorders>
              <w:top w:val="single" w:sz="6" w:space="0" w:color="auto"/>
              <w:bottom w:val="single" w:sz="6" w:space="0" w:color="auto"/>
            </w:tcBorders>
            <w:shd w:val="clear" w:color="auto" w:fill="auto"/>
            <w:vAlign w:val="center"/>
            <w:hideMark/>
          </w:tcPr>
          <w:p w14:paraId="2E526EE6"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2B7529E0"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48D43251" w14:textId="77777777" w:rsidR="002B2442" w:rsidRPr="00244AAC" w:rsidRDefault="002B2442" w:rsidP="002B2442">
            <w:pPr>
              <w:suppressAutoHyphens w:val="0"/>
              <w:jc w:val="center"/>
              <w:rPr>
                <w:sz w:val="20"/>
                <w:szCs w:val="20"/>
                <w:lang w:eastAsia="ru-RU"/>
              </w:rPr>
            </w:pPr>
            <w:r>
              <w:rPr>
                <w:sz w:val="20"/>
                <w:szCs w:val="20"/>
                <w:lang w:eastAsia="ru-RU"/>
              </w:rPr>
              <w:t>10 000</w:t>
            </w:r>
          </w:p>
        </w:tc>
        <w:tc>
          <w:tcPr>
            <w:tcW w:w="1022" w:type="dxa"/>
            <w:tcBorders>
              <w:top w:val="single" w:sz="6" w:space="0" w:color="auto"/>
              <w:bottom w:val="single" w:sz="6" w:space="0" w:color="auto"/>
            </w:tcBorders>
            <w:shd w:val="clear" w:color="auto" w:fill="auto"/>
            <w:vAlign w:val="center"/>
            <w:hideMark/>
          </w:tcPr>
          <w:p w14:paraId="0F9B3342"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500A18AF"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2E61C3C6" w14:textId="77777777" w:rsidR="002B2442" w:rsidRPr="00244AAC" w:rsidRDefault="002B2442" w:rsidP="002B2442">
            <w:pPr>
              <w:suppressAutoHyphens w:val="0"/>
              <w:jc w:val="center"/>
              <w:rPr>
                <w:sz w:val="20"/>
                <w:szCs w:val="20"/>
                <w:lang w:eastAsia="ru-RU"/>
              </w:rPr>
            </w:pPr>
            <w:r>
              <w:rPr>
                <w:sz w:val="20"/>
                <w:szCs w:val="20"/>
                <w:lang w:eastAsia="ru-RU"/>
              </w:rPr>
              <w:t>4 000</w:t>
            </w:r>
          </w:p>
        </w:tc>
        <w:tc>
          <w:tcPr>
            <w:tcW w:w="1022" w:type="dxa"/>
            <w:tcBorders>
              <w:top w:val="single" w:sz="6" w:space="0" w:color="auto"/>
              <w:bottom w:val="single" w:sz="6" w:space="0" w:color="auto"/>
            </w:tcBorders>
            <w:shd w:val="clear" w:color="auto" w:fill="auto"/>
            <w:vAlign w:val="center"/>
            <w:hideMark/>
          </w:tcPr>
          <w:p w14:paraId="77A0405E"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6" w:space="0" w:color="auto"/>
              <w:bottom w:val="single" w:sz="6" w:space="0" w:color="auto"/>
            </w:tcBorders>
            <w:shd w:val="clear" w:color="auto" w:fill="auto"/>
            <w:vAlign w:val="center"/>
            <w:hideMark/>
          </w:tcPr>
          <w:p w14:paraId="59D25440"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3C1A137F" w14:textId="77777777" w:rsidTr="002B2442">
        <w:trPr>
          <w:trHeight w:val="630"/>
        </w:trPr>
        <w:tc>
          <w:tcPr>
            <w:tcW w:w="503" w:type="dxa"/>
            <w:vMerge/>
            <w:tcBorders>
              <w:top w:val="single" w:sz="6" w:space="0" w:color="auto"/>
              <w:bottom w:val="single" w:sz="6" w:space="0" w:color="auto"/>
              <w:right w:val="single" w:sz="12" w:space="0" w:color="auto"/>
            </w:tcBorders>
            <w:vAlign w:val="center"/>
            <w:hideMark/>
          </w:tcPr>
          <w:p w14:paraId="45301678"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60DADFB8"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47C585C9" w14:textId="77777777" w:rsidR="002B2442" w:rsidRPr="00244AAC" w:rsidRDefault="002B2442" w:rsidP="002B2442">
            <w:pPr>
              <w:suppressAutoHyphens w:val="0"/>
              <w:jc w:val="both"/>
              <w:rPr>
                <w:sz w:val="20"/>
                <w:szCs w:val="20"/>
                <w:lang w:eastAsia="ru-RU"/>
              </w:rPr>
            </w:pPr>
            <w:r>
              <w:rPr>
                <w:sz w:val="20"/>
                <w:szCs w:val="20"/>
                <w:lang w:eastAsia="ru-RU"/>
              </w:rPr>
              <w:t>692524, Приморский край, г. Уссурийск, переулок Спасский, д. 7А</w:t>
            </w:r>
          </w:p>
        </w:tc>
        <w:tc>
          <w:tcPr>
            <w:tcW w:w="1064" w:type="dxa"/>
            <w:tcBorders>
              <w:top w:val="single" w:sz="6" w:space="0" w:color="auto"/>
              <w:left w:val="single" w:sz="12" w:space="0" w:color="auto"/>
              <w:bottom w:val="single" w:sz="6" w:space="0" w:color="auto"/>
            </w:tcBorders>
            <w:shd w:val="clear" w:color="auto" w:fill="auto"/>
            <w:vAlign w:val="center"/>
            <w:hideMark/>
          </w:tcPr>
          <w:p w14:paraId="7FAA5817" w14:textId="77777777" w:rsidR="002B2442" w:rsidRPr="00244AAC" w:rsidRDefault="002B2442" w:rsidP="002B2442">
            <w:pPr>
              <w:suppressAutoHyphens w:val="0"/>
              <w:jc w:val="center"/>
              <w:rPr>
                <w:sz w:val="20"/>
                <w:szCs w:val="20"/>
                <w:lang w:eastAsia="ru-RU"/>
              </w:rPr>
            </w:pPr>
            <w:r>
              <w:rPr>
                <w:sz w:val="20"/>
                <w:szCs w:val="20"/>
                <w:lang w:eastAsia="ru-RU"/>
              </w:rPr>
              <w:t>1 000</w:t>
            </w:r>
          </w:p>
        </w:tc>
        <w:tc>
          <w:tcPr>
            <w:tcW w:w="1046" w:type="dxa"/>
            <w:tcBorders>
              <w:top w:val="single" w:sz="6" w:space="0" w:color="auto"/>
              <w:bottom w:val="single" w:sz="6" w:space="0" w:color="auto"/>
            </w:tcBorders>
            <w:shd w:val="clear" w:color="auto" w:fill="auto"/>
            <w:vAlign w:val="center"/>
            <w:hideMark/>
          </w:tcPr>
          <w:p w14:paraId="45027606"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0A768DD6"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012C136D" w14:textId="77777777" w:rsidR="002B2442" w:rsidRPr="00244AAC" w:rsidRDefault="002B2442" w:rsidP="002B2442">
            <w:pPr>
              <w:suppressAutoHyphens w:val="0"/>
              <w:jc w:val="center"/>
              <w:rPr>
                <w:sz w:val="20"/>
                <w:szCs w:val="20"/>
                <w:lang w:eastAsia="ru-RU"/>
              </w:rPr>
            </w:pPr>
            <w:r>
              <w:rPr>
                <w:sz w:val="20"/>
                <w:szCs w:val="20"/>
                <w:lang w:eastAsia="ru-RU"/>
              </w:rPr>
              <w:t>2 000</w:t>
            </w:r>
          </w:p>
        </w:tc>
        <w:tc>
          <w:tcPr>
            <w:tcW w:w="1022" w:type="dxa"/>
            <w:tcBorders>
              <w:top w:val="single" w:sz="6" w:space="0" w:color="auto"/>
              <w:bottom w:val="single" w:sz="6" w:space="0" w:color="auto"/>
            </w:tcBorders>
            <w:shd w:val="clear" w:color="auto" w:fill="auto"/>
            <w:vAlign w:val="center"/>
            <w:hideMark/>
          </w:tcPr>
          <w:p w14:paraId="12F1F76B"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67AD8DE6"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0829A795" w14:textId="77777777" w:rsidR="002B2442" w:rsidRPr="00244AAC" w:rsidRDefault="002B2442" w:rsidP="002B2442">
            <w:pPr>
              <w:suppressAutoHyphens w:val="0"/>
              <w:jc w:val="center"/>
              <w:rPr>
                <w:sz w:val="20"/>
                <w:szCs w:val="20"/>
                <w:lang w:eastAsia="ru-RU"/>
              </w:rPr>
            </w:pPr>
            <w:r>
              <w:rPr>
                <w:sz w:val="20"/>
                <w:szCs w:val="20"/>
                <w:lang w:eastAsia="ru-RU"/>
              </w:rPr>
              <w:t>1 000</w:t>
            </w:r>
          </w:p>
        </w:tc>
        <w:tc>
          <w:tcPr>
            <w:tcW w:w="1022" w:type="dxa"/>
            <w:tcBorders>
              <w:top w:val="single" w:sz="6" w:space="0" w:color="auto"/>
              <w:bottom w:val="single" w:sz="6" w:space="0" w:color="auto"/>
            </w:tcBorders>
            <w:shd w:val="clear" w:color="auto" w:fill="auto"/>
            <w:vAlign w:val="center"/>
            <w:hideMark/>
          </w:tcPr>
          <w:p w14:paraId="410EB407"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6" w:space="0" w:color="auto"/>
              <w:bottom w:val="single" w:sz="6" w:space="0" w:color="auto"/>
            </w:tcBorders>
            <w:shd w:val="clear" w:color="auto" w:fill="auto"/>
            <w:vAlign w:val="center"/>
            <w:hideMark/>
          </w:tcPr>
          <w:p w14:paraId="6C1D5385"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150C3934" w14:textId="77777777" w:rsidTr="002B2442">
        <w:trPr>
          <w:trHeight w:val="630"/>
        </w:trPr>
        <w:tc>
          <w:tcPr>
            <w:tcW w:w="503" w:type="dxa"/>
            <w:vMerge/>
            <w:tcBorders>
              <w:top w:val="single" w:sz="6" w:space="0" w:color="auto"/>
              <w:bottom w:val="single" w:sz="6" w:space="0" w:color="auto"/>
              <w:right w:val="single" w:sz="12" w:space="0" w:color="auto"/>
            </w:tcBorders>
            <w:vAlign w:val="center"/>
            <w:hideMark/>
          </w:tcPr>
          <w:p w14:paraId="4F6AC47B"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4E007840"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031219BA" w14:textId="77777777" w:rsidR="002B2442" w:rsidRPr="00244AAC" w:rsidRDefault="002B2442" w:rsidP="002B2442">
            <w:pPr>
              <w:suppressAutoHyphens w:val="0"/>
              <w:jc w:val="both"/>
              <w:rPr>
                <w:sz w:val="20"/>
                <w:szCs w:val="20"/>
                <w:lang w:eastAsia="ru-RU"/>
              </w:rPr>
            </w:pPr>
            <w:r>
              <w:rPr>
                <w:sz w:val="20"/>
                <w:szCs w:val="20"/>
                <w:lang w:eastAsia="ru-RU"/>
              </w:rPr>
              <w:t>692941, г. Приморский край, г. Находка, пос. Врангель, ул. Внутрипортовая, д. 19, оф. 15</w:t>
            </w:r>
          </w:p>
        </w:tc>
        <w:tc>
          <w:tcPr>
            <w:tcW w:w="1064" w:type="dxa"/>
            <w:tcBorders>
              <w:top w:val="single" w:sz="6" w:space="0" w:color="auto"/>
              <w:left w:val="single" w:sz="12" w:space="0" w:color="auto"/>
              <w:bottom w:val="single" w:sz="6" w:space="0" w:color="auto"/>
            </w:tcBorders>
            <w:shd w:val="clear" w:color="auto" w:fill="auto"/>
            <w:vAlign w:val="center"/>
            <w:hideMark/>
          </w:tcPr>
          <w:p w14:paraId="6871AC51" w14:textId="77777777" w:rsidR="002B2442" w:rsidRPr="00244AAC" w:rsidRDefault="002B2442" w:rsidP="002B2442">
            <w:pPr>
              <w:suppressAutoHyphens w:val="0"/>
              <w:jc w:val="center"/>
              <w:rPr>
                <w:sz w:val="20"/>
                <w:szCs w:val="20"/>
                <w:lang w:eastAsia="ru-RU"/>
              </w:rPr>
            </w:pPr>
            <w:r>
              <w:rPr>
                <w:sz w:val="20"/>
                <w:szCs w:val="20"/>
                <w:lang w:eastAsia="ru-RU"/>
              </w:rPr>
              <w:t>700</w:t>
            </w:r>
          </w:p>
        </w:tc>
        <w:tc>
          <w:tcPr>
            <w:tcW w:w="1046" w:type="dxa"/>
            <w:tcBorders>
              <w:top w:val="single" w:sz="6" w:space="0" w:color="auto"/>
              <w:bottom w:val="single" w:sz="6" w:space="0" w:color="auto"/>
            </w:tcBorders>
            <w:shd w:val="clear" w:color="auto" w:fill="auto"/>
            <w:vAlign w:val="center"/>
            <w:hideMark/>
          </w:tcPr>
          <w:p w14:paraId="6BEC7EA9"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6AC40510"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7D0337C3" w14:textId="77777777" w:rsidR="002B2442" w:rsidRPr="00244AAC" w:rsidRDefault="002B2442" w:rsidP="002B2442">
            <w:pPr>
              <w:suppressAutoHyphens w:val="0"/>
              <w:jc w:val="center"/>
              <w:rPr>
                <w:sz w:val="20"/>
                <w:szCs w:val="20"/>
                <w:lang w:eastAsia="ru-RU"/>
              </w:rPr>
            </w:pPr>
            <w:r>
              <w:rPr>
                <w:sz w:val="20"/>
                <w:szCs w:val="20"/>
                <w:lang w:eastAsia="ru-RU"/>
              </w:rPr>
              <w:t>2 500</w:t>
            </w:r>
          </w:p>
        </w:tc>
        <w:tc>
          <w:tcPr>
            <w:tcW w:w="1022" w:type="dxa"/>
            <w:tcBorders>
              <w:top w:val="single" w:sz="6" w:space="0" w:color="auto"/>
              <w:bottom w:val="single" w:sz="6" w:space="0" w:color="auto"/>
            </w:tcBorders>
            <w:shd w:val="clear" w:color="auto" w:fill="auto"/>
            <w:vAlign w:val="center"/>
            <w:hideMark/>
          </w:tcPr>
          <w:p w14:paraId="7F7F24D4"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4BB4D5EC"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737F90C7" w14:textId="77777777" w:rsidR="002B2442" w:rsidRPr="00244AAC" w:rsidRDefault="002B2442" w:rsidP="002B2442">
            <w:pPr>
              <w:suppressAutoHyphens w:val="0"/>
              <w:jc w:val="center"/>
              <w:rPr>
                <w:sz w:val="20"/>
                <w:szCs w:val="20"/>
                <w:lang w:eastAsia="ru-RU"/>
              </w:rPr>
            </w:pPr>
            <w:r>
              <w:rPr>
                <w:sz w:val="20"/>
                <w:szCs w:val="20"/>
                <w:lang w:eastAsia="ru-RU"/>
              </w:rPr>
              <w:t>1 000</w:t>
            </w:r>
          </w:p>
        </w:tc>
        <w:tc>
          <w:tcPr>
            <w:tcW w:w="1022" w:type="dxa"/>
            <w:tcBorders>
              <w:top w:val="single" w:sz="6" w:space="0" w:color="auto"/>
              <w:bottom w:val="single" w:sz="6" w:space="0" w:color="auto"/>
            </w:tcBorders>
            <w:shd w:val="clear" w:color="auto" w:fill="auto"/>
            <w:vAlign w:val="center"/>
            <w:hideMark/>
          </w:tcPr>
          <w:p w14:paraId="7FE21E85"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6" w:space="0" w:color="auto"/>
              <w:bottom w:val="single" w:sz="6" w:space="0" w:color="auto"/>
            </w:tcBorders>
            <w:shd w:val="clear" w:color="auto" w:fill="auto"/>
            <w:vAlign w:val="center"/>
            <w:hideMark/>
          </w:tcPr>
          <w:p w14:paraId="20B9DAD1"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7AEFB8B7" w14:textId="77777777" w:rsidTr="002B2442">
        <w:trPr>
          <w:trHeight w:val="630"/>
        </w:trPr>
        <w:tc>
          <w:tcPr>
            <w:tcW w:w="503" w:type="dxa"/>
            <w:vMerge/>
            <w:tcBorders>
              <w:top w:val="single" w:sz="6" w:space="0" w:color="auto"/>
              <w:bottom w:val="single" w:sz="6" w:space="0" w:color="auto"/>
              <w:right w:val="single" w:sz="12" w:space="0" w:color="auto"/>
            </w:tcBorders>
            <w:vAlign w:val="center"/>
            <w:hideMark/>
          </w:tcPr>
          <w:p w14:paraId="10FB38FD"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6" w:space="0" w:color="auto"/>
              <w:right w:val="single" w:sz="12" w:space="0" w:color="auto"/>
            </w:tcBorders>
            <w:vAlign w:val="center"/>
            <w:hideMark/>
          </w:tcPr>
          <w:p w14:paraId="10C60520"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6" w:space="0" w:color="auto"/>
              <w:right w:val="single" w:sz="12" w:space="0" w:color="auto"/>
            </w:tcBorders>
            <w:shd w:val="clear" w:color="auto" w:fill="auto"/>
            <w:vAlign w:val="center"/>
            <w:hideMark/>
          </w:tcPr>
          <w:p w14:paraId="17BF4D7B" w14:textId="77777777" w:rsidR="002B2442" w:rsidRPr="00244AAC" w:rsidRDefault="002B2442" w:rsidP="002B2442">
            <w:pPr>
              <w:suppressAutoHyphens w:val="0"/>
              <w:jc w:val="both"/>
              <w:rPr>
                <w:sz w:val="20"/>
                <w:szCs w:val="20"/>
                <w:lang w:eastAsia="ru-RU"/>
              </w:rPr>
            </w:pPr>
            <w:r>
              <w:rPr>
                <w:sz w:val="20"/>
                <w:szCs w:val="20"/>
                <w:lang w:eastAsia="ru-RU"/>
              </w:rPr>
              <w:t>681032, Хабаровский край, г. Комсомольск-на-Амуре, ул. Станционная, д. 2</w:t>
            </w:r>
          </w:p>
        </w:tc>
        <w:tc>
          <w:tcPr>
            <w:tcW w:w="1064" w:type="dxa"/>
            <w:tcBorders>
              <w:top w:val="single" w:sz="6" w:space="0" w:color="auto"/>
              <w:left w:val="single" w:sz="12" w:space="0" w:color="auto"/>
              <w:bottom w:val="single" w:sz="6" w:space="0" w:color="auto"/>
            </w:tcBorders>
            <w:shd w:val="clear" w:color="auto" w:fill="auto"/>
            <w:vAlign w:val="center"/>
            <w:hideMark/>
          </w:tcPr>
          <w:p w14:paraId="210C2BA5" w14:textId="77777777" w:rsidR="002B2442" w:rsidRPr="00244AAC" w:rsidRDefault="002B2442" w:rsidP="002B2442">
            <w:pPr>
              <w:suppressAutoHyphens w:val="0"/>
              <w:jc w:val="center"/>
              <w:rPr>
                <w:sz w:val="20"/>
                <w:szCs w:val="20"/>
                <w:lang w:eastAsia="ru-RU"/>
              </w:rPr>
            </w:pPr>
            <w:r>
              <w:rPr>
                <w:sz w:val="20"/>
                <w:szCs w:val="20"/>
                <w:lang w:eastAsia="ru-RU"/>
              </w:rPr>
              <w:t>250</w:t>
            </w:r>
          </w:p>
        </w:tc>
        <w:tc>
          <w:tcPr>
            <w:tcW w:w="1046" w:type="dxa"/>
            <w:tcBorders>
              <w:top w:val="single" w:sz="6" w:space="0" w:color="auto"/>
              <w:bottom w:val="single" w:sz="6" w:space="0" w:color="auto"/>
            </w:tcBorders>
            <w:shd w:val="clear" w:color="auto" w:fill="auto"/>
            <w:vAlign w:val="center"/>
            <w:hideMark/>
          </w:tcPr>
          <w:p w14:paraId="6AF3291D"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0D7D2504"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1501B816" w14:textId="77777777" w:rsidR="002B2442" w:rsidRPr="00244AAC" w:rsidRDefault="002B2442" w:rsidP="002B2442">
            <w:pPr>
              <w:suppressAutoHyphens w:val="0"/>
              <w:jc w:val="center"/>
              <w:rPr>
                <w:sz w:val="20"/>
                <w:szCs w:val="20"/>
                <w:lang w:eastAsia="ru-RU"/>
              </w:rPr>
            </w:pPr>
            <w:r>
              <w:rPr>
                <w:sz w:val="20"/>
                <w:szCs w:val="20"/>
                <w:lang w:eastAsia="ru-RU"/>
              </w:rPr>
              <w:t>700</w:t>
            </w:r>
          </w:p>
        </w:tc>
        <w:tc>
          <w:tcPr>
            <w:tcW w:w="1022" w:type="dxa"/>
            <w:tcBorders>
              <w:top w:val="single" w:sz="6" w:space="0" w:color="auto"/>
              <w:bottom w:val="single" w:sz="6" w:space="0" w:color="auto"/>
            </w:tcBorders>
            <w:shd w:val="clear" w:color="auto" w:fill="auto"/>
            <w:vAlign w:val="center"/>
            <w:hideMark/>
          </w:tcPr>
          <w:p w14:paraId="7DFFEF37"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6" w:space="0" w:color="auto"/>
              <w:right w:val="single" w:sz="12" w:space="0" w:color="auto"/>
            </w:tcBorders>
            <w:shd w:val="clear" w:color="auto" w:fill="auto"/>
            <w:vAlign w:val="center"/>
            <w:hideMark/>
          </w:tcPr>
          <w:p w14:paraId="5E891F45"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6" w:space="0" w:color="auto"/>
            </w:tcBorders>
            <w:shd w:val="clear" w:color="auto" w:fill="auto"/>
            <w:vAlign w:val="center"/>
            <w:hideMark/>
          </w:tcPr>
          <w:p w14:paraId="4D817182" w14:textId="77777777" w:rsidR="002B2442" w:rsidRPr="00244AAC" w:rsidRDefault="002B2442" w:rsidP="002B2442">
            <w:pPr>
              <w:suppressAutoHyphens w:val="0"/>
              <w:jc w:val="center"/>
              <w:rPr>
                <w:sz w:val="20"/>
                <w:szCs w:val="20"/>
                <w:lang w:eastAsia="ru-RU"/>
              </w:rPr>
            </w:pPr>
            <w:r>
              <w:rPr>
                <w:sz w:val="20"/>
                <w:szCs w:val="20"/>
                <w:lang w:eastAsia="ru-RU"/>
              </w:rPr>
              <w:t>300</w:t>
            </w:r>
          </w:p>
        </w:tc>
        <w:tc>
          <w:tcPr>
            <w:tcW w:w="1022" w:type="dxa"/>
            <w:tcBorders>
              <w:top w:val="single" w:sz="6" w:space="0" w:color="auto"/>
              <w:bottom w:val="single" w:sz="6" w:space="0" w:color="auto"/>
            </w:tcBorders>
            <w:shd w:val="clear" w:color="auto" w:fill="auto"/>
            <w:vAlign w:val="center"/>
            <w:hideMark/>
          </w:tcPr>
          <w:p w14:paraId="79EC6117"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6" w:space="0" w:color="auto"/>
              <w:bottom w:val="single" w:sz="6" w:space="0" w:color="auto"/>
            </w:tcBorders>
            <w:shd w:val="clear" w:color="auto" w:fill="auto"/>
            <w:vAlign w:val="center"/>
            <w:hideMark/>
          </w:tcPr>
          <w:p w14:paraId="7C559987"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7D0DD15C" w14:textId="77777777" w:rsidTr="002B2442">
        <w:trPr>
          <w:trHeight w:val="645"/>
        </w:trPr>
        <w:tc>
          <w:tcPr>
            <w:tcW w:w="503" w:type="dxa"/>
            <w:vMerge/>
            <w:tcBorders>
              <w:top w:val="single" w:sz="6" w:space="0" w:color="auto"/>
              <w:bottom w:val="single" w:sz="12" w:space="0" w:color="auto"/>
              <w:right w:val="single" w:sz="12" w:space="0" w:color="auto"/>
            </w:tcBorders>
            <w:vAlign w:val="center"/>
            <w:hideMark/>
          </w:tcPr>
          <w:p w14:paraId="598E3B3E" w14:textId="77777777" w:rsidR="002B2442" w:rsidRPr="00244AAC" w:rsidRDefault="002B2442" w:rsidP="002B2442">
            <w:pPr>
              <w:suppressAutoHyphens w:val="0"/>
              <w:rPr>
                <w:sz w:val="20"/>
                <w:szCs w:val="20"/>
                <w:lang w:eastAsia="ru-RU"/>
              </w:rPr>
            </w:pPr>
          </w:p>
        </w:tc>
        <w:tc>
          <w:tcPr>
            <w:tcW w:w="1843" w:type="dxa"/>
            <w:vMerge/>
            <w:tcBorders>
              <w:top w:val="single" w:sz="6" w:space="0" w:color="auto"/>
              <w:left w:val="single" w:sz="12" w:space="0" w:color="auto"/>
              <w:bottom w:val="single" w:sz="12" w:space="0" w:color="auto"/>
              <w:right w:val="single" w:sz="12" w:space="0" w:color="auto"/>
            </w:tcBorders>
            <w:vAlign w:val="center"/>
            <w:hideMark/>
          </w:tcPr>
          <w:p w14:paraId="40838F9E" w14:textId="77777777" w:rsidR="002B2442" w:rsidRPr="00244AAC" w:rsidRDefault="002B2442" w:rsidP="002B2442">
            <w:pPr>
              <w:suppressAutoHyphens w:val="0"/>
              <w:rPr>
                <w:sz w:val="20"/>
                <w:szCs w:val="20"/>
                <w:lang w:eastAsia="ru-RU"/>
              </w:rPr>
            </w:pPr>
          </w:p>
        </w:tc>
        <w:tc>
          <w:tcPr>
            <w:tcW w:w="2616" w:type="dxa"/>
            <w:tcBorders>
              <w:top w:val="single" w:sz="6" w:space="0" w:color="auto"/>
              <w:left w:val="single" w:sz="12" w:space="0" w:color="auto"/>
              <w:bottom w:val="single" w:sz="12" w:space="0" w:color="auto"/>
              <w:right w:val="single" w:sz="12" w:space="0" w:color="auto"/>
            </w:tcBorders>
            <w:shd w:val="clear" w:color="auto" w:fill="auto"/>
            <w:vAlign w:val="center"/>
            <w:hideMark/>
          </w:tcPr>
          <w:p w14:paraId="12296EED" w14:textId="77777777" w:rsidR="002B2442" w:rsidRPr="00244AAC" w:rsidRDefault="002B2442" w:rsidP="002B2442">
            <w:pPr>
              <w:suppressAutoHyphens w:val="0"/>
              <w:jc w:val="both"/>
              <w:rPr>
                <w:sz w:val="20"/>
                <w:szCs w:val="20"/>
                <w:lang w:eastAsia="ru-RU"/>
              </w:rPr>
            </w:pPr>
            <w:r>
              <w:rPr>
                <w:sz w:val="20"/>
                <w:szCs w:val="20"/>
                <w:lang w:eastAsia="ru-RU"/>
              </w:rPr>
              <w:t>694020, Российская Федерация, Сахалинская область, г. Корсаков, ул. Вокзальная, д. 19А</w:t>
            </w:r>
          </w:p>
        </w:tc>
        <w:tc>
          <w:tcPr>
            <w:tcW w:w="1064" w:type="dxa"/>
            <w:tcBorders>
              <w:top w:val="single" w:sz="6" w:space="0" w:color="auto"/>
              <w:left w:val="single" w:sz="12" w:space="0" w:color="auto"/>
              <w:bottom w:val="single" w:sz="12" w:space="0" w:color="auto"/>
            </w:tcBorders>
            <w:shd w:val="clear" w:color="auto" w:fill="auto"/>
            <w:vAlign w:val="center"/>
            <w:hideMark/>
          </w:tcPr>
          <w:p w14:paraId="5A913B5C" w14:textId="77777777" w:rsidR="002B2442" w:rsidRPr="00244AAC" w:rsidRDefault="002B2442" w:rsidP="002B2442">
            <w:pPr>
              <w:suppressAutoHyphens w:val="0"/>
              <w:jc w:val="center"/>
              <w:rPr>
                <w:sz w:val="20"/>
                <w:szCs w:val="20"/>
                <w:lang w:eastAsia="ru-RU"/>
              </w:rPr>
            </w:pPr>
            <w:r>
              <w:rPr>
                <w:sz w:val="20"/>
                <w:szCs w:val="20"/>
                <w:lang w:eastAsia="ru-RU"/>
              </w:rPr>
              <w:t>100</w:t>
            </w:r>
          </w:p>
        </w:tc>
        <w:tc>
          <w:tcPr>
            <w:tcW w:w="1046" w:type="dxa"/>
            <w:tcBorders>
              <w:top w:val="single" w:sz="6" w:space="0" w:color="auto"/>
              <w:bottom w:val="single" w:sz="12" w:space="0" w:color="auto"/>
            </w:tcBorders>
            <w:shd w:val="clear" w:color="auto" w:fill="auto"/>
            <w:vAlign w:val="center"/>
            <w:hideMark/>
          </w:tcPr>
          <w:p w14:paraId="109F1A48"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12" w:space="0" w:color="auto"/>
              <w:right w:val="single" w:sz="12" w:space="0" w:color="auto"/>
            </w:tcBorders>
            <w:shd w:val="clear" w:color="auto" w:fill="auto"/>
            <w:vAlign w:val="center"/>
            <w:hideMark/>
          </w:tcPr>
          <w:p w14:paraId="42BFF82D"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12" w:space="0" w:color="auto"/>
            </w:tcBorders>
            <w:shd w:val="clear" w:color="auto" w:fill="auto"/>
            <w:vAlign w:val="center"/>
            <w:hideMark/>
          </w:tcPr>
          <w:p w14:paraId="59A09CC7" w14:textId="77777777" w:rsidR="002B2442" w:rsidRPr="00244AAC" w:rsidRDefault="002B2442" w:rsidP="002B2442">
            <w:pPr>
              <w:suppressAutoHyphens w:val="0"/>
              <w:jc w:val="center"/>
              <w:rPr>
                <w:sz w:val="20"/>
                <w:szCs w:val="20"/>
                <w:lang w:eastAsia="ru-RU"/>
              </w:rPr>
            </w:pPr>
            <w:r>
              <w:rPr>
                <w:sz w:val="20"/>
                <w:szCs w:val="20"/>
                <w:lang w:eastAsia="ru-RU"/>
              </w:rPr>
              <w:t>200</w:t>
            </w:r>
          </w:p>
        </w:tc>
        <w:tc>
          <w:tcPr>
            <w:tcW w:w="1022" w:type="dxa"/>
            <w:tcBorders>
              <w:top w:val="single" w:sz="6" w:space="0" w:color="auto"/>
              <w:bottom w:val="single" w:sz="12" w:space="0" w:color="auto"/>
            </w:tcBorders>
            <w:shd w:val="clear" w:color="auto" w:fill="auto"/>
            <w:vAlign w:val="center"/>
            <w:hideMark/>
          </w:tcPr>
          <w:p w14:paraId="01AB749C"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201" w:type="dxa"/>
            <w:tcBorders>
              <w:top w:val="single" w:sz="6" w:space="0" w:color="auto"/>
              <w:bottom w:val="single" w:sz="12" w:space="0" w:color="auto"/>
              <w:right w:val="single" w:sz="12" w:space="0" w:color="auto"/>
            </w:tcBorders>
            <w:shd w:val="clear" w:color="auto" w:fill="auto"/>
            <w:vAlign w:val="center"/>
            <w:hideMark/>
          </w:tcPr>
          <w:p w14:paraId="29A530E2"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64" w:type="dxa"/>
            <w:tcBorders>
              <w:top w:val="single" w:sz="6" w:space="0" w:color="auto"/>
              <w:left w:val="single" w:sz="12" w:space="0" w:color="auto"/>
              <w:bottom w:val="single" w:sz="12" w:space="0" w:color="auto"/>
            </w:tcBorders>
            <w:shd w:val="clear" w:color="auto" w:fill="auto"/>
            <w:vAlign w:val="center"/>
            <w:hideMark/>
          </w:tcPr>
          <w:p w14:paraId="41510806" w14:textId="77777777" w:rsidR="002B2442" w:rsidRPr="00244AAC" w:rsidRDefault="002B2442" w:rsidP="002B2442">
            <w:pPr>
              <w:suppressAutoHyphens w:val="0"/>
              <w:jc w:val="center"/>
              <w:rPr>
                <w:sz w:val="20"/>
                <w:szCs w:val="20"/>
                <w:lang w:eastAsia="ru-RU"/>
              </w:rPr>
            </w:pPr>
            <w:r>
              <w:rPr>
                <w:sz w:val="20"/>
                <w:szCs w:val="20"/>
                <w:lang w:eastAsia="ru-RU"/>
              </w:rPr>
              <w:t>100</w:t>
            </w:r>
          </w:p>
        </w:tc>
        <w:tc>
          <w:tcPr>
            <w:tcW w:w="1022" w:type="dxa"/>
            <w:tcBorders>
              <w:top w:val="single" w:sz="6" w:space="0" w:color="auto"/>
              <w:bottom w:val="single" w:sz="12" w:space="0" w:color="auto"/>
            </w:tcBorders>
            <w:shd w:val="clear" w:color="auto" w:fill="auto"/>
            <w:vAlign w:val="center"/>
            <w:hideMark/>
          </w:tcPr>
          <w:p w14:paraId="5CADA851" w14:textId="77777777" w:rsidR="002B2442" w:rsidRPr="00244AAC" w:rsidRDefault="002B2442" w:rsidP="002B2442">
            <w:pPr>
              <w:suppressAutoHyphens w:val="0"/>
              <w:jc w:val="center"/>
              <w:rPr>
                <w:sz w:val="20"/>
                <w:szCs w:val="20"/>
                <w:lang w:eastAsia="ru-RU"/>
              </w:rPr>
            </w:pPr>
            <w:r>
              <w:rPr>
                <w:sz w:val="20"/>
                <w:szCs w:val="20"/>
                <w:lang w:eastAsia="ru-RU"/>
              </w:rPr>
              <w:t> </w:t>
            </w:r>
          </w:p>
        </w:tc>
        <w:tc>
          <w:tcPr>
            <w:tcW w:w="1096" w:type="dxa"/>
            <w:tcBorders>
              <w:top w:val="single" w:sz="6" w:space="0" w:color="auto"/>
              <w:bottom w:val="single" w:sz="12" w:space="0" w:color="auto"/>
            </w:tcBorders>
            <w:shd w:val="clear" w:color="auto" w:fill="auto"/>
            <w:vAlign w:val="center"/>
            <w:hideMark/>
          </w:tcPr>
          <w:p w14:paraId="0D1F18F9" w14:textId="77777777" w:rsidR="002B2442" w:rsidRPr="00244AAC" w:rsidRDefault="002B2442" w:rsidP="002B2442">
            <w:pPr>
              <w:suppressAutoHyphens w:val="0"/>
              <w:jc w:val="center"/>
              <w:rPr>
                <w:sz w:val="20"/>
                <w:szCs w:val="20"/>
                <w:lang w:eastAsia="ru-RU"/>
              </w:rPr>
            </w:pPr>
            <w:r>
              <w:rPr>
                <w:sz w:val="20"/>
                <w:szCs w:val="20"/>
                <w:lang w:eastAsia="ru-RU"/>
              </w:rPr>
              <w:t> </w:t>
            </w:r>
          </w:p>
        </w:tc>
      </w:tr>
      <w:tr w:rsidR="002B2442" w:rsidRPr="00244AAC" w14:paraId="4FA78C86" w14:textId="77777777" w:rsidTr="002B2442">
        <w:trPr>
          <w:trHeight w:val="330"/>
        </w:trPr>
        <w:tc>
          <w:tcPr>
            <w:tcW w:w="4962" w:type="dxa"/>
            <w:gridSpan w:val="3"/>
            <w:tcBorders>
              <w:top w:val="single" w:sz="12" w:space="0" w:color="auto"/>
              <w:bottom w:val="single" w:sz="12" w:space="0" w:color="auto"/>
            </w:tcBorders>
            <w:shd w:val="clear" w:color="auto" w:fill="auto"/>
            <w:vAlign w:val="center"/>
            <w:hideMark/>
          </w:tcPr>
          <w:p w14:paraId="1625AC83" w14:textId="77777777" w:rsidR="002B2442" w:rsidRPr="00D105E1" w:rsidRDefault="002B2442" w:rsidP="002B2442">
            <w:pPr>
              <w:suppressAutoHyphens w:val="0"/>
              <w:jc w:val="right"/>
              <w:rPr>
                <w:b/>
                <w:bCs/>
                <w:sz w:val="20"/>
                <w:szCs w:val="20"/>
                <w:lang w:eastAsia="ru-RU"/>
              </w:rPr>
            </w:pPr>
            <w:r>
              <w:rPr>
                <w:b/>
                <w:bCs/>
                <w:sz w:val="20"/>
                <w:szCs w:val="20"/>
                <w:lang w:eastAsia="ru-RU"/>
              </w:rPr>
              <w:t>ИТОГО:</w:t>
            </w:r>
          </w:p>
        </w:tc>
        <w:tc>
          <w:tcPr>
            <w:tcW w:w="1064" w:type="dxa"/>
            <w:tcBorders>
              <w:top w:val="single" w:sz="12" w:space="0" w:color="auto"/>
              <w:bottom w:val="single" w:sz="12" w:space="0" w:color="auto"/>
            </w:tcBorders>
            <w:shd w:val="clear" w:color="auto" w:fill="auto"/>
            <w:vAlign w:val="center"/>
            <w:hideMark/>
          </w:tcPr>
          <w:p w14:paraId="3E57DB42" w14:textId="77777777" w:rsidR="002B2442" w:rsidRPr="00D105E1" w:rsidRDefault="002B2442" w:rsidP="002B2442">
            <w:pPr>
              <w:suppressAutoHyphens w:val="0"/>
              <w:jc w:val="center"/>
              <w:rPr>
                <w:b/>
                <w:bCs/>
                <w:sz w:val="20"/>
                <w:szCs w:val="20"/>
                <w:lang w:eastAsia="ru-RU"/>
              </w:rPr>
            </w:pPr>
            <w:r>
              <w:rPr>
                <w:b/>
                <w:bCs/>
                <w:sz w:val="20"/>
                <w:szCs w:val="20"/>
                <w:lang w:eastAsia="ru-RU"/>
              </w:rPr>
              <w:t>59 700</w:t>
            </w:r>
          </w:p>
        </w:tc>
        <w:tc>
          <w:tcPr>
            <w:tcW w:w="1046" w:type="dxa"/>
            <w:tcBorders>
              <w:top w:val="single" w:sz="12" w:space="0" w:color="auto"/>
              <w:bottom w:val="single" w:sz="12" w:space="0" w:color="auto"/>
            </w:tcBorders>
            <w:shd w:val="clear" w:color="auto" w:fill="auto"/>
            <w:vAlign w:val="center"/>
            <w:hideMark/>
          </w:tcPr>
          <w:p w14:paraId="4B833942" w14:textId="77777777" w:rsidR="002B2442" w:rsidRPr="00D105E1" w:rsidRDefault="002B2442" w:rsidP="002B2442">
            <w:pPr>
              <w:suppressAutoHyphens w:val="0"/>
              <w:jc w:val="center"/>
              <w:rPr>
                <w:b/>
                <w:bCs/>
                <w:sz w:val="20"/>
                <w:szCs w:val="20"/>
                <w:lang w:eastAsia="ru-RU"/>
              </w:rPr>
            </w:pPr>
            <w:r>
              <w:rPr>
                <w:b/>
                <w:bCs/>
                <w:sz w:val="20"/>
                <w:szCs w:val="20"/>
                <w:lang w:eastAsia="ru-RU"/>
              </w:rPr>
              <w:t>5 900</w:t>
            </w:r>
          </w:p>
        </w:tc>
        <w:tc>
          <w:tcPr>
            <w:tcW w:w="1201" w:type="dxa"/>
            <w:tcBorders>
              <w:top w:val="single" w:sz="12" w:space="0" w:color="auto"/>
              <w:bottom w:val="single" w:sz="12" w:space="0" w:color="auto"/>
              <w:right w:val="single" w:sz="12" w:space="0" w:color="auto"/>
            </w:tcBorders>
            <w:shd w:val="clear" w:color="auto" w:fill="auto"/>
            <w:vAlign w:val="center"/>
            <w:hideMark/>
          </w:tcPr>
          <w:p w14:paraId="0438815B" w14:textId="77777777" w:rsidR="002B2442" w:rsidRPr="00D105E1" w:rsidRDefault="002B2442" w:rsidP="002B2442">
            <w:pPr>
              <w:suppressAutoHyphens w:val="0"/>
              <w:jc w:val="center"/>
              <w:rPr>
                <w:b/>
                <w:bCs/>
                <w:sz w:val="20"/>
                <w:szCs w:val="20"/>
                <w:lang w:eastAsia="ru-RU"/>
              </w:rPr>
            </w:pPr>
            <w:r>
              <w:rPr>
                <w:b/>
                <w:bCs/>
                <w:sz w:val="20"/>
                <w:szCs w:val="20"/>
                <w:lang w:eastAsia="ru-RU"/>
              </w:rPr>
              <w:t>29 200</w:t>
            </w:r>
          </w:p>
        </w:tc>
        <w:tc>
          <w:tcPr>
            <w:tcW w:w="1064" w:type="dxa"/>
            <w:tcBorders>
              <w:top w:val="single" w:sz="12" w:space="0" w:color="auto"/>
              <w:left w:val="single" w:sz="12" w:space="0" w:color="auto"/>
              <w:bottom w:val="single" w:sz="12" w:space="0" w:color="auto"/>
            </w:tcBorders>
            <w:shd w:val="clear" w:color="auto" w:fill="auto"/>
            <w:vAlign w:val="center"/>
            <w:hideMark/>
          </w:tcPr>
          <w:p w14:paraId="06C73483" w14:textId="77777777" w:rsidR="002B2442" w:rsidRPr="00D105E1" w:rsidRDefault="002B2442" w:rsidP="002B2442">
            <w:pPr>
              <w:suppressAutoHyphens w:val="0"/>
              <w:jc w:val="center"/>
              <w:rPr>
                <w:b/>
                <w:bCs/>
                <w:sz w:val="20"/>
                <w:szCs w:val="20"/>
                <w:lang w:eastAsia="ru-RU"/>
              </w:rPr>
            </w:pPr>
            <w:r>
              <w:rPr>
                <w:b/>
                <w:bCs/>
                <w:sz w:val="20"/>
                <w:szCs w:val="20"/>
                <w:lang w:eastAsia="ru-RU"/>
              </w:rPr>
              <w:t>121 750</w:t>
            </w:r>
          </w:p>
        </w:tc>
        <w:tc>
          <w:tcPr>
            <w:tcW w:w="1022" w:type="dxa"/>
            <w:tcBorders>
              <w:top w:val="single" w:sz="12" w:space="0" w:color="auto"/>
              <w:bottom w:val="single" w:sz="12" w:space="0" w:color="auto"/>
            </w:tcBorders>
            <w:shd w:val="clear" w:color="auto" w:fill="auto"/>
            <w:vAlign w:val="center"/>
            <w:hideMark/>
          </w:tcPr>
          <w:p w14:paraId="23363EC3" w14:textId="77777777" w:rsidR="002B2442" w:rsidRPr="00D105E1" w:rsidRDefault="002B2442" w:rsidP="002B2442">
            <w:pPr>
              <w:suppressAutoHyphens w:val="0"/>
              <w:jc w:val="center"/>
              <w:rPr>
                <w:b/>
                <w:bCs/>
                <w:sz w:val="20"/>
                <w:szCs w:val="20"/>
                <w:lang w:eastAsia="ru-RU"/>
              </w:rPr>
            </w:pPr>
            <w:r>
              <w:rPr>
                <w:b/>
                <w:bCs/>
                <w:sz w:val="20"/>
                <w:szCs w:val="20"/>
                <w:lang w:eastAsia="ru-RU"/>
              </w:rPr>
              <w:t>17 300</w:t>
            </w:r>
          </w:p>
        </w:tc>
        <w:tc>
          <w:tcPr>
            <w:tcW w:w="1201" w:type="dxa"/>
            <w:tcBorders>
              <w:top w:val="single" w:sz="12" w:space="0" w:color="auto"/>
              <w:bottom w:val="single" w:sz="12" w:space="0" w:color="auto"/>
              <w:right w:val="single" w:sz="12" w:space="0" w:color="auto"/>
            </w:tcBorders>
            <w:shd w:val="clear" w:color="auto" w:fill="auto"/>
            <w:vAlign w:val="center"/>
            <w:hideMark/>
          </w:tcPr>
          <w:p w14:paraId="73128904" w14:textId="77777777" w:rsidR="002B2442" w:rsidRPr="00D105E1" w:rsidRDefault="002B2442" w:rsidP="002B2442">
            <w:pPr>
              <w:suppressAutoHyphens w:val="0"/>
              <w:jc w:val="center"/>
              <w:rPr>
                <w:b/>
                <w:bCs/>
                <w:sz w:val="20"/>
                <w:szCs w:val="20"/>
                <w:lang w:eastAsia="ru-RU"/>
              </w:rPr>
            </w:pPr>
            <w:r>
              <w:rPr>
                <w:b/>
                <w:bCs/>
                <w:sz w:val="20"/>
                <w:szCs w:val="20"/>
                <w:lang w:eastAsia="ru-RU"/>
              </w:rPr>
              <w:t>56 250</w:t>
            </w:r>
          </w:p>
        </w:tc>
        <w:tc>
          <w:tcPr>
            <w:tcW w:w="1064" w:type="dxa"/>
            <w:tcBorders>
              <w:top w:val="single" w:sz="12" w:space="0" w:color="auto"/>
              <w:left w:val="single" w:sz="12" w:space="0" w:color="auto"/>
              <w:bottom w:val="single" w:sz="12" w:space="0" w:color="auto"/>
            </w:tcBorders>
            <w:shd w:val="clear" w:color="auto" w:fill="auto"/>
            <w:vAlign w:val="center"/>
            <w:hideMark/>
          </w:tcPr>
          <w:p w14:paraId="291F57EA" w14:textId="77777777" w:rsidR="002B2442" w:rsidRPr="00D105E1" w:rsidRDefault="002B2442" w:rsidP="002B2442">
            <w:pPr>
              <w:suppressAutoHyphens w:val="0"/>
              <w:jc w:val="center"/>
              <w:rPr>
                <w:b/>
                <w:bCs/>
                <w:sz w:val="20"/>
                <w:szCs w:val="20"/>
                <w:lang w:eastAsia="ru-RU"/>
              </w:rPr>
            </w:pPr>
            <w:r>
              <w:rPr>
                <w:b/>
                <w:bCs/>
                <w:sz w:val="20"/>
                <w:szCs w:val="20"/>
                <w:lang w:eastAsia="ru-RU"/>
              </w:rPr>
              <w:t>64 350</w:t>
            </w:r>
          </w:p>
        </w:tc>
        <w:tc>
          <w:tcPr>
            <w:tcW w:w="1022" w:type="dxa"/>
            <w:tcBorders>
              <w:top w:val="single" w:sz="12" w:space="0" w:color="auto"/>
              <w:bottom w:val="single" w:sz="12" w:space="0" w:color="auto"/>
            </w:tcBorders>
            <w:shd w:val="clear" w:color="auto" w:fill="auto"/>
            <w:vAlign w:val="center"/>
            <w:hideMark/>
          </w:tcPr>
          <w:p w14:paraId="327C706B" w14:textId="77777777" w:rsidR="002B2442" w:rsidRPr="00D105E1" w:rsidRDefault="002B2442" w:rsidP="002B2442">
            <w:pPr>
              <w:suppressAutoHyphens w:val="0"/>
              <w:jc w:val="center"/>
              <w:rPr>
                <w:b/>
                <w:bCs/>
                <w:sz w:val="20"/>
                <w:szCs w:val="20"/>
                <w:lang w:eastAsia="ru-RU"/>
              </w:rPr>
            </w:pPr>
            <w:r>
              <w:rPr>
                <w:b/>
                <w:bCs/>
                <w:sz w:val="20"/>
                <w:szCs w:val="20"/>
                <w:lang w:eastAsia="ru-RU"/>
              </w:rPr>
              <w:t>9 200</w:t>
            </w:r>
          </w:p>
        </w:tc>
        <w:tc>
          <w:tcPr>
            <w:tcW w:w="1096" w:type="dxa"/>
            <w:tcBorders>
              <w:top w:val="single" w:sz="12" w:space="0" w:color="auto"/>
              <w:bottom w:val="single" w:sz="12" w:space="0" w:color="auto"/>
            </w:tcBorders>
            <w:shd w:val="clear" w:color="auto" w:fill="auto"/>
            <w:vAlign w:val="center"/>
            <w:hideMark/>
          </w:tcPr>
          <w:p w14:paraId="6AF18C7D" w14:textId="77777777" w:rsidR="002B2442" w:rsidRPr="00D105E1" w:rsidRDefault="002B2442" w:rsidP="002B2442">
            <w:pPr>
              <w:suppressAutoHyphens w:val="0"/>
              <w:jc w:val="center"/>
              <w:rPr>
                <w:b/>
                <w:bCs/>
                <w:sz w:val="20"/>
                <w:szCs w:val="20"/>
                <w:lang w:eastAsia="ru-RU"/>
              </w:rPr>
            </w:pPr>
            <w:r>
              <w:rPr>
                <w:b/>
                <w:bCs/>
                <w:sz w:val="20"/>
                <w:szCs w:val="20"/>
                <w:lang w:eastAsia="ru-RU"/>
              </w:rPr>
              <w:t>31 350</w:t>
            </w:r>
          </w:p>
        </w:tc>
      </w:tr>
    </w:tbl>
    <w:p w14:paraId="69C6C6EC" w14:textId="77777777" w:rsidR="002B2442" w:rsidRDefault="002B2442" w:rsidP="002B2442">
      <w:pPr>
        <w:ind w:left="1418"/>
        <w:jc w:val="right"/>
        <w:rPr>
          <w:sz w:val="28"/>
          <w:szCs w:val="28"/>
        </w:rPr>
        <w:sectPr w:rsidR="002B2442" w:rsidSect="002B2442">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18" w:right="1134" w:bottom="851" w:left="1134" w:header="794" w:footer="794" w:gutter="0"/>
          <w:cols w:space="720"/>
          <w:titlePg/>
          <w:docGrid w:linePitch="326"/>
        </w:sectPr>
      </w:pPr>
    </w:p>
    <w:p w14:paraId="09CA2833" w14:textId="77777777" w:rsidR="002B2442" w:rsidRPr="00987E43" w:rsidRDefault="002B2442" w:rsidP="006F162D">
      <w:pPr>
        <w:pStyle w:val="aff6"/>
        <w:numPr>
          <w:ilvl w:val="1"/>
          <w:numId w:val="25"/>
        </w:numPr>
        <w:ind w:left="0" w:firstLine="709"/>
        <w:jc w:val="both"/>
        <w:outlineLvl w:val="1"/>
        <w:rPr>
          <w:b/>
          <w:sz w:val="28"/>
          <w:szCs w:val="28"/>
        </w:rPr>
      </w:pPr>
      <w:r>
        <w:rPr>
          <w:b/>
          <w:sz w:val="28"/>
          <w:szCs w:val="28"/>
        </w:rPr>
        <w:lastRenderedPageBreak/>
        <w:t>Срок и период поставки Продукции</w:t>
      </w:r>
    </w:p>
    <w:p w14:paraId="2B74E58D" w14:textId="77777777" w:rsidR="002B2442" w:rsidRPr="00D82873" w:rsidRDefault="002B2442" w:rsidP="002B2442">
      <w:pPr>
        <w:pStyle w:val="aff6"/>
        <w:ind w:left="0" w:firstLine="709"/>
        <w:jc w:val="both"/>
        <w:rPr>
          <w:b/>
          <w:sz w:val="28"/>
          <w:szCs w:val="28"/>
        </w:rPr>
      </w:pPr>
    </w:p>
    <w:p w14:paraId="3E970E77" w14:textId="77777777" w:rsidR="002B2442" w:rsidRDefault="002B2442" w:rsidP="00022FB6">
      <w:pPr>
        <w:pStyle w:val="aff6"/>
        <w:numPr>
          <w:ilvl w:val="2"/>
          <w:numId w:val="25"/>
        </w:numPr>
        <w:ind w:left="0" w:firstLine="709"/>
        <w:jc w:val="both"/>
        <w:rPr>
          <w:sz w:val="28"/>
          <w:szCs w:val="28"/>
        </w:rPr>
      </w:pPr>
      <w:r>
        <w:rPr>
          <w:sz w:val="28"/>
          <w:szCs w:val="28"/>
        </w:rPr>
        <w:t>Поставка Продукции в адреса Грузополучателей производится Поставщиком в соответствии с заявкой Покупателя в течение 30 (тридцати) рабочих дней с даты подачи Покупателем заявки Поставщику, независимо от объема поставляемой партии Продукции и адреса(-ов) Грузополучателя(-ей).</w:t>
      </w:r>
    </w:p>
    <w:p w14:paraId="4412C691" w14:textId="77777777" w:rsidR="002B2442" w:rsidRDefault="002B2442" w:rsidP="00022FB6">
      <w:pPr>
        <w:pStyle w:val="aff6"/>
        <w:numPr>
          <w:ilvl w:val="2"/>
          <w:numId w:val="25"/>
        </w:numPr>
        <w:ind w:left="0" w:firstLine="709"/>
        <w:jc w:val="both"/>
        <w:rPr>
          <w:sz w:val="28"/>
          <w:szCs w:val="28"/>
        </w:rPr>
      </w:pPr>
      <w:r>
        <w:rPr>
          <w:sz w:val="28"/>
          <w:szCs w:val="28"/>
        </w:rPr>
        <w:t xml:space="preserve">Количество и наименование Продукции в каждой поставке определяется исходя из фактических потребностей Грузополучателей в Продукции.  </w:t>
      </w:r>
    </w:p>
    <w:p w14:paraId="1F5892A0" w14:textId="77777777" w:rsidR="002B2442" w:rsidRPr="007848C3" w:rsidRDefault="002B2442" w:rsidP="00022FB6">
      <w:pPr>
        <w:pStyle w:val="aff6"/>
        <w:numPr>
          <w:ilvl w:val="2"/>
          <w:numId w:val="25"/>
        </w:numPr>
        <w:ind w:left="0" w:firstLine="709"/>
        <w:jc w:val="both"/>
        <w:rPr>
          <w:sz w:val="28"/>
          <w:szCs w:val="28"/>
        </w:rPr>
      </w:pPr>
      <w:r>
        <w:rPr>
          <w:sz w:val="28"/>
          <w:szCs w:val="28"/>
        </w:rPr>
        <w:t>Период поставки Продукции: с 01.07.2023 по 30.06.2025 включительно.</w:t>
      </w:r>
    </w:p>
    <w:p w14:paraId="23FDD7D2" w14:textId="77777777" w:rsidR="002B2442" w:rsidRDefault="002B2442" w:rsidP="002B2442">
      <w:pPr>
        <w:pStyle w:val="aff6"/>
        <w:ind w:left="0" w:firstLine="709"/>
        <w:jc w:val="both"/>
        <w:rPr>
          <w:sz w:val="28"/>
          <w:szCs w:val="28"/>
        </w:rPr>
      </w:pPr>
    </w:p>
    <w:p w14:paraId="5C4D6901" w14:textId="77777777" w:rsidR="002B2442" w:rsidRPr="00987E43" w:rsidRDefault="002B2442" w:rsidP="006F162D">
      <w:pPr>
        <w:pStyle w:val="aff6"/>
        <w:numPr>
          <w:ilvl w:val="1"/>
          <w:numId w:val="25"/>
        </w:numPr>
        <w:ind w:left="0" w:firstLine="709"/>
        <w:jc w:val="both"/>
        <w:outlineLvl w:val="1"/>
        <w:rPr>
          <w:b/>
          <w:sz w:val="28"/>
          <w:szCs w:val="28"/>
        </w:rPr>
      </w:pPr>
      <w:r>
        <w:rPr>
          <w:b/>
          <w:sz w:val="28"/>
          <w:szCs w:val="28"/>
        </w:rPr>
        <w:t>Порядок поставки и приемки Продукции</w:t>
      </w:r>
    </w:p>
    <w:p w14:paraId="20C243C6" w14:textId="77777777" w:rsidR="002B2442" w:rsidRPr="007848C3" w:rsidRDefault="002B2442" w:rsidP="002B2442">
      <w:pPr>
        <w:pStyle w:val="aff6"/>
        <w:ind w:left="0" w:firstLine="709"/>
        <w:jc w:val="both"/>
        <w:rPr>
          <w:sz w:val="28"/>
          <w:szCs w:val="28"/>
        </w:rPr>
      </w:pPr>
    </w:p>
    <w:p w14:paraId="57AED8CC" w14:textId="77777777" w:rsidR="002B2442" w:rsidRPr="009E0A8E" w:rsidRDefault="002B2442" w:rsidP="00022FB6">
      <w:pPr>
        <w:pStyle w:val="aff6"/>
        <w:numPr>
          <w:ilvl w:val="2"/>
          <w:numId w:val="25"/>
        </w:numPr>
        <w:ind w:left="0" w:firstLine="709"/>
        <w:jc w:val="both"/>
        <w:rPr>
          <w:sz w:val="28"/>
          <w:szCs w:val="28"/>
        </w:rPr>
      </w:pPr>
      <w:r>
        <w:rPr>
          <w:sz w:val="28"/>
          <w:szCs w:val="28"/>
        </w:rPr>
        <w:t>Покупатель направляет Поставщику заявку с разбивкой по Грузополучателям. Поставщик в соответствии с заявкой формирует заказы и направляет Продукцию в адреса Грузополучателей из числа указанных в пункте 4.4 настоящего Технического задания.</w:t>
      </w:r>
    </w:p>
    <w:p w14:paraId="69BFEA17" w14:textId="4FD66FC6" w:rsidR="002B2442" w:rsidRDefault="002B2442" w:rsidP="00022FB6">
      <w:pPr>
        <w:pStyle w:val="aff6"/>
        <w:numPr>
          <w:ilvl w:val="2"/>
          <w:numId w:val="25"/>
        </w:numPr>
        <w:ind w:left="0" w:firstLine="709"/>
        <w:jc w:val="both"/>
        <w:rPr>
          <w:sz w:val="28"/>
          <w:szCs w:val="28"/>
        </w:rPr>
      </w:pPr>
      <w:r>
        <w:rPr>
          <w:sz w:val="28"/>
          <w:szCs w:val="28"/>
        </w:rPr>
        <w:t>Поставка Продукции производится автомобильным</w:t>
      </w:r>
      <w:r w:rsidR="001F0FF9">
        <w:rPr>
          <w:sz w:val="28"/>
          <w:szCs w:val="28"/>
        </w:rPr>
        <w:t>,</w:t>
      </w:r>
      <w:r>
        <w:rPr>
          <w:sz w:val="28"/>
          <w:szCs w:val="28"/>
        </w:rPr>
        <w:t xml:space="preserve"> и/или железнодорожным</w:t>
      </w:r>
      <w:r w:rsidR="001F0FF9">
        <w:rPr>
          <w:sz w:val="28"/>
          <w:szCs w:val="28"/>
        </w:rPr>
        <w:t>,</w:t>
      </w:r>
      <w:r>
        <w:rPr>
          <w:sz w:val="28"/>
          <w:szCs w:val="28"/>
        </w:rPr>
        <w:t xml:space="preserve"> и/или авиатранспортом по усмотрению Поставщика. </w:t>
      </w:r>
    </w:p>
    <w:p w14:paraId="02846859" w14:textId="77777777" w:rsidR="002B2442" w:rsidRPr="00AA4320" w:rsidRDefault="002B2442" w:rsidP="00022FB6">
      <w:pPr>
        <w:pStyle w:val="aff6"/>
        <w:numPr>
          <w:ilvl w:val="2"/>
          <w:numId w:val="25"/>
        </w:numPr>
        <w:ind w:left="0" w:firstLine="709"/>
        <w:jc w:val="both"/>
        <w:rPr>
          <w:sz w:val="28"/>
          <w:szCs w:val="28"/>
        </w:rPr>
      </w:pPr>
      <w:r>
        <w:rPr>
          <w:sz w:val="28"/>
          <w:szCs w:val="28"/>
        </w:rPr>
        <w:t>Поставщик формирует, подписывает и направляет Грузополучателю посредством системы электронного документооборота (ЭДО)</w:t>
      </w:r>
      <w:r w:rsidRPr="001F0FF9">
        <w:rPr>
          <w:vertAlign w:val="superscript"/>
        </w:rPr>
        <w:footnoteReference w:id="2"/>
      </w:r>
      <w:r w:rsidRPr="001F0FF9">
        <w:rPr>
          <w:sz w:val="28"/>
          <w:szCs w:val="28"/>
          <w:vertAlign w:val="superscript"/>
        </w:rPr>
        <w:t xml:space="preserve"> </w:t>
      </w:r>
      <w:r>
        <w:rPr>
          <w:sz w:val="28"/>
          <w:szCs w:val="28"/>
        </w:rPr>
        <w:t>пакет документов: товарную накладную по форме ТОРГ-12 и счет-фактуру либо универсальный передаточный документ (УПД) в день отгрузки Продукции со склада поставщика.</w:t>
      </w:r>
    </w:p>
    <w:p w14:paraId="2CA3D8B4" w14:textId="77777777" w:rsidR="002B2442" w:rsidRPr="00AA4320" w:rsidRDefault="002B2442" w:rsidP="00022FB6">
      <w:pPr>
        <w:pStyle w:val="aff6"/>
        <w:numPr>
          <w:ilvl w:val="2"/>
          <w:numId w:val="25"/>
        </w:numPr>
        <w:ind w:left="0" w:firstLine="709"/>
        <w:jc w:val="both"/>
        <w:rPr>
          <w:sz w:val="28"/>
          <w:szCs w:val="28"/>
        </w:rPr>
      </w:pPr>
      <w:r>
        <w:rPr>
          <w:sz w:val="28"/>
          <w:szCs w:val="28"/>
        </w:rPr>
        <w:t>Приемка Продукции производится на складах Грузополучателей, указанных в пункте 4.4 настоящего Технического задания. При приемке Продукции представитель Грузополучателя осуществляет его проверку по количеству, качеству и ассортименту в соответствии со своей заявкой.</w:t>
      </w:r>
    </w:p>
    <w:p w14:paraId="24BD37FA" w14:textId="77777777" w:rsidR="002B2442" w:rsidRPr="00740B8D" w:rsidRDefault="002B2442" w:rsidP="00022FB6">
      <w:pPr>
        <w:pStyle w:val="aff6"/>
        <w:numPr>
          <w:ilvl w:val="2"/>
          <w:numId w:val="25"/>
        </w:numPr>
        <w:ind w:left="0" w:firstLine="709"/>
        <w:jc w:val="both"/>
        <w:rPr>
          <w:sz w:val="28"/>
          <w:szCs w:val="28"/>
        </w:rPr>
      </w:pPr>
      <w:r>
        <w:rPr>
          <w:sz w:val="28"/>
          <w:szCs w:val="28"/>
        </w:rPr>
        <w:t>В случае выявления, в ходе осуществления приемки Продукции, несоответствия Продукции условиям договора, сторонами составляется акт с перечнем недостатков и со сроками их устранения за счет поставщика.</w:t>
      </w:r>
    </w:p>
    <w:p w14:paraId="0A194059" w14:textId="77777777" w:rsidR="002B2442" w:rsidRPr="007848C3" w:rsidRDefault="002B2442" w:rsidP="00022FB6">
      <w:pPr>
        <w:pStyle w:val="aff6"/>
        <w:numPr>
          <w:ilvl w:val="2"/>
          <w:numId w:val="25"/>
        </w:numPr>
        <w:ind w:left="0" w:firstLine="709"/>
        <w:jc w:val="both"/>
        <w:rPr>
          <w:sz w:val="28"/>
          <w:szCs w:val="28"/>
        </w:rPr>
      </w:pPr>
      <w:r>
        <w:rPr>
          <w:sz w:val="28"/>
          <w:szCs w:val="28"/>
        </w:rPr>
        <w:t>Датой поставки Продукции считается дата подписания Грузополучателем товарной накладной по форме ТОРГ-12 или универсального передаточного документа.</w:t>
      </w:r>
    </w:p>
    <w:p w14:paraId="05C65799" w14:textId="77777777" w:rsidR="002B2442" w:rsidRPr="00AA4320" w:rsidRDefault="002B2442" w:rsidP="00022FB6">
      <w:pPr>
        <w:pStyle w:val="aff6"/>
        <w:numPr>
          <w:ilvl w:val="2"/>
          <w:numId w:val="25"/>
        </w:numPr>
        <w:ind w:left="0" w:firstLine="709"/>
        <w:jc w:val="both"/>
        <w:rPr>
          <w:sz w:val="28"/>
          <w:szCs w:val="28"/>
        </w:rPr>
      </w:pPr>
      <w:r>
        <w:rPr>
          <w:sz w:val="28"/>
          <w:szCs w:val="28"/>
        </w:rPr>
        <w:t>Грузополучатель производит приемку Продукции и направляет Поставщику подписанную товарную накладную по форме ТОРГ-12 или акт с перечнем недостатков в течение 5 (пяти) календарных дней с момента фактического поступления Продукции на склад Грузополучателя. Момент фактического поступления Продукции на склад Грузополучателя определяется из данных транспортной накладной, оформляемой по форме транспортной компании (перевозчика) и подписываемой Грузополучателем в момент поступления Продукции на его склад.</w:t>
      </w:r>
    </w:p>
    <w:p w14:paraId="251B4414" w14:textId="77777777" w:rsidR="002B2442" w:rsidRDefault="002B2442" w:rsidP="00022FB6">
      <w:pPr>
        <w:pStyle w:val="aff6"/>
        <w:numPr>
          <w:ilvl w:val="2"/>
          <w:numId w:val="25"/>
        </w:numPr>
        <w:ind w:left="0" w:firstLine="709"/>
        <w:jc w:val="both"/>
        <w:rPr>
          <w:sz w:val="28"/>
          <w:szCs w:val="28"/>
        </w:rPr>
      </w:pPr>
      <w:r>
        <w:rPr>
          <w:sz w:val="28"/>
          <w:szCs w:val="28"/>
        </w:rPr>
        <w:t xml:space="preserve">Право собственности на Продукцию переходит от Поставщика к Покупателю с даты приемки Продукции Грузополучателем и подписания товарной накладной по форме ТОРГ-12 или универсального передаточного документа. </w:t>
      </w:r>
    </w:p>
    <w:p w14:paraId="220F6F49" w14:textId="77777777" w:rsidR="002B2442" w:rsidRPr="007848C3" w:rsidRDefault="002B2442" w:rsidP="002B2442">
      <w:pPr>
        <w:pStyle w:val="aff6"/>
        <w:ind w:left="0" w:firstLine="709"/>
        <w:jc w:val="both"/>
        <w:rPr>
          <w:sz w:val="28"/>
          <w:szCs w:val="28"/>
        </w:rPr>
      </w:pPr>
    </w:p>
    <w:p w14:paraId="452D09F4" w14:textId="77777777" w:rsidR="002B2442" w:rsidRPr="00D6083A" w:rsidRDefault="002B2442" w:rsidP="006F162D">
      <w:pPr>
        <w:pStyle w:val="aff6"/>
        <w:numPr>
          <w:ilvl w:val="1"/>
          <w:numId w:val="25"/>
        </w:numPr>
        <w:ind w:left="0" w:firstLine="709"/>
        <w:jc w:val="both"/>
        <w:outlineLvl w:val="1"/>
        <w:rPr>
          <w:b/>
          <w:sz w:val="28"/>
          <w:szCs w:val="28"/>
        </w:rPr>
      </w:pPr>
      <w:r>
        <w:rPr>
          <w:b/>
          <w:sz w:val="28"/>
          <w:szCs w:val="28"/>
        </w:rPr>
        <w:t>Гарантийные обязательства</w:t>
      </w:r>
    </w:p>
    <w:p w14:paraId="6BE3A596" w14:textId="77777777" w:rsidR="002B2442" w:rsidRPr="00D82873" w:rsidRDefault="002B2442" w:rsidP="002B2442">
      <w:pPr>
        <w:pStyle w:val="aff6"/>
        <w:ind w:left="0" w:firstLine="709"/>
        <w:jc w:val="both"/>
        <w:rPr>
          <w:b/>
          <w:bCs/>
          <w:sz w:val="28"/>
          <w:szCs w:val="28"/>
        </w:rPr>
      </w:pPr>
    </w:p>
    <w:p w14:paraId="1754646E" w14:textId="77777777" w:rsidR="002B2442" w:rsidRPr="00D6083A" w:rsidRDefault="002B2442" w:rsidP="00022FB6">
      <w:pPr>
        <w:pStyle w:val="aff6"/>
        <w:numPr>
          <w:ilvl w:val="2"/>
          <w:numId w:val="25"/>
        </w:numPr>
        <w:ind w:left="0" w:firstLine="709"/>
        <w:jc w:val="both"/>
        <w:rPr>
          <w:sz w:val="28"/>
          <w:szCs w:val="28"/>
        </w:rPr>
      </w:pPr>
      <w:r>
        <w:rPr>
          <w:sz w:val="28"/>
          <w:szCs w:val="28"/>
        </w:rPr>
        <w:t xml:space="preserve">Срок предоставления гарантии качества на поставляемую Продукцию должен составлять не менее 24 (двадцати четырех) месяцев с даты подписания сторонами товарной накладной по форме ТОРГ-12 или универсального передаточного документа (УПД). </w:t>
      </w:r>
    </w:p>
    <w:p w14:paraId="1B9D8A08" w14:textId="77777777" w:rsidR="002B2442" w:rsidRPr="00D6083A" w:rsidRDefault="002B2442" w:rsidP="00022FB6">
      <w:pPr>
        <w:pStyle w:val="aff6"/>
        <w:numPr>
          <w:ilvl w:val="2"/>
          <w:numId w:val="25"/>
        </w:numPr>
        <w:ind w:left="0" w:firstLine="709"/>
        <w:jc w:val="both"/>
        <w:rPr>
          <w:sz w:val="28"/>
          <w:szCs w:val="28"/>
        </w:rPr>
      </w:pPr>
      <w:r>
        <w:rPr>
          <w:sz w:val="28"/>
          <w:szCs w:val="28"/>
        </w:rPr>
        <w:t>В случае наступления гарантийного случая поставщик обязуется по требованию Грузополучателя произвести замену некачественной Продукции в течение 30 (тридцати) календарных дней с даты получения уведомления Грузополучателя.</w:t>
      </w:r>
    </w:p>
    <w:p w14:paraId="05C525FC" w14:textId="77777777" w:rsidR="002B2442" w:rsidRPr="00D6083A" w:rsidRDefault="002B2442" w:rsidP="00022FB6">
      <w:pPr>
        <w:pStyle w:val="aff6"/>
        <w:numPr>
          <w:ilvl w:val="2"/>
          <w:numId w:val="25"/>
        </w:numPr>
        <w:ind w:left="0" w:firstLine="709"/>
        <w:jc w:val="both"/>
        <w:rPr>
          <w:sz w:val="28"/>
          <w:szCs w:val="28"/>
        </w:rPr>
      </w:pPr>
      <w:r>
        <w:rPr>
          <w:sz w:val="28"/>
          <w:szCs w:val="28"/>
        </w:rPr>
        <w:t>Поставщик компенсирует Грузополучателю расходы, связанные с установлением некачественности и возвратом Продукции на основании дефектного акта, согласованного уполномоченным представителем поставщика.</w:t>
      </w:r>
    </w:p>
    <w:p w14:paraId="774ED630" w14:textId="77777777" w:rsidR="002B2442" w:rsidRDefault="002B2442" w:rsidP="002B2442">
      <w:pPr>
        <w:pStyle w:val="aff6"/>
        <w:tabs>
          <w:tab w:val="left" w:pos="720"/>
        </w:tabs>
        <w:ind w:left="0" w:firstLine="709"/>
        <w:jc w:val="both"/>
        <w:rPr>
          <w:bCs/>
          <w:sz w:val="28"/>
          <w:szCs w:val="28"/>
        </w:rPr>
      </w:pPr>
    </w:p>
    <w:p w14:paraId="267BDEA2" w14:textId="77777777" w:rsidR="002B2442" w:rsidRPr="00D6083A" w:rsidRDefault="002B2442" w:rsidP="006F162D">
      <w:pPr>
        <w:pStyle w:val="aff6"/>
        <w:numPr>
          <w:ilvl w:val="1"/>
          <w:numId w:val="25"/>
        </w:numPr>
        <w:ind w:left="0" w:firstLine="709"/>
        <w:jc w:val="both"/>
        <w:outlineLvl w:val="1"/>
        <w:rPr>
          <w:b/>
          <w:sz w:val="28"/>
          <w:szCs w:val="28"/>
        </w:rPr>
      </w:pPr>
      <w:r>
        <w:rPr>
          <w:b/>
          <w:sz w:val="28"/>
          <w:szCs w:val="28"/>
        </w:rPr>
        <w:t>Цена договора, цена единицы Продукции</w:t>
      </w:r>
    </w:p>
    <w:p w14:paraId="7918B59B" w14:textId="77777777" w:rsidR="002B2442" w:rsidRDefault="002B2442" w:rsidP="002B2442">
      <w:pPr>
        <w:pStyle w:val="aff6"/>
        <w:ind w:left="0" w:firstLine="709"/>
        <w:jc w:val="both"/>
        <w:rPr>
          <w:rFonts w:eastAsia="MS Mincho"/>
          <w:szCs w:val="28"/>
        </w:rPr>
      </w:pPr>
    </w:p>
    <w:p w14:paraId="43FBE376" w14:textId="77777777" w:rsidR="002B2442" w:rsidRPr="005B1398" w:rsidRDefault="002B2442" w:rsidP="00022FB6">
      <w:pPr>
        <w:pStyle w:val="aff6"/>
        <w:numPr>
          <w:ilvl w:val="2"/>
          <w:numId w:val="25"/>
        </w:numPr>
        <w:ind w:left="0" w:firstLine="709"/>
        <w:jc w:val="both"/>
        <w:rPr>
          <w:sz w:val="28"/>
          <w:szCs w:val="28"/>
        </w:rPr>
      </w:pPr>
      <w:r>
        <w:rPr>
          <w:sz w:val="28"/>
          <w:szCs w:val="28"/>
        </w:rPr>
        <w:t>Цена договора складывается исходя из суммарной стоимости Продукции, поставленной по заявкам Покупателя.</w:t>
      </w:r>
    </w:p>
    <w:p w14:paraId="3151EBED" w14:textId="77777777" w:rsidR="002B2442" w:rsidRPr="005B1398" w:rsidRDefault="002B2442" w:rsidP="00022FB6">
      <w:pPr>
        <w:pStyle w:val="aff6"/>
        <w:numPr>
          <w:ilvl w:val="2"/>
          <w:numId w:val="25"/>
        </w:numPr>
        <w:ind w:left="0" w:firstLine="709"/>
        <w:jc w:val="both"/>
        <w:rPr>
          <w:sz w:val="28"/>
          <w:szCs w:val="28"/>
        </w:rPr>
      </w:pPr>
      <w:r>
        <w:rPr>
          <w:sz w:val="28"/>
          <w:szCs w:val="28"/>
        </w:rPr>
        <w:t>В процессе исполнения договора, заключенного по результатам проведения закупки, цена по договору может быть увеличена за счет увеличения количества закупаемой Продукции без проведения дополнительных закупочных процедур на следующих условиях:</w:t>
      </w:r>
    </w:p>
    <w:p w14:paraId="2ED4B692" w14:textId="77777777" w:rsidR="002B2442" w:rsidRPr="00D6083A" w:rsidRDefault="002B2442" w:rsidP="002B2442">
      <w:pPr>
        <w:ind w:firstLine="709"/>
        <w:jc w:val="both"/>
        <w:rPr>
          <w:sz w:val="28"/>
          <w:szCs w:val="28"/>
        </w:rPr>
      </w:pPr>
      <w:r>
        <w:rPr>
          <w:sz w:val="28"/>
          <w:szCs w:val="28"/>
        </w:rPr>
        <w:t>- цена за единицу Продукции на момент увеличения количества закупаемой Продукции остается неизменной;</w:t>
      </w:r>
    </w:p>
    <w:p w14:paraId="316CBFDA" w14:textId="77777777" w:rsidR="002B2442" w:rsidRPr="00D6083A" w:rsidRDefault="002B2442" w:rsidP="002B2442">
      <w:pPr>
        <w:ind w:firstLine="709"/>
        <w:jc w:val="both"/>
        <w:rPr>
          <w:sz w:val="28"/>
          <w:szCs w:val="28"/>
        </w:rPr>
      </w:pPr>
      <w:r>
        <w:rPr>
          <w:sz w:val="28"/>
          <w:szCs w:val="28"/>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14:paraId="3408EC9B" w14:textId="77777777" w:rsidR="002B2442" w:rsidRPr="00E81CCD" w:rsidRDefault="002B2442" w:rsidP="00022FB6">
      <w:pPr>
        <w:pStyle w:val="aff6"/>
        <w:numPr>
          <w:ilvl w:val="2"/>
          <w:numId w:val="25"/>
        </w:numPr>
        <w:ind w:left="0" w:firstLine="709"/>
        <w:jc w:val="both"/>
        <w:rPr>
          <w:sz w:val="28"/>
          <w:szCs w:val="28"/>
        </w:rPr>
      </w:pPr>
      <w:r>
        <w:rPr>
          <w:sz w:val="28"/>
          <w:szCs w:val="28"/>
        </w:rPr>
        <w:t>Предельная цена за 1 (одну) единицу Продукции:</w:t>
      </w:r>
    </w:p>
    <w:p w14:paraId="5569CB0D" w14:textId="77777777" w:rsidR="002B2442" w:rsidRPr="00E81CCD" w:rsidRDefault="002B2442" w:rsidP="002B2442">
      <w:pPr>
        <w:pStyle w:val="aff6"/>
        <w:ind w:left="0" w:firstLine="709"/>
        <w:jc w:val="both"/>
        <w:rPr>
          <w:sz w:val="28"/>
          <w:szCs w:val="28"/>
        </w:rPr>
      </w:pPr>
      <w:r>
        <w:rPr>
          <w:sz w:val="28"/>
          <w:szCs w:val="28"/>
        </w:rPr>
        <w:t>Универсальные ЗПУ – 365,00 руб. без НДС;</w:t>
      </w:r>
    </w:p>
    <w:p w14:paraId="569F9C45" w14:textId="77777777" w:rsidR="002B2442" w:rsidRPr="00E81CCD" w:rsidRDefault="002B2442" w:rsidP="002B2442">
      <w:pPr>
        <w:suppressAutoHyphens w:val="0"/>
        <w:ind w:firstLine="709"/>
        <w:jc w:val="both"/>
        <w:rPr>
          <w:sz w:val="28"/>
          <w:szCs w:val="28"/>
        </w:rPr>
      </w:pPr>
      <w:r>
        <w:rPr>
          <w:sz w:val="28"/>
          <w:szCs w:val="28"/>
        </w:rPr>
        <w:t>Стержневые ЗПУ – 273,75 руб. без НДС;</w:t>
      </w:r>
    </w:p>
    <w:p w14:paraId="443AE825" w14:textId="77777777" w:rsidR="002B2442" w:rsidRPr="00E81CCD" w:rsidRDefault="002B2442" w:rsidP="002B2442">
      <w:pPr>
        <w:suppressAutoHyphens w:val="0"/>
        <w:ind w:firstLine="709"/>
        <w:jc w:val="both"/>
        <w:rPr>
          <w:sz w:val="28"/>
          <w:szCs w:val="28"/>
        </w:rPr>
      </w:pPr>
      <w:r>
        <w:rPr>
          <w:sz w:val="28"/>
          <w:szCs w:val="28"/>
        </w:rPr>
        <w:t xml:space="preserve">Запорные устройства – </w:t>
      </w:r>
      <w:r>
        <w:rPr>
          <w:color w:val="000000"/>
          <w:sz w:val="28"/>
          <w:szCs w:val="28"/>
          <w:lang w:eastAsia="ru-RU"/>
        </w:rPr>
        <w:t>251,25</w:t>
      </w:r>
      <w:r>
        <w:rPr>
          <w:sz w:val="28"/>
          <w:szCs w:val="28"/>
        </w:rPr>
        <w:t xml:space="preserve"> руб. без НДС.</w:t>
      </w:r>
    </w:p>
    <w:p w14:paraId="22E8AE8E" w14:textId="77777777" w:rsidR="002B2442" w:rsidRPr="00E81CCD" w:rsidRDefault="002B2442" w:rsidP="002B2442">
      <w:pPr>
        <w:pStyle w:val="1a"/>
        <w:ind w:firstLine="709"/>
        <w:rPr>
          <w:szCs w:val="28"/>
        </w:rPr>
      </w:pPr>
      <w:r>
        <w:rPr>
          <w:szCs w:val="28"/>
        </w:rPr>
        <w:t>Сумма НДС и условия начисления определяются в соответствии с законодательством Российской Федерации.</w:t>
      </w:r>
    </w:p>
    <w:p w14:paraId="537D52A1" w14:textId="77777777" w:rsidR="002B2442" w:rsidRPr="009E0A8E" w:rsidRDefault="002B2442" w:rsidP="002B2442">
      <w:pPr>
        <w:pStyle w:val="aff6"/>
        <w:numPr>
          <w:ilvl w:val="2"/>
          <w:numId w:val="25"/>
        </w:numPr>
        <w:ind w:left="0" w:firstLine="709"/>
        <w:jc w:val="both"/>
        <w:rPr>
          <w:sz w:val="28"/>
          <w:szCs w:val="28"/>
        </w:rPr>
      </w:pPr>
      <w:r>
        <w:rPr>
          <w:sz w:val="28"/>
          <w:szCs w:val="28"/>
        </w:rPr>
        <w:t xml:space="preserve">Цена за единицу Продукции (единичная расценка каждого типа Продукции)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транспортные расходы по доставке Продукции до складов Грузополучателей, расходы по погрузочно-разгрузочным работам, расходы по страхованию, </w:t>
      </w:r>
      <w:r>
        <w:rPr>
          <w:sz w:val="28"/>
          <w:szCs w:val="28"/>
        </w:rPr>
        <w:lastRenderedPageBreak/>
        <w:t xml:space="preserve">таможенные пошлины и другие обязательные платежи, налоги и сборы, расходы по оплате всех затрат, издержек, связанных с исполнением договора. </w:t>
      </w:r>
    </w:p>
    <w:p w14:paraId="09D7CA8D" w14:textId="77777777" w:rsidR="002B2442" w:rsidRDefault="002B2442" w:rsidP="002B2442">
      <w:pPr>
        <w:pStyle w:val="aff6"/>
        <w:numPr>
          <w:ilvl w:val="2"/>
          <w:numId w:val="25"/>
        </w:numPr>
        <w:ind w:left="0" w:firstLine="709"/>
        <w:jc w:val="both"/>
        <w:rPr>
          <w:sz w:val="28"/>
          <w:szCs w:val="28"/>
        </w:rPr>
      </w:pPr>
      <w:r>
        <w:rPr>
          <w:sz w:val="28"/>
          <w:szCs w:val="28"/>
        </w:rPr>
        <w:t>Цена за единицу каждого типа поставляемой Продукции едина независимо от объема поставляемой партии Продукции и адреса(-ов) Грузополучателя(-ей), указанных в пункте 4.4 Технического задания.</w:t>
      </w:r>
    </w:p>
    <w:p w14:paraId="36823174" w14:textId="77777777" w:rsidR="002B2442" w:rsidRPr="009E0A8E" w:rsidRDefault="002B2442" w:rsidP="002B2442">
      <w:pPr>
        <w:pStyle w:val="aff6"/>
        <w:ind w:left="709"/>
        <w:jc w:val="both"/>
        <w:rPr>
          <w:sz w:val="28"/>
          <w:szCs w:val="28"/>
        </w:rPr>
      </w:pPr>
    </w:p>
    <w:p w14:paraId="3BB00BC1" w14:textId="77777777" w:rsidR="002B2442" w:rsidRPr="00152520" w:rsidRDefault="002B2442" w:rsidP="002B2442">
      <w:pPr>
        <w:ind w:left="1702"/>
        <w:jc w:val="both"/>
        <w:rPr>
          <w:sz w:val="28"/>
          <w:szCs w:val="28"/>
        </w:rPr>
      </w:pPr>
    </w:p>
    <w:p w14:paraId="6BBFB211" w14:textId="77777777" w:rsidR="00D83DFB" w:rsidRDefault="00D83DFB" w:rsidP="002B2442">
      <w:pPr>
        <w:spacing w:after="120"/>
        <w:rPr>
          <w:rFonts w:eastAsia="MS Mincho"/>
          <w:szCs w:val="28"/>
        </w:rPr>
        <w:sectPr w:rsidR="00D83DFB" w:rsidSect="00C61911">
          <w:pgSz w:w="11907" w:h="16840" w:code="9"/>
          <w:pgMar w:top="1134" w:right="567" w:bottom="1134" w:left="1134" w:header="794" w:footer="794" w:gutter="0"/>
          <w:cols w:space="720"/>
          <w:titlePg/>
          <w:docGrid w:linePitch="326"/>
        </w:sectPr>
      </w:pPr>
      <w:r>
        <w:rPr>
          <w:rFonts w:eastAsia="MS Mincho"/>
          <w:szCs w:val="28"/>
        </w:rPr>
        <w:br w:type="page"/>
      </w:r>
    </w:p>
    <w:p w14:paraId="341F36E7"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2C8A1828" w14:textId="77777777" w:rsidR="00305BD2" w:rsidRPr="00F356EB" w:rsidRDefault="00305BD2" w:rsidP="002E18D3">
      <w:pPr>
        <w:pStyle w:val="1a"/>
        <w:ind w:firstLine="0"/>
        <w:rPr>
          <w:sz w:val="23"/>
          <w:szCs w:val="23"/>
        </w:rPr>
      </w:pPr>
    </w:p>
    <w:p w14:paraId="48CD8102"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4139"/>
        <w:gridCol w:w="3061"/>
      </w:tblGrid>
      <w:tr w:rsidR="002E18D3" w:rsidRPr="00F86FAA" w14:paraId="19D0EE9D" w14:textId="77777777" w:rsidTr="004D6B74">
        <w:tc>
          <w:tcPr>
            <w:tcW w:w="426" w:type="dxa"/>
            <w:vAlign w:val="center"/>
          </w:tcPr>
          <w:p w14:paraId="0EDB18B3" w14:textId="77777777" w:rsidR="002E18D3" w:rsidRPr="00F5735B" w:rsidRDefault="00F5735B" w:rsidP="00E47C4C">
            <w:pPr>
              <w:pStyle w:val="Default"/>
              <w:jc w:val="center"/>
              <w:rPr>
                <w:b/>
                <w:color w:val="auto"/>
              </w:rPr>
            </w:pPr>
            <w:r>
              <w:rPr>
                <w:b/>
                <w:color w:val="auto"/>
              </w:rPr>
              <w:t>№п/п</w:t>
            </w:r>
          </w:p>
        </w:tc>
        <w:tc>
          <w:tcPr>
            <w:tcW w:w="2126" w:type="dxa"/>
            <w:vAlign w:val="center"/>
          </w:tcPr>
          <w:p w14:paraId="064F3EE2" w14:textId="77777777" w:rsidR="002E18D3" w:rsidRPr="00F86FAA" w:rsidRDefault="002E18D3" w:rsidP="00804946">
            <w:pPr>
              <w:pStyle w:val="Default"/>
              <w:jc w:val="center"/>
              <w:rPr>
                <w:b/>
                <w:color w:val="auto"/>
              </w:rPr>
            </w:pPr>
            <w:r>
              <w:rPr>
                <w:b/>
                <w:color w:val="auto"/>
              </w:rPr>
              <w:t>Наименование п/п</w:t>
            </w:r>
          </w:p>
        </w:tc>
        <w:tc>
          <w:tcPr>
            <w:tcW w:w="7200" w:type="dxa"/>
            <w:gridSpan w:val="2"/>
            <w:vAlign w:val="center"/>
          </w:tcPr>
          <w:p w14:paraId="292C0BE4" w14:textId="77777777" w:rsidR="002E18D3" w:rsidRPr="003C6269" w:rsidRDefault="002E18D3" w:rsidP="003C6269">
            <w:pPr>
              <w:pStyle w:val="Default"/>
              <w:jc w:val="center"/>
              <w:rPr>
                <w:b/>
                <w:color w:val="auto"/>
              </w:rPr>
            </w:pPr>
            <w:r>
              <w:rPr>
                <w:b/>
                <w:color w:val="auto"/>
              </w:rPr>
              <w:t>Содержание</w:t>
            </w:r>
          </w:p>
        </w:tc>
      </w:tr>
      <w:tr w:rsidR="002E18D3" w:rsidRPr="00F86FAA" w14:paraId="58C5B3B0" w14:textId="77777777" w:rsidTr="004D6B74">
        <w:tc>
          <w:tcPr>
            <w:tcW w:w="426" w:type="dxa"/>
          </w:tcPr>
          <w:p w14:paraId="7F5ECD21"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72F071DB" w14:textId="77777777" w:rsidR="002E18D3" w:rsidRPr="00F86FAA" w:rsidRDefault="002E18D3">
            <w:pPr>
              <w:pStyle w:val="Default"/>
              <w:rPr>
                <w:b/>
                <w:color w:val="auto"/>
              </w:rPr>
            </w:pPr>
            <w:r>
              <w:rPr>
                <w:b/>
                <w:color w:val="auto"/>
              </w:rPr>
              <w:t>Предмет Открытого конкурса</w:t>
            </w:r>
          </w:p>
        </w:tc>
        <w:tc>
          <w:tcPr>
            <w:tcW w:w="7200" w:type="dxa"/>
            <w:gridSpan w:val="2"/>
          </w:tcPr>
          <w:p w14:paraId="0D4CDCF7" w14:textId="2D8592A3" w:rsidR="003B1957" w:rsidRDefault="002B2442">
            <w:pPr>
              <w:pStyle w:val="1a"/>
              <w:ind w:firstLine="397"/>
              <w:rPr>
                <w:sz w:val="24"/>
                <w:szCs w:val="24"/>
              </w:rPr>
            </w:pPr>
            <w:r>
              <w:rPr>
                <w:sz w:val="24"/>
                <w:szCs w:val="24"/>
              </w:rPr>
              <w:t>Открытый конкурс в электронной форме № ОКэ-</w:t>
            </w:r>
            <w:r w:rsidR="001E7F8A">
              <w:rPr>
                <w:sz w:val="24"/>
                <w:szCs w:val="24"/>
              </w:rPr>
              <w:t>ЦКПМТО</w:t>
            </w:r>
            <w:r>
              <w:rPr>
                <w:sz w:val="24"/>
                <w:szCs w:val="24"/>
              </w:rPr>
              <w:t>-23-</w:t>
            </w:r>
            <w:r w:rsidR="001E7F8A">
              <w:rPr>
                <w:sz w:val="24"/>
                <w:szCs w:val="24"/>
              </w:rPr>
              <w:t>0019</w:t>
            </w:r>
            <w:r>
              <w:rPr>
                <w:sz w:val="24"/>
                <w:szCs w:val="24"/>
              </w:rPr>
              <w:t xml:space="preserve"> по предмету закупки «Поставка запорно-пломбировочных и запорных устройств для универсальных и специализированных контейнеров для нужд филиалов ПАО «ТрансКонтейнер»»</w:t>
            </w:r>
          </w:p>
        </w:tc>
      </w:tr>
      <w:tr w:rsidR="00EF2E59" w:rsidRPr="00F86FAA" w14:paraId="5837EDA0" w14:textId="77777777" w:rsidTr="004D6B74">
        <w:tc>
          <w:tcPr>
            <w:tcW w:w="426" w:type="dxa"/>
          </w:tcPr>
          <w:p w14:paraId="338B5D7A"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048DD270"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2"/>
          </w:tcPr>
          <w:p w14:paraId="4FCEC03E" w14:textId="77777777" w:rsidR="003B1957" w:rsidRDefault="002B2442">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49B1F525" w14:textId="77777777" w:rsidR="003B1957" w:rsidRDefault="003B1957">
            <w:pPr>
              <w:pStyle w:val="1a"/>
              <w:ind w:firstLine="397"/>
              <w:rPr>
                <w:sz w:val="24"/>
                <w:szCs w:val="24"/>
              </w:rPr>
            </w:pPr>
          </w:p>
          <w:p w14:paraId="4B16787D" w14:textId="77777777"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38192A67" w14:textId="77777777" w:rsidR="00DD3B11" w:rsidRDefault="00DD3B11" w:rsidP="00DD3B11">
            <w:pPr>
              <w:pStyle w:val="1a"/>
              <w:ind w:firstLine="0"/>
              <w:rPr>
                <w:sz w:val="24"/>
                <w:szCs w:val="24"/>
              </w:rPr>
            </w:pPr>
            <w:r>
              <w:rPr>
                <w:sz w:val="24"/>
                <w:szCs w:val="24"/>
              </w:rPr>
              <w:t xml:space="preserve">Адрес: 125047, Москва, Оружейный переулок, д.19. </w:t>
            </w:r>
          </w:p>
          <w:p w14:paraId="387C86D6" w14:textId="77777777" w:rsidR="003B1957" w:rsidRDefault="002B2442">
            <w:pPr>
              <w:rPr>
                <w:rFonts w:ascii="Calibri" w:hAnsi="Calibri" w:cs="Calibri"/>
                <w:color w:val="000000"/>
                <w:sz w:val="22"/>
                <w:szCs w:val="22"/>
                <w:lang w:eastAsia="ru-RU"/>
              </w:rPr>
            </w:pPr>
            <w:r>
              <w:t>Контактное(-ые) лицо(-а) Заказчика: Извекова Екатерина Николаевна, тел. +7(495)7881717(1545), электронный адрес izvekovaen@trcont.ru.</w:t>
            </w:r>
          </w:p>
          <w:p w14:paraId="1C4D9C48" w14:textId="77777777" w:rsidR="00D412F3" w:rsidRDefault="00DD3B11" w:rsidP="00D412F3">
            <w:pPr>
              <w:pStyle w:val="1a"/>
              <w:ind w:firstLine="0"/>
            </w:pPr>
            <w:r>
              <w:rPr>
                <w:sz w:val="24"/>
                <w:szCs w:val="24"/>
              </w:rPr>
              <w:t>Контактное(-ые) лицо(-а) Организатора:</w:t>
            </w:r>
          </w:p>
          <w:p w14:paraId="68713625" w14:textId="77777777"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14:paraId="5A3707ED" w14:textId="77777777" w:rsidR="003B1957" w:rsidRDefault="002B2442">
            <w:pPr>
              <w:pStyle w:val="1a"/>
              <w:ind w:firstLine="0"/>
              <w:rPr>
                <w:sz w:val="24"/>
                <w:szCs w:val="24"/>
              </w:rPr>
            </w:pPr>
            <w:r>
              <w:rPr>
                <w:sz w:val="24"/>
                <w:szCs w:val="24"/>
              </w:rPr>
              <w:t>Курицын Александр Евгеньевич, тел. +7 (495) 788-1717 доб. 16-41, электронный адрес KuritsynAE@trcont.ru</w:t>
            </w:r>
          </w:p>
          <w:p w14:paraId="0C37EAD0" w14:textId="77777777" w:rsidR="003B1957" w:rsidRDefault="003B1957">
            <w:pPr>
              <w:pStyle w:val="1a"/>
              <w:ind w:firstLine="0"/>
              <w:rPr>
                <w:sz w:val="24"/>
                <w:szCs w:val="24"/>
              </w:rPr>
            </w:pPr>
          </w:p>
        </w:tc>
      </w:tr>
      <w:tr w:rsidR="004762D6" w:rsidRPr="00F86FAA" w14:paraId="0288F570" w14:textId="77777777" w:rsidTr="004D6B74">
        <w:tc>
          <w:tcPr>
            <w:tcW w:w="426" w:type="dxa"/>
          </w:tcPr>
          <w:p w14:paraId="74A3F893"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51841D5B" w14:textId="77777777" w:rsidR="004762D6" w:rsidRPr="00F86FAA" w:rsidRDefault="004762D6" w:rsidP="00B628B5">
            <w:pPr>
              <w:pStyle w:val="Default"/>
              <w:rPr>
                <w:b/>
                <w:color w:val="auto"/>
              </w:rPr>
            </w:pPr>
            <w:r>
              <w:rPr>
                <w:b/>
                <w:color w:val="auto"/>
              </w:rPr>
              <w:t>Конкурсная комиссия</w:t>
            </w:r>
          </w:p>
        </w:tc>
        <w:tc>
          <w:tcPr>
            <w:tcW w:w="7200" w:type="dxa"/>
            <w:gridSpan w:val="2"/>
          </w:tcPr>
          <w:p w14:paraId="546712EF" w14:textId="24C5CFDA" w:rsidR="003B1957" w:rsidRDefault="002B2442">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1F0FF9">
              <w:rPr>
                <w:sz w:val="24"/>
                <w:szCs w:val="24"/>
              </w:rPr>
              <w:t xml:space="preserve">- </w:t>
            </w:r>
            <w:r>
              <w:rPr>
                <w:sz w:val="24"/>
                <w:szCs w:val="24"/>
              </w:rPr>
              <w:t>коллегиальным органом</w:t>
            </w:r>
            <w:r w:rsidR="001F0FF9">
              <w:rPr>
                <w:sz w:val="24"/>
                <w:szCs w:val="24"/>
              </w:rPr>
              <w:t>,</w:t>
            </w:r>
            <w:r>
              <w:rPr>
                <w:sz w:val="24"/>
                <w:szCs w:val="24"/>
              </w:rPr>
              <w:t xml:space="preserve"> сформированным в аппарате управления ПАО «ТрансКонтейнер».</w:t>
            </w:r>
          </w:p>
          <w:p w14:paraId="114E43BA" w14:textId="7FEB2769" w:rsidR="003B1957" w:rsidRPr="001E7F8A" w:rsidRDefault="002B2442">
            <w:pPr>
              <w:pStyle w:val="1a"/>
              <w:ind w:firstLine="0"/>
              <w:rPr>
                <w:sz w:val="24"/>
                <w:szCs w:val="24"/>
              </w:rPr>
            </w:pPr>
            <w:r>
              <w:rPr>
                <w:sz w:val="24"/>
                <w:szCs w:val="24"/>
              </w:rPr>
              <w:t xml:space="preserve">Адрес: </w:t>
            </w:r>
            <w:r w:rsidR="001E7F8A" w:rsidRPr="001E7F8A">
              <w:rPr>
                <w:sz w:val="24"/>
                <w:szCs w:val="24"/>
              </w:rPr>
              <w:t>125047, г. Москва, Оружейный пер., д.19</w:t>
            </w:r>
          </w:p>
        </w:tc>
      </w:tr>
      <w:tr w:rsidR="00FA3C13" w:rsidRPr="00F86FAA" w14:paraId="459606FC" w14:textId="77777777" w:rsidTr="004D6B74">
        <w:tc>
          <w:tcPr>
            <w:tcW w:w="426" w:type="dxa"/>
          </w:tcPr>
          <w:p w14:paraId="5B3C8C5F"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CE20BAE"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2"/>
          </w:tcPr>
          <w:p w14:paraId="46E6E3A8" w14:textId="77777777"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9" w:history="1">
              <w:r>
                <w:rPr>
                  <w:rStyle w:val="a7"/>
                  <w:sz w:val="24"/>
                  <w:szCs w:val="24"/>
                </w:rPr>
                <w:t>www.trcont.com</w:t>
              </w:r>
            </w:hyperlink>
            <w:r>
              <w:rPr>
                <w:sz w:val="24"/>
                <w:szCs w:val="24"/>
              </w:rPr>
              <w:t>).</w:t>
            </w:r>
          </w:p>
          <w:p w14:paraId="22B88EE2" w14:textId="77777777"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D4E2854"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14:paraId="5A6DE925" w14:textId="5979F0C7" w:rsidR="00F47414" w:rsidRPr="00D010BD" w:rsidRDefault="0074087D" w:rsidP="006F6340">
            <w:pPr>
              <w:pStyle w:val="1a"/>
              <w:ind w:firstLine="397"/>
              <w:rPr>
                <w:sz w:val="24"/>
                <w:szCs w:val="24"/>
              </w:rPr>
            </w:pPr>
            <w:r>
              <w:rPr>
                <w:sz w:val="24"/>
                <w:szCs w:val="24"/>
              </w:rPr>
              <w:t>Электронной торговой площадкой</w:t>
            </w:r>
            <w:r w:rsidR="001E7F8A">
              <w:rPr>
                <w:sz w:val="24"/>
                <w:szCs w:val="24"/>
              </w:rPr>
              <w:t>,</w:t>
            </w:r>
            <w:r>
              <w:rPr>
                <w:sz w:val="24"/>
                <w:szCs w:val="24"/>
              </w:rPr>
              <w:t xml:space="preserve"> используемой для проведения закупочных процедур в электронном виде</w:t>
            </w:r>
            <w:r w:rsidR="001E7F8A">
              <w:rPr>
                <w:sz w:val="24"/>
                <w:szCs w:val="24"/>
              </w:rPr>
              <w:t>,</w:t>
            </w:r>
            <w:r>
              <w:rPr>
                <w:sz w:val="24"/>
                <w:szCs w:val="24"/>
              </w:rPr>
              <w:t xml:space="preserve"> является ОТС-тендер (</w:t>
            </w:r>
            <w:hyperlink r:id="rId3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32" w:history="1">
              <w:r>
                <w:rPr>
                  <w:rStyle w:val="a7"/>
                  <w:sz w:val="24"/>
                  <w:szCs w:val="24"/>
                </w:rPr>
                <w:t>info@otc.ru</w:t>
              </w:r>
            </w:hyperlink>
          </w:p>
        </w:tc>
      </w:tr>
      <w:tr w:rsidR="002B6BE9" w:rsidRPr="00F86FAA" w14:paraId="5750A73E" w14:textId="77777777" w:rsidTr="004D6B74">
        <w:tc>
          <w:tcPr>
            <w:tcW w:w="426" w:type="dxa"/>
          </w:tcPr>
          <w:p w14:paraId="2796C385"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5DD79437"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2"/>
          </w:tcPr>
          <w:p w14:paraId="09A69B45" w14:textId="77777777" w:rsidR="001F0FF9" w:rsidRDefault="002B2442">
            <w:pPr>
              <w:pStyle w:val="1a"/>
              <w:ind w:firstLine="397"/>
              <w:rPr>
                <w:sz w:val="24"/>
                <w:szCs w:val="24"/>
              </w:rPr>
            </w:pPr>
            <w:r>
              <w:rPr>
                <w:sz w:val="24"/>
                <w:szCs w:val="24"/>
              </w:rPr>
              <w:t xml:space="preserve">Начальная (максимальная) цена договора составляет </w:t>
            </w:r>
            <w:bookmarkStart w:id="21" w:name="_Hlk134605606"/>
            <w:r>
              <w:rPr>
                <w:sz w:val="24"/>
                <w:szCs w:val="24"/>
              </w:rPr>
              <w:t>108</w:t>
            </w:r>
            <w:r w:rsidR="001F0FF9">
              <w:rPr>
                <w:sz w:val="24"/>
                <w:szCs w:val="24"/>
              </w:rPr>
              <w:t> </w:t>
            </w:r>
            <w:r>
              <w:rPr>
                <w:sz w:val="24"/>
                <w:szCs w:val="24"/>
              </w:rPr>
              <w:t>459</w:t>
            </w:r>
            <w:r w:rsidR="001F0FF9">
              <w:rPr>
                <w:sz w:val="24"/>
                <w:szCs w:val="24"/>
              </w:rPr>
              <w:t xml:space="preserve"> </w:t>
            </w:r>
            <w:r>
              <w:rPr>
                <w:sz w:val="24"/>
                <w:szCs w:val="24"/>
              </w:rPr>
              <w:t xml:space="preserve">750 (сто восемь миллионов четыреста пятьдесят девять тысяч семьсот пятьдесят) рублей 00 копеек с учетом всех налогов (кроме НДС).   </w:t>
            </w:r>
            <w:bookmarkEnd w:id="21"/>
          </w:p>
          <w:p w14:paraId="1A79B5CC" w14:textId="77777777" w:rsidR="001F0FF9" w:rsidRDefault="002B2442">
            <w:pPr>
              <w:pStyle w:val="1a"/>
              <w:ind w:firstLine="397"/>
              <w:rPr>
                <w:sz w:val="24"/>
                <w:szCs w:val="24"/>
              </w:rPr>
            </w:pPr>
            <w:r>
              <w:rPr>
                <w:sz w:val="24"/>
                <w:szCs w:val="24"/>
              </w:rPr>
              <w:t>Предельная цена за 1 (одну) единицу Продукции:</w:t>
            </w:r>
          </w:p>
          <w:p w14:paraId="40E677D1" w14:textId="65518423" w:rsidR="001F0FF9" w:rsidRDefault="002B2442">
            <w:pPr>
              <w:pStyle w:val="1a"/>
              <w:ind w:firstLine="397"/>
              <w:rPr>
                <w:sz w:val="24"/>
                <w:szCs w:val="24"/>
              </w:rPr>
            </w:pPr>
            <w:r>
              <w:rPr>
                <w:sz w:val="24"/>
                <w:szCs w:val="24"/>
              </w:rPr>
              <w:t xml:space="preserve">Универсальные ЗПУ – 365,00 руб. без НДС; </w:t>
            </w:r>
          </w:p>
          <w:p w14:paraId="6EC7A375" w14:textId="77777777" w:rsidR="001F0FF9" w:rsidRDefault="002B2442">
            <w:pPr>
              <w:pStyle w:val="1a"/>
              <w:ind w:firstLine="397"/>
              <w:rPr>
                <w:sz w:val="24"/>
                <w:szCs w:val="24"/>
              </w:rPr>
            </w:pPr>
            <w:r>
              <w:rPr>
                <w:sz w:val="24"/>
                <w:szCs w:val="24"/>
              </w:rPr>
              <w:t xml:space="preserve">Стержневые ЗПУ – 273,75 руб. без НДС; </w:t>
            </w:r>
          </w:p>
          <w:p w14:paraId="7401C87D" w14:textId="77777777" w:rsidR="001F0FF9" w:rsidRDefault="002B2442">
            <w:pPr>
              <w:pStyle w:val="1a"/>
              <w:ind w:firstLine="397"/>
              <w:rPr>
                <w:sz w:val="24"/>
                <w:szCs w:val="24"/>
              </w:rPr>
            </w:pPr>
            <w:r>
              <w:rPr>
                <w:sz w:val="24"/>
                <w:szCs w:val="24"/>
              </w:rPr>
              <w:t xml:space="preserve">Запорные устройства – 251,25 руб. без НДС. </w:t>
            </w:r>
          </w:p>
          <w:p w14:paraId="325DE616" w14:textId="645AD6C1" w:rsidR="003B1957" w:rsidRDefault="002B2442">
            <w:pPr>
              <w:pStyle w:val="1a"/>
              <w:ind w:firstLine="397"/>
              <w:rPr>
                <w:sz w:val="24"/>
                <w:szCs w:val="24"/>
              </w:rPr>
            </w:pPr>
            <w:r>
              <w:rPr>
                <w:sz w:val="24"/>
                <w:szCs w:val="24"/>
              </w:rPr>
              <w:t>Цена за единицу продукции (единичная расценка каждого типа продукции)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и сборы, расходы по оплате всех затрат, издержек, связанных с исполнением договора.  Цена поставляемой продукции за единицу каждого типа изделия едина независимо от объема поставляемой партии Продукции и адреса(-ов) грузополучателя(-ей), указанных в пункте 4.4 Технического задания (раздел 4 документации о закупке).</w:t>
            </w:r>
          </w:p>
        </w:tc>
      </w:tr>
      <w:tr w:rsidR="00856650" w:rsidRPr="00F86FAA" w14:paraId="65247C99" w14:textId="77777777" w:rsidTr="004D6B74">
        <w:tc>
          <w:tcPr>
            <w:tcW w:w="426" w:type="dxa"/>
          </w:tcPr>
          <w:p w14:paraId="4C2CD9C7" w14:textId="77777777" w:rsidR="00856650" w:rsidRPr="00856650" w:rsidRDefault="00856650" w:rsidP="00E47C4C">
            <w:pPr>
              <w:pStyle w:val="1a"/>
              <w:ind w:left="-57" w:right="-108" w:firstLine="0"/>
              <w:rPr>
                <w:b/>
                <w:sz w:val="24"/>
                <w:szCs w:val="24"/>
              </w:rPr>
            </w:pPr>
            <w:r>
              <w:rPr>
                <w:b/>
                <w:sz w:val="24"/>
                <w:szCs w:val="24"/>
              </w:rPr>
              <w:t>6.</w:t>
            </w:r>
          </w:p>
        </w:tc>
        <w:tc>
          <w:tcPr>
            <w:tcW w:w="2126" w:type="dxa"/>
          </w:tcPr>
          <w:p w14:paraId="6FAB827A"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2"/>
          </w:tcPr>
          <w:p w14:paraId="21B984B3" w14:textId="6463AA1A" w:rsidR="003B1957" w:rsidRDefault="002B2442">
            <w:pPr>
              <w:jc w:val="both"/>
              <w:rPr>
                <w:b/>
              </w:rPr>
            </w:pPr>
            <w:r w:rsidRPr="001E7F8A">
              <w:rPr>
                <w:rFonts w:eastAsia="Arial"/>
              </w:rPr>
              <w:t>«</w:t>
            </w:r>
            <w:r w:rsidR="001E7F8A" w:rsidRPr="001E7F8A">
              <w:rPr>
                <w:rFonts w:eastAsia="Arial"/>
              </w:rPr>
              <w:t>11</w:t>
            </w:r>
            <w:r w:rsidRPr="001E7F8A">
              <w:rPr>
                <w:rFonts w:eastAsia="Arial"/>
              </w:rPr>
              <w:t xml:space="preserve">» </w:t>
            </w:r>
            <w:r w:rsidR="001E7F8A" w:rsidRPr="001E7F8A">
              <w:rPr>
                <w:rFonts w:eastAsia="Arial"/>
              </w:rPr>
              <w:t>мая</w:t>
            </w:r>
            <w:r w:rsidRPr="001E7F8A">
              <w:rPr>
                <w:rFonts w:eastAsia="Arial"/>
              </w:rPr>
              <w:t xml:space="preserve"> 2023 г.</w:t>
            </w:r>
          </w:p>
        </w:tc>
      </w:tr>
      <w:tr w:rsidR="009E64D8" w:rsidRPr="00F86FAA" w14:paraId="429DC759" w14:textId="77777777" w:rsidTr="004D6B74">
        <w:tc>
          <w:tcPr>
            <w:tcW w:w="426" w:type="dxa"/>
          </w:tcPr>
          <w:p w14:paraId="43CCF4EA"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28DC8E19" w14:textId="77777777" w:rsidR="005F2D24" w:rsidRPr="00F86FAA" w:rsidRDefault="005F2D24" w:rsidP="00722AFD">
            <w:pPr>
              <w:pStyle w:val="Default"/>
              <w:rPr>
                <w:b/>
                <w:color w:val="auto"/>
              </w:rPr>
            </w:pPr>
            <w:r>
              <w:rPr>
                <w:b/>
                <w:color w:val="auto"/>
              </w:rPr>
              <w:t xml:space="preserve">Место, дата и время начала и окончания срока </w:t>
            </w:r>
            <w:r>
              <w:rPr>
                <w:b/>
                <w:color w:val="auto"/>
              </w:rPr>
              <w:lastRenderedPageBreak/>
              <w:t>подачи Заявок, открытия доступа к Заявкам</w:t>
            </w:r>
          </w:p>
        </w:tc>
        <w:tc>
          <w:tcPr>
            <w:tcW w:w="7200" w:type="dxa"/>
            <w:gridSpan w:val="2"/>
          </w:tcPr>
          <w:p w14:paraId="30442DCC" w14:textId="013F1C36" w:rsidR="003B1957" w:rsidRPr="001E7F8A" w:rsidRDefault="002B2442">
            <w:pPr>
              <w:pStyle w:val="1a"/>
              <w:ind w:firstLine="397"/>
              <w:rPr>
                <w:sz w:val="24"/>
                <w:szCs w:val="24"/>
              </w:rPr>
            </w:pPr>
            <w:r>
              <w:rPr>
                <w:sz w:val="24"/>
                <w:szCs w:val="24"/>
              </w:rPr>
              <w:lastRenderedPageBreak/>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1E7F8A">
              <w:rPr>
                <w:sz w:val="24"/>
                <w:szCs w:val="24"/>
              </w:rPr>
              <w:t>«</w:t>
            </w:r>
            <w:r w:rsidR="001E7F8A" w:rsidRPr="001E7F8A">
              <w:rPr>
                <w:sz w:val="24"/>
                <w:szCs w:val="24"/>
              </w:rPr>
              <w:t>26</w:t>
            </w:r>
            <w:r w:rsidRPr="001E7F8A">
              <w:rPr>
                <w:sz w:val="24"/>
                <w:szCs w:val="24"/>
              </w:rPr>
              <w:t xml:space="preserve">» </w:t>
            </w:r>
            <w:r w:rsidR="001E7F8A" w:rsidRPr="001E7F8A">
              <w:rPr>
                <w:sz w:val="24"/>
                <w:szCs w:val="24"/>
              </w:rPr>
              <w:t>мая</w:t>
            </w:r>
            <w:r w:rsidRPr="001E7F8A">
              <w:rPr>
                <w:sz w:val="24"/>
                <w:szCs w:val="24"/>
              </w:rPr>
              <w:t xml:space="preserve"> 2023 г.</w:t>
            </w:r>
            <w:r>
              <w:rPr>
                <w:sz w:val="24"/>
                <w:szCs w:val="24"/>
              </w:rPr>
              <w:t xml:space="preserve"> 14 часов 00 минут </w:t>
            </w:r>
            <w:r>
              <w:rPr>
                <w:sz w:val="24"/>
                <w:szCs w:val="24"/>
              </w:rPr>
              <w:lastRenderedPageBreak/>
              <w:t>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15AC9E5" w14:textId="77777777" w:rsidTr="004D6B74">
        <w:tc>
          <w:tcPr>
            <w:tcW w:w="426" w:type="dxa"/>
          </w:tcPr>
          <w:p w14:paraId="39F56BD0" w14:textId="77777777" w:rsidR="003E2C12" w:rsidRPr="00F86FAA" w:rsidRDefault="00747369" w:rsidP="00E47C4C">
            <w:pPr>
              <w:pStyle w:val="1a"/>
              <w:ind w:left="-57" w:right="-108" w:firstLine="0"/>
              <w:rPr>
                <w:b/>
                <w:sz w:val="24"/>
                <w:szCs w:val="24"/>
              </w:rPr>
            </w:pPr>
            <w:r>
              <w:rPr>
                <w:b/>
                <w:sz w:val="24"/>
                <w:szCs w:val="24"/>
              </w:rPr>
              <w:lastRenderedPageBreak/>
              <w:t>8.</w:t>
            </w:r>
          </w:p>
        </w:tc>
        <w:tc>
          <w:tcPr>
            <w:tcW w:w="2126" w:type="dxa"/>
          </w:tcPr>
          <w:p w14:paraId="1735D32C"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gridSpan w:val="2"/>
          </w:tcPr>
          <w:p w14:paraId="06F2F2D7" w14:textId="64724162" w:rsidR="003B1957" w:rsidRPr="001E7F8A" w:rsidRDefault="002B2442">
            <w:pPr>
              <w:pStyle w:val="1a"/>
              <w:ind w:firstLine="397"/>
              <w:rPr>
                <w:sz w:val="24"/>
                <w:szCs w:val="24"/>
              </w:rPr>
            </w:pPr>
            <w:r>
              <w:rPr>
                <w:sz w:val="24"/>
                <w:szCs w:val="24"/>
              </w:rPr>
              <w:t xml:space="preserve">Рассмотрение, оценка и сопоставление Заявок состоится </w:t>
            </w:r>
            <w:r w:rsidRPr="001E7F8A">
              <w:rPr>
                <w:sz w:val="24"/>
                <w:szCs w:val="24"/>
              </w:rPr>
              <w:t>«</w:t>
            </w:r>
            <w:r w:rsidR="001E7F8A" w:rsidRPr="001E7F8A">
              <w:rPr>
                <w:sz w:val="24"/>
                <w:szCs w:val="24"/>
              </w:rPr>
              <w:t>31</w:t>
            </w:r>
            <w:r w:rsidRPr="001E7F8A">
              <w:rPr>
                <w:sz w:val="24"/>
                <w:szCs w:val="24"/>
              </w:rPr>
              <w:t xml:space="preserve">» </w:t>
            </w:r>
            <w:r w:rsidR="001E7F8A" w:rsidRPr="001E7F8A">
              <w:rPr>
                <w:sz w:val="24"/>
                <w:szCs w:val="24"/>
              </w:rPr>
              <w:t>мая</w:t>
            </w:r>
            <w:r w:rsidRPr="001E7F8A">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3E2C12" w:rsidRPr="00F86FAA" w14:paraId="628879C8" w14:textId="77777777" w:rsidTr="004D6B74">
        <w:tc>
          <w:tcPr>
            <w:tcW w:w="426" w:type="dxa"/>
          </w:tcPr>
          <w:p w14:paraId="03001AFB"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3617B8EB" w14:textId="77777777" w:rsidR="003E2C12" w:rsidRPr="00F86FAA" w:rsidRDefault="009830CC" w:rsidP="008035D3">
            <w:pPr>
              <w:pStyle w:val="Default"/>
              <w:rPr>
                <w:b/>
                <w:color w:val="auto"/>
              </w:rPr>
            </w:pPr>
            <w:r>
              <w:rPr>
                <w:b/>
                <w:color w:val="auto"/>
              </w:rPr>
              <w:t>Подведение итогов</w:t>
            </w:r>
          </w:p>
        </w:tc>
        <w:tc>
          <w:tcPr>
            <w:tcW w:w="7200" w:type="dxa"/>
            <w:gridSpan w:val="2"/>
          </w:tcPr>
          <w:p w14:paraId="471DEFE2" w14:textId="78EF1672" w:rsidR="003B1957" w:rsidRPr="001E7F8A" w:rsidRDefault="002B2442">
            <w:pPr>
              <w:pStyle w:val="1a"/>
              <w:ind w:firstLine="0"/>
              <w:rPr>
                <w:sz w:val="24"/>
                <w:szCs w:val="24"/>
              </w:rPr>
            </w:pPr>
            <w:r>
              <w:rPr>
                <w:sz w:val="24"/>
                <w:szCs w:val="24"/>
              </w:rPr>
              <w:t xml:space="preserve">Подведение итогов состоится не позднее </w:t>
            </w:r>
            <w:bookmarkStart w:id="22" w:name="OLE_LINK14"/>
            <w:bookmarkStart w:id="23" w:name="OLE_LINK15"/>
            <w:bookmarkStart w:id="24" w:name="OLE_LINK28"/>
            <w:r w:rsidRPr="001E7F8A">
              <w:rPr>
                <w:sz w:val="24"/>
                <w:szCs w:val="24"/>
              </w:rPr>
              <w:t>«</w:t>
            </w:r>
            <w:r w:rsidR="001E7F8A" w:rsidRPr="001E7F8A">
              <w:rPr>
                <w:sz w:val="24"/>
                <w:szCs w:val="24"/>
              </w:rPr>
              <w:t>15</w:t>
            </w:r>
            <w:r w:rsidRPr="001E7F8A">
              <w:rPr>
                <w:sz w:val="24"/>
                <w:szCs w:val="24"/>
              </w:rPr>
              <w:t xml:space="preserve">» </w:t>
            </w:r>
            <w:r w:rsidR="001E7F8A" w:rsidRPr="001E7F8A">
              <w:rPr>
                <w:sz w:val="24"/>
                <w:szCs w:val="24"/>
              </w:rPr>
              <w:t>июня</w:t>
            </w:r>
            <w:r w:rsidRPr="001E7F8A">
              <w:rPr>
                <w:sz w:val="24"/>
                <w:szCs w:val="24"/>
              </w:rPr>
              <w:t xml:space="preserve"> 2023 г.</w:t>
            </w:r>
            <w:r>
              <w:rPr>
                <w:sz w:val="24"/>
                <w:szCs w:val="24"/>
              </w:rPr>
              <w:t xml:space="preserve"> 14 часов 00 минут</w:t>
            </w:r>
            <w:bookmarkEnd w:id="22"/>
            <w:bookmarkEnd w:id="23"/>
            <w:bookmarkEnd w:id="24"/>
            <w:r>
              <w:rPr>
                <w:sz w:val="24"/>
                <w:szCs w:val="24"/>
              </w:rPr>
              <w:t xml:space="preserve"> местного времени по адресу, указанному в пункте 3 Информационной карты.</w:t>
            </w:r>
          </w:p>
        </w:tc>
      </w:tr>
      <w:tr w:rsidR="00856650" w:rsidRPr="00F86FAA" w14:paraId="02740CF5" w14:textId="77777777" w:rsidTr="004D6B74">
        <w:tc>
          <w:tcPr>
            <w:tcW w:w="426" w:type="dxa"/>
          </w:tcPr>
          <w:p w14:paraId="28B4CED7"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3B6FD823" w14:textId="77777777" w:rsidR="00856650" w:rsidRPr="00F86FAA" w:rsidRDefault="00856650" w:rsidP="007043AB">
            <w:pPr>
              <w:pStyle w:val="Default"/>
              <w:rPr>
                <w:b/>
                <w:color w:val="auto"/>
              </w:rPr>
            </w:pPr>
            <w:r>
              <w:rPr>
                <w:b/>
                <w:color w:val="auto"/>
              </w:rPr>
              <w:t>Количество лотов</w:t>
            </w:r>
          </w:p>
        </w:tc>
        <w:tc>
          <w:tcPr>
            <w:tcW w:w="7200" w:type="dxa"/>
            <w:gridSpan w:val="2"/>
          </w:tcPr>
          <w:p w14:paraId="4CC37BE0" w14:textId="77777777" w:rsidR="003B1957" w:rsidRDefault="002B2442">
            <w:pPr>
              <w:pStyle w:val="1a"/>
              <w:ind w:firstLine="0"/>
              <w:rPr>
                <w:b/>
                <w:sz w:val="24"/>
                <w:szCs w:val="24"/>
                <w:lang w:val="en-US"/>
              </w:rPr>
            </w:pPr>
            <w:r>
              <w:rPr>
                <w:sz w:val="24"/>
                <w:szCs w:val="24"/>
                <w:lang w:val="en-US"/>
              </w:rPr>
              <w:t>один лот</w:t>
            </w:r>
          </w:p>
        </w:tc>
      </w:tr>
      <w:tr w:rsidR="00856650" w:rsidRPr="00F86FAA" w14:paraId="50476696" w14:textId="77777777" w:rsidTr="004D6B74">
        <w:tc>
          <w:tcPr>
            <w:tcW w:w="426" w:type="dxa"/>
          </w:tcPr>
          <w:p w14:paraId="3921B88B"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5DB18669" w14:textId="77777777" w:rsidR="00856650" w:rsidRPr="00F86FAA" w:rsidRDefault="00856650" w:rsidP="007043AB">
            <w:pPr>
              <w:pStyle w:val="Default"/>
              <w:rPr>
                <w:b/>
                <w:color w:val="auto"/>
              </w:rPr>
            </w:pPr>
            <w:r>
              <w:rPr>
                <w:b/>
                <w:color w:val="auto"/>
              </w:rPr>
              <w:t>Официальный язык</w:t>
            </w:r>
          </w:p>
        </w:tc>
        <w:tc>
          <w:tcPr>
            <w:tcW w:w="7200" w:type="dxa"/>
            <w:gridSpan w:val="2"/>
          </w:tcPr>
          <w:p w14:paraId="7E7E59C9" w14:textId="77777777" w:rsidR="003B1957" w:rsidRPr="002B2442" w:rsidRDefault="002B2442">
            <w:pPr>
              <w:pStyle w:val="afd"/>
              <w:jc w:val="both"/>
              <w:rPr>
                <w:sz w:val="24"/>
                <w:szCs w:val="24"/>
              </w:rPr>
            </w:pPr>
            <w:r w:rsidRPr="002B2442">
              <w:rPr>
                <w:sz w:val="24"/>
                <w:szCs w:val="24"/>
              </w:rPr>
              <w:t>Русский язык. Вся переписка, связанная с проведением Открытого конкурса ведется на русском языке.</w:t>
            </w:r>
          </w:p>
        </w:tc>
      </w:tr>
      <w:tr w:rsidR="00856650" w:rsidRPr="00F86FAA" w14:paraId="33005348" w14:textId="77777777" w:rsidTr="004D6B74">
        <w:tc>
          <w:tcPr>
            <w:tcW w:w="426" w:type="dxa"/>
          </w:tcPr>
          <w:p w14:paraId="5E3757FD"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0C377A67" w14:textId="77777777" w:rsidR="00856650" w:rsidRPr="00F86FAA" w:rsidRDefault="00856650" w:rsidP="007043AB">
            <w:pPr>
              <w:pStyle w:val="Default"/>
              <w:rPr>
                <w:b/>
                <w:color w:val="auto"/>
              </w:rPr>
            </w:pPr>
            <w:r>
              <w:rPr>
                <w:b/>
                <w:color w:val="auto"/>
              </w:rPr>
              <w:t>Валюта Открытого конкурса</w:t>
            </w:r>
          </w:p>
        </w:tc>
        <w:tc>
          <w:tcPr>
            <w:tcW w:w="7200" w:type="dxa"/>
            <w:gridSpan w:val="2"/>
          </w:tcPr>
          <w:p w14:paraId="475F6DB3" w14:textId="77777777" w:rsidR="003B1957" w:rsidRDefault="002B2442">
            <w:pPr>
              <w:pStyle w:val="1a"/>
              <w:ind w:firstLine="0"/>
              <w:jc w:val="left"/>
              <w:rPr>
                <w:b/>
                <w:sz w:val="24"/>
                <w:szCs w:val="24"/>
                <w:highlight w:val="yellow"/>
              </w:rPr>
            </w:pPr>
            <w:r>
              <w:rPr>
                <w:sz w:val="24"/>
                <w:szCs w:val="24"/>
                <w:lang w:val="en-US"/>
              </w:rPr>
              <w:t>Рубли Российской Федерации.</w:t>
            </w:r>
          </w:p>
        </w:tc>
      </w:tr>
      <w:tr w:rsidR="007D6548" w:rsidRPr="00F86FAA" w14:paraId="425073C8" w14:textId="77777777" w:rsidTr="004D6B74">
        <w:tc>
          <w:tcPr>
            <w:tcW w:w="426" w:type="dxa"/>
          </w:tcPr>
          <w:p w14:paraId="2E87B02C"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267E589C"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2"/>
          </w:tcPr>
          <w:p w14:paraId="581A1D3B" w14:textId="77777777" w:rsidR="003B1957" w:rsidRDefault="002B2442">
            <w:pPr>
              <w:pStyle w:val="1a"/>
              <w:ind w:firstLine="0"/>
              <w:rPr>
                <w:sz w:val="24"/>
                <w:szCs w:val="24"/>
              </w:rPr>
            </w:pPr>
            <w:r>
              <w:rPr>
                <w:sz w:val="24"/>
                <w:szCs w:val="24"/>
              </w:rPr>
              <w:t>Оплата продукции осуществляется грузополучателями в течение 30 (тридцати) календарных дней с даты подписания сторонами товарной накладной по форме ТОРГ-12 или универсального передаточного документа на основании выставленного поставщиком счета.</w:t>
            </w:r>
          </w:p>
          <w:p w14:paraId="7CE041FD" w14:textId="77777777" w:rsidR="003B1957" w:rsidRDefault="003B1957">
            <w:pPr>
              <w:pStyle w:val="1a"/>
              <w:ind w:firstLine="0"/>
              <w:rPr>
                <w:sz w:val="24"/>
                <w:szCs w:val="24"/>
              </w:rPr>
            </w:pPr>
          </w:p>
        </w:tc>
      </w:tr>
      <w:tr w:rsidR="007D6548" w:rsidRPr="00F86FAA" w14:paraId="1F056523" w14:textId="77777777" w:rsidTr="004D6B74">
        <w:tc>
          <w:tcPr>
            <w:tcW w:w="426" w:type="dxa"/>
          </w:tcPr>
          <w:p w14:paraId="237696A6"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177E33BA"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2"/>
          </w:tcPr>
          <w:p w14:paraId="5F931CBE" w14:textId="77777777" w:rsidR="003B1957" w:rsidRDefault="002B244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Поставка продукции в адреса грузополучателей производится поставщиком в соответствии с заявкой покупателя в течение 30 (тридцати) рабочих дней с даты подачи покупателем заявки поставщику, независимо от объема поставляемой партии продукции и адреса(-ов) грузополучателя(-ей).</w:t>
            </w:r>
          </w:p>
          <w:p w14:paraId="29C28B61" w14:textId="77777777" w:rsidR="00685C56" w:rsidRPr="00F86FAA" w:rsidRDefault="00685C56" w:rsidP="00685C56">
            <w:pPr>
              <w:pStyle w:val="Default"/>
              <w:jc w:val="both"/>
            </w:pPr>
          </w:p>
          <w:p w14:paraId="2769C05D" w14:textId="77777777" w:rsidR="003B1957" w:rsidRDefault="002B2442">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14:paraId="163F55A0" w14:textId="77777777" w:rsidTr="004D6B74">
        <w:tc>
          <w:tcPr>
            <w:tcW w:w="426" w:type="dxa"/>
          </w:tcPr>
          <w:p w14:paraId="2D05AFC8" w14:textId="77777777" w:rsidR="007D6548" w:rsidRPr="00F86FAA" w:rsidRDefault="00357415" w:rsidP="00E47C4C">
            <w:pPr>
              <w:pStyle w:val="1a"/>
              <w:ind w:left="-57" w:right="-108" w:firstLine="0"/>
              <w:rPr>
                <w:b/>
                <w:sz w:val="24"/>
                <w:szCs w:val="24"/>
              </w:rPr>
            </w:pPr>
            <w:r>
              <w:rPr>
                <w:b/>
                <w:sz w:val="24"/>
                <w:szCs w:val="24"/>
              </w:rPr>
              <w:t>15.</w:t>
            </w:r>
          </w:p>
        </w:tc>
        <w:tc>
          <w:tcPr>
            <w:tcW w:w="2126" w:type="dxa"/>
          </w:tcPr>
          <w:p w14:paraId="4E354ABF"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2"/>
          </w:tcPr>
          <w:p w14:paraId="6D8158FA" w14:textId="77777777" w:rsidR="003B1957" w:rsidRDefault="002B244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23052FB6" w14:textId="77777777" w:rsidTr="004D6B74">
        <w:tc>
          <w:tcPr>
            <w:tcW w:w="426" w:type="dxa"/>
          </w:tcPr>
          <w:p w14:paraId="16C496B2"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0ED5EDA7"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gridSpan w:val="2"/>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063C8097"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00AE1FB" w14:textId="08BF0852" w:rsidR="0094179B" w:rsidRPr="00A515A5" w:rsidRDefault="0094179B" w:rsidP="00492543">
                  <w:pPr>
                    <w:snapToGrid w:val="0"/>
                    <w:jc w:val="center"/>
                    <w:rPr>
                      <w:sz w:val="20"/>
                      <w:szCs w:val="20"/>
                    </w:rPr>
                  </w:pPr>
                  <w:r>
                    <w:rPr>
                      <w:sz w:val="20"/>
                      <w:szCs w:val="20"/>
                    </w:rPr>
                    <w:t>№</w:t>
                  </w:r>
                </w:p>
                <w:p w14:paraId="7C8C2A81" w14:textId="77777777" w:rsidR="0094179B" w:rsidRPr="00A515A5" w:rsidRDefault="0094179B" w:rsidP="00492543">
                  <w:pPr>
                    <w:snapToGrid w:val="0"/>
                    <w:jc w:val="cente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28478C47" w14:textId="77777777" w:rsidR="0094179B" w:rsidRPr="00A515A5" w:rsidRDefault="0094179B" w:rsidP="00492543">
                  <w:pPr>
                    <w:snapToGrid w:val="0"/>
                    <w:ind w:left="-80" w:right="-108"/>
                    <w:jc w:val="center"/>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BDD4B8B" w14:textId="77777777" w:rsidR="0094179B" w:rsidRPr="00A515A5" w:rsidRDefault="0094179B" w:rsidP="00492543">
                  <w:pPr>
                    <w:snapToGrid w:val="0"/>
                    <w:ind w:left="-51" w:right="-85"/>
                    <w:jc w:val="center"/>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3A805D6" w14:textId="77777777" w:rsidR="0094179B" w:rsidRPr="00A515A5" w:rsidRDefault="0094179B" w:rsidP="00492543">
                  <w:pPr>
                    <w:snapToGrid w:val="0"/>
                    <w:ind w:left="-51" w:right="-108"/>
                    <w:jc w:val="center"/>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6FF4C39F" w14:textId="77777777" w:rsidR="0094179B" w:rsidRPr="00A515A5" w:rsidRDefault="0094179B" w:rsidP="00492543">
                  <w:pPr>
                    <w:snapToGrid w:val="0"/>
                    <w:jc w:val="cente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C01A5A6" w14:textId="77777777" w:rsidR="0094179B" w:rsidRPr="00A515A5" w:rsidRDefault="0094179B" w:rsidP="00492543">
                  <w:pPr>
                    <w:snapToGrid w:val="0"/>
                    <w:ind w:left="-57" w:right="85"/>
                    <w:jc w:val="center"/>
                    <w:rPr>
                      <w:sz w:val="20"/>
                      <w:szCs w:val="20"/>
                    </w:rPr>
                  </w:pPr>
                  <w:r>
                    <w:rPr>
                      <w:sz w:val="20"/>
                      <w:szCs w:val="20"/>
                    </w:rPr>
                    <w:t>Номер строки ПЗ</w:t>
                  </w:r>
                </w:p>
              </w:tc>
            </w:tr>
            <w:tr w:rsidR="0094179B" w:rsidRPr="00F26920" w14:paraId="0A72F61F"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A1DC592" w14:textId="77777777" w:rsidR="003B1957" w:rsidRDefault="002B2442" w:rsidP="00492543">
                  <w:pPr>
                    <w:tabs>
                      <w:tab w:val="left" w:pos="313"/>
                    </w:tabs>
                    <w:snapToGrid w:val="0"/>
                    <w:jc w:val="center"/>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43314C07" w14:textId="77777777" w:rsidR="003B1957" w:rsidRDefault="002B2442" w:rsidP="00492543">
                  <w:pPr>
                    <w:snapToGrid w:val="0"/>
                    <w:jc w:val="center"/>
                    <w:rPr>
                      <w:sz w:val="22"/>
                      <w:szCs w:val="22"/>
                    </w:rPr>
                  </w:pPr>
                  <w:r>
                    <w:rPr>
                      <w:sz w:val="22"/>
                      <w:szCs w:val="22"/>
                    </w:rPr>
                    <w:t>25.99.29.190</w:t>
                  </w:r>
                </w:p>
              </w:tc>
              <w:tc>
                <w:tcPr>
                  <w:tcW w:w="1417" w:type="dxa"/>
                  <w:tcBorders>
                    <w:top w:val="single" w:sz="4" w:space="0" w:color="auto"/>
                    <w:left w:val="single" w:sz="4" w:space="0" w:color="auto"/>
                    <w:bottom w:val="single" w:sz="4" w:space="0" w:color="auto"/>
                    <w:right w:val="single" w:sz="4" w:space="0" w:color="auto"/>
                  </w:tcBorders>
                </w:tcPr>
                <w:p w14:paraId="553E8827" w14:textId="77777777" w:rsidR="003B1957" w:rsidRPr="00492543" w:rsidRDefault="002B2442" w:rsidP="00492543">
                  <w:pPr>
                    <w:snapToGrid w:val="0"/>
                    <w:jc w:val="center"/>
                    <w:rPr>
                      <w:sz w:val="22"/>
                      <w:szCs w:val="22"/>
                    </w:rPr>
                  </w:pPr>
                  <w:r w:rsidRPr="00492543">
                    <w:rPr>
                      <w:sz w:val="22"/>
                      <w:szCs w:val="22"/>
                    </w:rPr>
                    <w:t>46.74</w:t>
                  </w:r>
                </w:p>
              </w:tc>
              <w:tc>
                <w:tcPr>
                  <w:tcW w:w="1134" w:type="dxa"/>
                  <w:tcBorders>
                    <w:top w:val="single" w:sz="4" w:space="0" w:color="auto"/>
                    <w:left w:val="single" w:sz="4" w:space="0" w:color="auto"/>
                    <w:bottom w:val="single" w:sz="4" w:space="0" w:color="auto"/>
                    <w:right w:val="single" w:sz="4" w:space="0" w:color="auto"/>
                  </w:tcBorders>
                </w:tcPr>
                <w:p w14:paraId="5AFA1150" w14:textId="6740B8DB" w:rsidR="003B1957" w:rsidRPr="00492543" w:rsidRDefault="00492543" w:rsidP="00492543">
                  <w:pPr>
                    <w:snapToGrid w:val="0"/>
                    <w:jc w:val="center"/>
                    <w:rPr>
                      <w:sz w:val="22"/>
                      <w:szCs w:val="22"/>
                    </w:rPr>
                  </w:pPr>
                  <w:r w:rsidRPr="00492543">
                    <w:rPr>
                      <w:sz w:val="22"/>
                      <w:szCs w:val="22"/>
                    </w:rPr>
                    <w:t>395 000</w:t>
                  </w:r>
                </w:p>
              </w:tc>
              <w:tc>
                <w:tcPr>
                  <w:tcW w:w="1276" w:type="dxa"/>
                  <w:tcBorders>
                    <w:top w:val="single" w:sz="4" w:space="0" w:color="auto"/>
                    <w:left w:val="single" w:sz="4" w:space="0" w:color="auto"/>
                    <w:bottom w:val="single" w:sz="4" w:space="0" w:color="auto"/>
                    <w:right w:val="single" w:sz="4" w:space="0" w:color="auto"/>
                  </w:tcBorders>
                </w:tcPr>
                <w:p w14:paraId="46771F66" w14:textId="77777777" w:rsidR="003B1957" w:rsidRDefault="002B2442" w:rsidP="00492543">
                  <w:pPr>
                    <w:snapToGrid w:val="0"/>
                    <w:ind w:left="-68" w:right="-57"/>
                    <w:jc w:val="center"/>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14:paraId="62FC7720" w14:textId="77777777" w:rsidR="003B1957" w:rsidRDefault="002B2442" w:rsidP="00492543">
                  <w:pPr>
                    <w:snapToGrid w:val="0"/>
                    <w:jc w:val="center"/>
                    <w:rPr>
                      <w:sz w:val="22"/>
                      <w:szCs w:val="22"/>
                    </w:rPr>
                  </w:pPr>
                  <w:r>
                    <w:rPr>
                      <w:sz w:val="22"/>
                      <w:szCs w:val="22"/>
                    </w:rPr>
                    <w:t>214</w:t>
                  </w:r>
                </w:p>
              </w:tc>
            </w:tr>
          </w:tbl>
          <w:p w14:paraId="7758C186" w14:textId="77777777" w:rsidR="003B1957" w:rsidRDefault="003B1957"/>
        </w:tc>
      </w:tr>
      <w:tr w:rsidR="007D6548" w:rsidRPr="00F86FAA" w14:paraId="520535ED" w14:textId="77777777" w:rsidTr="004D6B74">
        <w:tc>
          <w:tcPr>
            <w:tcW w:w="426" w:type="dxa"/>
          </w:tcPr>
          <w:p w14:paraId="190420AD"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E66523B" w14:textId="77777777"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gridSpan w:val="2"/>
          </w:tcPr>
          <w:p w14:paraId="466D82EA" w14:textId="77777777" w:rsidR="006D2B87" w:rsidRPr="00286B26" w:rsidRDefault="00856650" w:rsidP="001F0FF9">
            <w:pPr>
              <w:pStyle w:val="aff6"/>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724430E8" w14:textId="77777777" w:rsidR="003B1957" w:rsidRPr="002B2442" w:rsidRDefault="002B2442" w:rsidP="001F0FF9">
            <w:pPr>
              <w:pStyle w:val="aff6"/>
              <w:numPr>
                <w:ilvl w:val="1"/>
                <w:numId w:val="14"/>
              </w:numPr>
              <w:ind w:left="0" w:firstLine="397"/>
              <w:jc w:val="both"/>
            </w:pPr>
            <w:r w:rsidRPr="002B2442">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D1535AF" w14:textId="77777777" w:rsidR="003B1957" w:rsidRPr="002B2442" w:rsidRDefault="002B2442" w:rsidP="001F0FF9">
            <w:pPr>
              <w:pStyle w:val="aff6"/>
              <w:numPr>
                <w:ilvl w:val="1"/>
                <w:numId w:val="14"/>
              </w:numPr>
              <w:ind w:left="0" w:firstLine="397"/>
              <w:jc w:val="both"/>
            </w:pPr>
            <w:r w:rsidRPr="002B2442">
              <w:t xml:space="preserve">отсутствие за последние три года просроченной задолженности перед ПАО «ТрансКонтейнер», фактов </w:t>
            </w:r>
            <w:r w:rsidRPr="002B2442">
              <w:lastRenderedPageBreak/>
              <w:t>невыполнения обязательств перед ПАО «ТрансКонтейнер» и причинения вреда имуществу ПАО «ТрансКонтейнер»;</w:t>
            </w:r>
          </w:p>
          <w:p w14:paraId="71B948B9" w14:textId="0BB73CA4" w:rsidR="003B1957" w:rsidRPr="002B2442" w:rsidRDefault="002B2442" w:rsidP="001F0FF9">
            <w:pPr>
              <w:pStyle w:val="aff6"/>
              <w:numPr>
                <w:ilvl w:val="1"/>
                <w:numId w:val="14"/>
              </w:numPr>
              <w:ind w:left="0" w:firstLine="397"/>
              <w:jc w:val="both"/>
            </w:pPr>
            <w:r w:rsidRPr="002B2442">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hyperlink r:id="rId33" w:history="1">
              <w:r w:rsidR="001F0FF9" w:rsidRPr="00CF7BCA">
                <w:rPr>
                  <w:rStyle w:val="a7"/>
                  <w:lang w:val="en-US"/>
                </w:rPr>
                <w:t>https</w:t>
              </w:r>
              <w:r w:rsidR="001F0FF9" w:rsidRPr="00CF7BCA">
                <w:rPr>
                  <w:rStyle w:val="a7"/>
                </w:rPr>
                <w:t>://</w:t>
              </w:r>
              <w:r w:rsidR="001F0FF9" w:rsidRPr="00CF7BCA">
                <w:rPr>
                  <w:rStyle w:val="a7"/>
                  <w:lang w:val="en-US"/>
                </w:rPr>
                <w:t>www</w:t>
              </w:r>
              <w:r w:rsidR="001F0FF9" w:rsidRPr="00CF7BCA">
                <w:rPr>
                  <w:rStyle w:val="a7"/>
                </w:rPr>
                <w:t>.</w:t>
              </w:r>
              <w:r w:rsidR="001F0FF9" w:rsidRPr="00CF7BCA">
                <w:rPr>
                  <w:rStyle w:val="a7"/>
                  <w:lang w:val="en-US"/>
                </w:rPr>
                <w:t>nalog</w:t>
              </w:r>
              <w:r w:rsidR="001F0FF9" w:rsidRPr="00CF7BCA">
                <w:rPr>
                  <w:rStyle w:val="a7"/>
                </w:rPr>
                <w:t>.</w:t>
              </w:r>
              <w:r w:rsidR="001F0FF9" w:rsidRPr="00CF7BCA">
                <w:rPr>
                  <w:rStyle w:val="a7"/>
                  <w:lang w:val="en-US"/>
                </w:rPr>
                <w:t>ru</w:t>
              </w:r>
            </w:hyperlink>
            <w:r w:rsidRPr="002B2442">
              <w:t>) на условиях, изложенных в проекте договора (приложение к документации о закупке);</w:t>
            </w:r>
          </w:p>
          <w:p w14:paraId="6C27CC5A" w14:textId="79E702A6" w:rsidR="003B1957" w:rsidRPr="002B2442" w:rsidRDefault="002B2442" w:rsidP="001F0FF9">
            <w:pPr>
              <w:pStyle w:val="aff6"/>
              <w:numPr>
                <w:ilvl w:val="1"/>
                <w:numId w:val="14"/>
              </w:numPr>
              <w:ind w:left="0" w:firstLine="397"/>
              <w:jc w:val="both"/>
            </w:pPr>
            <w:r w:rsidRPr="002B2442">
              <w:t xml:space="preserve">наличие за 2020-2023 годы опыта поставки запорно-пломбировочных </w:t>
            </w:r>
            <w:r w:rsidR="00571634">
              <w:t xml:space="preserve">и запорных </w:t>
            </w:r>
            <w:r w:rsidRPr="002B2442">
              <w:t>устройств, предназначенных для запирания и пломбирования универсальных и специализированных   контейнеров, с подтвержденной стоимостью поставок не менее 22,0 миллионов рублей без учета НДС.</w:t>
            </w:r>
          </w:p>
          <w:p w14:paraId="4DD78F4E" w14:textId="77777777" w:rsidR="006D2B87" w:rsidRPr="00286B26" w:rsidRDefault="006D2B87" w:rsidP="001F0FF9">
            <w:pPr>
              <w:pStyle w:val="aff6"/>
              <w:numPr>
                <w:ilvl w:val="0"/>
                <w:numId w:val="14"/>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1A191DA" w14:textId="77777777" w:rsidR="003B1957" w:rsidRPr="002B2442" w:rsidRDefault="002B2442" w:rsidP="001F0FF9">
            <w:pPr>
              <w:pStyle w:val="aff6"/>
              <w:numPr>
                <w:ilvl w:val="1"/>
                <w:numId w:val="14"/>
              </w:numPr>
              <w:ind w:left="0" w:firstLine="397"/>
              <w:jc w:val="both"/>
            </w:pPr>
            <w:r w:rsidRPr="002B2442">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0E655554" w14:textId="345C1C66" w:rsidR="003B1957" w:rsidRPr="002B2442" w:rsidRDefault="002B2442" w:rsidP="001F0FF9">
            <w:pPr>
              <w:pStyle w:val="aff6"/>
              <w:numPr>
                <w:ilvl w:val="1"/>
                <w:numId w:val="14"/>
              </w:numPr>
              <w:ind w:left="0" w:firstLine="397"/>
              <w:jc w:val="both"/>
            </w:pPr>
            <w:r w:rsidRPr="002B2442">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4" w:history="1">
              <w:r w:rsidR="006F162D" w:rsidRPr="00CF7BCA">
                <w:rPr>
                  <w:rStyle w:val="a7"/>
                  <w:lang w:val="en-US"/>
                </w:rPr>
                <w:t>https</w:t>
              </w:r>
              <w:r w:rsidR="006F162D" w:rsidRPr="00CF7BCA">
                <w:rPr>
                  <w:rStyle w:val="a7"/>
                </w:rPr>
                <w:t>://</w:t>
              </w:r>
              <w:r w:rsidR="006F162D" w:rsidRPr="00CF7BCA">
                <w:rPr>
                  <w:rStyle w:val="a7"/>
                  <w:lang w:val="en-US"/>
                </w:rPr>
                <w:t>service</w:t>
              </w:r>
              <w:r w:rsidR="006F162D" w:rsidRPr="00CF7BCA">
                <w:rPr>
                  <w:rStyle w:val="a7"/>
                </w:rPr>
                <w:t>.</w:t>
              </w:r>
              <w:r w:rsidR="006F162D" w:rsidRPr="00CF7BCA">
                <w:rPr>
                  <w:rStyle w:val="a7"/>
                  <w:lang w:val="en-US"/>
                </w:rPr>
                <w:t>nalog</w:t>
              </w:r>
              <w:r w:rsidR="006F162D" w:rsidRPr="00CF7BCA">
                <w:rPr>
                  <w:rStyle w:val="a7"/>
                </w:rPr>
                <w:t>.</w:t>
              </w:r>
              <w:r w:rsidR="006F162D" w:rsidRPr="00CF7BCA">
                <w:rPr>
                  <w:rStyle w:val="a7"/>
                  <w:lang w:val="en-US"/>
                </w:rPr>
                <w:t>ru</w:t>
              </w:r>
              <w:r w:rsidR="006F162D" w:rsidRPr="00CF7BCA">
                <w:rPr>
                  <w:rStyle w:val="a7"/>
                </w:rPr>
                <w:t>/</w:t>
              </w:r>
              <w:r w:rsidR="006F162D" w:rsidRPr="00CF7BCA">
                <w:rPr>
                  <w:rStyle w:val="a7"/>
                  <w:lang w:val="en-US"/>
                </w:rPr>
                <w:t>zd</w:t>
              </w:r>
              <w:r w:rsidR="006F162D" w:rsidRPr="00CF7BCA">
                <w:rPr>
                  <w:rStyle w:val="a7"/>
                </w:rPr>
                <w:t>.</w:t>
              </w:r>
              <w:r w:rsidR="006F162D" w:rsidRPr="00CF7BCA">
                <w:rPr>
                  <w:rStyle w:val="a7"/>
                  <w:lang w:val="en-US"/>
                </w:rPr>
                <w:t>do</w:t>
              </w:r>
            </w:hyperlink>
            <w:r w:rsidRPr="002B2442">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5" w:history="1">
              <w:r w:rsidR="006F162D" w:rsidRPr="00CF7BCA">
                <w:rPr>
                  <w:rStyle w:val="a7"/>
                  <w:lang w:val="en-US"/>
                </w:rPr>
                <w:t>https</w:t>
              </w:r>
              <w:r w:rsidR="006F162D" w:rsidRPr="00CF7BCA">
                <w:rPr>
                  <w:rStyle w:val="a7"/>
                </w:rPr>
                <w:t>://</w:t>
              </w:r>
              <w:r w:rsidR="006F162D" w:rsidRPr="00CF7BCA">
                <w:rPr>
                  <w:rStyle w:val="a7"/>
                  <w:lang w:val="en-US"/>
                </w:rPr>
                <w:t>service</w:t>
              </w:r>
              <w:r w:rsidR="006F162D" w:rsidRPr="00CF7BCA">
                <w:rPr>
                  <w:rStyle w:val="a7"/>
                </w:rPr>
                <w:t>.</w:t>
              </w:r>
              <w:r w:rsidR="006F162D" w:rsidRPr="00CF7BCA">
                <w:rPr>
                  <w:rStyle w:val="a7"/>
                  <w:lang w:val="en-US"/>
                </w:rPr>
                <w:t>nalog</w:t>
              </w:r>
              <w:r w:rsidR="006F162D" w:rsidRPr="00CF7BCA">
                <w:rPr>
                  <w:rStyle w:val="a7"/>
                </w:rPr>
                <w:t>.</w:t>
              </w:r>
              <w:r w:rsidR="006F162D" w:rsidRPr="00CF7BCA">
                <w:rPr>
                  <w:rStyle w:val="a7"/>
                  <w:lang w:val="en-US"/>
                </w:rPr>
                <w:t>ru</w:t>
              </w:r>
              <w:r w:rsidR="006F162D" w:rsidRPr="00CF7BCA">
                <w:rPr>
                  <w:rStyle w:val="a7"/>
                </w:rPr>
                <w:t>/</w:t>
              </w:r>
              <w:r w:rsidR="006F162D" w:rsidRPr="00CF7BCA">
                <w:rPr>
                  <w:rStyle w:val="a7"/>
                  <w:lang w:val="en-US"/>
                </w:rPr>
                <w:t>zd</w:t>
              </w:r>
              <w:r w:rsidR="006F162D" w:rsidRPr="00CF7BCA">
                <w:rPr>
                  <w:rStyle w:val="a7"/>
                </w:rPr>
                <w:t>.</w:t>
              </w:r>
              <w:r w:rsidR="006F162D" w:rsidRPr="00CF7BCA">
                <w:rPr>
                  <w:rStyle w:val="a7"/>
                  <w:lang w:val="en-US"/>
                </w:rPr>
                <w:t>do</w:t>
              </w:r>
            </w:hyperlink>
            <w:r w:rsidRPr="002B2442">
              <w:t>);</w:t>
            </w:r>
          </w:p>
          <w:p w14:paraId="60873807" w14:textId="7CA44F65" w:rsidR="003B1957" w:rsidRPr="002B2442" w:rsidRDefault="002B2442" w:rsidP="001F0FF9">
            <w:pPr>
              <w:pStyle w:val="aff6"/>
              <w:numPr>
                <w:ilvl w:val="1"/>
                <w:numId w:val="14"/>
              </w:numPr>
              <w:ind w:left="0" w:firstLine="397"/>
              <w:jc w:val="both"/>
            </w:pPr>
            <w:r w:rsidRPr="002B2442">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6" w:history="1">
              <w:r w:rsidR="006F162D" w:rsidRPr="00CF7BCA">
                <w:rPr>
                  <w:rStyle w:val="a7"/>
                  <w:lang w:val="en-US"/>
                </w:rPr>
                <w:t>http</w:t>
              </w:r>
              <w:r w:rsidR="006F162D" w:rsidRPr="00CF7BCA">
                <w:rPr>
                  <w:rStyle w:val="a7"/>
                </w:rPr>
                <w:t>://</w:t>
              </w:r>
              <w:r w:rsidR="006F162D" w:rsidRPr="00CF7BCA">
                <w:rPr>
                  <w:rStyle w:val="a7"/>
                  <w:lang w:val="en-US"/>
                </w:rPr>
                <w:t>fssprus</w:t>
              </w:r>
              <w:r w:rsidR="006F162D" w:rsidRPr="00CF7BCA">
                <w:rPr>
                  <w:rStyle w:val="a7"/>
                </w:rPr>
                <w:t>.</w:t>
              </w:r>
              <w:r w:rsidR="006F162D" w:rsidRPr="00CF7BCA">
                <w:rPr>
                  <w:rStyle w:val="a7"/>
                  <w:lang w:val="en-US"/>
                </w:rPr>
                <w:t>ru</w:t>
              </w:r>
              <w:r w:rsidR="006F162D" w:rsidRPr="00CF7BCA">
                <w:rPr>
                  <w:rStyle w:val="a7"/>
                </w:rPr>
                <w:t>/</w:t>
              </w:r>
              <w:r w:rsidR="006F162D" w:rsidRPr="00CF7BCA">
                <w:rPr>
                  <w:rStyle w:val="a7"/>
                  <w:lang w:val="en-US"/>
                </w:rPr>
                <w:t>iss</w:t>
              </w:r>
              <w:r w:rsidR="006F162D" w:rsidRPr="00CF7BCA">
                <w:rPr>
                  <w:rStyle w:val="a7"/>
                </w:rPr>
                <w:t>/</w:t>
              </w:r>
              <w:r w:rsidR="006F162D" w:rsidRPr="00CF7BCA">
                <w:rPr>
                  <w:rStyle w:val="a7"/>
                  <w:lang w:val="en-US"/>
                </w:rPr>
                <w:t>ip</w:t>
              </w:r>
            </w:hyperlink>
            <w:r w:rsidRPr="002B2442">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7" w:history="1">
              <w:r w:rsidR="006F162D" w:rsidRPr="00CF7BCA">
                <w:rPr>
                  <w:rStyle w:val="a7"/>
                  <w:lang w:val="en-US"/>
                </w:rPr>
                <w:t>http</w:t>
              </w:r>
              <w:r w:rsidR="006F162D" w:rsidRPr="00CF7BCA">
                <w:rPr>
                  <w:rStyle w:val="a7"/>
                </w:rPr>
                <w:t>://</w:t>
              </w:r>
              <w:r w:rsidR="006F162D" w:rsidRPr="00CF7BCA">
                <w:rPr>
                  <w:rStyle w:val="a7"/>
                  <w:lang w:val="en-US"/>
                </w:rPr>
                <w:t>www</w:t>
              </w:r>
              <w:r w:rsidR="006F162D" w:rsidRPr="00CF7BCA">
                <w:rPr>
                  <w:rStyle w:val="a7"/>
                </w:rPr>
                <w:t>.</w:t>
              </w:r>
              <w:r w:rsidR="006F162D" w:rsidRPr="00CF7BCA">
                <w:rPr>
                  <w:rStyle w:val="a7"/>
                  <w:lang w:val="en-US"/>
                </w:rPr>
                <w:t>fedresurs</w:t>
              </w:r>
              <w:r w:rsidR="006F162D" w:rsidRPr="00CF7BCA">
                <w:rPr>
                  <w:rStyle w:val="a7"/>
                </w:rPr>
                <w:t>.</w:t>
              </w:r>
              <w:r w:rsidR="006F162D" w:rsidRPr="00CF7BCA">
                <w:rPr>
                  <w:rStyle w:val="a7"/>
                  <w:lang w:val="en-US"/>
                </w:rPr>
                <w:t>ru</w:t>
              </w:r>
            </w:hyperlink>
            <w:r w:rsidRPr="002B2442">
              <w:t xml:space="preserve">. В случае наличия на официальном сайте </w:t>
            </w:r>
            <w:r w:rsidRPr="002B2442">
              <w:lastRenderedPageBreak/>
              <w:t>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3E7D4D71" w14:textId="77777777" w:rsidR="003B1957" w:rsidRPr="002B2442" w:rsidRDefault="002B2442" w:rsidP="001F0FF9">
            <w:pPr>
              <w:pStyle w:val="aff6"/>
              <w:numPr>
                <w:ilvl w:val="1"/>
                <w:numId w:val="14"/>
              </w:numPr>
              <w:ind w:left="0" w:firstLine="397"/>
              <w:jc w:val="both"/>
            </w:pPr>
            <w:r w:rsidRPr="002B2442">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(2022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6810CD47" w14:textId="77777777" w:rsidR="003B1957" w:rsidRPr="002B2442" w:rsidRDefault="002B2442" w:rsidP="001F0FF9">
            <w:pPr>
              <w:pStyle w:val="aff6"/>
              <w:numPr>
                <w:ilvl w:val="1"/>
                <w:numId w:val="14"/>
              </w:numPr>
              <w:ind w:left="0" w:firstLine="397"/>
              <w:jc w:val="both"/>
            </w:pPr>
            <w:r w:rsidRPr="002B2442">
              <w:t>документ по форме приложения № 4 к документации о закупке о наличии опыта поставки запорно-пломбировочных и запорных устройств, предназначенных для запирания и пломбирования железнодорожных грузовых вагонов и контейнеров;</w:t>
            </w:r>
          </w:p>
          <w:p w14:paraId="67A005D7" w14:textId="77777777" w:rsidR="003B1957" w:rsidRPr="002B2442" w:rsidRDefault="002B2442" w:rsidP="001F0FF9">
            <w:pPr>
              <w:pStyle w:val="aff6"/>
              <w:numPr>
                <w:ilvl w:val="1"/>
                <w:numId w:val="14"/>
              </w:numPr>
              <w:ind w:left="0" w:firstLine="397"/>
              <w:jc w:val="both"/>
            </w:pPr>
            <w:r w:rsidRPr="002B2442">
              <w:t>копии договоров, указанных в документе по форме приложения № 4 к документации о закупке о наличии опыта поставки продукции;</w:t>
            </w:r>
          </w:p>
          <w:p w14:paraId="010CFC46" w14:textId="77777777" w:rsidR="003B1957" w:rsidRDefault="002B2442" w:rsidP="001F0FF9">
            <w:pPr>
              <w:pStyle w:val="aff6"/>
              <w:numPr>
                <w:ilvl w:val="1"/>
                <w:numId w:val="14"/>
              </w:numPr>
              <w:ind w:left="0" w:firstLine="397"/>
              <w:jc w:val="both"/>
              <w:rPr>
                <w:lang w:val="en-US"/>
              </w:rPr>
            </w:pPr>
            <w:r w:rsidRPr="002B2442">
              <w:t xml:space="preserve">копии документов, подтверждающих факт поставки продукции в объеме и стоимости, указанных в документе по форме приложения № 4 к документации о закупке (подписанные сторонами договора товарные накладные, универсальные передаточные документы,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p w14:paraId="6A36C3DF" w14:textId="77777777" w:rsidR="003B1957" w:rsidRPr="002B2442" w:rsidRDefault="002B2442" w:rsidP="001F0FF9">
            <w:pPr>
              <w:pStyle w:val="aff6"/>
              <w:numPr>
                <w:ilvl w:val="1"/>
                <w:numId w:val="14"/>
              </w:numPr>
              <w:ind w:left="0" w:firstLine="397"/>
              <w:jc w:val="both"/>
            </w:pPr>
            <w:r w:rsidRPr="002B2442">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14:paraId="7835752E" w14:textId="77777777" w:rsidTr="004D6B74">
        <w:tc>
          <w:tcPr>
            <w:tcW w:w="426" w:type="dxa"/>
          </w:tcPr>
          <w:p w14:paraId="2CF2AA54" w14:textId="77777777"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747D1B33"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2"/>
          </w:tcPr>
          <w:p w14:paraId="7E8966B0" w14:textId="77777777" w:rsidR="003B1957" w:rsidRDefault="002B244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w:t>
            </w:r>
            <w:r>
              <w:lastRenderedPageBreak/>
              <w:t>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6F162D" w:rsidRPr="00F86FAA" w14:paraId="20EA60AB" w14:textId="77777777" w:rsidTr="006F162D">
        <w:trPr>
          <w:trHeight w:val="485"/>
        </w:trPr>
        <w:tc>
          <w:tcPr>
            <w:tcW w:w="426" w:type="dxa"/>
            <w:vMerge w:val="restart"/>
          </w:tcPr>
          <w:p w14:paraId="35DD60AB" w14:textId="77777777" w:rsidR="006F162D" w:rsidRPr="00F86FAA" w:rsidRDefault="006F162D" w:rsidP="006F162D">
            <w:pPr>
              <w:pStyle w:val="1a"/>
              <w:ind w:left="-57" w:right="-108" w:firstLine="0"/>
              <w:rPr>
                <w:b/>
                <w:sz w:val="24"/>
                <w:szCs w:val="24"/>
              </w:rPr>
            </w:pPr>
            <w:r>
              <w:rPr>
                <w:b/>
                <w:sz w:val="24"/>
                <w:szCs w:val="24"/>
              </w:rPr>
              <w:lastRenderedPageBreak/>
              <w:t>19.</w:t>
            </w:r>
          </w:p>
        </w:tc>
        <w:tc>
          <w:tcPr>
            <w:tcW w:w="2126" w:type="dxa"/>
            <w:vMerge w:val="restart"/>
          </w:tcPr>
          <w:p w14:paraId="08D25CD0" w14:textId="77777777" w:rsidR="006F162D" w:rsidRPr="00F86FAA" w:rsidRDefault="006F162D" w:rsidP="006F162D">
            <w:pPr>
              <w:pStyle w:val="Default"/>
              <w:rPr>
                <w:b/>
                <w:color w:val="auto"/>
              </w:rPr>
            </w:pPr>
            <w:r>
              <w:rPr>
                <w:b/>
                <w:color w:val="auto"/>
              </w:rPr>
              <w:t>Критерии оценки при сопоставлении Заявок и коэффициент их значимости (Кз)</w:t>
            </w:r>
          </w:p>
        </w:tc>
        <w:tc>
          <w:tcPr>
            <w:tcW w:w="4139" w:type="dxa"/>
          </w:tcPr>
          <w:p w14:paraId="608DF1F9" w14:textId="4E830B0A" w:rsidR="006F162D" w:rsidRPr="00F86FAA" w:rsidRDefault="006F162D" w:rsidP="006F162D">
            <w:pPr>
              <w:pStyle w:val="af8"/>
              <w:rPr>
                <w:b/>
                <w:i/>
                <w:sz w:val="24"/>
              </w:rPr>
            </w:pPr>
            <w:r>
              <w:rPr>
                <w:b/>
                <w:sz w:val="24"/>
              </w:rPr>
              <w:t>Критерий оценки</w:t>
            </w:r>
          </w:p>
        </w:tc>
        <w:tc>
          <w:tcPr>
            <w:tcW w:w="3061" w:type="dxa"/>
          </w:tcPr>
          <w:p w14:paraId="188AD3C1" w14:textId="144B509B" w:rsidR="006F162D" w:rsidRPr="00F86FAA" w:rsidRDefault="006F162D" w:rsidP="006F162D">
            <w:pPr>
              <w:pStyle w:val="af8"/>
              <w:rPr>
                <w:b/>
                <w:i/>
                <w:sz w:val="24"/>
              </w:rPr>
            </w:pPr>
            <w:r>
              <w:rPr>
                <w:b/>
                <w:sz w:val="24"/>
              </w:rPr>
              <w:t>Значение Кз</w:t>
            </w:r>
          </w:p>
        </w:tc>
      </w:tr>
      <w:tr w:rsidR="006F162D" w:rsidRPr="00F86FAA" w14:paraId="64F4C45B" w14:textId="77777777" w:rsidTr="006F162D">
        <w:trPr>
          <w:trHeight w:val="563"/>
        </w:trPr>
        <w:tc>
          <w:tcPr>
            <w:tcW w:w="426" w:type="dxa"/>
            <w:vMerge/>
          </w:tcPr>
          <w:p w14:paraId="6229A947" w14:textId="77777777" w:rsidR="006F162D" w:rsidRDefault="006F162D" w:rsidP="006F162D">
            <w:pPr>
              <w:pStyle w:val="1a"/>
              <w:ind w:left="-57" w:right="-108" w:firstLine="0"/>
              <w:rPr>
                <w:b/>
                <w:sz w:val="24"/>
                <w:szCs w:val="24"/>
              </w:rPr>
            </w:pPr>
          </w:p>
        </w:tc>
        <w:tc>
          <w:tcPr>
            <w:tcW w:w="2126" w:type="dxa"/>
            <w:vMerge/>
          </w:tcPr>
          <w:p w14:paraId="734FFB35" w14:textId="77777777" w:rsidR="006F162D" w:rsidRDefault="006F162D" w:rsidP="006F162D">
            <w:pPr>
              <w:pStyle w:val="Default"/>
              <w:rPr>
                <w:b/>
                <w:color w:val="auto"/>
              </w:rPr>
            </w:pPr>
          </w:p>
        </w:tc>
        <w:tc>
          <w:tcPr>
            <w:tcW w:w="4139" w:type="dxa"/>
          </w:tcPr>
          <w:p w14:paraId="3DC76844" w14:textId="6C5774B2" w:rsidR="006F162D" w:rsidRPr="00F86FAA" w:rsidRDefault="006F162D" w:rsidP="004E0B6B">
            <w:pPr>
              <w:pStyle w:val="af8"/>
              <w:ind w:firstLine="0"/>
              <w:jc w:val="left"/>
              <w:rPr>
                <w:b/>
                <w:i/>
                <w:sz w:val="24"/>
              </w:rPr>
            </w:pPr>
            <w:r>
              <w:rPr>
                <w:sz w:val="24"/>
              </w:rPr>
              <w:t>Цена договора</w:t>
            </w:r>
            <w:r w:rsidR="004E0B6B">
              <w:rPr>
                <w:sz w:val="24"/>
              </w:rPr>
              <w:t xml:space="preserve">. </w:t>
            </w:r>
            <w:r w:rsidR="004E0B6B" w:rsidRPr="004E0B6B">
              <w:rPr>
                <w:sz w:val="24"/>
              </w:rPr>
              <w:t>Наилучшим считается наименьшее значение.</w:t>
            </w:r>
          </w:p>
        </w:tc>
        <w:tc>
          <w:tcPr>
            <w:tcW w:w="3061" w:type="dxa"/>
          </w:tcPr>
          <w:p w14:paraId="5E65081A" w14:textId="09B3EA5D" w:rsidR="006F162D" w:rsidRPr="00F86FAA" w:rsidRDefault="006F162D" w:rsidP="006F162D">
            <w:pPr>
              <w:pStyle w:val="af8"/>
              <w:ind w:firstLine="0"/>
              <w:jc w:val="center"/>
              <w:rPr>
                <w:b/>
                <w:i/>
                <w:sz w:val="24"/>
              </w:rPr>
            </w:pPr>
            <w:r>
              <w:rPr>
                <w:sz w:val="24"/>
                <w:lang w:val="en-US"/>
              </w:rPr>
              <w:t>0,80</w:t>
            </w:r>
          </w:p>
        </w:tc>
      </w:tr>
      <w:tr w:rsidR="006F162D" w:rsidRPr="00F86FAA" w14:paraId="6CC5AB77" w14:textId="77777777" w:rsidTr="006F162D">
        <w:trPr>
          <w:trHeight w:val="394"/>
        </w:trPr>
        <w:tc>
          <w:tcPr>
            <w:tcW w:w="426" w:type="dxa"/>
            <w:vMerge/>
          </w:tcPr>
          <w:p w14:paraId="1D1DBB04" w14:textId="77777777" w:rsidR="006F162D" w:rsidRDefault="006F162D" w:rsidP="006F162D">
            <w:pPr>
              <w:pStyle w:val="1a"/>
              <w:ind w:left="-57" w:right="-108" w:firstLine="0"/>
              <w:rPr>
                <w:b/>
                <w:sz w:val="24"/>
                <w:szCs w:val="24"/>
              </w:rPr>
            </w:pPr>
          </w:p>
        </w:tc>
        <w:tc>
          <w:tcPr>
            <w:tcW w:w="2126" w:type="dxa"/>
            <w:vMerge/>
          </w:tcPr>
          <w:p w14:paraId="189C47C5" w14:textId="77777777" w:rsidR="006F162D" w:rsidRDefault="006F162D" w:rsidP="006F162D">
            <w:pPr>
              <w:pStyle w:val="Default"/>
              <w:rPr>
                <w:b/>
                <w:color w:val="auto"/>
              </w:rPr>
            </w:pPr>
          </w:p>
        </w:tc>
        <w:tc>
          <w:tcPr>
            <w:tcW w:w="4139" w:type="dxa"/>
          </w:tcPr>
          <w:p w14:paraId="43830A41" w14:textId="07B1D021" w:rsidR="006F162D" w:rsidRPr="00F86FAA" w:rsidRDefault="002D6271" w:rsidP="004E0B6B">
            <w:pPr>
              <w:pStyle w:val="af8"/>
              <w:ind w:firstLine="0"/>
              <w:jc w:val="left"/>
              <w:rPr>
                <w:b/>
                <w:i/>
                <w:sz w:val="24"/>
              </w:rPr>
            </w:pPr>
            <w:r w:rsidRPr="002D6271">
              <w:rPr>
                <w:sz w:val="24"/>
              </w:rPr>
              <w:t>Срок поставки партии продукции</w:t>
            </w:r>
            <w:r w:rsidRPr="004E0B6B">
              <w:rPr>
                <w:sz w:val="24"/>
              </w:rPr>
              <w:t xml:space="preserve"> </w:t>
            </w:r>
            <w:r w:rsidR="004E0B6B" w:rsidRPr="004E0B6B">
              <w:rPr>
                <w:sz w:val="24"/>
              </w:rPr>
              <w:t>Наилучшим считается наименьшее значение.</w:t>
            </w:r>
          </w:p>
        </w:tc>
        <w:tc>
          <w:tcPr>
            <w:tcW w:w="3061" w:type="dxa"/>
          </w:tcPr>
          <w:p w14:paraId="3E7A16B3" w14:textId="6E17E2BC" w:rsidR="006F162D" w:rsidRPr="00F86FAA" w:rsidRDefault="006F162D" w:rsidP="006F162D">
            <w:pPr>
              <w:pStyle w:val="af8"/>
              <w:ind w:firstLine="0"/>
              <w:jc w:val="center"/>
              <w:rPr>
                <w:b/>
                <w:i/>
                <w:sz w:val="24"/>
              </w:rPr>
            </w:pPr>
            <w:r>
              <w:rPr>
                <w:sz w:val="24"/>
                <w:lang w:val="en-US"/>
              </w:rPr>
              <w:t>0,20</w:t>
            </w:r>
          </w:p>
        </w:tc>
      </w:tr>
      <w:tr w:rsidR="00736D40" w:rsidRPr="00F86FAA" w14:paraId="0927059E" w14:textId="77777777" w:rsidTr="004D6B74">
        <w:tc>
          <w:tcPr>
            <w:tcW w:w="426" w:type="dxa"/>
          </w:tcPr>
          <w:p w14:paraId="5A8B3385" w14:textId="77777777" w:rsidR="00736D40" w:rsidRPr="00F86FAA" w:rsidRDefault="00835CB1" w:rsidP="00E47C4C">
            <w:pPr>
              <w:pStyle w:val="1a"/>
              <w:ind w:left="-57" w:right="-108" w:firstLine="0"/>
              <w:rPr>
                <w:b/>
                <w:sz w:val="24"/>
                <w:szCs w:val="24"/>
              </w:rPr>
            </w:pPr>
            <w:r>
              <w:rPr>
                <w:b/>
                <w:sz w:val="24"/>
                <w:szCs w:val="24"/>
              </w:rPr>
              <w:t>20.</w:t>
            </w:r>
          </w:p>
        </w:tc>
        <w:tc>
          <w:tcPr>
            <w:tcW w:w="2126" w:type="dxa"/>
          </w:tcPr>
          <w:p w14:paraId="29446663" w14:textId="77777777" w:rsidR="00736D40" w:rsidRPr="00F86FAA" w:rsidRDefault="007341C2">
            <w:pPr>
              <w:pStyle w:val="Default"/>
              <w:rPr>
                <w:b/>
                <w:color w:val="auto"/>
              </w:rPr>
            </w:pPr>
            <w:r>
              <w:rPr>
                <w:b/>
                <w:color w:val="auto"/>
              </w:rPr>
              <w:t>Особенности заключения договора</w:t>
            </w:r>
          </w:p>
        </w:tc>
        <w:tc>
          <w:tcPr>
            <w:tcW w:w="7200" w:type="dxa"/>
            <w:gridSpan w:val="2"/>
          </w:tcPr>
          <w:tbl>
            <w:tblPr>
              <w:tblStyle w:val="afff1"/>
              <w:tblW w:w="0" w:type="auto"/>
              <w:tblLayout w:type="fixed"/>
              <w:tblLook w:val="04A0" w:firstRow="1" w:lastRow="0" w:firstColumn="1" w:lastColumn="0" w:noHBand="0" w:noVBand="1"/>
            </w:tblPr>
            <w:tblGrid>
              <w:gridCol w:w="6974"/>
            </w:tblGrid>
            <w:tr w:rsidR="003D3C71" w:rsidRPr="00E048E8" w14:paraId="7C5A5695" w14:textId="77777777" w:rsidTr="004D6B74">
              <w:tc>
                <w:tcPr>
                  <w:tcW w:w="6974" w:type="dxa"/>
                </w:tcPr>
                <w:p w14:paraId="40189B1D"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0B037564" w14:textId="77777777" w:rsidR="003B1957" w:rsidRDefault="002B244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EBB263E"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CB6D2B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CBFA208"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3EB7F309" w14:textId="77777777"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1F369DA" w14:textId="77777777" w:rsidR="003B1957" w:rsidRDefault="002B2442">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623091E8" w14:textId="77777777" w:rsidR="003B1957" w:rsidRDefault="003B1957">
                  <w:pPr>
                    <w:pStyle w:val="-3"/>
                    <w:tabs>
                      <w:tab w:val="clear" w:pos="1985"/>
                    </w:tabs>
                    <w:suppressAutoHyphens/>
                    <w:rPr>
                      <w:sz w:val="24"/>
                    </w:rPr>
                  </w:pPr>
                </w:p>
              </w:tc>
            </w:tr>
            <w:tr w:rsidR="000A15FB" w:rsidRPr="00E048E8" w14:paraId="3165B490" w14:textId="77777777" w:rsidTr="004D6B74">
              <w:tc>
                <w:tcPr>
                  <w:tcW w:w="6974" w:type="dxa"/>
                </w:tcPr>
                <w:p w14:paraId="30B88226" w14:textId="77777777" w:rsidR="003B1957" w:rsidRDefault="002B244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3B975939" w14:textId="77777777" w:rsidTr="004D6B74">
              <w:tc>
                <w:tcPr>
                  <w:tcW w:w="6974" w:type="dxa"/>
                </w:tcPr>
                <w:p w14:paraId="25CCBA1A" w14:textId="77777777" w:rsidR="00677986" w:rsidRDefault="00677986" w:rsidP="00677986">
                  <w:pPr>
                    <w:pStyle w:val="af8"/>
                    <w:ind w:left="629" w:firstLine="0"/>
                    <w:rPr>
                      <w:b/>
                      <w:sz w:val="24"/>
                    </w:rPr>
                  </w:pPr>
                  <w:r>
                    <w:rPr>
                      <w:b/>
                      <w:sz w:val="24"/>
                    </w:rPr>
                    <w:t>III. Увеличение цены договора:</w:t>
                  </w:r>
                </w:p>
                <w:p w14:paraId="3A0C3D5B" w14:textId="0347273B" w:rsidR="00677986" w:rsidRPr="00FB0DD0" w:rsidRDefault="00677986" w:rsidP="00335C6F">
                  <w:pPr>
                    <w:pStyle w:val="af8"/>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14:paraId="029A9199" w14:textId="459EF517" w:rsidR="00677986" w:rsidRPr="001F109F" w:rsidRDefault="00677986" w:rsidP="00677986">
                  <w:pPr>
                    <w:pStyle w:val="af8"/>
                    <w:ind w:firstLine="601"/>
                    <w:rPr>
                      <w:sz w:val="24"/>
                    </w:rPr>
                  </w:pPr>
                  <w:r>
                    <w:rPr>
                      <w:sz w:val="24"/>
                    </w:rPr>
                    <w:lastRenderedPageBreak/>
                    <w:t xml:space="preserve">- цена за единицу </w:t>
                  </w:r>
                  <w:r w:rsidR="0004779A">
                    <w:rPr>
                      <w:sz w:val="24"/>
                    </w:rPr>
                    <w:t xml:space="preserve">продукции </w:t>
                  </w:r>
                  <w:r>
                    <w:rPr>
                      <w:sz w:val="24"/>
                    </w:rPr>
                    <w:t xml:space="preserve">остается </w:t>
                  </w:r>
                  <w:r w:rsidR="0004779A">
                    <w:rPr>
                      <w:sz w:val="24"/>
                    </w:rPr>
                    <w:t>неизменной</w:t>
                  </w:r>
                  <w:r>
                    <w:rPr>
                      <w:sz w:val="24"/>
                    </w:rPr>
                    <w:t>;</w:t>
                  </w:r>
                </w:p>
                <w:p w14:paraId="7ED03D45" w14:textId="77777777" w:rsidR="003B1957" w:rsidRDefault="002B2442">
                  <w:pPr>
                    <w:pStyle w:val="af8"/>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p w14:paraId="15CB8418" w14:textId="77777777" w:rsidR="003B1957" w:rsidRDefault="003B1957">
                  <w:pPr>
                    <w:pStyle w:val="af8"/>
                    <w:ind w:firstLine="629"/>
                    <w:rPr>
                      <w:sz w:val="24"/>
                    </w:rPr>
                  </w:pPr>
                </w:p>
              </w:tc>
            </w:tr>
          </w:tbl>
          <w:p w14:paraId="3846A4A4" w14:textId="77777777" w:rsidR="00736D40" w:rsidRPr="00A3070E" w:rsidRDefault="00736D40" w:rsidP="003D3C71">
            <w:pPr>
              <w:pStyle w:val="af8"/>
              <w:ind w:left="601" w:firstLine="0"/>
              <w:rPr>
                <w:sz w:val="24"/>
              </w:rPr>
            </w:pPr>
          </w:p>
        </w:tc>
      </w:tr>
      <w:tr w:rsidR="007D6548" w:rsidRPr="00F86FAA" w14:paraId="28CDA0B8" w14:textId="77777777" w:rsidTr="004D6B74">
        <w:tc>
          <w:tcPr>
            <w:tcW w:w="426" w:type="dxa"/>
          </w:tcPr>
          <w:p w14:paraId="390F304D" w14:textId="77777777"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14:paraId="16BCD2C4"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2"/>
          </w:tcPr>
          <w:p w14:paraId="64EE660B" w14:textId="77777777" w:rsidR="003B1957" w:rsidRDefault="002B2442">
            <w:pPr>
              <w:pStyle w:val="1a"/>
              <w:ind w:firstLine="0"/>
              <w:rPr>
                <w:sz w:val="24"/>
                <w:szCs w:val="24"/>
              </w:rPr>
            </w:pPr>
            <w:r>
              <w:rPr>
                <w:sz w:val="24"/>
                <w:szCs w:val="24"/>
              </w:rPr>
              <w:t>Допускается</w:t>
            </w:r>
          </w:p>
        </w:tc>
      </w:tr>
      <w:tr w:rsidR="001356F1" w:rsidRPr="00F86FAA" w14:paraId="604D1544" w14:textId="77777777" w:rsidTr="004D6B74">
        <w:tc>
          <w:tcPr>
            <w:tcW w:w="426" w:type="dxa"/>
          </w:tcPr>
          <w:p w14:paraId="739B7BD2"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2EEA2459"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2"/>
          </w:tcPr>
          <w:p w14:paraId="678123F3" w14:textId="77777777" w:rsidR="003B1957" w:rsidRDefault="002B2442">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186949BD" w14:textId="77777777" w:rsidTr="004D6B74">
        <w:tc>
          <w:tcPr>
            <w:tcW w:w="426" w:type="dxa"/>
          </w:tcPr>
          <w:p w14:paraId="0835B270"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0F0B3946" w14:textId="77777777" w:rsidR="00DF6AE3" w:rsidRPr="00F86FAA" w:rsidRDefault="00BB306F">
            <w:pPr>
              <w:pStyle w:val="Default"/>
              <w:rPr>
                <w:b/>
                <w:color w:val="auto"/>
              </w:rPr>
            </w:pPr>
            <w:r>
              <w:rPr>
                <w:b/>
                <w:color w:val="auto"/>
              </w:rPr>
              <w:t>Обеспечение Заявки</w:t>
            </w:r>
          </w:p>
        </w:tc>
        <w:tc>
          <w:tcPr>
            <w:tcW w:w="7200" w:type="dxa"/>
            <w:gridSpan w:val="2"/>
          </w:tcPr>
          <w:p w14:paraId="0CD7AE21" w14:textId="77777777" w:rsidR="003B1957" w:rsidRDefault="002B2442">
            <w:pPr>
              <w:pStyle w:val="1a"/>
              <w:ind w:firstLine="0"/>
              <w:rPr>
                <w:sz w:val="24"/>
                <w:szCs w:val="24"/>
              </w:rPr>
            </w:pPr>
            <w:r>
              <w:rPr>
                <w:sz w:val="24"/>
                <w:szCs w:val="24"/>
              </w:rPr>
              <w:t>Не предусмотрено.</w:t>
            </w:r>
          </w:p>
          <w:p w14:paraId="493FE415" w14:textId="77777777" w:rsidR="003B1957" w:rsidRDefault="003B1957">
            <w:pPr>
              <w:pStyle w:val="1a"/>
              <w:ind w:firstLine="397"/>
              <w:rPr>
                <w:sz w:val="24"/>
                <w:szCs w:val="24"/>
              </w:rPr>
            </w:pPr>
          </w:p>
          <w:p w14:paraId="331DC708" w14:textId="77777777" w:rsidR="003B1957" w:rsidRDefault="003B1957">
            <w:pPr>
              <w:pStyle w:val="1a"/>
              <w:ind w:firstLine="397"/>
              <w:rPr>
                <w:sz w:val="24"/>
                <w:szCs w:val="24"/>
              </w:rPr>
            </w:pPr>
          </w:p>
        </w:tc>
      </w:tr>
      <w:tr w:rsidR="00402A46" w:rsidRPr="00F86FAA" w14:paraId="75C3B6C6" w14:textId="77777777" w:rsidTr="004D6B74">
        <w:tc>
          <w:tcPr>
            <w:tcW w:w="426" w:type="dxa"/>
          </w:tcPr>
          <w:p w14:paraId="1A3E843F" w14:textId="77777777" w:rsidR="00402A46" w:rsidRPr="00F86FAA" w:rsidRDefault="00402A46" w:rsidP="00E47C4C">
            <w:pPr>
              <w:pStyle w:val="1a"/>
              <w:ind w:left="-57" w:right="-108" w:firstLine="0"/>
              <w:rPr>
                <w:b/>
                <w:sz w:val="24"/>
                <w:szCs w:val="24"/>
              </w:rPr>
            </w:pPr>
            <w:r>
              <w:rPr>
                <w:b/>
                <w:sz w:val="24"/>
                <w:szCs w:val="24"/>
              </w:rPr>
              <w:t>24.</w:t>
            </w:r>
          </w:p>
        </w:tc>
        <w:tc>
          <w:tcPr>
            <w:tcW w:w="2126" w:type="dxa"/>
          </w:tcPr>
          <w:p w14:paraId="6B641B48" w14:textId="77777777" w:rsidR="00402A46" w:rsidRPr="00F86FAA" w:rsidRDefault="00402A46" w:rsidP="00DF6AE3">
            <w:pPr>
              <w:pStyle w:val="Default"/>
              <w:rPr>
                <w:b/>
                <w:color w:val="auto"/>
              </w:rPr>
            </w:pPr>
            <w:r>
              <w:rPr>
                <w:b/>
                <w:color w:val="auto"/>
              </w:rPr>
              <w:t>Обеспечение исполнения договора</w:t>
            </w:r>
          </w:p>
        </w:tc>
        <w:tc>
          <w:tcPr>
            <w:tcW w:w="7200" w:type="dxa"/>
            <w:gridSpan w:val="2"/>
          </w:tcPr>
          <w:p w14:paraId="13747546" w14:textId="77777777" w:rsidR="003B1957" w:rsidRDefault="002B2442">
            <w:pPr>
              <w:jc w:val="both"/>
            </w:pPr>
            <w:r>
              <w:rPr>
                <w:rFonts w:eastAsia="Arial"/>
              </w:rPr>
              <w:t>Не предусмотрено.</w:t>
            </w:r>
          </w:p>
        </w:tc>
      </w:tr>
      <w:tr w:rsidR="00E961FF" w:rsidRPr="004A2CA8" w14:paraId="0FCCDDDA" w14:textId="77777777" w:rsidTr="004D6B74">
        <w:tc>
          <w:tcPr>
            <w:tcW w:w="426" w:type="dxa"/>
          </w:tcPr>
          <w:p w14:paraId="7047BA8B"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0ACC6700" w14:textId="77777777" w:rsidR="00E961FF" w:rsidRPr="004A2CA8" w:rsidRDefault="00E961FF" w:rsidP="00AD2CB8">
            <w:pPr>
              <w:pStyle w:val="Default"/>
              <w:rPr>
                <w:b/>
                <w:color w:val="auto"/>
              </w:rPr>
            </w:pPr>
            <w:r>
              <w:rPr>
                <w:b/>
              </w:rPr>
              <w:t>Срок заключения договора</w:t>
            </w:r>
          </w:p>
        </w:tc>
        <w:tc>
          <w:tcPr>
            <w:tcW w:w="7200" w:type="dxa"/>
            <w:gridSpan w:val="2"/>
          </w:tcPr>
          <w:p w14:paraId="5E983241" w14:textId="77777777"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00F2C341" w14:textId="77777777" w:rsidTr="004D6B74">
        <w:tc>
          <w:tcPr>
            <w:tcW w:w="426" w:type="dxa"/>
          </w:tcPr>
          <w:p w14:paraId="4167BFCC" w14:textId="77777777" w:rsidR="005D5B59" w:rsidRPr="004A2CA8" w:rsidRDefault="005D5B59" w:rsidP="00E47C4C">
            <w:pPr>
              <w:pStyle w:val="1a"/>
              <w:ind w:left="-57" w:right="-108" w:firstLine="0"/>
              <w:rPr>
                <w:b/>
                <w:sz w:val="24"/>
                <w:szCs w:val="24"/>
              </w:rPr>
            </w:pPr>
            <w:r>
              <w:rPr>
                <w:b/>
                <w:sz w:val="24"/>
                <w:szCs w:val="24"/>
              </w:rPr>
              <w:t>26.</w:t>
            </w:r>
          </w:p>
        </w:tc>
        <w:tc>
          <w:tcPr>
            <w:tcW w:w="2126" w:type="dxa"/>
          </w:tcPr>
          <w:p w14:paraId="4435D983" w14:textId="77777777" w:rsidR="005D5B59" w:rsidRPr="004A2CA8" w:rsidRDefault="00971A21" w:rsidP="00AD2CB8">
            <w:pPr>
              <w:pStyle w:val="Default"/>
              <w:rPr>
                <w:b/>
              </w:rPr>
            </w:pPr>
            <w:r>
              <w:rPr>
                <w:b/>
              </w:rPr>
              <w:t>Срок действия договора</w:t>
            </w:r>
          </w:p>
        </w:tc>
        <w:tc>
          <w:tcPr>
            <w:tcW w:w="7200" w:type="dxa"/>
            <w:gridSpan w:val="2"/>
          </w:tcPr>
          <w:p w14:paraId="60E65FB6" w14:textId="6C0992F3" w:rsidR="003B1957" w:rsidRDefault="006F162D">
            <w:pPr>
              <w:pStyle w:val="1a"/>
              <w:ind w:firstLine="0"/>
              <w:rPr>
                <w:sz w:val="24"/>
                <w:szCs w:val="24"/>
              </w:rPr>
            </w:pPr>
            <w:r w:rsidRPr="006F162D">
              <w:rPr>
                <w:sz w:val="24"/>
                <w:szCs w:val="24"/>
              </w:rPr>
              <w:t>с 01 июля 2023 года и действует по 30 июня 2025 года включительно, а в части взаиморасчетов до полного их исполнения сторонами</w:t>
            </w:r>
          </w:p>
        </w:tc>
      </w:tr>
    </w:tbl>
    <w:p w14:paraId="7C394AEF" w14:textId="77777777" w:rsidR="002079EB" w:rsidRDefault="002079EB" w:rsidP="00D72C8B">
      <w:pPr>
        <w:pStyle w:val="1a"/>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14:paraId="3CFCA71D" w14:textId="77777777" w:rsidR="003B1957" w:rsidRDefault="002B2442">
      <w:pPr>
        <w:pStyle w:val="1a"/>
        <w:ind w:firstLine="0"/>
        <w:jc w:val="right"/>
        <w:outlineLvl w:val="0"/>
        <w:rPr>
          <w:rFonts w:eastAsia="MS Mincho"/>
          <w:szCs w:val="28"/>
        </w:rPr>
      </w:pPr>
      <w:r>
        <w:rPr>
          <w:rFonts w:eastAsia="MS Mincho"/>
          <w:szCs w:val="28"/>
        </w:rPr>
        <w:lastRenderedPageBreak/>
        <w:t>Приложение № 1</w:t>
      </w:r>
    </w:p>
    <w:p w14:paraId="43A3E551" w14:textId="77777777" w:rsidR="000954FB" w:rsidRDefault="000954FB" w:rsidP="000954FB">
      <w:pPr>
        <w:ind w:firstLine="425"/>
        <w:jc w:val="right"/>
        <w:rPr>
          <w:sz w:val="28"/>
          <w:szCs w:val="28"/>
        </w:rPr>
      </w:pPr>
      <w:r>
        <w:rPr>
          <w:sz w:val="28"/>
          <w:szCs w:val="28"/>
        </w:rPr>
        <w:t>к документации о закупке</w:t>
      </w:r>
    </w:p>
    <w:p w14:paraId="01A12FD8" w14:textId="77777777" w:rsidR="000954FB" w:rsidRDefault="000954FB" w:rsidP="000954FB">
      <w:pPr>
        <w:ind w:firstLine="425"/>
        <w:jc w:val="right"/>
        <w:rPr>
          <w:sz w:val="28"/>
          <w:szCs w:val="28"/>
        </w:rPr>
      </w:pPr>
    </w:p>
    <w:p w14:paraId="1FB515A9" w14:textId="77777777" w:rsidR="000954FB" w:rsidRPr="00445DDD" w:rsidRDefault="000954FB" w:rsidP="000954FB">
      <w:pPr>
        <w:jc w:val="center"/>
        <w:rPr>
          <w:b/>
          <w:sz w:val="28"/>
          <w:szCs w:val="28"/>
        </w:rPr>
      </w:pPr>
      <w:r>
        <w:rPr>
          <w:b/>
          <w:sz w:val="28"/>
          <w:szCs w:val="28"/>
        </w:rPr>
        <w:t>На бланке претендента</w:t>
      </w:r>
    </w:p>
    <w:p w14:paraId="010CC3F9" w14:textId="77777777" w:rsidR="000954FB" w:rsidRPr="00C03380" w:rsidRDefault="000954FB" w:rsidP="009200BF">
      <w:pPr>
        <w:jc w:val="center"/>
        <w:outlineLvl w:val="1"/>
        <w:rPr>
          <w:b/>
          <w:sz w:val="28"/>
        </w:rPr>
      </w:pPr>
      <w:r>
        <w:rPr>
          <w:b/>
          <w:sz w:val="28"/>
        </w:rPr>
        <w:t xml:space="preserve">ЗАЯВКА ______________ </w:t>
      </w:r>
      <w:r>
        <w:rPr>
          <w:b/>
          <w:i/>
        </w:rPr>
        <w:t>(наименование претендента)</w:t>
      </w:r>
    </w:p>
    <w:p w14:paraId="61C6E2B0" w14:textId="77777777" w:rsidR="000954FB" w:rsidRPr="00C03380" w:rsidRDefault="000954FB" w:rsidP="00C03380">
      <w:pPr>
        <w:jc w:val="center"/>
        <w:rPr>
          <w:b/>
          <w:sz w:val="28"/>
        </w:rPr>
      </w:pPr>
      <w:r>
        <w:rPr>
          <w:b/>
          <w:sz w:val="28"/>
        </w:rPr>
        <w:t>НА УЧАСТИЕ В ОТКРЫТОМ КОНКУРСЕ № ОКэ-____-____-_____</w:t>
      </w:r>
    </w:p>
    <w:p w14:paraId="25F3571D" w14:textId="77777777" w:rsidR="000954FB" w:rsidRPr="007415F9" w:rsidRDefault="000954FB" w:rsidP="000954FB"/>
    <w:p w14:paraId="0361C0B7"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82AE367"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0062C5BB" w14:textId="77777777"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68484C35" w14:textId="77777777"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38A06CB7" w14:textId="77777777"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7D777A13" w14:textId="77777777" w:rsidR="00C878E0" w:rsidRDefault="00C878E0" w:rsidP="00022FB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6B9323AF" w14:textId="77777777" w:rsidR="00C878E0" w:rsidRDefault="00C878E0" w:rsidP="00022FB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6CCE94A" w14:textId="77777777" w:rsidR="00C878E0" w:rsidRDefault="00C878E0" w:rsidP="00022FB6">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7E1E60F8" w14:textId="77777777" w:rsidR="00C878E0" w:rsidRDefault="00C878E0" w:rsidP="00022FB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6E7B06EC" w14:textId="77777777" w:rsidR="00C878E0" w:rsidRPr="00D90120" w:rsidRDefault="00C878E0" w:rsidP="00022FB6">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00C57D41" w14:textId="77777777" w:rsidR="00C878E0" w:rsidRPr="00D90120" w:rsidRDefault="00C878E0" w:rsidP="00022FB6">
      <w:pPr>
        <w:pStyle w:val="afb"/>
        <w:widowControl w:val="0"/>
        <w:numPr>
          <w:ilvl w:val="0"/>
          <w:numId w:val="23"/>
        </w:numPr>
        <w:ind w:left="0" w:firstLine="403"/>
        <w:jc w:val="both"/>
        <w:rPr>
          <w:szCs w:val="28"/>
        </w:rPr>
      </w:pPr>
      <w:r>
        <w:t>Не находится в процессе ликвидации;</w:t>
      </w:r>
    </w:p>
    <w:p w14:paraId="3362E149" w14:textId="77777777" w:rsidR="00C878E0" w:rsidRPr="00D90120" w:rsidRDefault="00C878E0" w:rsidP="00022FB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7369699C" w14:textId="77777777" w:rsidR="00C878E0" w:rsidRDefault="00C878E0" w:rsidP="00022FB6">
      <w:pPr>
        <w:pStyle w:val="afb"/>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2E0584F0" w14:textId="77777777" w:rsidR="00C878E0" w:rsidRDefault="00C878E0" w:rsidP="00022FB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24C9C5C7" w14:textId="77777777" w:rsidR="00C878E0" w:rsidRDefault="00C878E0" w:rsidP="00022FB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6BB52DEB" w14:textId="77777777" w:rsidR="00C878E0" w:rsidRDefault="00C878E0" w:rsidP="00022FB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0AF8D47" w14:textId="77777777" w:rsidR="00C878E0" w:rsidRDefault="00C878E0" w:rsidP="00022FB6">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8"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09CBAED8" w14:textId="77777777" w:rsidR="00C878E0" w:rsidRPr="00D90120" w:rsidRDefault="00C878E0" w:rsidP="00022FB6">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5FF43F9" w14:textId="77777777" w:rsidR="00C878E0" w:rsidRPr="00A57B0E" w:rsidRDefault="00C878E0" w:rsidP="00022FB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0CDF8772" w14:textId="77777777" w:rsidR="00C878E0" w:rsidRPr="00D90120" w:rsidRDefault="00C878E0" w:rsidP="00022FB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765BC7AC" w14:textId="77777777" w:rsidR="00C878E0" w:rsidRPr="00D90120" w:rsidRDefault="00C878E0" w:rsidP="00022FB6">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3A081895" w14:textId="77777777"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63A3D2C9" w14:textId="77777777" w:rsidR="00C878E0" w:rsidRDefault="00C878E0" w:rsidP="00022FB6">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EDA4DE0" w14:textId="77777777" w:rsidR="00C878E0" w:rsidRDefault="00C878E0" w:rsidP="00022FB6">
      <w:pPr>
        <w:numPr>
          <w:ilvl w:val="0"/>
          <w:numId w:val="7"/>
        </w:numPr>
        <w:tabs>
          <w:tab w:val="left" w:pos="1418"/>
        </w:tabs>
        <w:ind w:left="0" w:firstLine="709"/>
        <w:jc w:val="both"/>
        <w:rPr>
          <w:sz w:val="28"/>
          <w:szCs w:val="20"/>
        </w:rPr>
      </w:pPr>
      <w:bookmarkStart w:id="25"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37EA5095" w14:textId="77777777" w:rsidR="00C878E0" w:rsidRDefault="00C878E0" w:rsidP="00C57267">
      <w:pPr>
        <w:ind w:firstLine="709"/>
        <w:jc w:val="both"/>
        <w:rPr>
          <w:sz w:val="28"/>
          <w:szCs w:val="20"/>
        </w:rPr>
      </w:pPr>
      <w:bookmarkStart w:id="26"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6"/>
    </w:p>
    <w:bookmarkEnd w:id="25"/>
    <w:p w14:paraId="33224589" w14:textId="77777777" w:rsidR="00C878E0" w:rsidRDefault="00C878E0" w:rsidP="00022FB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4D277B4" w14:textId="77777777" w:rsidR="00C878E0" w:rsidRDefault="00C878E0" w:rsidP="00022FB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947138C" w14:textId="77777777" w:rsidR="00C878E0" w:rsidRPr="00002090" w:rsidRDefault="00C878E0" w:rsidP="00022FB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16C5D5ED" w14:textId="77777777"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EACA66F" w14:textId="77777777"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0079D927" w14:textId="77777777" w:rsidR="00C878E0" w:rsidRPr="00D27A82" w:rsidRDefault="00C878E0" w:rsidP="00C878E0">
      <w:pPr>
        <w:pStyle w:val="1a"/>
        <w:ind w:firstLine="708"/>
      </w:pPr>
      <w:r>
        <w:t>В подтверждение вышеуказанного к Заявке прилагаются все необходимые документы.</w:t>
      </w:r>
    </w:p>
    <w:p w14:paraId="5D8C6510" w14:textId="77777777" w:rsidR="000954FB" w:rsidRPr="00D27A82" w:rsidRDefault="000954FB" w:rsidP="000954FB">
      <w:pPr>
        <w:pStyle w:val="1a"/>
        <w:ind w:firstLine="708"/>
      </w:pPr>
    </w:p>
    <w:p w14:paraId="6E0E03FB" w14:textId="77777777" w:rsidR="000954FB" w:rsidRDefault="000954FB" w:rsidP="00305BD2">
      <w:pPr>
        <w:pStyle w:val="af8"/>
        <w:ind w:firstLine="553"/>
        <w:rPr>
          <w:sz w:val="28"/>
          <w:szCs w:val="28"/>
        </w:rPr>
      </w:pPr>
    </w:p>
    <w:p w14:paraId="2ABBB270"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7DB94F12" w14:textId="77777777" w:rsidR="000954FB" w:rsidRPr="007415F9" w:rsidRDefault="00533F3B" w:rsidP="000954FB">
      <w:pPr>
        <w:tabs>
          <w:tab w:val="left" w:pos="8640"/>
        </w:tabs>
        <w:jc w:val="center"/>
        <w:rPr>
          <w:i/>
        </w:rPr>
      </w:pPr>
      <w:r>
        <w:rPr>
          <w:i/>
        </w:rPr>
        <w:t xml:space="preserve">                                         (наименование претендента)</w:t>
      </w:r>
    </w:p>
    <w:p w14:paraId="491B6451"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3AE45E27" w14:textId="77777777"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14:paraId="65FCD921" w14:textId="77777777" w:rsidR="002079EB" w:rsidRDefault="008A4412" w:rsidP="002079EB">
      <w:pPr>
        <w:pStyle w:val="32"/>
        <w:suppressAutoHyphens/>
        <w:spacing w:after="0"/>
        <w:rPr>
          <w:sz w:val="28"/>
          <w:szCs w:val="28"/>
        </w:rPr>
      </w:pPr>
      <w:r>
        <w:rPr>
          <w:sz w:val="28"/>
          <w:szCs w:val="28"/>
        </w:rPr>
        <w:t>«____» _________ 20___ г.</w:t>
      </w:r>
    </w:p>
    <w:p w14:paraId="3022B476" w14:textId="77777777" w:rsidR="006B6573" w:rsidRDefault="006B6573" w:rsidP="002079EB">
      <w:pPr>
        <w:pStyle w:val="32"/>
        <w:suppressAutoHyphens/>
        <w:spacing w:after="0"/>
        <w:rPr>
          <w:sz w:val="28"/>
          <w:szCs w:val="28"/>
        </w:rPr>
      </w:pPr>
    </w:p>
    <w:p w14:paraId="3E71D4CE"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2FFDB6AF" w14:textId="77777777" w:rsidR="003B1957" w:rsidRDefault="002B2442">
      <w:pPr>
        <w:pStyle w:val="1a"/>
        <w:ind w:firstLine="0"/>
        <w:jc w:val="right"/>
        <w:outlineLvl w:val="0"/>
        <w:rPr>
          <w:rFonts w:eastAsia="Times New Roman"/>
          <w:szCs w:val="28"/>
        </w:rPr>
      </w:pPr>
      <w:r>
        <w:rPr>
          <w:rFonts w:eastAsia="MS Mincho"/>
          <w:szCs w:val="28"/>
        </w:rPr>
        <w:lastRenderedPageBreak/>
        <w:t>Приложение № 2</w:t>
      </w:r>
    </w:p>
    <w:p w14:paraId="335614DE" w14:textId="77777777" w:rsidR="00110975" w:rsidRDefault="00110975" w:rsidP="00110975">
      <w:pPr>
        <w:ind w:firstLine="425"/>
        <w:jc w:val="right"/>
        <w:rPr>
          <w:sz w:val="28"/>
          <w:szCs w:val="28"/>
        </w:rPr>
      </w:pPr>
      <w:r>
        <w:rPr>
          <w:sz w:val="28"/>
          <w:szCs w:val="28"/>
        </w:rPr>
        <w:t>к документации о закупке</w:t>
      </w:r>
    </w:p>
    <w:p w14:paraId="086B5275" w14:textId="77777777" w:rsidR="00110975" w:rsidRDefault="00110975" w:rsidP="00110975">
      <w:pPr>
        <w:pStyle w:val="af8"/>
        <w:jc w:val="center"/>
        <w:rPr>
          <w:b/>
          <w:sz w:val="28"/>
          <w:szCs w:val="28"/>
        </w:rPr>
      </w:pPr>
    </w:p>
    <w:p w14:paraId="184702C3" w14:textId="77777777" w:rsidR="00110975" w:rsidRPr="00C03380" w:rsidRDefault="00110975" w:rsidP="009200BF">
      <w:pPr>
        <w:jc w:val="center"/>
        <w:outlineLvl w:val="1"/>
        <w:rPr>
          <w:b/>
          <w:sz w:val="28"/>
        </w:rPr>
      </w:pPr>
      <w:r>
        <w:rPr>
          <w:b/>
          <w:sz w:val="28"/>
        </w:rPr>
        <w:t xml:space="preserve">СВЕДЕНИЯ О ПРЕТЕНДЕНТЕ </w:t>
      </w:r>
      <w:r>
        <w:rPr>
          <w:i/>
          <w:sz w:val="28"/>
        </w:rPr>
        <w:t>(для юридических лиц)</w:t>
      </w:r>
    </w:p>
    <w:p w14:paraId="7741A56A" w14:textId="77777777"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2C73C4A7" w14:textId="77777777" w:rsidR="00110975" w:rsidRPr="007415F9" w:rsidRDefault="00110975" w:rsidP="00110975">
      <w:pPr>
        <w:pStyle w:val="af8"/>
        <w:jc w:val="center"/>
        <w:rPr>
          <w:sz w:val="28"/>
          <w:szCs w:val="28"/>
        </w:rPr>
      </w:pPr>
    </w:p>
    <w:p w14:paraId="704BF8EE" w14:textId="77777777"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D99C07E"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7E7A6954"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3927A743"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414896F9"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8D49BF0" w14:textId="77777777" w:rsidR="00110975" w:rsidRDefault="00110975" w:rsidP="00110975">
      <w:pPr>
        <w:pStyle w:val="af8"/>
        <w:ind w:firstLine="696"/>
        <w:rPr>
          <w:sz w:val="28"/>
          <w:szCs w:val="28"/>
        </w:rPr>
      </w:pPr>
      <w:r>
        <w:rPr>
          <w:sz w:val="28"/>
          <w:szCs w:val="28"/>
        </w:rPr>
        <w:t>Телефон (______) __________________________________________</w:t>
      </w:r>
    </w:p>
    <w:p w14:paraId="2F6EF29F" w14:textId="77777777" w:rsidR="00110975" w:rsidRDefault="00110975" w:rsidP="00110975">
      <w:pPr>
        <w:pStyle w:val="af8"/>
        <w:ind w:firstLine="698"/>
        <w:rPr>
          <w:sz w:val="28"/>
          <w:szCs w:val="28"/>
        </w:rPr>
      </w:pPr>
      <w:r>
        <w:rPr>
          <w:sz w:val="28"/>
          <w:szCs w:val="28"/>
        </w:rPr>
        <w:t>Факс (______) _____________________________________________</w:t>
      </w:r>
    </w:p>
    <w:p w14:paraId="4E5E8C9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1C4433A1"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F7D78DB"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0B9273CE" w14:textId="77777777" w:rsidR="00110975" w:rsidRDefault="00110975" w:rsidP="00110975">
      <w:pPr>
        <w:pStyle w:val="af8"/>
        <w:ind w:firstLine="0"/>
        <w:rPr>
          <w:sz w:val="20"/>
          <w:szCs w:val="20"/>
        </w:rPr>
      </w:pPr>
    </w:p>
    <w:p w14:paraId="0C715E43"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439DB32"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6A9B0978"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58C7279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B47CF3B" w14:textId="77777777" w:rsidR="00110975" w:rsidRDefault="00110975" w:rsidP="00110975">
      <w:pPr>
        <w:pStyle w:val="af8"/>
        <w:ind w:firstLine="696"/>
        <w:rPr>
          <w:sz w:val="28"/>
          <w:szCs w:val="28"/>
        </w:rPr>
      </w:pPr>
      <w:r>
        <w:rPr>
          <w:sz w:val="28"/>
          <w:szCs w:val="28"/>
        </w:rPr>
        <w:t>Телефон (______) __________________________________________</w:t>
      </w:r>
    </w:p>
    <w:p w14:paraId="3CE60DC9" w14:textId="77777777" w:rsidR="00110975" w:rsidRDefault="00110975" w:rsidP="00110975">
      <w:pPr>
        <w:pStyle w:val="af8"/>
        <w:ind w:firstLine="698"/>
        <w:rPr>
          <w:sz w:val="28"/>
          <w:szCs w:val="28"/>
        </w:rPr>
      </w:pPr>
      <w:r>
        <w:rPr>
          <w:sz w:val="28"/>
          <w:szCs w:val="28"/>
        </w:rPr>
        <w:t>Факс (______) _____________________________________________</w:t>
      </w:r>
    </w:p>
    <w:p w14:paraId="60AB9B87"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327A7D22"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01F5B31" w14:textId="77777777"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6DFA3878"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33555359"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6B6B4BA1"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E415893" w14:textId="77777777" w:rsidR="00110975" w:rsidRDefault="00110975" w:rsidP="00147510">
      <w:pPr>
        <w:tabs>
          <w:tab w:val="left" w:pos="9639"/>
        </w:tabs>
        <w:ind w:firstLine="539"/>
        <w:jc w:val="both"/>
        <w:rPr>
          <w:b/>
          <w:sz w:val="28"/>
          <w:szCs w:val="28"/>
        </w:rPr>
      </w:pPr>
    </w:p>
    <w:p w14:paraId="7BEFC741"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38BC103C"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21C79EF2" w14:textId="77777777" w:rsidR="00110975" w:rsidRDefault="00110975" w:rsidP="00110975">
      <w:pPr>
        <w:tabs>
          <w:tab w:val="left" w:pos="9639"/>
        </w:tabs>
        <w:rPr>
          <w:sz w:val="28"/>
          <w:szCs w:val="28"/>
          <w:u w:val="single"/>
        </w:rPr>
      </w:pPr>
    </w:p>
    <w:p w14:paraId="022978E5"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0C0F878A" w14:textId="77777777" w:rsidR="00110975" w:rsidRPr="007415F9" w:rsidRDefault="00110975" w:rsidP="00110975">
      <w:pPr>
        <w:tabs>
          <w:tab w:val="left" w:pos="9639"/>
        </w:tabs>
        <w:jc w:val="right"/>
        <w:rPr>
          <w:i/>
        </w:rPr>
      </w:pPr>
      <w:r>
        <w:rPr>
          <w:i/>
        </w:rPr>
        <w:t>Контактное лицо (должность, ФИО, телефон)</w:t>
      </w:r>
    </w:p>
    <w:p w14:paraId="4ACF8244"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15C53FF7" w14:textId="77777777" w:rsidR="00110975" w:rsidRPr="007415F9" w:rsidRDefault="00110975" w:rsidP="00110975">
      <w:pPr>
        <w:tabs>
          <w:tab w:val="left" w:pos="9639"/>
        </w:tabs>
        <w:jc w:val="right"/>
        <w:rPr>
          <w:i/>
        </w:rPr>
      </w:pPr>
      <w:r>
        <w:rPr>
          <w:i/>
        </w:rPr>
        <w:t>Контактное лицо (должность, ФИО, телефон)</w:t>
      </w:r>
    </w:p>
    <w:p w14:paraId="4B33A60B"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775E07F" w14:textId="77777777" w:rsidR="00110975" w:rsidRPr="007415F9" w:rsidRDefault="00110975" w:rsidP="00110975">
      <w:pPr>
        <w:tabs>
          <w:tab w:val="left" w:pos="9639"/>
        </w:tabs>
        <w:jc w:val="right"/>
        <w:rPr>
          <w:i/>
        </w:rPr>
      </w:pPr>
      <w:r>
        <w:rPr>
          <w:i/>
        </w:rPr>
        <w:t>Контактное лицо (должность, ФИО, телефон)</w:t>
      </w:r>
    </w:p>
    <w:p w14:paraId="20321C37"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D7126AC" w14:textId="77777777" w:rsidR="00110975" w:rsidRPr="007415F9" w:rsidRDefault="00110975" w:rsidP="00110975">
      <w:pPr>
        <w:tabs>
          <w:tab w:val="left" w:pos="9639"/>
        </w:tabs>
        <w:jc w:val="right"/>
        <w:rPr>
          <w:i/>
        </w:rPr>
      </w:pPr>
      <w:r>
        <w:rPr>
          <w:i/>
        </w:rPr>
        <w:t>Контактное лицо (должность, ФИО, телефон)</w:t>
      </w:r>
    </w:p>
    <w:p w14:paraId="38E57345" w14:textId="77777777" w:rsidR="00110975" w:rsidRPr="007415F9" w:rsidRDefault="00110975" w:rsidP="00110975">
      <w:pPr>
        <w:pStyle w:val="af8"/>
        <w:rPr>
          <w:rFonts w:eastAsia="Times New Roman"/>
          <w:spacing w:val="-13"/>
          <w:sz w:val="28"/>
          <w:szCs w:val="28"/>
        </w:rPr>
      </w:pPr>
    </w:p>
    <w:p w14:paraId="5583EF4A"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17FBFD3" w14:textId="77777777" w:rsidR="000519F8" w:rsidRPr="007415F9" w:rsidRDefault="000519F8" w:rsidP="000519F8">
      <w:pPr>
        <w:tabs>
          <w:tab w:val="left" w:pos="8640"/>
        </w:tabs>
        <w:jc w:val="center"/>
        <w:rPr>
          <w:i/>
        </w:rPr>
      </w:pPr>
      <w:r>
        <w:rPr>
          <w:i/>
        </w:rPr>
        <w:t xml:space="preserve">                                         (наименование претендента)</w:t>
      </w:r>
    </w:p>
    <w:p w14:paraId="5CEEE89A"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545E4BD0"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408F4BAB" w14:textId="77777777" w:rsidR="000519F8" w:rsidRDefault="000519F8" w:rsidP="000519F8">
      <w:pPr>
        <w:pStyle w:val="32"/>
        <w:suppressAutoHyphens/>
        <w:spacing w:after="0"/>
        <w:rPr>
          <w:sz w:val="28"/>
          <w:szCs w:val="28"/>
        </w:rPr>
      </w:pPr>
      <w:r>
        <w:rPr>
          <w:sz w:val="28"/>
          <w:szCs w:val="28"/>
        </w:rPr>
        <w:t>«____» _________ 20___ г.</w:t>
      </w:r>
    </w:p>
    <w:p w14:paraId="5456C88B" w14:textId="77777777" w:rsidR="00510148" w:rsidRDefault="00510148">
      <w:pPr>
        <w:suppressAutoHyphens w:val="0"/>
        <w:rPr>
          <w:sz w:val="28"/>
          <w:szCs w:val="28"/>
        </w:rPr>
      </w:pPr>
      <w:r>
        <w:rPr>
          <w:sz w:val="28"/>
          <w:szCs w:val="28"/>
        </w:rPr>
        <w:br w:type="page"/>
      </w:r>
    </w:p>
    <w:p w14:paraId="20586C24" w14:textId="77777777" w:rsidR="006B7625" w:rsidRDefault="006B7625" w:rsidP="006B7625">
      <w:pPr>
        <w:pStyle w:val="af8"/>
        <w:ind w:firstLine="0"/>
        <w:jc w:val="left"/>
        <w:rPr>
          <w:b/>
          <w:sz w:val="28"/>
          <w:szCs w:val="28"/>
        </w:rPr>
      </w:pPr>
    </w:p>
    <w:p w14:paraId="7B396D47"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5223294" w14:textId="77777777" w:rsidR="00110975" w:rsidRPr="000802B7" w:rsidRDefault="00110975" w:rsidP="00110975">
      <w:pPr>
        <w:pStyle w:val="af8"/>
        <w:jc w:val="center"/>
        <w:rPr>
          <w:b/>
          <w:sz w:val="28"/>
          <w:szCs w:val="28"/>
        </w:rPr>
      </w:pPr>
    </w:p>
    <w:p w14:paraId="6BFB4648" w14:textId="77777777" w:rsidR="00110975" w:rsidRPr="000802B7" w:rsidRDefault="00110975" w:rsidP="00110975">
      <w:pPr>
        <w:pStyle w:val="af8"/>
        <w:jc w:val="center"/>
        <w:rPr>
          <w:b/>
          <w:sz w:val="28"/>
          <w:szCs w:val="28"/>
        </w:rPr>
      </w:pPr>
    </w:p>
    <w:p w14:paraId="21C4354A" w14:textId="77777777" w:rsidR="00110975" w:rsidRDefault="00110975" w:rsidP="00022FB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7F3D188B" w14:textId="77777777" w:rsidR="00110975" w:rsidRPr="000802B7" w:rsidRDefault="00110975" w:rsidP="00110975">
      <w:pPr>
        <w:pStyle w:val="af8"/>
        <w:ind w:left="709" w:firstLine="0"/>
        <w:jc w:val="left"/>
        <w:rPr>
          <w:sz w:val="28"/>
          <w:szCs w:val="28"/>
        </w:rPr>
      </w:pPr>
    </w:p>
    <w:p w14:paraId="65E38355" w14:textId="77777777" w:rsidR="00110975" w:rsidRDefault="00110975" w:rsidP="00022FB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64323103" w14:textId="77777777" w:rsidR="00110975" w:rsidRPr="008F1253" w:rsidRDefault="00110975" w:rsidP="00110975">
      <w:pPr>
        <w:pStyle w:val="af8"/>
        <w:ind w:firstLine="0"/>
        <w:jc w:val="left"/>
        <w:rPr>
          <w:sz w:val="28"/>
          <w:szCs w:val="28"/>
        </w:rPr>
      </w:pPr>
    </w:p>
    <w:p w14:paraId="748F37D3" w14:textId="77777777" w:rsidR="00110975" w:rsidRDefault="00110975" w:rsidP="00022FB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355D7D88" w14:textId="77777777" w:rsidR="00110975" w:rsidRPr="008F1253" w:rsidRDefault="00110975" w:rsidP="00110975">
      <w:pPr>
        <w:pStyle w:val="af8"/>
        <w:ind w:firstLine="0"/>
        <w:jc w:val="left"/>
        <w:rPr>
          <w:sz w:val="28"/>
          <w:szCs w:val="28"/>
        </w:rPr>
      </w:pPr>
    </w:p>
    <w:p w14:paraId="5EA5A930" w14:textId="77777777" w:rsidR="00110975" w:rsidRDefault="00110975" w:rsidP="00022FB6">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14588E07" w14:textId="77777777" w:rsidR="00110975" w:rsidRPr="000802B7" w:rsidRDefault="00110975" w:rsidP="00110975">
      <w:pPr>
        <w:pStyle w:val="af8"/>
        <w:ind w:left="709" w:firstLine="0"/>
        <w:jc w:val="left"/>
        <w:rPr>
          <w:sz w:val="28"/>
          <w:szCs w:val="28"/>
        </w:rPr>
      </w:pPr>
    </w:p>
    <w:p w14:paraId="244D5220" w14:textId="77777777" w:rsidR="00110975" w:rsidRDefault="00110975" w:rsidP="00022FB6">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45545637" w14:textId="77777777" w:rsidR="00110975" w:rsidRPr="000802B7" w:rsidRDefault="00110975" w:rsidP="00110975">
      <w:pPr>
        <w:pStyle w:val="af8"/>
        <w:ind w:firstLine="0"/>
        <w:jc w:val="left"/>
        <w:rPr>
          <w:sz w:val="28"/>
          <w:szCs w:val="28"/>
        </w:rPr>
      </w:pPr>
    </w:p>
    <w:p w14:paraId="4F7C457C" w14:textId="77777777" w:rsidR="00110975" w:rsidRDefault="00110975" w:rsidP="00022FB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6D828727" w14:textId="77777777" w:rsidR="00110975" w:rsidRPr="000802B7" w:rsidRDefault="00110975" w:rsidP="00110975">
      <w:pPr>
        <w:pStyle w:val="af8"/>
        <w:ind w:firstLine="0"/>
        <w:jc w:val="left"/>
        <w:rPr>
          <w:sz w:val="28"/>
          <w:szCs w:val="28"/>
        </w:rPr>
      </w:pPr>
    </w:p>
    <w:p w14:paraId="4387CC98" w14:textId="77777777" w:rsidR="00110975" w:rsidRDefault="00110975" w:rsidP="00022FB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4BC0AC93" w14:textId="77777777" w:rsidR="00110975" w:rsidRDefault="00110975" w:rsidP="00110975">
      <w:pPr>
        <w:pStyle w:val="aff6"/>
        <w:rPr>
          <w:sz w:val="28"/>
          <w:szCs w:val="28"/>
        </w:rPr>
      </w:pPr>
    </w:p>
    <w:p w14:paraId="39A95693" w14:textId="77777777" w:rsidR="00142EF8" w:rsidRDefault="00142EF8" w:rsidP="00022FB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306B10B5" w14:textId="77777777" w:rsidR="00142EF8" w:rsidRDefault="00142EF8" w:rsidP="00142EF8">
      <w:pPr>
        <w:pStyle w:val="aff6"/>
        <w:rPr>
          <w:sz w:val="28"/>
          <w:szCs w:val="28"/>
        </w:rPr>
      </w:pPr>
    </w:p>
    <w:p w14:paraId="166CB84A" w14:textId="77777777" w:rsidR="00110975" w:rsidRPr="00CF5FBB" w:rsidRDefault="00110975" w:rsidP="00CF5FBB">
      <w:pPr>
        <w:rPr>
          <w:sz w:val="28"/>
          <w:szCs w:val="28"/>
        </w:rPr>
      </w:pPr>
    </w:p>
    <w:p w14:paraId="63E69BC3" w14:textId="77777777" w:rsidR="00110975" w:rsidRDefault="00110975" w:rsidP="00110975">
      <w:pPr>
        <w:pStyle w:val="af8"/>
        <w:ind w:left="709" w:firstLine="0"/>
        <w:jc w:val="left"/>
        <w:rPr>
          <w:sz w:val="28"/>
          <w:szCs w:val="28"/>
        </w:rPr>
      </w:pPr>
    </w:p>
    <w:p w14:paraId="20F2807A"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2378CBC" w14:textId="77777777" w:rsidR="000519F8" w:rsidRPr="007415F9" w:rsidRDefault="000519F8" w:rsidP="000519F8">
      <w:pPr>
        <w:tabs>
          <w:tab w:val="left" w:pos="8640"/>
        </w:tabs>
        <w:jc w:val="center"/>
        <w:rPr>
          <w:i/>
        </w:rPr>
      </w:pPr>
      <w:r>
        <w:rPr>
          <w:i/>
        </w:rPr>
        <w:t xml:space="preserve">                                         (наименование претендента)</w:t>
      </w:r>
    </w:p>
    <w:p w14:paraId="781EB58D"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4D27D756" w14:textId="77777777"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14:paraId="0C7CD47D" w14:textId="77777777" w:rsidR="000519F8" w:rsidRDefault="000519F8" w:rsidP="000519F8">
      <w:pPr>
        <w:pStyle w:val="32"/>
        <w:suppressAutoHyphens/>
        <w:spacing w:after="0"/>
        <w:rPr>
          <w:sz w:val="28"/>
          <w:szCs w:val="28"/>
        </w:rPr>
      </w:pPr>
      <w:r>
        <w:rPr>
          <w:sz w:val="28"/>
          <w:szCs w:val="28"/>
        </w:rPr>
        <w:t>«____» _________ 20___ г.</w:t>
      </w:r>
    </w:p>
    <w:p w14:paraId="2BF07583" w14:textId="77777777" w:rsidR="006B6573" w:rsidRDefault="006B6573" w:rsidP="002079EB">
      <w:pPr>
        <w:pStyle w:val="32"/>
        <w:suppressAutoHyphens/>
        <w:spacing w:after="0"/>
        <w:rPr>
          <w:sz w:val="28"/>
          <w:szCs w:val="28"/>
        </w:rPr>
      </w:pPr>
    </w:p>
    <w:p w14:paraId="42D8DB9C"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46DD248" w14:textId="77777777" w:rsidR="003B1957" w:rsidRDefault="002B2442">
      <w:pPr>
        <w:pStyle w:val="1a"/>
        <w:ind w:firstLine="0"/>
        <w:jc w:val="right"/>
        <w:outlineLvl w:val="0"/>
        <w:rPr>
          <w:szCs w:val="28"/>
        </w:rPr>
      </w:pPr>
      <w:r>
        <w:lastRenderedPageBreak/>
        <w:t>Приложение</w:t>
      </w:r>
      <w:r>
        <w:rPr>
          <w:rFonts w:eastAsia="MS Mincho"/>
          <w:szCs w:val="28"/>
        </w:rPr>
        <w:t xml:space="preserve"> № </w:t>
      </w:r>
      <w:r>
        <w:t>3</w:t>
      </w:r>
    </w:p>
    <w:p w14:paraId="5428C921"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3BB8E0F0" w14:textId="77777777" w:rsidR="00C10125" w:rsidRPr="009200BF" w:rsidRDefault="00C10125" w:rsidP="00C10125">
      <w:pPr>
        <w:pStyle w:val="af8"/>
        <w:ind w:firstLine="0"/>
        <w:jc w:val="left"/>
        <w:rPr>
          <w:rFonts w:eastAsia="Times New Roman"/>
          <w:sz w:val="27"/>
          <w:szCs w:val="27"/>
        </w:rPr>
      </w:pPr>
    </w:p>
    <w:p w14:paraId="3E9A2AE2" w14:textId="77777777" w:rsidR="002B2442" w:rsidRPr="009200BF" w:rsidRDefault="002B2442" w:rsidP="009200BF">
      <w:pPr>
        <w:jc w:val="center"/>
        <w:outlineLvl w:val="1"/>
        <w:rPr>
          <w:b/>
          <w:bCs/>
          <w:sz w:val="27"/>
          <w:szCs w:val="27"/>
        </w:rPr>
      </w:pPr>
      <w:r w:rsidRPr="009200BF">
        <w:rPr>
          <w:b/>
          <w:bCs/>
          <w:sz w:val="27"/>
          <w:szCs w:val="27"/>
        </w:rPr>
        <w:t>Финансово-коммерческое предложение</w:t>
      </w:r>
    </w:p>
    <w:p w14:paraId="3B6BF5D2" w14:textId="77777777" w:rsidR="002B2442" w:rsidRPr="009200BF" w:rsidRDefault="002B2442" w:rsidP="002B2442">
      <w:pPr>
        <w:rPr>
          <w:sz w:val="27"/>
          <w:szCs w:val="27"/>
        </w:rPr>
      </w:pPr>
    </w:p>
    <w:p w14:paraId="37C24B56" w14:textId="77777777" w:rsidR="002B2442" w:rsidRPr="009200BF" w:rsidRDefault="002B2442" w:rsidP="002B2442">
      <w:pPr>
        <w:rPr>
          <w:sz w:val="27"/>
          <w:szCs w:val="27"/>
        </w:rPr>
      </w:pPr>
      <w:r w:rsidRPr="009200BF">
        <w:rPr>
          <w:sz w:val="27"/>
          <w:szCs w:val="27"/>
        </w:rPr>
        <w:t xml:space="preserve"> «____» ___________ 2023 г.                          Открытый конкурс № ОКэ-__-__-__  </w:t>
      </w:r>
    </w:p>
    <w:p w14:paraId="72CB2A27" w14:textId="77777777" w:rsidR="002B2442" w:rsidRPr="009200BF" w:rsidRDefault="002B2442" w:rsidP="002B2442">
      <w:pPr>
        <w:rPr>
          <w:sz w:val="27"/>
          <w:szCs w:val="27"/>
        </w:rPr>
      </w:pPr>
      <w:r w:rsidRPr="009200BF">
        <w:rPr>
          <w:sz w:val="27"/>
          <w:szCs w:val="27"/>
        </w:rPr>
        <w:t>__________________________________________________________________</w:t>
      </w:r>
    </w:p>
    <w:p w14:paraId="771D0E27" w14:textId="77777777" w:rsidR="002B2442" w:rsidRPr="009200BF" w:rsidRDefault="002B2442" w:rsidP="002B2442">
      <w:pPr>
        <w:ind w:firstLine="3"/>
        <w:jc w:val="center"/>
        <w:rPr>
          <w:bCs/>
          <w:i/>
          <w:sz w:val="27"/>
          <w:szCs w:val="27"/>
        </w:rPr>
      </w:pPr>
      <w:r w:rsidRPr="009200BF">
        <w:rPr>
          <w:bCs/>
          <w:i/>
          <w:sz w:val="27"/>
          <w:szCs w:val="27"/>
        </w:rPr>
        <w:t>(Полное наименование п</w:t>
      </w:r>
      <w:r w:rsidRPr="009200BF">
        <w:rPr>
          <w:i/>
          <w:sz w:val="27"/>
          <w:szCs w:val="27"/>
        </w:rPr>
        <w:t>ретендента</w:t>
      </w:r>
      <w:r w:rsidRPr="009200BF">
        <w:rPr>
          <w:bCs/>
          <w:i/>
          <w:sz w:val="27"/>
          <w:szCs w:val="27"/>
        </w:rPr>
        <w:t>)</w:t>
      </w:r>
    </w:p>
    <w:p w14:paraId="30B4F544" w14:textId="77777777" w:rsidR="002B2442" w:rsidRPr="00415494" w:rsidRDefault="002B2442" w:rsidP="002B2442">
      <w:pPr>
        <w:ind w:firstLine="708"/>
        <w:rPr>
          <w:bCs/>
          <w:sz w:val="28"/>
          <w:szCs w:val="28"/>
        </w:rPr>
      </w:pPr>
    </w:p>
    <w:p w14:paraId="2931F85D" w14:textId="77777777" w:rsidR="002B2442" w:rsidRPr="00415494" w:rsidRDefault="002B2442" w:rsidP="002B2442">
      <w:pPr>
        <w:suppressAutoHyphens w:val="0"/>
        <w:contextualSpacing/>
        <w:jc w:val="right"/>
        <w:rPr>
          <w:bCs/>
        </w:rPr>
      </w:pPr>
      <w:r>
        <w:rPr>
          <w:bCs/>
        </w:rPr>
        <w:t>Таблица № 1</w:t>
      </w:r>
    </w:p>
    <w:tbl>
      <w:tblPr>
        <w:tblW w:w="49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
        <w:gridCol w:w="4255"/>
        <w:gridCol w:w="707"/>
        <w:gridCol w:w="993"/>
        <w:gridCol w:w="991"/>
        <w:gridCol w:w="995"/>
        <w:gridCol w:w="1192"/>
      </w:tblGrid>
      <w:tr w:rsidR="009200BF" w:rsidRPr="00415494" w14:paraId="68A12C52" w14:textId="77777777" w:rsidTr="009200BF">
        <w:trPr>
          <w:trHeight w:val="1132"/>
        </w:trPr>
        <w:tc>
          <w:tcPr>
            <w:tcW w:w="235" w:type="pct"/>
            <w:tcBorders>
              <w:top w:val="single" w:sz="4" w:space="0" w:color="auto"/>
              <w:left w:val="single" w:sz="4" w:space="0" w:color="auto"/>
              <w:bottom w:val="single" w:sz="4" w:space="0" w:color="auto"/>
              <w:right w:val="single" w:sz="4" w:space="0" w:color="auto"/>
            </w:tcBorders>
          </w:tcPr>
          <w:p w14:paraId="7D11C646" w14:textId="77777777" w:rsidR="002B2442" w:rsidRPr="00415494" w:rsidRDefault="002B2442" w:rsidP="002B2442">
            <w:pPr>
              <w:jc w:val="center"/>
              <w:rPr>
                <w:bCs/>
              </w:rPr>
            </w:pPr>
            <w:r>
              <w:rPr>
                <w:bCs/>
              </w:rPr>
              <w:t>№ п/п</w:t>
            </w:r>
          </w:p>
        </w:tc>
        <w:tc>
          <w:tcPr>
            <w:tcW w:w="2220" w:type="pct"/>
            <w:tcBorders>
              <w:top w:val="single" w:sz="4" w:space="0" w:color="auto"/>
              <w:left w:val="single" w:sz="4" w:space="0" w:color="auto"/>
              <w:bottom w:val="single" w:sz="4" w:space="0" w:color="auto"/>
              <w:right w:val="single" w:sz="4" w:space="0" w:color="auto"/>
            </w:tcBorders>
          </w:tcPr>
          <w:p w14:paraId="2DF05801" w14:textId="77777777" w:rsidR="002B2442" w:rsidRPr="00415494" w:rsidRDefault="002B2442" w:rsidP="002B2442">
            <w:pPr>
              <w:jc w:val="center"/>
              <w:rPr>
                <w:bCs/>
              </w:rPr>
            </w:pPr>
            <w:r>
              <w:rPr>
                <w:bCs/>
              </w:rPr>
              <w:t>Наименование и тип продукции</w:t>
            </w:r>
          </w:p>
          <w:p w14:paraId="786CD97B" w14:textId="77777777" w:rsidR="002B2442" w:rsidRPr="00415494" w:rsidRDefault="002B2442" w:rsidP="002B2442">
            <w:pPr>
              <w:jc w:val="center"/>
              <w:rPr>
                <w:bCs/>
              </w:rPr>
            </w:pPr>
          </w:p>
        </w:tc>
        <w:tc>
          <w:tcPr>
            <w:tcW w:w="369" w:type="pct"/>
            <w:tcBorders>
              <w:top w:val="single" w:sz="4" w:space="0" w:color="auto"/>
              <w:left w:val="single" w:sz="4" w:space="0" w:color="auto"/>
              <w:bottom w:val="single" w:sz="4" w:space="0" w:color="auto"/>
              <w:right w:val="single" w:sz="4" w:space="0" w:color="auto"/>
            </w:tcBorders>
          </w:tcPr>
          <w:p w14:paraId="02E02997" w14:textId="4EC3483D" w:rsidR="002B2442" w:rsidRPr="00415494" w:rsidRDefault="002B2442" w:rsidP="002B2442">
            <w:pPr>
              <w:jc w:val="center"/>
              <w:rPr>
                <w:bCs/>
                <w:sz w:val="22"/>
                <w:szCs w:val="22"/>
              </w:rPr>
            </w:pPr>
            <w:r>
              <w:rPr>
                <w:bCs/>
                <w:sz w:val="22"/>
                <w:szCs w:val="22"/>
              </w:rPr>
              <w:t>Ед</w:t>
            </w:r>
            <w:r w:rsidR="009200BF">
              <w:rPr>
                <w:bCs/>
                <w:sz w:val="22"/>
                <w:szCs w:val="22"/>
              </w:rPr>
              <w:t>. изм.</w:t>
            </w:r>
          </w:p>
        </w:tc>
        <w:tc>
          <w:tcPr>
            <w:tcW w:w="518" w:type="pct"/>
            <w:tcBorders>
              <w:top w:val="single" w:sz="4" w:space="0" w:color="auto"/>
              <w:left w:val="single" w:sz="4" w:space="0" w:color="auto"/>
              <w:bottom w:val="single" w:sz="4" w:space="0" w:color="auto"/>
              <w:right w:val="single" w:sz="4" w:space="0" w:color="auto"/>
            </w:tcBorders>
          </w:tcPr>
          <w:p w14:paraId="6CA83A87" w14:textId="4A72B8F0" w:rsidR="002B2442" w:rsidRPr="00415494" w:rsidRDefault="002B2442" w:rsidP="002B2442">
            <w:pPr>
              <w:jc w:val="center"/>
              <w:rPr>
                <w:bCs/>
                <w:sz w:val="22"/>
                <w:szCs w:val="22"/>
              </w:rPr>
            </w:pPr>
            <w:r>
              <w:rPr>
                <w:bCs/>
                <w:sz w:val="22"/>
                <w:szCs w:val="22"/>
              </w:rPr>
              <w:t>Кол</w:t>
            </w:r>
            <w:r w:rsidR="009200BF">
              <w:rPr>
                <w:bCs/>
                <w:sz w:val="22"/>
                <w:szCs w:val="22"/>
              </w:rPr>
              <w:t>-во</w:t>
            </w:r>
          </w:p>
        </w:tc>
        <w:tc>
          <w:tcPr>
            <w:tcW w:w="517" w:type="pct"/>
            <w:tcBorders>
              <w:top w:val="single" w:sz="4" w:space="0" w:color="auto"/>
              <w:left w:val="single" w:sz="4" w:space="0" w:color="auto"/>
              <w:bottom w:val="single" w:sz="4" w:space="0" w:color="auto"/>
              <w:right w:val="single" w:sz="4" w:space="0" w:color="auto"/>
            </w:tcBorders>
          </w:tcPr>
          <w:p w14:paraId="0CDA417D" w14:textId="77777777" w:rsidR="002B2442" w:rsidRPr="00415494" w:rsidRDefault="002B2442" w:rsidP="002B2442">
            <w:pPr>
              <w:pStyle w:val="5"/>
              <w:spacing w:before="0"/>
              <w:jc w:val="center"/>
              <w:rPr>
                <w:rFonts w:ascii="Times New Roman" w:hAnsi="Times New Roman"/>
                <w:color w:val="auto"/>
                <w:sz w:val="22"/>
                <w:szCs w:val="22"/>
              </w:rPr>
            </w:pPr>
            <w:r>
              <w:rPr>
                <w:rFonts w:ascii="Times New Roman" w:hAnsi="Times New Roman"/>
                <w:color w:val="auto"/>
                <w:sz w:val="22"/>
                <w:szCs w:val="22"/>
              </w:rPr>
              <w:t>Предельная цена за 1 (одну) единицу продукции, руб. без НДС</w:t>
            </w:r>
            <w:r>
              <w:rPr>
                <w:rStyle w:val="af6"/>
                <w:rFonts w:ascii="Times New Roman" w:hAnsi="Times New Roman"/>
                <w:color w:val="auto"/>
                <w:sz w:val="22"/>
                <w:szCs w:val="22"/>
              </w:rPr>
              <w:footnoteReference w:id="3"/>
            </w:r>
          </w:p>
        </w:tc>
        <w:tc>
          <w:tcPr>
            <w:tcW w:w="518" w:type="pct"/>
            <w:tcBorders>
              <w:top w:val="single" w:sz="4" w:space="0" w:color="auto"/>
              <w:left w:val="single" w:sz="4" w:space="0" w:color="auto"/>
              <w:bottom w:val="single" w:sz="4" w:space="0" w:color="auto"/>
              <w:right w:val="single" w:sz="4" w:space="0" w:color="auto"/>
            </w:tcBorders>
          </w:tcPr>
          <w:p w14:paraId="2C0F06F1" w14:textId="77777777" w:rsidR="002B2442" w:rsidRPr="00415494" w:rsidRDefault="002B2442" w:rsidP="002B2442">
            <w:pPr>
              <w:pStyle w:val="5"/>
              <w:spacing w:before="0"/>
              <w:jc w:val="center"/>
              <w:rPr>
                <w:rFonts w:ascii="Times New Roman" w:hAnsi="Times New Roman"/>
                <w:color w:val="auto"/>
                <w:sz w:val="22"/>
                <w:szCs w:val="22"/>
              </w:rPr>
            </w:pPr>
            <w:r>
              <w:rPr>
                <w:rFonts w:ascii="Times New Roman" w:hAnsi="Times New Roman"/>
                <w:color w:val="auto"/>
                <w:sz w:val="22"/>
                <w:szCs w:val="22"/>
              </w:rPr>
              <w:t>Цена за 1 (одну) единицу продукции, руб. без учета НДС</w:t>
            </w:r>
          </w:p>
        </w:tc>
        <w:tc>
          <w:tcPr>
            <w:tcW w:w="622" w:type="pct"/>
            <w:tcBorders>
              <w:top w:val="single" w:sz="4" w:space="0" w:color="auto"/>
              <w:left w:val="single" w:sz="4" w:space="0" w:color="auto"/>
              <w:bottom w:val="single" w:sz="4" w:space="0" w:color="auto"/>
              <w:right w:val="single" w:sz="4" w:space="0" w:color="auto"/>
            </w:tcBorders>
          </w:tcPr>
          <w:p w14:paraId="578A1DAC" w14:textId="77777777" w:rsidR="002B2442" w:rsidRPr="00415494" w:rsidRDefault="002B2442" w:rsidP="002B2442">
            <w:pPr>
              <w:pStyle w:val="5"/>
              <w:spacing w:before="0"/>
              <w:jc w:val="center"/>
              <w:rPr>
                <w:rFonts w:ascii="Times New Roman" w:hAnsi="Times New Roman"/>
                <w:color w:val="auto"/>
                <w:sz w:val="22"/>
                <w:szCs w:val="22"/>
              </w:rPr>
            </w:pPr>
            <w:r>
              <w:rPr>
                <w:rFonts w:ascii="Times New Roman" w:hAnsi="Times New Roman"/>
                <w:color w:val="auto"/>
                <w:sz w:val="22"/>
                <w:szCs w:val="22"/>
              </w:rPr>
              <w:t>Цена за объем продукции, руб. без учета НДС</w:t>
            </w:r>
          </w:p>
        </w:tc>
      </w:tr>
      <w:tr w:rsidR="009200BF" w:rsidRPr="00415494" w14:paraId="32F7C326" w14:textId="77777777" w:rsidTr="009200BF">
        <w:trPr>
          <w:trHeight w:val="1260"/>
        </w:trPr>
        <w:tc>
          <w:tcPr>
            <w:tcW w:w="235" w:type="pct"/>
            <w:tcBorders>
              <w:top w:val="single" w:sz="4" w:space="0" w:color="auto"/>
              <w:left w:val="single" w:sz="4" w:space="0" w:color="auto"/>
              <w:bottom w:val="single" w:sz="4" w:space="0" w:color="auto"/>
              <w:right w:val="single" w:sz="4" w:space="0" w:color="auto"/>
            </w:tcBorders>
          </w:tcPr>
          <w:p w14:paraId="4F81BD38" w14:textId="77777777" w:rsidR="002B2442" w:rsidRPr="00415494" w:rsidRDefault="002B2442" w:rsidP="002B2442">
            <w:pPr>
              <w:jc w:val="center"/>
              <w:rPr>
                <w:bCs/>
              </w:rPr>
            </w:pPr>
            <w:r>
              <w:rPr>
                <w:bCs/>
              </w:rPr>
              <w:t>1</w:t>
            </w:r>
          </w:p>
        </w:tc>
        <w:tc>
          <w:tcPr>
            <w:tcW w:w="2220" w:type="pct"/>
            <w:tcBorders>
              <w:top w:val="single" w:sz="4" w:space="0" w:color="auto"/>
              <w:left w:val="single" w:sz="4" w:space="0" w:color="auto"/>
              <w:bottom w:val="single" w:sz="4" w:space="0" w:color="auto"/>
              <w:right w:val="single" w:sz="4" w:space="0" w:color="auto"/>
            </w:tcBorders>
          </w:tcPr>
          <w:p w14:paraId="3F44EF47" w14:textId="77777777" w:rsidR="002B2442" w:rsidRPr="00415494" w:rsidRDefault="002B2442" w:rsidP="002B2442">
            <w:r>
              <w:rPr>
                <w:b/>
              </w:rPr>
              <w:t>Универсальные ЗПУ</w:t>
            </w:r>
            <w:r>
              <w:t xml:space="preserve"> ________________</w:t>
            </w:r>
          </w:p>
          <w:p w14:paraId="529C39C7" w14:textId="77777777" w:rsidR="002B2442" w:rsidRPr="00415494" w:rsidRDefault="002B2442" w:rsidP="002B2442">
            <w:pPr>
              <w:rPr>
                <w:bCs/>
              </w:rPr>
            </w:pPr>
            <w:r>
              <w:rPr>
                <w:bCs/>
                <w:i/>
                <w:sz w:val="20"/>
                <w:szCs w:val="20"/>
              </w:rPr>
              <w:t>(указать наименование продукции и производителя продукции, предполагаемой к поставке Заказчику)</w:t>
            </w:r>
          </w:p>
        </w:tc>
        <w:tc>
          <w:tcPr>
            <w:tcW w:w="369" w:type="pct"/>
            <w:tcBorders>
              <w:top w:val="single" w:sz="4" w:space="0" w:color="auto"/>
              <w:left w:val="single" w:sz="4" w:space="0" w:color="auto"/>
              <w:bottom w:val="single" w:sz="4" w:space="0" w:color="auto"/>
              <w:right w:val="single" w:sz="4" w:space="0" w:color="auto"/>
            </w:tcBorders>
            <w:vAlign w:val="center"/>
          </w:tcPr>
          <w:p w14:paraId="4E616FF8" w14:textId="77777777" w:rsidR="002B2442" w:rsidRPr="00415494" w:rsidRDefault="002B2442" w:rsidP="002B2442">
            <w:pPr>
              <w:tabs>
                <w:tab w:val="num" w:pos="1713"/>
              </w:tabs>
              <w:jc w:val="center"/>
            </w:pPr>
            <w:r>
              <w:t>шт.</w:t>
            </w:r>
          </w:p>
        </w:tc>
        <w:tc>
          <w:tcPr>
            <w:tcW w:w="518" w:type="pct"/>
            <w:tcBorders>
              <w:top w:val="single" w:sz="4" w:space="0" w:color="auto"/>
              <w:left w:val="single" w:sz="4" w:space="0" w:color="auto"/>
              <w:bottom w:val="single" w:sz="4" w:space="0" w:color="auto"/>
              <w:right w:val="single" w:sz="4" w:space="0" w:color="auto"/>
            </w:tcBorders>
            <w:vAlign w:val="center"/>
          </w:tcPr>
          <w:p w14:paraId="0B114D6C" w14:textId="77777777" w:rsidR="002B2442" w:rsidRPr="00415494" w:rsidRDefault="002B2442" w:rsidP="002B2442">
            <w:pPr>
              <w:suppressAutoHyphens w:val="0"/>
              <w:jc w:val="center"/>
              <w:rPr>
                <w:color w:val="000000"/>
                <w:sz w:val="22"/>
                <w:szCs w:val="22"/>
              </w:rPr>
            </w:pPr>
            <w:r>
              <w:rPr>
                <w:color w:val="000000"/>
                <w:sz w:val="22"/>
                <w:szCs w:val="22"/>
              </w:rPr>
              <w:t xml:space="preserve">                              32 400</w:t>
            </w:r>
          </w:p>
          <w:p w14:paraId="31D3D0EC" w14:textId="77777777" w:rsidR="002B2442" w:rsidRPr="00415494" w:rsidRDefault="002B2442" w:rsidP="002B2442">
            <w:pPr>
              <w:ind w:left="-108" w:firstLine="108"/>
              <w:jc w:val="center"/>
              <w:rPr>
                <w:color w:val="000000"/>
                <w:sz w:val="22"/>
                <w:szCs w:val="22"/>
              </w:rPr>
            </w:pP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2602B96A" w14:textId="77777777" w:rsidR="002B2442" w:rsidRPr="00415494" w:rsidRDefault="002B2442" w:rsidP="002B2442">
            <w:pPr>
              <w:suppressAutoHyphens w:val="0"/>
              <w:jc w:val="center"/>
              <w:rPr>
                <w:bCs/>
              </w:rPr>
            </w:pPr>
            <w:r>
              <w:rPr>
                <w:color w:val="000000"/>
                <w:sz w:val="22"/>
                <w:szCs w:val="22"/>
              </w:rPr>
              <w:t>365,00</w:t>
            </w:r>
          </w:p>
        </w:tc>
        <w:tc>
          <w:tcPr>
            <w:tcW w:w="518" w:type="pct"/>
            <w:tcBorders>
              <w:top w:val="single" w:sz="4" w:space="0" w:color="auto"/>
              <w:left w:val="single" w:sz="4" w:space="0" w:color="auto"/>
              <w:bottom w:val="single" w:sz="4" w:space="0" w:color="auto"/>
              <w:right w:val="single" w:sz="4" w:space="0" w:color="auto"/>
            </w:tcBorders>
            <w:vAlign w:val="center"/>
          </w:tcPr>
          <w:p w14:paraId="518FDC84" w14:textId="77777777" w:rsidR="002B2442" w:rsidRPr="00415494" w:rsidRDefault="002B2442" w:rsidP="002B2442">
            <w:pPr>
              <w:suppressAutoHyphens w:val="0"/>
              <w:jc w:val="center"/>
            </w:pPr>
          </w:p>
        </w:tc>
        <w:tc>
          <w:tcPr>
            <w:tcW w:w="622" w:type="pct"/>
            <w:tcBorders>
              <w:top w:val="single" w:sz="4" w:space="0" w:color="auto"/>
              <w:left w:val="single" w:sz="4" w:space="0" w:color="auto"/>
              <w:bottom w:val="single" w:sz="4" w:space="0" w:color="auto"/>
              <w:right w:val="single" w:sz="4" w:space="0" w:color="auto"/>
            </w:tcBorders>
            <w:vAlign w:val="center"/>
          </w:tcPr>
          <w:p w14:paraId="170B98F6" w14:textId="77777777" w:rsidR="002B2442" w:rsidRPr="00415494" w:rsidRDefault="002B2442" w:rsidP="002B2442">
            <w:pPr>
              <w:suppressAutoHyphens w:val="0"/>
              <w:jc w:val="center"/>
            </w:pPr>
          </w:p>
        </w:tc>
      </w:tr>
      <w:tr w:rsidR="009200BF" w:rsidRPr="00415494" w14:paraId="6662F203" w14:textId="77777777" w:rsidTr="009200BF">
        <w:trPr>
          <w:trHeight w:val="1260"/>
        </w:trPr>
        <w:tc>
          <w:tcPr>
            <w:tcW w:w="235" w:type="pct"/>
            <w:tcBorders>
              <w:top w:val="single" w:sz="4" w:space="0" w:color="auto"/>
              <w:left w:val="single" w:sz="4" w:space="0" w:color="auto"/>
              <w:bottom w:val="single" w:sz="4" w:space="0" w:color="auto"/>
              <w:right w:val="single" w:sz="4" w:space="0" w:color="auto"/>
            </w:tcBorders>
          </w:tcPr>
          <w:p w14:paraId="660661F8" w14:textId="77777777" w:rsidR="002B2442" w:rsidRPr="00415494" w:rsidRDefault="002B2442" w:rsidP="002B2442">
            <w:pPr>
              <w:jc w:val="center"/>
              <w:rPr>
                <w:bCs/>
              </w:rPr>
            </w:pPr>
            <w:r>
              <w:rPr>
                <w:bCs/>
              </w:rPr>
              <w:t>2</w:t>
            </w:r>
          </w:p>
        </w:tc>
        <w:tc>
          <w:tcPr>
            <w:tcW w:w="2220" w:type="pct"/>
            <w:tcBorders>
              <w:top w:val="single" w:sz="4" w:space="0" w:color="auto"/>
              <w:left w:val="single" w:sz="4" w:space="0" w:color="auto"/>
              <w:bottom w:val="single" w:sz="4" w:space="0" w:color="auto"/>
              <w:right w:val="single" w:sz="4" w:space="0" w:color="auto"/>
            </w:tcBorders>
          </w:tcPr>
          <w:p w14:paraId="6DCDF1A0" w14:textId="77777777" w:rsidR="004D1ACF" w:rsidRDefault="002B2442" w:rsidP="002B2442">
            <w:r>
              <w:rPr>
                <w:b/>
              </w:rPr>
              <w:t>Стержневые ЗПУ</w:t>
            </w:r>
            <w:r>
              <w:t xml:space="preserve"> </w:t>
            </w:r>
          </w:p>
          <w:p w14:paraId="1DE946C8" w14:textId="0B9853A7" w:rsidR="002B2442" w:rsidRPr="00415494" w:rsidRDefault="002B2442" w:rsidP="002B2442">
            <w:r>
              <w:t>________________</w:t>
            </w:r>
          </w:p>
          <w:p w14:paraId="194D1869" w14:textId="77777777" w:rsidR="002B2442" w:rsidRPr="00415494" w:rsidRDefault="002B2442" w:rsidP="002B2442">
            <w:pPr>
              <w:rPr>
                <w:bCs/>
              </w:rPr>
            </w:pPr>
            <w:r>
              <w:rPr>
                <w:bCs/>
                <w:i/>
                <w:sz w:val="20"/>
                <w:szCs w:val="20"/>
              </w:rPr>
              <w:t>(указать наименование продукции и производителя продукции, предполагаемой к поставке Заказчику)</w:t>
            </w:r>
          </w:p>
        </w:tc>
        <w:tc>
          <w:tcPr>
            <w:tcW w:w="369" w:type="pct"/>
            <w:tcBorders>
              <w:top w:val="single" w:sz="4" w:space="0" w:color="auto"/>
              <w:left w:val="single" w:sz="4" w:space="0" w:color="auto"/>
              <w:bottom w:val="single" w:sz="4" w:space="0" w:color="auto"/>
              <w:right w:val="single" w:sz="4" w:space="0" w:color="auto"/>
            </w:tcBorders>
            <w:vAlign w:val="center"/>
          </w:tcPr>
          <w:p w14:paraId="3DAE3F00" w14:textId="77777777" w:rsidR="002B2442" w:rsidRPr="00415494" w:rsidRDefault="002B2442" w:rsidP="002B2442">
            <w:pPr>
              <w:tabs>
                <w:tab w:val="num" w:pos="1713"/>
              </w:tabs>
              <w:jc w:val="center"/>
            </w:pPr>
            <w:r>
              <w:t>шт.</w:t>
            </w:r>
          </w:p>
        </w:tc>
        <w:tc>
          <w:tcPr>
            <w:tcW w:w="518" w:type="pct"/>
            <w:tcBorders>
              <w:top w:val="single" w:sz="4" w:space="0" w:color="auto"/>
              <w:left w:val="single" w:sz="4" w:space="0" w:color="auto"/>
              <w:bottom w:val="single" w:sz="4" w:space="0" w:color="auto"/>
              <w:right w:val="single" w:sz="4" w:space="0" w:color="auto"/>
            </w:tcBorders>
            <w:vAlign w:val="center"/>
          </w:tcPr>
          <w:p w14:paraId="60B3A815" w14:textId="77777777" w:rsidR="002B2442" w:rsidRPr="00415494" w:rsidRDefault="002B2442" w:rsidP="002B2442">
            <w:pPr>
              <w:suppressAutoHyphens w:val="0"/>
              <w:jc w:val="center"/>
              <w:rPr>
                <w:color w:val="000000"/>
                <w:sz w:val="22"/>
                <w:szCs w:val="22"/>
              </w:rPr>
            </w:pPr>
            <w:r>
              <w:rPr>
                <w:color w:val="000000"/>
                <w:sz w:val="22"/>
                <w:szCs w:val="22"/>
              </w:rPr>
              <w:t>245 800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67441999" w14:textId="77777777" w:rsidR="002B2442" w:rsidRPr="00415494" w:rsidRDefault="002B2442" w:rsidP="002B2442">
            <w:pPr>
              <w:suppressAutoHyphens w:val="0"/>
              <w:jc w:val="center"/>
              <w:rPr>
                <w:bCs/>
              </w:rPr>
            </w:pPr>
            <w:r>
              <w:rPr>
                <w:color w:val="000000"/>
                <w:sz w:val="22"/>
                <w:szCs w:val="22"/>
              </w:rPr>
              <w:t>273,75</w:t>
            </w:r>
          </w:p>
        </w:tc>
        <w:tc>
          <w:tcPr>
            <w:tcW w:w="518" w:type="pct"/>
            <w:tcBorders>
              <w:top w:val="single" w:sz="4" w:space="0" w:color="auto"/>
              <w:left w:val="single" w:sz="4" w:space="0" w:color="auto"/>
              <w:bottom w:val="single" w:sz="4" w:space="0" w:color="auto"/>
              <w:right w:val="single" w:sz="4" w:space="0" w:color="auto"/>
            </w:tcBorders>
            <w:vAlign w:val="center"/>
          </w:tcPr>
          <w:p w14:paraId="3A96F8F8" w14:textId="77777777" w:rsidR="002B2442" w:rsidRPr="00415494" w:rsidRDefault="002B2442" w:rsidP="002B2442">
            <w:pPr>
              <w:suppressAutoHyphens w:val="0"/>
              <w:jc w:val="center"/>
            </w:pPr>
          </w:p>
        </w:tc>
        <w:tc>
          <w:tcPr>
            <w:tcW w:w="622" w:type="pct"/>
            <w:tcBorders>
              <w:top w:val="single" w:sz="4" w:space="0" w:color="auto"/>
              <w:left w:val="single" w:sz="4" w:space="0" w:color="auto"/>
              <w:bottom w:val="single" w:sz="4" w:space="0" w:color="auto"/>
              <w:right w:val="single" w:sz="4" w:space="0" w:color="auto"/>
            </w:tcBorders>
            <w:vAlign w:val="center"/>
          </w:tcPr>
          <w:p w14:paraId="4CDA1BA2" w14:textId="77777777" w:rsidR="002B2442" w:rsidRPr="00415494" w:rsidRDefault="002B2442" w:rsidP="002B2442">
            <w:pPr>
              <w:suppressAutoHyphens w:val="0"/>
              <w:jc w:val="center"/>
            </w:pPr>
          </w:p>
        </w:tc>
      </w:tr>
      <w:tr w:rsidR="009200BF" w:rsidRPr="00415494" w14:paraId="3CB738D7" w14:textId="77777777" w:rsidTr="009200BF">
        <w:trPr>
          <w:trHeight w:val="1260"/>
        </w:trPr>
        <w:tc>
          <w:tcPr>
            <w:tcW w:w="235" w:type="pct"/>
            <w:tcBorders>
              <w:top w:val="single" w:sz="4" w:space="0" w:color="auto"/>
              <w:left w:val="single" w:sz="4" w:space="0" w:color="auto"/>
              <w:bottom w:val="single" w:sz="4" w:space="0" w:color="auto"/>
              <w:right w:val="single" w:sz="4" w:space="0" w:color="auto"/>
            </w:tcBorders>
          </w:tcPr>
          <w:p w14:paraId="7CEB46F6" w14:textId="77777777" w:rsidR="002B2442" w:rsidRPr="00415494" w:rsidRDefault="002B2442" w:rsidP="002B2442">
            <w:pPr>
              <w:jc w:val="center"/>
              <w:rPr>
                <w:bCs/>
              </w:rPr>
            </w:pPr>
            <w:r>
              <w:rPr>
                <w:bCs/>
              </w:rPr>
              <w:t>3</w:t>
            </w:r>
          </w:p>
        </w:tc>
        <w:tc>
          <w:tcPr>
            <w:tcW w:w="2220" w:type="pct"/>
            <w:tcBorders>
              <w:top w:val="single" w:sz="4" w:space="0" w:color="auto"/>
              <w:left w:val="single" w:sz="4" w:space="0" w:color="auto"/>
              <w:bottom w:val="single" w:sz="4" w:space="0" w:color="auto"/>
              <w:right w:val="single" w:sz="4" w:space="0" w:color="auto"/>
            </w:tcBorders>
          </w:tcPr>
          <w:p w14:paraId="690E3E74" w14:textId="77777777" w:rsidR="002B2442" w:rsidRPr="00415494" w:rsidRDefault="002B2442" w:rsidP="002B2442">
            <w:r>
              <w:rPr>
                <w:b/>
              </w:rPr>
              <w:t>Запорные устройства</w:t>
            </w:r>
            <w:r>
              <w:t xml:space="preserve"> ________________</w:t>
            </w:r>
          </w:p>
          <w:p w14:paraId="627EE857" w14:textId="77777777" w:rsidR="002B2442" w:rsidRPr="00415494" w:rsidRDefault="002B2442" w:rsidP="002B2442">
            <w:pPr>
              <w:rPr>
                <w:bCs/>
              </w:rPr>
            </w:pPr>
            <w:r>
              <w:rPr>
                <w:bCs/>
                <w:i/>
                <w:sz w:val="20"/>
                <w:szCs w:val="20"/>
              </w:rPr>
              <w:t>(указать наименование продукции и производителя продукции, предполагаемой к поставке Заказчику)</w:t>
            </w:r>
          </w:p>
        </w:tc>
        <w:tc>
          <w:tcPr>
            <w:tcW w:w="369" w:type="pct"/>
            <w:tcBorders>
              <w:top w:val="single" w:sz="4" w:space="0" w:color="auto"/>
              <w:left w:val="single" w:sz="4" w:space="0" w:color="auto"/>
              <w:bottom w:val="single" w:sz="4" w:space="0" w:color="auto"/>
              <w:right w:val="single" w:sz="4" w:space="0" w:color="auto"/>
            </w:tcBorders>
            <w:vAlign w:val="center"/>
          </w:tcPr>
          <w:p w14:paraId="39A449A4" w14:textId="77777777" w:rsidR="002B2442" w:rsidRPr="00415494" w:rsidRDefault="002B2442" w:rsidP="002B2442">
            <w:pPr>
              <w:tabs>
                <w:tab w:val="num" w:pos="1713"/>
              </w:tabs>
              <w:jc w:val="center"/>
            </w:pPr>
            <w:r>
              <w:t>шт.</w:t>
            </w:r>
          </w:p>
        </w:tc>
        <w:tc>
          <w:tcPr>
            <w:tcW w:w="518" w:type="pct"/>
            <w:tcBorders>
              <w:top w:val="single" w:sz="4" w:space="0" w:color="auto"/>
              <w:left w:val="single" w:sz="4" w:space="0" w:color="auto"/>
              <w:bottom w:val="single" w:sz="4" w:space="0" w:color="auto"/>
              <w:right w:val="single" w:sz="4" w:space="0" w:color="auto"/>
            </w:tcBorders>
            <w:vAlign w:val="center"/>
          </w:tcPr>
          <w:p w14:paraId="6EA9F1F7" w14:textId="77777777" w:rsidR="002B2442" w:rsidRPr="00415494" w:rsidRDefault="002B2442" w:rsidP="002B2442">
            <w:pPr>
              <w:suppressAutoHyphens w:val="0"/>
              <w:jc w:val="center"/>
              <w:rPr>
                <w:color w:val="000000"/>
                <w:sz w:val="22"/>
                <w:szCs w:val="22"/>
              </w:rPr>
            </w:pPr>
            <w:r>
              <w:rPr>
                <w:color w:val="000000"/>
                <w:sz w:val="22"/>
                <w:szCs w:val="22"/>
              </w:rPr>
              <w:t>116 800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14:paraId="08B48553" w14:textId="77777777" w:rsidR="002B2442" w:rsidRPr="00415494" w:rsidRDefault="002B2442" w:rsidP="002B2442">
            <w:pPr>
              <w:suppressAutoHyphens w:val="0"/>
              <w:jc w:val="center"/>
              <w:rPr>
                <w:bCs/>
              </w:rPr>
            </w:pPr>
            <w:r>
              <w:rPr>
                <w:color w:val="000000"/>
                <w:sz w:val="22"/>
                <w:szCs w:val="22"/>
              </w:rPr>
              <w:t>251,25</w:t>
            </w:r>
          </w:p>
        </w:tc>
        <w:tc>
          <w:tcPr>
            <w:tcW w:w="518" w:type="pct"/>
            <w:tcBorders>
              <w:top w:val="single" w:sz="4" w:space="0" w:color="auto"/>
              <w:left w:val="single" w:sz="4" w:space="0" w:color="auto"/>
              <w:bottom w:val="single" w:sz="4" w:space="0" w:color="auto"/>
              <w:right w:val="single" w:sz="4" w:space="0" w:color="auto"/>
            </w:tcBorders>
            <w:vAlign w:val="center"/>
          </w:tcPr>
          <w:p w14:paraId="106B668B" w14:textId="77777777" w:rsidR="002B2442" w:rsidRPr="00415494" w:rsidRDefault="002B2442" w:rsidP="002B2442">
            <w:pPr>
              <w:suppressAutoHyphens w:val="0"/>
              <w:jc w:val="center"/>
            </w:pPr>
          </w:p>
        </w:tc>
        <w:tc>
          <w:tcPr>
            <w:tcW w:w="622" w:type="pct"/>
            <w:tcBorders>
              <w:top w:val="single" w:sz="4" w:space="0" w:color="auto"/>
              <w:left w:val="single" w:sz="4" w:space="0" w:color="auto"/>
              <w:bottom w:val="single" w:sz="4" w:space="0" w:color="auto"/>
              <w:right w:val="single" w:sz="4" w:space="0" w:color="auto"/>
            </w:tcBorders>
            <w:vAlign w:val="center"/>
          </w:tcPr>
          <w:p w14:paraId="0349AE7A" w14:textId="77777777" w:rsidR="002B2442" w:rsidRPr="00415494" w:rsidRDefault="002B2442" w:rsidP="002B2442">
            <w:pPr>
              <w:suppressAutoHyphens w:val="0"/>
              <w:jc w:val="center"/>
            </w:pPr>
          </w:p>
        </w:tc>
      </w:tr>
      <w:tr w:rsidR="002B2442" w:rsidRPr="00415494" w14:paraId="79447FF0" w14:textId="77777777" w:rsidTr="009200BF">
        <w:trPr>
          <w:trHeight w:val="349"/>
        </w:trPr>
        <w:tc>
          <w:tcPr>
            <w:tcW w:w="4378" w:type="pct"/>
            <w:gridSpan w:val="6"/>
            <w:tcBorders>
              <w:top w:val="single" w:sz="4" w:space="0" w:color="auto"/>
              <w:left w:val="single" w:sz="4" w:space="0" w:color="auto"/>
              <w:bottom w:val="single" w:sz="4" w:space="0" w:color="auto"/>
              <w:right w:val="single" w:sz="4" w:space="0" w:color="auto"/>
            </w:tcBorders>
            <w:vAlign w:val="center"/>
          </w:tcPr>
          <w:p w14:paraId="5C0C64A0" w14:textId="77777777" w:rsidR="002B2442" w:rsidRPr="00964671" w:rsidRDefault="002B2442" w:rsidP="002B2442">
            <w:pPr>
              <w:suppressAutoHyphens w:val="0"/>
              <w:jc w:val="right"/>
              <w:rPr>
                <w:b/>
              </w:rPr>
            </w:pPr>
            <w:r>
              <w:rPr>
                <w:b/>
              </w:rPr>
              <w:t>Итого за весь объем закупаемой продукции:</w:t>
            </w:r>
          </w:p>
        </w:tc>
        <w:tc>
          <w:tcPr>
            <w:tcW w:w="622" w:type="pct"/>
            <w:tcBorders>
              <w:top w:val="single" w:sz="4" w:space="0" w:color="auto"/>
              <w:left w:val="single" w:sz="4" w:space="0" w:color="auto"/>
              <w:bottom w:val="single" w:sz="4" w:space="0" w:color="auto"/>
              <w:right w:val="single" w:sz="4" w:space="0" w:color="auto"/>
            </w:tcBorders>
            <w:vAlign w:val="center"/>
          </w:tcPr>
          <w:p w14:paraId="627D3AC5" w14:textId="77777777" w:rsidR="002B2442" w:rsidRPr="00964671" w:rsidRDefault="002B2442" w:rsidP="002B2442">
            <w:pPr>
              <w:suppressAutoHyphens w:val="0"/>
              <w:jc w:val="center"/>
              <w:rPr>
                <w:b/>
              </w:rPr>
            </w:pPr>
          </w:p>
        </w:tc>
      </w:tr>
    </w:tbl>
    <w:p w14:paraId="53ED1B5D" w14:textId="77777777" w:rsidR="002B2442" w:rsidRPr="00415494" w:rsidRDefault="002B2442" w:rsidP="002B2442">
      <w:pPr>
        <w:suppressAutoHyphens w:val="0"/>
        <w:contextualSpacing/>
        <w:rPr>
          <w:bCs/>
          <w:sz w:val="28"/>
          <w:szCs w:val="28"/>
        </w:rPr>
      </w:pPr>
    </w:p>
    <w:p w14:paraId="4A3F9E52" w14:textId="77777777" w:rsidR="002B2442" w:rsidRPr="00415494" w:rsidRDefault="002B2442" w:rsidP="002B2442">
      <w:pPr>
        <w:ind w:firstLine="709"/>
        <w:jc w:val="right"/>
      </w:pPr>
      <w:r>
        <w:t>Таблица № 2</w:t>
      </w:r>
    </w:p>
    <w:tbl>
      <w:tblPr>
        <w:tblStyle w:val="afff1"/>
        <w:tblW w:w="0" w:type="auto"/>
        <w:tblInd w:w="108" w:type="dxa"/>
        <w:tblLook w:val="04A0" w:firstRow="1" w:lastRow="0" w:firstColumn="1" w:lastColumn="0" w:noHBand="0" w:noVBand="1"/>
      </w:tblPr>
      <w:tblGrid>
        <w:gridCol w:w="2807"/>
        <w:gridCol w:w="6713"/>
      </w:tblGrid>
      <w:tr w:rsidR="002B2442" w:rsidRPr="009200BF" w14:paraId="3F300623" w14:textId="77777777" w:rsidTr="00FA2767">
        <w:trPr>
          <w:trHeight w:val="397"/>
        </w:trPr>
        <w:tc>
          <w:tcPr>
            <w:tcW w:w="2807" w:type="dxa"/>
            <w:vAlign w:val="center"/>
          </w:tcPr>
          <w:p w14:paraId="05A979F9" w14:textId="77777777" w:rsidR="002B2442" w:rsidRPr="009200BF" w:rsidRDefault="002B2442" w:rsidP="002B2442">
            <w:pPr>
              <w:suppressAutoHyphens w:val="0"/>
              <w:contextualSpacing/>
              <w:jc w:val="center"/>
              <w:rPr>
                <w:b/>
                <w:sz w:val="22"/>
                <w:szCs w:val="22"/>
              </w:rPr>
            </w:pPr>
            <w:r w:rsidRPr="009200BF">
              <w:rPr>
                <w:sz w:val="22"/>
                <w:szCs w:val="22"/>
              </w:rPr>
              <w:t>Срок поставки партии продукции</w:t>
            </w:r>
          </w:p>
        </w:tc>
        <w:tc>
          <w:tcPr>
            <w:tcW w:w="6713" w:type="dxa"/>
            <w:vAlign w:val="center"/>
          </w:tcPr>
          <w:p w14:paraId="51B8F230" w14:textId="77777777" w:rsidR="002B2442" w:rsidRPr="009200BF" w:rsidRDefault="002B2442" w:rsidP="002B2442">
            <w:pPr>
              <w:suppressAutoHyphens w:val="0"/>
              <w:contextualSpacing/>
              <w:jc w:val="center"/>
              <w:rPr>
                <w:b/>
                <w:sz w:val="22"/>
                <w:szCs w:val="22"/>
              </w:rPr>
            </w:pPr>
            <w:r w:rsidRPr="009200BF">
              <w:rPr>
                <w:sz w:val="22"/>
                <w:szCs w:val="22"/>
              </w:rPr>
              <w:t>Гарантии поставщика</w:t>
            </w:r>
          </w:p>
        </w:tc>
      </w:tr>
      <w:tr w:rsidR="002B2442" w:rsidRPr="009200BF" w14:paraId="7404F9AE" w14:textId="77777777" w:rsidTr="00FA2767">
        <w:tc>
          <w:tcPr>
            <w:tcW w:w="2807" w:type="dxa"/>
            <w:vAlign w:val="center"/>
          </w:tcPr>
          <w:p w14:paraId="3068395E" w14:textId="77777777" w:rsidR="002B2442" w:rsidRPr="009200BF" w:rsidRDefault="002B2442" w:rsidP="002B2442">
            <w:pPr>
              <w:suppressAutoHyphens w:val="0"/>
              <w:contextualSpacing/>
              <w:jc w:val="center"/>
              <w:rPr>
                <w:b/>
                <w:sz w:val="22"/>
                <w:szCs w:val="22"/>
              </w:rPr>
            </w:pPr>
            <w:r w:rsidRPr="009200BF">
              <w:rPr>
                <w:sz w:val="22"/>
                <w:szCs w:val="22"/>
              </w:rPr>
              <w:t xml:space="preserve">__ (__________) рабочих дней с </w:t>
            </w:r>
            <w:r w:rsidRPr="009200BF">
              <w:rPr>
                <w:b/>
                <w:sz w:val="22"/>
                <w:szCs w:val="22"/>
              </w:rPr>
              <w:t>даты подачи</w:t>
            </w:r>
            <w:r w:rsidRPr="009200BF">
              <w:rPr>
                <w:sz w:val="22"/>
                <w:szCs w:val="22"/>
              </w:rPr>
              <w:t xml:space="preserve"> покупателем заявки поставщику</w:t>
            </w:r>
          </w:p>
        </w:tc>
        <w:tc>
          <w:tcPr>
            <w:tcW w:w="6713" w:type="dxa"/>
          </w:tcPr>
          <w:p w14:paraId="296D9E05" w14:textId="77777777" w:rsidR="002B2442" w:rsidRPr="009200BF" w:rsidRDefault="002B2442" w:rsidP="009200BF">
            <w:pPr>
              <w:tabs>
                <w:tab w:val="num" w:pos="0"/>
              </w:tabs>
              <w:ind w:firstLine="397"/>
              <w:jc w:val="both"/>
              <w:rPr>
                <w:sz w:val="22"/>
                <w:szCs w:val="22"/>
              </w:rPr>
            </w:pPr>
            <w:r w:rsidRPr="009200BF">
              <w:rPr>
                <w:sz w:val="22"/>
                <w:szCs w:val="22"/>
              </w:rPr>
              <w:t>Гарантийный срок поставляемой продукции составляет __ (_____________)</w:t>
            </w:r>
            <w:r w:rsidRPr="009200BF">
              <w:rPr>
                <w:rStyle w:val="af6"/>
                <w:sz w:val="22"/>
                <w:szCs w:val="22"/>
              </w:rPr>
              <w:footnoteReference w:id="4"/>
            </w:r>
            <w:r w:rsidRPr="009200BF">
              <w:rPr>
                <w:sz w:val="22"/>
                <w:szCs w:val="22"/>
              </w:rPr>
              <w:t xml:space="preserve"> месяцев с даты подписания сторонами товарной накладной (по форме ТОРГ-12) или универсального передаточного документа (УПД).</w:t>
            </w:r>
          </w:p>
          <w:p w14:paraId="6D53FB9B" w14:textId="77777777" w:rsidR="002B2442" w:rsidRPr="009200BF" w:rsidRDefault="002B2442" w:rsidP="009200BF">
            <w:pPr>
              <w:pStyle w:val="9"/>
              <w:numPr>
                <w:ilvl w:val="0"/>
                <w:numId w:val="0"/>
              </w:numPr>
              <w:ind w:firstLine="397"/>
              <w:jc w:val="both"/>
              <w:rPr>
                <w:sz w:val="22"/>
                <w:szCs w:val="22"/>
              </w:rPr>
            </w:pPr>
            <w:r w:rsidRPr="009200BF">
              <w:rPr>
                <w:sz w:val="22"/>
                <w:szCs w:val="22"/>
              </w:rPr>
              <w:t>В случае наступления гарантийного случая поставщик обязуется по требованию грузополучателя (филиал заказчика/покупателя) произвести замену некачественной продукции в течение 30 (тридцати) календарных дней с даты получения уведомления грузополучателя.</w:t>
            </w:r>
          </w:p>
          <w:p w14:paraId="49E868B0" w14:textId="77777777" w:rsidR="002B2442" w:rsidRPr="009200BF" w:rsidRDefault="002B2442" w:rsidP="009200BF">
            <w:pPr>
              <w:ind w:firstLine="397"/>
              <w:jc w:val="both"/>
              <w:rPr>
                <w:sz w:val="22"/>
                <w:szCs w:val="22"/>
              </w:rPr>
            </w:pPr>
            <w:r w:rsidRPr="009200BF">
              <w:rPr>
                <w:sz w:val="22"/>
                <w:szCs w:val="22"/>
              </w:rPr>
              <w:lastRenderedPageBreak/>
              <w:t>Поставщик компенсирует грузополучателю расходы, связанные с установлением не качественности и возвратом продукции на основании дефектного акта, согласованного уполномоченным представителем поставщика.</w:t>
            </w:r>
          </w:p>
        </w:tc>
      </w:tr>
    </w:tbl>
    <w:p w14:paraId="7DEB8EEE" w14:textId="77777777" w:rsidR="002B2442" w:rsidRPr="009200BF" w:rsidRDefault="002B2442" w:rsidP="002B2442">
      <w:pPr>
        <w:suppressAutoHyphens w:val="0"/>
        <w:contextualSpacing/>
        <w:rPr>
          <w:b/>
          <w:sz w:val="27"/>
          <w:szCs w:val="27"/>
        </w:rPr>
      </w:pPr>
    </w:p>
    <w:p w14:paraId="50D73114" w14:textId="77777777" w:rsidR="002B2442" w:rsidRPr="009200BF" w:rsidRDefault="002B2442" w:rsidP="00022FB6">
      <w:pPr>
        <w:pStyle w:val="aff6"/>
        <w:numPr>
          <w:ilvl w:val="0"/>
          <w:numId w:val="29"/>
        </w:numPr>
        <w:ind w:left="0" w:firstLine="709"/>
        <w:jc w:val="both"/>
        <w:rPr>
          <w:sz w:val="27"/>
          <w:szCs w:val="27"/>
        </w:rPr>
      </w:pPr>
      <w:r w:rsidRPr="009200BF">
        <w:rPr>
          <w:sz w:val="27"/>
          <w:szCs w:val="27"/>
        </w:rPr>
        <w:t>Цена за единицу продукции (единичная расценка каждого типа продукции), указанная в настоящем финансово-коммерческом предложении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и сборы, расходы по оплате всех затрат, издержек, связанных с исполнением договора.</w:t>
      </w:r>
    </w:p>
    <w:p w14:paraId="6A82A667" w14:textId="77777777" w:rsidR="002B2442" w:rsidRPr="009200BF" w:rsidRDefault="002B2442" w:rsidP="002B2442">
      <w:pPr>
        <w:pStyle w:val="afb"/>
        <w:ind w:firstLine="709"/>
        <w:jc w:val="both"/>
        <w:rPr>
          <w:sz w:val="27"/>
          <w:szCs w:val="27"/>
        </w:rPr>
      </w:pPr>
      <w:r w:rsidRPr="009200BF">
        <w:rPr>
          <w:sz w:val="27"/>
          <w:szCs w:val="27"/>
        </w:rPr>
        <w:t xml:space="preserve">Поставка продукции облагается НДС по ставке ____% / НДС не облагается </w:t>
      </w:r>
      <w:r w:rsidRPr="009200BF">
        <w:rPr>
          <w:i/>
          <w:sz w:val="27"/>
          <w:szCs w:val="27"/>
        </w:rPr>
        <w:t>(указать необходимое).</w:t>
      </w:r>
    </w:p>
    <w:p w14:paraId="3136AAF7" w14:textId="77777777" w:rsidR="002B2442" w:rsidRPr="009200BF" w:rsidRDefault="002B2442" w:rsidP="002B2442">
      <w:pPr>
        <w:ind w:firstLine="709"/>
        <w:jc w:val="both"/>
        <w:rPr>
          <w:sz w:val="27"/>
          <w:szCs w:val="27"/>
        </w:rPr>
      </w:pPr>
      <w:r w:rsidRPr="009200BF">
        <w:rPr>
          <w:sz w:val="27"/>
          <w:szCs w:val="27"/>
        </w:rPr>
        <w:t xml:space="preserve">Цена поставляемой продукции за единицу каждого типа изделия едина независимо от объема поставляемой партии Продукции и адреса(-ов) грузополучателя(-ей), указанных в пункте 4.4 Технического задания (раздел 4 документации о закупке). </w:t>
      </w:r>
    </w:p>
    <w:p w14:paraId="19498EA3" w14:textId="77777777" w:rsidR="002B2442" w:rsidRPr="009200BF" w:rsidRDefault="002B2442" w:rsidP="00022FB6">
      <w:pPr>
        <w:pStyle w:val="aff6"/>
        <w:numPr>
          <w:ilvl w:val="0"/>
          <w:numId w:val="29"/>
        </w:numPr>
        <w:ind w:left="0" w:firstLine="709"/>
        <w:jc w:val="both"/>
        <w:rPr>
          <w:i/>
          <w:sz w:val="27"/>
          <w:szCs w:val="27"/>
        </w:rPr>
      </w:pPr>
      <w:r w:rsidRPr="009200BF">
        <w:rPr>
          <w:sz w:val="27"/>
          <w:szCs w:val="27"/>
        </w:rPr>
        <w:t xml:space="preserve">Дополнительные условия выполнения работ, оказания услуг, поставки товаров ___________________________________ </w:t>
      </w:r>
      <w:r w:rsidRPr="009200BF">
        <w:rPr>
          <w:i/>
          <w:sz w:val="27"/>
          <w:szCs w:val="27"/>
        </w:rPr>
        <w:t>(заполняется претендентом при наличии особых условий отличных от требуемых в документации о закупке)</w:t>
      </w:r>
    </w:p>
    <w:p w14:paraId="35F1D2F1" w14:textId="77777777" w:rsidR="002B2442" w:rsidRPr="009200BF" w:rsidRDefault="002B2442" w:rsidP="00022FB6">
      <w:pPr>
        <w:pStyle w:val="aff6"/>
        <w:numPr>
          <w:ilvl w:val="0"/>
          <w:numId w:val="29"/>
        </w:numPr>
        <w:ind w:left="0" w:firstLine="709"/>
        <w:jc w:val="both"/>
        <w:rPr>
          <w:sz w:val="27"/>
          <w:szCs w:val="27"/>
        </w:rPr>
      </w:pPr>
      <w:r w:rsidRPr="009200BF">
        <w:rPr>
          <w:sz w:val="27"/>
          <w:szCs w:val="27"/>
        </w:rPr>
        <w:t>Предлагаемая Продукция соответствует распоряжению ОАО «РЖД», утвержденному 18.04.2022 № 1045/р «Об утверждении документов по применению технических средств защиты вагонов и контейнеров при перевозках грузов, осуществляемых ОАО "РЖД" (вместе с "Порядком установления типов технических средств защиты, применяемых для пломбирования вагонов и контейнеров при перевозках грузов, осуществляемых ОАО "РЖД").</w:t>
      </w:r>
    </w:p>
    <w:p w14:paraId="19362538" w14:textId="77777777" w:rsidR="002B2442" w:rsidRPr="009200BF" w:rsidRDefault="002B2442" w:rsidP="00022FB6">
      <w:pPr>
        <w:pStyle w:val="aff6"/>
        <w:numPr>
          <w:ilvl w:val="0"/>
          <w:numId w:val="29"/>
        </w:numPr>
        <w:ind w:left="0" w:firstLine="709"/>
        <w:jc w:val="both"/>
        <w:rPr>
          <w:sz w:val="27"/>
          <w:szCs w:val="27"/>
        </w:rPr>
      </w:pPr>
      <w:r w:rsidRPr="009200BF">
        <w:rPr>
          <w:sz w:val="27"/>
          <w:szCs w:val="27"/>
        </w:rPr>
        <w:t>Предлагаемые ЗПУ соответствуют требованиям, изложенным в приказе Минтранса России от 29.05.2019 № 155 «Об утверждении общих требований к применяемым на железнодорожном транспорте для опломбирования вагонов, контейнеров запорно-пломбировочным устройствам и перечня грузов, перевозки которых допускаются в вагонах, контейнерах без запорно-пломбировочных устройств, но с обязательной установкой закруток».</w:t>
      </w:r>
    </w:p>
    <w:p w14:paraId="4D3E9BA0" w14:textId="77777777" w:rsidR="002B2442" w:rsidRPr="009200BF" w:rsidRDefault="002B2442" w:rsidP="00022FB6">
      <w:pPr>
        <w:pStyle w:val="aff6"/>
        <w:numPr>
          <w:ilvl w:val="0"/>
          <w:numId w:val="29"/>
        </w:numPr>
        <w:ind w:left="0" w:firstLine="709"/>
        <w:jc w:val="both"/>
        <w:rPr>
          <w:sz w:val="27"/>
          <w:szCs w:val="27"/>
        </w:rPr>
      </w:pPr>
      <w:r w:rsidRPr="009200BF">
        <w:rPr>
          <w:sz w:val="27"/>
          <w:szCs w:val="27"/>
        </w:rPr>
        <w:t>Предлагаемые ЗУ соответствуют требованиям на закрутки, предназначенные для запирания вагонов и контейнеров с грузами, перевозка которых допускается без запорно-пломбировочных устройств, утвержденными МПС России от 14.09.1999.</w:t>
      </w:r>
    </w:p>
    <w:p w14:paraId="75E5317F" w14:textId="77777777" w:rsidR="002B2442" w:rsidRPr="009200BF" w:rsidRDefault="002B2442" w:rsidP="00022FB6">
      <w:pPr>
        <w:pStyle w:val="aff6"/>
        <w:numPr>
          <w:ilvl w:val="0"/>
          <w:numId w:val="29"/>
        </w:numPr>
        <w:ind w:left="0" w:firstLine="709"/>
        <w:jc w:val="both"/>
        <w:rPr>
          <w:color w:val="000000"/>
          <w:sz w:val="27"/>
          <w:szCs w:val="27"/>
          <w:lang w:eastAsia="ru-RU"/>
        </w:rPr>
      </w:pPr>
      <w:r w:rsidRPr="009200BF">
        <w:rPr>
          <w:color w:val="000000"/>
          <w:sz w:val="27"/>
          <w:szCs w:val="27"/>
          <w:lang w:eastAsia="ru-RU"/>
        </w:rPr>
        <w:t>Осуществлять электронный документооборот (далее – ЭДО) на условиях, изложенных в приложениях № 5, 5a к проекту договора (приложение № 5) к документации о закупке согласны.</w:t>
      </w:r>
    </w:p>
    <w:p w14:paraId="74A8D64F" w14:textId="77777777" w:rsidR="002B2442" w:rsidRPr="009200BF" w:rsidRDefault="002B2442" w:rsidP="002B2442">
      <w:pPr>
        <w:suppressAutoHyphens w:val="0"/>
        <w:ind w:firstLine="709"/>
        <w:jc w:val="both"/>
        <w:rPr>
          <w:color w:val="000000"/>
          <w:sz w:val="27"/>
          <w:szCs w:val="27"/>
          <w:lang w:eastAsia="ru-RU"/>
        </w:rPr>
      </w:pPr>
      <w:r w:rsidRPr="009200BF">
        <w:rPr>
          <w:color w:val="000000"/>
          <w:sz w:val="27"/>
          <w:szCs w:val="27"/>
          <w:lang w:eastAsia="ru-RU"/>
        </w:rPr>
        <w:lastRenderedPageBreak/>
        <w:t xml:space="preserve">При осуществлении ЭДО предполагается обмен следующими документами </w:t>
      </w:r>
      <w:r w:rsidRPr="009200BF">
        <w:rPr>
          <w:i/>
          <w:color w:val="000000"/>
          <w:sz w:val="27"/>
          <w:szCs w:val="27"/>
          <w:lang w:eastAsia="ru-RU"/>
        </w:rPr>
        <w:t>(при согласии с ЭДО удалить ненужные ниже строки, при несогласии настоящий абзац удаляется)</w:t>
      </w:r>
      <w:r w:rsidRPr="009200BF">
        <w:rPr>
          <w:color w:val="000000"/>
          <w:sz w:val="27"/>
          <w:szCs w:val="27"/>
          <w:lang w:eastAsia="ru-RU"/>
        </w:rPr>
        <w:t>:</w:t>
      </w:r>
    </w:p>
    <w:p w14:paraId="0C329A99" w14:textId="77777777" w:rsidR="002B2442" w:rsidRPr="009200BF" w:rsidRDefault="002B2442" w:rsidP="002B2442">
      <w:pPr>
        <w:suppressAutoHyphens w:val="0"/>
        <w:ind w:firstLine="709"/>
        <w:jc w:val="both"/>
        <w:rPr>
          <w:color w:val="000000"/>
          <w:sz w:val="27"/>
          <w:szCs w:val="27"/>
          <w:lang w:eastAsia="ru-RU"/>
        </w:rPr>
      </w:pPr>
      <w:r w:rsidRPr="009200BF">
        <w:rPr>
          <w:color w:val="000000"/>
          <w:sz w:val="27"/>
          <w:szCs w:val="27"/>
          <w:lang w:eastAsia="ru-RU"/>
        </w:rPr>
        <w:t>- товарная накладная формы ТОРГ-12;</w:t>
      </w:r>
    </w:p>
    <w:p w14:paraId="0C61A9D7" w14:textId="77777777" w:rsidR="002B2442" w:rsidRPr="009200BF" w:rsidRDefault="002B2442" w:rsidP="002B2442">
      <w:pPr>
        <w:suppressAutoHyphens w:val="0"/>
        <w:ind w:firstLine="709"/>
        <w:jc w:val="both"/>
        <w:rPr>
          <w:color w:val="000000"/>
          <w:sz w:val="27"/>
          <w:szCs w:val="27"/>
          <w:lang w:eastAsia="ru-RU"/>
        </w:rPr>
      </w:pPr>
      <w:r w:rsidRPr="009200BF">
        <w:rPr>
          <w:color w:val="000000"/>
          <w:sz w:val="27"/>
          <w:szCs w:val="27"/>
          <w:lang w:eastAsia="ru-RU"/>
        </w:rPr>
        <w:t>- счет-фактура;</w:t>
      </w:r>
    </w:p>
    <w:p w14:paraId="19BD50CF" w14:textId="77777777" w:rsidR="002B2442" w:rsidRPr="009200BF" w:rsidRDefault="002B2442" w:rsidP="002B2442">
      <w:pPr>
        <w:suppressAutoHyphens w:val="0"/>
        <w:ind w:firstLine="709"/>
        <w:jc w:val="both"/>
        <w:rPr>
          <w:color w:val="000000"/>
          <w:sz w:val="27"/>
          <w:szCs w:val="27"/>
          <w:lang w:eastAsia="ru-RU"/>
        </w:rPr>
      </w:pPr>
      <w:r w:rsidRPr="009200BF">
        <w:rPr>
          <w:sz w:val="27"/>
          <w:szCs w:val="27"/>
          <w:lang w:eastAsia="ru-RU"/>
        </w:rPr>
        <w:t>- корректировочная счет-фактура;</w:t>
      </w:r>
    </w:p>
    <w:p w14:paraId="0ED1D56B" w14:textId="77777777" w:rsidR="002B2442" w:rsidRPr="009200BF" w:rsidRDefault="002B2442" w:rsidP="002B2442">
      <w:pPr>
        <w:suppressAutoHyphens w:val="0"/>
        <w:ind w:firstLine="709"/>
        <w:jc w:val="both"/>
        <w:rPr>
          <w:sz w:val="27"/>
          <w:szCs w:val="27"/>
          <w:lang w:eastAsia="ru-RU"/>
        </w:rPr>
      </w:pPr>
      <w:r w:rsidRPr="009200BF">
        <w:rPr>
          <w:color w:val="000000"/>
          <w:sz w:val="27"/>
          <w:szCs w:val="27"/>
          <w:lang w:eastAsia="ru-RU"/>
        </w:rPr>
        <w:t xml:space="preserve">- </w:t>
      </w:r>
      <w:r w:rsidRPr="009200BF">
        <w:rPr>
          <w:sz w:val="27"/>
          <w:szCs w:val="27"/>
          <w:lang w:eastAsia="ru-RU"/>
        </w:rPr>
        <w:t>универсальный передаточный документ (УПД);</w:t>
      </w:r>
    </w:p>
    <w:p w14:paraId="22F51089" w14:textId="77777777" w:rsidR="002B2442" w:rsidRPr="009200BF" w:rsidRDefault="002B2442" w:rsidP="002B2442">
      <w:pPr>
        <w:suppressAutoHyphens w:val="0"/>
        <w:ind w:firstLine="709"/>
        <w:jc w:val="both"/>
        <w:rPr>
          <w:sz w:val="27"/>
          <w:szCs w:val="27"/>
          <w:lang w:eastAsia="ru-RU"/>
        </w:rPr>
      </w:pPr>
      <w:r w:rsidRPr="009200BF">
        <w:rPr>
          <w:sz w:val="27"/>
          <w:szCs w:val="27"/>
          <w:lang w:eastAsia="ru-RU"/>
        </w:rPr>
        <w:t>- универсальный корректировочный документ.</w:t>
      </w:r>
    </w:p>
    <w:p w14:paraId="2E88271F" w14:textId="77777777" w:rsidR="002B2442" w:rsidRPr="009200BF" w:rsidRDefault="002B2442" w:rsidP="00022FB6">
      <w:pPr>
        <w:pStyle w:val="aff6"/>
        <w:numPr>
          <w:ilvl w:val="0"/>
          <w:numId w:val="29"/>
        </w:numPr>
        <w:ind w:left="0" w:firstLine="709"/>
        <w:jc w:val="both"/>
        <w:rPr>
          <w:sz w:val="27"/>
          <w:szCs w:val="27"/>
        </w:rPr>
      </w:pPr>
      <w:r w:rsidRPr="009200BF">
        <w:rPr>
          <w:sz w:val="27"/>
          <w:szCs w:val="27"/>
        </w:rPr>
        <w:t xml:space="preserve">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 </w:t>
      </w:r>
      <w:r w:rsidRPr="009200BF">
        <w:rPr>
          <w:bCs/>
          <w:i/>
          <w:sz w:val="27"/>
          <w:szCs w:val="27"/>
        </w:rPr>
        <w:t>(полное наименование п</w:t>
      </w:r>
      <w:r w:rsidRPr="009200BF">
        <w:rPr>
          <w:i/>
          <w:sz w:val="27"/>
          <w:szCs w:val="27"/>
        </w:rPr>
        <w:t>ретендента</w:t>
      </w:r>
      <w:r w:rsidRPr="009200BF">
        <w:rPr>
          <w:bCs/>
          <w:i/>
          <w:sz w:val="27"/>
          <w:szCs w:val="27"/>
        </w:rPr>
        <w:t>)</w:t>
      </w:r>
      <w:r w:rsidRPr="009200BF">
        <w:rPr>
          <w:sz w:val="27"/>
          <w:szCs w:val="27"/>
        </w:rPr>
        <w:t xml:space="preserve"> обязуется предоставить требуемые документы не позднее 5 рабочих дней с даты подписания договора.</w:t>
      </w:r>
    </w:p>
    <w:p w14:paraId="38519173" w14:textId="77777777" w:rsidR="002B2442" w:rsidRPr="009200BF" w:rsidRDefault="002B2442" w:rsidP="00022FB6">
      <w:pPr>
        <w:pStyle w:val="aff6"/>
        <w:numPr>
          <w:ilvl w:val="0"/>
          <w:numId w:val="29"/>
        </w:numPr>
        <w:ind w:left="0" w:firstLine="709"/>
        <w:jc w:val="both"/>
        <w:rPr>
          <w:sz w:val="27"/>
          <w:szCs w:val="27"/>
        </w:rPr>
      </w:pPr>
      <w:r w:rsidRPr="009200BF">
        <w:rPr>
          <w:sz w:val="27"/>
          <w:szCs w:val="27"/>
        </w:rPr>
        <w:t xml:space="preserve">Срок действия настоящего финансово-коммерческого предложения составляет _______________ </w:t>
      </w:r>
      <w:r w:rsidRPr="009200BF">
        <w:rPr>
          <w:i/>
          <w:sz w:val="27"/>
          <w:szCs w:val="27"/>
        </w:rPr>
        <w:t>(претендентом указывается срок не менее установленного в пункте 22 Информационной карты</w:t>
      </w:r>
      <w:r w:rsidRPr="009200BF">
        <w:rPr>
          <w:sz w:val="27"/>
          <w:szCs w:val="27"/>
        </w:rPr>
        <w:t>) календарных дней с даты окончания срока подачи Заявок, указанной в пункте 7 Информационной карты.</w:t>
      </w:r>
    </w:p>
    <w:p w14:paraId="2C45C3AB" w14:textId="77777777" w:rsidR="002B2442" w:rsidRPr="009200BF" w:rsidRDefault="002B2442" w:rsidP="00022FB6">
      <w:pPr>
        <w:pStyle w:val="aff6"/>
        <w:numPr>
          <w:ilvl w:val="0"/>
          <w:numId w:val="29"/>
        </w:numPr>
        <w:ind w:left="0" w:firstLine="709"/>
        <w:jc w:val="both"/>
        <w:rPr>
          <w:sz w:val="27"/>
          <w:szCs w:val="27"/>
        </w:rPr>
      </w:pPr>
      <w:r w:rsidRPr="009200BF">
        <w:rPr>
          <w:sz w:val="27"/>
          <w:szCs w:val="27"/>
        </w:rPr>
        <w:t xml:space="preserve">Если предложения, изложенные в финансово-коммерческом предложении, будут приняты Заказчиком, ________ </w:t>
      </w:r>
      <w:r w:rsidRPr="009200BF">
        <w:rPr>
          <w:bCs/>
          <w:i/>
          <w:sz w:val="27"/>
          <w:szCs w:val="27"/>
        </w:rPr>
        <w:t>(полное наименование п</w:t>
      </w:r>
      <w:r w:rsidRPr="009200BF">
        <w:rPr>
          <w:i/>
          <w:sz w:val="27"/>
          <w:szCs w:val="27"/>
        </w:rPr>
        <w:t>ретендента</w:t>
      </w:r>
      <w:r w:rsidRPr="009200BF">
        <w:rPr>
          <w:bCs/>
          <w:i/>
          <w:sz w:val="27"/>
          <w:szCs w:val="27"/>
        </w:rPr>
        <w:t>)</w:t>
      </w:r>
      <w:r w:rsidRPr="009200BF">
        <w:rPr>
          <w:sz w:val="27"/>
          <w:szCs w:val="27"/>
        </w:rPr>
        <w:t xml:space="preserve"> 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0B703743" w14:textId="77777777" w:rsidR="002B2442" w:rsidRPr="009200BF" w:rsidRDefault="002B2442" w:rsidP="00022FB6">
      <w:pPr>
        <w:pStyle w:val="aff6"/>
        <w:numPr>
          <w:ilvl w:val="0"/>
          <w:numId w:val="29"/>
        </w:numPr>
        <w:ind w:left="0" w:firstLine="709"/>
        <w:jc w:val="both"/>
        <w:rPr>
          <w:sz w:val="27"/>
          <w:szCs w:val="27"/>
        </w:rPr>
      </w:pPr>
      <w:r w:rsidRPr="009200BF">
        <w:rPr>
          <w:sz w:val="27"/>
          <w:szCs w:val="27"/>
        </w:rPr>
        <w:t>В случае если указанные предложения будут признаны лучшими, ________</w:t>
      </w:r>
      <w:r w:rsidRPr="009200BF">
        <w:rPr>
          <w:bCs/>
          <w:i/>
          <w:sz w:val="27"/>
          <w:szCs w:val="27"/>
        </w:rPr>
        <w:t>(полное наименование п</w:t>
      </w:r>
      <w:r w:rsidRPr="009200BF">
        <w:rPr>
          <w:i/>
          <w:sz w:val="27"/>
          <w:szCs w:val="27"/>
        </w:rPr>
        <w:t>ретендента</w:t>
      </w:r>
      <w:r w:rsidRPr="009200BF">
        <w:rPr>
          <w:bCs/>
          <w:i/>
          <w:sz w:val="27"/>
          <w:szCs w:val="27"/>
        </w:rPr>
        <w:t>)</w:t>
      </w:r>
      <w:r w:rsidRPr="009200BF">
        <w:rPr>
          <w:sz w:val="27"/>
          <w:szCs w:val="27"/>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6B04CB65" w14:textId="77777777" w:rsidR="002B2442" w:rsidRPr="009200BF" w:rsidRDefault="002B2442" w:rsidP="00022FB6">
      <w:pPr>
        <w:pStyle w:val="aff6"/>
        <w:numPr>
          <w:ilvl w:val="0"/>
          <w:numId w:val="29"/>
        </w:numPr>
        <w:ind w:left="0" w:firstLine="709"/>
        <w:jc w:val="both"/>
        <w:rPr>
          <w:sz w:val="27"/>
          <w:szCs w:val="27"/>
        </w:rPr>
      </w:pPr>
      <w:r w:rsidRPr="009200BF">
        <w:rPr>
          <w:sz w:val="27"/>
          <w:szCs w:val="27"/>
        </w:rPr>
        <w:t>________</w:t>
      </w:r>
      <w:r w:rsidRPr="009200BF">
        <w:rPr>
          <w:bCs/>
          <w:i/>
          <w:sz w:val="27"/>
          <w:szCs w:val="27"/>
        </w:rPr>
        <w:t>(полное наименование п</w:t>
      </w:r>
      <w:r w:rsidRPr="009200BF">
        <w:rPr>
          <w:i/>
          <w:sz w:val="27"/>
          <w:szCs w:val="27"/>
        </w:rPr>
        <w:t>ретендента</w:t>
      </w:r>
      <w:r w:rsidRPr="009200BF">
        <w:rPr>
          <w:bCs/>
          <w:i/>
          <w:sz w:val="27"/>
          <w:szCs w:val="27"/>
        </w:rPr>
        <w:t xml:space="preserve">) </w:t>
      </w:r>
      <w:r w:rsidRPr="009200BF">
        <w:rPr>
          <w:sz w:val="27"/>
          <w:szCs w:val="27"/>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1FBDB87" w14:textId="77777777" w:rsidR="002B2442" w:rsidRPr="009200BF" w:rsidRDefault="002B2442" w:rsidP="00022FB6">
      <w:pPr>
        <w:pStyle w:val="aff6"/>
        <w:numPr>
          <w:ilvl w:val="0"/>
          <w:numId w:val="29"/>
        </w:numPr>
        <w:ind w:left="0" w:firstLine="709"/>
        <w:jc w:val="both"/>
        <w:rPr>
          <w:sz w:val="27"/>
          <w:szCs w:val="27"/>
        </w:rPr>
      </w:pPr>
      <w:r w:rsidRPr="009200BF">
        <w:rPr>
          <w:sz w:val="27"/>
          <w:szCs w:val="27"/>
        </w:rPr>
        <w:t>________</w:t>
      </w:r>
      <w:r w:rsidRPr="009200BF">
        <w:rPr>
          <w:bCs/>
          <w:i/>
          <w:sz w:val="27"/>
          <w:szCs w:val="27"/>
        </w:rPr>
        <w:t>(полное наименование п</w:t>
      </w:r>
      <w:r w:rsidRPr="009200BF">
        <w:rPr>
          <w:i/>
          <w:sz w:val="27"/>
          <w:szCs w:val="27"/>
        </w:rPr>
        <w:t>ретендента</w:t>
      </w:r>
      <w:r w:rsidRPr="009200BF">
        <w:rPr>
          <w:bCs/>
          <w:i/>
          <w:sz w:val="27"/>
          <w:szCs w:val="27"/>
        </w:rPr>
        <w:t>)</w:t>
      </w:r>
      <w:r w:rsidRPr="009200BF">
        <w:rPr>
          <w:sz w:val="27"/>
          <w:szCs w:val="27"/>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26218B02" w14:textId="77777777" w:rsidR="002B2442" w:rsidRPr="009200BF" w:rsidRDefault="002B2442" w:rsidP="002B2442">
      <w:pPr>
        <w:pStyle w:val="aff6"/>
        <w:ind w:left="709"/>
        <w:jc w:val="both"/>
        <w:rPr>
          <w:rFonts w:eastAsia="Arial"/>
          <w:b/>
          <w:sz w:val="27"/>
          <w:szCs w:val="27"/>
        </w:rPr>
      </w:pPr>
    </w:p>
    <w:p w14:paraId="6FDE91B5" w14:textId="77777777" w:rsidR="002B2442" w:rsidRPr="009200BF" w:rsidRDefault="002B2442" w:rsidP="002B2442">
      <w:pPr>
        <w:ind w:firstLine="397"/>
        <w:jc w:val="both"/>
        <w:rPr>
          <w:rFonts w:eastAsia="Arial"/>
          <w:b/>
          <w:sz w:val="27"/>
          <w:szCs w:val="27"/>
        </w:rPr>
      </w:pPr>
      <w:r w:rsidRPr="009200BF">
        <w:rPr>
          <w:rFonts w:eastAsia="Arial"/>
          <w:b/>
          <w:sz w:val="27"/>
          <w:szCs w:val="27"/>
        </w:rPr>
        <w:t>Представитель, имеющий полномочия подписать заявку на участие в Открытом конкурсе от имени _____________________________________</w:t>
      </w:r>
    </w:p>
    <w:p w14:paraId="4888BF9E" w14:textId="77777777" w:rsidR="002B2442" w:rsidRPr="009200BF" w:rsidRDefault="002B2442" w:rsidP="002B2442">
      <w:pPr>
        <w:tabs>
          <w:tab w:val="left" w:pos="8640"/>
        </w:tabs>
        <w:suppressAutoHyphens w:val="0"/>
        <w:jc w:val="both"/>
        <w:rPr>
          <w:i/>
          <w:sz w:val="27"/>
          <w:szCs w:val="27"/>
        </w:rPr>
      </w:pPr>
      <w:r w:rsidRPr="009200BF">
        <w:rPr>
          <w:i/>
          <w:sz w:val="27"/>
          <w:szCs w:val="27"/>
        </w:rPr>
        <w:t xml:space="preserve">                                                                                      (наименование претендента)</w:t>
      </w:r>
    </w:p>
    <w:p w14:paraId="4F669992" w14:textId="77777777" w:rsidR="002B2442" w:rsidRPr="009200BF" w:rsidRDefault="002B2442" w:rsidP="002B2442">
      <w:pPr>
        <w:jc w:val="both"/>
        <w:rPr>
          <w:sz w:val="27"/>
          <w:szCs w:val="27"/>
          <w:lang w:eastAsia="ru-RU"/>
        </w:rPr>
      </w:pPr>
      <w:r w:rsidRPr="009200BF">
        <w:rPr>
          <w:sz w:val="27"/>
          <w:szCs w:val="27"/>
          <w:lang w:eastAsia="ru-RU"/>
        </w:rPr>
        <w:t>_________________________________________________________________</w:t>
      </w:r>
    </w:p>
    <w:p w14:paraId="2E1E4A2F" w14:textId="77777777" w:rsidR="002B2442" w:rsidRPr="009200BF" w:rsidRDefault="002B2442" w:rsidP="002B2442">
      <w:pPr>
        <w:suppressAutoHyphens w:val="0"/>
        <w:jc w:val="both"/>
        <w:rPr>
          <w:i/>
          <w:sz w:val="27"/>
          <w:szCs w:val="27"/>
        </w:rPr>
      </w:pPr>
      <w:r w:rsidRPr="009200BF">
        <w:rPr>
          <w:i/>
          <w:sz w:val="27"/>
          <w:szCs w:val="27"/>
        </w:rPr>
        <w:t xml:space="preserve">                 М.П.</w:t>
      </w:r>
      <w:r w:rsidRPr="009200BF">
        <w:rPr>
          <w:i/>
          <w:sz w:val="27"/>
          <w:szCs w:val="27"/>
        </w:rPr>
        <w:tab/>
      </w:r>
      <w:r w:rsidRPr="009200BF">
        <w:rPr>
          <w:i/>
          <w:sz w:val="27"/>
          <w:szCs w:val="27"/>
        </w:rPr>
        <w:tab/>
      </w:r>
      <w:r w:rsidRPr="009200BF">
        <w:rPr>
          <w:i/>
          <w:sz w:val="27"/>
          <w:szCs w:val="27"/>
        </w:rPr>
        <w:tab/>
        <w:t xml:space="preserve">    (ФИО, должность, подпись)</w:t>
      </w:r>
    </w:p>
    <w:p w14:paraId="5B10C63D" w14:textId="77777777" w:rsidR="002B2442" w:rsidRPr="009200BF" w:rsidRDefault="002B2442" w:rsidP="002B2442">
      <w:pPr>
        <w:jc w:val="both"/>
        <w:rPr>
          <w:sz w:val="27"/>
          <w:szCs w:val="27"/>
          <w:lang w:eastAsia="ru-RU"/>
        </w:rPr>
      </w:pPr>
      <w:r w:rsidRPr="009200BF">
        <w:rPr>
          <w:sz w:val="27"/>
          <w:szCs w:val="27"/>
          <w:lang w:eastAsia="ru-RU"/>
        </w:rPr>
        <w:t>«____» ____________ 2023 г.</w:t>
      </w:r>
    </w:p>
    <w:p w14:paraId="2D91F1D8" w14:textId="77777777" w:rsidR="006B6573" w:rsidRDefault="006B6573" w:rsidP="00EF18CF">
      <w:pPr>
        <w:pStyle w:val="af8"/>
        <w:ind w:firstLine="0"/>
        <w:jc w:val="left"/>
        <w:rPr>
          <w:rFonts w:eastAsia="Times New Roman"/>
          <w:sz w:val="24"/>
          <w:szCs w:val="28"/>
        </w:rPr>
      </w:pPr>
    </w:p>
    <w:p w14:paraId="52F7C395"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3FA7476B" w14:textId="77777777" w:rsidR="003B1957" w:rsidRPr="0004779A" w:rsidRDefault="002B2442" w:rsidP="009200BF">
      <w:pPr>
        <w:pStyle w:val="af8"/>
        <w:ind w:firstLine="0"/>
        <w:jc w:val="right"/>
        <w:outlineLvl w:val="0"/>
        <w:rPr>
          <w:sz w:val="28"/>
          <w:szCs w:val="28"/>
        </w:rPr>
      </w:pPr>
      <w:r w:rsidRPr="0004779A">
        <w:rPr>
          <w:sz w:val="28"/>
          <w:szCs w:val="28"/>
        </w:rPr>
        <w:lastRenderedPageBreak/>
        <w:t>Приложение № 4</w:t>
      </w:r>
    </w:p>
    <w:p w14:paraId="0F6B997C" w14:textId="77777777" w:rsidR="00C10125" w:rsidRPr="0004779A" w:rsidRDefault="00C10125" w:rsidP="00C10125">
      <w:pPr>
        <w:pStyle w:val="af8"/>
        <w:ind w:firstLine="0"/>
        <w:jc w:val="right"/>
        <w:rPr>
          <w:rFonts w:eastAsia="Times New Roman"/>
          <w:sz w:val="28"/>
          <w:szCs w:val="28"/>
        </w:rPr>
      </w:pPr>
      <w:r w:rsidRPr="0004779A">
        <w:rPr>
          <w:sz w:val="28"/>
          <w:szCs w:val="28"/>
        </w:rPr>
        <w:t>к документации о закупке</w:t>
      </w:r>
    </w:p>
    <w:p w14:paraId="2DEBD3B5" w14:textId="77777777" w:rsidR="00C10125" w:rsidRDefault="00C10125" w:rsidP="00C10125">
      <w:pPr>
        <w:pStyle w:val="af8"/>
        <w:ind w:firstLine="0"/>
        <w:jc w:val="left"/>
        <w:rPr>
          <w:rFonts w:eastAsia="Times New Roman"/>
          <w:sz w:val="28"/>
          <w:szCs w:val="28"/>
        </w:rPr>
      </w:pPr>
    </w:p>
    <w:p w14:paraId="4B25A04B" w14:textId="77777777" w:rsidR="002B2442" w:rsidRPr="00B2127E" w:rsidRDefault="002B2442" w:rsidP="002B2442">
      <w:pPr>
        <w:jc w:val="center"/>
        <w:rPr>
          <w:b/>
          <w:bCs/>
          <w:sz w:val="28"/>
          <w:szCs w:val="28"/>
        </w:rPr>
      </w:pPr>
    </w:p>
    <w:p w14:paraId="7D833968" w14:textId="77777777" w:rsidR="002B2442" w:rsidRPr="003D485E" w:rsidRDefault="002B2442" w:rsidP="002B2442">
      <w:pPr>
        <w:jc w:val="center"/>
        <w:outlineLvl w:val="1"/>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w:t>
      </w:r>
    </w:p>
    <w:p w14:paraId="2E3E34A8" w14:textId="77777777" w:rsidR="002B2442" w:rsidRPr="003D485E" w:rsidRDefault="002B2442" w:rsidP="002B2442">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295"/>
        <w:gridCol w:w="1916"/>
        <w:gridCol w:w="1532"/>
        <w:gridCol w:w="1727"/>
        <w:gridCol w:w="2308"/>
      </w:tblGrid>
      <w:tr w:rsidR="002B2442" w:rsidRPr="003D485E" w14:paraId="53058D26" w14:textId="77777777" w:rsidTr="002B2442">
        <w:trPr>
          <w:trHeight w:val="2179"/>
        </w:trPr>
        <w:tc>
          <w:tcPr>
            <w:tcW w:w="567" w:type="dxa"/>
            <w:tcBorders>
              <w:top w:val="single" w:sz="4" w:space="0" w:color="auto"/>
              <w:left w:val="single" w:sz="4" w:space="0" w:color="auto"/>
              <w:bottom w:val="single" w:sz="4" w:space="0" w:color="auto"/>
              <w:right w:val="single" w:sz="4" w:space="0" w:color="auto"/>
            </w:tcBorders>
            <w:vAlign w:val="center"/>
          </w:tcPr>
          <w:p w14:paraId="2376DDD6" w14:textId="77777777" w:rsidR="002B2442" w:rsidRPr="003D485E" w:rsidRDefault="002B2442" w:rsidP="002B2442">
            <w:pPr>
              <w:jc w:val="center"/>
            </w:pPr>
            <w:r>
              <w:t>№ п/п</w:t>
            </w:r>
          </w:p>
        </w:tc>
        <w:tc>
          <w:tcPr>
            <w:tcW w:w="1295" w:type="dxa"/>
            <w:tcBorders>
              <w:top w:val="single" w:sz="4" w:space="0" w:color="auto"/>
              <w:left w:val="single" w:sz="4" w:space="0" w:color="auto"/>
              <w:bottom w:val="single" w:sz="4" w:space="0" w:color="auto"/>
              <w:right w:val="single" w:sz="4" w:space="0" w:color="auto"/>
            </w:tcBorders>
            <w:vAlign w:val="center"/>
          </w:tcPr>
          <w:p w14:paraId="22291530" w14:textId="77777777" w:rsidR="002B2442" w:rsidRPr="003D485E" w:rsidRDefault="002B2442" w:rsidP="002B2442">
            <w:pPr>
              <w:jc w:val="center"/>
            </w:pPr>
            <w:r>
              <w:t>Дата и номер договора</w:t>
            </w:r>
            <w:r>
              <w:rPr>
                <w:vertAlign w:val="superscript"/>
              </w:rPr>
              <w:footnoteReference w:id="5"/>
            </w:r>
          </w:p>
        </w:tc>
        <w:tc>
          <w:tcPr>
            <w:tcW w:w="1916" w:type="dxa"/>
            <w:tcBorders>
              <w:top w:val="single" w:sz="4" w:space="0" w:color="auto"/>
              <w:left w:val="single" w:sz="4" w:space="0" w:color="auto"/>
              <w:bottom w:val="single" w:sz="4" w:space="0" w:color="auto"/>
              <w:right w:val="single" w:sz="4" w:space="0" w:color="auto"/>
            </w:tcBorders>
            <w:vAlign w:val="center"/>
          </w:tcPr>
          <w:p w14:paraId="1D1E9FFE" w14:textId="77777777" w:rsidR="002B2442" w:rsidRPr="003D485E" w:rsidRDefault="002B2442" w:rsidP="002B2442">
            <w:pPr>
              <w:jc w:val="center"/>
            </w:pPr>
            <w:r>
              <w:t>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r>
              <w:t>)</w:t>
            </w:r>
          </w:p>
        </w:tc>
        <w:tc>
          <w:tcPr>
            <w:tcW w:w="1532" w:type="dxa"/>
            <w:tcBorders>
              <w:top w:val="single" w:sz="4" w:space="0" w:color="auto"/>
              <w:left w:val="single" w:sz="4" w:space="0" w:color="auto"/>
              <w:bottom w:val="single" w:sz="4" w:space="0" w:color="auto"/>
              <w:right w:val="single" w:sz="4" w:space="0" w:color="auto"/>
            </w:tcBorders>
            <w:vAlign w:val="center"/>
          </w:tcPr>
          <w:p w14:paraId="3AEC86AD" w14:textId="77777777" w:rsidR="002B2442" w:rsidRDefault="002B2442" w:rsidP="002B2442">
            <w:pPr>
              <w:jc w:val="center"/>
            </w:pPr>
            <w:r>
              <w:t xml:space="preserve">Сроки действия договора, </w:t>
            </w:r>
            <w:r>
              <w:rPr>
                <w:i/>
                <w:sz w:val="20"/>
                <w:szCs w:val="20"/>
              </w:rPr>
              <w:t>(месяц/год начала и окончания)</w:t>
            </w:r>
          </w:p>
        </w:tc>
        <w:tc>
          <w:tcPr>
            <w:tcW w:w="1727" w:type="dxa"/>
            <w:tcBorders>
              <w:top w:val="single" w:sz="4" w:space="0" w:color="auto"/>
              <w:left w:val="single" w:sz="4" w:space="0" w:color="auto"/>
              <w:bottom w:val="single" w:sz="4" w:space="0" w:color="auto"/>
              <w:right w:val="single" w:sz="4" w:space="0" w:color="auto"/>
            </w:tcBorders>
            <w:vAlign w:val="center"/>
          </w:tcPr>
          <w:p w14:paraId="1EF7658E" w14:textId="77777777" w:rsidR="002B2442" w:rsidRPr="003D485E" w:rsidRDefault="002B2442" w:rsidP="002B2442">
            <w:pPr>
              <w:jc w:val="center"/>
            </w:pPr>
            <w:r>
              <w:t>Наименование контрагента/ ИНН</w:t>
            </w:r>
          </w:p>
        </w:tc>
        <w:tc>
          <w:tcPr>
            <w:tcW w:w="2308" w:type="dxa"/>
            <w:tcBorders>
              <w:top w:val="single" w:sz="4" w:space="0" w:color="auto"/>
              <w:left w:val="single" w:sz="4" w:space="0" w:color="auto"/>
              <w:bottom w:val="single" w:sz="4" w:space="0" w:color="auto"/>
              <w:right w:val="single" w:sz="4" w:space="0" w:color="auto"/>
            </w:tcBorders>
            <w:vAlign w:val="center"/>
          </w:tcPr>
          <w:p w14:paraId="13FFAFBC" w14:textId="77777777" w:rsidR="002B2442" w:rsidRPr="003D485E" w:rsidRDefault="002B2442" w:rsidP="002B2442">
            <w:pPr>
              <w:jc w:val="center"/>
            </w:pPr>
            <w:r>
              <w:t>Стоимость поставленной продукции по договору, без учета НДС, руб.</w:t>
            </w:r>
          </w:p>
        </w:tc>
      </w:tr>
      <w:tr w:rsidR="002B2442" w:rsidRPr="003D485E" w14:paraId="265B8D96" w14:textId="77777777" w:rsidTr="002B2442">
        <w:trPr>
          <w:trHeight w:val="274"/>
        </w:trPr>
        <w:tc>
          <w:tcPr>
            <w:tcW w:w="567" w:type="dxa"/>
            <w:tcBorders>
              <w:top w:val="single" w:sz="4" w:space="0" w:color="auto"/>
              <w:left w:val="single" w:sz="4" w:space="0" w:color="auto"/>
              <w:bottom w:val="single" w:sz="4" w:space="0" w:color="auto"/>
              <w:right w:val="single" w:sz="4" w:space="0" w:color="auto"/>
            </w:tcBorders>
          </w:tcPr>
          <w:p w14:paraId="1704BA15" w14:textId="77777777" w:rsidR="002B2442" w:rsidRPr="003D485E" w:rsidRDefault="002B2442" w:rsidP="003D485E">
            <w:r>
              <w:t>1.</w:t>
            </w:r>
          </w:p>
        </w:tc>
        <w:tc>
          <w:tcPr>
            <w:tcW w:w="1295" w:type="dxa"/>
            <w:tcBorders>
              <w:top w:val="single" w:sz="4" w:space="0" w:color="auto"/>
              <w:left w:val="single" w:sz="4" w:space="0" w:color="auto"/>
              <w:bottom w:val="single" w:sz="4" w:space="0" w:color="auto"/>
              <w:right w:val="single" w:sz="4" w:space="0" w:color="auto"/>
            </w:tcBorders>
            <w:vAlign w:val="center"/>
          </w:tcPr>
          <w:p w14:paraId="2B6371DA" w14:textId="77777777" w:rsidR="002B2442" w:rsidRPr="003D485E" w:rsidRDefault="002B2442" w:rsidP="003D485E">
            <w:pPr>
              <w:jc w:val="center"/>
            </w:pPr>
          </w:p>
        </w:tc>
        <w:tc>
          <w:tcPr>
            <w:tcW w:w="1916" w:type="dxa"/>
            <w:tcBorders>
              <w:top w:val="single" w:sz="4" w:space="0" w:color="auto"/>
              <w:left w:val="single" w:sz="4" w:space="0" w:color="auto"/>
              <w:bottom w:val="single" w:sz="4" w:space="0" w:color="auto"/>
              <w:right w:val="single" w:sz="4" w:space="0" w:color="auto"/>
            </w:tcBorders>
          </w:tcPr>
          <w:p w14:paraId="211370D8" w14:textId="77777777" w:rsidR="002B2442" w:rsidRPr="003D485E" w:rsidRDefault="002B2442" w:rsidP="003D485E"/>
        </w:tc>
        <w:tc>
          <w:tcPr>
            <w:tcW w:w="1532" w:type="dxa"/>
            <w:tcBorders>
              <w:top w:val="single" w:sz="4" w:space="0" w:color="auto"/>
              <w:left w:val="single" w:sz="4" w:space="0" w:color="auto"/>
              <w:bottom w:val="single" w:sz="4" w:space="0" w:color="auto"/>
              <w:right w:val="single" w:sz="4" w:space="0" w:color="auto"/>
            </w:tcBorders>
          </w:tcPr>
          <w:p w14:paraId="01DCCE3D" w14:textId="77777777" w:rsidR="002B2442" w:rsidRPr="003D485E" w:rsidRDefault="002B2442" w:rsidP="003D485E"/>
        </w:tc>
        <w:tc>
          <w:tcPr>
            <w:tcW w:w="1727" w:type="dxa"/>
            <w:tcBorders>
              <w:top w:val="single" w:sz="4" w:space="0" w:color="auto"/>
              <w:left w:val="single" w:sz="4" w:space="0" w:color="auto"/>
              <w:bottom w:val="single" w:sz="4" w:space="0" w:color="auto"/>
              <w:right w:val="single" w:sz="4" w:space="0" w:color="auto"/>
            </w:tcBorders>
          </w:tcPr>
          <w:p w14:paraId="0EE09D61" w14:textId="77777777" w:rsidR="002B2442" w:rsidRPr="003D485E" w:rsidRDefault="002B2442" w:rsidP="003D485E"/>
        </w:tc>
        <w:tc>
          <w:tcPr>
            <w:tcW w:w="2308" w:type="dxa"/>
            <w:tcBorders>
              <w:top w:val="single" w:sz="4" w:space="0" w:color="auto"/>
              <w:left w:val="single" w:sz="4" w:space="0" w:color="auto"/>
              <w:bottom w:val="single" w:sz="4" w:space="0" w:color="auto"/>
              <w:right w:val="single" w:sz="4" w:space="0" w:color="auto"/>
            </w:tcBorders>
          </w:tcPr>
          <w:p w14:paraId="5A0253F4" w14:textId="77777777" w:rsidR="002B2442" w:rsidRPr="003D485E" w:rsidRDefault="002B2442" w:rsidP="003D485E"/>
        </w:tc>
      </w:tr>
      <w:tr w:rsidR="002B2442" w:rsidRPr="003D485E" w14:paraId="72A8F17E" w14:textId="77777777" w:rsidTr="002B2442">
        <w:trPr>
          <w:trHeight w:val="262"/>
        </w:trPr>
        <w:tc>
          <w:tcPr>
            <w:tcW w:w="567" w:type="dxa"/>
            <w:tcBorders>
              <w:top w:val="single" w:sz="4" w:space="0" w:color="auto"/>
              <w:left w:val="single" w:sz="4" w:space="0" w:color="auto"/>
              <w:bottom w:val="single" w:sz="4" w:space="0" w:color="auto"/>
              <w:right w:val="single" w:sz="4" w:space="0" w:color="auto"/>
            </w:tcBorders>
          </w:tcPr>
          <w:p w14:paraId="21537415" w14:textId="77777777" w:rsidR="002B2442" w:rsidRPr="003D485E" w:rsidRDefault="002B2442" w:rsidP="003D485E">
            <w:r>
              <w:t>2.</w:t>
            </w:r>
          </w:p>
        </w:tc>
        <w:tc>
          <w:tcPr>
            <w:tcW w:w="1295" w:type="dxa"/>
            <w:tcBorders>
              <w:top w:val="single" w:sz="4" w:space="0" w:color="auto"/>
              <w:left w:val="single" w:sz="4" w:space="0" w:color="auto"/>
              <w:bottom w:val="single" w:sz="4" w:space="0" w:color="auto"/>
              <w:right w:val="single" w:sz="4" w:space="0" w:color="auto"/>
            </w:tcBorders>
            <w:vAlign w:val="center"/>
          </w:tcPr>
          <w:p w14:paraId="19991323" w14:textId="77777777" w:rsidR="002B2442" w:rsidRPr="003D485E" w:rsidRDefault="002B2442" w:rsidP="003D485E">
            <w:pPr>
              <w:jc w:val="center"/>
            </w:pPr>
          </w:p>
        </w:tc>
        <w:tc>
          <w:tcPr>
            <w:tcW w:w="1916" w:type="dxa"/>
            <w:tcBorders>
              <w:top w:val="single" w:sz="4" w:space="0" w:color="auto"/>
              <w:left w:val="single" w:sz="4" w:space="0" w:color="auto"/>
              <w:bottom w:val="single" w:sz="4" w:space="0" w:color="auto"/>
              <w:right w:val="single" w:sz="4" w:space="0" w:color="auto"/>
            </w:tcBorders>
          </w:tcPr>
          <w:p w14:paraId="207FE076" w14:textId="77777777" w:rsidR="002B2442" w:rsidRPr="003D485E" w:rsidRDefault="002B2442" w:rsidP="003D485E"/>
        </w:tc>
        <w:tc>
          <w:tcPr>
            <w:tcW w:w="1532" w:type="dxa"/>
            <w:tcBorders>
              <w:top w:val="single" w:sz="4" w:space="0" w:color="auto"/>
              <w:left w:val="single" w:sz="4" w:space="0" w:color="auto"/>
              <w:bottom w:val="single" w:sz="4" w:space="0" w:color="auto"/>
              <w:right w:val="single" w:sz="4" w:space="0" w:color="auto"/>
            </w:tcBorders>
          </w:tcPr>
          <w:p w14:paraId="64D2D1ED" w14:textId="77777777" w:rsidR="002B2442" w:rsidRPr="003D485E" w:rsidRDefault="002B2442" w:rsidP="003D485E"/>
        </w:tc>
        <w:tc>
          <w:tcPr>
            <w:tcW w:w="1727" w:type="dxa"/>
            <w:tcBorders>
              <w:top w:val="single" w:sz="4" w:space="0" w:color="auto"/>
              <w:left w:val="single" w:sz="4" w:space="0" w:color="auto"/>
              <w:bottom w:val="single" w:sz="4" w:space="0" w:color="auto"/>
              <w:right w:val="single" w:sz="4" w:space="0" w:color="auto"/>
            </w:tcBorders>
          </w:tcPr>
          <w:p w14:paraId="06CC60BF" w14:textId="77777777" w:rsidR="002B2442" w:rsidRPr="003D485E" w:rsidRDefault="002B2442" w:rsidP="003D485E"/>
        </w:tc>
        <w:tc>
          <w:tcPr>
            <w:tcW w:w="2308" w:type="dxa"/>
            <w:tcBorders>
              <w:top w:val="single" w:sz="4" w:space="0" w:color="auto"/>
              <w:left w:val="single" w:sz="4" w:space="0" w:color="auto"/>
              <w:bottom w:val="single" w:sz="4" w:space="0" w:color="auto"/>
              <w:right w:val="single" w:sz="4" w:space="0" w:color="auto"/>
            </w:tcBorders>
          </w:tcPr>
          <w:p w14:paraId="69A82539" w14:textId="77777777" w:rsidR="002B2442" w:rsidRPr="003D485E" w:rsidRDefault="002B2442" w:rsidP="003D485E"/>
        </w:tc>
      </w:tr>
      <w:tr w:rsidR="002B2442" w:rsidRPr="003D485E" w14:paraId="5AE682D6" w14:textId="77777777" w:rsidTr="002B2442">
        <w:trPr>
          <w:trHeight w:val="207"/>
        </w:trPr>
        <w:tc>
          <w:tcPr>
            <w:tcW w:w="7037" w:type="dxa"/>
            <w:gridSpan w:val="5"/>
            <w:tcBorders>
              <w:top w:val="single" w:sz="4" w:space="0" w:color="auto"/>
              <w:left w:val="single" w:sz="4" w:space="0" w:color="auto"/>
              <w:bottom w:val="single" w:sz="4" w:space="0" w:color="auto"/>
              <w:right w:val="single" w:sz="4" w:space="0" w:color="auto"/>
            </w:tcBorders>
          </w:tcPr>
          <w:p w14:paraId="56455D4B" w14:textId="77777777" w:rsidR="002B2442" w:rsidRPr="003D485E" w:rsidRDefault="002B2442" w:rsidP="002B2442">
            <w:pPr>
              <w:jc w:val="right"/>
            </w:pPr>
            <w:r>
              <w:t>Итого:</w:t>
            </w:r>
          </w:p>
        </w:tc>
        <w:tc>
          <w:tcPr>
            <w:tcW w:w="2308" w:type="dxa"/>
            <w:tcBorders>
              <w:top w:val="single" w:sz="4" w:space="0" w:color="auto"/>
              <w:left w:val="single" w:sz="4" w:space="0" w:color="auto"/>
              <w:bottom w:val="single" w:sz="4" w:space="0" w:color="auto"/>
              <w:right w:val="single" w:sz="4" w:space="0" w:color="auto"/>
            </w:tcBorders>
          </w:tcPr>
          <w:p w14:paraId="3E18DD17" w14:textId="77777777" w:rsidR="002B2442" w:rsidRPr="003D485E" w:rsidRDefault="002B2442" w:rsidP="003D485E">
            <w:r>
              <w:rPr>
                <w:i/>
                <w:sz w:val="20"/>
                <w:szCs w:val="20"/>
              </w:rPr>
              <w:t>_______указывается общая сумма по всем договорам.</w:t>
            </w:r>
          </w:p>
        </w:tc>
      </w:tr>
    </w:tbl>
    <w:p w14:paraId="58363085" w14:textId="77777777" w:rsidR="002B2442" w:rsidRDefault="002B2442" w:rsidP="003D485E">
      <w:pPr>
        <w:jc w:val="center"/>
      </w:pPr>
    </w:p>
    <w:p w14:paraId="31F043EC" w14:textId="77777777" w:rsidR="002B2442" w:rsidRDefault="002B2442" w:rsidP="003D485E">
      <w:pPr>
        <w:jc w:val="center"/>
      </w:pPr>
    </w:p>
    <w:p w14:paraId="696A73E6" w14:textId="77777777" w:rsidR="002B2442" w:rsidRPr="00E24E70" w:rsidRDefault="002B2442" w:rsidP="002B2442">
      <w:r>
        <w:t xml:space="preserve">Приложение: </w:t>
      </w:r>
    </w:p>
    <w:p w14:paraId="33ED1D1E" w14:textId="77777777" w:rsidR="002B2442" w:rsidRPr="00225EE2" w:rsidRDefault="002B2442" w:rsidP="002B2442">
      <w:r>
        <w:t>1.1. копия договора, указанного в строке 1, на ____ листах;</w:t>
      </w:r>
    </w:p>
    <w:p w14:paraId="2A82C438" w14:textId="77777777" w:rsidR="002B2442" w:rsidRPr="00225EE2" w:rsidRDefault="002B2442" w:rsidP="002B2442">
      <w:r>
        <w:t xml:space="preserve">1.2. копии документов, подтверждающих факт </w:t>
      </w:r>
      <w:r>
        <w:rPr>
          <w:color w:val="000000"/>
          <w:lang w:eastAsia="ru-RU"/>
        </w:rPr>
        <w:t xml:space="preserve">реализации договора </w:t>
      </w:r>
      <w:r>
        <w:t>на сумму, указанную в строке 1, на __ листах;</w:t>
      </w:r>
    </w:p>
    <w:p w14:paraId="75AE5449" w14:textId="77777777" w:rsidR="002B2442" w:rsidRPr="00225EE2" w:rsidRDefault="002B2442" w:rsidP="002B2442">
      <w:r>
        <w:t>2.1.  копия договора, указанного в строке 2, на ____ листах;</w:t>
      </w:r>
    </w:p>
    <w:p w14:paraId="3BE45A59" w14:textId="77777777" w:rsidR="002B2442" w:rsidRPr="00225EE2" w:rsidRDefault="002B2442" w:rsidP="002B2442">
      <w:r>
        <w:t xml:space="preserve">2.2.  копии документов, подтверждающих факт </w:t>
      </w:r>
      <w:r>
        <w:rPr>
          <w:color w:val="000000"/>
          <w:lang w:eastAsia="ru-RU"/>
        </w:rPr>
        <w:t xml:space="preserve">реализации договора </w:t>
      </w:r>
      <w:r>
        <w:t>на сумму, указанную в строке 2, на __ листах;</w:t>
      </w:r>
    </w:p>
    <w:p w14:paraId="426ADC7A" w14:textId="77777777" w:rsidR="002B2442" w:rsidRPr="00225EE2" w:rsidRDefault="002B2442" w:rsidP="002B2442">
      <w:r>
        <w:t>…</w:t>
      </w:r>
    </w:p>
    <w:p w14:paraId="18990D7D" w14:textId="77777777" w:rsidR="002B2442" w:rsidRPr="003D485E" w:rsidRDefault="002B2442" w:rsidP="003D485E">
      <w:pPr>
        <w:jc w:val="center"/>
        <w:rPr>
          <w:b/>
          <w:szCs w:val="28"/>
        </w:rPr>
      </w:pPr>
    </w:p>
    <w:p w14:paraId="2292370D" w14:textId="77777777" w:rsidR="002B2442" w:rsidRPr="003D485E" w:rsidRDefault="002B2442" w:rsidP="003D485E"/>
    <w:p w14:paraId="5E56B893" w14:textId="77777777" w:rsidR="002B2442" w:rsidRPr="003D485E" w:rsidRDefault="002B2442" w:rsidP="002B2442">
      <w:pPr>
        <w:keepNext/>
        <w:ind w:firstLine="709"/>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14:paraId="3FF3CADA" w14:textId="77777777" w:rsidR="002B2442" w:rsidRPr="003D485E" w:rsidRDefault="002B2442" w:rsidP="003D485E">
      <w:pPr>
        <w:tabs>
          <w:tab w:val="left" w:pos="8640"/>
        </w:tabs>
        <w:jc w:val="center"/>
        <w:rPr>
          <w:i/>
        </w:rPr>
      </w:pPr>
      <w:r>
        <w:rPr>
          <w:i/>
        </w:rPr>
        <w:t>(наименование претендента)</w:t>
      </w:r>
    </w:p>
    <w:p w14:paraId="06B9D2CF" w14:textId="77777777" w:rsidR="002B2442" w:rsidRPr="003D485E" w:rsidRDefault="002B2442" w:rsidP="003D485E">
      <w:pPr>
        <w:rPr>
          <w:sz w:val="28"/>
          <w:szCs w:val="28"/>
          <w:lang w:eastAsia="ru-RU"/>
        </w:rPr>
      </w:pPr>
      <w:r>
        <w:rPr>
          <w:sz w:val="28"/>
          <w:szCs w:val="28"/>
          <w:lang w:eastAsia="ru-RU"/>
        </w:rPr>
        <w:t>__________________________________________________________________</w:t>
      </w:r>
    </w:p>
    <w:p w14:paraId="21D8F8DD" w14:textId="77777777" w:rsidR="002B2442" w:rsidRPr="003D485E" w:rsidRDefault="002B2442" w:rsidP="003D485E">
      <w:pPr>
        <w:rPr>
          <w:i/>
        </w:rPr>
      </w:pPr>
      <w:r>
        <w:rPr>
          <w:i/>
        </w:rPr>
        <w:t xml:space="preserve">       М.П.</w:t>
      </w:r>
      <w:r>
        <w:rPr>
          <w:i/>
        </w:rPr>
        <w:tab/>
      </w:r>
      <w:r>
        <w:rPr>
          <w:i/>
        </w:rPr>
        <w:tab/>
      </w:r>
      <w:r>
        <w:rPr>
          <w:i/>
        </w:rPr>
        <w:tab/>
        <w:t>(должность, подпись, ФИО)</w:t>
      </w:r>
    </w:p>
    <w:p w14:paraId="1BCFE977" w14:textId="77777777" w:rsidR="002B2442" w:rsidRDefault="002B2442" w:rsidP="002B2442">
      <w:pPr>
        <w:rPr>
          <w:b/>
          <w:i/>
          <w:iCs/>
        </w:rPr>
      </w:pPr>
      <w:r>
        <w:rPr>
          <w:sz w:val="28"/>
          <w:szCs w:val="28"/>
          <w:lang w:eastAsia="ru-RU"/>
        </w:rPr>
        <w:t>"____" _________ 2023 г.</w:t>
      </w:r>
    </w:p>
    <w:p w14:paraId="59FABCE0" w14:textId="77777777" w:rsidR="00A413E1" w:rsidRDefault="00A413E1">
      <w:pPr>
        <w:suppressAutoHyphens w:val="0"/>
        <w:rPr>
          <w:rFonts w:eastAsia="MS Mincho"/>
          <w:sz w:val="28"/>
          <w:szCs w:val="28"/>
        </w:rPr>
      </w:pPr>
      <w:r>
        <w:rPr>
          <w:sz w:val="28"/>
          <w:szCs w:val="28"/>
        </w:rPr>
        <w:br w:type="page"/>
      </w:r>
    </w:p>
    <w:p w14:paraId="437C3E6C" w14:textId="4485BEEF" w:rsidR="003B1957" w:rsidRDefault="002B2442" w:rsidP="009200BF">
      <w:pPr>
        <w:pStyle w:val="af8"/>
        <w:ind w:firstLine="0"/>
        <w:jc w:val="right"/>
        <w:outlineLvl w:val="0"/>
        <w:rPr>
          <w:rFonts w:cs="Arial"/>
          <w:b/>
          <w:bCs/>
          <w:i/>
          <w:iCs/>
          <w:szCs w:val="28"/>
        </w:rPr>
      </w:pPr>
      <w:r>
        <w:rPr>
          <w:sz w:val="28"/>
          <w:szCs w:val="28"/>
        </w:rPr>
        <w:lastRenderedPageBreak/>
        <w:t>Приложение № </w:t>
      </w:r>
      <w:r>
        <w:t>5</w:t>
      </w:r>
    </w:p>
    <w:p w14:paraId="107386E9" w14:textId="77777777" w:rsidR="00C10125" w:rsidRPr="00C03380" w:rsidRDefault="00C10125" w:rsidP="00C03380">
      <w:pPr>
        <w:jc w:val="right"/>
        <w:rPr>
          <w:sz w:val="28"/>
        </w:rPr>
      </w:pPr>
      <w:r>
        <w:rPr>
          <w:sz w:val="28"/>
        </w:rPr>
        <w:t>к документации о закупке</w:t>
      </w:r>
    </w:p>
    <w:p w14:paraId="3B0B4BAC" w14:textId="77777777" w:rsidR="00C10125" w:rsidRDefault="00C10125" w:rsidP="00C10125">
      <w:pPr>
        <w:suppressAutoHyphens w:val="0"/>
        <w:rPr>
          <w:iCs/>
          <w:sz w:val="28"/>
          <w:szCs w:val="28"/>
        </w:rPr>
      </w:pPr>
    </w:p>
    <w:p w14:paraId="3B62D3B6" w14:textId="77777777" w:rsidR="00C10125" w:rsidRDefault="00C10125" w:rsidP="00C10125">
      <w:pPr>
        <w:suppressAutoHyphens w:val="0"/>
        <w:rPr>
          <w:iCs/>
          <w:sz w:val="28"/>
          <w:szCs w:val="28"/>
        </w:rPr>
      </w:pPr>
    </w:p>
    <w:p w14:paraId="5960B8DE" w14:textId="77777777" w:rsidR="002B2442" w:rsidRPr="00BD3D49" w:rsidRDefault="002B2442" w:rsidP="009200BF">
      <w:pPr>
        <w:pStyle w:val="afff4"/>
        <w:spacing w:after="0"/>
        <w:ind w:left="0" w:firstLine="709"/>
        <w:jc w:val="center"/>
        <w:outlineLvl w:val="1"/>
        <w:rPr>
          <w:rStyle w:val="FontStyle21"/>
          <w:b/>
        </w:rPr>
      </w:pPr>
      <w:r>
        <w:rPr>
          <w:rStyle w:val="FontStyle21"/>
          <w:b/>
        </w:rPr>
        <w:t>Договор № ТКд/23/___/____</w:t>
      </w:r>
    </w:p>
    <w:p w14:paraId="6EA10EFD" w14:textId="77777777" w:rsidR="002B2442" w:rsidRPr="00BD3D49" w:rsidRDefault="002B2442" w:rsidP="002B2442">
      <w:pPr>
        <w:pStyle w:val="afff4"/>
        <w:spacing w:after="0"/>
        <w:ind w:left="0" w:firstLine="709"/>
        <w:jc w:val="center"/>
        <w:rPr>
          <w:rStyle w:val="FontStyle21"/>
        </w:rPr>
      </w:pPr>
      <w:r>
        <w:rPr>
          <w:rStyle w:val="FontStyle21"/>
          <w:b/>
        </w:rPr>
        <w:t>поставки</w:t>
      </w:r>
    </w:p>
    <w:p w14:paraId="33C8E0CB" w14:textId="77777777" w:rsidR="002B2442" w:rsidRPr="00BD3D49" w:rsidRDefault="002B2442" w:rsidP="002B2442">
      <w:pPr>
        <w:pStyle w:val="afff4"/>
        <w:spacing w:after="0"/>
        <w:ind w:left="0"/>
        <w:rPr>
          <w:rStyle w:val="FontStyle21"/>
        </w:rPr>
      </w:pPr>
    </w:p>
    <w:p w14:paraId="3C64A057" w14:textId="77777777" w:rsidR="002B2442" w:rsidRPr="00BD3D49" w:rsidRDefault="002B2442" w:rsidP="002B2442">
      <w:pPr>
        <w:pStyle w:val="afff4"/>
        <w:spacing w:after="0"/>
        <w:ind w:left="0"/>
        <w:rPr>
          <w:rStyle w:val="FontStyle21"/>
        </w:rPr>
      </w:pPr>
      <w:r>
        <w:rPr>
          <w:rStyle w:val="FontStyle21"/>
        </w:rPr>
        <w:t>г. Москва                                                                                                 «___» _________ 2023 г.</w:t>
      </w:r>
    </w:p>
    <w:p w14:paraId="7B680637" w14:textId="77777777" w:rsidR="002B2442" w:rsidRPr="00BD3D49" w:rsidRDefault="002B2442" w:rsidP="002B2442">
      <w:pPr>
        <w:pStyle w:val="afff4"/>
        <w:spacing w:after="0"/>
        <w:ind w:left="0" w:firstLine="709"/>
        <w:jc w:val="both"/>
        <w:rPr>
          <w:rStyle w:val="FontStyle21"/>
        </w:rPr>
      </w:pPr>
    </w:p>
    <w:p w14:paraId="60C3594D" w14:textId="77777777" w:rsidR="002B2442" w:rsidRPr="00BD3D49" w:rsidRDefault="002B2442" w:rsidP="002B2442">
      <w:pPr>
        <w:pStyle w:val="afff4"/>
        <w:spacing w:after="0"/>
        <w:ind w:left="0" w:firstLine="709"/>
        <w:jc w:val="both"/>
        <w:rPr>
          <w:rStyle w:val="FontStyle21"/>
        </w:rPr>
      </w:pPr>
    </w:p>
    <w:p w14:paraId="4145B969" w14:textId="77777777" w:rsidR="002B2442" w:rsidRPr="00236840" w:rsidRDefault="002B2442" w:rsidP="002B2442">
      <w:pPr>
        <w:pStyle w:val="afff4"/>
        <w:spacing w:after="0"/>
        <w:ind w:left="0" w:firstLine="709"/>
        <w:jc w:val="both"/>
        <w:rPr>
          <w:rStyle w:val="FontStyle21"/>
        </w:rPr>
      </w:pPr>
      <w:r>
        <w:rPr>
          <w:rStyle w:val="FontStyle21"/>
        </w:rPr>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 действующего на основании _______________, с одной стороны, и _______________, именуемое в дальнейшем «Поставщик», в лице _____________, действующего на основании __________, именуемые в дальнейшем «Стороны», заключили настоящий договор поставки (далее – «Договор») о нижеследующем:</w:t>
      </w:r>
    </w:p>
    <w:p w14:paraId="2AE6D434" w14:textId="77777777" w:rsidR="002B2442" w:rsidRPr="00BD3D49" w:rsidRDefault="002B2442" w:rsidP="002B2442">
      <w:pPr>
        <w:ind w:firstLine="709"/>
        <w:jc w:val="both"/>
      </w:pPr>
    </w:p>
    <w:p w14:paraId="7467874F" w14:textId="77777777" w:rsidR="002B2442" w:rsidRPr="00BD3D49" w:rsidRDefault="002B2442" w:rsidP="00022FB6">
      <w:pPr>
        <w:pStyle w:val="aff6"/>
        <w:widowControl w:val="0"/>
        <w:numPr>
          <w:ilvl w:val="0"/>
          <w:numId w:val="30"/>
        </w:numPr>
        <w:ind w:firstLine="284"/>
        <w:contextualSpacing/>
        <w:jc w:val="center"/>
        <w:rPr>
          <w:b/>
          <w:bCs/>
        </w:rPr>
      </w:pPr>
      <w:r>
        <w:rPr>
          <w:b/>
          <w:bCs/>
        </w:rPr>
        <w:t>Предмет Договора</w:t>
      </w:r>
    </w:p>
    <w:p w14:paraId="42BED949" w14:textId="77777777" w:rsidR="002B2442" w:rsidRPr="00BD3D49" w:rsidRDefault="002B2442" w:rsidP="002B2442">
      <w:pPr>
        <w:pStyle w:val="aff6"/>
        <w:widowControl w:val="0"/>
        <w:ind w:left="284"/>
        <w:contextualSpacing/>
        <w:rPr>
          <w:b/>
          <w:bCs/>
        </w:rPr>
      </w:pPr>
    </w:p>
    <w:p w14:paraId="2EA29B77" w14:textId="77777777" w:rsidR="002B2442" w:rsidRPr="00BD3D49" w:rsidRDefault="002B2442" w:rsidP="00022FB6">
      <w:pPr>
        <w:pStyle w:val="afff4"/>
        <w:numPr>
          <w:ilvl w:val="1"/>
          <w:numId w:val="30"/>
        </w:numPr>
        <w:tabs>
          <w:tab w:val="clear" w:pos="1146"/>
          <w:tab w:val="num" w:pos="0"/>
          <w:tab w:val="left" w:pos="1134"/>
        </w:tabs>
        <w:spacing w:after="0"/>
        <w:ind w:left="0" w:firstLine="709"/>
        <w:jc w:val="both"/>
      </w:pPr>
      <w:r>
        <w:t xml:space="preserve">По настоящему Договору Поставщик обязуется поставить новые, не бывшие в употреблении, запорно-пломбировочные и запорные устройства для универсальных и специализированных контейнеров (далее – Продукция) для нужд филиалов Покупателя, а Покупатель принять и оплатить Продукцию. </w:t>
      </w:r>
    </w:p>
    <w:p w14:paraId="2F32E4D2" w14:textId="77777777" w:rsidR="002B2442" w:rsidRPr="00BD3D49" w:rsidRDefault="002B2442" w:rsidP="00022FB6">
      <w:pPr>
        <w:pStyle w:val="afff4"/>
        <w:numPr>
          <w:ilvl w:val="1"/>
          <w:numId w:val="30"/>
        </w:numPr>
        <w:tabs>
          <w:tab w:val="clear" w:pos="1146"/>
          <w:tab w:val="num" w:pos="0"/>
          <w:tab w:val="left" w:pos="1134"/>
        </w:tabs>
        <w:spacing w:after="0"/>
        <w:ind w:left="0" w:firstLine="709"/>
        <w:jc w:val="both"/>
      </w:pPr>
      <w:r>
        <w:t xml:space="preserve">Наименования Продукции, производителей, единичные расценки на Продукцию указаны в Номенклатуре поставляемой Продукции (Приложение № 1 к настоящему Договору). </w:t>
      </w:r>
    </w:p>
    <w:p w14:paraId="4E8115CB" w14:textId="77777777" w:rsidR="002B2442" w:rsidRPr="009F7B46" w:rsidRDefault="002B2442" w:rsidP="00022FB6">
      <w:pPr>
        <w:pStyle w:val="afff4"/>
        <w:numPr>
          <w:ilvl w:val="1"/>
          <w:numId w:val="30"/>
        </w:numPr>
        <w:tabs>
          <w:tab w:val="clear" w:pos="1146"/>
          <w:tab w:val="num" w:pos="0"/>
          <w:tab w:val="left" w:pos="1134"/>
          <w:tab w:val="left" w:pos="1560"/>
        </w:tabs>
        <w:spacing w:after="0"/>
        <w:ind w:left="0" w:firstLine="709"/>
        <w:jc w:val="both"/>
      </w:pPr>
      <w:r>
        <w:t xml:space="preserve">Права и обязанности Покупателя по настоящему Договору в части приемки, оплаты Продукции, взаимоотношений Сторон по гарантийным обязательствам Поставщика, осуществляют филиалы ПАО «ТрансКонтейнер» (далее – Грузополучатели). Наименования и платежные реквизиты Грузополучателей указаны в Приложении № 2 к настоящему Договору. </w:t>
      </w:r>
    </w:p>
    <w:p w14:paraId="492DEDDA" w14:textId="77777777" w:rsidR="002B2442" w:rsidRPr="009F7B46" w:rsidRDefault="002B2442" w:rsidP="00022FB6">
      <w:pPr>
        <w:pStyle w:val="afff4"/>
        <w:numPr>
          <w:ilvl w:val="1"/>
          <w:numId w:val="30"/>
        </w:numPr>
        <w:tabs>
          <w:tab w:val="clear" w:pos="1146"/>
          <w:tab w:val="num" w:pos="0"/>
          <w:tab w:val="left" w:pos="1134"/>
          <w:tab w:val="left" w:pos="1560"/>
        </w:tabs>
        <w:spacing w:after="0"/>
        <w:ind w:left="0" w:firstLine="709"/>
        <w:jc w:val="both"/>
      </w:pPr>
      <w:r>
        <w:t>Поставщик гарантирует, что Продукция не является контрафактной, принадлежит Поставщику на праве собственности, не является предметом залога, не находится под арестом, не является предметом исков третьих лиц, в отношении Продукции нет иных ограничений и обременений.</w:t>
      </w:r>
    </w:p>
    <w:p w14:paraId="020AADA0" w14:textId="77777777" w:rsidR="002B2442" w:rsidRPr="009F7B46" w:rsidRDefault="002B2442" w:rsidP="00022FB6">
      <w:pPr>
        <w:pStyle w:val="afff4"/>
        <w:numPr>
          <w:ilvl w:val="1"/>
          <w:numId w:val="30"/>
        </w:numPr>
        <w:tabs>
          <w:tab w:val="clear" w:pos="1146"/>
          <w:tab w:val="num" w:pos="0"/>
          <w:tab w:val="left" w:pos="1134"/>
          <w:tab w:val="left" w:pos="1560"/>
        </w:tabs>
        <w:spacing w:after="0"/>
        <w:ind w:left="0" w:firstLine="709"/>
        <w:jc w:val="both"/>
      </w:pPr>
      <w:r>
        <w:t xml:space="preserve">Поставщик гарантирует, что Продукция соответствует требованиям, указанным в пунктах 6.1 - 6.6 настоящего Договора. </w:t>
      </w:r>
    </w:p>
    <w:p w14:paraId="6EB3760A" w14:textId="77777777" w:rsidR="002B2442" w:rsidRPr="00BD3D49" w:rsidRDefault="002B2442" w:rsidP="00022FB6">
      <w:pPr>
        <w:pStyle w:val="afff4"/>
        <w:numPr>
          <w:ilvl w:val="1"/>
          <w:numId w:val="30"/>
        </w:numPr>
        <w:tabs>
          <w:tab w:val="clear" w:pos="1146"/>
          <w:tab w:val="num" w:pos="0"/>
          <w:tab w:val="left" w:pos="1134"/>
          <w:tab w:val="left" w:pos="1560"/>
        </w:tabs>
        <w:spacing w:after="0"/>
        <w:ind w:left="0" w:firstLine="709"/>
        <w:jc w:val="both"/>
      </w:pPr>
      <w:r>
        <w:rPr>
          <w:bCs/>
          <w:lang w:eastAsia="ru-RU"/>
        </w:rPr>
        <w:t xml:space="preserve">Объем приобретаемой Продукции определяется заявками Покупателя, исходя из потребностей Грузополучателей. Планируемый объем закупки Продукции и </w:t>
      </w:r>
      <w:r>
        <w:t>адреса складов Грузополучателей</w:t>
      </w:r>
      <w:r>
        <w:rPr>
          <w:bCs/>
          <w:lang w:eastAsia="ru-RU"/>
        </w:rPr>
        <w:t xml:space="preserve"> представлены в Приложении № 3 к настоящему Договору. Покупатель оставляет за собой право неполной выборки указанного в Приложении № 3 к настоящему Договору объема Продукции</w:t>
      </w:r>
      <w:r>
        <w:t xml:space="preserve"> без применения к Покупателю каких-либо штрафных санкций. </w:t>
      </w:r>
    </w:p>
    <w:p w14:paraId="75C45033" w14:textId="77777777" w:rsidR="002B2442" w:rsidRPr="00BD3D49" w:rsidRDefault="002B2442" w:rsidP="002B2442">
      <w:pPr>
        <w:tabs>
          <w:tab w:val="left" w:pos="993"/>
          <w:tab w:val="left" w:pos="1134"/>
          <w:tab w:val="left" w:pos="1560"/>
        </w:tabs>
        <w:suppressAutoHyphens w:val="0"/>
        <w:ind w:left="426"/>
        <w:jc w:val="both"/>
      </w:pPr>
    </w:p>
    <w:p w14:paraId="07459AF5" w14:textId="77777777" w:rsidR="002B2442" w:rsidRPr="00BD3D49" w:rsidRDefault="002B2442" w:rsidP="00022FB6">
      <w:pPr>
        <w:pStyle w:val="aff6"/>
        <w:widowControl w:val="0"/>
        <w:numPr>
          <w:ilvl w:val="0"/>
          <w:numId w:val="30"/>
        </w:numPr>
        <w:ind w:firstLine="284"/>
        <w:contextualSpacing/>
        <w:jc w:val="center"/>
        <w:rPr>
          <w:b/>
        </w:rPr>
      </w:pPr>
      <w:r>
        <w:rPr>
          <w:b/>
        </w:rPr>
        <w:t xml:space="preserve">Цена </w:t>
      </w:r>
      <w:r>
        <w:rPr>
          <w:b/>
          <w:bCs/>
        </w:rPr>
        <w:t>Договора</w:t>
      </w:r>
      <w:r>
        <w:rPr>
          <w:b/>
        </w:rPr>
        <w:t xml:space="preserve"> и порядок оплаты</w:t>
      </w:r>
    </w:p>
    <w:p w14:paraId="1456682C" w14:textId="77777777" w:rsidR="002B2442" w:rsidRPr="00BD3D49" w:rsidRDefault="002B2442" w:rsidP="002B2442">
      <w:pPr>
        <w:widowControl w:val="0"/>
        <w:contextualSpacing/>
        <w:rPr>
          <w:b/>
        </w:rPr>
      </w:pPr>
    </w:p>
    <w:p w14:paraId="51E7182E" w14:textId="77777777" w:rsidR="002B2442" w:rsidRPr="00BD3D49" w:rsidRDefault="002B2442" w:rsidP="00022FB6">
      <w:pPr>
        <w:pStyle w:val="aff6"/>
        <w:numPr>
          <w:ilvl w:val="1"/>
          <w:numId w:val="30"/>
        </w:numPr>
        <w:tabs>
          <w:tab w:val="clear" w:pos="1146"/>
          <w:tab w:val="num" w:pos="0"/>
        </w:tabs>
        <w:ind w:left="0" w:firstLine="709"/>
        <w:jc w:val="both"/>
      </w:pPr>
      <w:r>
        <w:t xml:space="preserve">Максимальная цена настоящего Договора складывается исходя из суммарной стоимости Продукции, поставленной по заявкам Покупателя, и не должна превышать </w:t>
      </w:r>
      <w:r>
        <w:br/>
        <w:t xml:space="preserve">_______________ (___________________) рублей ___ копеек без учета НДС. Сумма НДС и </w:t>
      </w:r>
      <w:r>
        <w:lastRenderedPageBreak/>
        <w:t>условия начисления определяются в соответствии с законодательством Российской Федерации.</w:t>
      </w:r>
    </w:p>
    <w:p w14:paraId="29977F65" w14:textId="77777777" w:rsidR="002B2442" w:rsidRPr="00BD3D49" w:rsidRDefault="002B2442" w:rsidP="00022FB6">
      <w:pPr>
        <w:pStyle w:val="aff6"/>
        <w:numPr>
          <w:ilvl w:val="1"/>
          <w:numId w:val="30"/>
        </w:numPr>
        <w:tabs>
          <w:tab w:val="clear" w:pos="1146"/>
          <w:tab w:val="num" w:pos="0"/>
        </w:tabs>
        <w:ind w:left="0" w:firstLine="709"/>
        <w:jc w:val="both"/>
      </w:pPr>
      <w:r>
        <w:t>Цена за единицу Продукции (единичные расценки каждого типа изделия), указанная в Приложении № 1 к настоящему Договору, включает в себя все расходы Поставщика: стоимость Продукции, расходы по упаковке, маркировке, оформлению соответствующих сертификатов и другой необходимой документации, регистрации Продукции в Регистрационных отделах учета и контроля оборота запорно-пломбировочных устройств Центральной дирекции по управлению терминально-складским комплексом филиала ОАО «РЖД» (далее – РОК ЦМ), транспортные расходы по доставке Продукции до складов Грузополучателей, расходы по погрузочно-разгрузочным работам, расходы по страхованию, таможенные пошлины и другие обязательные платежи, налоги и сборы, расходы по оплате всех затрат, издержек, связанных с исполнением Договора.</w:t>
      </w:r>
    </w:p>
    <w:p w14:paraId="33FF01A3" w14:textId="77777777" w:rsidR="002B2442" w:rsidRPr="00BD3D49" w:rsidRDefault="002B2442" w:rsidP="002B2442">
      <w:pPr>
        <w:tabs>
          <w:tab w:val="num" w:pos="0"/>
        </w:tabs>
        <w:ind w:firstLine="709"/>
        <w:contextualSpacing/>
        <w:jc w:val="both"/>
        <w:rPr>
          <w:rFonts w:eastAsia="MS Mincho"/>
          <w:bCs/>
        </w:rPr>
      </w:pPr>
      <w:r>
        <w:rPr>
          <w:rFonts w:eastAsia="MS Mincho"/>
          <w:bCs/>
        </w:rPr>
        <w:t xml:space="preserve">Цена поставляемой Продукции за единицу каждого типа изделия едина независимо от объема поставляемой партии Продукции и адреса(-ов) складов Грузополучателя(-ей), указанных в заявке Покупателя. </w:t>
      </w:r>
    </w:p>
    <w:p w14:paraId="58EE89AE" w14:textId="77777777" w:rsidR="002B2442" w:rsidRPr="00BD3D49" w:rsidRDefault="002B2442" w:rsidP="00022FB6">
      <w:pPr>
        <w:pStyle w:val="aff6"/>
        <w:numPr>
          <w:ilvl w:val="1"/>
          <w:numId w:val="30"/>
        </w:numPr>
        <w:tabs>
          <w:tab w:val="clear" w:pos="1146"/>
          <w:tab w:val="num" w:pos="0"/>
        </w:tabs>
        <w:ind w:left="0" w:firstLine="709"/>
        <w:jc w:val="both"/>
      </w:pPr>
      <w:r>
        <w:t xml:space="preserve">Оплата Продукции осуществляется Грузополучателями в течение </w:t>
      </w:r>
      <w:r>
        <w:br/>
        <w:t>30 (тридцати) календарных дней с даты подписания Сторонами товарной накладной по форме ТОРГ-12 или универсально передаточного документа на основании выставленного Поставщиком счета.</w:t>
      </w:r>
    </w:p>
    <w:p w14:paraId="5224AC48" w14:textId="77777777" w:rsidR="002B2442" w:rsidRPr="00940292" w:rsidRDefault="002B2442" w:rsidP="00022FB6">
      <w:pPr>
        <w:pStyle w:val="aff6"/>
        <w:numPr>
          <w:ilvl w:val="1"/>
          <w:numId w:val="30"/>
        </w:numPr>
        <w:tabs>
          <w:tab w:val="clear" w:pos="1146"/>
          <w:tab w:val="num" w:pos="0"/>
        </w:tabs>
        <w:ind w:left="0" w:firstLine="709"/>
        <w:jc w:val="both"/>
      </w:pPr>
      <w:r>
        <w:t>В процессе исполнения Договора цена по Договору может быть увеличена за счет увеличения количества закупаемой Продукции без проведения дополнительных закупочных процедур на следующих условиях:</w:t>
      </w:r>
    </w:p>
    <w:p w14:paraId="63F2185A" w14:textId="77777777" w:rsidR="002B2442" w:rsidRPr="00940292" w:rsidRDefault="002B2442" w:rsidP="002B2442">
      <w:pPr>
        <w:pStyle w:val="aff6"/>
        <w:tabs>
          <w:tab w:val="num" w:pos="0"/>
        </w:tabs>
        <w:ind w:left="0" w:firstLine="709"/>
        <w:jc w:val="both"/>
      </w:pPr>
      <w:r>
        <w:t>- цена за единицу Продукции на момент увеличения количества закупаемой Продукции остается неизменной;</w:t>
      </w:r>
    </w:p>
    <w:p w14:paraId="599D1880" w14:textId="77777777" w:rsidR="002B2442" w:rsidRPr="00940292" w:rsidRDefault="002B2442" w:rsidP="002B2442">
      <w:pPr>
        <w:pStyle w:val="aff6"/>
        <w:tabs>
          <w:tab w:val="num" w:pos="0"/>
        </w:tabs>
        <w:ind w:left="0" w:firstLine="709"/>
        <w:jc w:val="both"/>
      </w:pPr>
      <w: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14:paraId="7AC1BE3D" w14:textId="77777777" w:rsidR="002B2442" w:rsidRPr="00BD3D49" w:rsidRDefault="002B2442" w:rsidP="00022FB6">
      <w:pPr>
        <w:pStyle w:val="aff6"/>
        <w:numPr>
          <w:ilvl w:val="1"/>
          <w:numId w:val="30"/>
        </w:numPr>
        <w:tabs>
          <w:tab w:val="clear" w:pos="1146"/>
          <w:tab w:val="num" w:pos="0"/>
        </w:tabs>
        <w:ind w:left="0" w:firstLine="709"/>
        <w:jc w:val="both"/>
      </w:pPr>
      <w:r>
        <w:t>Стороны подписывают акты сверки расчетов не реже двух раз в год.</w:t>
      </w:r>
    </w:p>
    <w:p w14:paraId="75AC1EE5" w14:textId="77777777" w:rsidR="002B2442" w:rsidRPr="00BD3D49" w:rsidRDefault="002B2442" w:rsidP="002B2442">
      <w:pPr>
        <w:pStyle w:val="aff6"/>
        <w:ind w:left="709"/>
        <w:jc w:val="both"/>
        <w:rPr>
          <w:highlight w:val="yellow"/>
        </w:rPr>
      </w:pPr>
    </w:p>
    <w:p w14:paraId="672A3764" w14:textId="77777777" w:rsidR="002B2442" w:rsidRPr="00BD3D49" w:rsidRDefault="002B2442" w:rsidP="00022FB6">
      <w:pPr>
        <w:pStyle w:val="aff6"/>
        <w:widowControl w:val="0"/>
        <w:numPr>
          <w:ilvl w:val="0"/>
          <w:numId w:val="30"/>
        </w:numPr>
        <w:ind w:firstLine="284"/>
        <w:contextualSpacing/>
        <w:jc w:val="center"/>
        <w:rPr>
          <w:b/>
        </w:rPr>
      </w:pPr>
      <w:r>
        <w:rPr>
          <w:b/>
        </w:rPr>
        <w:t>Порядок поставки и приемки Продукции</w:t>
      </w:r>
    </w:p>
    <w:p w14:paraId="599BEF70" w14:textId="77777777" w:rsidR="002B2442" w:rsidRPr="00BD3D49" w:rsidRDefault="002B2442" w:rsidP="002B2442">
      <w:pPr>
        <w:pStyle w:val="aff6"/>
        <w:widowControl w:val="0"/>
        <w:ind w:left="3119"/>
        <w:contextualSpacing/>
        <w:rPr>
          <w:b/>
        </w:rPr>
      </w:pPr>
    </w:p>
    <w:p w14:paraId="4E3D7C0B" w14:textId="77777777" w:rsidR="002B2442" w:rsidRPr="00BD3D49" w:rsidRDefault="002B2442" w:rsidP="00022FB6">
      <w:pPr>
        <w:pStyle w:val="aff6"/>
        <w:numPr>
          <w:ilvl w:val="1"/>
          <w:numId w:val="30"/>
        </w:numPr>
        <w:tabs>
          <w:tab w:val="clear" w:pos="1146"/>
          <w:tab w:val="num" w:pos="0"/>
        </w:tabs>
        <w:ind w:left="0" w:firstLine="709"/>
        <w:jc w:val="both"/>
        <w:rPr>
          <w:rStyle w:val="FontStyle21"/>
        </w:rPr>
      </w:pPr>
      <w:r>
        <w:rPr>
          <w:rStyle w:val="FontStyle21"/>
        </w:rPr>
        <w:t xml:space="preserve">Ответственный исполнитель Грузополучателя в электронном виде направляет ответственному работнику Покупателя (далее - ЦКПМТО) заявку о наименовании, количестве Продукции, адресе места поставки и о дополнительных требованиях к поставляемой Продукции. Ответственный работник ЦКПМТО проверяет правильность оформления заявок, консолидирует полученные заявки от Грузополучателей в 1 (одну) общую заявку с разбивкой по Грузополучателям, составленную по форме Приложения </w:t>
      </w:r>
      <w:r>
        <w:rPr>
          <w:rStyle w:val="FontStyle21"/>
        </w:rPr>
        <w:br/>
        <w:t xml:space="preserve">№ 4 к настоящему Договору (далее – Заявка или Заявка Покупателя) и направляет Заявку Поставщику на электронную почту Поставщика: </w:t>
      </w:r>
      <w:hyperlink r:id="rId39" w:history="1"/>
      <w:r>
        <w:t>______________</w:t>
      </w:r>
      <w:r>
        <w:rPr>
          <w:rStyle w:val="FontStyle21"/>
        </w:rPr>
        <w:t xml:space="preserve">. </w:t>
      </w:r>
    </w:p>
    <w:p w14:paraId="27CCA277" w14:textId="77777777" w:rsidR="002B2442" w:rsidRPr="00BD3D49" w:rsidRDefault="002B2442" w:rsidP="00022FB6">
      <w:pPr>
        <w:pStyle w:val="aff6"/>
        <w:numPr>
          <w:ilvl w:val="1"/>
          <w:numId w:val="30"/>
        </w:numPr>
        <w:tabs>
          <w:tab w:val="clear" w:pos="1146"/>
          <w:tab w:val="num" w:pos="0"/>
        </w:tabs>
        <w:ind w:left="0" w:firstLine="709"/>
        <w:jc w:val="both"/>
        <w:rPr>
          <w:rStyle w:val="FontStyle21"/>
        </w:rPr>
      </w:pPr>
      <w:r>
        <w:rPr>
          <w:rStyle w:val="FontStyle21"/>
        </w:rPr>
        <w:t>Поставщик в соответствии с Заявкой формирует заказы (партии Продукции) и направляет Продукцию в адреса Грузополучателей в соответствии с Заявкой Покупателя. Срок поставки партии Продукции - в течение ____ (____________) рабочих дней с даты подачи Заявки Покупателем, независимо от объема поставляемой партии Продукции и адреса(-ов) Грузополучателя(-ей), в порядке, предусмотренном п. 3.1 настоящего Договора.</w:t>
      </w:r>
    </w:p>
    <w:p w14:paraId="70817B5B" w14:textId="77777777" w:rsidR="002B2442" w:rsidRPr="00BD3D49" w:rsidRDefault="002B2442" w:rsidP="00022FB6">
      <w:pPr>
        <w:pStyle w:val="aff6"/>
        <w:numPr>
          <w:ilvl w:val="1"/>
          <w:numId w:val="30"/>
        </w:numPr>
        <w:tabs>
          <w:tab w:val="clear" w:pos="1146"/>
          <w:tab w:val="num" w:pos="0"/>
        </w:tabs>
        <w:ind w:left="0" w:firstLine="709"/>
        <w:jc w:val="both"/>
        <w:rPr>
          <w:rStyle w:val="FontStyle21"/>
        </w:rPr>
      </w:pPr>
      <w:r>
        <w:rPr>
          <w:rStyle w:val="FontStyle21"/>
        </w:rPr>
        <w:t xml:space="preserve">Количество и наименование Продукции в каждой поставляемой партии Продукции определяется Заявкой Покупателя исходя из фактических потребностей Грузополучателей в Продукции. </w:t>
      </w:r>
    </w:p>
    <w:p w14:paraId="326640E1" w14:textId="77777777" w:rsidR="002B2442" w:rsidRPr="00F176AC" w:rsidRDefault="002B2442" w:rsidP="00022FB6">
      <w:pPr>
        <w:pStyle w:val="aff6"/>
        <w:numPr>
          <w:ilvl w:val="1"/>
          <w:numId w:val="30"/>
        </w:numPr>
        <w:tabs>
          <w:tab w:val="clear" w:pos="1146"/>
          <w:tab w:val="num" w:pos="0"/>
        </w:tabs>
        <w:ind w:left="0" w:firstLine="709"/>
        <w:jc w:val="both"/>
        <w:rPr>
          <w:rStyle w:val="FontStyle21"/>
        </w:rPr>
      </w:pPr>
      <w:r>
        <w:rPr>
          <w:rStyle w:val="FontStyle21"/>
        </w:rPr>
        <w:t xml:space="preserve">Поставка Продукции производится автомобильным и/или железнодорожным и/или авиатранспортом по усмотрению Поставщика. </w:t>
      </w:r>
    </w:p>
    <w:p w14:paraId="17D3C418" w14:textId="77777777" w:rsidR="002B2442" w:rsidRPr="003D1BF4" w:rsidRDefault="002B2442" w:rsidP="00022FB6">
      <w:pPr>
        <w:pStyle w:val="aff6"/>
        <w:numPr>
          <w:ilvl w:val="1"/>
          <w:numId w:val="30"/>
        </w:numPr>
        <w:tabs>
          <w:tab w:val="clear" w:pos="1146"/>
          <w:tab w:val="num" w:pos="0"/>
        </w:tabs>
        <w:ind w:left="0" w:firstLine="709"/>
        <w:jc w:val="both"/>
        <w:rPr>
          <w:rStyle w:val="FontStyle21"/>
        </w:rPr>
      </w:pPr>
      <w:r>
        <w:rPr>
          <w:rStyle w:val="FontStyle21"/>
        </w:rPr>
        <w:lastRenderedPageBreak/>
        <w:t xml:space="preserve">Поставщик обязуется оформлять все документы (товарные накладные, счета-фактуры, счета) отдельно на каждую поставку партии Продукции по каждому Грузополучателю в соответствии с Заявкой. </w:t>
      </w:r>
    </w:p>
    <w:p w14:paraId="321683B8" w14:textId="77777777" w:rsidR="002B2442" w:rsidRPr="003D1BF4" w:rsidRDefault="002B2442" w:rsidP="00022FB6">
      <w:pPr>
        <w:pStyle w:val="aff6"/>
        <w:numPr>
          <w:ilvl w:val="2"/>
          <w:numId w:val="30"/>
        </w:numPr>
        <w:tabs>
          <w:tab w:val="clear" w:pos="720"/>
        </w:tabs>
        <w:ind w:left="0" w:firstLine="709"/>
        <w:jc w:val="both"/>
      </w:pPr>
      <w:r>
        <w:t xml:space="preserve">При заполнении товарных накладных по форме ТОРГ-12/универсальных передаточных документов в строке «Грузополучатель» указывается наименование и адрес филиала Покупателя в соответствии с Приложением № 2 к настоящему Договору. </w:t>
      </w:r>
    </w:p>
    <w:p w14:paraId="24C7E9C2" w14:textId="77777777" w:rsidR="002B2442" w:rsidRPr="003D1BF4" w:rsidRDefault="002B2442" w:rsidP="00022FB6">
      <w:pPr>
        <w:pStyle w:val="aff6"/>
        <w:numPr>
          <w:ilvl w:val="2"/>
          <w:numId w:val="30"/>
        </w:numPr>
        <w:tabs>
          <w:tab w:val="clear" w:pos="720"/>
        </w:tabs>
        <w:ind w:left="0" w:firstLine="709"/>
        <w:jc w:val="both"/>
      </w:pPr>
      <w:r>
        <w:t>Счета-фактуры/универсальные передаточные документы оформляются следующим образом:</w:t>
      </w:r>
    </w:p>
    <w:p w14:paraId="245F8EFF" w14:textId="77777777" w:rsidR="002B2442" w:rsidRPr="003D1BF4" w:rsidRDefault="002B2442" w:rsidP="002B2442">
      <w:pPr>
        <w:pStyle w:val="27"/>
        <w:spacing w:after="0" w:line="240" w:lineRule="auto"/>
        <w:ind w:left="0" w:firstLine="709"/>
        <w:jc w:val="both"/>
        <w:rPr>
          <w:i/>
        </w:rPr>
      </w:pPr>
      <w:r>
        <w:t>Грузополучатель и его адрес</w:t>
      </w:r>
      <w:r>
        <w:rPr>
          <w:i/>
        </w:rPr>
        <w:t xml:space="preserve"> (наименование филиала </w:t>
      </w:r>
      <w:r>
        <w:rPr>
          <w:i/>
        </w:rPr>
        <w:br/>
        <w:t xml:space="preserve">ПАО «ТрансКонтейнер» и адрес </w:t>
      </w:r>
      <w:r>
        <w:rPr>
          <w:i/>
          <w:iCs/>
        </w:rPr>
        <w:t xml:space="preserve">места нахождения, </w:t>
      </w:r>
      <w:r>
        <w:rPr>
          <w:i/>
        </w:rPr>
        <w:t xml:space="preserve">в соответствии с Приложением </w:t>
      </w:r>
      <w:r>
        <w:rPr>
          <w:i/>
        </w:rPr>
        <w:br/>
        <w:t>№ 2 к настоящему Договору)</w:t>
      </w:r>
    </w:p>
    <w:p w14:paraId="00FD861C" w14:textId="77777777" w:rsidR="002B2442" w:rsidRPr="003D1BF4" w:rsidRDefault="002B2442" w:rsidP="002B2442">
      <w:pPr>
        <w:pStyle w:val="27"/>
        <w:spacing w:after="0" w:line="240" w:lineRule="auto"/>
        <w:ind w:left="0" w:firstLine="709"/>
      </w:pPr>
      <w:r>
        <w:t>К платёжно-расчетному – документу №_________ от____________</w:t>
      </w:r>
    </w:p>
    <w:p w14:paraId="190E9FDD" w14:textId="77777777" w:rsidR="002B2442" w:rsidRPr="003D1BF4" w:rsidRDefault="002B2442" w:rsidP="002B2442">
      <w:pPr>
        <w:pStyle w:val="27"/>
        <w:spacing w:after="0" w:line="240" w:lineRule="auto"/>
        <w:ind w:left="0" w:firstLine="709"/>
      </w:pPr>
      <w:r>
        <w:t>Покупатель ПАО «ТрансКонтейнер» _____________________</w:t>
      </w:r>
    </w:p>
    <w:p w14:paraId="6117A3E5" w14:textId="77777777" w:rsidR="002B2442" w:rsidRPr="003D1BF4" w:rsidRDefault="002B2442" w:rsidP="002B2442">
      <w:pPr>
        <w:pStyle w:val="27"/>
        <w:spacing w:after="0" w:line="240" w:lineRule="auto"/>
        <w:ind w:left="0" w:firstLine="709"/>
        <w:jc w:val="both"/>
      </w:pPr>
      <w:r>
        <w:t xml:space="preserve">Адрес: </w:t>
      </w:r>
      <w:r>
        <w:rPr>
          <w:shd w:val="clear" w:color="auto" w:fill="FFFFFF"/>
        </w:rPr>
        <w:t>141402, РОССИЯ, МОСКОВСКАЯ ОБЛ., ХИМКИ Г.О., ХИМКИ Г., ЛЕНИНГРАДСКАЯ УЛ., ВЛД. 39, СТР. 6, ОФИС 3 (ЭТАЖ 6)</w:t>
      </w:r>
    </w:p>
    <w:p w14:paraId="62F77FE3" w14:textId="77777777" w:rsidR="002B2442" w:rsidRPr="003D1BF4" w:rsidRDefault="002B2442" w:rsidP="002B2442">
      <w:pPr>
        <w:pStyle w:val="27"/>
        <w:spacing w:after="0" w:line="240" w:lineRule="auto"/>
        <w:ind w:left="0" w:firstLine="709"/>
      </w:pPr>
      <w:r>
        <w:t xml:space="preserve">ИНН/КПП покупателя 7708591995/997650001_______________________ </w:t>
      </w:r>
    </w:p>
    <w:p w14:paraId="4BF21B01" w14:textId="77777777" w:rsidR="002B2442" w:rsidRPr="003D1BF4" w:rsidRDefault="002B2442" w:rsidP="00022FB6">
      <w:pPr>
        <w:pStyle w:val="aff6"/>
        <w:numPr>
          <w:ilvl w:val="2"/>
          <w:numId w:val="30"/>
        </w:numPr>
        <w:tabs>
          <w:tab w:val="clear" w:pos="720"/>
          <w:tab w:val="num" w:pos="0"/>
        </w:tabs>
        <w:ind w:left="0" w:firstLine="709"/>
        <w:jc w:val="both"/>
      </w:pPr>
      <w:r>
        <w:t>Поставщик формирует, подписывает и направляет Грузополучателю товарную накладную по форме ТОРГ-12 и счет-фактуру или универсальный передаточный документ в день отгрузки Продукции со склада Поставщика.</w:t>
      </w:r>
    </w:p>
    <w:p w14:paraId="2202D2A7" w14:textId="77777777" w:rsidR="002B2442" w:rsidRPr="003D1BF4" w:rsidRDefault="002B2442" w:rsidP="00022FB6">
      <w:pPr>
        <w:pStyle w:val="aff6"/>
        <w:numPr>
          <w:ilvl w:val="1"/>
          <w:numId w:val="30"/>
        </w:numPr>
        <w:tabs>
          <w:tab w:val="clear" w:pos="1146"/>
          <w:tab w:val="num" w:pos="0"/>
        </w:tabs>
        <w:ind w:left="0" w:firstLine="709"/>
        <w:jc w:val="both"/>
        <w:rPr>
          <w:rStyle w:val="FontStyle21"/>
        </w:rPr>
      </w:pPr>
      <w:r>
        <w:rPr>
          <w:rStyle w:val="FontStyle21"/>
        </w:rPr>
        <w:t>Приемка Продукции производится на складах Грузополучателей, указанных в Приложении № 3 к настоящему Договору. При приемке Продукции представитель Грузополучателя осуществляет его проверку по количеству, качеству и ассортименту в соответствии со своей заявкой.</w:t>
      </w:r>
    </w:p>
    <w:p w14:paraId="6158099D" w14:textId="77777777" w:rsidR="002B2442" w:rsidRPr="003D1BF4" w:rsidRDefault="002B2442" w:rsidP="00022FB6">
      <w:pPr>
        <w:pStyle w:val="aff6"/>
        <w:numPr>
          <w:ilvl w:val="1"/>
          <w:numId w:val="30"/>
        </w:numPr>
        <w:tabs>
          <w:tab w:val="clear" w:pos="1146"/>
          <w:tab w:val="num" w:pos="0"/>
        </w:tabs>
        <w:ind w:left="0" w:firstLine="709"/>
        <w:jc w:val="both"/>
        <w:rPr>
          <w:rStyle w:val="FontStyle21"/>
        </w:rPr>
      </w:pPr>
      <w:r>
        <w:rPr>
          <w:rStyle w:val="FontStyle21"/>
        </w:rPr>
        <w:t>В случае выявления, в ходе осуществления приемки Продукции, несоответствия Продукции условиям настоящего Договора, Сторонами составляется акт с перечнем недостатков и со сроками их устранения за счет Поставщика.</w:t>
      </w:r>
    </w:p>
    <w:p w14:paraId="0975A7AD" w14:textId="77777777" w:rsidR="002B2442" w:rsidRPr="003D1BF4" w:rsidRDefault="002B2442" w:rsidP="00022FB6">
      <w:pPr>
        <w:pStyle w:val="aff6"/>
        <w:numPr>
          <w:ilvl w:val="1"/>
          <w:numId w:val="30"/>
        </w:numPr>
        <w:tabs>
          <w:tab w:val="clear" w:pos="1146"/>
          <w:tab w:val="num" w:pos="142"/>
        </w:tabs>
        <w:ind w:left="0" w:firstLine="709"/>
        <w:jc w:val="both"/>
        <w:rPr>
          <w:rStyle w:val="FontStyle21"/>
        </w:rPr>
      </w:pPr>
      <w:r>
        <w:rPr>
          <w:rStyle w:val="FontStyle21"/>
        </w:rPr>
        <w:t xml:space="preserve">Датой поставки Продукции считается дата подписания Грузополучателем товарной накладной по форме ТОРГ-12 или </w:t>
      </w:r>
      <w:r>
        <w:t>универсального передаточного документа</w:t>
      </w:r>
      <w:r>
        <w:rPr>
          <w:rStyle w:val="FontStyle21"/>
        </w:rPr>
        <w:t>.</w:t>
      </w:r>
    </w:p>
    <w:p w14:paraId="01AE50F2" w14:textId="77777777" w:rsidR="002B2442" w:rsidRPr="003D1BF4" w:rsidRDefault="002B2442" w:rsidP="00022FB6">
      <w:pPr>
        <w:pStyle w:val="aff6"/>
        <w:numPr>
          <w:ilvl w:val="1"/>
          <w:numId w:val="30"/>
        </w:numPr>
        <w:tabs>
          <w:tab w:val="clear" w:pos="1146"/>
          <w:tab w:val="num" w:pos="142"/>
        </w:tabs>
        <w:ind w:left="0" w:firstLine="709"/>
        <w:jc w:val="both"/>
        <w:rPr>
          <w:rStyle w:val="FontStyle21"/>
        </w:rPr>
      </w:pPr>
      <w:r>
        <w:rPr>
          <w:rStyle w:val="FontStyle21"/>
        </w:rPr>
        <w:t xml:space="preserve">Грузополучатель производит приемку Продукции и направляет Поставщику подписанную товарную накладную по форме ТОРГ-12 или </w:t>
      </w:r>
      <w:r>
        <w:t>универсальный передаточный документ</w:t>
      </w:r>
      <w:r>
        <w:rPr>
          <w:rStyle w:val="FontStyle21"/>
        </w:rPr>
        <w:t xml:space="preserve"> или акт с перечнем недостатков в течение 5 (пяти) календарных дней с момента фактического поступления Продукции на склад Грузополучателя. Момент фактического поступления Продукции на склад Грузополучателя определяется из данных транспортной накладной, оформляемой по форме транспортной компании (перевозчика) и подписываемой Грузополучателем в момент поступления Продукции на его склад.</w:t>
      </w:r>
    </w:p>
    <w:p w14:paraId="17641721" w14:textId="77777777" w:rsidR="002B2442" w:rsidRPr="003D1BF4" w:rsidRDefault="002B2442" w:rsidP="00022FB6">
      <w:pPr>
        <w:pStyle w:val="aff6"/>
        <w:numPr>
          <w:ilvl w:val="1"/>
          <w:numId w:val="30"/>
        </w:numPr>
        <w:tabs>
          <w:tab w:val="clear" w:pos="1146"/>
          <w:tab w:val="num" w:pos="0"/>
          <w:tab w:val="left" w:pos="1276"/>
        </w:tabs>
        <w:ind w:left="0" w:firstLine="709"/>
        <w:jc w:val="both"/>
        <w:rPr>
          <w:bCs/>
        </w:rPr>
      </w:pPr>
      <w:r>
        <w:rPr>
          <w:bCs/>
        </w:rPr>
        <w:t>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14:paraId="75D7FDD7" w14:textId="77777777" w:rsidR="002B2442" w:rsidRPr="003D1BF4" w:rsidRDefault="002B2442" w:rsidP="002B2442">
      <w:pPr>
        <w:tabs>
          <w:tab w:val="left" w:pos="1276"/>
        </w:tabs>
        <w:ind w:firstLine="709"/>
        <w:jc w:val="both"/>
        <w:rPr>
          <w:bCs/>
        </w:rPr>
      </w:pPr>
      <w:r>
        <w:rPr>
          <w:bCs/>
        </w:rPr>
        <w:t>Перечень и формат документов определен приложением № 5а к настоящему Договору (далее – первичные документы).</w:t>
      </w:r>
    </w:p>
    <w:p w14:paraId="7A32226E" w14:textId="77777777" w:rsidR="002B2442" w:rsidRPr="003D1BF4" w:rsidRDefault="002B2442" w:rsidP="00022FB6">
      <w:pPr>
        <w:pStyle w:val="aff6"/>
        <w:numPr>
          <w:ilvl w:val="1"/>
          <w:numId w:val="30"/>
        </w:numPr>
        <w:tabs>
          <w:tab w:val="clear" w:pos="1146"/>
          <w:tab w:val="num" w:pos="0"/>
          <w:tab w:val="left" w:pos="1276"/>
        </w:tabs>
        <w:ind w:left="0" w:firstLine="709"/>
        <w:jc w:val="both"/>
      </w:pPr>
      <w:r>
        <w:t>Поставщик в день отгрузки Продукции со склада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Грузополучателю по телекоммуникационным каналам связи.</w:t>
      </w:r>
    </w:p>
    <w:p w14:paraId="705FC394" w14:textId="77777777" w:rsidR="002B2442" w:rsidRPr="003D1BF4" w:rsidRDefault="002B2442" w:rsidP="00022FB6">
      <w:pPr>
        <w:pStyle w:val="aff6"/>
        <w:numPr>
          <w:ilvl w:val="1"/>
          <w:numId w:val="30"/>
        </w:numPr>
        <w:tabs>
          <w:tab w:val="clear" w:pos="1146"/>
          <w:tab w:val="num" w:pos="0"/>
          <w:tab w:val="left" w:pos="1276"/>
        </w:tabs>
        <w:ind w:left="0" w:firstLine="709"/>
        <w:jc w:val="both"/>
      </w:pPr>
      <w:r>
        <w:t>Грузополучатель в течение 5 (пяти) календарных дней с момента фактического поступления Продукции на склад Грузополучателя подписывает документ(ы) квалифицированной электронной подписью и отправляет его(их) Поставщику – в том случае, если согласен с содержанием документа(ов) или отказывает Поставщику в подписании документа(ов) – при несогласии с содержанием документа(ов).</w:t>
      </w:r>
    </w:p>
    <w:p w14:paraId="24DEFB14" w14:textId="77777777" w:rsidR="002B2442" w:rsidRPr="003D1BF4" w:rsidRDefault="002B2442" w:rsidP="002B2442">
      <w:pPr>
        <w:tabs>
          <w:tab w:val="num" w:pos="0"/>
          <w:tab w:val="left" w:pos="1276"/>
        </w:tabs>
        <w:ind w:firstLine="709"/>
        <w:jc w:val="both"/>
      </w:pPr>
      <w:r>
        <w:t>При наличии мотивированного отказа Грузополучателя от приемки Продукции Сторонами составляется на бумажном носителе акт с перечнем необходимых доработок и указанием сроков их выполнения.</w:t>
      </w:r>
    </w:p>
    <w:p w14:paraId="195300EA" w14:textId="77777777" w:rsidR="002B2442" w:rsidRPr="00EE6154" w:rsidRDefault="002B2442" w:rsidP="00022FB6">
      <w:pPr>
        <w:pStyle w:val="aff6"/>
        <w:numPr>
          <w:ilvl w:val="1"/>
          <w:numId w:val="30"/>
        </w:numPr>
        <w:tabs>
          <w:tab w:val="clear" w:pos="1146"/>
          <w:tab w:val="num" w:pos="0"/>
          <w:tab w:val="left" w:pos="1276"/>
        </w:tabs>
        <w:ind w:left="0" w:firstLine="709"/>
        <w:jc w:val="both"/>
        <w:rPr>
          <w:b/>
        </w:rPr>
      </w:pPr>
      <w:r>
        <w:lastRenderedPageBreak/>
        <w:t>Стороны подтверждают, что отсутствие ответных действий Грузополучателя не является согласием Грузополучателя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2056D1E6" w14:textId="77777777" w:rsidR="002B2442" w:rsidRPr="003D1BF4" w:rsidRDefault="002B2442" w:rsidP="002B2442">
      <w:pPr>
        <w:pStyle w:val="aff6"/>
        <w:tabs>
          <w:tab w:val="left" w:pos="1276"/>
        </w:tabs>
        <w:ind w:left="709"/>
        <w:jc w:val="both"/>
        <w:rPr>
          <w:b/>
        </w:rPr>
      </w:pPr>
    </w:p>
    <w:p w14:paraId="3DBF2392" w14:textId="77777777" w:rsidR="002B2442" w:rsidRPr="003D1BF4" w:rsidRDefault="002B2442" w:rsidP="00022FB6">
      <w:pPr>
        <w:pStyle w:val="aff6"/>
        <w:widowControl w:val="0"/>
        <w:numPr>
          <w:ilvl w:val="0"/>
          <w:numId w:val="30"/>
        </w:numPr>
        <w:ind w:firstLine="284"/>
        <w:contextualSpacing/>
        <w:jc w:val="center"/>
        <w:rPr>
          <w:b/>
          <w:bCs/>
        </w:rPr>
      </w:pPr>
      <w:r>
        <w:rPr>
          <w:b/>
        </w:rPr>
        <w:t>Права и обязанности</w:t>
      </w:r>
      <w:r>
        <w:rPr>
          <w:b/>
          <w:bCs/>
        </w:rPr>
        <w:t xml:space="preserve"> Сторон</w:t>
      </w:r>
    </w:p>
    <w:p w14:paraId="68C468A9" w14:textId="77777777" w:rsidR="002B2442" w:rsidRPr="003D1BF4" w:rsidRDefault="002B2442" w:rsidP="002B2442">
      <w:pPr>
        <w:pStyle w:val="aff6"/>
        <w:widowControl w:val="0"/>
        <w:ind w:left="284"/>
        <w:contextualSpacing/>
        <w:rPr>
          <w:b/>
          <w:bCs/>
        </w:rPr>
      </w:pPr>
    </w:p>
    <w:p w14:paraId="51F00651" w14:textId="77777777" w:rsidR="002B2442" w:rsidRPr="003D1BF4" w:rsidRDefault="002B2442" w:rsidP="00022FB6">
      <w:pPr>
        <w:pStyle w:val="aff6"/>
        <w:numPr>
          <w:ilvl w:val="1"/>
          <w:numId w:val="30"/>
        </w:numPr>
        <w:tabs>
          <w:tab w:val="clear" w:pos="1146"/>
          <w:tab w:val="num" w:pos="0"/>
        </w:tabs>
        <w:ind w:left="0" w:firstLine="709"/>
        <w:jc w:val="both"/>
        <w:rPr>
          <w:bCs/>
        </w:rPr>
      </w:pPr>
      <w:r>
        <w:rPr>
          <w:bCs/>
        </w:rPr>
        <w:t>Поставщик обязан:</w:t>
      </w:r>
    </w:p>
    <w:p w14:paraId="002F32FD" w14:textId="77777777" w:rsidR="002B2442" w:rsidRPr="003D1BF4" w:rsidRDefault="002B2442" w:rsidP="00022FB6">
      <w:pPr>
        <w:pStyle w:val="aff6"/>
        <w:numPr>
          <w:ilvl w:val="2"/>
          <w:numId w:val="30"/>
        </w:numPr>
        <w:tabs>
          <w:tab w:val="clear" w:pos="720"/>
          <w:tab w:val="left" w:pos="1418"/>
        </w:tabs>
        <w:ind w:left="0" w:firstLine="709"/>
        <w:jc w:val="both"/>
        <w:rPr>
          <w:bCs/>
        </w:rPr>
      </w:pPr>
      <w:r>
        <w:rPr>
          <w:bCs/>
        </w:rPr>
        <w:t xml:space="preserve">Осуществлять поставку Продукции в адреса Грузополучателей в ассортименте, количестве и сроки, предусмотренные условиями настоящего Договора и Заявками. </w:t>
      </w:r>
    </w:p>
    <w:p w14:paraId="2DC3B40E" w14:textId="77777777" w:rsidR="002B2442" w:rsidRPr="003D1BF4" w:rsidRDefault="002B2442" w:rsidP="00022FB6">
      <w:pPr>
        <w:pStyle w:val="aff6"/>
        <w:numPr>
          <w:ilvl w:val="2"/>
          <w:numId w:val="30"/>
        </w:numPr>
        <w:tabs>
          <w:tab w:val="clear" w:pos="720"/>
          <w:tab w:val="left" w:pos="1418"/>
        </w:tabs>
        <w:ind w:left="0" w:firstLine="709"/>
        <w:jc w:val="both"/>
        <w:rPr>
          <w:bCs/>
        </w:rPr>
      </w:pPr>
      <w:r>
        <w:rPr>
          <w:bCs/>
        </w:rPr>
        <w:t>Предоставить на Продукцию сертификаты соответствия, декларации о соответствии, сертификаты/паспорта качества, а также другие документы, подтверждающие качество Продукции и его соответствие требованиям законодательства Российской Федерации.</w:t>
      </w:r>
    </w:p>
    <w:p w14:paraId="47DF5401" w14:textId="77777777" w:rsidR="002B2442" w:rsidRPr="003D1BF4" w:rsidRDefault="002B2442" w:rsidP="00022FB6">
      <w:pPr>
        <w:pStyle w:val="aff6"/>
        <w:numPr>
          <w:ilvl w:val="2"/>
          <w:numId w:val="30"/>
        </w:numPr>
        <w:tabs>
          <w:tab w:val="clear" w:pos="720"/>
          <w:tab w:val="left" w:pos="1418"/>
        </w:tabs>
        <w:ind w:left="0" w:firstLine="709"/>
        <w:jc w:val="both"/>
        <w:rPr>
          <w:bCs/>
        </w:rPr>
      </w:pPr>
      <w:r>
        <w:rPr>
          <w:bCs/>
        </w:rPr>
        <w:t>В случае наступления гарантийного случая Поставщик обязуется по требованию Грузополучателя произвести замену некачественной Продукции.</w:t>
      </w:r>
    </w:p>
    <w:p w14:paraId="5DA68733" w14:textId="77777777" w:rsidR="002B2442" w:rsidRPr="003D1BF4" w:rsidRDefault="002B2442" w:rsidP="00022FB6">
      <w:pPr>
        <w:pStyle w:val="aff6"/>
        <w:numPr>
          <w:ilvl w:val="1"/>
          <w:numId w:val="30"/>
        </w:numPr>
        <w:tabs>
          <w:tab w:val="clear" w:pos="1146"/>
          <w:tab w:val="num" w:pos="0"/>
        </w:tabs>
        <w:ind w:left="0" w:firstLine="709"/>
        <w:jc w:val="both"/>
        <w:rPr>
          <w:bCs/>
        </w:rPr>
      </w:pPr>
      <w:r>
        <w:rPr>
          <w:bCs/>
        </w:rPr>
        <w:t>Покупатель обязан:</w:t>
      </w:r>
    </w:p>
    <w:p w14:paraId="589D8B63" w14:textId="77777777" w:rsidR="002B2442" w:rsidRPr="003D1BF4" w:rsidRDefault="002B2442" w:rsidP="00022FB6">
      <w:pPr>
        <w:pStyle w:val="aff6"/>
        <w:numPr>
          <w:ilvl w:val="2"/>
          <w:numId w:val="30"/>
        </w:numPr>
        <w:tabs>
          <w:tab w:val="clear" w:pos="720"/>
        </w:tabs>
        <w:ind w:left="0" w:firstLine="709"/>
        <w:jc w:val="both"/>
        <w:rPr>
          <w:bCs/>
        </w:rPr>
      </w:pPr>
      <w:r>
        <w:rPr>
          <w:bCs/>
        </w:rPr>
        <w:t>Оплатить Продукцию в размерах, в сроки и на условиях, установленных настоящим Договором.</w:t>
      </w:r>
    </w:p>
    <w:p w14:paraId="2EF94954" w14:textId="77777777" w:rsidR="002B2442" w:rsidRPr="003D1BF4" w:rsidRDefault="002B2442" w:rsidP="00022FB6">
      <w:pPr>
        <w:pStyle w:val="aff6"/>
        <w:numPr>
          <w:ilvl w:val="2"/>
          <w:numId w:val="30"/>
        </w:numPr>
        <w:tabs>
          <w:tab w:val="clear" w:pos="720"/>
          <w:tab w:val="left" w:pos="1418"/>
        </w:tabs>
        <w:ind w:left="0" w:firstLine="709"/>
        <w:jc w:val="both"/>
        <w:rPr>
          <w:bCs/>
        </w:rPr>
      </w:pPr>
      <w:r>
        <w:rPr>
          <w:bCs/>
        </w:rPr>
        <w:t>Осуществлять проверку при приемке Продукции по количеству, качеству и ассортименту в соответствии с Заявкой и условиями настоящего Договора.</w:t>
      </w:r>
    </w:p>
    <w:p w14:paraId="2C7EF8BA" w14:textId="77777777" w:rsidR="002B2442" w:rsidRPr="003D1BF4" w:rsidRDefault="002B2442" w:rsidP="00022FB6">
      <w:pPr>
        <w:pStyle w:val="aff6"/>
        <w:numPr>
          <w:ilvl w:val="2"/>
          <w:numId w:val="30"/>
        </w:numPr>
        <w:tabs>
          <w:tab w:val="clear" w:pos="720"/>
          <w:tab w:val="num" w:pos="142"/>
          <w:tab w:val="left" w:pos="1418"/>
        </w:tabs>
        <w:ind w:left="0" w:firstLine="709"/>
        <w:jc w:val="both"/>
      </w:pPr>
      <w:r>
        <w:rPr>
          <w:bCs/>
        </w:rPr>
        <w:t>Обеспечить явку представителя Грузополучателя во время приемки Продукции.</w:t>
      </w:r>
    </w:p>
    <w:p w14:paraId="1E18CFEA" w14:textId="77777777" w:rsidR="002B2442" w:rsidRPr="003D1BF4" w:rsidRDefault="002B2442" w:rsidP="002B2442">
      <w:pPr>
        <w:pStyle w:val="ConsNormal"/>
        <w:widowControl/>
        <w:ind w:firstLine="709"/>
        <w:jc w:val="both"/>
        <w:rPr>
          <w:rFonts w:ascii="Times New Roman" w:hAnsi="Times New Roman" w:cs="Times New Roman"/>
          <w:bCs/>
          <w:sz w:val="24"/>
          <w:szCs w:val="24"/>
        </w:rPr>
      </w:pPr>
    </w:p>
    <w:p w14:paraId="38ECFD67" w14:textId="77777777" w:rsidR="002B2442" w:rsidRPr="003D1BF4" w:rsidRDefault="002B2442" w:rsidP="00022FB6">
      <w:pPr>
        <w:pStyle w:val="aff6"/>
        <w:widowControl w:val="0"/>
        <w:numPr>
          <w:ilvl w:val="0"/>
          <w:numId w:val="30"/>
        </w:numPr>
        <w:ind w:firstLine="709"/>
        <w:contextualSpacing/>
        <w:jc w:val="center"/>
        <w:rPr>
          <w:b/>
        </w:rPr>
      </w:pPr>
      <w:r>
        <w:rPr>
          <w:rFonts w:eastAsia="Arial"/>
          <w:b/>
        </w:rPr>
        <w:t xml:space="preserve">Переход </w:t>
      </w:r>
      <w:r>
        <w:rPr>
          <w:b/>
        </w:rPr>
        <w:t>права</w:t>
      </w:r>
      <w:r>
        <w:rPr>
          <w:rFonts w:eastAsia="Arial"/>
          <w:b/>
        </w:rPr>
        <w:t xml:space="preserve"> собственности и рисков</w:t>
      </w:r>
    </w:p>
    <w:p w14:paraId="76C23780" w14:textId="77777777" w:rsidR="002B2442" w:rsidRPr="003D1BF4" w:rsidRDefault="002B2442" w:rsidP="002B2442">
      <w:pPr>
        <w:pStyle w:val="aff6"/>
        <w:widowControl w:val="0"/>
        <w:ind w:left="0" w:firstLine="709"/>
        <w:contextualSpacing/>
        <w:rPr>
          <w:b/>
        </w:rPr>
      </w:pPr>
    </w:p>
    <w:p w14:paraId="13D81699" w14:textId="77777777" w:rsidR="002B2442" w:rsidRPr="003D1BF4" w:rsidRDefault="002B2442" w:rsidP="00022FB6">
      <w:pPr>
        <w:pStyle w:val="aff6"/>
        <w:numPr>
          <w:ilvl w:val="1"/>
          <w:numId w:val="30"/>
        </w:numPr>
        <w:tabs>
          <w:tab w:val="clear" w:pos="1146"/>
          <w:tab w:val="num" w:pos="0"/>
        </w:tabs>
        <w:ind w:left="0" w:firstLine="709"/>
        <w:jc w:val="both"/>
        <w:rPr>
          <w:bCs/>
        </w:rPr>
      </w:pPr>
      <w:r>
        <w:t xml:space="preserve">Право собственности, а также риск случайной гибели или порчи Продукции переходят от Поставщика к Покупателю с даты подписания Грузополучателем товарной накладной по форме ТОРГ-12 </w:t>
      </w:r>
      <w:r>
        <w:rPr>
          <w:rStyle w:val="FontStyle21"/>
        </w:rPr>
        <w:t xml:space="preserve">или </w:t>
      </w:r>
      <w:r>
        <w:t>универсального передаточного документа.</w:t>
      </w:r>
    </w:p>
    <w:p w14:paraId="63E7B10A" w14:textId="77777777" w:rsidR="002B2442" w:rsidRPr="003D1BF4" w:rsidRDefault="002B2442" w:rsidP="002B2442">
      <w:pPr>
        <w:pStyle w:val="aff6"/>
        <w:ind w:left="0" w:firstLine="709"/>
        <w:jc w:val="both"/>
        <w:rPr>
          <w:bCs/>
        </w:rPr>
      </w:pPr>
    </w:p>
    <w:p w14:paraId="4A7FB515" w14:textId="77777777" w:rsidR="002B2442" w:rsidRPr="003D1BF4" w:rsidRDefault="002B2442" w:rsidP="00022FB6">
      <w:pPr>
        <w:pStyle w:val="aff6"/>
        <w:widowControl w:val="0"/>
        <w:numPr>
          <w:ilvl w:val="0"/>
          <w:numId w:val="30"/>
        </w:numPr>
        <w:ind w:firstLine="709"/>
        <w:contextualSpacing/>
        <w:jc w:val="center"/>
        <w:rPr>
          <w:b/>
        </w:rPr>
      </w:pPr>
      <w:r>
        <w:rPr>
          <w:b/>
        </w:rPr>
        <w:t>Комплектность, качество и гарантии</w:t>
      </w:r>
    </w:p>
    <w:p w14:paraId="2052C86A" w14:textId="77777777" w:rsidR="002B2442" w:rsidRPr="003D1BF4" w:rsidRDefault="002B2442" w:rsidP="002B2442">
      <w:pPr>
        <w:pStyle w:val="aff6"/>
        <w:widowControl w:val="0"/>
        <w:ind w:left="0" w:firstLine="709"/>
        <w:contextualSpacing/>
        <w:rPr>
          <w:b/>
        </w:rPr>
      </w:pPr>
    </w:p>
    <w:p w14:paraId="22DF3F8F" w14:textId="77777777" w:rsidR="002B2442" w:rsidRPr="00BD3D49" w:rsidRDefault="002B2442" w:rsidP="00022FB6">
      <w:pPr>
        <w:pStyle w:val="aff6"/>
        <w:numPr>
          <w:ilvl w:val="1"/>
          <w:numId w:val="30"/>
        </w:numPr>
        <w:ind w:left="0" w:firstLine="709"/>
        <w:jc w:val="both"/>
      </w:pPr>
      <w:r>
        <w:t>Продукция должна быть новой, не бывшей в употреблении, иметь заводскую (оригинальную) упаковку. Каждая партия Продукции, поставляемая Поставщиком, должна сопровождаться удостоверением о ее качестве (сертификатом соответствия, декларацией о соответствии, сертификатом/паспортом качества), прилагаемым к отгрузочным документам.</w:t>
      </w:r>
    </w:p>
    <w:p w14:paraId="69961B80" w14:textId="77777777" w:rsidR="002B2442" w:rsidRPr="009F7B46" w:rsidRDefault="002B2442" w:rsidP="00022FB6">
      <w:pPr>
        <w:pStyle w:val="aff6"/>
        <w:numPr>
          <w:ilvl w:val="1"/>
          <w:numId w:val="30"/>
        </w:numPr>
        <w:ind w:left="0" w:firstLine="709"/>
        <w:jc w:val="both"/>
      </w:pPr>
      <w:r>
        <w:t>Продукция для пломбирования универсальных и специализированных контейнеров должна соответствовать распоряжению ОАО «РЖД», утвержденному 18.04.2022 № 1045/р «Об утверждении документов по применению технических средств защиты вагонов и контейнеров при перевозках грузов, осуществляемых ОАО "РЖД" (вместе с "Порядком установления типов технических средств защиты, применяемых для пломбирования вагонов и контейнеров при перевозках грузов, осуществляемых ОАО "РЖД").</w:t>
      </w:r>
    </w:p>
    <w:p w14:paraId="3EA9F370" w14:textId="77777777" w:rsidR="002B2442" w:rsidRPr="009F7B46" w:rsidRDefault="002B2442" w:rsidP="00022FB6">
      <w:pPr>
        <w:pStyle w:val="aff6"/>
        <w:numPr>
          <w:ilvl w:val="1"/>
          <w:numId w:val="30"/>
        </w:numPr>
        <w:ind w:left="0" w:firstLine="709"/>
        <w:jc w:val="both"/>
      </w:pPr>
      <w:r>
        <w:t>Поставляемые ЗПУ должны соответствовать требованиям, изложенным в приказе Минтранса России от 29.05.2019 № 155 «Об утверждении общих требований к применяемым на железнодорожном транспорте для опломбирования вагонов, контейнеров запорно-пломбировочным устройствам и перечня грузов, перевозки которых допускаются в вагонах, контейнерах без запорно-пломбировочных устройств, но с обязательной установкой закруток».</w:t>
      </w:r>
    </w:p>
    <w:p w14:paraId="18ECE5C8" w14:textId="77777777" w:rsidR="002B2442" w:rsidRPr="009F7B46" w:rsidRDefault="002B2442" w:rsidP="00022FB6">
      <w:pPr>
        <w:pStyle w:val="aff6"/>
        <w:numPr>
          <w:ilvl w:val="1"/>
          <w:numId w:val="30"/>
        </w:numPr>
        <w:ind w:left="0" w:firstLine="709"/>
        <w:jc w:val="both"/>
      </w:pPr>
      <w:r>
        <w:lastRenderedPageBreak/>
        <w:t xml:space="preserve">В случае поставки ЗПУ с электронной компонентой (далее - ЭЗПУ), ЭЗПУ должны соответствовать требованиям </w:t>
      </w:r>
      <w:hyperlink r:id="rId40">
        <w:r>
          <w:t>ГОСТ 31315</w:t>
        </w:r>
      </w:hyperlink>
      <w:r>
        <w:t xml:space="preserve">-2015 «Устройства пломбировочные электронные. Общие технические требования». </w:t>
      </w:r>
    </w:p>
    <w:p w14:paraId="5337F82E" w14:textId="77777777" w:rsidR="002B2442" w:rsidRPr="009F7B46" w:rsidRDefault="002B2442" w:rsidP="00022FB6">
      <w:pPr>
        <w:pStyle w:val="aff6"/>
        <w:numPr>
          <w:ilvl w:val="1"/>
          <w:numId w:val="30"/>
        </w:numPr>
        <w:ind w:left="0" w:firstLine="709"/>
        <w:jc w:val="both"/>
      </w:pPr>
      <w:r>
        <w:t>Поставляемые ЗУ должны соответствовать требованиям на закрутки, предназначенные для запирания вагонов и контейнеров с грузами, перевозка которых допускается без запорно-пломбировочных устройств, утвержденными МПС России от 14.09.1999.</w:t>
      </w:r>
    </w:p>
    <w:p w14:paraId="2538E457" w14:textId="77777777" w:rsidR="002B2442" w:rsidRPr="009F7B46" w:rsidRDefault="002B2442" w:rsidP="00022FB6">
      <w:pPr>
        <w:pStyle w:val="aff6"/>
        <w:numPr>
          <w:ilvl w:val="1"/>
          <w:numId w:val="30"/>
        </w:numPr>
        <w:ind w:left="0" w:firstLine="709"/>
        <w:jc w:val="both"/>
      </w:pPr>
      <w:r>
        <w:t xml:space="preserve">Поставляемая Продукция должна быть зарегистрирована Поставщиком в </w:t>
      </w:r>
      <w:r>
        <w:br/>
        <w:t>РОК ЦМ</w:t>
      </w:r>
      <w:r>
        <w:rPr>
          <w:rFonts w:eastAsia="MS Mincho"/>
          <w:bCs/>
        </w:rPr>
        <w:t xml:space="preserve"> </w:t>
      </w:r>
      <w:r>
        <w:t xml:space="preserve">в соответствии с распоряжением ОАО «РЖД» от </w:t>
      </w:r>
      <w:r>
        <w:rPr>
          <w:bCs/>
        </w:rPr>
        <w:t>05.08.2020 № 1666/р «Об утверждении регламента взаимодействия подразделений ОАО «РЖД» с заводами-изготовителями, владельцами запорно-пломбировочных устройств при организации учета, хранения и утилизации номерных запорно-пломбировочных устройств, применяемых для опломбирования перевозимых ОАО «РЖД» груженых и порожних вагонов, контейнеров»</w:t>
      </w:r>
      <w:r>
        <w:t>. Факт регистрации Продукции подтверждается выпиской из Единой автоматизированной системы учета, контроля и утилизации ЗПУ (далее - Реестр), которая содержит информацию о типе, модели ЗПУ, индивидуальных контрольных знаках, наименовании грузоотправителя (отправителя) и станциях, с которых планируется отправка опломбированных вагонов, контейнеров. Реестр передается Поставщиком Грузополучателю при поставке Продукции.</w:t>
      </w:r>
    </w:p>
    <w:p w14:paraId="129C991A" w14:textId="77777777" w:rsidR="002B2442" w:rsidRPr="00BD3D49" w:rsidRDefault="002B2442" w:rsidP="00022FB6">
      <w:pPr>
        <w:pStyle w:val="aff6"/>
        <w:numPr>
          <w:ilvl w:val="1"/>
          <w:numId w:val="30"/>
        </w:numPr>
        <w:ind w:left="0" w:firstLine="709"/>
        <w:jc w:val="both"/>
      </w:pPr>
      <w:r>
        <w:t xml:space="preserve">Срок гарантии качества на поставляемую Продукцию составляет </w:t>
      </w:r>
      <w:r>
        <w:rPr>
          <w:rFonts w:eastAsia="MS Mincho"/>
          <w:bCs/>
        </w:rPr>
        <w:t xml:space="preserve">_______ (___________) </w:t>
      </w:r>
      <w:r>
        <w:t xml:space="preserve">месяца(ев) с даты подписания Сторонами товарной накладной по форме ТОРГ-12 </w:t>
      </w:r>
      <w:r>
        <w:rPr>
          <w:rStyle w:val="FontStyle21"/>
        </w:rPr>
        <w:t xml:space="preserve">или </w:t>
      </w:r>
      <w:r>
        <w:t>универсального передаточного документа.</w:t>
      </w:r>
    </w:p>
    <w:p w14:paraId="1CAA3677" w14:textId="77777777" w:rsidR="002B2442" w:rsidRPr="00BD3D49" w:rsidRDefault="002B2442" w:rsidP="00022FB6">
      <w:pPr>
        <w:pStyle w:val="aff6"/>
        <w:numPr>
          <w:ilvl w:val="1"/>
          <w:numId w:val="30"/>
        </w:numPr>
        <w:ind w:left="0" w:firstLine="709"/>
        <w:jc w:val="both"/>
      </w:pPr>
      <w:r>
        <w:t>В случае наступления гарантийного случая Поставщик обязуется по требованию Грузополучателя произвести замену некачественной Продукции в течение</w:t>
      </w:r>
      <w:r>
        <w:br/>
        <w:t>30 (тридцати) календарных дней с даты получения уведомления Грузополучателя.</w:t>
      </w:r>
    </w:p>
    <w:p w14:paraId="48F839AA" w14:textId="77777777" w:rsidR="002B2442" w:rsidRPr="00BD3D49" w:rsidRDefault="002B2442" w:rsidP="00022FB6">
      <w:pPr>
        <w:pStyle w:val="aff6"/>
        <w:numPr>
          <w:ilvl w:val="1"/>
          <w:numId w:val="30"/>
        </w:numPr>
        <w:ind w:left="0" w:firstLine="709"/>
        <w:jc w:val="both"/>
      </w:pPr>
      <w:r>
        <w:t>При наступлении гарантийного случая Грузополучатель направляет Поставщику уведомление о необходимости замены Продукции ненадлежащего качества по почте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14:paraId="75C8FEB4" w14:textId="77777777" w:rsidR="002B2442" w:rsidRPr="00BD3D49" w:rsidRDefault="002B2442" w:rsidP="00022FB6">
      <w:pPr>
        <w:pStyle w:val="aff6"/>
        <w:numPr>
          <w:ilvl w:val="1"/>
          <w:numId w:val="30"/>
        </w:numPr>
        <w:ind w:left="0" w:firstLine="709"/>
        <w:jc w:val="both"/>
      </w:pPr>
      <w:r>
        <w:t>Поставщик компенсирует Грузополучателю расходы, связанные с установлением не качественности и возвратом Продукции на основании дефектного акта, согласованного уполномоченным представителем Поставщика.</w:t>
      </w:r>
    </w:p>
    <w:p w14:paraId="3AE03853" w14:textId="77777777" w:rsidR="002B2442" w:rsidRPr="00BD3D49" w:rsidRDefault="002B2442" w:rsidP="002B2442">
      <w:pPr>
        <w:pStyle w:val="aff6"/>
        <w:tabs>
          <w:tab w:val="num" w:pos="0"/>
        </w:tabs>
        <w:ind w:left="0" w:firstLine="709"/>
        <w:jc w:val="both"/>
      </w:pPr>
    </w:p>
    <w:p w14:paraId="46DDA896" w14:textId="77777777" w:rsidR="002B2442" w:rsidRPr="00BD3D49" w:rsidRDefault="002B2442" w:rsidP="00022FB6">
      <w:pPr>
        <w:pStyle w:val="aff6"/>
        <w:widowControl w:val="0"/>
        <w:numPr>
          <w:ilvl w:val="0"/>
          <w:numId w:val="30"/>
        </w:numPr>
        <w:ind w:firstLine="284"/>
        <w:contextualSpacing/>
        <w:jc w:val="center"/>
      </w:pPr>
      <w:r>
        <w:rPr>
          <w:b/>
        </w:rPr>
        <w:t>Упаковка Продукции</w:t>
      </w:r>
    </w:p>
    <w:p w14:paraId="40995391" w14:textId="77777777" w:rsidR="002B2442" w:rsidRPr="00BD3D49" w:rsidRDefault="002B2442" w:rsidP="002B2442">
      <w:pPr>
        <w:pStyle w:val="aff6"/>
        <w:tabs>
          <w:tab w:val="num" w:pos="0"/>
        </w:tabs>
        <w:ind w:left="709"/>
        <w:jc w:val="both"/>
      </w:pPr>
    </w:p>
    <w:p w14:paraId="5527A9AE" w14:textId="77777777" w:rsidR="002B2442" w:rsidRPr="00BD3D49" w:rsidRDefault="002B2442" w:rsidP="00022FB6">
      <w:pPr>
        <w:pStyle w:val="aff6"/>
        <w:numPr>
          <w:ilvl w:val="1"/>
          <w:numId w:val="30"/>
        </w:numPr>
        <w:ind w:left="0" w:firstLine="709"/>
        <w:jc w:val="both"/>
      </w:pPr>
      <w:r>
        <w:t xml:space="preserve">Поставщик отгружает Продукцию Грузополучателю в надлежащей таре, обеспечивающей сохранность Продукции от повреждений при ее транспортировке, погрузке- разгрузке и длительном хранении в складском помещении. </w:t>
      </w:r>
    </w:p>
    <w:p w14:paraId="6DA56767" w14:textId="77777777" w:rsidR="002B2442" w:rsidRPr="00F42B64" w:rsidRDefault="002B2442" w:rsidP="002B2442">
      <w:pPr>
        <w:pStyle w:val="aff6"/>
        <w:suppressAutoHyphens w:val="0"/>
        <w:ind w:left="360"/>
        <w:rPr>
          <w:b/>
        </w:rPr>
      </w:pPr>
    </w:p>
    <w:p w14:paraId="7D7CC989" w14:textId="77777777" w:rsidR="002B2442" w:rsidRPr="00BD3D49" w:rsidRDefault="002B2442" w:rsidP="00022FB6">
      <w:pPr>
        <w:pStyle w:val="aff6"/>
        <w:widowControl w:val="0"/>
        <w:numPr>
          <w:ilvl w:val="0"/>
          <w:numId w:val="30"/>
        </w:numPr>
        <w:ind w:firstLine="284"/>
        <w:contextualSpacing/>
        <w:jc w:val="center"/>
        <w:rPr>
          <w:b/>
        </w:rPr>
      </w:pPr>
      <w:r>
        <w:rPr>
          <w:b/>
        </w:rPr>
        <w:t>Ответственность Сторон</w:t>
      </w:r>
    </w:p>
    <w:p w14:paraId="374C74FF" w14:textId="77777777" w:rsidR="002B2442" w:rsidRPr="00BD3D49" w:rsidRDefault="002B2442" w:rsidP="002B2442">
      <w:pPr>
        <w:pStyle w:val="aff6"/>
        <w:widowControl w:val="0"/>
        <w:ind w:left="284"/>
        <w:contextualSpacing/>
        <w:rPr>
          <w:b/>
        </w:rPr>
      </w:pPr>
    </w:p>
    <w:p w14:paraId="0B312797" w14:textId="77777777" w:rsidR="002B2442" w:rsidRPr="001E0820" w:rsidRDefault="002B2442" w:rsidP="00022FB6">
      <w:pPr>
        <w:pStyle w:val="aff6"/>
        <w:numPr>
          <w:ilvl w:val="1"/>
          <w:numId w:val="30"/>
        </w:numPr>
        <w:ind w:left="0" w:firstLine="709"/>
        <w:jc w:val="both"/>
      </w:pPr>
      <w:r>
        <w:t>Ответственность Сторон при неисполнении или ненадлежащем исполнении обязательств по настоящему Договору определяется в соответствии с законодательством Российской Федерации и условиями настоящего Договора.</w:t>
      </w:r>
    </w:p>
    <w:p w14:paraId="77C8943C" w14:textId="77777777" w:rsidR="002B2442" w:rsidRPr="001E0820" w:rsidRDefault="002B2442" w:rsidP="00022FB6">
      <w:pPr>
        <w:pStyle w:val="aff6"/>
        <w:numPr>
          <w:ilvl w:val="1"/>
          <w:numId w:val="30"/>
        </w:numPr>
        <w:ind w:left="0" w:firstLine="709"/>
        <w:jc w:val="both"/>
      </w:pPr>
      <w:r>
        <w:t>За нарушение срока поставки, предусмотренного п. 3.2 настоящего Договора, Поставщик обязан перечислить Покупателю пени в размере __% (___) процента от стоимости не поставленной в срок Продукции за каждый день просрочки.</w:t>
      </w:r>
    </w:p>
    <w:p w14:paraId="64EBAD78" w14:textId="77777777" w:rsidR="002B2442" w:rsidRPr="001E0820" w:rsidRDefault="002B2442" w:rsidP="00022FB6">
      <w:pPr>
        <w:pStyle w:val="aff6"/>
        <w:numPr>
          <w:ilvl w:val="1"/>
          <w:numId w:val="30"/>
        </w:numPr>
        <w:ind w:left="0" w:firstLine="709"/>
        <w:jc w:val="both"/>
      </w:pPr>
      <w:r>
        <w:t xml:space="preserve">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w:t>
      </w:r>
      <w:r>
        <w:lastRenderedPageBreak/>
        <w:t>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14:paraId="406AAF2F" w14:textId="77777777" w:rsidR="002B2442" w:rsidRPr="00F42B64" w:rsidRDefault="002B2442" w:rsidP="002B2442">
      <w:pPr>
        <w:pStyle w:val="37"/>
        <w:spacing w:after="0"/>
        <w:ind w:left="0" w:firstLine="709"/>
        <w:jc w:val="both"/>
        <w:rPr>
          <w:sz w:val="24"/>
          <w:szCs w:val="24"/>
        </w:rPr>
      </w:pPr>
    </w:p>
    <w:p w14:paraId="57CF68B4" w14:textId="77777777" w:rsidR="002B2442" w:rsidRPr="00BD3D49" w:rsidRDefault="002B2442" w:rsidP="00022FB6">
      <w:pPr>
        <w:pStyle w:val="aff6"/>
        <w:widowControl w:val="0"/>
        <w:numPr>
          <w:ilvl w:val="0"/>
          <w:numId w:val="30"/>
        </w:numPr>
        <w:ind w:firstLine="284"/>
        <w:contextualSpacing/>
        <w:jc w:val="center"/>
        <w:rPr>
          <w:b/>
        </w:rPr>
      </w:pPr>
      <w:r>
        <w:rPr>
          <w:b/>
        </w:rPr>
        <w:t xml:space="preserve"> Обстоятельства непреодолимой силы</w:t>
      </w:r>
    </w:p>
    <w:p w14:paraId="4AF097EF" w14:textId="77777777" w:rsidR="002B2442" w:rsidRPr="00BD3D49" w:rsidRDefault="002B2442" w:rsidP="002B2442">
      <w:pPr>
        <w:pStyle w:val="aff6"/>
        <w:widowControl w:val="0"/>
        <w:ind w:left="3119"/>
        <w:contextualSpacing/>
        <w:rPr>
          <w:b/>
        </w:rPr>
      </w:pPr>
    </w:p>
    <w:p w14:paraId="0B017DCD" w14:textId="77777777" w:rsidR="002B2442" w:rsidRPr="00596A46" w:rsidRDefault="002B2442" w:rsidP="00022FB6">
      <w:pPr>
        <w:pStyle w:val="aff6"/>
        <w:numPr>
          <w:ilvl w:val="1"/>
          <w:numId w:val="30"/>
        </w:numPr>
        <w:ind w:left="0" w:firstLine="709"/>
        <w:jc w:val="both"/>
      </w:pPr>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5343CA02" w14:textId="77777777" w:rsidR="002B2442" w:rsidRPr="00596A46" w:rsidRDefault="002B2442" w:rsidP="00022FB6">
      <w:pPr>
        <w:pStyle w:val="aff6"/>
        <w:numPr>
          <w:ilvl w:val="1"/>
          <w:numId w:val="30"/>
        </w:numPr>
        <w:ind w:left="0" w:firstLine="709"/>
        <w:jc w:val="both"/>
      </w:pPr>
      <w: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AA992D4" w14:textId="77777777" w:rsidR="002B2442" w:rsidRPr="00596A46" w:rsidRDefault="002B2442" w:rsidP="00022FB6">
      <w:pPr>
        <w:pStyle w:val="aff6"/>
        <w:numPr>
          <w:ilvl w:val="1"/>
          <w:numId w:val="30"/>
        </w:numPr>
        <w:ind w:left="0" w:firstLine="709"/>
        <w:jc w:val="both"/>
      </w:pPr>
      <w: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0672C2A2" w14:textId="77777777" w:rsidR="002B2442" w:rsidRPr="00596A46" w:rsidRDefault="002B2442" w:rsidP="00022FB6">
      <w:pPr>
        <w:pStyle w:val="aff6"/>
        <w:numPr>
          <w:ilvl w:val="1"/>
          <w:numId w:val="30"/>
        </w:numPr>
        <w:ind w:left="0" w:firstLine="709"/>
        <w:jc w:val="both"/>
      </w:pPr>
      <w: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7BA17EBD" w14:textId="77777777" w:rsidR="002B2442" w:rsidRPr="00BD3D49" w:rsidRDefault="002B2442" w:rsidP="002B2442">
      <w:pPr>
        <w:pStyle w:val="ConsNormal"/>
        <w:ind w:firstLine="709"/>
        <w:jc w:val="both"/>
        <w:rPr>
          <w:rFonts w:ascii="Times New Roman" w:hAnsi="Times New Roman" w:cs="Times New Roman"/>
          <w:sz w:val="24"/>
          <w:szCs w:val="24"/>
        </w:rPr>
      </w:pPr>
    </w:p>
    <w:p w14:paraId="7D881A35" w14:textId="77777777" w:rsidR="002B2442" w:rsidRPr="00BD3D49" w:rsidRDefault="002B2442" w:rsidP="00022FB6">
      <w:pPr>
        <w:pStyle w:val="aff6"/>
        <w:widowControl w:val="0"/>
        <w:numPr>
          <w:ilvl w:val="0"/>
          <w:numId w:val="30"/>
        </w:numPr>
        <w:ind w:firstLine="284"/>
        <w:contextualSpacing/>
        <w:jc w:val="center"/>
        <w:rPr>
          <w:b/>
        </w:rPr>
      </w:pPr>
      <w:r>
        <w:rPr>
          <w:b/>
        </w:rPr>
        <w:t>Разрешение споров</w:t>
      </w:r>
    </w:p>
    <w:p w14:paraId="696265B4" w14:textId="77777777" w:rsidR="002B2442" w:rsidRPr="00BD3D49" w:rsidRDefault="002B2442" w:rsidP="002B2442">
      <w:pPr>
        <w:jc w:val="both"/>
      </w:pPr>
    </w:p>
    <w:p w14:paraId="7EE48D5E" w14:textId="77777777" w:rsidR="002B2442" w:rsidRPr="00BD3D49" w:rsidRDefault="002B2442" w:rsidP="00022FB6">
      <w:pPr>
        <w:pStyle w:val="aff6"/>
        <w:widowControl w:val="0"/>
        <w:numPr>
          <w:ilvl w:val="0"/>
          <w:numId w:val="31"/>
        </w:numPr>
        <w:shd w:val="clear" w:color="auto" w:fill="FFFFFF"/>
        <w:autoSpaceDE w:val="0"/>
        <w:autoSpaceDN w:val="0"/>
        <w:adjustRightInd w:val="0"/>
        <w:jc w:val="both"/>
        <w:rPr>
          <w:vanish/>
          <w:shd w:val="clear" w:color="auto" w:fill="FFFFFF"/>
        </w:rPr>
      </w:pPr>
    </w:p>
    <w:p w14:paraId="21104D54" w14:textId="77777777" w:rsidR="002B2442" w:rsidRPr="00BD3D49" w:rsidRDefault="002B2442" w:rsidP="00022FB6">
      <w:pPr>
        <w:pStyle w:val="aff6"/>
        <w:numPr>
          <w:ilvl w:val="1"/>
          <w:numId w:val="30"/>
        </w:numPr>
        <w:ind w:left="0" w:firstLine="709"/>
        <w:jc w:val="both"/>
      </w:pPr>
      <w:r>
        <w:t xml:space="preserve">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14:paraId="097364DD" w14:textId="77777777" w:rsidR="002B2442" w:rsidRPr="00BD3D49" w:rsidRDefault="002B2442" w:rsidP="002B2442">
      <w:pPr>
        <w:ind w:firstLine="709"/>
        <w:jc w:val="both"/>
      </w:pPr>
      <w:r>
        <w:t xml:space="preserve">Инициирование, вступление и проведение переговоров является правом Сторон. </w:t>
      </w:r>
    </w:p>
    <w:p w14:paraId="2AF1217E" w14:textId="77777777" w:rsidR="002B2442" w:rsidRPr="00BD3D49" w:rsidRDefault="002B2442" w:rsidP="00022FB6">
      <w:pPr>
        <w:pStyle w:val="aff6"/>
        <w:numPr>
          <w:ilvl w:val="1"/>
          <w:numId w:val="30"/>
        </w:numPr>
        <w:ind w:left="0" w:firstLine="709"/>
        <w:jc w:val="both"/>
      </w:pPr>
      <w:r>
        <w:t xml:space="preserve">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7F9EA2E1" w14:textId="77777777" w:rsidR="002B2442" w:rsidRPr="00BD3D49" w:rsidRDefault="002B2442" w:rsidP="00022FB6">
      <w:pPr>
        <w:pStyle w:val="aff6"/>
        <w:numPr>
          <w:ilvl w:val="1"/>
          <w:numId w:val="30"/>
        </w:numPr>
        <w:ind w:left="0" w:firstLine="709"/>
        <w:jc w:val="both"/>
      </w:pPr>
      <w:r>
        <w:t xml:space="preserve">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03DB9637" w14:textId="77777777" w:rsidR="002B2442" w:rsidRPr="00E37F8E" w:rsidRDefault="002B2442" w:rsidP="00022FB6">
      <w:pPr>
        <w:pStyle w:val="aff6"/>
        <w:numPr>
          <w:ilvl w:val="0"/>
          <w:numId w:val="31"/>
        </w:numPr>
        <w:tabs>
          <w:tab w:val="num" w:pos="2138"/>
        </w:tabs>
        <w:ind w:left="0" w:firstLine="709"/>
        <w:jc w:val="both"/>
        <w:rPr>
          <w:vanish/>
        </w:rPr>
      </w:pPr>
    </w:p>
    <w:p w14:paraId="1A1E74DB" w14:textId="77777777" w:rsidR="002B2442" w:rsidRPr="00E37F8E" w:rsidRDefault="002B2442" w:rsidP="00022FB6">
      <w:pPr>
        <w:pStyle w:val="aff6"/>
        <w:numPr>
          <w:ilvl w:val="0"/>
          <w:numId w:val="31"/>
        </w:numPr>
        <w:tabs>
          <w:tab w:val="num" w:pos="2138"/>
        </w:tabs>
        <w:ind w:left="0" w:firstLine="709"/>
        <w:jc w:val="both"/>
        <w:rPr>
          <w:vanish/>
        </w:rPr>
      </w:pPr>
    </w:p>
    <w:p w14:paraId="1D75A3DE" w14:textId="77777777" w:rsidR="002B2442" w:rsidRPr="00E37F8E" w:rsidRDefault="002B2442" w:rsidP="00022FB6">
      <w:pPr>
        <w:pStyle w:val="aff6"/>
        <w:numPr>
          <w:ilvl w:val="0"/>
          <w:numId w:val="31"/>
        </w:numPr>
        <w:tabs>
          <w:tab w:val="num" w:pos="2138"/>
        </w:tabs>
        <w:ind w:left="0" w:firstLine="709"/>
        <w:jc w:val="both"/>
        <w:rPr>
          <w:vanish/>
        </w:rPr>
      </w:pPr>
    </w:p>
    <w:p w14:paraId="451C38DD" w14:textId="77777777" w:rsidR="002B2442" w:rsidRPr="00E37F8E" w:rsidRDefault="002B2442" w:rsidP="00022FB6">
      <w:pPr>
        <w:pStyle w:val="aff6"/>
        <w:numPr>
          <w:ilvl w:val="0"/>
          <w:numId w:val="31"/>
        </w:numPr>
        <w:tabs>
          <w:tab w:val="num" w:pos="2138"/>
        </w:tabs>
        <w:ind w:left="0" w:firstLine="709"/>
        <w:jc w:val="both"/>
        <w:rPr>
          <w:vanish/>
        </w:rPr>
      </w:pPr>
    </w:p>
    <w:p w14:paraId="66BE5F7C" w14:textId="77777777" w:rsidR="002B2442" w:rsidRPr="00E37F8E" w:rsidRDefault="002B2442" w:rsidP="00022FB6">
      <w:pPr>
        <w:pStyle w:val="aff6"/>
        <w:numPr>
          <w:ilvl w:val="1"/>
          <w:numId w:val="31"/>
        </w:numPr>
        <w:tabs>
          <w:tab w:val="num" w:pos="2138"/>
        </w:tabs>
        <w:ind w:left="0" w:firstLine="709"/>
        <w:jc w:val="both"/>
        <w:rPr>
          <w:vanish/>
        </w:rPr>
      </w:pPr>
    </w:p>
    <w:p w14:paraId="3061F2C9" w14:textId="77777777" w:rsidR="002B2442" w:rsidRPr="00E37F8E" w:rsidRDefault="002B2442" w:rsidP="00022FB6">
      <w:pPr>
        <w:pStyle w:val="aff6"/>
        <w:numPr>
          <w:ilvl w:val="1"/>
          <w:numId w:val="31"/>
        </w:numPr>
        <w:tabs>
          <w:tab w:val="num" w:pos="2138"/>
        </w:tabs>
        <w:ind w:left="0" w:firstLine="709"/>
        <w:jc w:val="both"/>
        <w:rPr>
          <w:vanish/>
        </w:rPr>
      </w:pPr>
    </w:p>
    <w:p w14:paraId="38ABE196" w14:textId="77777777" w:rsidR="002B2442" w:rsidRPr="00E37F8E" w:rsidRDefault="002B2442" w:rsidP="00022FB6">
      <w:pPr>
        <w:pStyle w:val="aff6"/>
        <w:numPr>
          <w:ilvl w:val="1"/>
          <w:numId w:val="31"/>
        </w:numPr>
        <w:tabs>
          <w:tab w:val="num" w:pos="2138"/>
        </w:tabs>
        <w:ind w:left="0" w:firstLine="709"/>
        <w:jc w:val="both"/>
        <w:rPr>
          <w:vanish/>
        </w:rPr>
      </w:pPr>
    </w:p>
    <w:p w14:paraId="34FA05CB" w14:textId="77777777" w:rsidR="002B2442" w:rsidRPr="00BD3D49" w:rsidRDefault="002B2442" w:rsidP="00022FB6">
      <w:pPr>
        <w:pStyle w:val="aff6"/>
        <w:numPr>
          <w:ilvl w:val="2"/>
          <w:numId w:val="31"/>
        </w:numPr>
        <w:tabs>
          <w:tab w:val="clear" w:pos="2138"/>
          <w:tab w:val="num" w:pos="835"/>
        </w:tabs>
        <w:ind w:left="0" w:firstLine="709"/>
        <w:jc w:val="both"/>
      </w:pPr>
      <w: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76BD0F77" w14:textId="77777777" w:rsidR="002B2442" w:rsidRPr="00BD3D49" w:rsidRDefault="002B2442" w:rsidP="002B2442">
      <w:pPr>
        <w:ind w:firstLine="709"/>
        <w:jc w:val="both"/>
      </w:pPr>
      <w:r>
        <w:t>для Покупателя trcont@trcont.com, trcont@trcont.ru;</w:t>
      </w:r>
    </w:p>
    <w:p w14:paraId="4E073673" w14:textId="77777777" w:rsidR="002B2442" w:rsidRPr="00BD3D49" w:rsidRDefault="002B2442" w:rsidP="002B2442">
      <w:pPr>
        <w:ind w:firstLine="709"/>
        <w:jc w:val="both"/>
      </w:pPr>
      <w:r>
        <w:t xml:space="preserve">для Поставщика _________. </w:t>
      </w:r>
    </w:p>
    <w:p w14:paraId="05C0BB1D" w14:textId="77777777" w:rsidR="002B2442" w:rsidRPr="00BD3D49" w:rsidRDefault="002B2442" w:rsidP="00022FB6">
      <w:pPr>
        <w:pStyle w:val="aff6"/>
        <w:numPr>
          <w:ilvl w:val="2"/>
          <w:numId w:val="31"/>
        </w:numPr>
        <w:tabs>
          <w:tab w:val="clear" w:pos="2138"/>
          <w:tab w:val="num" w:pos="1560"/>
        </w:tabs>
        <w:ind w:left="0" w:firstLine="709"/>
        <w:jc w:val="both"/>
      </w:pPr>
      <w:r>
        <w:t>В случае предъявления претензии в электронном виде посредством электронной почты:</w:t>
      </w:r>
    </w:p>
    <w:p w14:paraId="4DD6F923" w14:textId="77777777" w:rsidR="002B2442" w:rsidRPr="00BD3D49" w:rsidRDefault="002B2442" w:rsidP="002B2442">
      <w:pPr>
        <w:ind w:firstLine="709"/>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14:paraId="4B2096FF" w14:textId="77777777" w:rsidR="002B2442" w:rsidRPr="00BD3D49" w:rsidRDefault="002B2442" w:rsidP="002B2442">
      <w:pPr>
        <w:ind w:firstLine="709"/>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3C4D81F7" w14:textId="77777777" w:rsidR="002B2442" w:rsidRPr="00BD3D49" w:rsidRDefault="002B2442" w:rsidP="002B2442">
      <w:pPr>
        <w:ind w:firstLine="709"/>
        <w:jc w:val="both"/>
      </w:pPr>
      <w:r>
        <w:lastRenderedPageBreak/>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047FA598" w14:textId="77777777" w:rsidR="002B2442" w:rsidRPr="00BD3D49" w:rsidRDefault="002B2442" w:rsidP="002B2442">
      <w:pPr>
        <w:ind w:firstLine="709"/>
        <w:jc w:val="both"/>
      </w:pPr>
      <w:r>
        <w:t>б) датой направления претензии считается дата отправления сообщения(ий) с вложенными файлами претензии и приложений к ней;</w:t>
      </w:r>
    </w:p>
    <w:p w14:paraId="300068EC" w14:textId="77777777" w:rsidR="002B2442" w:rsidRPr="00BD3D49" w:rsidRDefault="002B2442" w:rsidP="002B2442">
      <w:pPr>
        <w:ind w:firstLine="709"/>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1AC60220" w14:textId="77777777" w:rsidR="002B2442" w:rsidRPr="00BD3D49" w:rsidRDefault="002B2442" w:rsidP="002B2442">
      <w:pPr>
        <w:ind w:firstLine="709"/>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394C37AE" w14:textId="77777777" w:rsidR="002B2442" w:rsidRPr="00BD3D49" w:rsidRDefault="002B2442" w:rsidP="002B2442">
      <w:pPr>
        <w:ind w:firstLine="709"/>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C00CE93" w14:textId="77777777" w:rsidR="002B2442" w:rsidRPr="00BD3D49" w:rsidRDefault="002B2442" w:rsidP="002B2442">
      <w:pPr>
        <w:ind w:firstLine="709"/>
        <w:jc w:val="both"/>
      </w:pPr>
      <w:r>
        <w:t>е) во всех случаях Стороны сохраняют подлинные документы до разрешения спора.</w:t>
      </w:r>
    </w:p>
    <w:p w14:paraId="0601B85F" w14:textId="77777777" w:rsidR="002B2442" w:rsidRPr="00BD3D49" w:rsidRDefault="002B2442" w:rsidP="00022FB6">
      <w:pPr>
        <w:pStyle w:val="aff6"/>
        <w:numPr>
          <w:ilvl w:val="2"/>
          <w:numId w:val="31"/>
        </w:numPr>
        <w:tabs>
          <w:tab w:val="clear" w:pos="2138"/>
          <w:tab w:val="num" w:pos="1560"/>
        </w:tabs>
        <w:ind w:left="0" w:firstLine="709"/>
        <w:jc w:val="both"/>
      </w:pPr>
      <w:r>
        <w:t>Ответ на претензию, как правило, направляется в порядке, аналогичном порядку предъявления претензии.</w:t>
      </w:r>
    </w:p>
    <w:p w14:paraId="0B0AB542" w14:textId="77777777" w:rsidR="002B2442" w:rsidRPr="00BD3D49" w:rsidRDefault="002B2442" w:rsidP="002B2442">
      <w:pPr>
        <w:ind w:firstLine="709"/>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14:paraId="34D866EA" w14:textId="77777777" w:rsidR="002B2442" w:rsidRPr="00E37F8E" w:rsidRDefault="002B2442" w:rsidP="00022FB6">
      <w:pPr>
        <w:widowControl w:val="0"/>
        <w:numPr>
          <w:ilvl w:val="1"/>
          <w:numId w:val="31"/>
        </w:numPr>
        <w:shd w:val="clear" w:color="auto" w:fill="FFFFFF"/>
        <w:tabs>
          <w:tab w:val="clear" w:pos="1429"/>
          <w:tab w:val="num" w:pos="0"/>
        </w:tabs>
        <w:autoSpaceDE w:val="0"/>
        <w:autoSpaceDN w:val="0"/>
        <w:adjustRightInd w:val="0"/>
        <w:ind w:left="0" w:firstLine="709"/>
        <w:jc w:val="both"/>
      </w:pPr>
      <w:r>
        <w:t xml:space="preserve">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14:paraId="6CF0F2DA" w14:textId="77777777" w:rsidR="002B2442" w:rsidRPr="00E37F8E" w:rsidRDefault="002B2442" w:rsidP="002B2442">
      <w:pPr>
        <w:pStyle w:val="ConsNormal"/>
        <w:ind w:firstLine="709"/>
        <w:jc w:val="both"/>
        <w:rPr>
          <w:rFonts w:ascii="Times New Roman" w:hAnsi="Times New Roman" w:cs="Times New Roman"/>
          <w:sz w:val="24"/>
          <w:szCs w:val="24"/>
        </w:rPr>
      </w:pPr>
    </w:p>
    <w:p w14:paraId="72A178D9" w14:textId="77777777" w:rsidR="002B2442" w:rsidRPr="00E37F8E" w:rsidRDefault="002B2442" w:rsidP="00022FB6">
      <w:pPr>
        <w:pStyle w:val="aff6"/>
        <w:widowControl w:val="0"/>
        <w:numPr>
          <w:ilvl w:val="0"/>
          <w:numId w:val="30"/>
        </w:numPr>
        <w:ind w:firstLine="284"/>
        <w:contextualSpacing/>
        <w:jc w:val="center"/>
        <w:rPr>
          <w:b/>
        </w:rPr>
      </w:pPr>
      <w:r>
        <w:rPr>
          <w:b/>
        </w:rPr>
        <w:t>Порядок внесения изменений, дополнений в Договор и его расторжения</w:t>
      </w:r>
    </w:p>
    <w:p w14:paraId="37A60D26" w14:textId="77777777" w:rsidR="002B2442" w:rsidRPr="00E37F8E" w:rsidRDefault="002B2442" w:rsidP="002B2442">
      <w:pPr>
        <w:widowControl w:val="0"/>
        <w:shd w:val="clear" w:color="auto" w:fill="FFFFFF"/>
        <w:autoSpaceDE w:val="0"/>
        <w:autoSpaceDN w:val="0"/>
        <w:adjustRightInd w:val="0"/>
        <w:jc w:val="both"/>
      </w:pPr>
    </w:p>
    <w:p w14:paraId="78534F6E" w14:textId="77777777" w:rsidR="002B2442" w:rsidRPr="00E37F8E" w:rsidRDefault="002B2442" w:rsidP="00022FB6">
      <w:pPr>
        <w:pStyle w:val="aff6"/>
        <w:widowControl w:val="0"/>
        <w:numPr>
          <w:ilvl w:val="0"/>
          <w:numId w:val="31"/>
        </w:numPr>
        <w:shd w:val="clear" w:color="auto" w:fill="FFFFFF"/>
        <w:autoSpaceDE w:val="0"/>
        <w:autoSpaceDN w:val="0"/>
        <w:adjustRightInd w:val="0"/>
        <w:jc w:val="both"/>
        <w:rPr>
          <w:vanish/>
        </w:rPr>
      </w:pPr>
    </w:p>
    <w:p w14:paraId="2F1B2CFE" w14:textId="77777777" w:rsidR="002B2442" w:rsidRPr="009F7B46" w:rsidRDefault="002B2442" w:rsidP="00022FB6">
      <w:pPr>
        <w:widowControl w:val="0"/>
        <w:numPr>
          <w:ilvl w:val="1"/>
          <w:numId w:val="31"/>
        </w:numPr>
        <w:shd w:val="clear" w:color="auto" w:fill="FFFFFF"/>
        <w:autoSpaceDE w:val="0"/>
        <w:autoSpaceDN w:val="0"/>
        <w:adjustRightInd w:val="0"/>
        <w:ind w:left="0" w:firstLine="709"/>
        <w:jc w:val="both"/>
      </w:pPr>
      <w:r>
        <w:t>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4099D3D5" w14:textId="77777777" w:rsidR="002B2442" w:rsidRPr="009F7B46" w:rsidRDefault="002B2442" w:rsidP="00022FB6">
      <w:pPr>
        <w:widowControl w:val="0"/>
        <w:numPr>
          <w:ilvl w:val="1"/>
          <w:numId w:val="31"/>
        </w:numPr>
        <w:shd w:val="clear" w:color="auto" w:fill="FFFFFF"/>
        <w:autoSpaceDE w:val="0"/>
        <w:autoSpaceDN w:val="0"/>
        <w:adjustRightInd w:val="0"/>
        <w:ind w:left="0" w:firstLine="709"/>
        <w:jc w:val="both"/>
      </w:pPr>
      <w: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686057C3" w14:textId="77777777" w:rsidR="002B2442" w:rsidRPr="009F7B46" w:rsidRDefault="002B2442" w:rsidP="00022FB6">
      <w:pPr>
        <w:widowControl w:val="0"/>
        <w:numPr>
          <w:ilvl w:val="1"/>
          <w:numId w:val="31"/>
        </w:numPr>
        <w:shd w:val="clear" w:color="auto" w:fill="FFFFFF"/>
        <w:autoSpaceDE w:val="0"/>
        <w:autoSpaceDN w:val="0"/>
        <w:adjustRightInd w:val="0"/>
        <w:ind w:left="0" w:firstLine="709"/>
        <w:jc w:val="both"/>
      </w:pPr>
      <w:r>
        <w:t>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14:paraId="5313B552" w14:textId="77777777" w:rsidR="002B2442" w:rsidRPr="00E37F8E" w:rsidRDefault="002B2442" w:rsidP="00022FB6">
      <w:pPr>
        <w:widowControl w:val="0"/>
        <w:numPr>
          <w:ilvl w:val="1"/>
          <w:numId w:val="31"/>
        </w:numPr>
        <w:shd w:val="clear" w:color="auto" w:fill="FFFFFF"/>
        <w:autoSpaceDE w:val="0"/>
        <w:autoSpaceDN w:val="0"/>
        <w:adjustRightInd w:val="0"/>
        <w:ind w:left="0" w:firstLine="709"/>
        <w:jc w:val="both"/>
      </w:pPr>
      <w:r>
        <w:t>Настоящий Договор может быть досрочно расторгнут Покупателем в связи с неисполнением и (или) ненадлежащим исполнением Поставщиком своих обязательств по Договору.</w:t>
      </w:r>
    </w:p>
    <w:p w14:paraId="361FF0B1" w14:textId="77777777" w:rsidR="002B2442" w:rsidRPr="00E37F8E" w:rsidRDefault="002B2442" w:rsidP="00022FB6">
      <w:pPr>
        <w:widowControl w:val="0"/>
        <w:numPr>
          <w:ilvl w:val="1"/>
          <w:numId w:val="31"/>
        </w:numPr>
        <w:shd w:val="clear" w:color="auto" w:fill="FFFFFF"/>
        <w:autoSpaceDE w:val="0"/>
        <w:autoSpaceDN w:val="0"/>
        <w:adjustRightInd w:val="0"/>
        <w:ind w:left="0" w:firstLine="709"/>
        <w:jc w:val="both"/>
      </w:pPr>
      <w:r>
        <w:t>В случае достижения лимита расчетов, указанного в пункте 2.1 Договора, с учетом пункта 2.5 настоящего Договора, Договор автоматически расторгается.</w:t>
      </w:r>
    </w:p>
    <w:p w14:paraId="02619158" w14:textId="77777777" w:rsidR="002B2442" w:rsidRPr="00E37F8E" w:rsidRDefault="002B2442" w:rsidP="002B2442">
      <w:pPr>
        <w:widowControl w:val="0"/>
        <w:shd w:val="clear" w:color="auto" w:fill="FFFFFF"/>
        <w:autoSpaceDE w:val="0"/>
        <w:autoSpaceDN w:val="0"/>
        <w:adjustRightInd w:val="0"/>
        <w:ind w:firstLine="709"/>
        <w:jc w:val="both"/>
      </w:pPr>
    </w:p>
    <w:p w14:paraId="741184AE" w14:textId="653F26A0" w:rsidR="002B2442" w:rsidRDefault="002B2442" w:rsidP="00022FB6">
      <w:pPr>
        <w:pStyle w:val="aff6"/>
        <w:widowControl w:val="0"/>
        <w:numPr>
          <w:ilvl w:val="0"/>
          <w:numId w:val="30"/>
        </w:numPr>
        <w:ind w:firstLine="284"/>
        <w:contextualSpacing/>
        <w:jc w:val="center"/>
        <w:rPr>
          <w:b/>
        </w:rPr>
      </w:pPr>
      <w:r>
        <w:rPr>
          <w:b/>
        </w:rPr>
        <w:t>Срок действия Договора</w:t>
      </w:r>
    </w:p>
    <w:p w14:paraId="42B9AE8D" w14:textId="77777777" w:rsidR="00FA2767" w:rsidRPr="00E37F8E" w:rsidRDefault="00FA2767" w:rsidP="00FA2767">
      <w:pPr>
        <w:pStyle w:val="aff6"/>
        <w:widowControl w:val="0"/>
        <w:ind w:left="284"/>
        <w:contextualSpacing/>
        <w:rPr>
          <w:b/>
        </w:rPr>
      </w:pPr>
    </w:p>
    <w:p w14:paraId="0CA40118" w14:textId="77777777" w:rsidR="009A7741" w:rsidRPr="009A7741" w:rsidRDefault="009A7741" w:rsidP="009A7741">
      <w:pPr>
        <w:pStyle w:val="aff6"/>
        <w:widowControl w:val="0"/>
        <w:numPr>
          <w:ilvl w:val="0"/>
          <w:numId w:val="31"/>
        </w:numPr>
        <w:shd w:val="clear" w:color="auto" w:fill="FFFFFF"/>
        <w:autoSpaceDE w:val="0"/>
        <w:autoSpaceDN w:val="0"/>
        <w:adjustRightInd w:val="0"/>
        <w:jc w:val="both"/>
        <w:rPr>
          <w:vanish/>
        </w:rPr>
      </w:pPr>
    </w:p>
    <w:p w14:paraId="36F9664A" w14:textId="16EEF78E" w:rsidR="002B2442" w:rsidRPr="00E37F8E" w:rsidRDefault="002B2442" w:rsidP="00FA2767">
      <w:pPr>
        <w:pStyle w:val="aff6"/>
        <w:numPr>
          <w:ilvl w:val="1"/>
          <w:numId w:val="31"/>
        </w:numPr>
        <w:ind w:left="0" w:firstLine="709"/>
        <w:jc w:val="both"/>
      </w:pPr>
      <w:r w:rsidRPr="009A7741">
        <w:t>Настоящий</w:t>
      </w:r>
      <w:r>
        <w:t xml:space="preserve"> Договор вступает в силу с 01 июля 2023 года и действует по 30 июня </w:t>
      </w:r>
      <w:r w:rsidR="00FA2767">
        <w:br/>
      </w:r>
      <w:r>
        <w:t>2025</w:t>
      </w:r>
      <w:r w:rsidR="00FA2767">
        <w:t xml:space="preserve"> </w:t>
      </w:r>
      <w:r>
        <w:t xml:space="preserve">года включительно, а в части взаиморасчетов до полного их исполнения </w:t>
      </w:r>
      <w:r w:rsidR="009A7741">
        <w:t>С</w:t>
      </w:r>
      <w:r>
        <w:t>торонами.</w:t>
      </w:r>
    </w:p>
    <w:p w14:paraId="18D60146" w14:textId="77777777" w:rsidR="002B2442" w:rsidRPr="00F42B64" w:rsidRDefault="002B2442" w:rsidP="002B2442">
      <w:pPr>
        <w:pStyle w:val="aff6"/>
        <w:ind w:left="709"/>
        <w:jc w:val="both"/>
      </w:pPr>
    </w:p>
    <w:p w14:paraId="64FB8C7B" w14:textId="77777777" w:rsidR="002B2442" w:rsidRPr="00BD3D49" w:rsidRDefault="002B2442" w:rsidP="00022FB6">
      <w:pPr>
        <w:pStyle w:val="aff6"/>
        <w:widowControl w:val="0"/>
        <w:numPr>
          <w:ilvl w:val="0"/>
          <w:numId w:val="30"/>
        </w:numPr>
        <w:ind w:firstLine="284"/>
        <w:contextualSpacing/>
        <w:jc w:val="center"/>
        <w:rPr>
          <w:b/>
        </w:rPr>
      </w:pPr>
      <w:r>
        <w:rPr>
          <w:b/>
        </w:rPr>
        <w:lastRenderedPageBreak/>
        <w:t>Антикоррупционная оговорка</w:t>
      </w:r>
    </w:p>
    <w:p w14:paraId="2149316A" w14:textId="77777777" w:rsidR="002B2442" w:rsidRPr="00BD3D49" w:rsidRDefault="002B2442" w:rsidP="002B2442"/>
    <w:p w14:paraId="0FF9641C" w14:textId="77777777" w:rsidR="002B2442" w:rsidRPr="00BD3D49" w:rsidRDefault="002B2442" w:rsidP="00022FB6">
      <w:pPr>
        <w:pStyle w:val="aff6"/>
        <w:widowControl w:val="0"/>
        <w:numPr>
          <w:ilvl w:val="0"/>
          <w:numId w:val="31"/>
        </w:numPr>
        <w:shd w:val="clear" w:color="auto" w:fill="FFFFFF"/>
        <w:autoSpaceDE w:val="0"/>
        <w:autoSpaceDN w:val="0"/>
        <w:adjustRightInd w:val="0"/>
        <w:ind w:left="0" w:firstLine="709"/>
        <w:jc w:val="both"/>
        <w:rPr>
          <w:vanish/>
        </w:rPr>
      </w:pPr>
    </w:p>
    <w:p w14:paraId="6D824D47" w14:textId="77777777" w:rsidR="002B2442" w:rsidRPr="00BD3D49" w:rsidRDefault="002B2442" w:rsidP="00022FB6">
      <w:pPr>
        <w:widowControl w:val="0"/>
        <w:numPr>
          <w:ilvl w:val="1"/>
          <w:numId w:val="31"/>
        </w:numPr>
        <w:shd w:val="clear" w:color="auto" w:fill="FFFFFF"/>
        <w:autoSpaceDE w:val="0"/>
        <w:autoSpaceDN w:val="0"/>
        <w:adjustRightInd w:val="0"/>
        <w:ind w:left="0" w:firstLine="709"/>
        <w:jc w:val="both"/>
      </w:pPr>
      <w: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3ADB8518" w14:textId="77777777" w:rsidR="002B2442" w:rsidRPr="00BD3D49" w:rsidRDefault="002B2442" w:rsidP="00022FB6">
      <w:pPr>
        <w:widowControl w:val="0"/>
        <w:numPr>
          <w:ilvl w:val="1"/>
          <w:numId w:val="31"/>
        </w:numPr>
        <w:shd w:val="clear" w:color="auto" w:fill="FFFFFF"/>
        <w:autoSpaceDE w:val="0"/>
        <w:autoSpaceDN w:val="0"/>
        <w:adjustRightInd w:val="0"/>
        <w:ind w:left="0" w:firstLine="709"/>
        <w:jc w:val="both"/>
      </w:pPr>
      <w: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28DBD91" w14:textId="77777777" w:rsidR="002B2442" w:rsidRPr="00BD3D49" w:rsidRDefault="002B2442" w:rsidP="00022FB6">
      <w:pPr>
        <w:widowControl w:val="0"/>
        <w:numPr>
          <w:ilvl w:val="1"/>
          <w:numId w:val="31"/>
        </w:numPr>
        <w:shd w:val="clear" w:color="auto" w:fill="FFFFFF"/>
        <w:autoSpaceDE w:val="0"/>
        <w:autoSpaceDN w:val="0"/>
        <w:adjustRightInd w:val="0"/>
        <w:ind w:left="0" w:firstLine="709"/>
        <w:jc w:val="both"/>
      </w:pPr>
      <w: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62AE20F7" w14:textId="77777777" w:rsidR="002B2442" w:rsidRPr="00BD3D49" w:rsidRDefault="002B2442" w:rsidP="00022FB6">
      <w:pPr>
        <w:widowControl w:val="0"/>
        <w:numPr>
          <w:ilvl w:val="1"/>
          <w:numId w:val="31"/>
        </w:numPr>
        <w:shd w:val="clear" w:color="auto" w:fill="FFFFFF"/>
        <w:autoSpaceDE w:val="0"/>
        <w:autoSpaceDN w:val="0"/>
        <w:adjustRightInd w:val="0"/>
        <w:ind w:left="0" w:firstLine="709"/>
        <w:jc w:val="both"/>
      </w:pPr>
      <w: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4D3393E6" w14:textId="77777777" w:rsidR="002B2442" w:rsidRPr="00BD3D49" w:rsidRDefault="002B2442" w:rsidP="00022FB6">
      <w:pPr>
        <w:widowControl w:val="0"/>
        <w:numPr>
          <w:ilvl w:val="1"/>
          <w:numId w:val="31"/>
        </w:numPr>
        <w:shd w:val="clear" w:color="auto" w:fill="FFFFFF"/>
        <w:autoSpaceDE w:val="0"/>
        <w:autoSpaceDN w:val="0"/>
        <w:adjustRightInd w:val="0"/>
        <w:ind w:left="0" w:firstLine="709"/>
        <w:jc w:val="both"/>
      </w:pPr>
      <w: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4EBDB52C" w14:textId="77777777" w:rsidR="002B2442" w:rsidRPr="00BD3D49" w:rsidRDefault="002B2442" w:rsidP="00022FB6">
      <w:pPr>
        <w:widowControl w:val="0"/>
        <w:numPr>
          <w:ilvl w:val="1"/>
          <w:numId w:val="31"/>
        </w:numPr>
        <w:shd w:val="clear" w:color="auto" w:fill="FFFFFF"/>
        <w:autoSpaceDE w:val="0"/>
        <w:autoSpaceDN w:val="0"/>
        <w:adjustRightInd w:val="0"/>
        <w:ind w:left="0" w:firstLine="709"/>
        <w:jc w:val="both"/>
      </w:pPr>
      <w: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EDC31EC" w14:textId="77777777" w:rsidR="002B2442" w:rsidRPr="00BD3D49" w:rsidRDefault="002B2442" w:rsidP="00022FB6">
      <w:pPr>
        <w:pStyle w:val="1ff"/>
        <w:numPr>
          <w:ilvl w:val="2"/>
          <w:numId w:val="31"/>
        </w:numPr>
        <w:tabs>
          <w:tab w:val="clear" w:pos="2138"/>
          <w:tab w:val="num" w:pos="1560"/>
        </w:tabs>
        <w:suppressAutoHyphens/>
        <w:spacing w:before="0" w:after="0" w:line="240" w:lineRule="auto"/>
        <w:ind w:left="0" w:firstLine="709"/>
        <w:rPr>
          <w:rFonts w:ascii="Times New Roman" w:hAnsi="Times New Roman"/>
          <w:sz w:val="24"/>
          <w:szCs w:val="24"/>
        </w:rPr>
      </w:pPr>
      <w:r>
        <w:rPr>
          <w:rFonts w:ascii="Times New Roman" w:hAnsi="Times New Roman"/>
          <w:sz w:val="24"/>
          <w:szCs w:val="24"/>
        </w:rPr>
        <w:lastRenderedPageBreak/>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0741BE0" w14:textId="77777777" w:rsidR="002B2442" w:rsidRPr="00BD3D49" w:rsidRDefault="002B2442" w:rsidP="00022FB6">
      <w:pPr>
        <w:pStyle w:val="1ff"/>
        <w:numPr>
          <w:ilvl w:val="2"/>
          <w:numId w:val="31"/>
        </w:numPr>
        <w:tabs>
          <w:tab w:val="clear" w:pos="2138"/>
          <w:tab w:val="num" w:pos="1560"/>
        </w:tabs>
        <w:suppressAutoHyphens/>
        <w:spacing w:before="0" w:after="0" w:line="240" w:lineRule="auto"/>
        <w:ind w:left="0" w:firstLine="709"/>
        <w:rPr>
          <w:rFonts w:ascii="Times New Roman" w:hAnsi="Times New Roman"/>
          <w:sz w:val="24"/>
          <w:szCs w:val="24"/>
        </w:rPr>
      </w:pPr>
      <w:r>
        <w:rPr>
          <w:rFonts w:ascii="Times New Roman" w:hAnsi="Times New Roman"/>
          <w:sz w:val="24"/>
          <w:szCs w:val="24"/>
        </w:rPr>
        <w:t>если в результате нарушения другой Стороной антикоррупционных требований Стороне причинены убытки;</w:t>
      </w:r>
    </w:p>
    <w:p w14:paraId="415E44DB" w14:textId="77777777" w:rsidR="002B2442" w:rsidRPr="00BD3D49" w:rsidRDefault="002B2442" w:rsidP="00022FB6">
      <w:pPr>
        <w:pStyle w:val="1ff"/>
        <w:numPr>
          <w:ilvl w:val="2"/>
          <w:numId w:val="31"/>
        </w:numPr>
        <w:tabs>
          <w:tab w:val="clear" w:pos="2138"/>
          <w:tab w:val="num" w:pos="1560"/>
        </w:tabs>
        <w:suppressAutoHyphens/>
        <w:spacing w:before="0" w:after="0" w:line="240" w:lineRule="auto"/>
        <w:ind w:left="0" w:firstLine="709"/>
        <w:rPr>
          <w:rFonts w:ascii="Times New Roman" w:hAnsi="Times New Roman"/>
          <w:sz w:val="24"/>
          <w:szCs w:val="24"/>
        </w:rPr>
      </w:pPr>
      <w:r>
        <w:rPr>
          <w:rFonts w:ascii="Times New Roman" w:hAnsi="Times New Roman"/>
          <w:sz w:val="24"/>
          <w:szCs w:val="24"/>
        </w:rPr>
        <w:t>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8844F49" w14:textId="77777777" w:rsidR="002B2442" w:rsidRPr="00BD3D49" w:rsidRDefault="002B2442" w:rsidP="00022FB6">
      <w:pPr>
        <w:widowControl w:val="0"/>
        <w:numPr>
          <w:ilvl w:val="1"/>
          <w:numId w:val="31"/>
        </w:numPr>
        <w:shd w:val="clear" w:color="auto" w:fill="FFFFFF"/>
        <w:autoSpaceDE w:val="0"/>
        <w:autoSpaceDN w:val="0"/>
        <w:adjustRightInd w:val="0"/>
        <w:ind w:left="0" w:firstLine="709"/>
        <w:jc w:val="both"/>
      </w:pPr>
      <w: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66E29988" w14:textId="77777777" w:rsidR="002B2442" w:rsidRPr="00BD3D49" w:rsidRDefault="002B2442" w:rsidP="00022FB6">
      <w:pPr>
        <w:widowControl w:val="0"/>
        <w:numPr>
          <w:ilvl w:val="1"/>
          <w:numId w:val="31"/>
        </w:numPr>
        <w:shd w:val="clear" w:color="auto" w:fill="FFFFFF"/>
        <w:autoSpaceDE w:val="0"/>
        <w:autoSpaceDN w:val="0"/>
        <w:adjustRightInd w:val="0"/>
        <w:ind w:left="0" w:firstLine="709"/>
        <w:jc w:val="both"/>
      </w:pPr>
      <w: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1E28D378" w14:textId="77777777" w:rsidR="002B2442" w:rsidRPr="00BD3D49" w:rsidRDefault="002B2442" w:rsidP="00022FB6">
      <w:pPr>
        <w:widowControl w:val="0"/>
        <w:numPr>
          <w:ilvl w:val="1"/>
          <w:numId w:val="31"/>
        </w:numPr>
        <w:shd w:val="clear" w:color="auto" w:fill="FFFFFF"/>
        <w:autoSpaceDE w:val="0"/>
        <w:autoSpaceDN w:val="0"/>
        <w:adjustRightInd w:val="0"/>
        <w:ind w:left="0" w:firstLine="709"/>
        <w:jc w:val="both"/>
      </w:pPr>
      <w:r>
        <w:t xml:space="preserve">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1F456D00" w14:textId="77777777" w:rsidR="002B2442" w:rsidRPr="00F42B64" w:rsidRDefault="002B2442" w:rsidP="002B2442">
      <w:pPr>
        <w:autoSpaceDE w:val="0"/>
        <w:autoSpaceDN w:val="0"/>
        <w:ind w:firstLine="709"/>
        <w:jc w:val="both"/>
      </w:pPr>
      <w:r>
        <w:t>Каналы уведомления Поставщика о нарушениях антикоррупционных требований: тел.: _____________, электронная почта: _________</w:t>
      </w:r>
    </w:p>
    <w:p w14:paraId="45735AA3" w14:textId="77777777" w:rsidR="002B2442" w:rsidRPr="00F42B64" w:rsidRDefault="002B2442" w:rsidP="002B2442">
      <w:pPr>
        <w:autoSpaceDE w:val="0"/>
        <w:autoSpaceDN w:val="0"/>
        <w:ind w:firstLine="709"/>
        <w:jc w:val="both"/>
      </w:pPr>
    </w:p>
    <w:p w14:paraId="7568FD8C" w14:textId="77777777" w:rsidR="002B2442" w:rsidRPr="00BD3D49" w:rsidRDefault="002B2442" w:rsidP="00022FB6">
      <w:pPr>
        <w:pStyle w:val="aff6"/>
        <w:widowControl w:val="0"/>
        <w:numPr>
          <w:ilvl w:val="0"/>
          <w:numId w:val="30"/>
        </w:numPr>
        <w:ind w:firstLine="284"/>
        <w:contextualSpacing/>
        <w:jc w:val="center"/>
        <w:rPr>
          <w:b/>
        </w:rPr>
      </w:pPr>
      <w:r>
        <w:rPr>
          <w:b/>
        </w:rPr>
        <w:t xml:space="preserve"> Гарантии и заверения Поставщика</w:t>
      </w:r>
    </w:p>
    <w:p w14:paraId="57D3D7FF" w14:textId="77777777" w:rsidR="002B2442" w:rsidRPr="00BD3D49" w:rsidRDefault="002B2442" w:rsidP="002B2442">
      <w:pPr>
        <w:pStyle w:val="aff6"/>
        <w:widowControl w:val="0"/>
        <w:ind w:left="284"/>
        <w:contextualSpacing/>
        <w:rPr>
          <w:b/>
        </w:rPr>
      </w:pPr>
    </w:p>
    <w:p w14:paraId="75124074" w14:textId="77777777" w:rsidR="002B2442" w:rsidRPr="00E37F8E" w:rsidRDefault="002B2442" w:rsidP="00022FB6">
      <w:pPr>
        <w:pStyle w:val="aff6"/>
        <w:numPr>
          <w:ilvl w:val="0"/>
          <w:numId w:val="32"/>
        </w:numPr>
        <w:tabs>
          <w:tab w:val="left" w:pos="1276"/>
        </w:tabs>
        <w:jc w:val="both"/>
        <w:rPr>
          <w:vanish/>
        </w:rPr>
      </w:pPr>
    </w:p>
    <w:p w14:paraId="583F94C8" w14:textId="77777777" w:rsidR="002B2442" w:rsidRPr="00E37F8E" w:rsidRDefault="002B2442" w:rsidP="00022FB6">
      <w:pPr>
        <w:pStyle w:val="aff6"/>
        <w:numPr>
          <w:ilvl w:val="0"/>
          <w:numId w:val="32"/>
        </w:numPr>
        <w:tabs>
          <w:tab w:val="left" w:pos="1276"/>
        </w:tabs>
        <w:jc w:val="both"/>
        <w:rPr>
          <w:vanish/>
        </w:rPr>
      </w:pPr>
    </w:p>
    <w:p w14:paraId="1A3B9333" w14:textId="77777777" w:rsidR="002B2442" w:rsidRPr="00E37F8E" w:rsidRDefault="002B2442" w:rsidP="00022FB6">
      <w:pPr>
        <w:pStyle w:val="aff6"/>
        <w:numPr>
          <w:ilvl w:val="0"/>
          <w:numId w:val="32"/>
        </w:numPr>
        <w:tabs>
          <w:tab w:val="left" w:pos="1276"/>
        </w:tabs>
        <w:jc w:val="both"/>
        <w:rPr>
          <w:vanish/>
        </w:rPr>
      </w:pPr>
    </w:p>
    <w:p w14:paraId="7A8ADD7F" w14:textId="77777777" w:rsidR="002B2442" w:rsidRPr="00E37F8E" w:rsidRDefault="002B2442" w:rsidP="00022FB6">
      <w:pPr>
        <w:pStyle w:val="aff6"/>
        <w:numPr>
          <w:ilvl w:val="0"/>
          <w:numId w:val="32"/>
        </w:numPr>
        <w:tabs>
          <w:tab w:val="left" w:pos="1276"/>
        </w:tabs>
        <w:jc w:val="both"/>
        <w:rPr>
          <w:vanish/>
        </w:rPr>
      </w:pPr>
    </w:p>
    <w:p w14:paraId="3C604666" w14:textId="77777777" w:rsidR="002B2442" w:rsidRPr="00E37F8E" w:rsidRDefault="002B2442" w:rsidP="00022FB6">
      <w:pPr>
        <w:pStyle w:val="aff6"/>
        <w:numPr>
          <w:ilvl w:val="0"/>
          <w:numId w:val="32"/>
        </w:numPr>
        <w:tabs>
          <w:tab w:val="left" w:pos="1276"/>
        </w:tabs>
        <w:jc w:val="both"/>
        <w:rPr>
          <w:vanish/>
        </w:rPr>
      </w:pPr>
    </w:p>
    <w:p w14:paraId="54799B3C" w14:textId="77777777" w:rsidR="002B2442" w:rsidRPr="00E37F8E" w:rsidRDefault="002B2442" w:rsidP="00022FB6">
      <w:pPr>
        <w:pStyle w:val="aff6"/>
        <w:numPr>
          <w:ilvl w:val="0"/>
          <w:numId w:val="32"/>
        </w:numPr>
        <w:tabs>
          <w:tab w:val="left" w:pos="1276"/>
        </w:tabs>
        <w:jc w:val="both"/>
        <w:rPr>
          <w:vanish/>
        </w:rPr>
      </w:pPr>
    </w:p>
    <w:p w14:paraId="58452104" w14:textId="77777777" w:rsidR="002B2442" w:rsidRPr="00E37F8E" w:rsidRDefault="002B2442" w:rsidP="00022FB6">
      <w:pPr>
        <w:pStyle w:val="aff6"/>
        <w:numPr>
          <w:ilvl w:val="0"/>
          <w:numId w:val="32"/>
        </w:numPr>
        <w:tabs>
          <w:tab w:val="left" w:pos="1276"/>
        </w:tabs>
        <w:jc w:val="both"/>
        <w:rPr>
          <w:vanish/>
        </w:rPr>
      </w:pPr>
    </w:p>
    <w:p w14:paraId="6F107695" w14:textId="77777777" w:rsidR="002B2442" w:rsidRPr="00E37F8E" w:rsidRDefault="002B2442" w:rsidP="00022FB6">
      <w:pPr>
        <w:pStyle w:val="aff6"/>
        <w:numPr>
          <w:ilvl w:val="0"/>
          <w:numId w:val="32"/>
        </w:numPr>
        <w:tabs>
          <w:tab w:val="left" w:pos="1276"/>
        </w:tabs>
        <w:jc w:val="both"/>
        <w:rPr>
          <w:vanish/>
        </w:rPr>
      </w:pPr>
    </w:p>
    <w:p w14:paraId="65A2340D" w14:textId="77777777" w:rsidR="002B2442" w:rsidRPr="00E37F8E" w:rsidRDefault="002B2442" w:rsidP="00022FB6">
      <w:pPr>
        <w:pStyle w:val="aff6"/>
        <w:numPr>
          <w:ilvl w:val="0"/>
          <w:numId w:val="32"/>
        </w:numPr>
        <w:tabs>
          <w:tab w:val="left" w:pos="1276"/>
        </w:tabs>
        <w:jc w:val="both"/>
        <w:rPr>
          <w:vanish/>
        </w:rPr>
      </w:pPr>
    </w:p>
    <w:p w14:paraId="1AB3D5BB" w14:textId="77777777" w:rsidR="002B2442" w:rsidRPr="00E37F8E" w:rsidRDefault="002B2442" w:rsidP="00022FB6">
      <w:pPr>
        <w:pStyle w:val="aff6"/>
        <w:numPr>
          <w:ilvl w:val="0"/>
          <w:numId w:val="32"/>
        </w:numPr>
        <w:tabs>
          <w:tab w:val="left" w:pos="1276"/>
        </w:tabs>
        <w:jc w:val="both"/>
        <w:rPr>
          <w:vanish/>
        </w:rPr>
      </w:pPr>
    </w:p>
    <w:p w14:paraId="001B15D8" w14:textId="77777777" w:rsidR="002B2442" w:rsidRPr="00E37F8E" w:rsidRDefault="002B2442" w:rsidP="00022FB6">
      <w:pPr>
        <w:pStyle w:val="aff6"/>
        <w:numPr>
          <w:ilvl w:val="0"/>
          <w:numId w:val="32"/>
        </w:numPr>
        <w:tabs>
          <w:tab w:val="left" w:pos="1276"/>
        </w:tabs>
        <w:jc w:val="both"/>
        <w:rPr>
          <w:vanish/>
        </w:rPr>
      </w:pPr>
    </w:p>
    <w:p w14:paraId="2A21A7B5" w14:textId="77777777" w:rsidR="002B2442" w:rsidRPr="00E37F8E" w:rsidRDefault="002B2442" w:rsidP="00022FB6">
      <w:pPr>
        <w:pStyle w:val="aff6"/>
        <w:numPr>
          <w:ilvl w:val="0"/>
          <w:numId w:val="32"/>
        </w:numPr>
        <w:tabs>
          <w:tab w:val="left" w:pos="1276"/>
        </w:tabs>
        <w:jc w:val="both"/>
        <w:rPr>
          <w:vanish/>
        </w:rPr>
      </w:pPr>
    </w:p>
    <w:p w14:paraId="682B92FC" w14:textId="77777777" w:rsidR="002B2442" w:rsidRPr="00E37F8E" w:rsidRDefault="002B2442" w:rsidP="00022FB6">
      <w:pPr>
        <w:pStyle w:val="aff6"/>
        <w:numPr>
          <w:ilvl w:val="0"/>
          <w:numId w:val="32"/>
        </w:numPr>
        <w:tabs>
          <w:tab w:val="left" w:pos="1276"/>
        </w:tabs>
        <w:jc w:val="both"/>
        <w:rPr>
          <w:vanish/>
        </w:rPr>
      </w:pPr>
    </w:p>
    <w:p w14:paraId="6AB2B9AB" w14:textId="77777777" w:rsidR="002B2442" w:rsidRPr="00E37F8E" w:rsidRDefault="002B2442" w:rsidP="00022FB6">
      <w:pPr>
        <w:pStyle w:val="aff6"/>
        <w:numPr>
          <w:ilvl w:val="0"/>
          <w:numId w:val="32"/>
        </w:numPr>
        <w:tabs>
          <w:tab w:val="left" w:pos="1276"/>
        </w:tabs>
        <w:jc w:val="both"/>
        <w:rPr>
          <w:vanish/>
        </w:rPr>
      </w:pPr>
    </w:p>
    <w:p w14:paraId="6589B314" w14:textId="77777777" w:rsidR="002B2442" w:rsidRPr="00BD3D49" w:rsidRDefault="002B2442" w:rsidP="00022FB6">
      <w:pPr>
        <w:pStyle w:val="aff6"/>
        <w:numPr>
          <w:ilvl w:val="1"/>
          <w:numId w:val="32"/>
        </w:numPr>
        <w:tabs>
          <w:tab w:val="left" w:pos="1276"/>
          <w:tab w:val="num" w:pos="1823"/>
        </w:tabs>
        <w:ind w:left="0" w:firstLine="709"/>
        <w:jc w:val="both"/>
      </w:pPr>
      <w:r>
        <w:t>Поставщик настоящим заверяет Покупателя и гарантирует, что на дату заключения настоящего Договора:</w:t>
      </w:r>
    </w:p>
    <w:p w14:paraId="6EA7FDEC" w14:textId="77777777" w:rsidR="002B2442" w:rsidRPr="00BD3D49" w:rsidRDefault="002B2442" w:rsidP="00022FB6">
      <w:pPr>
        <w:pStyle w:val="aff6"/>
        <w:numPr>
          <w:ilvl w:val="2"/>
          <w:numId w:val="32"/>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14:paraId="3DC54A02" w14:textId="77777777" w:rsidR="002B2442" w:rsidRPr="00BD3D49" w:rsidRDefault="002B2442" w:rsidP="00022FB6">
      <w:pPr>
        <w:pStyle w:val="aff6"/>
        <w:numPr>
          <w:ilvl w:val="2"/>
          <w:numId w:val="32"/>
        </w:numPr>
        <w:suppressAutoHyphens w:val="0"/>
        <w:ind w:left="0" w:firstLine="709"/>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14:paraId="54B5118E" w14:textId="77777777" w:rsidR="002B2442" w:rsidRPr="00BD3D49" w:rsidRDefault="002B2442" w:rsidP="00022FB6">
      <w:pPr>
        <w:pStyle w:val="aff6"/>
        <w:numPr>
          <w:ilvl w:val="2"/>
          <w:numId w:val="32"/>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14:paraId="416F64D4" w14:textId="77777777" w:rsidR="002B2442" w:rsidRPr="00BD3D49" w:rsidRDefault="002B2442" w:rsidP="00022FB6">
      <w:pPr>
        <w:pStyle w:val="aff6"/>
        <w:numPr>
          <w:ilvl w:val="2"/>
          <w:numId w:val="32"/>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14:paraId="697BF699" w14:textId="77777777" w:rsidR="002B2442" w:rsidRPr="00BD3D49" w:rsidRDefault="002B2442" w:rsidP="00022FB6">
      <w:pPr>
        <w:pStyle w:val="aff6"/>
        <w:numPr>
          <w:ilvl w:val="2"/>
          <w:numId w:val="32"/>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14:paraId="53B046C3" w14:textId="77777777" w:rsidR="002B2442" w:rsidRPr="00BD3D49" w:rsidRDefault="002B2442" w:rsidP="00022FB6">
      <w:pPr>
        <w:pStyle w:val="aff6"/>
        <w:keepNext/>
        <w:keepLines/>
        <w:numPr>
          <w:ilvl w:val="1"/>
          <w:numId w:val="32"/>
        </w:numPr>
        <w:suppressAutoHyphens w:val="0"/>
        <w:ind w:left="0" w:firstLine="709"/>
        <w:contextualSpacing/>
        <w:jc w:val="both"/>
      </w:pPr>
      <w:r>
        <w:rPr>
          <w:shd w:val="clear" w:color="auto" w:fill="FFFFFF"/>
        </w:rPr>
        <w:t xml:space="preserve">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6 к настоящему Договору. </w:t>
      </w:r>
    </w:p>
    <w:p w14:paraId="2C97985C" w14:textId="77777777" w:rsidR="002B2442" w:rsidRPr="00BD3D49" w:rsidRDefault="002B2442" w:rsidP="002B2442">
      <w:pPr>
        <w:pStyle w:val="aff6"/>
        <w:keepNext/>
        <w:keepLines/>
        <w:tabs>
          <w:tab w:val="num" w:pos="1146"/>
        </w:tabs>
        <w:suppressAutoHyphens w:val="0"/>
        <w:spacing w:after="200"/>
        <w:ind w:left="709"/>
        <w:contextualSpacing/>
        <w:jc w:val="both"/>
      </w:pPr>
    </w:p>
    <w:p w14:paraId="4EBCBC04" w14:textId="77777777" w:rsidR="002B2442" w:rsidRPr="00BD3D49" w:rsidRDefault="002B2442" w:rsidP="00022FB6">
      <w:pPr>
        <w:pStyle w:val="aff6"/>
        <w:widowControl w:val="0"/>
        <w:numPr>
          <w:ilvl w:val="0"/>
          <w:numId w:val="30"/>
        </w:numPr>
        <w:ind w:firstLine="284"/>
        <w:contextualSpacing/>
        <w:jc w:val="center"/>
        <w:rPr>
          <w:b/>
        </w:rPr>
      </w:pPr>
      <w:r>
        <w:rPr>
          <w:b/>
        </w:rPr>
        <w:t>Дополнительные условия</w:t>
      </w:r>
    </w:p>
    <w:p w14:paraId="3985C0F1" w14:textId="77777777" w:rsidR="002B2442" w:rsidRPr="00BD3D49" w:rsidRDefault="002B2442" w:rsidP="002B2442">
      <w:pPr>
        <w:pStyle w:val="aff6"/>
        <w:widowControl w:val="0"/>
        <w:ind w:left="3119"/>
        <w:contextualSpacing/>
        <w:rPr>
          <w:b/>
        </w:rPr>
      </w:pPr>
    </w:p>
    <w:p w14:paraId="5B47AF12" w14:textId="77777777" w:rsidR="002B2442" w:rsidRPr="00BD3D49" w:rsidRDefault="002B2442" w:rsidP="00022FB6">
      <w:pPr>
        <w:pStyle w:val="aff6"/>
        <w:numPr>
          <w:ilvl w:val="1"/>
          <w:numId w:val="30"/>
        </w:numPr>
        <w:tabs>
          <w:tab w:val="left" w:pos="1276"/>
        </w:tabs>
        <w:ind w:left="0" w:firstLine="709"/>
        <w:jc w:val="both"/>
      </w:pPr>
      <w: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6814375A" w14:textId="77777777" w:rsidR="002B2442" w:rsidRPr="00BD3D49" w:rsidRDefault="002B2442" w:rsidP="00022FB6">
      <w:pPr>
        <w:pStyle w:val="aff6"/>
        <w:numPr>
          <w:ilvl w:val="1"/>
          <w:numId w:val="30"/>
        </w:numPr>
        <w:tabs>
          <w:tab w:val="left" w:pos="1276"/>
        </w:tabs>
        <w:ind w:left="0" w:firstLine="709"/>
        <w:jc w:val="both"/>
      </w:pPr>
      <w:r>
        <w:t>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14:paraId="6A9C7486" w14:textId="77777777" w:rsidR="002B2442" w:rsidRPr="00BD3D49" w:rsidRDefault="002B2442" w:rsidP="00022FB6">
      <w:pPr>
        <w:pStyle w:val="aff6"/>
        <w:numPr>
          <w:ilvl w:val="1"/>
          <w:numId w:val="30"/>
        </w:numPr>
        <w:tabs>
          <w:tab w:val="left" w:pos="1276"/>
        </w:tabs>
        <w:ind w:left="0" w:firstLine="709"/>
        <w:jc w:val="both"/>
      </w:pPr>
      <w:r>
        <w:lastRenderedPageBreak/>
        <w:t xml:space="preserve">Поставщик не вправе привлекать третьих лиц к исполнению своих обязательств по настоящему Договору без письменного согласования с Покупателем. </w:t>
      </w:r>
    </w:p>
    <w:p w14:paraId="0F2F2A0D" w14:textId="77777777" w:rsidR="002B2442" w:rsidRPr="00BD3D49" w:rsidRDefault="002B2442" w:rsidP="00022FB6">
      <w:pPr>
        <w:pStyle w:val="aff6"/>
        <w:numPr>
          <w:ilvl w:val="1"/>
          <w:numId w:val="30"/>
        </w:numPr>
        <w:tabs>
          <w:tab w:val="left" w:pos="1276"/>
        </w:tabs>
        <w:ind w:left="0" w:firstLine="709"/>
        <w:jc w:val="both"/>
      </w:pPr>
      <w:r>
        <w:t>Все вопросы, не предусмотренные настоящим Договором, регулируются законодательством Российской Федерации.</w:t>
      </w:r>
    </w:p>
    <w:p w14:paraId="1F6CE162" w14:textId="77777777" w:rsidR="002B2442" w:rsidRPr="00BD3D49" w:rsidRDefault="002B2442" w:rsidP="00022FB6">
      <w:pPr>
        <w:pStyle w:val="aff6"/>
        <w:numPr>
          <w:ilvl w:val="1"/>
          <w:numId w:val="30"/>
        </w:numPr>
        <w:tabs>
          <w:tab w:val="left" w:pos="1276"/>
        </w:tabs>
        <w:ind w:left="0" w:firstLine="709"/>
        <w:jc w:val="both"/>
      </w:pPr>
      <w:r>
        <w:t>Договор составлен в 2-х экземплярах, каждый из которых имеет одинаковую силу, по одному для каждой из Сторон.</w:t>
      </w:r>
    </w:p>
    <w:p w14:paraId="2F0F29F8" w14:textId="77777777" w:rsidR="002B2442" w:rsidRPr="00BD3D49" w:rsidRDefault="002B2442" w:rsidP="00022FB6">
      <w:pPr>
        <w:pStyle w:val="aff6"/>
        <w:numPr>
          <w:ilvl w:val="1"/>
          <w:numId w:val="30"/>
        </w:numPr>
        <w:tabs>
          <w:tab w:val="left" w:pos="1276"/>
        </w:tabs>
        <w:ind w:left="0" w:firstLine="709"/>
        <w:jc w:val="both"/>
      </w:pPr>
      <w:r>
        <w:t>Все приложения к настоящему Договору являются его неотъемлемыми частями.</w:t>
      </w:r>
    </w:p>
    <w:p w14:paraId="73C9DFDD" w14:textId="77777777" w:rsidR="002B2442" w:rsidRPr="00BD3D49" w:rsidRDefault="002B2442" w:rsidP="00022FB6">
      <w:pPr>
        <w:pStyle w:val="aff6"/>
        <w:numPr>
          <w:ilvl w:val="1"/>
          <w:numId w:val="30"/>
        </w:numPr>
        <w:tabs>
          <w:tab w:val="left" w:pos="1276"/>
        </w:tabs>
        <w:ind w:left="0" w:firstLine="709"/>
        <w:jc w:val="both"/>
      </w:pPr>
      <w:r>
        <w:t>К настоящему Договору прилагаются:</w:t>
      </w:r>
    </w:p>
    <w:p w14:paraId="229E1A26" w14:textId="77777777" w:rsidR="002B2442" w:rsidRPr="00BD3D49" w:rsidRDefault="002B2442" w:rsidP="002B2442">
      <w:pPr>
        <w:ind w:firstLine="709"/>
        <w:contextualSpacing/>
        <w:jc w:val="both"/>
      </w:pPr>
      <w:r>
        <w:t>15.7.1. Номенклатура поставляемой Продукции (Приложение № 1);</w:t>
      </w:r>
    </w:p>
    <w:p w14:paraId="265DD6D5" w14:textId="77777777" w:rsidR="002B2442" w:rsidRPr="00BD3D49" w:rsidRDefault="002B2442" w:rsidP="002B2442">
      <w:pPr>
        <w:pStyle w:val="afff5"/>
        <w:tabs>
          <w:tab w:val="left" w:pos="0"/>
          <w:tab w:val="left" w:pos="1134"/>
        </w:tabs>
        <w:ind w:firstLine="709"/>
        <w:jc w:val="both"/>
        <w:rPr>
          <w:sz w:val="24"/>
          <w:szCs w:val="24"/>
          <w:lang w:eastAsia="ar-SA"/>
        </w:rPr>
      </w:pPr>
      <w:r>
        <w:rPr>
          <w:sz w:val="24"/>
          <w:szCs w:val="24"/>
          <w:lang w:eastAsia="ar-SA"/>
        </w:rPr>
        <w:t>15.7.2. Наименование и платежные реквизиты Грузополучателей (Приложение</w:t>
      </w:r>
      <w:r>
        <w:rPr>
          <w:sz w:val="24"/>
          <w:szCs w:val="24"/>
          <w:lang w:eastAsia="ar-SA"/>
        </w:rPr>
        <w:br/>
        <w:t>№ 2);</w:t>
      </w:r>
    </w:p>
    <w:p w14:paraId="7907779A" w14:textId="77777777" w:rsidR="002B2442" w:rsidRPr="00BD3D49" w:rsidRDefault="002B2442" w:rsidP="002B2442">
      <w:pPr>
        <w:pStyle w:val="afff5"/>
        <w:tabs>
          <w:tab w:val="left" w:pos="0"/>
          <w:tab w:val="left" w:pos="1134"/>
        </w:tabs>
        <w:ind w:firstLine="709"/>
        <w:jc w:val="both"/>
        <w:rPr>
          <w:sz w:val="24"/>
          <w:szCs w:val="24"/>
          <w:lang w:eastAsia="ar-SA"/>
        </w:rPr>
      </w:pPr>
      <w:r>
        <w:rPr>
          <w:sz w:val="24"/>
          <w:szCs w:val="24"/>
          <w:lang w:eastAsia="ar-SA"/>
        </w:rPr>
        <w:t>15.7.3. Планируемый объем поставки Продукции и адреса складов Грузополучателей (Приложение № 3);</w:t>
      </w:r>
    </w:p>
    <w:p w14:paraId="2E844110" w14:textId="77777777" w:rsidR="002B2442" w:rsidRPr="00BD3D49" w:rsidRDefault="002B2442" w:rsidP="002B2442">
      <w:pPr>
        <w:pStyle w:val="afff5"/>
        <w:tabs>
          <w:tab w:val="left" w:pos="0"/>
          <w:tab w:val="left" w:pos="1134"/>
        </w:tabs>
        <w:ind w:firstLine="709"/>
        <w:jc w:val="both"/>
        <w:rPr>
          <w:sz w:val="24"/>
          <w:szCs w:val="24"/>
          <w:lang w:eastAsia="ar-SA"/>
        </w:rPr>
      </w:pPr>
      <w:r>
        <w:rPr>
          <w:sz w:val="24"/>
          <w:szCs w:val="24"/>
          <w:lang w:eastAsia="ar-SA"/>
        </w:rPr>
        <w:t>15.7.4. Форма Заявки (Приложение № 4);</w:t>
      </w:r>
    </w:p>
    <w:p w14:paraId="22C0CEDE" w14:textId="77777777" w:rsidR="002B2442" w:rsidRPr="00BD3D49" w:rsidRDefault="002B2442" w:rsidP="002B2442">
      <w:pPr>
        <w:pBdr>
          <w:top w:val="nil"/>
          <w:left w:val="nil"/>
          <w:bottom w:val="nil"/>
          <w:right w:val="nil"/>
          <w:between w:val="nil"/>
        </w:pBdr>
        <w:ind w:firstLine="709"/>
        <w:jc w:val="both"/>
      </w:pPr>
      <w:r>
        <w:t>15.7.5. Порядок электронного документооборота (Приложение № 5);</w:t>
      </w:r>
    </w:p>
    <w:p w14:paraId="59CCDC22" w14:textId="77777777" w:rsidR="002B2442" w:rsidRPr="00BD3D49" w:rsidRDefault="002B2442" w:rsidP="002B2442">
      <w:pPr>
        <w:keepNext/>
        <w:keepLines/>
        <w:ind w:firstLine="709"/>
        <w:jc w:val="both"/>
      </w:pPr>
      <w:r>
        <w:t>15.7.5.1. Перечень и формат электронных документов (приложение № 5а);</w:t>
      </w:r>
    </w:p>
    <w:p w14:paraId="2325FB1D" w14:textId="77777777" w:rsidR="002B2442" w:rsidRPr="00BD3D49" w:rsidRDefault="002B2442" w:rsidP="002B2442">
      <w:pPr>
        <w:pBdr>
          <w:top w:val="nil"/>
          <w:left w:val="nil"/>
          <w:bottom w:val="nil"/>
          <w:right w:val="nil"/>
          <w:between w:val="nil"/>
        </w:pBdr>
        <w:ind w:firstLine="709"/>
        <w:jc w:val="both"/>
      </w:pPr>
      <w:r>
        <w:t>15.7.6. Налоговая оговорка (Приложение № 6).</w:t>
      </w:r>
    </w:p>
    <w:p w14:paraId="031F5D8F" w14:textId="77777777" w:rsidR="002B2442" w:rsidRPr="00BD3D49" w:rsidRDefault="002B2442" w:rsidP="002B2442">
      <w:pPr>
        <w:pStyle w:val="afff5"/>
        <w:tabs>
          <w:tab w:val="left" w:pos="0"/>
          <w:tab w:val="left" w:pos="1134"/>
        </w:tabs>
        <w:ind w:left="312" w:firstLine="397"/>
        <w:jc w:val="both"/>
        <w:rPr>
          <w:sz w:val="24"/>
          <w:szCs w:val="24"/>
          <w:lang w:eastAsia="ar-SA"/>
        </w:rPr>
      </w:pPr>
    </w:p>
    <w:p w14:paraId="6554D824" w14:textId="77777777" w:rsidR="002B2442" w:rsidRPr="00BD3D49" w:rsidRDefault="002B2442" w:rsidP="00022FB6">
      <w:pPr>
        <w:pStyle w:val="aff6"/>
        <w:widowControl w:val="0"/>
        <w:numPr>
          <w:ilvl w:val="0"/>
          <w:numId w:val="30"/>
        </w:numPr>
        <w:ind w:firstLine="284"/>
        <w:contextualSpacing/>
        <w:jc w:val="center"/>
        <w:rPr>
          <w:b/>
        </w:rPr>
      </w:pPr>
      <w:r>
        <w:rPr>
          <w:b/>
        </w:rPr>
        <w:t>Адреса и реквизиты Сторон</w:t>
      </w:r>
    </w:p>
    <w:p w14:paraId="02F4C8D5" w14:textId="77777777" w:rsidR="002B2442" w:rsidRPr="00BD3D49" w:rsidRDefault="002B2442" w:rsidP="002B2442">
      <w:pPr>
        <w:pStyle w:val="ConsNormal"/>
        <w:tabs>
          <w:tab w:val="left" w:pos="426"/>
        </w:tabs>
        <w:suppressAutoHyphens w:val="0"/>
        <w:autoSpaceDE/>
        <w:ind w:firstLine="0"/>
        <w:jc w:val="center"/>
        <w:rPr>
          <w:rFonts w:ascii="Times New Roman" w:hAnsi="Times New Roman" w:cs="Times New Roman"/>
          <w:b/>
          <w:sz w:val="24"/>
          <w:szCs w:val="24"/>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67"/>
      </w:tblGrid>
      <w:tr w:rsidR="002B2442" w:rsidRPr="00BD3D49" w14:paraId="2E3D5A14" w14:textId="77777777" w:rsidTr="002B2442">
        <w:tc>
          <w:tcPr>
            <w:tcW w:w="4785" w:type="dxa"/>
          </w:tcPr>
          <w:p w14:paraId="03C93F24" w14:textId="77777777" w:rsidR="002B2442" w:rsidRPr="00BD3D49" w:rsidRDefault="002B2442" w:rsidP="002B2442">
            <w:pPr>
              <w:jc w:val="both"/>
              <w:rPr>
                <w:b/>
              </w:rPr>
            </w:pPr>
            <w:r>
              <w:rPr>
                <w:b/>
              </w:rPr>
              <w:t>Покупатель:</w:t>
            </w:r>
          </w:p>
        </w:tc>
        <w:tc>
          <w:tcPr>
            <w:tcW w:w="4786" w:type="dxa"/>
          </w:tcPr>
          <w:p w14:paraId="5A87FE8D" w14:textId="77777777" w:rsidR="002B2442" w:rsidRPr="00BD3D49" w:rsidRDefault="002B2442" w:rsidP="002B2442">
            <w:pPr>
              <w:suppressAutoHyphens w:val="0"/>
              <w:contextualSpacing/>
              <w:rPr>
                <w:b/>
              </w:rPr>
            </w:pPr>
            <w:r>
              <w:rPr>
                <w:b/>
                <w:snapToGrid w:val="0"/>
                <w:lang w:eastAsia="ru-RU"/>
              </w:rPr>
              <w:t>Поставщик:</w:t>
            </w:r>
          </w:p>
        </w:tc>
      </w:tr>
      <w:tr w:rsidR="002B2442" w:rsidRPr="001E7F8A" w14:paraId="21B0CDEA" w14:textId="77777777" w:rsidTr="002B2442">
        <w:tc>
          <w:tcPr>
            <w:tcW w:w="4785" w:type="dxa"/>
          </w:tcPr>
          <w:p w14:paraId="02B58D48" w14:textId="77777777" w:rsidR="002B2442" w:rsidRPr="00BD3D49" w:rsidRDefault="002B2442" w:rsidP="002B2442">
            <w:pPr>
              <w:widowControl w:val="0"/>
              <w:rPr>
                <w:b/>
                <w:bCs/>
              </w:rPr>
            </w:pPr>
            <w:r>
              <w:rPr>
                <w:b/>
                <w:bCs/>
              </w:rPr>
              <w:t>ПАО «ТрансКонтейнер»</w:t>
            </w:r>
          </w:p>
          <w:p w14:paraId="09F9B8BC" w14:textId="77777777" w:rsidR="002B2442" w:rsidRPr="00BD3D49" w:rsidRDefault="002B2442" w:rsidP="002B2442">
            <w:pPr>
              <w:keepNext/>
              <w:keepLines/>
              <w:jc w:val="both"/>
              <w:rPr>
                <w:shd w:val="clear" w:color="auto" w:fill="FFFFFF"/>
              </w:rPr>
            </w:pPr>
            <w:r>
              <w:rPr>
                <w:spacing w:val="5"/>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4C30B2E7" w14:textId="77777777" w:rsidR="002B2442" w:rsidRPr="00BD3D49" w:rsidRDefault="002B2442" w:rsidP="002B2442">
            <w:pPr>
              <w:keepNext/>
              <w:keepLines/>
              <w:jc w:val="both"/>
            </w:pPr>
            <w:r>
              <w:t>Почтовый адрес: 125047, ГОРОД МОСКВА, ПЕРЕУЛОК ОРУЖЕЙНЫЙ, ДОМ 19</w:t>
            </w:r>
          </w:p>
          <w:p w14:paraId="034C3801" w14:textId="77777777" w:rsidR="002B2442" w:rsidRPr="00BD3D49" w:rsidRDefault="002B2442" w:rsidP="002B2442">
            <w:pPr>
              <w:jc w:val="both"/>
              <w:rPr>
                <w:spacing w:val="5"/>
              </w:rPr>
            </w:pPr>
            <w:r>
              <w:rPr>
                <w:spacing w:val="5"/>
              </w:rPr>
              <w:t>ОГРН 1067746341024</w:t>
            </w:r>
          </w:p>
          <w:p w14:paraId="1E0D3EBB" w14:textId="77777777" w:rsidR="002B2442" w:rsidRPr="00BD3D49" w:rsidRDefault="002B2442" w:rsidP="002B2442">
            <w:pPr>
              <w:jc w:val="both"/>
              <w:rPr>
                <w:spacing w:val="5"/>
              </w:rPr>
            </w:pPr>
            <w:r>
              <w:rPr>
                <w:spacing w:val="5"/>
              </w:rPr>
              <w:t>ИНН 7708591995</w:t>
            </w:r>
          </w:p>
          <w:p w14:paraId="7D2C4088" w14:textId="77777777" w:rsidR="002B2442" w:rsidRPr="00BD3D49" w:rsidRDefault="002B2442" w:rsidP="002B2442">
            <w:pPr>
              <w:jc w:val="both"/>
            </w:pPr>
            <w:r>
              <w:t>КПП 997650001</w:t>
            </w:r>
          </w:p>
          <w:p w14:paraId="25B4A5E2" w14:textId="77777777" w:rsidR="002B2442" w:rsidRPr="0026262A" w:rsidRDefault="002B2442" w:rsidP="002B2442">
            <w:pPr>
              <w:rPr>
                <w:color w:val="000000"/>
                <w:spacing w:val="5"/>
              </w:rPr>
            </w:pPr>
            <w:r>
              <w:rPr>
                <w:color w:val="000000"/>
                <w:spacing w:val="5"/>
              </w:rPr>
              <w:t xml:space="preserve">Р/с 40702810400020001686 </w:t>
            </w:r>
            <w:r>
              <w:rPr>
                <w:color w:val="000000"/>
                <w:spacing w:val="5"/>
              </w:rPr>
              <w:br/>
              <w:t>в ПАО Сбербанк</w:t>
            </w:r>
          </w:p>
          <w:p w14:paraId="1E4C87F9" w14:textId="77777777" w:rsidR="002B2442" w:rsidRPr="0026262A" w:rsidRDefault="002B2442" w:rsidP="002B2442">
            <w:pPr>
              <w:rPr>
                <w:color w:val="000000"/>
                <w:spacing w:val="5"/>
              </w:rPr>
            </w:pPr>
            <w:r>
              <w:rPr>
                <w:color w:val="000000"/>
                <w:spacing w:val="5"/>
              </w:rPr>
              <w:t>БИК 044525225</w:t>
            </w:r>
          </w:p>
          <w:p w14:paraId="7909301F" w14:textId="77777777" w:rsidR="002B2442" w:rsidRPr="00BD3D49" w:rsidRDefault="002B2442" w:rsidP="002B2442">
            <w:pPr>
              <w:pStyle w:val="afb"/>
              <w:ind w:firstLine="0"/>
              <w:rPr>
                <w:sz w:val="24"/>
                <w:szCs w:val="24"/>
              </w:rPr>
            </w:pPr>
            <w:r>
              <w:rPr>
                <w:sz w:val="24"/>
                <w:szCs w:val="24"/>
              </w:rPr>
              <w:t>к/с 30101810700000000187</w:t>
            </w:r>
          </w:p>
          <w:p w14:paraId="70881F34" w14:textId="77777777" w:rsidR="002B2442" w:rsidRPr="00BD3D49" w:rsidRDefault="002B2442" w:rsidP="002B2442">
            <w:pPr>
              <w:jc w:val="both"/>
              <w:rPr>
                <w:spacing w:val="5"/>
              </w:rPr>
            </w:pPr>
            <w:r>
              <w:rPr>
                <w:spacing w:val="5"/>
              </w:rPr>
              <w:t>тел.: +7 (495) 788-17-17,</w:t>
            </w:r>
          </w:p>
          <w:p w14:paraId="3121F72B" w14:textId="77777777" w:rsidR="002B2442" w:rsidRPr="00BD3D49" w:rsidRDefault="002B2442" w:rsidP="002B2442">
            <w:pPr>
              <w:jc w:val="both"/>
              <w:rPr>
                <w:spacing w:val="5"/>
              </w:rPr>
            </w:pPr>
            <w:r>
              <w:rPr>
                <w:spacing w:val="5"/>
              </w:rPr>
              <w:t>факс: +7 (499) 262-75-78</w:t>
            </w:r>
          </w:p>
          <w:p w14:paraId="7F13E809" w14:textId="77777777" w:rsidR="002B2442" w:rsidRPr="00BD3D49" w:rsidRDefault="002B2442" w:rsidP="002B2442">
            <w:pPr>
              <w:suppressAutoHyphens w:val="0"/>
              <w:contextualSpacing/>
              <w:rPr>
                <w:b/>
                <w:lang w:val="en-US"/>
              </w:rPr>
            </w:pPr>
            <w:r>
              <w:rPr>
                <w:lang w:val="en-US"/>
              </w:rPr>
              <w:t>E-mail: trcont@trcont.com</w:t>
            </w:r>
            <w:r>
              <w:rPr>
                <w:rStyle w:val="a7"/>
                <w:color w:val="auto"/>
                <w:lang w:val="en-US"/>
              </w:rPr>
              <w:t xml:space="preserve"> </w:t>
            </w:r>
          </w:p>
        </w:tc>
        <w:tc>
          <w:tcPr>
            <w:tcW w:w="4786" w:type="dxa"/>
          </w:tcPr>
          <w:p w14:paraId="39B9A30C" w14:textId="77777777" w:rsidR="002B2442" w:rsidRPr="00BD3D49" w:rsidRDefault="002B2442" w:rsidP="002B2442">
            <w:pPr>
              <w:rPr>
                <w:b/>
                <w:lang w:val="en-US"/>
              </w:rPr>
            </w:pPr>
          </w:p>
        </w:tc>
      </w:tr>
      <w:tr w:rsidR="002B2442" w:rsidRPr="00BD3D49" w14:paraId="1E828082" w14:textId="77777777" w:rsidTr="002B2442">
        <w:tc>
          <w:tcPr>
            <w:tcW w:w="4785" w:type="dxa"/>
          </w:tcPr>
          <w:p w14:paraId="16D85996" w14:textId="77777777" w:rsidR="002B2442" w:rsidRPr="00BD3D49" w:rsidRDefault="002B2442" w:rsidP="002B2442">
            <w:pPr>
              <w:jc w:val="both"/>
              <w:rPr>
                <w:lang w:val="en-US"/>
              </w:rPr>
            </w:pPr>
          </w:p>
          <w:p w14:paraId="3FAA7C3B" w14:textId="77777777" w:rsidR="002B2442" w:rsidRPr="00BD3D49" w:rsidRDefault="002B2442" w:rsidP="002B2442">
            <w:pPr>
              <w:jc w:val="both"/>
              <w:rPr>
                <w:lang w:val="en-US"/>
              </w:rPr>
            </w:pPr>
          </w:p>
          <w:p w14:paraId="0A6CCB10" w14:textId="77777777" w:rsidR="002B2442" w:rsidRPr="00BD3D49" w:rsidRDefault="002B2442" w:rsidP="002B2442">
            <w:pPr>
              <w:jc w:val="both"/>
            </w:pPr>
            <w:r>
              <w:rPr>
                <w:lang w:eastAsia="ru-RU"/>
              </w:rPr>
              <w:t>_________________</w:t>
            </w:r>
          </w:p>
          <w:p w14:paraId="0AB6E04F" w14:textId="77777777" w:rsidR="002B2442" w:rsidRPr="00BD3D49" w:rsidRDefault="002B2442" w:rsidP="002B2442">
            <w:pPr>
              <w:suppressAutoHyphens w:val="0"/>
              <w:rPr>
                <w:lang w:eastAsia="ru-RU"/>
              </w:rPr>
            </w:pPr>
            <w:r>
              <w:rPr>
                <w:vertAlign w:val="superscript"/>
              </w:rPr>
              <w:t xml:space="preserve">мп                                                </w:t>
            </w:r>
          </w:p>
        </w:tc>
        <w:tc>
          <w:tcPr>
            <w:tcW w:w="4785" w:type="dxa"/>
          </w:tcPr>
          <w:p w14:paraId="24C7F2B8" w14:textId="77777777" w:rsidR="002B2442" w:rsidRPr="00BD3D49" w:rsidRDefault="002B2442" w:rsidP="002B2442">
            <w:pPr>
              <w:jc w:val="both"/>
            </w:pPr>
          </w:p>
          <w:p w14:paraId="25B74347" w14:textId="77777777" w:rsidR="002B2442" w:rsidRDefault="002B2442" w:rsidP="002B2442">
            <w:pPr>
              <w:jc w:val="both"/>
              <w:rPr>
                <w:lang w:eastAsia="ru-RU"/>
              </w:rPr>
            </w:pPr>
          </w:p>
          <w:p w14:paraId="029CCABF" w14:textId="77777777" w:rsidR="002B2442" w:rsidRPr="00BD3D49" w:rsidRDefault="002B2442" w:rsidP="002B2442">
            <w:pPr>
              <w:jc w:val="both"/>
            </w:pPr>
            <w:r>
              <w:rPr>
                <w:lang w:eastAsia="ru-RU"/>
              </w:rPr>
              <w:t>_________________</w:t>
            </w:r>
          </w:p>
          <w:p w14:paraId="541AAD98" w14:textId="77777777" w:rsidR="002B2442" w:rsidRPr="00BD3D49" w:rsidRDefault="002B2442" w:rsidP="002B2442">
            <w:pPr>
              <w:suppressAutoHyphens w:val="0"/>
              <w:rPr>
                <w:lang w:eastAsia="ru-RU"/>
              </w:rPr>
            </w:pPr>
            <w:r>
              <w:rPr>
                <w:vertAlign w:val="superscript"/>
              </w:rPr>
              <w:t xml:space="preserve">мп </w:t>
            </w:r>
          </w:p>
        </w:tc>
      </w:tr>
    </w:tbl>
    <w:p w14:paraId="0F88AF01" w14:textId="77777777" w:rsidR="002B2442" w:rsidRPr="00BD3D49" w:rsidRDefault="002B2442" w:rsidP="002B2442">
      <w:pPr>
        <w:ind w:firstLine="709"/>
        <w:jc w:val="right"/>
      </w:pPr>
    </w:p>
    <w:p w14:paraId="09AE808C" w14:textId="77777777" w:rsidR="002B2442" w:rsidRPr="00BD3D49" w:rsidRDefault="002B2442" w:rsidP="002B2442">
      <w:pPr>
        <w:suppressAutoHyphens w:val="0"/>
      </w:pPr>
      <w:r>
        <w:br w:type="page"/>
      </w:r>
    </w:p>
    <w:p w14:paraId="7838B920" w14:textId="70B31B72" w:rsidR="002B2442" w:rsidRPr="00BD3D49" w:rsidRDefault="002B2442" w:rsidP="008C321C">
      <w:pPr>
        <w:ind w:firstLine="709"/>
        <w:jc w:val="right"/>
        <w:outlineLvl w:val="2"/>
      </w:pPr>
      <w:r>
        <w:lastRenderedPageBreak/>
        <w:t>Приложение № 1</w:t>
      </w:r>
      <w:r w:rsidR="008C321C">
        <w:t xml:space="preserve"> </w:t>
      </w:r>
      <w:r w:rsidR="008C321C">
        <w:br/>
      </w:r>
      <w:r>
        <w:t>к договору поставки № ТКд/2</w:t>
      </w:r>
      <w:r w:rsidRPr="008C321C">
        <w:t>3</w:t>
      </w:r>
      <w:r>
        <w:t>/__/___</w:t>
      </w:r>
      <w:r w:rsidR="008C321C">
        <w:br/>
      </w:r>
      <w:r>
        <w:t>от «___» ________ 202</w:t>
      </w:r>
      <w:r w:rsidRPr="008C321C">
        <w:t>3</w:t>
      </w:r>
      <w:r>
        <w:t xml:space="preserve"> г.</w:t>
      </w:r>
    </w:p>
    <w:p w14:paraId="3322ED46" w14:textId="77777777" w:rsidR="002B2442" w:rsidRPr="00BD3D49" w:rsidRDefault="002B2442" w:rsidP="002B2442">
      <w:pPr>
        <w:ind w:firstLine="709"/>
      </w:pPr>
    </w:p>
    <w:p w14:paraId="5DF55897" w14:textId="77777777" w:rsidR="002B2442" w:rsidRPr="00BD3D49" w:rsidRDefault="002B2442" w:rsidP="002B2442"/>
    <w:p w14:paraId="2854819B" w14:textId="77777777" w:rsidR="002B2442" w:rsidRPr="00236840" w:rsidRDefault="002B2442" w:rsidP="002B2442"/>
    <w:p w14:paraId="4CFCEE99" w14:textId="77777777" w:rsidR="002B2442" w:rsidRPr="00236840" w:rsidRDefault="002B2442" w:rsidP="008C321C">
      <w:pPr>
        <w:contextualSpacing/>
        <w:jc w:val="center"/>
        <w:outlineLvl w:val="3"/>
        <w:rPr>
          <w:b/>
        </w:rPr>
      </w:pPr>
      <w:r>
        <w:rPr>
          <w:b/>
        </w:rPr>
        <w:t xml:space="preserve">Номенклатура поставляемой Продукции </w:t>
      </w:r>
    </w:p>
    <w:p w14:paraId="1E5A54E0" w14:textId="77777777" w:rsidR="002B2442" w:rsidRPr="00236840" w:rsidRDefault="002B2442" w:rsidP="002B2442">
      <w:pPr>
        <w:contextualSpacing/>
        <w:jc w:val="center"/>
        <w:rPr>
          <w:b/>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72"/>
        <w:gridCol w:w="1985"/>
        <w:gridCol w:w="3260"/>
        <w:gridCol w:w="1701"/>
        <w:gridCol w:w="1843"/>
      </w:tblGrid>
      <w:tr w:rsidR="002B2442" w:rsidRPr="00236840" w14:paraId="09944726" w14:textId="77777777" w:rsidTr="002B2442">
        <w:trPr>
          <w:trHeight w:val="953"/>
        </w:trPr>
        <w:tc>
          <w:tcPr>
            <w:tcW w:w="572" w:type="dxa"/>
            <w:shd w:val="clear" w:color="auto" w:fill="FFFFFF"/>
            <w:vAlign w:val="center"/>
            <w:hideMark/>
          </w:tcPr>
          <w:p w14:paraId="0A76E16E" w14:textId="77777777" w:rsidR="002B2442" w:rsidRPr="00236840" w:rsidRDefault="002B2442" w:rsidP="002B2442">
            <w:pPr>
              <w:tabs>
                <w:tab w:val="num" w:pos="-103"/>
              </w:tabs>
              <w:jc w:val="center"/>
              <w:rPr>
                <w:sz w:val="23"/>
                <w:szCs w:val="23"/>
              </w:rPr>
            </w:pPr>
            <w:r>
              <w:rPr>
                <w:sz w:val="23"/>
                <w:szCs w:val="23"/>
              </w:rPr>
              <w:t>№ п/п</w:t>
            </w:r>
          </w:p>
        </w:tc>
        <w:tc>
          <w:tcPr>
            <w:tcW w:w="1985" w:type="dxa"/>
            <w:shd w:val="clear" w:color="auto" w:fill="FFFFFF"/>
            <w:vAlign w:val="center"/>
            <w:hideMark/>
          </w:tcPr>
          <w:p w14:paraId="0DB2FA74" w14:textId="77777777" w:rsidR="002B2442" w:rsidRPr="00236840" w:rsidRDefault="002B2442" w:rsidP="002B2442">
            <w:pPr>
              <w:tabs>
                <w:tab w:val="num" w:pos="-108"/>
              </w:tabs>
              <w:ind w:hanging="3"/>
              <w:jc w:val="center"/>
              <w:rPr>
                <w:sz w:val="23"/>
                <w:szCs w:val="23"/>
              </w:rPr>
            </w:pPr>
            <w:r>
              <w:rPr>
                <w:sz w:val="23"/>
                <w:szCs w:val="23"/>
              </w:rPr>
              <w:t>Тип продукции</w:t>
            </w:r>
          </w:p>
        </w:tc>
        <w:tc>
          <w:tcPr>
            <w:tcW w:w="3260" w:type="dxa"/>
            <w:shd w:val="clear" w:color="auto" w:fill="FFFFFF"/>
            <w:vAlign w:val="center"/>
          </w:tcPr>
          <w:p w14:paraId="263EDE2D" w14:textId="77777777" w:rsidR="002B2442" w:rsidRPr="00236840" w:rsidRDefault="002B2442" w:rsidP="002B2442">
            <w:pPr>
              <w:tabs>
                <w:tab w:val="num" w:pos="1713"/>
              </w:tabs>
              <w:jc w:val="center"/>
              <w:rPr>
                <w:sz w:val="23"/>
                <w:szCs w:val="23"/>
              </w:rPr>
            </w:pPr>
            <w:r>
              <w:rPr>
                <w:sz w:val="23"/>
                <w:szCs w:val="23"/>
              </w:rPr>
              <w:t>Наименование и производитель Продукции</w:t>
            </w:r>
          </w:p>
        </w:tc>
        <w:tc>
          <w:tcPr>
            <w:tcW w:w="1701" w:type="dxa"/>
            <w:shd w:val="clear" w:color="auto" w:fill="FFFFFF"/>
            <w:vAlign w:val="center"/>
            <w:hideMark/>
          </w:tcPr>
          <w:p w14:paraId="54DE3A5D" w14:textId="77777777" w:rsidR="002B2442" w:rsidRPr="00236840" w:rsidRDefault="002B2442" w:rsidP="002B2442">
            <w:pPr>
              <w:tabs>
                <w:tab w:val="num" w:pos="0"/>
              </w:tabs>
              <w:ind w:hanging="3"/>
              <w:jc w:val="center"/>
              <w:rPr>
                <w:sz w:val="23"/>
                <w:szCs w:val="23"/>
              </w:rPr>
            </w:pPr>
            <w:r>
              <w:rPr>
                <w:sz w:val="23"/>
                <w:szCs w:val="23"/>
              </w:rPr>
              <w:t>Цена за единицу Продукции, руб.</w:t>
            </w:r>
          </w:p>
          <w:p w14:paraId="6C71EFB4" w14:textId="77777777" w:rsidR="002B2442" w:rsidRPr="00236840" w:rsidRDefault="002B2442" w:rsidP="002B2442">
            <w:pPr>
              <w:tabs>
                <w:tab w:val="num" w:pos="0"/>
              </w:tabs>
              <w:ind w:hanging="3"/>
              <w:jc w:val="center"/>
              <w:rPr>
                <w:sz w:val="23"/>
                <w:szCs w:val="23"/>
              </w:rPr>
            </w:pPr>
            <w:r>
              <w:rPr>
                <w:sz w:val="23"/>
                <w:szCs w:val="23"/>
              </w:rPr>
              <w:t>без учета НДС</w:t>
            </w:r>
          </w:p>
        </w:tc>
        <w:tc>
          <w:tcPr>
            <w:tcW w:w="1843" w:type="dxa"/>
            <w:shd w:val="clear" w:color="auto" w:fill="FFFFFF"/>
          </w:tcPr>
          <w:p w14:paraId="6A05B823" w14:textId="77777777" w:rsidR="002B2442" w:rsidRPr="00236840" w:rsidRDefault="002B2442" w:rsidP="002B2442">
            <w:pPr>
              <w:tabs>
                <w:tab w:val="num" w:pos="0"/>
              </w:tabs>
              <w:ind w:hanging="3"/>
              <w:jc w:val="center"/>
              <w:rPr>
                <w:sz w:val="23"/>
                <w:szCs w:val="23"/>
              </w:rPr>
            </w:pPr>
            <w:r>
              <w:rPr>
                <w:sz w:val="23"/>
                <w:szCs w:val="23"/>
              </w:rPr>
              <w:t>Цена за единицу Продукции, руб.</w:t>
            </w:r>
          </w:p>
          <w:p w14:paraId="7875F858" w14:textId="77777777" w:rsidR="002B2442" w:rsidRPr="00236840" w:rsidRDefault="002B2442" w:rsidP="002B2442">
            <w:pPr>
              <w:tabs>
                <w:tab w:val="num" w:pos="0"/>
              </w:tabs>
              <w:ind w:hanging="3"/>
              <w:jc w:val="center"/>
              <w:rPr>
                <w:sz w:val="23"/>
                <w:szCs w:val="23"/>
              </w:rPr>
            </w:pPr>
            <w:r>
              <w:rPr>
                <w:sz w:val="23"/>
                <w:szCs w:val="23"/>
              </w:rPr>
              <w:t>с учетом НДС</w:t>
            </w:r>
          </w:p>
          <w:p w14:paraId="60C53BCE" w14:textId="77777777" w:rsidR="002B2442" w:rsidRPr="00236840" w:rsidRDefault="002B2442" w:rsidP="002B2442">
            <w:pPr>
              <w:tabs>
                <w:tab w:val="num" w:pos="0"/>
              </w:tabs>
              <w:ind w:hanging="3"/>
              <w:jc w:val="center"/>
              <w:rPr>
                <w:sz w:val="23"/>
                <w:szCs w:val="23"/>
              </w:rPr>
            </w:pPr>
            <w:r>
              <w:rPr>
                <w:sz w:val="23"/>
                <w:szCs w:val="23"/>
              </w:rPr>
              <w:t>(20%)</w:t>
            </w:r>
          </w:p>
        </w:tc>
      </w:tr>
      <w:tr w:rsidR="002B2442" w:rsidRPr="00236840" w14:paraId="627698F5" w14:textId="77777777" w:rsidTr="002B2442">
        <w:trPr>
          <w:trHeight w:val="1134"/>
        </w:trPr>
        <w:tc>
          <w:tcPr>
            <w:tcW w:w="572" w:type="dxa"/>
            <w:shd w:val="clear" w:color="auto" w:fill="FFFFFF"/>
            <w:vAlign w:val="center"/>
            <w:hideMark/>
          </w:tcPr>
          <w:p w14:paraId="187A3335" w14:textId="77777777" w:rsidR="002B2442" w:rsidRPr="00236840" w:rsidRDefault="002B2442" w:rsidP="002B2442">
            <w:pPr>
              <w:tabs>
                <w:tab w:val="num" w:pos="0"/>
              </w:tabs>
              <w:jc w:val="center"/>
              <w:rPr>
                <w:sz w:val="23"/>
                <w:szCs w:val="23"/>
              </w:rPr>
            </w:pPr>
            <w:r>
              <w:rPr>
                <w:sz w:val="23"/>
                <w:szCs w:val="23"/>
              </w:rPr>
              <w:t>1</w:t>
            </w:r>
          </w:p>
        </w:tc>
        <w:tc>
          <w:tcPr>
            <w:tcW w:w="1985" w:type="dxa"/>
            <w:shd w:val="clear" w:color="auto" w:fill="FFFFFF"/>
            <w:vAlign w:val="center"/>
            <w:hideMark/>
          </w:tcPr>
          <w:p w14:paraId="230B26C9" w14:textId="77777777" w:rsidR="002B2442" w:rsidRPr="00236840" w:rsidRDefault="002B2442" w:rsidP="002B2442">
            <w:pPr>
              <w:jc w:val="center"/>
              <w:rPr>
                <w:sz w:val="23"/>
                <w:szCs w:val="23"/>
              </w:rPr>
            </w:pPr>
            <w:r>
              <w:rPr>
                <w:rFonts w:eastAsia="MS Mincho"/>
                <w:bCs/>
                <w:sz w:val="23"/>
                <w:szCs w:val="23"/>
              </w:rPr>
              <w:t>Универсальные запорно-пломбировочные устройства</w:t>
            </w:r>
          </w:p>
        </w:tc>
        <w:tc>
          <w:tcPr>
            <w:tcW w:w="3260" w:type="dxa"/>
            <w:shd w:val="clear" w:color="auto" w:fill="FFFFFF"/>
            <w:vAlign w:val="center"/>
          </w:tcPr>
          <w:p w14:paraId="7DDBBF23" w14:textId="77777777" w:rsidR="002B2442" w:rsidRPr="00236840" w:rsidRDefault="002B2442" w:rsidP="002B2442">
            <w:pPr>
              <w:rPr>
                <w:bCs/>
                <w:sz w:val="23"/>
                <w:szCs w:val="23"/>
                <w:lang w:eastAsia="ko-KR"/>
              </w:rPr>
            </w:pPr>
          </w:p>
        </w:tc>
        <w:tc>
          <w:tcPr>
            <w:tcW w:w="1701" w:type="dxa"/>
            <w:shd w:val="clear" w:color="auto" w:fill="FFFFFF"/>
            <w:vAlign w:val="center"/>
          </w:tcPr>
          <w:p w14:paraId="7240A4E9" w14:textId="77777777" w:rsidR="002B2442" w:rsidRPr="00236840" w:rsidRDefault="002B2442" w:rsidP="002B2442">
            <w:pPr>
              <w:jc w:val="center"/>
              <w:rPr>
                <w:sz w:val="23"/>
                <w:szCs w:val="23"/>
              </w:rPr>
            </w:pPr>
          </w:p>
        </w:tc>
        <w:tc>
          <w:tcPr>
            <w:tcW w:w="1843" w:type="dxa"/>
            <w:shd w:val="clear" w:color="auto" w:fill="FFFFFF"/>
            <w:vAlign w:val="center"/>
          </w:tcPr>
          <w:p w14:paraId="350380F2" w14:textId="77777777" w:rsidR="002B2442" w:rsidRPr="00236840" w:rsidRDefault="002B2442" w:rsidP="002B2442">
            <w:pPr>
              <w:jc w:val="center"/>
              <w:rPr>
                <w:rFonts w:eastAsia="MS Mincho"/>
                <w:bCs/>
                <w:sz w:val="23"/>
                <w:szCs w:val="23"/>
              </w:rPr>
            </w:pPr>
          </w:p>
        </w:tc>
      </w:tr>
      <w:tr w:rsidR="002B2442" w:rsidRPr="00236840" w14:paraId="28F6866A" w14:textId="77777777" w:rsidTr="002B2442">
        <w:trPr>
          <w:trHeight w:val="1134"/>
        </w:trPr>
        <w:tc>
          <w:tcPr>
            <w:tcW w:w="572" w:type="dxa"/>
            <w:shd w:val="clear" w:color="auto" w:fill="FFFFFF"/>
            <w:vAlign w:val="center"/>
          </w:tcPr>
          <w:p w14:paraId="7AD6CF0F" w14:textId="77777777" w:rsidR="002B2442" w:rsidRPr="00236840" w:rsidRDefault="002B2442" w:rsidP="002B2442">
            <w:pPr>
              <w:tabs>
                <w:tab w:val="num" w:pos="0"/>
              </w:tabs>
              <w:jc w:val="center"/>
              <w:rPr>
                <w:sz w:val="23"/>
                <w:szCs w:val="23"/>
              </w:rPr>
            </w:pPr>
            <w:r>
              <w:rPr>
                <w:sz w:val="23"/>
                <w:szCs w:val="23"/>
              </w:rPr>
              <w:t>2</w:t>
            </w:r>
          </w:p>
        </w:tc>
        <w:tc>
          <w:tcPr>
            <w:tcW w:w="1985" w:type="dxa"/>
            <w:shd w:val="clear" w:color="auto" w:fill="FFFFFF"/>
            <w:vAlign w:val="center"/>
          </w:tcPr>
          <w:p w14:paraId="1DD26D69" w14:textId="77777777" w:rsidR="002B2442" w:rsidRPr="00236840" w:rsidRDefault="002B2442" w:rsidP="002B2442">
            <w:pPr>
              <w:jc w:val="center"/>
              <w:rPr>
                <w:sz w:val="23"/>
                <w:szCs w:val="23"/>
              </w:rPr>
            </w:pPr>
            <w:r>
              <w:rPr>
                <w:rFonts w:eastAsia="MS Mincho"/>
                <w:bCs/>
                <w:sz w:val="23"/>
                <w:szCs w:val="23"/>
              </w:rPr>
              <w:t>Стержневые запорно-пломбировочные устройства</w:t>
            </w:r>
          </w:p>
        </w:tc>
        <w:tc>
          <w:tcPr>
            <w:tcW w:w="3260" w:type="dxa"/>
            <w:shd w:val="clear" w:color="auto" w:fill="FFFFFF"/>
            <w:vAlign w:val="center"/>
          </w:tcPr>
          <w:p w14:paraId="2CBC0B78" w14:textId="77777777" w:rsidR="002B2442" w:rsidRPr="00236840" w:rsidRDefault="002B2442" w:rsidP="002B2442">
            <w:pPr>
              <w:rPr>
                <w:sz w:val="23"/>
                <w:szCs w:val="23"/>
              </w:rPr>
            </w:pPr>
          </w:p>
        </w:tc>
        <w:tc>
          <w:tcPr>
            <w:tcW w:w="1701" w:type="dxa"/>
            <w:shd w:val="clear" w:color="auto" w:fill="FFFFFF"/>
            <w:vAlign w:val="center"/>
          </w:tcPr>
          <w:p w14:paraId="4510C885" w14:textId="77777777" w:rsidR="002B2442" w:rsidRPr="00236840" w:rsidRDefault="002B2442" w:rsidP="002B2442">
            <w:pPr>
              <w:jc w:val="center"/>
              <w:rPr>
                <w:sz w:val="23"/>
                <w:szCs w:val="23"/>
              </w:rPr>
            </w:pPr>
          </w:p>
        </w:tc>
        <w:tc>
          <w:tcPr>
            <w:tcW w:w="1843" w:type="dxa"/>
            <w:shd w:val="clear" w:color="auto" w:fill="FFFFFF"/>
            <w:vAlign w:val="center"/>
          </w:tcPr>
          <w:p w14:paraId="2FE96C8F" w14:textId="77777777" w:rsidR="002B2442" w:rsidRPr="00236840" w:rsidRDefault="002B2442" w:rsidP="002B2442">
            <w:pPr>
              <w:jc w:val="center"/>
              <w:rPr>
                <w:rFonts w:eastAsia="MS Mincho"/>
                <w:bCs/>
                <w:sz w:val="23"/>
                <w:szCs w:val="23"/>
              </w:rPr>
            </w:pPr>
          </w:p>
        </w:tc>
      </w:tr>
      <w:tr w:rsidR="002B2442" w:rsidRPr="00236840" w14:paraId="3AC24C74" w14:textId="77777777" w:rsidTr="002B2442">
        <w:trPr>
          <w:trHeight w:val="1134"/>
        </w:trPr>
        <w:tc>
          <w:tcPr>
            <w:tcW w:w="572" w:type="dxa"/>
            <w:shd w:val="clear" w:color="auto" w:fill="FFFFFF"/>
            <w:vAlign w:val="center"/>
          </w:tcPr>
          <w:p w14:paraId="148F4988" w14:textId="77777777" w:rsidR="002B2442" w:rsidRPr="00236840" w:rsidRDefault="002B2442" w:rsidP="002B2442">
            <w:pPr>
              <w:tabs>
                <w:tab w:val="num" w:pos="0"/>
              </w:tabs>
              <w:jc w:val="center"/>
              <w:rPr>
                <w:sz w:val="23"/>
                <w:szCs w:val="23"/>
              </w:rPr>
            </w:pPr>
            <w:r>
              <w:rPr>
                <w:sz w:val="23"/>
                <w:szCs w:val="23"/>
              </w:rPr>
              <w:t>3</w:t>
            </w:r>
          </w:p>
        </w:tc>
        <w:tc>
          <w:tcPr>
            <w:tcW w:w="1985" w:type="dxa"/>
            <w:shd w:val="clear" w:color="auto" w:fill="FFFFFF"/>
            <w:vAlign w:val="center"/>
          </w:tcPr>
          <w:p w14:paraId="5804A2A6" w14:textId="77777777" w:rsidR="002B2442" w:rsidRPr="00236840" w:rsidRDefault="002B2442" w:rsidP="002B2442">
            <w:pPr>
              <w:jc w:val="center"/>
              <w:rPr>
                <w:sz w:val="23"/>
                <w:szCs w:val="23"/>
              </w:rPr>
            </w:pPr>
            <w:r>
              <w:rPr>
                <w:rFonts w:eastAsia="MS Mincho"/>
                <w:bCs/>
                <w:sz w:val="23"/>
                <w:szCs w:val="23"/>
              </w:rPr>
              <w:t>Запорные устройства</w:t>
            </w:r>
          </w:p>
        </w:tc>
        <w:tc>
          <w:tcPr>
            <w:tcW w:w="3260" w:type="dxa"/>
            <w:shd w:val="clear" w:color="auto" w:fill="FFFFFF"/>
            <w:vAlign w:val="center"/>
          </w:tcPr>
          <w:p w14:paraId="44E095A4" w14:textId="77777777" w:rsidR="002B2442" w:rsidRPr="00236840" w:rsidRDefault="002B2442" w:rsidP="002B2442">
            <w:pPr>
              <w:rPr>
                <w:bCs/>
                <w:sz w:val="23"/>
                <w:szCs w:val="23"/>
                <w:lang w:eastAsia="ko-KR"/>
              </w:rPr>
            </w:pPr>
          </w:p>
        </w:tc>
        <w:tc>
          <w:tcPr>
            <w:tcW w:w="1701" w:type="dxa"/>
            <w:shd w:val="clear" w:color="auto" w:fill="FFFFFF"/>
            <w:vAlign w:val="center"/>
          </w:tcPr>
          <w:p w14:paraId="76D99E86" w14:textId="77777777" w:rsidR="002B2442" w:rsidRPr="00236840" w:rsidRDefault="002B2442" w:rsidP="002B2442">
            <w:pPr>
              <w:jc w:val="center"/>
              <w:rPr>
                <w:sz w:val="23"/>
                <w:szCs w:val="23"/>
              </w:rPr>
            </w:pPr>
          </w:p>
        </w:tc>
        <w:tc>
          <w:tcPr>
            <w:tcW w:w="1843" w:type="dxa"/>
            <w:shd w:val="clear" w:color="auto" w:fill="FFFFFF"/>
            <w:vAlign w:val="center"/>
          </w:tcPr>
          <w:p w14:paraId="15A374BE" w14:textId="77777777" w:rsidR="002B2442" w:rsidRPr="00236840" w:rsidRDefault="002B2442" w:rsidP="002B2442">
            <w:pPr>
              <w:jc w:val="center"/>
              <w:rPr>
                <w:rFonts w:eastAsia="MS Mincho"/>
                <w:bCs/>
                <w:sz w:val="23"/>
                <w:szCs w:val="23"/>
              </w:rPr>
            </w:pPr>
          </w:p>
        </w:tc>
      </w:tr>
    </w:tbl>
    <w:p w14:paraId="4AFBD728" w14:textId="77777777" w:rsidR="002B2442" w:rsidRPr="00236840" w:rsidRDefault="002B2442" w:rsidP="002B2442">
      <w:pPr>
        <w:contextualSpacing/>
        <w:jc w:val="center"/>
        <w:rPr>
          <w:b/>
        </w:rPr>
      </w:pPr>
    </w:p>
    <w:p w14:paraId="3A79EB47" w14:textId="77777777" w:rsidR="002B2442" w:rsidRPr="00236840" w:rsidRDefault="002B2442" w:rsidP="002B2442"/>
    <w:p w14:paraId="7243E326" w14:textId="77777777" w:rsidR="002B2442" w:rsidRPr="00236840" w:rsidRDefault="002B2442" w:rsidP="002B2442">
      <w:pPr>
        <w:ind w:firstLine="709"/>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B2442" w:rsidRPr="00236840" w14:paraId="4C120A77" w14:textId="77777777" w:rsidTr="002B2442">
        <w:trPr>
          <w:trHeight w:val="1418"/>
        </w:trPr>
        <w:tc>
          <w:tcPr>
            <w:tcW w:w="4705" w:type="dxa"/>
            <w:tcBorders>
              <w:top w:val="nil"/>
              <w:left w:val="nil"/>
              <w:bottom w:val="nil"/>
              <w:right w:val="nil"/>
            </w:tcBorders>
          </w:tcPr>
          <w:p w14:paraId="316E1946" w14:textId="77777777" w:rsidR="002B2442" w:rsidRPr="00236840" w:rsidRDefault="002B2442" w:rsidP="002B2442">
            <w:pPr>
              <w:jc w:val="both"/>
            </w:pPr>
            <w:r>
              <w:t>Покупатель:</w:t>
            </w:r>
          </w:p>
          <w:p w14:paraId="67CC5EA1" w14:textId="77777777" w:rsidR="002B2442" w:rsidRPr="00236840" w:rsidRDefault="002B2442" w:rsidP="002B2442">
            <w:pPr>
              <w:jc w:val="both"/>
            </w:pPr>
          </w:p>
          <w:p w14:paraId="26573C47" w14:textId="77777777" w:rsidR="002B2442" w:rsidRPr="00236840" w:rsidRDefault="002B2442" w:rsidP="002B2442">
            <w:pPr>
              <w:jc w:val="both"/>
            </w:pPr>
            <w:r>
              <w:t>________    ______________</w:t>
            </w:r>
          </w:p>
          <w:p w14:paraId="7BB037F2" w14:textId="77777777" w:rsidR="002B2442" w:rsidRPr="00236840" w:rsidRDefault="002B2442" w:rsidP="002B2442">
            <w:pPr>
              <w:jc w:val="both"/>
              <w:rPr>
                <w:vertAlign w:val="superscript"/>
              </w:rPr>
            </w:pPr>
            <w:r>
              <w:rPr>
                <w:vertAlign w:val="superscript"/>
              </w:rPr>
              <w:t xml:space="preserve">(подпись)                    (Ф.И.О.)                                     </w:t>
            </w:r>
          </w:p>
        </w:tc>
        <w:tc>
          <w:tcPr>
            <w:tcW w:w="4139" w:type="dxa"/>
            <w:tcBorders>
              <w:top w:val="nil"/>
              <w:left w:val="nil"/>
              <w:bottom w:val="nil"/>
              <w:right w:val="nil"/>
            </w:tcBorders>
          </w:tcPr>
          <w:p w14:paraId="325F3C0C" w14:textId="77777777" w:rsidR="002B2442" w:rsidRPr="00236840" w:rsidRDefault="002B2442" w:rsidP="002B2442">
            <w:pPr>
              <w:jc w:val="both"/>
            </w:pPr>
            <w:r>
              <w:t>Поставщик:</w:t>
            </w:r>
          </w:p>
          <w:p w14:paraId="0A8F5907" w14:textId="77777777" w:rsidR="002B2442" w:rsidRPr="00236840" w:rsidRDefault="002B2442" w:rsidP="002B2442">
            <w:pPr>
              <w:jc w:val="both"/>
            </w:pPr>
          </w:p>
          <w:p w14:paraId="38570BA7" w14:textId="77777777" w:rsidR="002B2442" w:rsidRPr="00236840" w:rsidRDefault="002B2442" w:rsidP="002B2442">
            <w:pPr>
              <w:jc w:val="both"/>
            </w:pPr>
            <w:r>
              <w:t>________    ______________</w:t>
            </w:r>
          </w:p>
          <w:p w14:paraId="7E66E2A7" w14:textId="77777777" w:rsidR="002B2442" w:rsidRPr="00236840" w:rsidRDefault="002B2442" w:rsidP="002B2442">
            <w:pPr>
              <w:jc w:val="both"/>
            </w:pPr>
            <w:r>
              <w:rPr>
                <w:vertAlign w:val="superscript"/>
              </w:rPr>
              <w:t xml:space="preserve">(подпись)                    (Ф.И.О.)                                 </w:t>
            </w:r>
          </w:p>
        </w:tc>
      </w:tr>
    </w:tbl>
    <w:p w14:paraId="6B28635A" w14:textId="77777777" w:rsidR="002B2442" w:rsidRPr="00236840" w:rsidRDefault="002B2442" w:rsidP="002B2442">
      <w:pPr>
        <w:ind w:firstLine="709"/>
        <w:jc w:val="both"/>
        <w:rPr>
          <w:b/>
        </w:rPr>
      </w:pPr>
    </w:p>
    <w:p w14:paraId="077851A9" w14:textId="77777777" w:rsidR="002B2442" w:rsidRPr="00236840" w:rsidRDefault="002B2442" w:rsidP="002B2442">
      <w:pPr>
        <w:ind w:firstLine="709"/>
        <w:rPr>
          <w:b/>
        </w:rPr>
      </w:pPr>
    </w:p>
    <w:p w14:paraId="2DE16B7B" w14:textId="77777777" w:rsidR="002B2442" w:rsidRDefault="002B2442" w:rsidP="002B2442">
      <w:r>
        <w:rPr>
          <w:b/>
        </w:rPr>
        <w:br w:type="page"/>
      </w:r>
    </w:p>
    <w:p w14:paraId="094BA463" w14:textId="0C0BC84C" w:rsidR="008C321C" w:rsidRPr="00BD3D49" w:rsidRDefault="008C321C" w:rsidP="008C321C">
      <w:pPr>
        <w:ind w:firstLine="709"/>
        <w:jc w:val="right"/>
        <w:outlineLvl w:val="2"/>
      </w:pPr>
      <w:r>
        <w:lastRenderedPageBreak/>
        <w:t xml:space="preserve">Приложение № 2 </w:t>
      </w:r>
      <w:r>
        <w:br/>
        <w:t>к договору поставки № ТКд/2</w:t>
      </w:r>
      <w:r w:rsidRPr="008C321C">
        <w:t>3</w:t>
      </w:r>
      <w:r>
        <w:t>/__/___</w:t>
      </w:r>
      <w:r>
        <w:br/>
        <w:t>от «___» ________ 202</w:t>
      </w:r>
      <w:r w:rsidRPr="008C321C">
        <w:t>3</w:t>
      </w:r>
      <w:r>
        <w:t xml:space="preserve"> г.</w:t>
      </w:r>
    </w:p>
    <w:p w14:paraId="3804676E" w14:textId="77777777" w:rsidR="002B2442" w:rsidRPr="00BD3D49" w:rsidRDefault="002B2442" w:rsidP="002B2442">
      <w:pPr>
        <w:ind w:firstLine="709"/>
      </w:pPr>
    </w:p>
    <w:p w14:paraId="1C00B8EF" w14:textId="77777777" w:rsidR="002B2442" w:rsidRPr="00BD3D49" w:rsidRDefault="002B2442" w:rsidP="002B2442">
      <w:pPr>
        <w:ind w:firstLine="709"/>
      </w:pPr>
    </w:p>
    <w:p w14:paraId="62C377B9" w14:textId="77777777" w:rsidR="002B2442" w:rsidRPr="00BD3D49" w:rsidRDefault="002B2442" w:rsidP="002B2442">
      <w:pPr>
        <w:pStyle w:val="afff5"/>
        <w:tabs>
          <w:tab w:val="left" w:pos="0"/>
          <w:tab w:val="left" w:pos="1134"/>
        </w:tabs>
        <w:ind w:firstLine="567"/>
        <w:jc w:val="center"/>
        <w:rPr>
          <w:b/>
          <w:sz w:val="24"/>
          <w:szCs w:val="24"/>
        </w:rPr>
      </w:pPr>
    </w:p>
    <w:p w14:paraId="7FD4D84F" w14:textId="77777777" w:rsidR="002B2442" w:rsidRPr="00BD3D49" w:rsidRDefault="002B2442" w:rsidP="008C321C">
      <w:pPr>
        <w:pStyle w:val="afff5"/>
        <w:tabs>
          <w:tab w:val="left" w:pos="0"/>
          <w:tab w:val="left" w:pos="1134"/>
        </w:tabs>
        <w:suppressAutoHyphens/>
        <w:ind w:firstLine="709"/>
        <w:jc w:val="center"/>
        <w:outlineLvl w:val="3"/>
        <w:rPr>
          <w:b/>
          <w:sz w:val="24"/>
          <w:szCs w:val="24"/>
        </w:rPr>
      </w:pPr>
      <w:r>
        <w:rPr>
          <w:b/>
          <w:sz w:val="24"/>
          <w:szCs w:val="24"/>
        </w:rPr>
        <w:t xml:space="preserve">Наименования и платежные реквизиты Грузополучателей </w:t>
      </w:r>
      <w:r>
        <w:rPr>
          <w:b/>
          <w:sz w:val="24"/>
          <w:szCs w:val="24"/>
        </w:rPr>
        <w:br/>
      </w:r>
    </w:p>
    <w:p w14:paraId="237B4251" w14:textId="77777777" w:rsidR="002B2442" w:rsidRPr="00BD3D49" w:rsidRDefault="002B2442" w:rsidP="009200BF">
      <w:pPr>
        <w:pStyle w:val="afff5"/>
        <w:tabs>
          <w:tab w:val="left" w:pos="0"/>
          <w:tab w:val="left" w:pos="1134"/>
        </w:tabs>
        <w:suppressAutoHyphens/>
        <w:ind w:firstLine="709"/>
        <w:jc w:val="center"/>
        <w:rPr>
          <w:b/>
          <w:sz w:val="24"/>
          <w:szCs w:val="24"/>
        </w:rPr>
      </w:pPr>
    </w:p>
    <w:p w14:paraId="4AABDB64" w14:textId="77777777" w:rsidR="002B2442" w:rsidRPr="00BD3D49" w:rsidRDefault="002B2442" w:rsidP="002B2442">
      <w:pPr>
        <w:rPr>
          <w:b/>
          <w:bCs/>
        </w:rPr>
      </w:pPr>
      <w:r>
        <w:rPr>
          <w:b/>
          <w:bCs/>
        </w:rPr>
        <w:t>Филиал ПАО «ТрансКонтейнер» на Октябрьской железной дороге</w:t>
      </w:r>
    </w:p>
    <w:p w14:paraId="3E0C6D7C" w14:textId="77777777" w:rsidR="002B2442" w:rsidRPr="00BD3D49" w:rsidRDefault="002B2442" w:rsidP="002B2442">
      <w:r>
        <w:t>ИНН 7708591995</w:t>
      </w:r>
    </w:p>
    <w:p w14:paraId="7DD105EF" w14:textId="77777777" w:rsidR="002B2442" w:rsidRPr="00BD3D49" w:rsidRDefault="002B2442" w:rsidP="002B2442">
      <w:r>
        <w:t>КПП 782043001</w:t>
      </w:r>
    </w:p>
    <w:p w14:paraId="56DDA480" w14:textId="77777777" w:rsidR="002B2442" w:rsidRPr="00BD3D49" w:rsidRDefault="002B2442" w:rsidP="002B2442">
      <w:r>
        <w:t xml:space="preserve">Почтовый адрес: </w:t>
      </w:r>
    </w:p>
    <w:p w14:paraId="0FFC93F3" w14:textId="77777777" w:rsidR="002B2442" w:rsidRPr="00BD3D49" w:rsidRDefault="002B2442" w:rsidP="002B2442">
      <w:r>
        <w:t xml:space="preserve">196626, г. Санкт-Петербург, п. Шушары, Московское шоссе, д. 54, Литера Б </w:t>
      </w:r>
    </w:p>
    <w:p w14:paraId="67C495C2" w14:textId="77777777" w:rsidR="002B2442" w:rsidRPr="00BD3D49" w:rsidRDefault="002B2442" w:rsidP="002B2442">
      <w:r>
        <w:t>Банковские реквизиты:</w:t>
      </w:r>
    </w:p>
    <w:p w14:paraId="7BB2346D" w14:textId="77777777" w:rsidR="002B2442" w:rsidRPr="00BD3D49" w:rsidRDefault="002B2442" w:rsidP="002B2442">
      <w:r>
        <w:t>УРАЛЬСКИЙ БАНК ПАО СБЕРБАНК</w:t>
      </w:r>
    </w:p>
    <w:p w14:paraId="7E922A96" w14:textId="77777777" w:rsidR="002B2442" w:rsidRPr="00BD3D49" w:rsidRDefault="002B2442" w:rsidP="002B2442">
      <w:r>
        <w:t xml:space="preserve">р/с 40702810916540019244 </w:t>
      </w:r>
    </w:p>
    <w:p w14:paraId="4878B966" w14:textId="77777777" w:rsidR="002B2442" w:rsidRPr="00BD3D49" w:rsidRDefault="002B2442" w:rsidP="002B2442">
      <w:r>
        <w:t>к/с 30101810500000000674</w:t>
      </w:r>
    </w:p>
    <w:p w14:paraId="5A6D501A" w14:textId="77777777" w:rsidR="002B2442" w:rsidRPr="00BD3D49" w:rsidRDefault="002B2442" w:rsidP="002B2442">
      <w:r>
        <w:t>БИК 046577674</w:t>
      </w:r>
    </w:p>
    <w:p w14:paraId="2EA6CB51" w14:textId="77777777" w:rsidR="002B2442" w:rsidRPr="00BD3D49" w:rsidRDefault="002B2442" w:rsidP="002B2442"/>
    <w:p w14:paraId="4FD29C0C" w14:textId="77777777" w:rsidR="002B2442" w:rsidRPr="00BD3D49" w:rsidRDefault="002B2442" w:rsidP="002B2442">
      <w:pPr>
        <w:rPr>
          <w:b/>
          <w:bCs/>
        </w:rPr>
      </w:pPr>
      <w:r>
        <w:rPr>
          <w:b/>
          <w:bCs/>
        </w:rPr>
        <w:t>Филиал ПАО «ТрансКонтейнер» на Московской железной дороге</w:t>
      </w:r>
    </w:p>
    <w:p w14:paraId="5DB945FC" w14:textId="77777777" w:rsidR="002B2442" w:rsidRPr="00BD3D49" w:rsidRDefault="002B2442" w:rsidP="002B2442">
      <w:r>
        <w:t>ИНН 7708591995</w:t>
      </w:r>
    </w:p>
    <w:p w14:paraId="27BEB548" w14:textId="77777777" w:rsidR="002B2442" w:rsidRPr="00BD3D49" w:rsidRDefault="002B2442" w:rsidP="002B2442">
      <w:r>
        <w:t>КПП 771843001</w:t>
      </w:r>
    </w:p>
    <w:p w14:paraId="5A3D51BD" w14:textId="77777777" w:rsidR="002B2442" w:rsidRPr="00BD3D49" w:rsidRDefault="002B2442" w:rsidP="002B2442">
      <w:r>
        <w:t>Почтовый адрес:</w:t>
      </w:r>
    </w:p>
    <w:p w14:paraId="7D759D8B" w14:textId="77777777" w:rsidR="002B2442" w:rsidRPr="00BD3D49" w:rsidRDefault="002B2442" w:rsidP="002B2442">
      <w:r>
        <w:t>107014, г. Москва, ул. Короленко, д.8</w:t>
      </w:r>
    </w:p>
    <w:p w14:paraId="2429CE31" w14:textId="77777777" w:rsidR="002B2442" w:rsidRPr="00BD3D49" w:rsidRDefault="002B2442" w:rsidP="002B2442">
      <w:r>
        <w:t>Банковские реквизиты:</w:t>
      </w:r>
    </w:p>
    <w:p w14:paraId="72D7E878" w14:textId="77777777" w:rsidR="002B2442" w:rsidRPr="00BD3D49" w:rsidRDefault="002B2442" w:rsidP="002B2442">
      <w:r>
        <w:t>УРАЛЬСКИЙ БАНК ПАО СБЕРБАНК</w:t>
      </w:r>
    </w:p>
    <w:p w14:paraId="5FFE260C" w14:textId="77777777" w:rsidR="002B2442" w:rsidRPr="00BD3D49" w:rsidRDefault="002B2442" w:rsidP="002B2442">
      <w:r>
        <w:t>р/с 40702810616540093366</w:t>
      </w:r>
    </w:p>
    <w:p w14:paraId="34068E46" w14:textId="77777777" w:rsidR="002B2442" w:rsidRPr="00BD3D49" w:rsidRDefault="002B2442" w:rsidP="002B2442">
      <w:r>
        <w:t>к/с 30101810500000000674</w:t>
      </w:r>
    </w:p>
    <w:p w14:paraId="7A8CED31" w14:textId="77777777" w:rsidR="002B2442" w:rsidRPr="00BD3D49" w:rsidRDefault="002B2442" w:rsidP="002B2442">
      <w:r>
        <w:t>БИК 046577674</w:t>
      </w:r>
    </w:p>
    <w:p w14:paraId="0B7461DF" w14:textId="77777777" w:rsidR="002B2442" w:rsidRPr="00BD3D49" w:rsidRDefault="002B2442" w:rsidP="002B2442"/>
    <w:p w14:paraId="0ADB5F3D" w14:textId="77777777" w:rsidR="002B2442" w:rsidRPr="00BD3D49" w:rsidRDefault="002B2442" w:rsidP="002B2442">
      <w:pPr>
        <w:rPr>
          <w:b/>
          <w:bCs/>
        </w:rPr>
      </w:pPr>
      <w:r>
        <w:rPr>
          <w:b/>
          <w:bCs/>
        </w:rPr>
        <w:t>Филиал ПАО «ТрансКонтейнер» на Горьковской железной дороге</w:t>
      </w:r>
    </w:p>
    <w:p w14:paraId="1CE1559E" w14:textId="77777777" w:rsidR="002B2442" w:rsidRPr="00BD3D49" w:rsidRDefault="002B2442" w:rsidP="002B2442">
      <w:r>
        <w:t xml:space="preserve">ИНН 7708591995 </w:t>
      </w:r>
    </w:p>
    <w:p w14:paraId="0B9E598E" w14:textId="77777777" w:rsidR="002B2442" w:rsidRPr="00BD3D49" w:rsidRDefault="002B2442" w:rsidP="002B2442">
      <w:r>
        <w:t>КПП 525743001</w:t>
      </w:r>
    </w:p>
    <w:p w14:paraId="54DE572E" w14:textId="77777777" w:rsidR="002B2442" w:rsidRPr="00BD3D49" w:rsidRDefault="002B2442" w:rsidP="002B2442">
      <w:r>
        <w:t>Почтовый адрес:</w:t>
      </w:r>
    </w:p>
    <w:p w14:paraId="70C35B32" w14:textId="77777777" w:rsidR="002B2442" w:rsidRPr="00BD3D49" w:rsidRDefault="002B2442" w:rsidP="002B2442">
      <w:r>
        <w:t>603116, г. Н. Новгород, Московское шоссе, 17А</w:t>
      </w:r>
    </w:p>
    <w:p w14:paraId="118E850D" w14:textId="77777777" w:rsidR="002B2442" w:rsidRPr="00BD3D49" w:rsidRDefault="002B2442" w:rsidP="002B2442">
      <w:r>
        <w:t>Банковские реквизиты:</w:t>
      </w:r>
    </w:p>
    <w:p w14:paraId="23930F2D" w14:textId="77777777" w:rsidR="002B2442" w:rsidRPr="00BD3D49" w:rsidRDefault="002B2442" w:rsidP="002B2442">
      <w:r>
        <w:t>УРАЛЬСКИЙ БАНК ПАО СБЕРБАНК</w:t>
      </w:r>
    </w:p>
    <w:p w14:paraId="5BBA07D0" w14:textId="77777777" w:rsidR="002B2442" w:rsidRPr="00BD3D49" w:rsidRDefault="002B2442" w:rsidP="002B2442">
      <w:r>
        <w:t>р/с 40702810916540019244</w:t>
      </w:r>
    </w:p>
    <w:p w14:paraId="0ACAA7EF" w14:textId="77777777" w:rsidR="002B2442" w:rsidRPr="00BD3D49" w:rsidRDefault="002B2442" w:rsidP="002B2442">
      <w:r>
        <w:t>к/с 30101810500000000674</w:t>
      </w:r>
    </w:p>
    <w:p w14:paraId="1B99287C" w14:textId="77777777" w:rsidR="002B2442" w:rsidRPr="00BD3D49" w:rsidRDefault="002B2442" w:rsidP="002B2442">
      <w:r>
        <w:t>БИК 046577674</w:t>
      </w:r>
    </w:p>
    <w:p w14:paraId="5DB2DA69" w14:textId="77777777" w:rsidR="002B2442" w:rsidRPr="00BD3D49" w:rsidRDefault="002B2442" w:rsidP="002B2442"/>
    <w:p w14:paraId="3171E548" w14:textId="77777777" w:rsidR="002B2442" w:rsidRPr="00BD3D49" w:rsidRDefault="002B2442" w:rsidP="002B2442">
      <w:pPr>
        <w:rPr>
          <w:b/>
          <w:bCs/>
        </w:rPr>
      </w:pPr>
      <w:r>
        <w:rPr>
          <w:b/>
          <w:bCs/>
        </w:rPr>
        <w:t>Филиал ПАО «ТрансКонтейнер» на Северной железной дороге</w:t>
      </w:r>
    </w:p>
    <w:p w14:paraId="7975CDA6" w14:textId="77777777" w:rsidR="002B2442" w:rsidRPr="00BD3D49" w:rsidRDefault="002B2442" w:rsidP="002B2442">
      <w:r>
        <w:t xml:space="preserve">ИНН 7708591995 </w:t>
      </w:r>
    </w:p>
    <w:p w14:paraId="375F58FC" w14:textId="77777777" w:rsidR="002B2442" w:rsidRPr="00BD3D49" w:rsidRDefault="002B2442" w:rsidP="002B2442">
      <w:r>
        <w:t>КПП 760402001</w:t>
      </w:r>
    </w:p>
    <w:p w14:paraId="5FE582CD" w14:textId="77777777" w:rsidR="002B2442" w:rsidRPr="00BD3D49" w:rsidRDefault="002B2442" w:rsidP="002B2442">
      <w:r>
        <w:t>Почтовый адрес:</w:t>
      </w:r>
    </w:p>
    <w:p w14:paraId="02D7E8B7" w14:textId="77777777" w:rsidR="002B2442" w:rsidRPr="00BD3D49" w:rsidRDefault="002B2442" w:rsidP="002B2442">
      <w:r>
        <w:t>150003, г. Ярославль, Проспект Октября, д. 16/21</w:t>
      </w:r>
    </w:p>
    <w:p w14:paraId="300759B9" w14:textId="77777777" w:rsidR="002B2442" w:rsidRPr="00BD3D49" w:rsidRDefault="002B2442" w:rsidP="002B2442">
      <w:r>
        <w:t>Банковские реквизиты:</w:t>
      </w:r>
    </w:p>
    <w:p w14:paraId="2509CC41" w14:textId="77777777" w:rsidR="002B2442" w:rsidRPr="00BD3D49" w:rsidRDefault="002B2442" w:rsidP="002B2442">
      <w:r>
        <w:t>УРАЛЬСКИЙ БАНК ПАО СБЕРБАНК</w:t>
      </w:r>
    </w:p>
    <w:p w14:paraId="03ED8D05" w14:textId="77777777" w:rsidR="002B2442" w:rsidRPr="00BD3D49" w:rsidRDefault="002B2442" w:rsidP="002B2442">
      <w:r>
        <w:t>р/с 40702810916540093370</w:t>
      </w:r>
    </w:p>
    <w:p w14:paraId="4B479D28" w14:textId="77777777" w:rsidR="002B2442" w:rsidRPr="00BD3D49" w:rsidRDefault="002B2442" w:rsidP="002B2442">
      <w:r>
        <w:t>к/с 30101810500000000674</w:t>
      </w:r>
    </w:p>
    <w:p w14:paraId="1564E50B" w14:textId="77777777" w:rsidR="002B2442" w:rsidRPr="00BD3D49" w:rsidRDefault="002B2442" w:rsidP="002B2442">
      <w:r>
        <w:lastRenderedPageBreak/>
        <w:t>БИК 046577674</w:t>
      </w:r>
    </w:p>
    <w:p w14:paraId="5AB3A4D8" w14:textId="77777777" w:rsidR="002B2442" w:rsidRPr="00BD3D49" w:rsidRDefault="002B2442" w:rsidP="002B2442"/>
    <w:p w14:paraId="38C7E81B" w14:textId="77777777" w:rsidR="002B2442" w:rsidRPr="00BD3D49" w:rsidRDefault="002B2442" w:rsidP="002B2442">
      <w:pPr>
        <w:rPr>
          <w:b/>
          <w:bCs/>
        </w:rPr>
      </w:pPr>
      <w:r>
        <w:rPr>
          <w:b/>
          <w:bCs/>
        </w:rPr>
        <w:t>Филиал ПАО «ТрансКонтейнер» на Юго-Восточной железной дороге</w:t>
      </w:r>
    </w:p>
    <w:p w14:paraId="68203464" w14:textId="77777777" w:rsidR="002B2442" w:rsidRPr="00BD3D49" w:rsidRDefault="002B2442" w:rsidP="002B2442">
      <w:r>
        <w:t xml:space="preserve">ИНН 7708591995 </w:t>
      </w:r>
    </w:p>
    <w:p w14:paraId="3686BF57" w14:textId="77777777" w:rsidR="002B2442" w:rsidRPr="00BD3D49" w:rsidRDefault="002B2442" w:rsidP="002B2442">
      <w:r>
        <w:t>КПП 366643002</w:t>
      </w:r>
    </w:p>
    <w:p w14:paraId="6A672C5E" w14:textId="77777777" w:rsidR="002B2442" w:rsidRPr="00BD3D49" w:rsidRDefault="002B2442" w:rsidP="002B2442">
      <w:r>
        <w:t>Почтовый адрес:</w:t>
      </w:r>
    </w:p>
    <w:p w14:paraId="131E0218" w14:textId="77777777" w:rsidR="002B2442" w:rsidRPr="00BD3D49" w:rsidRDefault="002B2442" w:rsidP="002B2442">
      <w:r>
        <w:t>394036, г. Воронеж, ул. Студенческая, д. 26а</w:t>
      </w:r>
    </w:p>
    <w:p w14:paraId="0143146F" w14:textId="77777777" w:rsidR="002B2442" w:rsidRPr="00BD3D49" w:rsidRDefault="002B2442" w:rsidP="002B2442">
      <w:r>
        <w:t>Банковские реквизиты:</w:t>
      </w:r>
    </w:p>
    <w:p w14:paraId="0573A545" w14:textId="77777777" w:rsidR="002B2442" w:rsidRPr="00BD3D49" w:rsidRDefault="002B2442" w:rsidP="002B2442">
      <w:r>
        <w:t>УРАЛЬСКИЙ БАНК ПАО СБЕРБАНК</w:t>
      </w:r>
    </w:p>
    <w:p w14:paraId="4097EB5C" w14:textId="77777777" w:rsidR="002B2442" w:rsidRPr="00BD3D49" w:rsidRDefault="002B2442" w:rsidP="002B2442">
      <w:r>
        <w:t>р/с 40702810816540092772</w:t>
      </w:r>
    </w:p>
    <w:p w14:paraId="1F2CFC9A" w14:textId="77777777" w:rsidR="002B2442" w:rsidRPr="00BD3D49" w:rsidRDefault="002B2442" w:rsidP="002B2442">
      <w:r>
        <w:t>к/с 30101810500000000674</w:t>
      </w:r>
    </w:p>
    <w:p w14:paraId="1BE361CF" w14:textId="77777777" w:rsidR="002B2442" w:rsidRPr="00BD3D49" w:rsidRDefault="002B2442" w:rsidP="002B2442">
      <w:r>
        <w:t>БИК 046577674</w:t>
      </w:r>
    </w:p>
    <w:p w14:paraId="7D2C0F12" w14:textId="77777777" w:rsidR="002B2442" w:rsidRPr="00BD3D49" w:rsidRDefault="002B2442" w:rsidP="002B2442"/>
    <w:p w14:paraId="1E4B33AE" w14:textId="77777777" w:rsidR="002B2442" w:rsidRPr="00BD3D49" w:rsidRDefault="002B2442" w:rsidP="002B2442">
      <w:pPr>
        <w:rPr>
          <w:b/>
        </w:rPr>
      </w:pPr>
      <w:r>
        <w:rPr>
          <w:b/>
        </w:rPr>
        <w:t>Филиал ПАО «ТрансКонтейнер» на Северо-Кавказской железной дороге</w:t>
      </w:r>
    </w:p>
    <w:p w14:paraId="460A63B7" w14:textId="77777777" w:rsidR="002B2442" w:rsidRPr="00BD3D49" w:rsidRDefault="002B2442" w:rsidP="002B2442">
      <w:r>
        <w:t xml:space="preserve">ИНН 7708591995 </w:t>
      </w:r>
    </w:p>
    <w:p w14:paraId="17A04497" w14:textId="77777777" w:rsidR="002B2442" w:rsidRPr="00BD3D49" w:rsidRDefault="002B2442" w:rsidP="002B2442">
      <w:r>
        <w:t>КПП 616743001</w:t>
      </w:r>
    </w:p>
    <w:p w14:paraId="7A7417EA" w14:textId="77777777" w:rsidR="002B2442" w:rsidRPr="00BD3D49" w:rsidRDefault="002B2442" w:rsidP="002B2442">
      <w:r>
        <w:t>Почтовый адрес:</w:t>
      </w:r>
    </w:p>
    <w:p w14:paraId="52C65BA6" w14:textId="77777777" w:rsidR="002B2442" w:rsidRPr="00BD3D49" w:rsidRDefault="002B2442" w:rsidP="002B2442">
      <w:r>
        <w:t>344000, г. Ростов-на-Дону, пер.Энергетиков, д.3-5А/378/90</w:t>
      </w:r>
    </w:p>
    <w:p w14:paraId="1EB6E206" w14:textId="77777777" w:rsidR="002B2442" w:rsidRPr="00BD3D49" w:rsidRDefault="002B2442" w:rsidP="002B2442">
      <w:r>
        <w:t>Банковские реквизиты:</w:t>
      </w:r>
    </w:p>
    <w:p w14:paraId="6909B72D" w14:textId="77777777" w:rsidR="002B2442" w:rsidRPr="00BD3D49" w:rsidRDefault="002B2442" w:rsidP="002B2442">
      <w:r>
        <w:t>УРАЛЬСКИЙ БАНК ПАО СБЕРБАНК</w:t>
      </w:r>
    </w:p>
    <w:p w14:paraId="34C51FA0" w14:textId="77777777" w:rsidR="002B2442" w:rsidRPr="00BD3D49" w:rsidRDefault="002B2442" w:rsidP="002B2442">
      <w:r>
        <w:t>р/с 40702810016540025390</w:t>
      </w:r>
    </w:p>
    <w:p w14:paraId="095B14A5" w14:textId="77777777" w:rsidR="002B2442" w:rsidRPr="00BD3D49" w:rsidRDefault="002B2442" w:rsidP="002B2442">
      <w:r>
        <w:t>к/с 30101810500000000674</w:t>
      </w:r>
    </w:p>
    <w:p w14:paraId="0633B76A" w14:textId="77777777" w:rsidR="002B2442" w:rsidRPr="00BD3D49" w:rsidRDefault="002B2442" w:rsidP="002B2442">
      <w:r>
        <w:t>БИК 046577674</w:t>
      </w:r>
    </w:p>
    <w:p w14:paraId="09101D33" w14:textId="77777777" w:rsidR="002B2442" w:rsidRPr="00BD3D49" w:rsidRDefault="002B2442" w:rsidP="002B2442">
      <w:pPr>
        <w:rPr>
          <w:bCs/>
        </w:rPr>
      </w:pPr>
    </w:p>
    <w:p w14:paraId="4A3CF023" w14:textId="77777777" w:rsidR="002B2442" w:rsidRPr="00BD3D49" w:rsidRDefault="002B2442" w:rsidP="002B2442">
      <w:pPr>
        <w:rPr>
          <w:b/>
          <w:bCs/>
        </w:rPr>
      </w:pPr>
      <w:r>
        <w:rPr>
          <w:b/>
          <w:bCs/>
        </w:rPr>
        <w:t>Филиал ПАО «ТрансКонтейнер» на Приволжской железной дороге</w:t>
      </w:r>
    </w:p>
    <w:p w14:paraId="1ED55AEA" w14:textId="77777777" w:rsidR="002B2442" w:rsidRPr="00BD3D49" w:rsidRDefault="002B2442" w:rsidP="002B2442">
      <w:r>
        <w:t xml:space="preserve">ИНН 7708591995 </w:t>
      </w:r>
    </w:p>
    <w:p w14:paraId="7A0D8192" w14:textId="77777777" w:rsidR="002B2442" w:rsidRPr="00BD3D49" w:rsidRDefault="002B2442" w:rsidP="002B2442">
      <w:r>
        <w:t>КПП 645443001</w:t>
      </w:r>
    </w:p>
    <w:p w14:paraId="7330B193" w14:textId="77777777" w:rsidR="002B2442" w:rsidRPr="00BD3D49" w:rsidRDefault="002B2442" w:rsidP="002B2442">
      <w:r>
        <w:t xml:space="preserve">Почтовый адрес: </w:t>
      </w:r>
    </w:p>
    <w:p w14:paraId="2E195834" w14:textId="77777777" w:rsidR="002B2442" w:rsidRPr="00BD3D49" w:rsidRDefault="002B2442" w:rsidP="002B2442">
      <w:r>
        <w:t>410017, г. Саратов, ул. Шелковичная, д. 11/15</w:t>
      </w:r>
    </w:p>
    <w:p w14:paraId="1D5989DA" w14:textId="77777777" w:rsidR="002B2442" w:rsidRPr="00BD3D49" w:rsidRDefault="002B2442" w:rsidP="002B2442">
      <w:r>
        <w:t>Банковские реквизиты:</w:t>
      </w:r>
    </w:p>
    <w:p w14:paraId="0F0A2433" w14:textId="77777777" w:rsidR="002B2442" w:rsidRPr="00BD3D49" w:rsidRDefault="002B2442" w:rsidP="002B2442">
      <w:r>
        <w:t>УРАЛЬСКИЙ БАНК ПАО СБЕРБАНК</w:t>
      </w:r>
    </w:p>
    <w:p w14:paraId="131B6E41" w14:textId="77777777" w:rsidR="002B2442" w:rsidRPr="00BD3D49" w:rsidRDefault="002B2442" w:rsidP="002B2442">
      <w:r>
        <w:t>р/с 40702810216540093368</w:t>
      </w:r>
    </w:p>
    <w:p w14:paraId="1E617028" w14:textId="77777777" w:rsidR="002B2442" w:rsidRPr="00BD3D49" w:rsidRDefault="002B2442" w:rsidP="002B2442">
      <w:r>
        <w:t>к/с 30101810500000000674</w:t>
      </w:r>
    </w:p>
    <w:p w14:paraId="1B187F62" w14:textId="77777777" w:rsidR="002B2442" w:rsidRPr="00BD3D49" w:rsidRDefault="002B2442" w:rsidP="002B2442">
      <w:r>
        <w:t>БИК 046577674</w:t>
      </w:r>
    </w:p>
    <w:p w14:paraId="15DB85B5" w14:textId="77777777" w:rsidR="002B2442" w:rsidRPr="00BD3D49" w:rsidRDefault="002B2442" w:rsidP="002B2442"/>
    <w:p w14:paraId="21A51F96" w14:textId="77777777" w:rsidR="002B2442" w:rsidRPr="00BD3D49" w:rsidRDefault="002B2442" w:rsidP="002B2442">
      <w:pPr>
        <w:rPr>
          <w:b/>
          <w:bCs/>
        </w:rPr>
      </w:pPr>
      <w:r>
        <w:rPr>
          <w:b/>
          <w:bCs/>
        </w:rPr>
        <w:t>Филиал ПАО «ТрансКонтейнер» на Куйбышевской железной дороге</w:t>
      </w:r>
    </w:p>
    <w:p w14:paraId="56B9851F" w14:textId="77777777" w:rsidR="002B2442" w:rsidRPr="00BD3D49" w:rsidRDefault="002B2442" w:rsidP="002B2442">
      <w:r>
        <w:t>ИНН 7708591995</w:t>
      </w:r>
    </w:p>
    <w:p w14:paraId="2634E8FB" w14:textId="77777777" w:rsidR="002B2442" w:rsidRPr="00BD3D49" w:rsidRDefault="002B2442" w:rsidP="002B2442">
      <w:r>
        <w:t>КПП 631643001</w:t>
      </w:r>
    </w:p>
    <w:p w14:paraId="56DA9C2E" w14:textId="77777777" w:rsidR="002B2442" w:rsidRPr="00BD3D49" w:rsidRDefault="002B2442" w:rsidP="002B2442">
      <w:r>
        <w:t>Почтовый адрес:</w:t>
      </w:r>
    </w:p>
    <w:p w14:paraId="1BA676FE" w14:textId="77777777" w:rsidR="002B2442" w:rsidRPr="00BD3D49" w:rsidRDefault="002B2442" w:rsidP="002B2442">
      <w:r>
        <w:t>443041, г. Самара, ул. Льва Толстого д.131</w:t>
      </w:r>
    </w:p>
    <w:p w14:paraId="5C2F9F6D" w14:textId="77777777" w:rsidR="002B2442" w:rsidRPr="00BD3D49" w:rsidRDefault="002B2442" w:rsidP="002B2442">
      <w:r>
        <w:t>Банковские реквизиты:</w:t>
      </w:r>
    </w:p>
    <w:p w14:paraId="2A03F86F" w14:textId="77777777" w:rsidR="002B2442" w:rsidRPr="00BD3D49" w:rsidRDefault="002B2442" w:rsidP="002B2442">
      <w:r>
        <w:t>УРАЛЬСКИЙ БАНК ПАО СБЕРБАНК</w:t>
      </w:r>
    </w:p>
    <w:p w14:paraId="755E7A03" w14:textId="77777777" w:rsidR="002B2442" w:rsidRPr="00BD3D49" w:rsidRDefault="002B2442" w:rsidP="002B2442">
      <w:r>
        <w:t>р/с 40702810416540022540</w:t>
      </w:r>
    </w:p>
    <w:p w14:paraId="447BAE10" w14:textId="77777777" w:rsidR="002B2442" w:rsidRPr="00BD3D49" w:rsidRDefault="002B2442" w:rsidP="002B2442">
      <w:r>
        <w:t>к/с 30101810500000000674</w:t>
      </w:r>
    </w:p>
    <w:p w14:paraId="57D18815" w14:textId="77777777" w:rsidR="002B2442" w:rsidRPr="00BD3D49" w:rsidRDefault="002B2442" w:rsidP="002B2442">
      <w:r>
        <w:t>БИК 046577674</w:t>
      </w:r>
    </w:p>
    <w:p w14:paraId="1C5E7987" w14:textId="77777777" w:rsidR="002B2442" w:rsidRPr="00BD3D49" w:rsidRDefault="002B2442" w:rsidP="002B2442"/>
    <w:p w14:paraId="6F68F918" w14:textId="77777777" w:rsidR="002B2442" w:rsidRPr="00BD3D49" w:rsidRDefault="002B2442" w:rsidP="002B2442">
      <w:pPr>
        <w:rPr>
          <w:b/>
        </w:rPr>
      </w:pPr>
      <w:r>
        <w:rPr>
          <w:b/>
        </w:rPr>
        <w:t xml:space="preserve">Уральский филиал ПАО «ТрансКонтейнер» </w:t>
      </w:r>
    </w:p>
    <w:p w14:paraId="292911BE" w14:textId="77777777" w:rsidR="002B2442" w:rsidRPr="00BD3D49" w:rsidRDefault="002B2442" w:rsidP="002B2442">
      <w:r>
        <w:t xml:space="preserve">ИНН 7708591995   </w:t>
      </w:r>
    </w:p>
    <w:p w14:paraId="279A81F6" w14:textId="77777777" w:rsidR="002B2442" w:rsidRPr="00BD3D49" w:rsidRDefault="002B2442" w:rsidP="002B2442">
      <w:r>
        <w:t>КПП 667843002</w:t>
      </w:r>
    </w:p>
    <w:p w14:paraId="6D788F55" w14:textId="77777777" w:rsidR="002B2442" w:rsidRPr="00BD3D49" w:rsidRDefault="002B2442" w:rsidP="002B2442">
      <w:r>
        <w:t>Почтовый адрес:</w:t>
      </w:r>
    </w:p>
    <w:p w14:paraId="451FAF55" w14:textId="77777777" w:rsidR="002B2442" w:rsidRPr="00BD3D49" w:rsidRDefault="002B2442" w:rsidP="002B2442">
      <w:r>
        <w:t>620027, г. Екатеринбург, ул. Николая Никонова, д. 8</w:t>
      </w:r>
    </w:p>
    <w:p w14:paraId="6B9628AB" w14:textId="77777777" w:rsidR="002B2442" w:rsidRPr="00BD3D49" w:rsidRDefault="002B2442" w:rsidP="002B2442">
      <w:r>
        <w:lastRenderedPageBreak/>
        <w:t>Банковские реквизиты:</w:t>
      </w:r>
    </w:p>
    <w:p w14:paraId="7AA30B53" w14:textId="77777777" w:rsidR="002B2442" w:rsidRPr="00BD3D49" w:rsidRDefault="002B2442" w:rsidP="002B2442">
      <w:r>
        <w:t>УРАЛЬСКИЙ БАНК ПАО СБЕРБАНК</w:t>
      </w:r>
    </w:p>
    <w:p w14:paraId="5BF65BDF" w14:textId="77777777" w:rsidR="002B2442" w:rsidRPr="00BD3D49" w:rsidRDefault="002B2442" w:rsidP="002B2442">
      <w:r>
        <w:t>р/с 40702810916540080066</w:t>
      </w:r>
    </w:p>
    <w:p w14:paraId="152F696F" w14:textId="77777777" w:rsidR="002B2442" w:rsidRPr="00BD3D49" w:rsidRDefault="002B2442" w:rsidP="002B2442">
      <w:r>
        <w:t>к/с 30101810500000000674</w:t>
      </w:r>
    </w:p>
    <w:p w14:paraId="56EC7E9F" w14:textId="77777777" w:rsidR="002B2442" w:rsidRPr="00BD3D49" w:rsidRDefault="002B2442" w:rsidP="002B2442">
      <w:r>
        <w:t>БИК 046577674</w:t>
      </w:r>
    </w:p>
    <w:p w14:paraId="49C2758C" w14:textId="77777777" w:rsidR="002B2442" w:rsidRPr="00BD3D49" w:rsidRDefault="002B2442" w:rsidP="002B2442">
      <w:pPr>
        <w:rPr>
          <w:bCs/>
        </w:rPr>
      </w:pPr>
    </w:p>
    <w:p w14:paraId="44246941" w14:textId="77777777" w:rsidR="002B2442" w:rsidRPr="00BD3D49" w:rsidRDefault="002B2442" w:rsidP="002B2442">
      <w:pPr>
        <w:rPr>
          <w:b/>
          <w:bCs/>
        </w:rPr>
      </w:pPr>
      <w:r>
        <w:rPr>
          <w:b/>
          <w:bCs/>
        </w:rPr>
        <w:t>Филиал ПАО «ТрансКонтейнер» на Западно-Сибирской железной дороге</w:t>
      </w:r>
    </w:p>
    <w:p w14:paraId="43E6C3F2" w14:textId="77777777" w:rsidR="002B2442" w:rsidRPr="00BD3D49" w:rsidRDefault="002B2442" w:rsidP="002B2442">
      <w:r>
        <w:t xml:space="preserve">ИНН 7708591995 </w:t>
      </w:r>
    </w:p>
    <w:p w14:paraId="06F7F2E2" w14:textId="77777777" w:rsidR="002B2442" w:rsidRPr="00BD3D49" w:rsidRDefault="002B2442" w:rsidP="002B2442">
      <w:r>
        <w:t>КПП 540243001</w:t>
      </w:r>
    </w:p>
    <w:p w14:paraId="712D8504" w14:textId="77777777" w:rsidR="002B2442" w:rsidRPr="00BD3D49" w:rsidRDefault="002B2442" w:rsidP="002B2442">
      <w:r>
        <w:t>Почтовый адрес:</w:t>
      </w:r>
    </w:p>
    <w:p w14:paraId="7A54DE24" w14:textId="77777777" w:rsidR="002B2442" w:rsidRPr="00BD3D49" w:rsidRDefault="002B2442" w:rsidP="002B2442">
      <w:r>
        <w:t>630001, г. Новосибирск, ул. Жуковского, д.102</w:t>
      </w:r>
    </w:p>
    <w:p w14:paraId="24DAF64D" w14:textId="77777777" w:rsidR="002B2442" w:rsidRPr="00BD3D49" w:rsidRDefault="002B2442" w:rsidP="002B2442">
      <w:r>
        <w:t>Банковские реквизиты:</w:t>
      </w:r>
    </w:p>
    <w:p w14:paraId="7F27BF1C" w14:textId="77777777" w:rsidR="002B2442" w:rsidRPr="00BD3D49" w:rsidRDefault="002B2442" w:rsidP="002B2442">
      <w:r>
        <w:t>СИБИРСКИЙ БАНК ПАО СБЕРБАНК</w:t>
      </w:r>
    </w:p>
    <w:p w14:paraId="32DB9EE4" w14:textId="77777777" w:rsidR="002B2442" w:rsidRPr="00BD3D49" w:rsidRDefault="002B2442" w:rsidP="002B2442">
      <w:r>
        <w:t>р/с 40702810444050062200</w:t>
      </w:r>
    </w:p>
    <w:p w14:paraId="2E6B6546" w14:textId="77777777" w:rsidR="002B2442" w:rsidRPr="00BD3D49" w:rsidRDefault="002B2442" w:rsidP="002B2442">
      <w:r>
        <w:t>к/с 30101810500000000641</w:t>
      </w:r>
    </w:p>
    <w:p w14:paraId="6918FD1A" w14:textId="77777777" w:rsidR="002B2442" w:rsidRPr="00BD3D49" w:rsidRDefault="002B2442" w:rsidP="002B2442">
      <w:r>
        <w:t>БИК 045004641</w:t>
      </w:r>
    </w:p>
    <w:p w14:paraId="7EB2C401" w14:textId="77777777" w:rsidR="002B2442" w:rsidRPr="00BD3D49" w:rsidRDefault="002B2442" w:rsidP="002B2442"/>
    <w:p w14:paraId="2B165A58" w14:textId="77777777" w:rsidR="002B2442" w:rsidRPr="00BD3D49" w:rsidRDefault="002B2442" w:rsidP="002B2442">
      <w:pPr>
        <w:rPr>
          <w:b/>
        </w:rPr>
      </w:pPr>
      <w:r>
        <w:rPr>
          <w:b/>
        </w:rPr>
        <w:t>Филиал ПАО «ТрансКонтейнер» на Красноярской железной дороге</w:t>
      </w:r>
    </w:p>
    <w:p w14:paraId="13949EBD" w14:textId="77777777" w:rsidR="002B2442" w:rsidRPr="00BD3D49" w:rsidRDefault="002B2442" w:rsidP="002B2442">
      <w:r>
        <w:t xml:space="preserve">ИНН 7708591995 </w:t>
      </w:r>
    </w:p>
    <w:p w14:paraId="479A780D" w14:textId="77777777" w:rsidR="002B2442" w:rsidRPr="00BD3D49" w:rsidRDefault="002B2442" w:rsidP="002B2442">
      <w:r>
        <w:t>КПП 246043001</w:t>
      </w:r>
    </w:p>
    <w:p w14:paraId="0BFC57D4" w14:textId="77777777" w:rsidR="002B2442" w:rsidRPr="00BD3D49" w:rsidRDefault="002B2442" w:rsidP="002B2442">
      <w:r>
        <w:t>Почтовый адрес:</w:t>
      </w:r>
    </w:p>
    <w:p w14:paraId="6AC20FF8" w14:textId="77777777" w:rsidR="002B2442" w:rsidRPr="00BD3D49" w:rsidRDefault="002B2442" w:rsidP="002B2442">
      <w:r>
        <w:t>660058 г. Красноярск ул. Деповская, д. 15</w:t>
      </w:r>
    </w:p>
    <w:p w14:paraId="31EB8086" w14:textId="77777777" w:rsidR="002B2442" w:rsidRPr="00BD3D49" w:rsidRDefault="002B2442" w:rsidP="002B2442">
      <w:r>
        <w:t>Банковские реквизиты:</w:t>
      </w:r>
    </w:p>
    <w:p w14:paraId="32AE6FF2" w14:textId="77777777" w:rsidR="002B2442" w:rsidRPr="00BD3D49" w:rsidRDefault="002B2442" w:rsidP="002B2442">
      <w:r>
        <w:t>УРАЛЬСКИЙ БАНК ПАО СБЕРБАНК</w:t>
      </w:r>
    </w:p>
    <w:p w14:paraId="69095387" w14:textId="77777777" w:rsidR="002B2442" w:rsidRPr="00BD3D49" w:rsidRDefault="002B2442" w:rsidP="002B2442">
      <w:r>
        <w:t>р/с 40702810616540019256</w:t>
      </w:r>
    </w:p>
    <w:p w14:paraId="25D66039" w14:textId="77777777" w:rsidR="002B2442" w:rsidRPr="00BD3D49" w:rsidRDefault="002B2442" w:rsidP="002B2442">
      <w:r>
        <w:t>к/с 30101810500000000674</w:t>
      </w:r>
    </w:p>
    <w:p w14:paraId="2C36400D" w14:textId="77777777" w:rsidR="002B2442" w:rsidRPr="00BD3D49" w:rsidRDefault="002B2442" w:rsidP="002B2442">
      <w:r>
        <w:t>БИК 046577674</w:t>
      </w:r>
    </w:p>
    <w:p w14:paraId="3844084B" w14:textId="77777777" w:rsidR="002B2442" w:rsidRPr="00BD3D49" w:rsidRDefault="002B2442" w:rsidP="002B2442"/>
    <w:p w14:paraId="24FEE95C" w14:textId="77777777" w:rsidR="002B2442" w:rsidRPr="00BD3D49" w:rsidRDefault="002B2442" w:rsidP="002B2442">
      <w:pPr>
        <w:rPr>
          <w:b/>
        </w:rPr>
      </w:pPr>
      <w:r>
        <w:rPr>
          <w:b/>
        </w:rPr>
        <w:t>Филиал ПАО «ТрансКонтейнер» на Восточно-Сибирской железной дороге</w:t>
      </w:r>
    </w:p>
    <w:p w14:paraId="624B262B" w14:textId="77777777" w:rsidR="002B2442" w:rsidRPr="00BD3D49" w:rsidRDefault="002B2442" w:rsidP="002B2442">
      <w:r>
        <w:t xml:space="preserve">ИНН 7708591995 </w:t>
      </w:r>
    </w:p>
    <w:p w14:paraId="78041EDA" w14:textId="77777777" w:rsidR="002B2442" w:rsidRPr="00BD3D49" w:rsidRDefault="002B2442" w:rsidP="002B2442">
      <w:r>
        <w:t>КПП 381143001</w:t>
      </w:r>
    </w:p>
    <w:p w14:paraId="51208C3A" w14:textId="77777777" w:rsidR="002B2442" w:rsidRPr="00BD3D49" w:rsidRDefault="002B2442" w:rsidP="002B2442">
      <w:r>
        <w:t>Почтовый адрес:</w:t>
      </w:r>
    </w:p>
    <w:p w14:paraId="68B070CC" w14:textId="77777777" w:rsidR="002B2442" w:rsidRPr="00BD3D49" w:rsidRDefault="002B2442" w:rsidP="002B2442">
      <w:r>
        <w:t>664003, г. Иркутск, ул. Коммунаров, д. 1</w:t>
      </w:r>
      <w:r>
        <w:softHyphen/>
        <w:t>-А</w:t>
      </w:r>
    </w:p>
    <w:p w14:paraId="53E4393F" w14:textId="77777777" w:rsidR="002B2442" w:rsidRPr="00BD3D49" w:rsidRDefault="002B2442" w:rsidP="002B2442">
      <w:r>
        <w:t>Банковские реквизиты:</w:t>
      </w:r>
    </w:p>
    <w:p w14:paraId="7574F861" w14:textId="77777777" w:rsidR="002B2442" w:rsidRPr="00BD3D49" w:rsidRDefault="002B2442" w:rsidP="002B2442">
      <w:r>
        <w:t>БАЙКАЛЬСКИЙ БАНК ПАО СБЕРБАНК</w:t>
      </w:r>
    </w:p>
    <w:p w14:paraId="2369A0EB" w14:textId="77777777" w:rsidR="002B2442" w:rsidRPr="00BD3D49" w:rsidRDefault="002B2442" w:rsidP="002B2442">
      <w:r>
        <w:t>р/с 40702810518350025824</w:t>
      </w:r>
    </w:p>
    <w:p w14:paraId="264F1EA1" w14:textId="77777777" w:rsidR="002B2442" w:rsidRPr="00BD3D49" w:rsidRDefault="002B2442" w:rsidP="002B2442">
      <w:r>
        <w:t>К/с 30101810900000000607</w:t>
      </w:r>
    </w:p>
    <w:p w14:paraId="4456D65D" w14:textId="77777777" w:rsidR="002B2442" w:rsidRPr="00BD3D49" w:rsidRDefault="002B2442" w:rsidP="002B2442">
      <w:r>
        <w:t>БИК 042520607</w:t>
      </w:r>
    </w:p>
    <w:p w14:paraId="526A7963" w14:textId="77777777" w:rsidR="002B2442" w:rsidRPr="00BD3D49" w:rsidRDefault="002B2442" w:rsidP="002B2442"/>
    <w:p w14:paraId="59BFAF5E" w14:textId="77777777" w:rsidR="002B2442" w:rsidRPr="00BD3D49" w:rsidRDefault="002B2442" w:rsidP="002B2442">
      <w:pPr>
        <w:rPr>
          <w:b/>
          <w:bCs/>
        </w:rPr>
      </w:pPr>
      <w:r>
        <w:rPr>
          <w:b/>
          <w:bCs/>
        </w:rPr>
        <w:t>Филиал ПАО «ТрансКонтейнер» на Забайкальской железной дороге</w:t>
      </w:r>
    </w:p>
    <w:p w14:paraId="29B79246" w14:textId="77777777" w:rsidR="002B2442" w:rsidRPr="00BD3D49" w:rsidRDefault="002B2442" w:rsidP="002B2442">
      <w:pPr>
        <w:rPr>
          <w:bCs/>
        </w:rPr>
      </w:pPr>
      <w:r>
        <w:rPr>
          <w:bCs/>
        </w:rPr>
        <w:t xml:space="preserve">ИНН 7708591995 </w:t>
      </w:r>
    </w:p>
    <w:p w14:paraId="02735B34" w14:textId="77777777" w:rsidR="002B2442" w:rsidRPr="00BD3D49" w:rsidRDefault="002B2442" w:rsidP="002B2442">
      <w:pPr>
        <w:rPr>
          <w:bCs/>
        </w:rPr>
      </w:pPr>
      <w:r>
        <w:rPr>
          <w:bCs/>
        </w:rPr>
        <w:t>КПП 753602002</w:t>
      </w:r>
    </w:p>
    <w:p w14:paraId="1E7E9037" w14:textId="77777777" w:rsidR="002B2442" w:rsidRPr="00BD3D49" w:rsidRDefault="002B2442" w:rsidP="002B2442">
      <w:pPr>
        <w:rPr>
          <w:bCs/>
        </w:rPr>
      </w:pPr>
      <w:r>
        <w:rPr>
          <w:bCs/>
        </w:rPr>
        <w:t>Почтовый адрес:</w:t>
      </w:r>
    </w:p>
    <w:p w14:paraId="786F5BE8" w14:textId="77777777" w:rsidR="002B2442" w:rsidRPr="00BD3D49" w:rsidRDefault="002B2442" w:rsidP="002B2442">
      <w:pPr>
        <w:rPr>
          <w:bCs/>
        </w:rPr>
      </w:pPr>
      <w:r>
        <w:rPr>
          <w:bCs/>
        </w:rPr>
        <w:t>672000, г. Чита, ул. Анохина 91</w:t>
      </w:r>
    </w:p>
    <w:p w14:paraId="6325C086" w14:textId="77777777" w:rsidR="002B2442" w:rsidRPr="00BD3D49" w:rsidRDefault="002B2442" w:rsidP="002B2442">
      <w:pPr>
        <w:rPr>
          <w:bCs/>
        </w:rPr>
      </w:pPr>
      <w:r>
        <w:rPr>
          <w:bCs/>
        </w:rPr>
        <w:t>Банковские реквизиты:</w:t>
      </w:r>
    </w:p>
    <w:p w14:paraId="3A57CE97" w14:textId="77777777" w:rsidR="002B2442" w:rsidRPr="00BD3D49" w:rsidRDefault="002B2442" w:rsidP="002B2442">
      <w:pPr>
        <w:rPr>
          <w:bCs/>
        </w:rPr>
      </w:pPr>
      <w:r>
        <w:rPr>
          <w:bCs/>
        </w:rPr>
        <w:t>ЧИТИНСКОЕ ОТДЕЛЕНИЕ N8600 ПАО СБЕРБАНК</w:t>
      </w:r>
    </w:p>
    <w:p w14:paraId="559D3EA3" w14:textId="77777777" w:rsidR="002B2442" w:rsidRPr="00BD3D49" w:rsidRDefault="002B2442" w:rsidP="002B2442">
      <w:pPr>
        <w:rPr>
          <w:bCs/>
        </w:rPr>
      </w:pPr>
      <w:r>
        <w:rPr>
          <w:bCs/>
        </w:rPr>
        <w:t>р/с 40702810674000007114</w:t>
      </w:r>
    </w:p>
    <w:p w14:paraId="0C78CD82" w14:textId="77777777" w:rsidR="002B2442" w:rsidRPr="00BD3D49" w:rsidRDefault="002B2442" w:rsidP="002B2442">
      <w:pPr>
        <w:rPr>
          <w:bCs/>
        </w:rPr>
      </w:pPr>
      <w:r>
        <w:rPr>
          <w:bCs/>
        </w:rPr>
        <w:t>к/с 30101810500000000637</w:t>
      </w:r>
    </w:p>
    <w:p w14:paraId="1170A2FC" w14:textId="77777777" w:rsidR="002B2442" w:rsidRPr="00BD3D49" w:rsidRDefault="002B2442" w:rsidP="002B2442">
      <w:r>
        <w:rPr>
          <w:bCs/>
        </w:rPr>
        <w:t>БИК 047601637</w:t>
      </w:r>
    </w:p>
    <w:p w14:paraId="29295E36" w14:textId="42362472" w:rsidR="00676667" w:rsidRDefault="00676667">
      <w:pPr>
        <w:suppressAutoHyphens w:val="0"/>
      </w:pPr>
      <w:r>
        <w:br w:type="page"/>
      </w:r>
    </w:p>
    <w:p w14:paraId="3221019B" w14:textId="77777777" w:rsidR="002B2442" w:rsidRPr="00BD3D49" w:rsidRDefault="002B2442" w:rsidP="002B2442"/>
    <w:p w14:paraId="33100E17" w14:textId="77777777" w:rsidR="002B2442" w:rsidRPr="00BD3D49" w:rsidRDefault="002B2442" w:rsidP="002B2442">
      <w:pPr>
        <w:rPr>
          <w:b/>
          <w:bCs/>
        </w:rPr>
      </w:pPr>
      <w:r>
        <w:rPr>
          <w:b/>
          <w:bCs/>
        </w:rPr>
        <w:t>Филиал ПАО «ТрансКонтейнер» на Дальневосточной железной дороге</w:t>
      </w:r>
    </w:p>
    <w:p w14:paraId="09F96558" w14:textId="77777777" w:rsidR="002B2442" w:rsidRPr="00BD3D49" w:rsidRDefault="002B2442" w:rsidP="002B2442">
      <w:r>
        <w:t>ИНН 7708591995   </w:t>
      </w:r>
    </w:p>
    <w:p w14:paraId="3FB1A468" w14:textId="77777777" w:rsidR="002B2442" w:rsidRPr="00BD3D49" w:rsidRDefault="002B2442" w:rsidP="002B2442">
      <w:r>
        <w:t>КПП 272102001</w:t>
      </w:r>
    </w:p>
    <w:p w14:paraId="1CFCEF8B" w14:textId="77777777" w:rsidR="002B2442" w:rsidRPr="00BD3D49" w:rsidRDefault="002B2442" w:rsidP="002B2442">
      <w:r>
        <w:t>Почтовый адрес:</w:t>
      </w:r>
    </w:p>
    <w:p w14:paraId="2E7E5F18" w14:textId="77777777" w:rsidR="002B2442" w:rsidRPr="00BD3D49" w:rsidRDefault="002B2442" w:rsidP="002B2442">
      <w:r>
        <w:t>680000, г. Хабаровск, ул. Дзержинского, 65</w:t>
      </w:r>
    </w:p>
    <w:p w14:paraId="4112ED04" w14:textId="77777777" w:rsidR="002B2442" w:rsidRPr="00BD3D49" w:rsidRDefault="002B2442" w:rsidP="002B2442">
      <w:r>
        <w:t>Банковские реквизиты:</w:t>
      </w:r>
    </w:p>
    <w:p w14:paraId="0E1B8F5E" w14:textId="77777777" w:rsidR="002B2442" w:rsidRPr="00BD3D49" w:rsidRDefault="002B2442" w:rsidP="002B2442">
      <w:r>
        <w:t>ДАЛЬНЕВОСТОЧНЫЙ БАНК ПАО СБЕРБАНК</w:t>
      </w:r>
    </w:p>
    <w:p w14:paraId="5257C59D" w14:textId="77777777" w:rsidR="002B2442" w:rsidRPr="00BD3D49" w:rsidRDefault="002B2442" w:rsidP="002B2442">
      <w:r>
        <w:t>р/с 40702810770000030946</w:t>
      </w:r>
    </w:p>
    <w:p w14:paraId="0C450848" w14:textId="77777777" w:rsidR="002B2442" w:rsidRPr="00BD3D49" w:rsidRDefault="002B2442" w:rsidP="002B2442">
      <w:r>
        <w:t>к/с 30101810600000000608</w:t>
      </w:r>
    </w:p>
    <w:p w14:paraId="4F5B6961" w14:textId="77777777" w:rsidR="002B2442" w:rsidRPr="00BD3D49" w:rsidRDefault="002B2442" w:rsidP="002B2442">
      <w:r>
        <w:t>БИК 040813608</w:t>
      </w:r>
    </w:p>
    <w:p w14:paraId="00E68310" w14:textId="77777777" w:rsidR="002B2442" w:rsidRPr="00BD3D49" w:rsidRDefault="002B2442" w:rsidP="002B2442">
      <w:pPr>
        <w:pStyle w:val="afff5"/>
        <w:tabs>
          <w:tab w:val="left" w:pos="0"/>
          <w:tab w:val="left" w:pos="1134"/>
        </w:tabs>
        <w:ind w:firstLine="567"/>
        <w:jc w:val="center"/>
        <w:rPr>
          <w:b/>
          <w:sz w:val="24"/>
          <w:szCs w:val="24"/>
        </w:rPr>
      </w:pPr>
    </w:p>
    <w:p w14:paraId="263EA19B" w14:textId="77777777" w:rsidR="002B2442" w:rsidRPr="00BD3D49" w:rsidRDefault="002B2442" w:rsidP="002B2442">
      <w:pPr>
        <w:pStyle w:val="afff5"/>
        <w:tabs>
          <w:tab w:val="left" w:pos="0"/>
          <w:tab w:val="left" w:pos="1134"/>
        </w:tabs>
        <w:ind w:firstLine="567"/>
        <w:jc w:val="center"/>
        <w:rPr>
          <w:b/>
          <w:sz w:val="24"/>
          <w:szCs w:val="24"/>
        </w:rPr>
      </w:pPr>
    </w:p>
    <w:p w14:paraId="4BCA71E7" w14:textId="77777777" w:rsidR="002B2442" w:rsidRPr="00BD3D49" w:rsidRDefault="002B2442" w:rsidP="002B2442"/>
    <w:tbl>
      <w:tblPr>
        <w:tblW w:w="9578" w:type="dxa"/>
        <w:tblInd w:w="108" w:type="dxa"/>
        <w:tblLayout w:type="fixed"/>
        <w:tblLook w:val="0000" w:firstRow="0" w:lastRow="0" w:firstColumn="0" w:lastColumn="0" w:noHBand="0" w:noVBand="0"/>
      </w:tblPr>
      <w:tblGrid>
        <w:gridCol w:w="4962"/>
        <w:gridCol w:w="4616"/>
      </w:tblGrid>
      <w:tr w:rsidR="002B2442" w:rsidRPr="00BD3D49" w14:paraId="20D7A29E" w14:textId="77777777" w:rsidTr="002B2442">
        <w:trPr>
          <w:trHeight w:val="1510"/>
        </w:trPr>
        <w:tc>
          <w:tcPr>
            <w:tcW w:w="4962" w:type="dxa"/>
          </w:tcPr>
          <w:p w14:paraId="308091E8" w14:textId="77777777" w:rsidR="002B2442" w:rsidRPr="00BD3D49" w:rsidRDefault="002B2442" w:rsidP="002B2442">
            <w:pPr>
              <w:suppressAutoHyphens w:val="0"/>
              <w:rPr>
                <w:lang w:eastAsia="ru-RU"/>
              </w:rPr>
            </w:pPr>
            <w:r>
              <w:rPr>
                <w:b/>
                <w:lang w:eastAsia="ru-RU"/>
              </w:rPr>
              <w:t>Покупатель:</w:t>
            </w:r>
          </w:p>
          <w:p w14:paraId="4F6A517D" w14:textId="77777777" w:rsidR="002B2442" w:rsidRPr="00BD3D49" w:rsidRDefault="002B2442" w:rsidP="002B2442">
            <w:pPr>
              <w:pStyle w:val="afb"/>
              <w:ind w:firstLine="0"/>
              <w:rPr>
                <w:sz w:val="24"/>
                <w:szCs w:val="24"/>
                <w:lang w:eastAsia="ru-RU"/>
              </w:rPr>
            </w:pPr>
          </w:p>
          <w:p w14:paraId="3CC50AF1" w14:textId="77777777" w:rsidR="002B2442" w:rsidRPr="00BD3D49" w:rsidRDefault="002B2442" w:rsidP="002B2442">
            <w:pPr>
              <w:pStyle w:val="afb"/>
              <w:ind w:firstLine="0"/>
              <w:rPr>
                <w:sz w:val="24"/>
                <w:szCs w:val="24"/>
              </w:rPr>
            </w:pPr>
            <w:r>
              <w:rPr>
                <w:sz w:val="24"/>
                <w:szCs w:val="24"/>
                <w:lang w:eastAsia="ru-RU"/>
              </w:rPr>
              <w:t xml:space="preserve">_________________ </w:t>
            </w:r>
            <w:r>
              <w:rPr>
                <w:sz w:val="24"/>
                <w:szCs w:val="24"/>
              </w:rPr>
              <w:t>/ФИО/</w:t>
            </w:r>
          </w:p>
          <w:p w14:paraId="6E4193EB" w14:textId="77777777" w:rsidR="002B2442" w:rsidRPr="00BD3D49" w:rsidRDefault="002B2442" w:rsidP="002B2442">
            <w:pPr>
              <w:suppressAutoHyphens w:val="0"/>
              <w:rPr>
                <w:lang w:eastAsia="ru-RU"/>
              </w:rPr>
            </w:pPr>
            <w:r>
              <w:rPr>
                <w:lang w:eastAsia="ru-RU"/>
              </w:rPr>
              <w:t>мп</w:t>
            </w:r>
          </w:p>
        </w:tc>
        <w:tc>
          <w:tcPr>
            <w:tcW w:w="4616" w:type="dxa"/>
          </w:tcPr>
          <w:p w14:paraId="64D48C70" w14:textId="77777777" w:rsidR="002B2442" w:rsidRPr="00BD3D49" w:rsidRDefault="002B2442" w:rsidP="002B2442">
            <w:pPr>
              <w:suppressAutoHyphens w:val="0"/>
              <w:ind w:left="175"/>
              <w:rPr>
                <w:b/>
                <w:lang w:eastAsia="ru-RU"/>
              </w:rPr>
            </w:pPr>
            <w:r>
              <w:rPr>
                <w:b/>
                <w:lang w:eastAsia="ru-RU"/>
              </w:rPr>
              <w:t>Поставщик:</w:t>
            </w:r>
          </w:p>
          <w:p w14:paraId="491C9E72" w14:textId="77777777" w:rsidR="002B2442" w:rsidRPr="00BD3D49" w:rsidRDefault="002B2442" w:rsidP="002B2442">
            <w:pPr>
              <w:pStyle w:val="afb"/>
              <w:ind w:left="175" w:firstLine="0"/>
              <w:rPr>
                <w:sz w:val="24"/>
                <w:szCs w:val="24"/>
                <w:lang w:eastAsia="ru-RU"/>
              </w:rPr>
            </w:pPr>
          </w:p>
          <w:p w14:paraId="69F75B9F" w14:textId="77777777" w:rsidR="002B2442" w:rsidRPr="00BD3D49" w:rsidRDefault="002B2442" w:rsidP="002B2442">
            <w:pPr>
              <w:pStyle w:val="afb"/>
              <w:spacing w:before="40"/>
              <w:ind w:left="175" w:firstLine="0"/>
              <w:rPr>
                <w:sz w:val="24"/>
                <w:szCs w:val="24"/>
              </w:rPr>
            </w:pPr>
            <w:r>
              <w:rPr>
                <w:sz w:val="24"/>
                <w:szCs w:val="24"/>
                <w:lang w:eastAsia="ru-RU"/>
              </w:rPr>
              <w:t xml:space="preserve">_________________ </w:t>
            </w:r>
            <w:r>
              <w:rPr>
                <w:sz w:val="24"/>
                <w:szCs w:val="24"/>
              </w:rPr>
              <w:t>/ФИО/</w:t>
            </w:r>
          </w:p>
          <w:p w14:paraId="5182C54B" w14:textId="77777777" w:rsidR="002B2442" w:rsidRPr="00BD3D49" w:rsidRDefault="002B2442" w:rsidP="002B2442">
            <w:pPr>
              <w:suppressAutoHyphens w:val="0"/>
              <w:ind w:left="175"/>
              <w:rPr>
                <w:lang w:eastAsia="ru-RU"/>
              </w:rPr>
            </w:pPr>
            <w:r>
              <w:rPr>
                <w:lang w:eastAsia="ru-RU"/>
              </w:rPr>
              <w:t>мп</w:t>
            </w:r>
          </w:p>
        </w:tc>
      </w:tr>
    </w:tbl>
    <w:p w14:paraId="0B864F1C" w14:textId="77777777" w:rsidR="002B2442" w:rsidRPr="00BD3D49" w:rsidRDefault="002B2442" w:rsidP="002B2442"/>
    <w:p w14:paraId="3A959221" w14:textId="77777777" w:rsidR="002B2442" w:rsidRPr="00BD3D49" w:rsidRDefault="002B2442" w:rsidP="002B2442"/>
    <w:p w14:paraId="1713D53B" w14:textId="77777777" w:rsidR="002B2442" w:rsidRPr="00BD3D49" w:rsidRDefault="002B2442" w:rsidP="002B2442"/>
    <w:p w14:paraId="6EE7F8B8" w14:textId="77777777" w:rsidR="002B2442" w:rsidRPr="00BD3D49" w:rsidRDefault="002B2442" w:rsidP="002B2442"/>
    <w:p w14:paraId="543DA533" w14:textId="77777777" w:rsidR="002B2442" w:rsidRPr="00BD3D49" w:rsidRDefault="002B2442" w:rsidP="002B2442"/>
    <w:p w14:paraId="5BF78731" w14:textId="77777777" w:rsidR="002B2442" w:rsidRPr="00BD3D49" w:rsidRDefault="002B2442" w:rsidP="002B2442"/>
    <w:p w14:paraId="420A51B2" w14:textId="77777777" w:rsidR="002B2442" w:rsidRPr="00BD3D49" w:rsidRDefault="002B2442" w:rsidP="002B2442">
      <w:pPr>
        <w:ind w:firstLine="709"/>
        <w:jc w:val="both"/>
      </w:pPr>
    </w:p>
    <w:p w14:paraId="20ECECE9" w14:textId="77777777" w:rsidR="002B2442" w:rsidRPr="00BD3D49" w:rsidRDefault="002B2442" w:rsidP="002B2442">
      <w:pPr>
        <w:ind w:firstLine="709"/>
        <w:jc w:val="both"/>
      </w:pPr>
    </w:p>
    <w:p w14:paraId="3C4978EB" w14:textId="77777777" w:rsidR="002B2442" w:rsidRPr="00BD3D49" w:rsidRDefault="002B2442" w:rsidP="002B2442">
      <w:pPr>
        <w:pStyle w:val="afb"/>
        <w:ind w:firstLine="709"/>
        <w:jc w:val="center"/>
        <w:rPr>
          <w:sz w:val="24"/>
          <w:szCs w:val="24"/>
        </w:rPr>
      </w:pPr>
    </w:p>
    <w:p w14:paraId="69B093C7" w14:textId="77777777" w:rsidR="002B2442" w:rsidRPr="00BD3D49" w:rsidRDefault="002B2442">
      <w:pPr>
        <w:suppressAutoHyphens w:val="0"/>
        <w:rPr>
          <w:b/>
        </w:rPr>
      </w:pPr>
      <w:r>
        <w:rPr>
          <w:b/>
        </w:rPr>
        <w:br w:type="page"/>
      </w:r>
    </w:p>
    <w:p w14:paraId="783B24AF" w14:textId="36036721" w:rsidR="008C321C" w:rsidRPr="00BD3D49" w:rsidRDefault="008C321C" w:rsidP="008C321C">
      <w:pPr>
        <w:ind w:firstLine="709"/>
        <w:jc w:val="right"/>
        <w:outlineLvl w:val="2"/>
      </w:pPr>
      <w:r>
        <w:lastRenderedPageBreak/>
        <w:t xml:space="preserve">Приложение № 3 </w:t>
      </w:r>
      <w:r>
        <w:br/>
        <w:t>к договору поставки № ТКд/2</w:t>
      </w:r>
      <w:r w:rsidRPr="008C321C">
        <w:t>3</w:t>
      </w:r>
      <w:r>
        <w:t>/__/___</w:t>
      </w:r>
      <w:r>
        <w:br/>
        <w:t>от «___» ________ 202</w:t>
      </w:r>
      <w:r w:rsidRPr="008C321C">
        <w:t>3</w:t>
      </w:r>
      <w:r>
        <w:t xml:space="preserve"> г.</w:t>
      </w:r>
    </w:p>
    <w:p w14:paraId="67B29240" w14:textId="77777777" w:rsidR="002B2442" w:rsidRPr="00BD3D49" w:rsidRDefault="002B2442" w:rsidP="002B2442">
      <w:pPr>
        <w:ind w:firstLine="709"/>
      </w:pPr>
    </w:p>
    <w:p w14:paraId="48A184C1" w14:textId="77777777" w:rsidR="002B2442" w:rsidRPr="00BD3D49" w:rsidRDefault="002B2442" w:rsidP="008C321C">
      <w:pPr>
        <w:jc w:val="center"/>
        <w:outlineLvl w:val="3"/>
        <w:rPr>
          <w:b/>
        </w:rPr>
      </w:pPr>
      <w:r>
        <w:rPr>
          <w:b/>
        </w:rPr>
        <w:t>Планируемый объем поставки Продукции</w:t>
      </w:r>
      <w:r>
        <w:rPr>
          <w:rStyle w:val="af6"/>
          <w:b/>
        </w:rPr>
        <w:footnoteReference w:id="6"/>
      </w:r>
      <w:r>
        <w:rPr>
          <w:b/>
        </w:rPr>
        <w:t xml:space="preserve"> и адреса складов Грузополучателей</w:t>
      </w:r>
    </w:p>
    <w:p w14:paraId="776EC257" w14:textId="77777777" w:rsidR="002B2442" w:rsidRDefault="002B2442" w:rsidP="002B2442">
      <w:pPr>
        <w:suppressAutoHyphens w:val="0"/>
        <w:ind w:firstLine="709"/>
        <w:rPr>
          <w:lang w:eastAsia="en-US"/>
        </w:rPr>
      </w:pPr>
    </w:p>
    <w:tbl>
      <w:tblPr>
        <w:tblW w:w="94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2331"/>
        <w:gridCol w:w="2557"/>
        <w:gridCol w:w="1361"/>
        <w:gridCol w:w="1375"/>
        <w:gridCol w:w="1368"/>
      </w:tblGrid>
      <w:tr w:rsidR="002B2442" w:rsidRPr="000B7FCC" w14:paraId="4DB0BEFE" w14:textId="77777777" w:rsidTr="002B2442">
        <w:trPr>
          <w:trHeight w:val="592"/>
          <w:tblHeader/>
        </w:trPr>
        <w:tc>
          <w:tcPr>
            <w:tcW w:w="504" w:type="dxa"/>
            <w:vMerge w:val="restart"/>
            <w:shd w:val="clear" w:color="auto" w:fill="auto"/>
            <w:vAlign w:val="center"/>
            <w:hideMark/>
          </w:tcPr>
          <w:p w14:paraId="6F2288D3" w14:textId="77777777" w:rsidR="002B2442" w:rsidRPr="000B7FCC" w:rsidRDefault="002B2442" w:rsidP="002B2442">
            <w:pPr>
              <w:suppressAutoHyphens w:val="0"/>
              <w:jc w:val="center"/>
              <w:rPr>
                <w:b/>
                <w:bCs/>
                <w:sz w:val="20"/>
                <w:szCs w:val="20"/>
                <w:lang w:eastAsia="ru-RU"/>
              </w:rPr>
            </w:pPr>
            <w:bookmarkStart w:id="27" w:name="_Hlk133584949"/>
            <w:r>
              <w:rPr>
                <w:b/>
                <w:bCs/>
                <w:sz w:val="20"/>
                <w:szCs w:val="20"/>
                <w:lang w:eastAsia="ru-RU"/>
              </w:rPr>
              <w:t>№ п/п</w:t>
            </w:r>
          </w:p>
        </w:tc>
        <w:tc>
          <w:tcPr>
            <w:tcW w:w="2331" w:type="dxa"/>
            <w:vMerge w:val="restart"/>
            <w:shd w:val="clear" w:color="auto" w:fill="auto"/>
            <w:vAlign w:val="center"/>
            <w:hideMark/>
          </w:tcPr>
          <w:p w14:paraId="1AE8055C" w14:textId="77777777" w:rsidR="002B2442" w:rsidRPr="000B7FCC" w:rsidRDefault="002B2442" w:rsidP="002B2442">
            <w:pPr>
              <w:suppressAutoHyphens w:val="0"/>
              <w:jc w:val="center"/>
              <w:rPr>
                <w:b/>
                <w:bCs/>
                <w:sz w:val="20"/>
                <w:szCs w:val="20"/>
                <w:lang w:eastAsia="ru-RU"/>
              </w:rPr>
            </w:pPr>
            <w:r>
              <w:rPr>
                <w:b/>
                <w:bCs/>
                <w:sz w:val="20"/>
                <w:szCs w:val="20"/>
                <w:lang w:eastAsia="ru-RU"/>
              </w:rPr>
              <w:t>Наименование Грузополучателя</w:t>
            </w:r>
          </w:p>
        </w:tc>
        <w:tc>
          <w:tcPr>
            <w:tcW w:w="2557" w:type="dxa"/>
            <w:vMerge w:val="restart"/>
            <w:shd w:val="clear" w:color="auto" w:fill="auto"/>
            <w:vAlign w:val="center"/>
            <w:hideMark/>
          </w:tcPr>
          <w:p w14:paraId="522253E4" w14:textId="77777777" w:rsidR="002B2442" w:rsidRPr="000B7FCC" w:rsidRDefault="002B2442" w:rsidP="002B2442">
            <w:pPr>
              <w:suppressAutoHyphens w:val="0"/>
              <w:jc w:val="center"/>
              <w:rPr>
                <w:b/>
                <w:bCs/>
                <w:sz w:val="20"/>
                <w:szCs w:val="20"/>
                <w:lang w:eastAsia="ru-RU"/>
              </w:rPr>
            </w:pPr>
            <w:r>
              <w:rPr>
                <w:b/>
                <w:bCs/>
                <w:sz w:val="20"/>
                <w:szCs w:val="20"/>
                <w:lang w:eastAsia="ru-RU"/>
              </w:rPr>
              <w:t>Адрес склада Грузополучателя</w:t>
            </w:r>
          </w:p>
        </w:tc>
        <w:tc>
          <w:tcPr>
            <w:tcW w:w="1361" w:type="dxa"/>
            <w:shd w:val="clear" w:color="auto" w:fill="auto"/>
            <w:vAlign w:val="center"/>
            <w:hideMark/>
          </w:tcPr>
          <w:p w14:paraId="09F937E2" w14:textId="77777777" w:rsidR="002B2442" w:rsidRPr="000B7FCC" w:rsidRDefault="002B2442" w:rsidP="002B2442">
            <w:pPr>
              <w:suppressAutoHyphens w:val="0"/>
              <w:jc w:val="center"/>
              <w:rPr>
                <w:b/>
                <w:bCs/>
                <w:sz w:val="20"/>
                <w:szCs w:val="20"/>
                <w:lang w:eastAsia="ru-RU"/>
              </w:rPr>
            </w:pPr>
            <w:r>
              <w:rPr>
                <w:b/>
                <w:bCs/>
                <w:sz w:val="20"/>
                <w:szCs w:val="20"/>
                <w:lang w:eastAsia="ru-RU"/>
              </w:rPr>
              <w:t xml:space="preserve">Стержневые ЗПУ, шт. </w:t>
            </w:r>
          </w:p>
        </w:tc>
        <w:tc>
          <w:tcPr>
            <w:tcW w:w="1375" w:type="dxa"/>
            <w:shd w:val="clear" w:color="auto" w:fill="auto"/>
            <w:vAlign w:val="center"/>
            <w:hideMark/>
          </w:tcPr>
          <w:p w14:paraId="38E19BB7" w14:textId="77777777" w:rsidR="002B2442" w:rsidRPr="000B7FCC" w:rsidRDefault="002B2442" w:rsidP="002B2442">
            <w:pPr>
              <w:suppressAutoHyphens w:val="0"/>
              <w:jc w:val="center"/>
              <w:rPr>
                <w:b/>
                <w:bCs/>
                <w:sz w:val="20"/>
                <w:szCs w:val="20"/>
                <w:lang w:eastAsia="ru-RU"/>
              </w:rPr>
            </w:pPr>
            <w:r>
              <w:rPr>
                <w:b/>
                <w:bCs/>
                <w:sz w:val="20"/>
                <w:szCs w:val="20"/>
                <w:lang w:eastAsia="ru-RU"/>
              </w:rPr>
              <w:t xml:space="preserve">Универсаль-ные ЗПУ, шт. </w:t>
            </w:r>
          </w:p>
        </w:tc>
        <w:tc>
          <w:tcPr>
            <w:tcW w:w="1368" w:type="dxa"/>
            <w:shd w:val="clear" w:color="auto" w:fill="auto"/>
            <w:vAlign w:val="center"/>
            <w:hideMark/>
          </w:tcPr>
          <w:p w14:paraId="421F8150" w14:textId="77777777" w:rsidR="002B2442" w:rsidRPr="000B7FCC" w:rsidRDefault="002B2442" w:rsidP="002B2442">
            <w:pPr>
              <w:suppressAutoHyphens w:val="0"/>
              <w:jc w:val="center"/>
              <w:rPr>
                <w:b/>
                <w:bCs/>
                <w:sz w:val="20"/>
                <w:szCs w:val="20"/>
                <w:lang w:eastAsia="ru-RU"/>
              </w:rPr>
            </w:pPr>
            <w:r>
              <w:rPr>
                <w:b/>
                <w:bCs/>
                <w:sz w:val="20"/>
                <w:szCs w:val="20"/>
                <w:lang w:eastAsia="ru-RU"/>
              </w:rPr>
              <w:t xml:space="preserve">Запорные устройства (закрутки), шт. </w:t>
            </w:r>
          </w:p>
        </w:tc>
      </w:tr>
      <w:tr w:rsidR="002B2442" w:rsidRPr="000B7FCC" w14:paraId="188330FA" w14:textId="77777777" w:rsidTr="002B2442">
        <w:trPr>
          <w:trHeight w:val="94"/>
          <w:tblHeader/>
        </w:trPr>
        <w:tc>
          <w:tcPr>
            <w:tcW w:w="504" w:type="dxa"/>
            <w:vMerge/>
            <w:vAlign w:val="center"/>
            <w:hideMark/>
          </w:tcPr>
          <w:p w14:paraId="109BE374" w14:textId="77777777" w:rsidR="002B2442" w:rsidRPr="000B7FCC" w:rsidRDefault="002B2442" w:rsidP="002B2442">
            <w:pPr>
              <w:suppressAutoHyphens w:val="0"/>
              <w:rPr>
                <w:b/>
                <w:bCs/>
                <w:sz w:val="20"/>
                <w:szCs w:val="20"/>
                <w:lang w:eastAsia="ru-RU"/>
              </w:rPr>
            </w:pPr>
          </w:p>
        </w:tc>
        <w:tc>
          <w:tcPr>
            <w:tcW w:w="2331" w:type="dxa"/>
            <w:vMerge/>
            <w:vAlign w:val="center"/>
            <w:hideMark/>
          </w:tcPr>
          <w:p w14:paraId="47719010" w14:textId="77777777" w:rsidR="002B2442" w:rsidRPr="000B7FCC" w:rsidRDefault="002B2442" w:rsidP="002B2442">
            <w:pPr>
              <w:suppressAutoHyphens w:val="0"/>
              <w:rPr>
                <w:b/>
                <w:bCs/>
                <w:sz w:val="20"/>
                <w:szCs w:val="20"/>
                <w:lang w:eastAsia="ru-RU"/>
              </w:rPr>
            </w:pPr>
          </w:p>
        </w:tc>
        <w:tc>
          <w:tcPr>
            <w:tcW w:w="2557" w:type="dxa"/>
            <w:vMerge/>
            <w:vAlign w:val="center"/>
            <w:hideMark/>
          </w:tcPr>
          <w:p w14:paraId="6AB0951E" w14:textId="77777777" w:rsidR="002B2442" w:rsidRPr="000B7FCC" w:rsidRDefault="002B2442" w:rsidP="002B2442">
            <w:pPr>
              <w:suppressAutoHyphens w:val="0"/>
              <w:rPr>
                <w:b/>
                <w:bCs/>
                <w:sz w:val="20"/>
                <w:szCs w:val="20"/>
                <w:lang w:eastAsia="ru-RU"/>
              </w:rPr>
            </w:pPr>
          </w:p>
        </w:tc>
        <w:tc>
          <w:tcPr>
            <w:tcW w:w="1361" w:type="dxa"/>
            <w:shd w:val="clear" w:color="auto" w:fill="auto"/>
            <w:vAlign w:val="center"/>
            <w:hideMark/>
          </w:tcPr>
          <w:p w14:paraId="1355A1E7" w14:textId="77777777" w:rsidR="002B2442" w:rsidRPr="000B7FCC" w:rsidRDefault="002B2442" w:rsidP="002B2442">
            <w:pPr>
              <w:suppressAutoHyphens w:val="0"/>
              <w:jc w:val="center"/>
              <w:rPr>
                <w:b/>
                <w:bCs/>
                <w:sz w:val="20"/>
                <w:szCs w:val="20"/>
                <w:lang w:eastAsia="ru-RU"/>
              </w:rPr>
            </w:pPr>
            <w:r>
              <w:rPr>
                <w:b/>
                <w:bCs/>
                <w:sz w:val="20"/>
                <w:szCs w:val="20"/>
                <w:lang w:eastAsia="ru-RU"/>
              </w:rPr>
              <w:t>2 года</w:t>
            </w:r>
          </w:p>
        </w:tc>
        <w:tc>
          <w:tcPr>
            <w:tcW w:w="1375" w:type="dxa"/>
            <w:shd w:val="clear" w:color="auto" w:fill="auto"/>
            <w:vAlign w:val="center"/>
            <w:hideMark/>
          </w:tcPr>
          <w:p w14:paraId="5730D403" w14:textId="77777777" w:rsidR="002B2442" w:rsidRPr="000B7FCC" w:rsidRDefault="002B2442" w:rsidP="002B2442">
            <w:pPr>
              <w:suppressAutoHyphens w:val="0"/>
              <w:jc w:val="center"/>
              <w:rPr>
                <w:b/>
                <w:bCs/>
                <w:sz w:val="20"/>
                <w:szCs w:val="20"/>
                <w:lang w:eastAsia="ru-RU"/>
              </w:rPr>
            </w:pPr>
            <w:r>
              <w:rPr>
                <w:b/>
                <w:bCs/>
                <w:sz w:val="20"/>
                <w:szCs w:val="20"/>
                <w:lang w:eastAsia="ru-RU"/>
              </w:rPr>
              <w:t>2 года</w:t>
            </w:r>
          </w:p>
        </w:tc>
        <w:tc>
          <w:tcPr>
            <w:tcW w:w="1368" w:type="dxa"/>
            <w:shd w:val="clear" w:color="auto" w:fill="auto"/>
            <w:vAlign w:val="center"/>
            <w:hideMark/>
          </w:tcPr>
          <w:p w14:paraId="074260AB" w14:textId="77777777" w:rsidR="002B2442" w:rsidRPr="000B7FCC" w:rsidRDefault="002B2442" w:rsidP="002B2442">
            <w:pPr>
              <w:suppressAutoHyphens w:val="0"/>
              <w:jc w:val="center"/>
              <w:rPr>
                <w:b/>
                <w:bCs/>
                <w:sz w:val="20"/>
                <w:szCs w:val="20"/>
                <w:lang w:eastAsia="ru-RU"/>
              </w:rPr>
            </w:pPr>
            <w:r>
              <w:rPr>
                <w:b/>
                <w:bCs/>
                <w:sz w:val="20"/>
                <w:szCs w:val="20"/>
                <w:lang w:eastAsia="ru-RU"/>
              </w:rPr>
              <w:t>2 года</w:t>
            </w:r>
          </w:p>
        </w:tc>
      </w:tr>
      <w:tr w:rsidR="002B2442" w:rsidRPr="000B7FCC" w14:paraId="3F616A89" w14:textId="77777777" w:rsidTr="002B2442">
        <w:trPr>
          <w:trHeight w:val="630"/>
        </w:trPr>
        <w:tc>
          <w:tcPr>
            <w:tcW w:w="504" w:type="dxa"/>
            <w:vMerge w:val="restart"/>
            <w:shd w:val="clear" w:color="auto" w:fill="auto"/>
            <w:vAlign w:val="center"/>
            <w:hideMark/>
          </w:tcPr>
          <w:p w14:paraId="7BFAAAC7" w14:textId="77777777" w:rsidR="002B2442" w:rsidRPr="000B7FCC" w:rsidRDefault="002B2442" w:rsidP="002B2442">
            <w:pPr>
              <w:suppressAutoHyphens w:val="0"/>
              <w:jc w:val="center"/>
              <w:rPr>
                <w:sz w:val="20"/>
                <w:szCs w:val="20"/>
                <w:lang w:eastAsia="ru-RU"/>
              </w:rPr>
            </w:pPr>
            <w:r>
              <w:rPr>
                <w:sz w:val="20"/>
                <w:szCs w:val="20"/>
                <w:lang w:eastAsia="ru-RU"/>
              </w:rPr>
              <w:t>1</w:t>
            </w:r>
          </w:p>
        </w:tc>
        <w:tc>
          <w:tcPr>
            <w:tcW w:w="2331" w:type="dxa"/>
            <w:vMerge w:val="restart"/>
            <w:shd w:val="clear" w:color="auto" w:fill="auto"/>
            <w:vAlign w:val="center"/>
            <w:hideMark/>
          </w:tcPr>
          <w:p w14:paraId="5A768AD4" w14:textId="77777777" w:rsidR="002B2442" w:rsidRDefault="002B2442" w:rsidP="002B2442">
            <w:pPr>
              <w:suppressAutoHyphens w:val="0"/>
              <w:rPr>
                <w:sz w:val="20"/>
                <w:szCs w:val="20"/>
                <w:lang w:eastAsia="ru-RU"/>
              </w:rPr>
            </w:pPr>
            <w:r>
              <w:rPr>
                <w:sz w:val="20"/>
                <w:szCs w:val="20"/>
                <w:lang w:eastAsia="ru-RU"/>
              </w:rPr>
              <w:t xml:space="preserve">Филиал </w:t>
            </w:r>
          </w:p>
          <w:p w14:paraId="10B8CEA5"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Октябрьской ж.д.</w:t>
            </w:r>
          </w:p>
        </w:tc>
        <w:tc>
          <w:tcPr>
            <w:tcW w:w="2557" w:type="dxa"/>
            <w:shd w:val="clear" w:color="auto" w:fill="auto"/>
            <w:vAlign w:val="center"/>
            <w:hideMark/>
          </w:tcPr>
          <w:p w14:paraId="1CDC4B70" w14:textId="77777777" w:rsidR="002B2442" w:rsidRPr="000B7FCC" w:rsidRDefault="002B2442" w:rsidP="002B2442">
            <w:pPr>
              <w:suppressAutoHyphens w:val="0"/>
              <w:jc w:val="both"/>
              <w:rPr>
                <w:sz w:val="20"/>
                <w:szCs w:val="20"/>
                <w:lang w:eastAsia="ru-RU"/>
              </w:rPr>
            </w:pPr>
            <w:r>
              <w:rPr>
                <w:sz w:val="20"/>
                <w:szCs w:val="20"/>
                <w:lang w:eastAsia="ru-RU"/>
              </w:rPr>
              <w:t>196626, г. Санкт-Петербург, п. Шушары, Московское шоссе, д. 54, литера А </w:t>
            </w:r>
          </w:p>
        </w:tc>
        <w:tc>
          <w:tcPr>
            <w:tcW w:w="1361" w:type="dxa"/>
            <w:shd w:val="clear" w:color="auto" w:fill="auto"/>
            <w:vAlign w:val="center"/>
            <w:hideMark/>
          </w:tcPr>
          <w:p w14:paraId="4A46C3B4" w14:textId="77777777" w:rsidR="002B2442" w:rsidRPr="000B7FCC" w:rsidRDefault="002B2442" w:rsidP="002B2442">
            <w:pPr>
              <w:suppressAutoHyphens w:val="0"/>
              <w:jc w:val="center"/>
              <w:rPr>
                <w:sz w:val="20"/>
                <w:szCs w:val="20"/>
                <w:lang w:eastAsia="ru-RU"/>
              </w:rPr>
            </w:pPr>
            <w:r>
              <w:rPr>
                <w:sz w:val="20"/>
                <w:szCs w:val="20"/>
                <w:lang w:eastAsia="ru-RU"/>
              </w:rPr>
              <w:t>11 050</w:t>
            </w:r>
          </w:p>
        </w:tc>
        <w:tc>
          <w:tcPr>
            <w:tcW w:w="1375" w:type="dxa"/>
            <w:shd w:val="clear" w:color="auto" w:fill="auto"/>
            <w:vAlign w:val="center"/>
            <w:hideMark/>
          </w:tcPr>
          <w:p w14:paraId="17CEBD30"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713CAA62" w14:textId="77777777" w:rsidR="002B2442" w:rsidRPr="000B7FCC" w:rsidRDefault="002B2442" w:rsidP="002B2442">
            <w:pPr>
              <w:suppressAutoHyphens w:val="0"/>
              <w:jc w:val="center"/>
              <w:rPr>
                <w:sz w:val="20"/>
                <w:szCs w:val="20"/>
                <w:lang w:eastAsia="ru-RU"/>
              </w:rPr>
            </w:pPr>
            <w:r>
              <w:rPr>
                <w:sz w:val="20"/>
                <w:szCs w:val="20"/>
                <w:lang w:eastAsia="ru-RU"/>
              </w:rPr>
              <w:t>50</w:t>
            </w:r>
          </w:p>
        </w:tc>
      </w:tr>
      <w:tr w:rsidR="002B2442" w:rsidRPr="000B7FCC" w14:paraId="09461013" w14:textId="77777777" w:rsidTr="002B2442">
        <w:trPr>
          <w:trHeight w:val="960"/>
        </w:trPr>
        <w:tc>
          <w:tcPr>
            <w:tcW w:w="504" w:type="dxa"/>
            <w:vMerge/>
            <w:vAlign w:val="center"/>
            <w:hideMark/>
          </w:tcPr>
          <w:p w14:paraId="1740EA34" w14:textId="77777777" w:rsidR="002B2442" w:rsidRPr="000B7FCC" w:rsidRDefault="002B2442" w:rsidP="002B2442">
            <w:pPr>
              <w:suppressAutoHyphens w:val="0"/>
              <w:rPr>
                <w:sz w:val="20"/>
                <w:szCs w:val="20"/>
                <w:lang w:eastAsia="ru-RU"/>
              </w:rPr>
            </w:pPr>
          </w:p>
        </w:tc>
        <w:tc>
          <w:tcPr>
            <w:tcW w:w="2331" w:type="dxa"/>
            <w:vMerge/>
            <w:vAlign w:val="center"/>
            <w:hideMark/>
          </w:tcPr>
          <w:p w14:paraId="30659DF7"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4569D4BD" w14:textId="77777777" w:rsidR="002B2442" w:rsidRPr="000B7FCC" w:rsidRDefault="002B2442" w:rsidP="002B2442">
            <w:pPr>
              <w:suppressAutoHyphens w:val="0"/>
              <w:jc w:val="both"/>
              <w:rPr>
                <w:sz w:val="20"/>
                <w:szCs w:val="20"/>
                <w:lang w:eastAsia="ru-RU"/>
              </w:rPr>
            </w:pPr>
            <w:r>
              <w:rPr>
                <w:sz w:val="20"/>
                <w:szCs w:val="20"/>
                <w:lang w:eastAsia="ru-RU"/>
              </w:rPr>
              <w:t>236039, г. Калининград, ул. Портовая, д. 27а Контейнерный терминал Калининград-Сортировочный</w:t>
            </w:r>
          </w:p>
        </w:tc>
        <w:tc>
          <w:tcPr>
            <w:tcW w:w="1361" w:type="dxa"/>
            <w:shd w:val="clear" w:color="auto" w:fill="auto"/>
            <w:vAlign w:val="center"/>
            <w:hideMark/>
          </w:tcPr>
          <w:p w14:paraId="08131F7F"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75" w:type="dxa"/>
            <w:shd w:val="clear" w:color="auto" w:fill="auto"/>
            <w:vAlign w:val="center"/>
            <w:hideMark/>
          </w:tcPr>
          <w:p w14:paraId="60ABED87" w14:textId="77777777" w:rsidR="002B2442" w:rsidRPr="000B7FCC" w:rsidRDefault="002B2442" w:rsidP="002B2442">
            <w:pPr>
              <w:suppressAutoHyphens w:val="0"/>
              <w:jc w:val="center"/>
              <w:rPr>
                <w:sz w:val="20"/>
                <w:szCs w:val="20"/>
                <w:lang w:eastAsia="ru-RU"/>
              </w:rPr>
            </w:pPr>
            <w:r>
              <w:rPr>
                <w:sz w:val="20"/>
                <w:szCs w:val="20"/>
                <w:lang w:eastAsia="ru-RU"/>
              </w:rPr>
              <w:t>15 700</w:t>
            </w:r>
          </w:p>
        </w:tc>
        <w:tc>
          <w:tcPr>
            <w:tcW w:w="1368" w:type="dxa"/>
            <w:shd w:val="clear" w:color="auto" w:fill="auto"/>
            <w:vAlign w:val="center"/>
            <w:hideMark/>
          </w:tcPr>
          <w:p w14:paraId="3EC43C32" w14:textId="77777777" w:rsidR="002B2442" w:rsidRPr="000B7FCC" w:rsidRDefault="002B2442" w:rsidP="002B2442">
            <w:pPr>
              <w:suppressAutoHyphens w:val="0"/>
              <w:jc w:val="center"/>
              <w:rPr>
                <w:sz w:val="20"/>
                <w:szCs w:val="20"/>
                <w:lang w:eastAsia="ru-RU"/>
              </w:rPr>
            </w:pPr>
            <w:r>
              <w:rPr>
                <w:sz w:val="20"/>
                <w:szCs w:val="20"/>
                <w:lang w:eastAsia="ru-RU"/>
              </w:rPr>
              <w:t>400</w:t>
            </w:r>
          </w:p>
        </w:tc>
      </w:tr>
      <w:tr w:rsidR="002B2442" w:rsidRPr="000B7FCC" w14:paraId="445D5AB4" w14:textId="77777777" w:rsidTr="002B2442">
        <w:trPr>
          <w:trHeight w:val="960"/>
        </w:trPr>
        <w:tc>
          <w:tcPr>
            <w:tcW w:w="504" w:type="dxa"/>
            <w:shd w:val="clear" w:color="auto" w:fill="auto"/>
            <w:vAlign w:val="center"/>
            <w:hideMark/>
          </w:tcPr>
          <w:p w14:paraId="5FE36E6F" w14:textId="77777777" w:rsidR="002B2442" w:rsidRPr="000B7FCC" w:rsidRDefault="002B2442" w:rsidP="002B2442">
            <w:pPr>
              <w:suppressAutoHyphens w:val="0"/>
              <w:jc w:val="center"/>
              <w:rPr>
                <w:sz w:val="20"/>
                <w:szCs w:val="20"/>
                <w:lang w:eastAsia="ru-RU"/>
              </w:rPr>
            </w:pPr>
            <w:r>
              <w:rPr>
                <w:sz w:val="20"/>
                <w:szCs w:val="20"/>
                <w:lang w:eastAsia="ru-RU"/>
              </w:rPr>
              <w:t>2</w:t>
            </w:r>
          </w:p>
        </w:tc>
        <w:tc>
          <w:tcPr>
            <w:tcW w:w="2331" w:type="dxa"/>
            <w:shd w:val="clear" w:color="auto" w:fill="auto"/>
            <w:vAlign w:val="center"/>
            <w:hideMark/>
          </w:tcPr>
          <w:p w14:paraId="331087BE" w14:textId="77777777" w:rsidR="002B2442" w:rsidRDefault="002B2442" w:rsidP="002B2442">
            <w:pPr>
              <w:suppressAutoHyphens w:val="0"/>
              <w:rPr>
                <w:sz w:val="20"/>
                <w:szCs w:val="20"/>
                <w:lang w:eastAsia="ru-RU"/>
              </w:rPr>
            </w:pPr>
            <w:r>
              <w:rPr>
                <w:sz w:val="20"/>
                <w:szCs w:val="20"/>
                <w:lang w:eastAsia="ru-RU"/>
              </w:rPr>
              <w:t xml:space="preserve">Филиал </w:t>
            </w:r>
          </w:p>
          <w:p w14:paraId="1C3461B0"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Московской ж.д.</w:t>
            </w:r>
          </w:p>
        </w:tc>
        <w:tc>
          <w:tcPr>
            <w:tcW w:w="2557" w:type="dxa"/>
            <w:shd w:val="clear" w:color="auto" w:fill="auto"/>
            <w:vAlign w:val="center"/>
            <w:hideMark/>
          </w:tcPr>
          <w:p w14:paraId="2094525D" w14:textId="77777777" w:rsidR="002B2442" w:rsidRPr="000B7FCC" w:rsidRDefault="002B2442" w:rsidP="002B2442">
            <w:pPr>
              <w:suppressAutoHyphens w:val="0"/>
              <w:jc w:val="both"/>
              <w:rPr>
                <w:sz w:val="20"/>
                <w:szCs w:val="20"/>
                <w:lang w:eastAsia="ru-RU"/>
              </w:rPr>
            </w:pPr>
            <w:r>
              <w:rPr>
                <w:sz w:val="20"/>
                <w:szCs w:val="20"/>
                <w:lang w:eastAsia="ru-RU"/>
              </w:rPr>
              <w:t>121351, г. Москва, ул. Молодогвардейская, д. 65, стр.3 Контейнерный терминал Кунцево-2</w:t>
            </w:r>
          </w:p>
        </w:tc>
        <w:tc>
          <w:tcPr>
            <w:tcW w:w="1361" w:type="dxa"/>
            <w:shd w:val="clear" w:color="auto" w:fill="auto"/>
            <w:vAlign w:val="center"/>
            <w:hideMark/>
          </w:tcPr>
          <w:p w14:paraId="752880D0" w14:textId="77777777" w:rsidR="002B2442" w:rsidRPr="000B7FCC" w:rsidRDefault="002B2442" w:rsidP="002B2442">
            <w:pPr>
              <w:suppressAutoHyphens w:val="0"/>
              <w:jc w:val="center"/>
              <w:rPr>
                <w:sz w:val="20"/>
                <w:szCs w:val="20"/>
                <w:lang w:eastAsia="ru-RU"/>
              </w:rPr>
            </w:pPr>
            <w:r>
              <w:rPr>
                <w:sz w:val="20"/>
                <w:szCs w:val="20"/>
                <w:lang w:eastAsia="ru-RU"/>
              </w:rPr>
              <w:t>19 500</w:t>
            </w:r>
          </w:p>
        </w:tc>
        <w:tc>
          <w:tcPr>
            <w:tcW w:w="1375" w:type="dxa"/>
            <w:shd w:val="clear" w:color="auto" w:fill="auto"/>
            <w:vAlign w:val="center"/>
            <w:hideMark/>
          </w:tcPr>
          <w:p w14:paraId="2DE2B342"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6D03C304" w14:textId="77777777" w:rsidR="002B2442" w:rsidRPr="000B7FCC" w:rsidRDefault="002B2442" w:rsidP="002B2442">
            <w:pPr>
              <w:suppressAutoHyphens w:val="0"/>
              <w:jc w:val="center"/>
              <w:rPr>
                <w:sz w:val="20"/>
                <w:szCs w:val="20"/>
                <w:lang w:eastAsia="ru-RU"/>
              </w:rPr>
            </w:pPr>
            <w:r>
              <w:rPr>
                <w:sz w:val="20"/>
                <w:szCs w:val="20"/>
                <w:lang w:eastAsia="ru-RU"/>
              </w:rPr>
              <w:t>1 000</w:t>
            </w:r>
          </w:p>
        </w:tc>
      </w:tr>
      <w:tr w:rsidR="002B2442" w:rsidRPr="000B7FCC" w14:paraId="7A10B529" w14:textId="77777777" w:rsidTr="002B2442">
        <w:trPr>
          <w:trHeight w:val="282"/>
        </w:trPr>
        <w:tc>
          <w:tcPr>
            <w:tcW w:w="504" w:type="dxa"/>
            <w:shd w:val="clear" w:color="auto" w:fill="auto"/>
            <w:vAlign w:val="center"/>
            <w:hideMark/>
          </w:tcPr>
          <w:p w14:paraId="4C6D74BF" w14:textId="77777777" w:rsidR="002B2442" w:rsidRPr="000B7FCC" w:rsidRDefault="002B2442" w:rsidP="002B2442">
            <w:pPr>
              <w:suppressAutoHyphens w:val="0"/>
              <w:jc w:val="center"/>
              <w:rPr>
                <w:sz w:val="20"/>
                <w:szCs w:val="20"/>
                <w:lang w:eastAsia="ru-RU"/>
              </w:rPr>
            </w:pPr>
            <w:r>
              <w:rPr>
                <w:sz w:val="20"/>
                <w:szCs w:val="20"/>
                <w:lang w:eastAsia="ru-RU"/>
              </w:rPr>
              <w:t>3</w:t>
            </w:r>
          </w:p>
        </w:tc>
        <w:tc>
          <w:tcPr>
            <w:tcW w:w="2331" w:type="dxa"/>
            <w:shd w:val="clear" w:color="auto" w:fill="auto"/>
            <w:vAlign w:val="center"/>
            <w:hideMark/>
          </w:tcPr>
          <w:p w14:paraId="1E24968F" w14:textId="77777777" w:rsidR="002B2442" w:rsidRDefault="002B2442" w:rsidP="002B2442">
            <w:pPr>
              <w:suppressAutoHyphens w:val="0"/>
              <w:rPr>
                <w:sz w:val="20"/>
                <w:szCs w:val="20"/>
                <w:lang w:eastAsia="ru-RU"/>
              </w:rPr>
            </w:pPr>
            <w:r>
              <w:rPr>
                <w:sz w:val="20"/>
                <w:szCs w:val="20"/>
                <w:lang w:eastAsia="ru-RU"/>
              </w:rPr>
              <w:t xml:space="preserve">Филиал </w:t>
            </w:r>
          </w:p>
          <w:p w14:paraId="7CB0B740" w14:textId="77777777" w:rsidR="002B2442" w:rsidRPr="000B7FCC" w:rsidRDefault="002B2442" w:rsidP="002B2442">
            <w:pPr>
              <w:suppressAutoHyphens w:val="0"/>
              <w:rPr>
                <w:sz w:val="20"/>
                <w:szCs w:val="20"/>
                <w:lang w:eastAsia="ru-RU"/>
              </w:rPr>
            </w:pPr>
            <w:r>
              <w:rPr>
                <w:sz w:val="20"/>
                <w:szCs w:val="20"/>
                <w:lang w:eastAsia="ru-RU"/>
              </w:rPr>
              <w:t>ПАО «ТрансКонтейнер» на Северной ж.д.</w:t>
            </w:r>
          </w:p>
        </w:tc>
        <w:tc>
          <w:tcPr>
            <w:tcW w:w="2557" w:type="dxa"/>
            <w:shd w:val="clear" w:color="auto" w:fill="auto"/>
            <w:vAlign w:val="center"/>
            <w:hideMark/>
          </w:tcPr>
          <w:p w14:paraId="22730125" w14:textId="77777777" w:rsidR="002B2442" w:rsidRPr="000B7FCC" w:rsidRDefault="002B2442" w:rsidP="002B2442">
            <w:pPr>
              <w:suppressAutoHyphens w:val="0"/>
              <w:jc w:val="both"/>
              <w:rPr>
                <w:sz w:val="20"/>
                <w:szCs w:val="20"/>
                <w:lang w:eastAsia="ru-RU"/>
              </w:rPr>
            </w:pPr>
            <w:r>
              <w:rPr>
                <w:sz w:val="20"/>
                <w:szCs w:val="20"/>
                <w:lang w:eastAsia="ru-RU"/>
              </w:rPr>
              <w:t>150001, г. Ярославль, ул. 1-ая Вокзальная, д. 23</w:t>
            </w:r>
          </w:p>
        </w:tc>
        <w:tc>
          <w:tcPr>
            <w:tcW w:w="1361" w:type="dxa"/>
            <w:shd w:val="clear" w:color="auto" w:fill="auto"/>
            <w:vAlign w:val="center"/>
            <w:hideMark/>
          </w:tcPr>
          <w:p w14:paraId="30FFBBB0" w14:textId="77777777" w:rsidR="002B2442" w:rsidRPr="000B7FCC" w:rsidRDefault="002B2442" w:rsidP="002B2442">
            <w:pPr>
              <w:suppressAutoHyphens w:val="0"/>
              <w:jc w:val="center"/>
              <w:rPr>
                <w:sz w:val="20"/>
                <w:szCs w:val="20"/>
                <w:lang w:eastAsia="ru-RU"/>
              </w:rPr>
            </w:pPr>
            <w:r>
              <w:rPr>
                <w:sz w:val="20"/>
                <w:szCs w:val="20"/>
                <w:lang w:eastAsia="ru-RU"/>
              </w:rPr>
              <w:t>7 050</w:t>
            </w:r>
          </w:p>
        </w:tc>
        <w:tc>
          <w:tcPr>
            <w:tcW w:w="1375" w:type="dxa"/>
            <w:shd w:val="clear" w:color="auto" w:fill="auto"/>
            <w:vAlign w:val="center"/>
            <w:hideMark/>
          </w:tcPr>
          <w:p w14:paraId="5DD02135" w14:textId="77777777" w:rsidR="002B2442" w:rsidRPr="000B7FCC" w:rsidRDefault="002B2442" w:rsidP="002B2442">
            <w:pPr>
              <w:suppressAutoHyphens w:val="0"/>
              <w:jc w:val="center"/>
              <w:rPr>
                <w:sz w:val="20"/>
                <w:szCs w:val="20"/>
                <w:lang w:eastAsia="ru-RU"/>
              </w:rPr>
            </w:pPr>
            <w:r>
              <w:rPr>
                <w:sz w:val="20"/>
                <w:szCs w:val="20"/>
                <w:lang w:eastAsia="ru-RU"/>
              </w:rPr>
              <w:t>250</w:t>
            </w:r>
          </w:p>
        </w:tc>
        <w:tc>
          <w:tcPr>
            <w:tcW w:w="1368" w:type="dxa"/>
            <w:shd w:val="clear" w:color="auto" w:fill="auto"/>
            <w:vAlign w:val="center"/>
            <w:hideMark/>
          </w:tcPr>
          <w:p w14:paraId="1496D908" w14:textId="77777777" w:rsidR="002B2442" w:rsidRPr="000B7FCC" w:rsidRDefault="002B2442" w:rsidP="002B2442">
            <w:pPr>
              <w:suppressAutoHyphens w:val="0"/>
              <w:jc w:val="center"/>
              <w:rPr>
                <w:sz w:val="20"/>
                <w:szCs w:val="20"/>
                <w:lang w:eastAsia="ru-RU"/>
              </w:rPr>
            </w:pPr>
            <w:r>
              <w:rPr>
                <w:sz w:val="20"/>
                <w:szCs w:val="20"/>
                <w:lang w:eastAsia="ru-RU"/>
              </w:rPr>
              <w:t>1 550</w:t>
            </w:r>
          </w:p>
        </w:tc>
      </w:tr>
      <w:tr w:rsidR="002B2442" w:rsidRPr="000B7FCC" w14:paraId="37BAA645" w14:textId="77777777" w:rsidTr="002B2442">
        <w:trPr>
          <w:trHeight w:val="960"/>
        </w:trPr>
        <w:tc>
          <w:tcPr>
            <w:tcW w:w="504" w:type="dxa"/>
            <w:shd w:val="clear" w:color="auto" w:fill="auto"/>
            <w:vAlign w:val="center"/>
            <w:hideMark/>
          </w:tcPr>
          <w:p w14:paraId="6E02DB01" w14:textId="77777777" w:rsidR="002B2442" w:rsidRPr="000B7FCC" w:rsidRDefault="002B2442" w:rsidP="002B2442">
            <w:pPr>
              <w:suppressAutoHyphens w:val="0"/>
              <w:jc w:val="center"/>
              <w:rPr>
                <w:sz w:val="20"/>
                <w:szCs w:val="20"/>
                <w:lang w:eastAsia="ru-RU"/>
              </w:rPr>
            </w:pPr>
            <w:r>
              <w:rPr>
                <w:sz w:val="20"/>
                <w:szCs w:val="20"/>
                <w:lang w:eastAsia="ru-RU"/>
              </w:rPr>
              <w:t>4</w:t>
            </w:r>
          </w:p>
        </w:tc>
        <w:tc>
          <w:tcPr>
            <w:tcW w:w="2331" w:type="dxa"/>
            <w:shd w:val="clear" w:color="auto" w:fill="auto"/>
            <w:vAlign w:val="center"/>
            <w:hideMark/>
          </w:tcPr>
          <w:p w14:paraId="7E98B1F7" w14:textId="77777777" w:rsidR="002B2442" w:rsidRDefault="002B2442" w:rsidP="002B2442">
            <w:pPr>
              <w:suppressAutoHyphens w:val="0"/>
              <w:rPr>
                <w:sz w:val="20"/>
                <w:szCs w:val="20"/>
                <w:lang w:eastAsia="ru-RU"/>
              </w:rPr>
            </w:pPr>
            <w:r>
              <w:rPr>
                <w:sz w:val="20"/>
                <w:szCs w:val="20"/>
                <w:lang w:eastAsia="ru-RU"/>
              </w:rPr>
              <w:t xml:space="preserve">Филиал </w:t>
            </w:r>
          </w:p>
          <w:p w14:paraId="42F053A1"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Горьковской ж.д.</w:t>
            </w:r>
          </w:p>
        </w:tc>
        <w:tc>
          <w:tcPr>
            <w:tcW w:w="2557" w:type="dxa"/>
            <w:shd w:val="clear" w:color="auto" w:fill="auto"/>
            <w:vAlign w:val="center"/>
            <w:hideMark/>
          </w:tcPr>
          <w:p w14:paraId="18C52DEB" w14:textId="77777777" w:rsidR="002B2442" w:rsidRPr="000B7FCC" w:rsidRDefault="002B2442" w:rsidP="002B2442">
            <w:pPr>
              <w:suppressAutoHyphens w:val="0"/>
              <w:jc w:val="both"/>
              <w:rPr>
                <w:sz w:val="20"/>
                <w:szCs w:val="20"/>
                <w:lang w:eastAsia="ru-RU"/>
              </w:rPr>
            </w:pPr>
            <w:r>
              <w:rPr>
                <w:sz w:val="20"/>
                <w:szCs w:val="20"/>
                <w:lang w:eastAsia="ru-RU"/>
              </w:rPr>
              <w:t>603028, г. Нижний Новгород, ул. Актюбинская, д. 17М Контейнерный терминал Костариха</w:t>
            </w:r>
          </w:p>
        </w:tc>
        <w:tc>
          <w:tcPr>
            <w:tcW w:w="1361" w:type="dxa"/>
            <w:shd w:val="clear" w:color="auto" w:fill="auto"/>
            <w:vAlign w:val="center"/>
            <w:hideMark/>
          </w:tcPr>
          <w:p w14:paraId="5F7F4F76" w14:textId="77777777" w:rsidR="002B2442" w:rsidRPr="000B7FCC" w:rsidRDefault="002B2442" w:rsidP="002B2442">
            <w:pPr>
              <w:suppressAutoHyphens w:val="0"/>
              <w:jc w:val="center"/>
              <w:rPr>
                <w:sz w:val="20"/>
                <w:szCs w:val="20"/>
                <w:lang w:eastAsia="ru-RU"/>
              </w:rPr>
            </w:pPr>
            <w:r>
              <w:rPr>
                <w:sz w:val="20"/>
                <w:szCs w:val="20"/>
                <w:lang w:eastAsia="ru-RU"/>
              </w:rPr>
              <w:t>17 000</w:t>
            </w:r>
          </w:p>
        </w:tc>
        <w:tc>
          <w:tcPr>
            <w:tcW w:w="1375" w:type="dxa"/>
            <w:shd w:val="clear" w:color="auto" w:fill="auto"/>
            <w:vAlign w:val="center"/>
            <w:hideMark/>
          </w:tcPr>
          <w:p w14:paraId="32183976" w14:textId="77777777" w:rsidR="002B2442" w:rsidRPr="000B7FCC" w:rsidRDefault="002B2442" w:rsidP="002B2442">
            <w:pPr>
              <w:suppressAutoHyphens w:val="0"/>
              <w:jc w:val="center"/>
              <w:rPr>
                <w:sz w:val="20"/>
                <w:szCs w:val="20"/>
                <w:lang w:eastAsia="ru-RU"/>
              </w:rPr>
            </w:pPr>
            <w:r>
              <w:rPr>
                <w:sz w:val="20"/>
                <w:szCs w:val="20"/>
                <w:lang w:eastAsia="ru-RU"/>
              </w:rPr>
              <w:t>7 000</w:t>
            </w:r>
          </w:p>
        </w:tc>
        <w:tc>
          <w:tcPr>
            <w:tcW w:w="1368" w:type="dxa"/>
            <w:shd w:val="clear" w:color="auto" w:fill="auto"/>
            <w:vAlign w:val="center"/>
            <w:hideMark/>
          </w:tcPr>
          <w:p w14:paraId="6661244E"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27B708C3" w14:textId="77777777" w:rsidTr="002B2442">
        <w:trPr>
          <w:trHeight w:val="960"/>
        </w:trPr>
        <w:tc>
          <w:tcPr>
            <w:tcW w:w="504" w:type="dxa"/>
            <w:shd w:val="clear" w:color="auto" w:fill="auto"/>
            <w:vAlign w:val="center"/>
            <w:hideMark/>
          </w:tcPr>
          <w:p w14:paraId="0E89680E" w14:textId="77777777" w:rsidR="002B2442" w:rsidRPr="000B7FCC" w:rsidRDefault="002B2442" w:rsidP="002B2442">
            <w:pPr>
              <w:suppressAutoHyphens w:val="0"/>
              <w:jc w:val="center"/>
              <w:rPr>
                <w:sz w:val="20"/>
                <w:szCs w:val="20"/>
                <w:lang w:eastAsia="ru-RU"/>
              </w:rPr>
            </w:pPr>
            <w:r>
              <w:rPr>
                <w:sz w:val="20"/>
                <w:szCs w:val="20"/>
                <w:lang w:eastAsia="ru-RU"/>
              </w:rPr>
              <w:t>5</w:t>
            </w:r>
          </w:p>
        </w:tc>
        <w:tc>
          <w:tcPr>
            <w:tcW w:w="2331" w:type="dxa"/>
            <w:shd w:val="clear" w:color="auto" w:fill="auto"/>
            <w:vAlign w:val="center"/>
            <w:hideMark/>
          </w:tcPr>
          <w:p w14:paraId="4869A366" w14:textId="77777777" w:rsidR="002B2442" w:rsidRDefault="002B2442" w:rsidP="002B2442">
            <w:pPr>
              <w:suppressAutoHyphens w:val="0"/>
              <w:rPr>
                <w:sz w:val="20"/>
                <w:szCs w:val="20"/>
                <w:lang w:eastAsia="ru-RU"/>
              </w:rPr>
            </w:pPr>
            <w:r>
              <w:rPr>
                <w:sz w:val="20"/>
                <w:szCs w:val="20"/>
                <w:lang w:eastAsia="ru-RU"/>
              </w:rPr>
              <w:t xml:space="preserve">Филиал </w:t>
            </w:r>
          </w:p>
          <w:p w14:paraId="17AE5061" w14:textId="77777777" w:rsidR="002B2442" w:rsidRPr="000B7FCC" w:rsidRDefault="002B2442" w:rsidP="002B2442">
            <w:pPr>
              <w:suppressAutoHyphens w:val="0"/>
              <w:rPr>
                <w:sz w:val="20"/>
                <w:szCs w:val="20"/>
                <w:lang w:eastAsia="ru-RU"/>
              </w:rPr>
            </w:pPr>
            <w:r>
              <w:rPr>
                <w:sz w:val="20"/>
                <w:szCs w:val="20"/>
                <w:lang w:eastAsia="ru-RU"/>
              </w:rPr>
              <w:t>ПАО «ТрансКонтейнер» на Юго-Восточной ж.д.</w:t>
            </w:r>
          </w:p>
        </w:tc>
        <w:tc>
          <w:tcPr>
            <w:tcW w:w="2557" w:type="dxa"/>
            <w:shd w:val="clear" w:color="auto" w:fill="auto"/>
            <w:vAlign w:val="center"/>
            <w:hideMark/>
          </w:tcPr>
          <w:p w14:paraId="154E684A" w14:textId="77777777" w:rsidR="002B2442" w:rsidRPr="000B7FCC" w:rsidRDefault="002B2442" w:rsidP="002B2442">
            <w:pPr>
              <w:suppressAutoHyphens w:val="0"/>
              <w:jc w:val="both"/>
              <w:rPr>
                <w:sz w:val="20"/>
                <w:szCs w:val="20"/>
                <w:lang w:eastAsia="ru-RU"/>
              </w:rPr>
            </w:pPr>
            <w:r>
              <w:rPr>
                <w:sz w:val="20"/>
                <w:szCs w:val="20"/>
                <w:lang w:eastAsia="ru-RU"/>
              </w:rPr>
              <w:t>394028, г. Воронеж, пер. Отличников, д. 6 Контейнерный терминал Придача</w:t>
            </w:r>
          </w:p>
        </w:tc>
        <w:tc>
          <w:tcPr>
            <w:tcW w:w="1361" w:type="dxa"/>
            <w:shd w:val="clear" w:color="auto" w:fill="auto"/>
            <w:vAlign w:val="center"/>
            <w:hideMark/>
          </w:tcPr>
          <w:p w14:paraId="7C03AA8F"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75" w:type="dxa"/>
            <w:shd w:val="clear" w:color="auto" w:fill="auto"/>
            <w:vAlign w:val="center"/>
            <w:hideMark/>
          </w:tcPr>
          <w:p w14:paraId="33B31B53" w14:textId="77777777" w:rsidR="002B2442" w:rsidRPr="000B7FCC" w:rsidRDefault="002B2442" w:rsidP="002B2442">
            <w:pPr>
              <w:suppressAutoHyphens w:val="0"/>
              <w:jc w:val="center"/>
              <w:rPr>
                <w:sz w:val="20"/>
                <w:szCs w:val="20"/>
                <w:lang w:eastAsia="ru-RU"/>
              </w:rPr>
            </w:pPr>
            <w:r>
              <w:rPr>
                <w:sz w:val="20"/>
                <w:szCs w:val="20"/>
                <w:lang w:eastAsia="ru-RU"/>
              </w:rPr>
              <w:t>5 650</w:t>
            </w:r>
          </w:p>
        </w:tc>
        <w:tc>
          <w:tcPr>
            <w:tcW w:w="1368" w:type="dxa"/>
            <w:shd w:val="clear" w:color="auto" w:fill="auto"/>
            <w:vAlign w:val="center"/>
            <w:hideMark/>
          </w:tcPr>
          <w:p w14:paraId="792BFDDD"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38B90BF8" w14:textId="77777777" w:rsidTr="002B2442">
        <w:trPr>
          <w:trHeight w:val="315"/>
        </w:trPr>
        <w:tc>
          <w:tcPr>
            <w:tcW w:w="504" w:type="dxa"/>
            <w:vMerge w:val="restart"/>
            <w:shd w:val="clear" w:color="auto" w:fill="auto"/>
            <w:vAlign w:val="center"/>
            <w:hideMark/>
          </w:tcPr>
          <w:p w14:paraId="33D7F5E2" w14:textId="77777777" w:rsidR="002B2442" w:rsidRPr="000B7FCC" w:rsidRDefault="002B2442" w:rsidP="002B2442">
            <w:pPr>
              <w:suppressAutoHyphens w:val="0"/>
              <w:jc w:val="center"/>
              <w:rPr>
                <w:sz w:val="20"/>
                <w:szCs w:val="20"/>
                <w:lang w:eastAsia="ru-RU"/>
              </w:rPr>
            </w:pPr>
            <w:r>
              <w:rPr>
                <w:sz w:val="20"/>
                <w:szCs w:val="20"/>
                <w:lang w:eastAsia="ru-RU"/>
              </w:rPr>
              <w:t>6</w:t>
            </w:r>
          </w:p>
        </w:tc>
        <w:tc>
          <w:tcPr>
            <w:tcW w:w="2331" w:type="dxa"/>
            <w:vMerge w:val="restart"/>
            <w:shd w:val="clear" w:color="auto" w:fill="auto"/>
            <w:vAlign w:val="center"/>
            <w:hideMark/>
          </w:tcPr>
          <w:p w14:paraId="7F00BF28" w14:textId="77777777" w:rsidR="002B2442" w:rsidRDefault="002B2442" w:rsidP="002B2442">
            <w:pPr>
              <w:suppressAutoHyphens w:val="0"/>
              <w:rPr>
                <w:sz w:val="20"/>
                <w:szCs w:val="20"/>
                <w:lang w:eastAsia="ru-RU"/>
              </w:rPr>
            </w:pPr>
            <w:r>
              <w:rPr>
                <w:sz w:val="20"/>
                <w:szCs w:val="20"/>
                <w:lang w:eastAsia="ru-RU"/>
              </w:rPr>
              <w:t xml:space="preserve">Филиал </w:t>
            </w:r>
          </w:p>
          <w:p w14:paraId="5AB25C7D" w14:textId="77777777" w:rsidR="002B2442" w:rsidRPr="000B7FCC" w:rsidRDefault="002B2442" w:rsidP="002B2442">
            <w:pPr>
              <w:suppressAutoHyphens w:val="0"/>
              <w:rPr>
                <w:sz w:val="20"/>
                <w:szCs w:val="20"/>
                <w:lang w:eastAsia="ru-RU"/>
              </w:rPr>
            </w:pPr>
            <w:r>
              <w:rPr>
                <w:sz w:val="20"/>
                <w:szCs w:val="20"/>
                <w:lang w:eastAsia="ru-RU"/>
              </w:rPr>
              <w:t>ПАО «ТрансКонтейнер» на Северо-Кавказской ж.д.</w:t>
            </w:r>
          </w:p>
        </w:tc>
        <w:tc>
          <w:tcPr>
            <w:tcW w:w="2557" w:type="dxa"/>
            <w:shd w:val="clear" w:color="auto" w:fill="auto"/>
            <w:vAlign w:val="center"/>
            <w:hideMark/>
          </w:tcPr>
          <w:p w14:paraId="0793041A" w14:textId="77777777" w:rsidR="002B2442" w:rsidRPr="000B7FCC" w:rsidRDefault="002B2442" w:rsidP="002B2442">
            <w:pPr>
              <w:suppressAutoHyphens w:val="0"/>
              <w:jc w:val="both"/>
              <w:rPr>
                <w:sz w:val="20"/>
                <w:szCs w:val="20"/>
                <w:lang w:eastAsia="ru-RU"/>
              </w:rPr>
            </w:pPr>
            <w:r>
              <w:rPr>
                <w:sz w:val="20"/>
                <w:szCs w:val="20"/>
                <w:lang w:eastAsia="ru-RU"/>
              </w:rPr>
              <w:t>344010, г. Ростов-на-Дону, пер. Энергетиков, д. 3-5А</w:t>
            </w:r>
          </w:p>
        </w:tc>
        <w:tc>
          <w:tcPr>
            <w:tcW w:w="1361" w:type="dxa"/>
            <w:shd w:val="clear" w:color="auto" w:fill="auto"/>
            <w:vAlign w:val="center"/>
            <w:hideMark/>
          </w:tcPr>
          <w:p w14:paraId="2E110102" w14:textId="77777777" w:rsidR="002B2442" w:rsidRPr="000B7FCC" w:rsidRDefault="002B2442" w:rsidP="002B2442">
            <w:pPr>
              <w:suppressAutoHyphens w:val="0"/>
              <w:jc w:val="center"/>
              <w:rPr>
                <w:sz w:val="20"/>
                <w:szCs w:val="20"/>
                <w:lang w:eastAsia="ru-RU"/>
              </w:rPr>
            </w:pPr>
            <w:r>
              <w:rPr>
                <w:sz w:val="20"/>
                <w:szCs w:val="20"/>
                <w:lang w:eastAsia="ru-RU"/>
              </w:rPr>
              <w:t>13 150</w:t>
            </w:r>
          </w:p>
        </w:tc>
        <w:tc>
          <w:tcPr>
            <w:tcW w:w="1375" w:type="dxa"/>
            <w:shd w:val="clear" w:color="auto" w:fill="auto"/>
            <w:vAlign w:val="center"/>
            <w:hideMark/>
          </w:tcPr>
          <w:p w14:paraId="5D607FF8"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5A1A298E" w14:textId="77777777" w:rsidR="002B2442" w:rsidRPr="000B7FCC" w:rsidRDefault="002B2442" w:rsidP="002B2442">
            <w:pPr>
              <w:suppressAutoHyphens w:val="0"/>
              <w:jc w:val="center"/>
              <w:rPr>
                <w:sz w:val="20"/>
                <w:szCs w:val="20"/>
                <w:lang w:eastAsia="ru-RU"/>
              </w:rPr>
            </w:pPr>
            <w:r>
              <w:rPr>
                <w:sz w:val="20"/>
                <w:szCs w:val="20"/>
                <w:lang w:eastAsia="ru-RU"/>
              </w:rPr>
              <w:t>17 350</w:t>
            </w:r>
          </w:p>
        </w:tc>
      </w:tr>
      <w:tr w:rsidR="002B2442" w:rsidRPr="000B7FCC" w14:paraId="782153A7" w14:textId="77777777" w:rsidTr="002B2442">
        <w:trPr>
          <w:trHeight w:val="315"/>
        </w:trPr>
        <w:tc>
          <w:tcPr>
            <w:tcW w:w="504" w:type="dxa"/>
            <w:vMerge/>
            <w:vAlign w:val="center"/>
            <w:hideMark/>
          </w:tcPr>
          <w:p w14:paraId="2E0D0BB3" w14:textId="77777777" w:rsidR="002B2442" w:rsidRPr="000B7FCC" w:rsidRDefault="002B2442" w:rsidP="002B2442">
            <w:pPr>
              <w:suppressAutoHyphens w:val="0"/>
              <w:rPr>
                <w:sz w:val="20"/>
                <w:szCs w:val="20"/>
                <w:lang w:eastAsia="ru-RU"/>
              </w:rPr>
            </w:pPr>
          </w:p>
        </w:tc>
        <w:tc>
          <w:tcPr>
            <w:tcW w:w="2331" w:type="dxa"/>
            <w:vMerge/>
            <w:vAlign w:val="center"/>
            <w:hideMark/>
          </w:tcPr>
          <w:p w14:paraId="4586AD5D"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5AB5B2BC" w14:textId="77777777" w:rsidR="002B2442" w:rsidRPr="000B7FCC" w:rsidRDefault="002B2442" w:rsidP="002B2442">
            <w:pPr>
              <w:suppressAutoHyphens w:val="0"/>
              <w:jc w:val="both"/>
              <w:rPr>
                <w:sz w:val="20"/>
                <w:szCs w:val="20"/>
                <w:lang w:eastAsia="ru-RU"/>
              </w:rPr>
            </w:pPr>
            <w:r>
              <w:rPr>
                <w:sz w:val="20"/>
                <w:szCs w:val="20"/>
                <w:lang w:eastAsia="ru-RU"/>
              </w:rPr>
              <w:t>353900, г. Новороссийск, ул. Леднева, д. 5</w:t>
            </w:r>
          </w:p>
        </w:tc>
        <w:tc>
          <w:tcPr>
            <w:tcW w:w="1361" w:type="dxa"/>
            <w:shd w:val="clear" w:color="auto" w:fill="auto"/>
            <w:vAlign w:val="center"/>
            <w:hideMark/>
          </w:tcPr>
          <w:p w14:paraId="0796A9FF" w14:textId="77777777" w:rsidR="002B2442" w:rsidRPr="000B7FCC" w:rsidRDefault="002B2442" w:rsidP="002B2442">
            <w:pPr>
              <w:suppressAutoHyphens w:val="0"/>
              <w:jc w:val="center"/>
              <w:rPr>
                <w:sz w:val="20"/>
                <w:szCs w:val="20"/>
                <w:lang w:eastAsia="ru-RU"/>
              </w:rPr>
            </w:pPr>
            <w:r>
              <w:rPr>
                <w:sz w:val="20"/>
                <w:szCs w:val="20"/>
                <w:lang w:eastAsia="ru-RU"/>
              </w:rPr>
              <w:t>650</w:t>
            </w:r>
          </w:p>
        </w:tc>
        <w:tc>
          <w:tcPr>
            <w:tcW w:w="1375" w:type="dxa"/>
            <w:shd w:val="clear" w:color="auto" w:fill="auto"/>
            <w:vAlign w:val="center"/>
            <w:hideMark/>
          </w:tcPr>
          <w:p w14:paraId="3A044AFE" w14:textId="77777777" w:rsidR="002B2442" w:rsidRPr="000B7FCC" w:rsidRDefault="002B2442" w:rsidP="002B2442">
            <w:pPr>
              <w:suppressAutoHyphens w:val="0"/>
              <w:jc w:val="center"/>
              <w:rPr>
                <w:sz w:val="20"/>
                <w:szCs w:val="20"/>
                <w:lang w:eastAsia="ru-RU"/>
              </w:rPr>
            </w:pPr>
            <w:r>
              <w:rPr>
                <w:sz w:val="20"/>
                <w:szCs w:val="20"/>
                <w:lang w:eastAsia="ru-RU"/>
              </w:rPr>
              <w:t>100</w:t>
            </w:r>
          </w:p>
        </w:tc>
        <w:tc>
          <w:tcPr>
            <w:tcW w:w="1368" w:type="dxa"/>
            <w:shd w:val="clear" w:color="auto" w:fill="auto"/>
            <w:vAlign w:val="center"/>
            <w:hideMark/>
          </w:tcPr>
          <w:p w14:paraId="51BDC452" w14:textId="77777777" w:rsidR="002B2442" w:rsidRPr="000B7FCC" w:rsidRDefault="002B2442" w:rsidP="002B2442">
            <w:pPr>
              <w:suppressAutoHyphens w:val="0"/>
              <w:jc w:val="center"/>
              <w:rPr>
                <w:sz w:val="20"/>
                <w:szCs w:val="20"/>
                <w:lang w:eastAsia="ru-RU"/>
              </w:rPr>
            </w:pPr>
            <w:r>
              <w:rPr>
                <w:sz w:val="20"/>
                <w:szCs w:val="20"/>
                <w:lang w:eastAsia="ru-RU"/>
              </w:rPr>
              <w:t>30 000</w:t>
            </w:r>
          </w:p>
        </w:tc>
      </w:tr>
      <w:tr w:rsidR="002B2442" w:rsidRPr="000B7FCC" w14:paraId="565E8298" w14:textId="77777777" w:rsidTr="002B2442">
        <w:trPr>
          <w:trHeight w:val="330"/>
        </w:trPr>
        <w:tc>
          <w:tcPr>
            <w:tcW w:w="504" w:type="dxa"/>
            <w:vMerge/>
            <w:vAlign w:val="center"/>
            <w:hideMark/>
          </w:tcPr>
          <w:p w14:paraId="31933404" w14:textId="77777777" w:rsidR="002B2442" w:rsidRPr="000B7FCC" w:rsidRDefault="002B2442" w:rsidP="002B2442">
            <w:pPr>
              <w:suppressAutoHyphens w:val="0"/>
              <w:rPr>
                <w:sz w:val="20"/>
                <w:szCs w:val="20"/>
                <w:lang w:eastAsia="ru-RU"/>
              </w:rPr>
            </w:pPr>
          </w:p>
        </w:tc>
        <w:tc>
          <w:tcPr>
            <w:tcW w:w="2331" w:type="dxa"/>
            <w:vMerge/>
            <w:vAlign w:val="center"/>
            <w:hideMark/>
          </w:tcPr>
          <w:p w14:paraId="773F4B27"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5232FEDE" w14:textId="77777777" w:rsidR="002B2442" w:rsidRPr="000B7FCC" w:rsidRDefault="002B2442" w:rsidP="002B2442">
            <w:pPr>
              <w:suppressAutoHyphens w:val="0"/>
              <w:jc w:val="both"/>
              <w:rPr>
                <w:sz w:val="20"/>
                <w:szCs w:val="20"/>
                <w:lang w:eastAsia="ru-RU"/>
              </w:rPr>
            </w:pPr>
            <w:r>
              <w:rPr>
                <w:sz w:val="20"/>
                <w:szCs w:val="20"/>
                <w:lang w:eastAsia="ru-RU"/>
              </w:rPr>
              <w:t>350080, г. Краснодар, ул. Новороссийская, д. 61а</w:t>
            </w:r>
          </w:p>
        </w:tc>
        <w:tc>
          <w:tcPr>
            <w:tcW w:w="1361" w:type="dxa"/>
            <w:shd w:val="clear" w:color="auto" w:fill="auto"/>
            <w:vAlign w:val="center"/>
            <w:hideMark/>
          </w:tcPr>
          <w:p w14:paraId="0968737A" w14:textId="77777777" w:rsidR="002B2442" w:rsidRPr="000B7FCC" w:rsidRDefault="002B2442" w:rsidP="002B2442">
            <w:pPr>
              <w:suppressAutoHyphens w:val="0"/>
              <w:jc w:val="center"/>
              <w:rPr>
                <w:sz w:val="20"/>
                <w:szCs w:val="20"/>
                <w:lang w:eastAsia="ru-RU"/>
              </w:rPr>
            </w:pPr>
            <w:r>
              <w:rPr>
                <w:sz w:val="20"/>
                <w:szCs w:val="20"/>
                <w:lang w:eastAsia="ru-RU"/>
              </w:rPr>
              <w:t>3 600</w:t>
            </w:r>
          </w:p>
        </w:tc>
        <w:tc>
          <w:tcPr>
            <w:tcW w:w="1375" w:type="dxa"/>
            <w:shd w:val="clear" w:color="auto" w:fill="auto"/>
            <w:vAlign w:val="center"/>
            <w:hideMark/>
          </w:tcPr>
          <w:p w14:paraId="0722C738"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5C417626" w14:textId="77777777" w:rsidR="002B2442" w:rsidRPr="000B7FCC" w:rsidRDefault="002B2442" w:rsidP="002B2442">
            <w:pPr>
              <w:suppressAutoHyphens w:val="0"/>
              <w:jc w:val="center"/>
              <w:rPr>
                <w:sz w:val="20"/>
                <w:szCs w:val="20"/>
                <w:lang w:eastAsia="ru-RU"/>
              </w:rPr>
            </w:pPr>
            <w:r>
              <w:rPr>
                <w:sz w:val="20"/>
                <w:szCs w:val="20"/>
                <w:lang w:eastAsia="ru-RU"/>
              </w:rPr>
              <w:t>2 700</w:t>
            </w:r>
          </w:p>
        </w:tc>
      </w:tr>
      <w:tr w:rsidR="002B2442" w:rsidRPr="000B7FCC" w14:paraId="41A49E27" w14:textId="77777777" w:rsidTr="002B2442">
        <w:trPr>
          <w:trHeight w:val="499"/>
        </w:trPr>
        <w:tc>
          <w:tcPr>
            <w:tcW w:w="504" w:type="dxa"/>
            <w:shd w:val="clear" w:color="auto" w:fill="auto"/>
            <w:vAlign w:val="center"/>
            <w:hideMark/>
          </w:tcPr>
          <w:p w14:paraId="02C4E58D" w14:textId="77777777" w:rsidR="002B2442" w:rsidRPr="000B7FCC" w:rsidRDefault="002B2442" w:rsidP="002B2442">
            <w:pPr>
              <w:suppressAutoHyphens w:val="0"/>
              <w:jc w:val="center"/>
              <w:rPr>
                <w:sz w:val="20"/>
                <w:szCs w:val="20"/>
                <w:lang w:eastAsia="ru-RU"/>
              </w:rPr>
            </w:pPr>
            <w:r>
              <w:rPr>
                <w:sz w:val="20"/>
                <w:szCs w:val="20"/>
                <w:lang w:eastAsia="ru-RU"/>
              </w:rPr>
              <w:t>7</w:t>
            </w:r>
          </w:p>
        </w:tc>
        <w:tc>
          <w:tcPr>
            <w:tcW w:w="2331" w:type="dxa"/>
            <w:shd w:val="clear" w:color="auto" w:fill="auto"/>
            <w:vAlign w:val="center"/>
            <w:hideMark/>
          </w:tcPr>
          <w:p w14:paraId="56A70E04" w14:textId="77777777" w:rsidR="002B2442" w:rsidRDefault="002B2442" w:rsidP="002B2442">
            <w:pPr>
              <w:suppressAutoHyphens w:val="0"/>
              <w:rPr>
                <w:sz w:val="20"/>
                <w:szCs w:val="20"/>
                <w:lang w:eastAsia="ru-RU"/>
              </w:rPr>
            </w:pPr>
            <w:r>
              <w:rPr>
                <w:sz w:val="20"/>
                <w:szCs w:val="20"/>
                <w:lang w:eastAsia="ru-RU"/>
              </w:rPr>
              <w:t xml:space="preserve">Филиал </w:t>
            </w:r>
          </w:p>
          <w:p w14:paraId="61D18758"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Приволжской ж.д.</w:t>
            </w:r>
          </w:p>
        </w:tc>
        <w:tc>
          <w:tcPr>
            <w:tcW w:w="2557" w:type="dxa"/>
            <w:shd w:val="clear" w:color="auto" w:fill="auto"/>
            <w:vAlign w:val="center"/>
            <w:hideMark/>
          </w:tcPr>
          <w:p w14:paraId="3E422E49" w14:textId="77777777" w:rsidR="002B2442" w:rsidRPr="000B7FCC" w:rsidRDefault="002B2442" w:rsidP="002B2442">
            <w:pPr>
              <w:suppressAutoHyphens w:val="0"/>
              <w:jc w:val="both"/>
              <w:rPr>
                <w:sz w:val="20"/>
                <w:szCs w:val="20"/>
                <w:lang w:eastAsia="ru-RU"/>
              </w:rPr>
            </w:pPr>
            <w:r>
              <w:rPr>
                <w:sz w:val="20"/>
                <w:szCs w:val="20"/>
                <w:lang w:eastAsia="ru-RU"/>
              </w:rPr>
              <w:t>410017, г. Саратов, ул. Шелковичная, д. 11/15</w:t>
            </w:r>
          </w:p>
        </w:tc>
        <w:tc>
          <w:tcPr>
            <w:tcW w:w="1361" w:type="dxa"/>
            <w:shd w:val="clear" w:color="auto" w:fill="auto"/>
            <w:vAlign w:val="center"/>
            <w:hideMark/>
          </w:tcPr>
          <w:p w14:paraId="0BF66EE7" w14:textId="77777777" w:rsidR="002B2442" w:rsidRPr="000B7FCC" w:rsidRDefault="002B2442" w:rsidP="002B2442">
            <w:pPr>
              <w:suppressAutoHyphens w:val="0"/>
              <w:jc w:val="center"/>
              <w:rPr>
                <w:sz w:val="20"/>
                <w:szCs w:val="20"/>
                <w:lang w:eastAsia="ru-RU"/>
              </w:rPr>
            </w:pPr>
            <w:r>
              <w:rPr>
                <w:sz w:val="20"/>
                <w:szCs w:val="20"/>
                <w:lang w:eastAsia="ru-RU"/>
              </w:rPr>
              <w:t>7 300</w:t>
            </w:r>
          </w:p>
        </w:tc>
        <w:tc>
          <w:tcPr>
            <w:tcW w:w="1375" w:type="dxa"/>
            <w:shd w:val="clear" w:color="auto" w:fill="auto"/>
            <w:vAlign w:val="center"/>
            <w:hideMark/>
          </w:tcPr>
          <w:p w14:paraId="0809593B"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69B0E095" w14:textId="77777777" w:rsidR="002B2442" w:rsidRPr="000B7FCC" w:rsidRDefault="002B2442" w:rsidP="002B2442">
            <w:pPr>
              <w:suppressAutoHyphens w:val="0"/>
              <w:jc w:val="center"/>
              <w:rPr>
                <w:sz w:val="20"/>
                <w:szCs w:val="20"/>
                <w:lang w:eastAsia="ru-RU"/>
              </w:rPr>
            </w:pPr>
            <w:r>
              <w:rPr>
                <w:sz w:val="20"/>
                <w:szCs w:val="20"/>
                <w:lang w:eastAsia="ru-RU"/>
              </w:rPr>
              <w:t>250</w:t>
            </w:r>
          </w:p>
        </w:tc>
      </w:tr>
      <w:tr w:rsidR="002B2442" w:rsidRPr="000B7FCC" w14:paraId="2FB8B59F" w14:textId="77777777" w:rsidTr="002B2442">
        <w:trPr>
          <w:trHeight w:val="945"/>
        </w:trPr>
        <w:tc>
          <w:tcPr>
            <w:tcW w:w="504" w:type="dxa"/>
            <w:vMerge w:val="restart"/>
            <w:shd w:val="clear" w:color="auto" w:fill="auto"/>
            <w:vAlign w:val="center"/>
            <w:hideMark/>
          </w:tcPr>
          <w:p w14:paraId="635418D4" w14:textId="77777777" w:rsidR="002B2442" w:rsidRPr="000B7FCC" w:rsidRDefault="002B2442" w:rsidP="002B2442">
            <w:pPr>
              <w:suppressAutoHyphens w:val="0"/>
              <w:jc w:val="center"/>
              <w:rPr>
                <w:sz w:val="20"/>
                <w:szCs w:val="20"/>
                <w:lang w:eastAsia="ru-RU"/>
              </w:rPr>
            </w:pPr>
            <w:r>
              <w:rPr>
                <w:sz w:val="20"/>
                <w:szCs w:val="20"/>
                <w:lang w:eastAsia="ru-RU"/>
              </w:rPr>
              <w:t>8</w:t>
            </w:r>
          </w:p>
        </w:tc>
        <w:tc>
          <w:tcPr>
            <w:tcW w:w="2331" w:type="dxa"/>
            <w:vMerge w:val="restart"/>
            <w:shd w:val="clear" w:color="auto" w:fill="auto"/>
            <w:vAlign w:val="center"/>
            <w:hideMark/>
          </w:tcPr>
          <w:p w14:paraId="2C4974FA" w14:textId="77777777" w:rsidR="002B2442" w:rsidRDefault="002B2442" w:rsidP="002B2442">
            <w:pPr>
              <w:suppressAutoHyphens w:val="0"/>
              <w:rPr>
                <w:sz w:val="20"/>
                <w:szCs w:val="20"/>
                <w:lang w:eastAsia="ru-RU"/>
              </w:rPr>
            </w:pPr>
            <w:r>
              <w:rPr>
                <w:sz w:val="20"/>
                <w:szCs w:val="20"/>
                <w:lang w:eastAsia="ru-RU"/>
              </w:rPr>
              <w:t xml:space="preserve">Филиал </w:t>
            </w:r>
          </w:p>
          <w:p w14:paraId="19196D3E"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Куйбышевской ж.д.</w:t>
            </w:r>
          </w:p>
        </w:tc>
        <w:tc>
          <w:tcPr>
            <w:tcW w:w="2557" w:type="dxa"/>
            <w:shd w:val="clear" w:color="auto" w:fill="auto"/>
            <w:vAlign w:val="center"/>
            <w:hideMark/>
          </w:tcPr>
          <w:p w14:paraId="7F80B5DE" w14:textId="77777777" w:rsidR="002B2442" w:rsidRDefault="002B2442" w:rsidP="002B2442">
            <w:pPr>
              <w:suppressAutoHyphens w:val="0"/>
              <w:jc w:val="both"/>
              <w:rPr>
                <w:sz w:val="20"/>
                <w:szCs w:val="20"/>
                <w:lang w:eastAsia="ru-RU"/>
              </w:rPr>
            </w:pPr>
            <w:r>
              <w:rPr>
                <w:sz w:val="20"/>
                <w:szCs w:val="20"/>
                <w:lang w:eastAsia="ru-RU"/>
              </w:rPr>
              <w:t xml:space="preserve">450027, Республика Башкортостан, г. Уфа, Калининский р-н, Индустриальное шоссе, </w:t>
            </w:r>
          </w:p>
          <w:p w14:paraId="07CDF765" w14:textId="77777777" w:rsidR="002B2442" w:rsidRDefault="002B2442" w:rsidP="002B2442">
            <w:pPr>
              <w:suppressAutoHyphens w:val="0"/>
              <w:jc w:val="both"/>
              <w:rPr>
                <w:sz w:val="20"/>
                <w:szCs w:val="20"/>
                <w:lang w:eastAsia="ru-RU"/>
              </w:rPr>
            </w:pPr>
            <w:r>
              <w:rPr>
                <w:sz w:val="20"/>
                <w:szCs w:val="20"/>
                <w:lang w:eastAsia="ru-RU"/>
              </w:rPr>
              <w:t xml:space="preserve">д. 13, </w:t>
            </w:r>
          </w:p>
          <w:p w14:paraId="039886FB" w14:textId="77777777" w:rsidR="002B2442" w:rsidRPr="000B7FCC" w:rsidRDefault="002B2442" w:rsidP="002B2442">
            <w:pPr>
              <w:suppressAutoHyphens w:val="0"/>
              <w:jc w:val="both"/>
              <w:rPr>
                <w:sz w:val="20"/>
                <w:szCs w:val="20"/>
                <w:lang w:eastAsia="ru-RU"/>
              </w:rPr>
            </w:pPr>
            <w:r>
              <w:rPr>
                <w:sz w:val="20"/>
                <w:szCs w:val="20"/>
                <w:lang w:eastAsia="ru-RU"/>
              </w:rPr>
              <w:t>Контейнерная площадка</w:t>
            </w:r>
          </w:p>
        </w:tc>
        <w:tc>
          <w:tcPr>
            <w:tcW w:w="1361" w:type="dxa"/>
            <w:shd w:val="clear" w:color="auto" w:fill="auto"/>
            <w:vAlign w:val="center"/>
            <w:hideMark/>
          </w:tcPr>
          <w:p w14:paraId="0D7F01E2" w14:textId="77777777" w:rsidR="002B2442" w:rsidRPr="000B7FCC" w:rsidRDefault="002B2442" w:rsidP="002B2442">
            <w:pPr>
              <w:suppressAutoHyphens w:val="0"/>
              <w:jc w:val="center"/>
              <w:rPr>
                <w:sz w:val="20"/>
                <w:szCs w:val="20"/>
                <w:lang w:eastAsia="ru-RU"/>
              </w:rPr>
            </w:pPr>
            <w:r>
              <w:rPr>
                <w:sz w:val="20"/>
                <w:szCs w:val="20"/>
                <w:lang w:eastAsia="ru-RU"/>
              </w:rPr>
              <w:t>10 600</w:t>
            </w:r>
          </w:p>
        </w:tc>
        <w:tc>
          <w:tcPr>
            <w:tcW w:w="1375" w:type="dxa"/>
            <w:shd w:val="clear" w:color="auto" w:fill="auto"/>
            <w:vAlign w:val="center"/>
            <w:hideMark/>
          </w:tcPr>
          <w:p w14:paraId="5C780581"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03780DDE"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0A6C1C6C" w14:textId="77777777" w:rsidTr="002B2442">
        <w:trPr>
          <w:trHeight w:val="315"/>
        </w:trPr>
        <w:tc>
          <w:tcPr>
            <w:tcW w:w="504" w:type="dxa"/>
            <w:vMerge/>
            <w:vAlign w:val="center"/>
            <w:hideMark/>
          </w:tcPr>
          <w:p w14:paraId="5C1C6289" w14:textId="77777777" w:rsidR="002B2442" w:rsidRPr="000B7FCC" w:rsidRDefault="002B2442" w:rsidP="002B2442">
            <w:pPr>
              <w:suppressAutoHyphens w:val="0"/>
              <w:rPr>
                <w:sz w:val="20"/>
                <w:szCs w:val="20"/>
                <w:lang w:eastAsia="ru-RU"/>
              </w:rPr>
            </w:pPr>
          </w:p>
        </w:tc>
        <w:tc>
          <w:tcPr>
            <w:tcW w:w="2331" w:type="dxa"/>
            <w:vMerge/>
            <w:vAlign w:val="center"/>
            <w:hideMark/>
          </w:tcPr>
          <w:p w14:paraId="47FD1070"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526C7D64" w14:textId="77777777" w:rsidR="002B2442" w:rsidRPr="000B7FCC" w:rsidRDefault="002B2442" w:rsidP="002B2442">
            <w:pPr>
              <w:suppressAutoHyphens w:val="0"/>
              <w:jc w:val="both"/>
              <w:rPr>
                <w:sz w:val="20"/>
                <w:szCs w:val="20"/>
                <w:lang w:eastAsia="ru-RU"/>
              </w:rPr>
            </w:pPr>
            <w:r>
              <w:rPr>
                <w:sz w:val="20"/>
                <w:szCs w:val="20"/>
                <w:lang w:eastAsia="ru-RU"/>
              </w:rPr>
              <w:t>440061, г. Пенза, ул. Каракозова, д. 48</w:t>
            </w:r>
          </w:p>
        </w:tc>
        <w:tc>
          <w:tcPr>
            <w:tcW w:w="1361" w:type="dxa"/>
            <w:shd w:val="clear" w:color="auto" w:fill="auto"/>
            <w:vAlign w:val="center"/>
            <w:hideMark/>
          </w:tcPr>
          <w:p w14:paraId="271343F7" w14:textId="77777777" w:rsidR="002B2442" w:rsidRPr="000B7FCC" w:rsidRDefault="002B2442" w:rsidP="002B2442">
            <w:pPr>
              <w:suppressAutoHyphens w:val="0"/>
              <w:jc w:val="center"/>
              <w:rPr>
                <w:sz w:val="20"/>
                <w:szCs w:val="20"/>
                <w:lang w:eastAsia="ru-RU"/>
              </w:rPr>
            </w:pPr>
            <w:r>
              <w:rPr>
                <w:sz w:val="20"/>
                <w:szCs w:val="20"/>
                <w:lang w:eastAsia="ru-RU"/>
              </w:rPr>
              <w:t>5 900</w:t>
            </w:r>
          </w:p>
        </w:tc>
        <w:tc>
          <w:tcPr>
            <w:tcW w:w="1375" w:type="dxa"/>
            <w:shd w:val="clear" w:color="auto" w:fill="auto"/>
            <w:vAlign w:val="center"/>
            <w:hideMark/>
          </w:tcPr>
          <w:p w14:paraId="29231E05"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43435DA3"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1DAAC763" w14:textId="77777777" w:rsidTr="002B2442">
        <w:trPr>
          <w:trHeight w:val="630"/>
        </w:trPr>
        <w:tc>
          <w:tcPr>
            <w:tcW w:w="504" w:type="dxa"/>
            <w:vMerge/>
            <w:vAlign w:val="center"/>
            <w:hideMark/>
          </w:tcPr>
          <w:p w14:paraId="708B056B" w14:textId="77777777" w:rsidR="002B2442" w:rsidRPr="000B7FCC" w:rsidRDefault="002B2442" w:rsidP="002B2442">
            <w:pPr>
              <w:suppressAutoHyphens w:val="0"/>
              <w:rPr>
                <w:sz w:val="20"/>
                <w:szCs w:val="20"/>
                <w:lang w:eastAsia="ru-RU"/>
              </w:rPr>
            </w:pPr>
          </w:p>
        </w:tc>
        <w:tc>
          <w:tcPr>
            <w:tcW w:w="2331" w:type="dxa"/>
            <w:vMerge/>
            <w:vAlign w:val="center"/>
            <w:hideMark/>
          </w:tcPr>
          <w:p w14:paraId="205BBDD4"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7A8E2D7A" w14:textId="77777777" w:rsidR="002B2442" w:rsidRPr="000B7FCC" w:rsidRDefault="002B2442" w:rsidP="002B2442">
            <w:pPr>
              <w:suppressAutoHyphens w:val="0"/>
              <w:jc w:val="both"/>
              <w:rPr>
                <w:sz w:val="20"/>
                <w:szCs w:val="20"/>
                <w:lang w:eastAsia="ru-RU"/>
              </w:rPr>
            </w:pPr>
            <w:r>
              <w:rPr>
                <w:sz w:val="20"/>
                <w:szCs w:val="20"/>
                <w:lang w:eastAsia="ru-RU"/>
              </w:rPr>
              <w:t>430003, Республика Мордовия, г. Саранск, проспект Ленина, д. 95А</w:t>
            </w:r>
          </w:p>
        </w:tc>
        <w:tc>
          <w:tcPr>
            <w:tcW w:w="1361" w:type="dxa"/>
            <w:shd w:val="clear" w:color="auto" w:fill="auto"/>
            <w:vAlign w:val="center"/>
            <w:hideMark/>
          </w:tcPr>
          <w:p w14:paraId="3B739BC1" w14:textId="77777777" w:rsidR="002B2442" w:rsidRPr="000B7FCC" w:rsidRDefault="002B2442" w:rsidP="002B2442">
            <w:pPr>
              <w:suppressAutoHyphens w:val="0"/>
              <w:jc w:val="center"/>
              <w:rPr>
                <w:sz w:val="20"/>
                <w:szCs w:val="20"/>
                <w:lang w:eastAsia="ru-RU"/>
              </w:rPr>
            </w:pPr>
            <w:r>
              <w:rPr>
                <w:sz w:val="20"/>
                <w:szCs w:val="20"/>
                <w:lang w:eastAsia="ru-RU"/>
              </w:rPr>
              <w:t>2 000</w:t>
            </w:r>
          </w:p>
        </w:tc>
        <w:tc>
          <w:tcPr>
            <w:tcW w:w="1375" w:type="dxa"/>
            <w:shd w:val="clear" w:color="auto" w:fill="auto"/>
            <w:vAlign w:val="center"/>
            <w:hideMark/>
          </w:tcPr>
          <w:p w14:paraId="5D2B0D75"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57B0333E"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30389047" w14:textId="77777777" w:rsidTr="002B2442">
        <w:trPr>
          <w:trHeight w:val="630"/>
        </w:trPr>
        <w:tc>
          <w:tcPr>
            <w:tcW w:w="504" w:type="dxa"/>
            <w:vMerge/>
            <w:vAlign w:val="center"/>
            <w:hideMark/>
          </w:tcPr>
          <w:p w14:paraId="3BAFF017" w14:textId="77777777" w:rsidR="002B2442" w:rsidRPr="000B7FCC" w:rsidRDefault="002B2442" w:rsidP="002B2442">
            <w:pPr>
              <w:suppressAutoHyphens w:val="0"/>
              <w:rPr>
                <w:sz w:val="20"/>
                <w:szCs w:val="20"/>
                <w:lang w:eastAsia="ru-RU"/>
              </w:rPr>
            </w:pPr>
          </w:p>
        </w:tc>
        <w:tc>
          <w:tcPr>
            <w:tcW w:w="2331" w:type="dxa"/>
            <w:vMerge/>
            <w:vAlign w:val="center"/>
            <w:hideMark/>
          </w:tcPr>
          <w:p w14:paraId="679A7500"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2B876841" w14:textId="77777777" w:rsidR="002B2442" w:rsidRPr="000B7FCC" w:rsidRDefault="002B2442" w:rsidP="002B2442">
            <w:pPr>
              <w:suppressAutoHyphens w:val="0"/>
              <w:jc w:val="both"/>
              <w:rPr>
                <w:sz w:val="20"/>
                <w:szCs w:val="20"/>
                <w:lang w:eastAsia="ru-RU"/>
              </w:rPr>
            </w:pPr>
            <w:r>
              <w:rPr>
                <w:sz w:val="20"/>
                <w:szCs w:val="20"/>
                <w:lang w:eastAsia="ru-RU"/>
              </w:rPr>
              <w:t>423570, Республика Татарстан, г. Нижнекамск, ул. Вокзальная, 1а</w:t>
            </w:r>
          </w:p>
        </w:tc>
        <w:tc>
          <w:tcPr>
            <w:tcW w:w="1361" w:type="dxa"/>
            <w:shd w:val="clear" w:color="auto" w:fill="auto"/>
            <w:vAlign w:val="center"/>
            <w:hideMark/>
          </w:tcPr>
          <w:p w14:paraId="04B744A2" w14:textId="77777777" w:rsidR="002B2442" w:rsidRPr="000B7FCC" w:rsidRDefault="002B2442" w:rsidP="002B2442">
            <w:pPr>
              <w:suppressAutoHyphens w:val="0"/>
              <w:jc w:val="center"/>
              <w:rPr>
                <w:sz w:val="20"/>
                <w:szCs w:val="20"/>
                <w:lang w:eastAsia="ru-RU"/>
              </w:rPr>
            </w:pPr>
            <w:r>
              <w:rPr>
                <w:sz w:val="20"/>
                <w:szCs w:val="20"/>
                <w:lang w:eastAsia="ru-RU"/>
              </w:rPr>
              <w:t>2 800</w:t>
            </w:r>
          </w:p>
        </w:tc>
        <w:tc>
          <w:tcPr>
            <w:tcW w:w="1375" w:type="dxa"/>
            <w:shd w:val="clear" w:color="auto" w:fill="auto"/>
            <w:vAlign w:val="center"/>
            <w:hideMark/>
          </w:tcPr>
          <w:p w14:paraId="05D0A51D" w14:textId="77777777" w:rsidR="002B2442" w:rsidRPr="000B7FCC" w:rsidRDefault="002B2442" w:rsidP="002B2442">
            <w:pPr>
              <w:suppressAutoHyphens w:val="0"/>
              <w:jc w:val="center"/>
              <w:rPr>
                <w:sz w:val="20"/>
                <w:szCs w:val="20"/>
                <w:lang w:eastAsia="ru-RU"/>
              </w:rPr>
            </w:pPr>
            <w:r>
              <w:rPr>
                <w:sz w:val="20"/>
                <w:szCs w:val="20"/>
                <w:lang w:eastAsia="ru-RU"/>
              </w:rPr>
              <w:t>550</w:t>
            </w:r>
          </w:p>
        </w:tc>
        <w:tc>
          <w:tcPr>
            <w:tcW w:w="1368" w:type="dxa"/>
            <w:shd w:val="clear" w:color="auto" w:fill="auto"/>
            <w:vAlign w:val="center"/>
            <w:hideMark/>
          </w:tcPr>
          <w:p w14:paraId="305B0E19"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25D2656C" w14:textId="77777777" w:rsidTr="002B2442">
        <w:trPr>
          <w:trHeight w:val="315"/>
        </w:trPr>
        <w:tc>
          <w:tcPr>
            <w:tcW w:w="504" w:type="dxa"/>
            <w:vMerge/>
            <w:vAlign w:val="center"/>
            <w:hideMark/>
          </w:tcPr>
          <w:p w14:paraId="0503BA4E" w14:textId="77777777" w:rsidR="002B2442" w:rsidRPr="000B7FCC" w:rsidRDefault="002B2442" w:rsidP="002B2442">
            <w:pPr>
              <w:suppressAutoHyphens w:val="0"/>
              <w:rPr>
                <w:sz w:val="20"/>
                <w:szCs w:val="20"/>
                <w:lang w:eastAsia="ru-RU"/>
              </w:rPr>
            </w:pPr>
          </w:p>
        </w:tc>
        <w:tc>
          <w:tcPr>
            <w:tcW w:w="2331" w:type="dxa"/>
            <w:vMerge/>
            <w:vAlign w:val="center"/>
            <w:hideMark/>
          </w:tcPr>
          <w:p w14:paraId="7B0EF2E3"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0788E348" w14:textId="77777777" w:rsidR="002B2442" w:rsidRPr="000B7FCC" w:rsidRDefault="002B2442" w:rsidP="002B2442">
            <w:pPr>
              <w:suppressAutoHyphens w:val="0"/>
              <w:jc w:val="both"/>
              <w:rPr>
                <w:sz w:val="20"/>
                <w:szCs w:val="20"/>
                <w:lang w:eastAsia="ru-RU"/>
              </w:rPr>
            </w:pPr>
            <w:r>
              <w:rPr>
                <w:sz w:val="20"/>
                <w:szCs w:val="20"/>
                <w:lang w:eastAsia="ru-RU"/>
              </w:rPr>
              <w:t>443022, г. Самара, ул. Рыльская, 19</w:t>
            </w:r>
          </w:p>
        </w:tc>
        <w:tc>
          <w:tcPr>
            <w:tcW w:w="1361" w:type="dxa"/>
            <w:shd w:val="clear" w:color="auto" w:fill="auto"/>
            <w:vAlign w:val="center"/>
            <w:hideMark/>
          </w:tcPr>
          <w:p w14:paraId="2983FB87" w14:textId="77777777" w:rsidR="002B2442" w:rsidRPr="000B7FCC" w:rsidRDefault="002B2442" w:rsidP="002B2442">
            <w:pPr>
              <w:suppressAutoHyphens w:val="0"/>
              <w:jc w:val="center"/>
              <w:rPr>
                <w:sz w:val="20"/>
                <w:szCs w:val="20"/>
                <w:lang w:eastAsia="ru-RU"/>
              </w:rPr>
            </w:pPr>
            <w:r>
              <w:rPr>
                <w:sz w:val="20"/>
                <w:szCs w:val="20"/>
                <w:lang w:eastAsia="ru-RU"/>
              </w:rPr>
              <w:t>1 700</w:t>
            </w:r>
          </w:p>
        </w:tc>
        <w:tc>
          <w:tcPr>
            <w:tcW w:w="1375" w:type="dxa"/>
            <w:shd w:val="clear" w:color="auto" w:fill="auto"/>
            <w:vAlign w:val="center"/>
          </w:tcPr>
          <w:p w14:paraId="475530A0"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tcPr>
          <w:p w14:paraId="2A374803"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499C63D9" w14:textId="77777777" w:rsidTr="002B2442">
        <w:trPr>
          <w:trHeight w:val="330"/>
        </w:trPr>
        <w:tc>
          <w:tcPr>
            <w:tcW w:w="504" w:type="dxa"/>
            <w:vMerge/>
            <w:vAlign w:val="center"/>
            <w:hideMark/>
          </w:tcPr>
          <w:p w14:paraId="13899AE8" w14:textId="77777777" w:rsidR="002B2442" w:rsidRPr="000B7FCC" w:rsidRDefault="002B2442" w:rsidP="002B2442">
            <w:pPr>
              <w:suppressAutoHyphens w:val="0"/>
              <w:rPr>
                <w:sz w:val="20"/>
                <w:szCs w:val="20"/>
                <w:lang w:eastAsia="ru-RU"/>
              </w:rPr>
            </w:pPr>
          </w:p>
        </w:tc>
        <w:tc>
          <w:tcPr>
            <w:tcW w:w="2331" w:type="dxa"/>
            <w:vMerge/>
            <w:vAlign w:val="center"/>
            <w:hideMark/>
          </w:tcPr>
          <w:p w14:paraId="21087260"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5C189A46" w14:textId="77777777" w:rsidR="002B2442" w:rsidRPr="000B7FCC" w:rsidRDefault="002B2442" w:rsidP="002B2442">
            <w:pPr>
              <w:suppressAutoHyphens w:val="0"/>
              <w:jc w:val="both"/>
              <w:rPr>
                <w:sz w:val="20"/>
                <w:szCs w:val="20"/>
                <w:lang w:eastAsia="ru-RU"/>
              </w:rPr>
            </w:pPr>
            <w:r>
              <w:rPr>
                <w:sz w:val="20"/>
                <w:szCs w:val="20"/>
                <w:lang w:eastAsia="ru-RU"/>
              </w:rPr>
              <w:t>432008, г. Ульяновск, ул. Горького, д. 1А </w:t>
            </w:r>
          </w:p>
        </w:tc>
        <w:tc>
          <w:tcPr>
            <w:tcW w:w="1361" w:type="dxa"/>
            <w:shd w:val="clear" w:color="auto" w:fill="auto"/>
            <w:vAlign w:val="center"/>
            <w:hideMark/>
          </w:tcPr>
          <w:p w14:paraId="36E3619F" w14:textId="77777777" w:rsidR="002B2442" w:rsidRPr="000B7FCC" w:rsidRDefault="002B2442" w:rsidP="002B2442">
            <w:pPr>
              <w:suppressAutoHyphens w:val="0"/>
              <w:jc w:val="center"/>
              <w:rPr>
                <w:sz w:val="20"/>
                <w:szCs w:val="20"/>
                <w:lang w:eastAsia="ru-RU"/>
              </w:rPr>
            </w:pPr>
            <w:r>
              <w:rPr>
                <w:sz w:val="20"/>
                <w:szCs w:val="20"/>
                <w:lang w:eastAsia="ru-RU"/>
              </w:rPr>
              <w:t>1 700</w:t>
            </w:r>
          </w:p>
        </w:tc>
        <w:tc>
          <w:tcPr>
            <w:tcW w:w="1375" w:type="dxa"/>
            <w:shd w:val="clear" w:color="auto" w:fill="auto"/>
            <w:vAlign w:val="center"/>
          </w:tcPr>
          <w:p w14:paraId="4C24E3B5"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tcPr>
          <w:p w14:paraId="3E407384"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1A2DFBB5" w14:textId="77777777" w:rsidTr="002B2442">
        <w:trPr>
          <w:trHeight w:val="420"/>
        </w:trPr>
        <w:tc>
          <w:tcPr>
            <w:tcW w:w="504" w:type="dxa"/>
            <w:vMerge w:val="restart"/>
            <w:shd w:val="clear" w:color="auto" w:fill="auto"/>
            <w:vAlign w:val="center"/>
            <w:hideMark/>
          </w:tcPr>
          <w:p w14:paraId="0FAF4DF5" w14:textId="77777777" w:rsidR="002B2442" w:rsidRPr="000B7FCC" w:rsidRDefault="002B2442" w:rsidP="002B2442">
            <w:pPr>
              <w:suppressAutoHyphens w:val="0"/>
              <w:jc w:val="center"/>
              <w:rPr>
                <w:sz w:val="20"/>
                <w:szCs w:val="20"/>
                <w:lang w:eastAsia="ru-RU"/>
              </w:rPr>
            </w:pPr>
            <w:r>
              <w:rPr>
                <w:sz w:val="20"/>
                <w:szCs w:val="20"/>
                <w:lang w:eastAsia="ru-RU"/>
              </w:rPr>
              <w:t>9</w:t>
            </w:r>
          </w:p>
        </w:tc>
        <w:tc>
          <w:tcPr>
            <w:tcW w:w="2331" w:type="dxa"/>
            <w:vMerge w:val="restart"/>
            <w:shd w:val="clear" w:color="auto" w:fill="auto"/>
            <w:vAlign w:val="center"/>
            <w:hideMark/>
          </w:tcPr>
          <w:p w14:paraId="534E667A" w14:textId="77777777" w:rsidR="002B2442" w:rsidRDefault="002B2442" w:rsidP="002B2442">
            <w:pPr>
              <w:suppressAutoHyphens w:val="0"/>
              <w:rPr>
                <w:sz w:val="20"/>
                <w:szCs w:val="20"/>
                <w:lang w:eastAsia="ru-RU"/>
              </w:rPr>
            </w:pPr>
            <w:r>
              <w:rPr>
                <w:sz w:val="20"/>
                <w:szCs w:val="20"/>
                <w:lang w:eastAsia="ru-RU"/>
              </w:rPr>
              <w:t xml:space="preserve">Уральский филиал </w:t>
            </w:r>
          </w:p>
          <w:p w14:paraId="01BE3230" w14:textId="77777777" w:rsidR="002B2442" w:rsidRPr="000B7FCC" w:rsidRDefault="002B2442" w:rsidP="002B2442">
            <w:pPr>
              <w:suppressAutoHyphens w:val="0"/>
              <w:rPr>
                <w:sz w:val="20"/>
                <w:szCs w:val="20"/>
                <w:lang w:eastAsia="ru-RU"/>
              </w:rPr>
            </w:pPr>
            <w:r>
              <w:rPr>
                <w:sz w:val="20"/>
                <w:szCs w:val="20"/>
                <w:lang w:eastAsia="ru-RU"/>
              </w:rPr>
              <w:t>ПАО «ТрансКонтейнер» (Свердловская ж.д.)</w:t>
            </w:r>
          </w:p>
        </w:tc>
        <w:tc>
          <w:tcPr>
            <w:tcW w:w="2557" w:type="dxa"/>
            <w:shd w:val="clear" w:color="auto" w:fill="auto"/>
            <w:vAlign w:val="center"/>
            <w:hideMark/>
          </w:tcPr>
          <w:p w14:paraId="78980312" w14:textId="77777777" w:rsidR="002B2442" w:rsidRPr="000B7FCC" w:rsidRDefault="002B2442" w:rsidP="002B2442">
            <w:pPr>
              <w:suppressAutoHyphens w:val="0"/>
              <w:jc w:val="both"/>
              <w:rPr>
                <w:sz w:val="20"/>
                <w:szCs w:val="20"/>
                <w:lang w:eastAsia="ru-RU"/>
              </w:rPr>
            </w:pPr>
            <w:r>
              <w:rPr>
                <w:sz w:val="20"/>
                <w:szCs w:val="20"/>
                <w:lang w:eastAsia="ru-RU"/>
              </w:rPr>
              <w:t>620050, г. Екатеринбург, ул. Автомагистральная, д. 42</w:t>
            </w:r>
          </w:p>
        </w:tc>
        <w:tc>
          <w:tcPr>
            <w:tcW w:w="1361" w:type="dxa"/>
            <w:shd w:val="clear" w:color="auto" w:fill="auto"/>
            <w:vAlign w:val="center"/>
            <w:hideMark/>
          </w:tcPr>
          <w:p w14:paraId="7ABACD1D" w14:textId="77777777" w:rsidR="002B2442" w:rsidRPr="000B7FCC" w:rsidRDefault="002B2442" w:rsidP="002B2442">
            <w:pPr>
              <w:suppressAutoHyphens w:val="0"/>
              <w:jc w:val="center"/>
              <w:rPr>
                <w:sz w:val="20"/>
                <w:szCs w:val="20"/>
                <w:lang w:eastAsia="ru-RU"/>
              </w:rPr>
            </w:pPr>
            <w:r>
              <w:rPr>
                <w:sz w:val="20"/>
                <w:szCs w:val="20"/>
                <w:lang w:eastAsia="ru-RU"/>
              </w:rPr>
              <w:t>13 900</w:t>
            </w:r>
          </w:p>
        </w:tc>
        <w:tc>
          <w:tcPr>
            <w:tcW w:w="1375" w:type="dxa"/>
            <w:shd w:val="clear" w:color="auto" w:fill="auto"/>
            <w:vAlign w:val="center"/>
          </w:tcPr>
          <w:p w14:paraId="6B5BC0F4"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3A062E60" w14:textId="77777777" w:rsidR="002B2442" w:rsidRPr="000B7FCC" w:rsidRDefault="002B2442" w:rsidP="002B2442">
            <w:pPr>
              <w:suppressAutoHyphens w:val="0"/>
              <w:jc w:val="center"/>
              <w:rPr>
                <w:sz w:val="20"/>
                <w:szCs w:val="20"/>
                <w:lang w:eastAsia="ru-RU"/>
              </w:rPr>
            </w:pPr>
            <w:r>
              <w:rPr>
                <w:sz w:val="20"/>
                <w:szCs w:val="20"/>
                <w:lang w:eastAsia="ru-RU"/>
              </w:rPr>
              <w:t>13 900</w:t>
            </w:r>
          </w:p>
        </w:tc>
      </w:tr>
      <w:tr w:rsidR="002B2442" w:rsidRPr="000B7FCC" w14:paraId="0E18556F" w14:textId="77777777" w:rsidTr="002B2442">
        <w:trPr>
          <w:trHeight w:val="480"/>
        </w:trPr>
        <w:tc>
          <w:tcPr>
            <w:tcW w:w="504" w:type="dxa"/>
            <w:vMerge/>
            <w:vAlign w:val="center"/>
            <w:hideMark/>
          </w:tcPr>
          <w:p w14:paraId="711E18A1" w14:textId="77777777" w:rsidR="002B2442" w:rsidRPr="000B7FCC" w:rsidRDefault="002B2442" w:rsidP="002B2442">
            <w:pPr>
              <w:suppressAutoHyphens w:val="0"/>
              <w:rPr>
                <w:sz w:val="20"/>
                <w:szCs w:val="20"/>
                <w:lang w:eastAsia="ru-RU"/>
              </w:rPr>
            </w:pPr>
          </w:p>
        </w:tc>
        <w:tc>
          <w:tcPr>
            <w:tcW w:w="2331" w:type="dxa"/>
            <w:vMerge/>
            <w:vAlign w:val="center"/>
            <w:hideMark/>
          </w:tcPr>
          <w:p w14:paraId="2AA3DC70"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6B4C8994" w14:textId="77777777" w:rsidR="002B2442" w:rsidRPr="000B7FCC" w:rsidRDefault="002B2442" w:rsidP="002B2442">
            <w:pPr>
              <w:suppressAutoHyphens w:val="0"/>
              <w:jc w:val="both"/>
              <w:rPr>
                <w:sz w:val="20"/>
                <w:szCs w:val="20"/>
                <w:lang w:eastAsia="ru-RU"/>
              </w:rPr>
            </w:pPr>
            <w:r>
              <w:rPr>
                <w:sz w:val="20"/>
                <w:szCs w:val="20"/>
                <w:lang w:eastAsia="ru-RU"/>
              </w:rPr>
              <w:t>625014, г. Тюмень, ул. Республики, д. 254, корпус 1</w:t>
            </w:r>
          </w:p>
        </w:tc>
        <w:tc>
          <w:tcPr>
            <w:tcW w:w="1361" w:type="dxa"/>
            <w:shd w:val="clear" w:color="auto" w:fill="auto"/>
            <w:vAlign w:val="center"/>
            <w:hideMark/>
          </w:tcPr>
          <w:p w14:paraId="7246EB3F" w14:textId="77777777" w:rsidR="002B2442" w:rsidRPr="000B7FCC" w:rsidRDefault="002B2442" w:rsidP="002B2442">
            <w:pPr>
              <w:suppressAutoHyphens w:val="0"/>
              <w:jc w:val="center"/>
              <w:rPr>
                <w:sz w:val="20"/>
                <w:szCs w:val="20"/>
                <w:lang w:eastAsia="ru-RU"/>
              </w:rPr>
            </w:pPr>
            <w:r>
              <w:rPr>
                <w:sz w:val="20"/>
                <w:szCs w:val="20"/>
                <w:lang w:eastAsia="ru-RU"/>
              </w:rPr>
              <w:t>1 800</w:t>
            </w:r>
          </w:p>
        </w:tc>
        <w:tc>
          <w:tcPr>
            <w:tcW w:w="1375" w:type="dxa"/>
            <w:shd w:val="clear" w:color="auto" w:fill="auto"/>
            <w:vAlign w:val="center"/>
          </w:tcPr>
          <w:p w14:paraId="25BBD317"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319DCEEE" w14:textId="77777777" w:rsidR="002B2442" w:rsidRPr="000B7FCC" w:rsidRDefault="002B2442" w:rsidP="002B2442">
            <w:pPr>
              <w:suppressAutoHyphens w:val="0"/>
              <w:jc w:val="center"/>
              <w:rPr>
                <w:sz w:val="20"/>
                <w:szCs w:val="20"/>
                <w:lang w:eastAsia="ru-RU"/>
              </w:rPr>
            </w:pPr>
            <w:r>
              <w:rPr>
                <w:sz w:val="20"/>
                <w:szCs w:val="20"/>
                <w:lang w:eastAsia="ru-RU"/>
              </w:rPr>
              <w:t>300</w:t>
            </w:r>
          </w:p>
        </w:tc>
      </w:tr>
      <w:tr w:rsidR="002B2442" w:rsidRPr="000B7FCC" w14:paraId="725270B8" w14:textId="77777777" w:rsidTr="002B2442">
        <w:trPr>
          <w:trHeight w:val="1035"/>
        </w:trPr>
        <w:tc>
          <w:tcPr>
            <w:tcW w:w="504" w:type="dxa"/>
            <w:vMerge/>
            <w:vAlign w:val="center"/>
            <w:hideMark/>
          </w:tcPr>
          <w:p w14:paraId="5692360D" w14:textId="77777777" w:rsidR="002B2442" w:rsidRPr="000B7FCC" w:rsidRDefault="002B2442" w:rsidP="002B2442">
            <w:pPr>
              <w:suppressAutoHyphens w:val="0"/>
              <w:rPr>
                <w:sz w:val="20"/>
                <w:szCs w:val="20"/>
                <w:lang w:eastAsia="ru-RU"/>
              </w:rPr>
            </w:pPr>
          </w:p>
        </w:tc>
        <w:tc>
          <w:tcPr>
            <w:tcW w:w="2331" w:type="dxa"/>
            <w:vMerge/>
            <w:vAlign w:val="center"/>
            <w:hideMark/>
          </w:tcPr>
          <w:p w14:paraId="42306970"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5649C9EC" w14:textId="77777777" w:rsidR="002B2442" w:rsidRPr="000B7FCC" w:rsidRDefault="002B2442" w:rsidP="002B2442">
            <w:pPr>
              <w:suppressAutoHyphens w:val="0"/>
              <w:jc w:val="both"/>
              <w:rPr>
                <w:sz w:val="20"/>
                <w:szCs w:val="20"/>
                <w:lang w:eastAsia="ru-RU"/>
              </w:rPr>
            </w:pPr>
            <w:r>
              <w:rPr>
                <w:sz w:val="20"/>
                <w:szCs w:val="20"/>
                <w:lang w:eastAsia="ru-RU"/>
              </w:rPr>
              <w:t>628414, Тюменская обл., Ханты-Мансийский автономный округ - Югра, г. Сургут, ст. Сургут, 696 км, ул. Привокзальная</w:t>
            </w:r>
          </w:p>
        </w:tc>
        <w:tc>
          <w:tcPr>
            <w:tcW w:w="1361" w:type="dxa"/>
            <w:shd w:val="clear" w:color="auto" w:fill="auto"/>
            <w:vAlign w:val="center"/>
            <w:hideMark/>
          </w:tcPr>
          <w:p w14:paraId="67D45393" w14:textId="77777777" w:rsidR="002B2442" w:rsidRPr="000B7FCC" w:rsidRDefault="002B2442" w:rsidP="002B2442">
            <w:pPr>
              <w:suppressAutoHyphens w:val="0"/>
              <w:jc w:val="center"/>
              <w:rPr>
                <w:sz w:val="20"/>
                <w:szCs w:val="20"/>
                <w:lang w:eastAsia="ru-RU"/>
              </w:rPr>
            </w:pPr>
            <w:r>
              <w:rPr>
                <w:sz w:val="20"/>
                <w:szCs w:val="20"/>
                <w:lang w:eastAsia="ru-RU"/>
              </w:rPr>
              <w:t>600</w:t>
            </w:r>
          </w:p>
        </w:tc>
        <w:tc>
          <w:tcPr>
            <w:tcW w:w="1375" w:type="dxa"/>
            <w:shd w:val="clear" w:color="auto" w:fill="auto"/>
            <w:vAlign w:val="center"/>
          </w:tcPr>
          <w:p w14:paraId="57971D5F"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5B4E9FB9" w14:textId="77777777" w:rsidR="002B2442" w:rsidRPr="000B7FCC" w:rsidRDefault="002B2442" w:rsidP="002B2442">
            <w:pPr>
              <w:suppressAutoHyphens w:val="0"/>
              <w:jc w:val="center"/>
              <w:rPr>
                <w:sz w:val="20"/>
                <w:szCs w:val="20"/>
                <w:lang w:eastAsia="ru-RU"/>
              </w:rPr>
            </w:pPr>
            <w:r>
              <w:rPr>
                <w:sz w:val="20"/>
                <w:szCs w:val="20"/>
                <w:lang w:eastAsia="ru-RU"/>
              </w:rPr>
              <w:t>300</w:t>
            </w:r>
          </w:p>
        </w:tc>
      </w:tr>
      <w:tr w:rsidR="002B2442" w:rsidRPr="000B7FCC" w14:paraId="761E58B7" w14:textId="77777777" w:rsidTr="002B2442">
        <w:trPr>
          <w:trHeight w:val="480"/>
        </w:trPr>
        <w:tc>
          <w:tcPr>
            <w:tcW w:w="504" w:type="dxa"/>
            <w:vMerge/>
            <w:vAlign w:val="center"/>
            <w:hideMark/>
          </w:tcPr>
          <w:p w14:paraId="5FBB2DFD" w14:textId="77777777" w:rsidR="002B2442" w:rsidRPr="000B7FCC" w:rsidRDefault="002B2442" w:rsidP="002B2442">
            <w:pPr>
              <w:suppressAutoHyphens w:val="0"/>
              <w:rPr>
                <w:sz w:val="20"/>
                <w:szCs w:val="20"/>
                <w:lang w:eastAsia="ru-RU"/>
              </w:rPr>
            </w:pPr>
          </w:p>
        </w:tc>
        <w:tc>
          <w:tcPr>
            <w:tcW w:w="2331" w:type="dxa"/>
            <w:vMerge/>
            <w:vAlign w:val="center"/>
            <w:hideMark/>
          </w:tcPr>
          <w:p w14:paraId="2AE03986"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770B91C2" w14:textId="77777777" w:rsidR="002B2442" w:rsidRPr="000B7FCC" w:rsidRDefault="002B2442" w:rsidP="002B2442">
            <w:pPr>
              <w:suppressAutoHyphens w:val="0"/>
              <w:jc w:val="both"/>
              <w:rPr>
                <w:sz w:val="20"/>
                <w:szCs w:val="20"/>
                <w:lang w:eastAsia="ru-RU"/>
              </w:rPr>
            </w:pPr>
            <w:r>
              <w:rPr>
                <w:sz w:val="20"/>
                <w:szCs w:val="20"/>
                <w:lang w:eastAsia="ru-RU"/>
              </w:rPr>
              <w:t>614031, г. Пермь, ул. Докучаева, д. 60</w:t>
            </w:r>
          </w:p>
        </w:tc>
        <w:tc>
          <w:tcPr>
            <w:tcW w:w="1361" w:type="dxa"/>
            <w:shd w:val="clear" w:color="auto" w:fill="auto"/>
            <w:vAlign w:val="center"/>
            <w:hideMark/>
          </w:tcPr>
          <w:p w14:paraId="11E3B5A4" w14:textId="77777777" w:rsidR="002B2442" w:rsidRPr="000B7FCC" w:rsidRDefault="002B2442" w:rsidP="002B2442">
            <w:pPr>
              <w:suppressAutoHyphens w:val="0"/>
              <w:jc w:val="center"/>
              <w:rPr>
                <w:sz w:val="20"/>
                <w:szCs w:val="20"/>
                <w:lang w:eastAsia="ru-RU"/>
              </w:rPr>
            </w:pPr>
            <w:r>
              <w:rPr>
                <w:sz w:val="20"/>
                <w:szCs w:val="20"/>
                <w:lang w:eastAsia="ru-RU"/>
              </w:rPr>
              <w:t>7 600</w:t>
            </w:r>
          </w:p>
        </w:tc>
        <w:tc>
          <w:tcPr>
            <w:tcW w:w="1375" w:type="dxa"/>
            <w:shd w:val="clear" w:color="auto" w:fill="auto"/>
            <w:vAlign w:val="center"/>
            <w:hideMark/>
          </w:tcPr>
          <w:p w14:paraId="67BC1949" w14:textId="77777777" w:rsidR="002B2442" w:rsidRPr="000B7FCC" w:rsidRDefault="002B2442" w:rsidP="002B2442">
            <w:pPr>
              <w:suppressAutoHyphens w:val="0"/>
              <w:jc w:val="center"/>
              <w:rPr>
                <w:sz w:val="20"/>
                <w:szCs w:val="20"/>
                <w:lang w:eastAsia="ru-RU"/>
              </w:rPr>
            </w:pPr>
            <w:r>
              <w:rPr>
                <w:sz w:val="20"/>
                <w:szCs w:val="20"/>
                <w:lang w:eastAsia="ru-RU"/>
              </w:rPr>
              <w:t>800</w:t>
            </w:r>
          </w:p>
        </w:tc>
        <w:tc>
          <w:tcPr>
            <w:tcW w:w="1368" w:type="dxa"/>
            <w:shd w:val="clear" w:color="auto" w:fill="auto"/>
            <w:vAlign w:val="center"/>
            <w:hideMark/>
          </w:tcPr>
          <w:p w14:paraId="3622F504" w14:textId="77777777" w:rsidR="002B2442" w:rsidRPr="000B7FCC" w:rsidRDefault="002B2442" w:rsidP="002B2442">
            <w:pPr>
              <w:suppressAutoHyphens w:val="0"/>
              <w:jc w:val="center"/>
              <w:rPr>
                <w:sz w:val="20"/>
                <w:szCs w:val="20"/>
                <w:lang w:eastAsia="ru-RU"/>
              </w:rPr>
            </w:pPr>
            <w:r>
              <w:rPr>
                <w:sz w:val="20"/>
                <w:szCs w:val="20"/>
                <w:lang w:eastAsia="ru-RU"/>
              </w:rPr>
              <w:t>10 500</w:t>
            </w:r>
          </w:p>
        </w:tc>
      </w:tr>
      <w:tr w:rsidR="002B2442" w:rsidRPr="000B7FCC" w14:paraId="5D035A4C" w14:textId="77777777" w:rsidTr="002B2442">
        <w:trPr>
          <w:trHeight w:val="690"/>
        </w:trPr>
        <w:tc>
          <w:tcPr>
            <w:tcW w:w="504" w:type="dxa"/>
            <w:vMerge/>
            <w:vAlign w:val="center"/>
            <w:hideMark/>
          </w:tcPr>
          <w:p w14:paraId="053E6284" w14:textId="77777777" w:rsidR="002B2442" w:rsidRPr="000B7FCC" w:rsidRDefault="002B2442" w:rsidP="002B2442">
            <w:pPr>
              <w:suppressAutoHyphens w:val="0"/>
              <w:rPr>
                <w:sz w:val="20"/>
                <w:szCs w:val="20"/>
                <w:lang w:eastAsia="ru-RU"/>
              </w:rPr>
            </w:pPr>
          </w:p>
        </w:tc>
        <w:tc>
          <w:tcPr>
            <w:tcW w:w="2331" w:type="dxa"/>
            <w:vMerge w:val="restart"/>
            <w:shd w:val="clear" w:color="auto" w:fill="auto"/>
            <w:vAlign w:val="center"/>
            <w:hideMark/>
          </w:tcPr>
          <w:p w14:paraId="45560325" w14:textId="77777777" w:rsidR="002B2442" w:rsidRDefault="002B2442" w:rsidP="002B2442">
            <w:pPr>
              <w:suppressAutoHyphens w:val="0"/>
              <w:rPr>
                <w:sz w:val="20"/>
                <w:szCs w:val="20"/>
                <w:lang w:eastAsia="ru-RU"/>
              </w:rPr>
            </w:pPr>
            <w:r>
              <w:rPr>
                <w:sz w:val="20"/>
                <w:szCs w:val="20"/>
                <w:lang w:eastAsia="ru-RU"/>
              </w:rPr>
              <w:t xml:space="preserve">Уральский филиал </w:t>
            </w:r>
          </w:p>
          <w:p w14:paraId="0FC38E31" w14:textId="77777777" w:rsidR="002B2442" w:rsidRPr="000B7FCC" w:rsidRDefault="002B2442" w:rsidP="002B2442">
            <w:pPr>
              <w:suppressAutoHyphens w:val="0"/>
              <w:rPr>
                <w:sz w:val="20"/>
                <w:szCs w:val="20"/>
                <w:lang w:eastAsia="ru-RU"/>
              </w:rPr>
            </w:pPr>
            <w:r>
              <w:rPr>
                <w:sz w:val="20"/>
                <w:szCs w:val="20"/>
                <w:lang w:eastAsia="ru-RU"/>
              </w:rPr>
              <w:t>ПАО «ТрансКонтейнер» (Южно-Уральская ж.д.)</w:t>
            </w:r>
          </w:p>
        </w:tc>
        <w:tc>
          <w:tcPr>
            <w:tcW w:w="2557" w:type="dxa"/>
            <w:shd w:val="clear" w:color="auto" w:fill="auto"/>
            <w:vAlign w:val="center"/>
            <w:hideMark/>
          </w:tcPr>
          <w:p w14:paraId="5C32A8EB" w14:textId="77777777" w:rsidR="002B2442" w:rsidRPr="000B7FCC" w:rsidRDefault="002B2442" w:rsidP="002B2442">
            <w:pPr>
              <w:suppressAutoHyphens w:val="0"/>
              <w:jc w:val="both"/>
              <w:rPr>
                <w:sz w:val="20"/>
                <w:szCs w:val="20"/>
                <w:lang w:eastAsia="ru-RU"/>
              </w:rPr>
            </w:pPr>
            <w:r>
              <w:rPr>
                <w:sz w:val="20"/>
                <w:szCs w:val="20"/>
                <w:lang w:eastAsia="ru-RU"/>
              </w:rPr>
              <w:t>454053, г. Челябинск, станция Челябинск-Грузовой, Троицкий тракт, д. 4, ст. Челябинск-Грузовой</w:t>
            </w:r>
          </w:p>
        </w:tc>
        <w:tc>
          <w:tcPr>
            <w:tcW w:w="1361" w:type="dxa"/>
            <w:shd w:val="clear" w:color="auto" w:fill="auto"/>
            <w:vAlign w:val="center"/>
            <w:hideMark/>
          </w:tcPr>
          <w:p w14:paraId="1E872547" w14:textId="77777777" w:rsidR="002B2442" w:rsidRPr="000B7FCC" w:rsidRDefault="002B2442" w:rsidP="002B2442">
            <w:pPr>
              <w:suppressAutoHyphens w:val="0"/>
              <w:jc w:val="center"/>
              <w:rPr>
                <w:sz w:val="20"/>
                <w:szCs w:val="20"/>
                <w:lang w:eastAsia="ru-RU"/>
              </w:rPr>
            </w:pPr>
            <w:r>
              <w:rPr>
                <w:sz w:val="20"/>
                <w:szCs w:val="20"/>
                <w:lang w:eastAsia="ru-RU"/>
              </w:rPr>
              <w:t>6 000</w:t>
            </w:r>
          </w:p>
        </w:tc>
        <w:tc>
          <w:tcPr>
            <w:tcW w:w="1375" w:type="dxa"/>
            <w:shd w:val="clear" w:color="auto" w:fill="auto"/>
            <w:vAlign w:val="center"/>
          </w:tcPr>
          <w:p w14:paraId="41ADC978"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4316CEAB" w14:textId="77777777" w:rsidR="002B2442" w:rsidRPr="000B7FCC" w:rsidRDefault="002B2442" w:rsidP="002B2442">
            <w:pPr>
              <w:suppressAutoHyphens w:val="0"/>
              <w:jc w:val="center"/>
              <w:rPr>
                <w:sz w:val="20"/>
                <w:szCs w:val="20"/>
                <w:lang w:eastAsia="ru-RU"/>
              </w:rPr>
            </w:pPr>
            <w:r>
              <w:rPr>
                <w:sz w:val="20"/>
                <w:szCs w:val="20"/>
                <w:lang w:eastAsia="ru-RU"/>
              </w:rPr>
              <w:t>550</w:t>
            </w:r>
          </w:p>
        </w:tc>
      </w:tr>
      <w:tr w:rsidR="002B2442" w:rsidRPr="000B7FCC" w14:paraId="469C5354" w14:textId="77777777" w:rsidTr="002B2442">
        <w:trPr>
          <w:trHeight w:val="480"/>
        </w:trPr>
        <w:tc>
          <w:tcPr>
            <w:tcW w:w="504" w:type="dxa"/>
            <w:vMerge/>
            <w:vAlign w:val="center"/>
            <w:hideMark/>
          </w:tcPr>
          <w:p w14:paraId="64AC1031" w14:textId="77777777" w:rsidR="002B2442" w:rsidRPr="000B7FCC" w:rsidRDefault="002B2442" w:rsidP="002B2442">
            <w:pPr>
              <w:suppressAutoHyphens w:val="0"/>
              <w:rPr>
                <w:sz w:val="20"/>
                <w:szCs w:val="20"/>
                <w:lang w:eastAsia="ru-RU"/>
              </w:rPr>
            </w:pPr>
          </w:p>
        </w:tc>
        <w:tc>
          <w:tcPr>
            <w:tcW w:w="2331" w:type="dxa"/>
            <w:vMerge/>
            <w:vAlign w:val="center"/>
            <w:hideMark/>
          </w:tcPr>
          <w:p w14:paraId="37F607EF"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749B3762" w14:textId="77777777" w:rsidR="002B2442" w:rsidRPr="000B7FCC" w:rsidRDefault="002B2442" w:rsidP="002B2442">
            <w:pPr>
              <w:suppressAutoHyphens w:val="0"/>
              <w:jc w:val="both"/>
              <w:rPr>
                <w:sz w:val="20"/>
                <w:szCs w:val="20"/>
                <w:lang w:eastAsia="ru-RU"/>
              </w:rPr>
            </w:pPr>
            <w:r>
              <w:rPr>
                <w:sz w:val="20"/>
                <w:szCs w:val="20"/>
                <w:lang w:eastAsia="ru-RU"/>
              </w:rPr>
              <w:t>640027, Курганская обл., г. Курган, ул. Омская, д. 177</w:t>
            </w:r>
          </w:p>
        </w:tc>
        <w:tc>
          <w:tcPr>
            <w:tcW w:w="1361" w:type="dxa"/>
            <w:shd w:val="clear" w:color="auto" w:fill="auto"/>
            <w:vAlign w:val="center"/>
            <w:hideMark/>
          </w:tcPr>
          <w:p w14:paraId="01A8A976" w14:textId="77777777" w:rsidR="002B2442" w:rsidRPr="000B7FCC" w:rsidRDefault="002B2442" w:rsidP="002B2442">
            <w:pPr>
              <w:suppressAutoHyphens w:val="0"/>
              <w:jc w:val="center"/>
              <w:rPr>
                <w:sz w:val="20"/>
                <w:szCs w:val="20"/>
                <w:lang w:eastAsia="ru-RU"/>
              </w:rPr>
            </w:pPr>
            <w:r>
              <w:rPr>
                <w:sz w:val="20"/>
                <w:szCs w:val="20"/>
                <w:lang w:eastAsia="ru-RU"/>
              </w:rPr>
              <w:t>2 400</w:t>
            </w:r>
          </w:p>
        </w:tc>
        <w:tc>
          <w:tcPr>
            <w:tcW w:w="1375" w:type="dxa"/>
            <w:shd w:val="clear" w:color="auto" w:fill="auto"/>
            <w:vAlign w:val="center"/>
          </w:tcPr>
          <w:p w14:paraId="3E79B4E9"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5E1E2C74"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0537BEF1" w14:textId="77777777" w:rsidTr="002B2442">
        <w:trPr>
          <w:trHeight w:val="630"/>
        </w:trPr>
        <w:tc>
          <w:tcPr>
            <w:tcW w:w="504" w:type="dxa"/>
            <w:vMerge/>
            <w:vAlign w:val="center"/>
            <w:hideMark/>
          </w:tcPr>
          <w:p w14:paraId="76359AA6" w14:textId="77777777" w:rsidR="002B2442" w:rsidRPr="000B7FCC" w:rsidRDefault="002B2442" w:rsidP="002B2442">
            <w:pPr>
              <w:suppressAutoHyphens w:val="0"/>
              <w:rPr>
                <w:sz w:val="20"/>
                <w:szCs w:val="20"/>
                <w:lang w:eastAsia="ru-RU"/>
              </w:rPr>
            </w:pPr>
          </w:p>
        </w:tc>
        <w:tc>
          <w:tcPr>
            <w:tcW w:w="2331" w:type="dxa"/>
            <w:vMerge/>
            <w:vAlign w:val="center"/>
            <w:hideMark/>
          </w:tcPr>
          <w:p w14:paraId="017ACA0B"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5EA5C5A9" w14:textId="77777777" w:rsidR="002B2442" w:rsidRPr="000B7FCC" w:rsidRDefault="002B2442" w:rsidP="002B2442">
            <w:pPr>
              <w:suppressAutoHyphens w:val="0"/>
              <w:jc w:val="both"/>
              <w:rPr>
                <w:sz w:val="20"/>
                <w:szCs w:val="20"/>
                <w:lang w:eastAsia="ru-RU"/>
              </w:rPr>
            </w:pPr>
            <w:r>
              <w:rPr>
                <w:sz w:val="20"/>
                <w:szCs w:val="20"/>
                <w:lang w:eastAsia="ru-RU"/>
              </w:rPr>
              <w:t>460009, Оренбургская обл., г. Оренбург, пер. Мельничный, д. 15</w:t>
            </w:r>
          </w:p>
        </w:tc>
        <w:tc>
          <w:tcPr>
            <w:tcW w:w="1361" w:type="dxa"/>
            <w:shd w:val="clear" w:color="auto" w:fill="auto"/>
            <w:vAlign w:val="center"/>
            <w:hideMark/>
          </w:tcPr>
          <w:p w14:paraId="189CD10B" w14:textId="77777777" w:rsidR="002B2442" w:rsidRPr="000B7FCC" w:rsidRDefault="002B2442" w:rsidP="002B2442">
            <w:pPr>
              <w:suppressAutoHyphens w:val="0"/>
              <w:jc w:val="center"/>
              <w:rPr>
                <w:sz w:val="20"/>
                <w:szCs w:val="20"/>
                <w:lang w:eastAsia="ru-RU"/>
              </w:rPr>
            </w:pPr>
            <w:r>
              <w:rPr>
                <w:sz w:val="20"/>
                <w:szCs w:val="20"/>
                <w:lang w:eastAsia="ru-RU"/>
              </w:rPr>
              <w:t>9 600</w:t>
            </w:r>
          </w:p>
        </w:tc>
        <w:tc>
          <w:tcPr>
            <w:tcW w:w="1375" w:type="dxa"/>
            <w:shd w:val="clear" w:color="auto" w:fill="auto"/>
            <w:vAlign w:val="center"/>
          </w:tcPr>
          <w:p w14:paraId="530C6079"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tcPr>
          <w:p w14:paraId="1CDDD4C1"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72D5BEB9" w14:textId="77777777" w:rsidTr="002B2442">
        <w:trPr>
          <w:trHeight w:val="645"/>
        </w:trPr>
        <w:tc>
          <w:tcPr>
            <w:tcW w:w="504" w:type="dxa"/>
            <w:vMerge/>
            <w:vAlign w:val="center"/>
            <w:hideMark/>
          </w:tcPr>
          <w:p w14:paraId="46A4DA53" w14:textId="77777777" w:rsidR="002B2442" w:rsidRPr="000B7FCC" w:rsidRDefault="002B2442" w:rsidP="002B2442">
            <w:pPr>
              <w:suppressAutoHyphens w:val="0"/>
              <w:rPr>
                <w:sz w:val="20"/>
                <w:szCs w:val="20"/>
                <w:lang w:eastAsia="ru-RU"/>
              </w:rPr>
            </w:pPr>
          </w:p>
        </w:tc>
        <w:tc>
          <w:tcPr>
            <w:tcW w:w="2331" w:type="dxa"/>
            <w:vMerge/>
            <w:vAlign w:val="center"/>
            <w:hideMark/>
          </w:tcPr>
          <w:p w14:paraId="3D587386"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0554BF90" w14:textId="77777777" w:rsidR="002B2442" w:rsidRPr="000B7FCC" w:rsidRDefault="002B2442" w:rsidP="002B2442">
            <w:pPr>
              <w:suppressAutoHyphens w:val="0"/>
              <w:jc w:val="both"/>
              <w:rPr>
                <w:sz w:val="20"/>
                <w:szCs w:val="20"/>
                <w:lang w:eastAsia="ru-RU"/>
              </w:rPr>
            </w:pPr>
            <w:r>
              <w:rPr>
                <w:sz w:val="20"/>
                <w:szCs w:val="20"/>
                <w:lang w:eastAsia="ru-RU"/>
              </w:rPr>
              <w:t>455011, Челябинская обл., г. Магнитогорск, ул. Калибровщиков, д. 11</w:t>
            </w:r>
          </w:p>
        </w:tc>
        <w:tc>
          <w:tcPr>
            <w:tcW w:w="1361" w:type="dxa"/>
            <w:shd w:val="clear" w:color="auto" w:fill="auto"/>
            <w:vAlign w:val="center"/>
            <w:hideMark/>
          </w:tcPr>
          <w:p w14:paraId="1F45AFA9" w14:textId="77777777" w:rsidR="002B2442" w:rsidRPr="000B7FCC" w:rsidRDefault="002B2442" w:rsidP="002B2442">
            <w:pPr>
              <w:suppressAutoHyphens w:val="0"/>
              <w:jc w:val="center"/>
              <w:rPr>
                <w:sz w:val="20"/>
                <w:szCs w:val="20"/>
                <w:lang w:eastAsia="ru-RU"/>
              </w:rPr>
            </w:pPr>
            <w:r>
              <w:rPr>
                <w:sz w:val="20"/>
                <w:szCs w:val="20"/>
                <w:lang w:eastAsia="ru-RU"/>
              </w:rPr>
              <w:t>2 400</w:t>
            </w:r>
          </w:p>
        </w:tc>
        <w:tc>
          <w:tcPr>
            <w:tcW w:w="1375" w:type="dxa"/>
            <w:shd w:val="clear" w:color="auto" w:fill="auto"/>
            <w:vAlign w:val="center"/>
            <w:hideMark/>
          </w:tcPr>
          <w:p w14:paraId="4F70B0A6"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3135AA5F" w14:textId="77777777" w:rsidR="002B2442" w:rsidRPr="000B7FCC" w:rsidRDefault="002B2442" w:rsidP="002B2442">
            <w:pPr>
              <w:suppressAutoHyphens w:val="0"/>
              <w:jc w:val="center"/>
              <w:rPr>
                <w:sz w:val="20"/>
                <w:szCs w:val="20"/>
                <w:lang w:eastAsia="ru-RU"/>
              </w:rPr>
            </w:pPr>
            <w:r>
              <w:rPr>
                <w:sz w:val="20"/>
                <w:szCs w:val="20"/>
                <w:lang w:eastAsia="ru-RU"/>
              </w:rPr>
              <w:t>550</w:t>
            </w:r>
          </w:p>
        </w:tc>
      </w:tr>
      <w:tr w:rsidR="002B2442" w:rsidRPr="000B7FCC" w14:paraId="2642C62C" w14:textId="77777777" w:rsidTr="002B2442">
        <w:trPr>
          <w:trHeight w:val="720"/>
        </w:trPr>
        <w:tc>
          <w:tcPr>
            <w:tcW w:w="504" w:type="dxa"/>
            <w:shd w:val="clear" w:color="auto" w:fill="auto"/>
            <w:vAlign w:val="center"/>
            <w:hideMark/>
          </w:tcPr>
          <w:p w14:paraId="0D02B29A" w14:textId="77777777" w:rsidR="002B2442" w:rsidRPr="000B7FCC" w:rsidRDefault="002B2442" w:rsidP="002B2442">
            <w:pPr>
              <w:suppressAutoHyphens w:val="0"/>
              <w:jc w:val="center"/>
              <w:rPr>
                <w:sz w:val="20"/>
                <w:szCs w:val="20"/>
                <w:lang w:eastAsia="ru-RU"/>
              </w:rPr>
            </w:pPr>
            <w:r>
              <w:rPr>
                <w:sz w:val="20"/>
                <w:szCs w:val="20"/>
                <w:lang w:eastAsia="ru-RU"/>
              </w:rPr>
              <w:t>10</w:t>
            </w:r>
          </w:p>
        </w:tc>
        <w:tc>
          <w:tcPr>
            <w:tcW w:w="2331" w:type="dxa"/>
            <w:shd w:val="clear" w:color="auto" w:fill="auto"/>
            <w:vAlign w:val="center"/>
            <w:hideMark/>
          </w:tcPr>
          <w:p w14:paraId="3B8A66EF" w14:textId="77777777" w:rsidR="002B2442" w:rsidRDefault="002B2442" w:rsidP="002B2442">
            <w:pPr>
              <w:suppressAutoHyphens w:val="0"/>
              <w:rPr>
                <w:sz w:val="20"/>
                <w:szCs w:val="20"/>
                <w:lang w:eastAsia="ru-RU"/>
              </w:rPr>
            </w:pPr>
            <w:r>
              <w:rPr>
                <w:sz w:val="20"/>
                <w:szCs w:val="20"/>
                <w:lang w:eastAsia="ru-RU"/>
              </w:rPr>
              <w:t xml:space="preserve">Филиал </w:t>
            </w:r>
          </w:p>
          <w:p w14:paraId="479BA003"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Западно-Сибирской ж.д.</w:t>
            </w:r>
          </w:p>
        </w:tc>
        <w:tc>
          <w:tcPr>
            <w:tcW w:w="2557" w:type="dxa"/>
            <w:shd w:val="clear" w:color="auto" w:fill="auto"/>
            <w:vAlign w:val="center"/>
            <w:hideMark/>
          </w:tcPr>
          <w:p w14:paraId="38566DFB" w14:textId="77777777" w:rsidR="002B2442" w:rsidRPr="000B7FCC" w:rsidRDefault="002B2442" w:rsidP="002B2442">
            <w:pPr>
              <w:suppressAutoHyphens w:val="0"/>
              <w:jc w:val="both"/>
              <w:rPr>
                <w:sz w:val="20"/>
                <w:szCs w:val="20"/>
                <w:lang w:eastAsia="ru-RU"/>
              </w:rPr>
            </w:pPr>
            <w:r>
              <w:rPr>
                <w:sz w:val="20"/>
                <w:szCs w:val="20"/>
                <w:lang w:eastAsia="ru-RU"/>
              </w:rPr>
              <w:t>630052, г. Новосибирск, ул. Толмачевская, 1, Контейнерный терминал Клещиха</w:t>
            </w:r>
          </w:p>
        </w:tc>
        <w:tc>
          <w:tcPr>
            <w:tcW w:w="1361" w:type="dxa"/>
            <w:shd w:val="clear" w:color="auto" w:fill="auto"/>
            <w:vAlign w:val="center"/>
            <w:hideMark/>
          </w:tcPr>
          <w:p w14:paraId="66C5F652" w14:textId="77777777" w:rsidR="002B2442" w:rsidRPr="000B7FCC" w:rsidRDefault="002B2442" w:rsidP="002B2442">
            <w:pPr>
              <w:suppressAutoHyphens w:val="0"/>
              <w:jc w:val="center"/>
              <w:rPr>
                <w:sz w:val="20"/>
                <w:szCs w:val="20"/>
                <w:lang w:eastAsia="ru-RU"/>
              </w:rPr>
            </w:pPr>
            <w:r>
              <w:rPr>
                <w:sz w:val="20"/>
                <w:szCs w:val="20"/>
                <w:lang w:eastAsia="ru-RU"/>
              </w:rPr>
              <w:t>19 100</w:t>
            </w:r>
          </w:p>
        </w:tc>
        <w:tc>
          <w:tcPr>
            <w:tcW w:w="1375" w:type="dxa"/>
            <w:shd w:val="clear" w:color="auto" w:fill="auto"/>
            <w:vAlign w:val="center"/>
            <w:hideMark/>
          </w:tcPr>
          <w:p w14:paraId="53879436" w14:textId="77777777" w:rsidR="002B2442" w:rsidRPr="000B7FCC" w:rsidRDefault="002B2442" w:rsidP="002B2442">
            <w:pPr>
              <w:suppressAutoHyphens w:val="0"/>
              <w:jc w:val="center"/>
              <w:rPr>
                <w:sz w:val="20"/>
                <w:szCs w:val="20"/>
                <w:lang w:eastAsia="ru-RU"/>
              </w:rPr>
            </w:pPr>
            <w:r>
              <w:rPr>
                <w:sz w:val="20"/>
                <w:szCs w:val="20"/>
                <w:lang w:eastAsia="ru-RU"/>
              </w:rPr>
              <w:t>100</w:t>
            </w:r>
          </w:p>
        </w:tc>
        <w:tc>
          <w:tcPr>
            <w:tcW w:w="1368" w:type="dxa"/>
            <w:shd w:val="clear" w:color="auto" w:fill="auto"/>
            <w:vAlign w:val="center"/>
            <w:hideMark/>
          </w:tcPr>
          <w:p w14:paraId="134DAF17" w14:textId="77777777" w:rsidR="002B2442" w:rsidRPr="000B7FCC" w:rsidRDefault="002B2442" w:rsidP="002B2442">
            <w:pPr>
              <w:suppressAutoHyphens w:val="0"/>
              <w:jc w:val="center"/>
              <w:rPr>
                <w:sz w:val="20"/>
                <w:szCs w:val="20"/>
                <w:lang w:eastAsia="ru-RU"/>
              </w:rPr>
            </w:pPr>
            <w:r>
              <w:rPr>
                <w:sz w:val="20"/>
                <w:szCs w:val="20"/>
                <w:lang w:eastAsia="ru-RU"/>
              </w:rPr>
              <w:t>16 800</w:t>
            </w:r>
          </w:p>
        </w:tc>
      </w:tr>
      <w:tr w:rsidR="002B2442" w:rsidRPr="000B7FCC" w14:paraId="4799828B" w14:textId="77777777" w:rsidTr="002B2442">
        <w:trPr>
          <w:trHeight w:val="735"/>
        </w:trPr>
        <w:tc>
          <w:tcPr>
            <w:tcW w:w="504" w:type="dxa"/>
            <w:shd w:val="clear" w:color="auto" w:fill="auto"/>
            <w:vAlign w:val="center"/>
            <w:hideMark/>
          </w:tcPr>
          <w:p w14:paraId="6AB93E07" w14:textId="77777777" w:rsidR="002B2442" w:rsidRPr="000B7FCC" w:rsidRDefault="002B2442" w:rsidP="002B2442">
            <w:pPr>
              <w:suppressAutoHyphens w:val="0"/>
              <w:jc w:val="center"/>
              <w:rPr>
                <w:sz w:val="20"/>
                <w:szCs w:val="20"/>
                <w:lang w:eastAsia="ru-RU"/>
              </w:rPr>
            </w:pPr>
            <w:r>
              <w:rPr>
                <w:sz w:val="20"/>
                <w:szCs w:val="20"/>
                <w:lang w:eastAsia="ru-RU"/>
              </w:rPr>
              <w:t>11</w:t>
            </w:r>
          </w:p>
        </w:tc>
        <w:tc>
          <w:tcPr>
            <w:tcW w:w="2331" w:type="dxa"/>
            <w:shd w:val="clear" w:color="auto" w:fill="auto"/>
            <w:vAlign w:val="center"/>
            <w:hideMark/>
          </w:tcPr>
          <w:p w14:paraId="5F8D8DA6" w14:textId="77777777" w:rsidR="002B2442" w:rsidRDefault="002B2442" w:rsidP="002B2442">
            <w:pPr>
              <w:suppressAutoHyphens w:val="0"/>
              <w:rPr>
                <w:sz w:val="20"/>
                <w:szCs w:val="20"/>
                <w:lang w:eastAsia="ru-RU"/>
              </w:rPr>
            </w:pPr>
            <w:r>
              <w:rPr>
                <w:sz w:val="20"/>
                <w:szCs w:val="20"/>
                <w:lang w:eastAsia="ru-RU"/>
              </w:rPr>
              <w:t xml:space="preserve">Филиал </w:t>
            </w:r>
          </w:p>
          <w:p w14:paraId="548003DA"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Красноярской ж.д.</w:t>
            </w:r>
          </w:p>
        </w:tc>
        <w:tc>
          <w:tcPr>
            <w:tcW w:w="2557" w:type="dxa"/>
            <w:shd w:val="clear" w:color="auto" w:fill="auto"/>
            <w:vAlign w:val="center"/>
            <w:hideMark/>
          </w:tcPr>
          <w:p w14:paraId="4E20A746" w14:textId="77777777" w:rsidR="002B2442" w:rsidRPr="000B7FCC" w:rsidRDefault="002B2442" w:rsidP="002B2442">
            <w:pPr>
              <w:suppressAutoHyphens w:val="0"/>
              <w:jc w:val="both"/>
              <w:rPr>
                <w:sz w:val="20"/>
                <w:szCs w:val="20"/>
                <w:lang w:eastAsia="ru-RU"/>
              </w:rPr>
            </w:pPr>
            <w:r>
              <w:rPr>
                <w:sz w:val="20"/>
                <w:szCs w:val="20"/>
                <w:lang w:eastAsia="ru-RU"/>
              </w:rPr>
              <w:t>660031, г. Красноярск, ул. Рязанская, д. 12</w:t>
            </w:r>
          </w:p>
        </w:tc>
        <w:tc>
          <w:tcPr>
            <w:tcW w:w="1361" w:type="dxa"/>
            <w:shd w:val="clear" w:color="auto" w:fill="auto"/>
            <w:vAlign w:val="center"/>
            <w:hideMark/>
          </w:tcPr>
          <w:p w14:paraId="55BE038B" w14:textId="77777777" w:rsidR="002B2442" w:rsidRPr="000B7FCC" w:rsidRDefault="002B2442" w:rsidP="002B2442">
            <w:pPr>
              <w:suppressAutoHyphens w:val="0"/>
              <w:jc w:val="center"/>
              <w:rPr>
                <w:sz w:val="20"/>
                <w:szCs w:val="20"/>
                <w:lang w:eastAsia="ru-RU"/>
              </w:rPr>
            </w:pPr>
            <w:r>
              <w:rPr>
                <w:sz w:val="20"/>
                <w:szCs w:val="20"/>
                <w:lang w:eastAsia="ru-RU"/>
              </w:rPr>
              <w:t>1 700</w:t>
            </w:r>
          </w:p>
        </w:tc>
        <w:tc>
          <w:tcPr>
            <w:tcW w:w="1375" w:type="dxa"/>
            <w:shd w:val="clear" w:color="auto" w:fill="auto"/>
            <w:vAlign w:val="center"/>
            <w:hideMark/>
          </w:tcPr>
          <w:p w14:paraId="759AC089"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4CD94E31" w14:textId="77777777" w:rsidR="002B2442" w:rsidRPr="000B7FCC" w:rsidRDefault="002B2442" w:rsidP="002B2442">
            <w:pPr>
              <w:suppressAutoHyphens w:val="0"/>
              <w:jc w:val="center"/>
              <w:rPr>
                <w:sz w:val="20"/>
                <w:szCs w:val="20"/>
                <w:lang w:eastAsia="ru-RU"/>
              </w:rPr>
            </w:pPr>
            <w:r>
              <w:rPr>
                <w:sz w:val="20"/>
                <w:szCs w:val="20"/>
                <w:lang w:eastAsia="ru-RU"/>
              </w:rPr>
              <w:t>5 000</w:t>
            </w:r>
          </w:p>
        </w:tc>
      </w:tr>
      <w:tr w:rsidR="002B2442" w:rsidRPr="000B7FCC" w14:paraId="7FE6A4F2" w14:textId="77777777" w:rsidTr="002B2442">
        <w:trPr>
          <w:trHeight w:val="720"/>
        </w:trPr>
        <w:tc>
          <w:tcPr>
            <w:tcW w:w="504" w:type="dxa"/>
            <w:shd w:val="clear" w:color="auto" w:fill="auto"/>
            <w:vAlign w:val="center"/>
            <w:hideMark/>
          </w:tcPr>
          <w:p w14:paraId="6731F90B" w14:textId="77777777" w:rsidR="002B2442" w:rsidRPr="000B7FCC" w:rsidRDefault="002B2442" w:rsidP="002B2442">
            <w:pPr>
              <w:suppressAutoHyphens w:val="0"/>
              <w:jc w:val="center"/>
              <w:rPr>
                <w:sz w:val="20"/>
                <w:szCs w:val="20"/>
                <w:lang w:eastAsia="ru-RU"/>
              </w:rPr>
            </w:pPr>
            <w:r>
              <w:rPr>
                <w:sz w:val="20"/>
                <w:szCs w:val="20"/>
                <w:lang w:eastAsia="ru-RU"/>
              </w:rPr>
              <w:t>12</w:t>
            </w:r>
          </w:p>
        </w:tc>
        <w:tc>
          <w:tcPr>
            <w:tcW w:w="2331" w:type="dxa"/>
            <w:shd w:val="clear" w:color="auto" w:fill="auto"/>
            <w:vAlign w:val="center"/>
            <w:hideMark/>
          </w:tcPr>
          <w:p w14:paraId="032C0014" w14:textId="77777777" w:rsidR="002B2442" w:rsidRDefault="002B2442" w:rsidP="002B2442">
            <w:pPr>
              <w:suppressAutoHyphens w:val="0"/>
              <w:rPr>
                <w:sz w:val="20"/>
                <w:szCs w:val="20"/>
                <w:lang w:eastAsia="ru-RU"/>
              </w:rPr>
            </w:pPr>
            <w:r>
              <w:rPr>
                <w:sz w:val="20"/>
                <w:szCs w:val="20"/>
                <w:lang w:eastAsia="ru-RU"/>
              </w:rPr>
              <w:t xml:space="preserve">Филиал </w:t>
            </w:r>
          </w:p>
          <w:p w14:paraId="4A0BB404"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Восточно-Сибирской ж.д.</w:t>
            </w:r>
          </w:p>
        </w:tc>
        <w:tc>
          <w:tcPr>
            <w:tcW w:w="2557" w:type="dxa"/>
            <w:shd w:val="clear" w:color="auto" w:fill="auto"/>
            <w:vAlign w:val="center"/>
            <w:hideMark/>
          </w:tcPr>
          <w:p w14:paraId="3E05D280" w14:textId="77777777" w:rsidR="002B2442" w:rsidRPr="000B7FCC" w:rsidRDefault="002B2442" w:rsidP="002B2442">
            <w:pPr>
              <w:suppressAutoHyphens w:val="0"/>
              <w:jc w:val="both"/>
              <w:rPr>
                <w:sz w:val="20"/>
                <w:szCs w:val="20"/>
                <w:lang w:eastAsia="ru-RU"/>
              </w:rPr>
            </w:pPr>
            <w:r>
              <w:rPr>
                <w:sz w:val="20"/>
                <w:szCs w:val="20"/>
                <w:lang w:eastAsia="ru-RU"/>
              </w:rPr>
              <w:t>664037, г. Иркутск, ул 2-я. Батарейная, 48, Контейнерный терминал Батарейная</w:t>
            </w:r>
          </w:p>
        </w:tc>
        <w:tc>
          <w:tcPr>
            <w:tcW w:w="1361" w:type="dxa"/>
            <w:shd w:val="clear" w:color="auto" w:fill="auto"/>
            <w:vAlign w:val="center"/>
            <w:hideMark/>
          </w:tcPr>
          <w:p w14:paraId="00694934" w14:textId="77777777" w:rsidR="002B2442" w:rsidRPr="000B7FCC" w:rsidRDefault="002B2442" w:rsidP="002B2442">
            <w:pPr>
              <w:suppressAutoHyphens w:val="0"/>
              <w:jc w:val="center"/>
              <w:rPr>
                <w:sz w:val="20"/>
                <w:szCs w:val="20"/>
                <w:lang w:eastAsia="ru-RU"/>
              </w:rPr>
            </w:pPr>
            <w:r>
              <w:rPr>
                <w:sz w:val="20"/>
                <w:szCs w:val="20"/>
                <w:lang w:eastAsia="ru-RU"/>
              </w:rPr>
              <w:t>19 000</w:t>
            </w:r>
          </w:p>
        </w:tc>
        <w:tc>
          <w:tcPr>
            <w:tcW w:w="1375" w:type="dxa"/>
            <w:shd w:val="clear" w:color="auto" w:fill="auto"/>
            <w:vAlign w:val="center"/>
            <w:hideMark/>
          </w:tcPr>
          <w:p w14:paraId="6229F50E" w14:textId="77777777" w:rsidR="002B2442" w:rsidRPr="000B7FCC" w:rsidRDefault="002B2442" w:rsidP="002B2442">
            <w:pPr>
              <w:suppressAutoHyphens w:val="0"/>
              <w:jc w:val="center"/>
              <w:rPr>
                <w:sz w:val="20"/>
                <w:szCs w:val="20"/>
                <w:lang w:eastAsia="ru-RU"/>
              </w:rPr>
            </w:pPr>
            <w:r>
              <w:rPr>
                <w:sz w:val="20"/>
                <w:szCs w:val="20"/>
                <w:lang w:eastAsia="ru-RU"/>
              </w:rPr>
              <w:t>550</w:t>
            </w:r>
          </w:p>
        </w:tc>
        <w:tc>
          <w:tcPr>
            <w:tcW w:w="1368" w:type="dxa"/>
            <w:shd w:val="clear" w:color="auto" w:fill="auto"/>
            <w:vAlign w:val="center"/>
            <w:hideMark/>
          </w:tcPr>
          <w:p w14:paraId="7EAAF785" w14:textId="77777777" w:rsidR="002B2442" w:rsidRPr="000B7FCC" w:rsidRDefault="002B2442" w:rsidP="002B2442">
            <w:pPr>
              <w:suppressAutoHyphens w:val="0"/>
              <w:jc w:val="center"/>
              <w:rPr>
                <w:sz w:val="20"/>
                <w:szCs w:val="20"/>
                <w:lang w:eastAsia="ru-RU"/>
              </w:rPr>
            </w:pPr>
            <w:r>
              <w:rPr>
                <w:sz w:val="20"/>
                <w:szCs w:val="20"/>
                <w:lang w:eastAsia="ru-RU"/>
              </w:rPr>
              <w:t>2 000</w:t>
            </w:r>
          </w:p>
        </w:tc>
      </w:tr>
      <w:tr w:rsidR="002B2442" w:rsidRPr="000B7FCC" w14:paraId="4A74D146" w14:textId="77777777" w:rsidTr="002B2442">
        <w:trPr>
          <w:trHeight w:val="750"/>
        </w:trPr>
        <w:tc>
          <w:tcPr>
            <w:tcW w:w="504" w:type="dxa"/>
            <w:shd w:val="clear" w:color="auto" w:fill="auto"/>
            <w:vAlign w:val="center"/>
            <w:hideMark/>
          </w:tcPr>
          <w:p w14:paraId="4E52CD07" w14:textId="77777777" w:rsidR="002B2442" w:rsidRPr="000B7FCC" w:rsidRDefault="002B2442" w:rsidP="002B2442">
            <w:pPr>
              <w:suppressAutoHyphens w:val="0"/>
              <w:jc w:val="center"/>
              <w:rPr>
                <w:sz w:val="20"/>
                <w:szCs w:val="20"/>
                <w:lang w:eastAsia="ru-RU"/>
              </w:rPr>
            </w:pPr>
            <w:r>
              <w:rPr>
                <w:sz w:val="20"/>
                <w:szCs w:val="20"/>
                <w:lang w:eastAsia="ru-RU"/>
              </w:rPr>
              <w:t>13</w:t>
            </w:r>
          </w:p>
        </w:tc>
        <w:tc>
          <w:tcPr>
            <w:tcW w:w="2331" w:type="dxa"/>
            <w:shd w:val="clear" w:color="auto" w:fill="auto"/>
            <w:vAlign w:val="center"/>
            <w:hideMark/>
          </w:tcPr>
          <w:p w14:paraId="59905BC9" w14:textId="77777777" w:rsidR="002B2442" w:rsidRDefault="002B2442" w:rsidP="002B2442">
            <w:pPr>
              <w:suppressAutoHyphens w:val="0"/>
              <w:rPr>
                <w:sz w:val="20"/>
                <w:szCs w:val="20"/>
                <w:lang w:eastAsia="ru-RU"/>
              </w:rPr>
            </w:pPr>
            <w:r>
              <w:rPr>
                <w:sz w:val="20"/>
                <w:szCs w:val="20"/>
                <w:lang w:eastAsia="ru-RU"/>
              </w:rPr>
              <w:t xml:space="preserve">Филиал </w:t>
            </w:r>
          </w:p>
          <w:p w14:paraId="121E0A7C"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Забайкальской ж.д.</w:t>
            </w:r>
          </w:p>
        </w:tc>
        <w:tc>
          <w:tcPr>
            <w:tcW w:w="2557" w:type="dxa"/>
            <w:shd w:val="clear" w:color="auto" w:fill="auto"/>
            <w:vAlign w:val="center"/>
            <w:hideMark/>
          </w:tcPr>
          <w:p w14:paraId="2584F012" w14:textId="77777777" w:rsidR="002B2442" w:rsidRPr="000B7FCC" w:rsidRDefault="002B2442" w:rsidP="002B2442">
            <w:pPr>
              <w:suppressAutoHyphens w:val="0"/>
              <w:jc w:val="both"/>
              <w:rPr>
                <w:sz w:val="20"/>
                <w:szCs w:val="20"/>
                <w:lang w:eastAsia="ru-RU"/>
              </w:rPr>
            </w:pPr>
            <w:r>
              <w:rPr>
                <w:sz w:val="20"/>
                <w:szCs w:val="20"/>
                <w:lang w:eastAsia="ru-RU"/>
              </w:rPr>
              <w:t>672020, Забайкальский край, г. Чита, ул. Лазо, д. 120, Контейнерный терминал на ст. Чита-1</w:t>
            </w:r>
          </w:p>
        </w:tc>
        <w:tc>
          <w:tcPr>
            <w:tcW w:w="1361" w:type="dxa"/>
            <w:shd w:val="clear" w:color="auto" w:fill="auto"/>
            <w:vAlign w:val="center"/>
            <w:hideMark/>
          </w:tcPr>
          <w:p w14:paraId="77FA9EC7" w14:textId="77777777" w:rsidR="002B2442" w:rsidRPr="000B7FCC" w:rsidRDefault="002B2442" w:rsidP="002B2442">
            <w:pPr>
              <w:suppressAutoHyphens w:val="0"/>
              <w:jc w:val="center"/>
              <w:rPr>
                <w:sz w:val="20"/>
                <w:szCs w:val="20"/>
                <w:lang w:eastAsia="ru-RU"/>
              </w:rPr>
            </w:pPr>
            <w:r>
              <w:rPr>
                <w:sz w:val="20"/>
                <w:szCs w:val="20"/>
                <w:lang w:eastAsia="ru-RU"/>
              </w:rPr>
              <w:t>25 350</w:t>
            </w:r>
          </w:p>
        </w:tc>
        <w:tc>
          <w:tcPr>
            <w:tcW w:w="1375" w:type="dxa"/>
            <w:shd w:val="clear" w:color="auto" w:fill="auto"/>
            <w:vAlign w:val="center"/>
            <w:hideMark/>
          </w:tcPr>
          <w:p w14:paraId="64AA39FE" w14:textId="77777777" w:rsidR="002B2442" w:rsidRPr="000B7FCC" w:rsidRDefault="002B2442" w:rsidP="002B2442">
            <w:pPr>
              <w:suppressAutoHyphens w:val="0"/>
              <w:jc w:val="center"/>
              <w:rPr>
                <w:sz w:val="20"/>
                <w:szCs w:val="20"/>
                <w:lang w:eastAsia="ru-RU"/>
              </w:rPr>
            </w:pPr>
            <w:r>
              <w:rPr>
                <w:sz w:val="20"/>
                <w:szCs w:val="20"/>
                <w:lang w:eastAsia="ru-RU"/>
              </w:rPr>
              <w:t>1 700</w:t>
            </w:r>
          </w:p>
        </w:tc>
        <w:tc>
          <w:tcPr>
            <w:tcW w:w="1368" w:type="dxa"/>
            <w:shd w:val="clear" w:color="auto" w:fill="auto"/>
            <w:vAlign w:val="center"/>
            <w:hideMark/>
          </w:tcPr>
          <w:p w14:paraId="717FAF4B" w14:textId="77777777" w:rsidR="002B2442" w:rsidRPr="000B7FCC" w:rsidRDefault="002B2442" w:rsidP="002B2442">
            <w:pPr>
              <w:suppressAutoHyphens w:val="0"/>
              <w:jc w:val="center"/>
              <w:rPr>
                <w:sz w:val="20"/>
                <w:szCs w:val="20"/>
                <w:lang w:eastAsia="ru-RU"/>
              </w:rPr>
            </w:pPr>
            <w:r>
              <w:rPr>
                <w:sz w:val="20"/>
                <w:szCs w:val="20"/>
                <w:lang w:eastAsia="ru-RU"/>
              </w:rPr>
              <w:t>13 600</w:t>
            </w:r>
          </w:p>
        </w:tc>
      </w:tr>
      <w:tr w:rsidR="002B2442" w:rsidRPr="000B7FCC" w14:paraId="6947A42E" w14:textId="77777777" w:rsidTr="002B2442">
        <w:trPr>
          <w:trHeight w:val="315"/>
        </w:trPr>
        <w:tc>
          <w:tcPr>
            <w:tcW w:w="504" w:type="dxa"/>
            <w:vMerge w:val="restart"/>
            <w:shd w:val="clear" w:color="auto" w:fill="auto"/>
            <w:vAlign w:val="center"/>
            <w:hideMark/>
          </w:tcPr>
          <w:p w14:paraId="7E8D3C2C" w14:textId="77777777" w:rsidR="002B2442" w:rsidRPr="000B7FCC" w:rsidRDefault="002B2442" w:rsidP="002B2442">
            <w:pPr>
              <w:suppressAutoHyphens w:val="0"/>
              <w:jc w:val="center"/>
              <w:rPr>
                <w:sz w:val="20"/>
                <w:szCs w:val="20"/>
                <w:lang w:eastAsia="ru-RU"/>
              </w:rPr>
            </w:pPr>
            <w:r>
              <w:rPr>
                <w:sz w:val="20"/>
                <w:szCs w:val="20"/>
                <w:lang w:eastAsia="ru-RU"/>
              </w:rPr>
              <w:t>14</w:t>
            </w:r>
          </w:p>
        </w:tc>
        <w:tc>
          <w:tcPr>
            <w:tcW w:w="2331" w:type="dxa"/>
            <w:vMerge w:val="restart"/>
            <w:shd w:val="clear" w:color="auto" w:fill="auto"/>
            <w:vAlign w:val="center"/>
            <w:hideMark/>
          </w:tcPr>
          <w:p w14:paraId="0B4A6AB6" w14:textId="77777777" w:rsidR="002B2442" w:rsidRDefault="002B2442" w:rsidP="002B2442">
            <w:pPr>
              <w:suppressAutoHyphens w:val="0"/>
              <w:rPr>
                <w:sz w:val="20"/>
                <w:szCs w:val="20"/>
                <w:lang w:eastAsia="ru-RU"/>
              </w:rPr>
            </w:pPr>
            <w:r>
              <w:rPr>
                <w:sz w:val="20"/>
                <w:szCs w:val="20"/>
                <w:lang w:eastAsia="ru-RU"/>
              </w:rPr>
              <w:t xml:space="preserve">Филиал </w:t>
            </w:r>
          </w:p>
          <w:p w14:paraId="40EC6C02" w14:textId="77777777" w:rsidR="002B2442" w:rsidRPr="000B7FCC" w:rsidRDefault="002B2442" w:rsidP="002B2442">
            <w:pPr>
              <w:suppressAutoHyphens w:val="0"/>
              <w:rPr>
                <w:sz w:val="20"/>
                <w:szCs w:val="20"/>
                <w:lang w:eastAsia="ru-RU"/>
              </w:rPr>
            </w:pPr>
            <w:r>
              <w:rPr>
                <w:sz w:val="20"/>
                <w:szCs w:val="20"/>
                <w:lang w:eastAsia="ru-RU"/>
              </w:rPr>
              <w:t>ПАО «ТрансКонтейнер» на Дальневосточной ж.д.</w:t>
            </w:r>
          </w:p>
        </w:tc>
        <w:tc>
          <w:tcPr>
            <w:tcW w:w="2557" w:type="dxa"/>
            <w:shd w:val="clear" w:color="auto" w:fill="auto"/>
            <w:vAlign w:val="center"/>
            <w:hideMark/>
          </w:tcPr>
          <w:p w14:paraId="48F862CA" w14:textId="77777777" w:rsidR="002B2442" w:rsidRPr="000B7FCC" w:rsidRDefault="002B2442" w:rsidP="002B2442">
            <w:pPr>
              <w:suppressAutoHyphens w:val="0"/>
              <w:jc w:val="both"/>
              <w:rPr>
                <w:sz w:val="20"/>
                <w:szCs w:val="20"/>
                <w:lang w:eastAsia="ru-RU"/>
              </w:rPr>
            </w:pPr>
            <w:r>
              <w:rPr>
                <w:sz w:val="20"/>
                <w:szCs w:val="20"/>
                <w:lang w:eastAsia="ru-RU"/>
              </w:rPr>
              <w:t>680045, г. Хабаровск, переулок 3-й Путевой, д. 8</w:t>
            </w:r>
          </w:p>
        </w:tc>
        <w:tc>
          <w:tcPr>
            <w:tcW w:w="1361" w:type="dxa"/>
            <w:shd w:val="clear" w:color="auto" w:fill="auto"/>
            <w:vAlign w:val="center"/>
            <w:hideMark/>
          </w:tcPr>
          <w:p w14:paraId="7BF2C5F5" w14:textId="77777777" w:rsidR="002B2442" w:rsidRPr="000B7FCC" w:rsidRDefault="002B2442" w:rsidP="002B2442">
            <w:pPr>
              <w:suppressAutoHyphens w:val="0"/>
              <w:jc w:val="center"/>
              <w:rPr>
                <w:sz w:val="20"/>
                <w:szCs w:val="20"/>
                <w:lang w:eastAsia="ru-RU"/>
              </w:rPr>
            </w:pPr>
            <w:r>
              <w:rPr>
                <w:sz w:val="20"/>
                <w:szCs w:val="20"/>
                <w:lang w:eastAsia="ru-RU"/>
              </w:rPr>
              <w:t>4 500</w:t>
            </w:r>
          </w:p>
        </w:tc>
        <w:tc>
          <w:tcPr>
            <w:tcW w:w="1375" w:type="dxa"/>
            <w:shd w:val="clear" w:color="auto" w:fill="auto"/>
            <w:vAlign w:val="center"/>
            <w:hideMark/>
          </w:tcPr>
          <w:p w14:paraId="2BA13B65"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6370610A"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59F39043" w14:textId="77777777" w:rsidTr="002B2442">
        <w:trPr>
          <w:trHeight w:val="630"/>
        </w:trPr>
        <w:tc>
          <w:tcPr>
            <w:tcW w:w="504" w:type="dxa"/>
            <w:vMerge/>
            <w:vAlign w:val="center"/>
            <w:hideMark/>
          </w:tcPr>
          <w:p w14:paraId="7C7279F5" w14:textId="77777777" w:rsidR="002B2442" w:rsidRPr="000B7FCC" w:rsidRDefault="002B2442" w:rsidP="002B2442">
            <w:pPr>
              <w:suppressAutoHyphens w:val="0"/>
              <w:rPr>
                <w:sz w:val="20"/>
                <w:szCs w:val="20"/>
                <w:lang w:eastAsia="ru-RU"/>
              </w:rPr>
            </w:pPr>
          </w:p>
        </w:tc>
        <w:tc>
          <w:tcPr>
            <w:tcW w:w="2331" w:type="dxa"/>
            <w:vMerge/>
            <w:vAlign w:val="center"/>
            <w:hideMark/>
          </w:tcPr>
          <w:p w14:paraId="4EBDB8DE"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5F6A0911" w14:textId="77777777" w:rsidR="002B2442" w:rsidRPr="000B7FCC" w:rsidRDefault="002B2442" w:rsidP="002B2442">
            <w:pPr>
              <w:suppressAutoHyphens w:val="0"/>
              <w:jc w:val="both"/>
              <w:rPr>
                <w:sz w:val="20"/>
                <w:szCs w:val="20"/>
                <w:lang w:eastAsia="ru-RU"/>
              </w:rPr>
            </w:pPr>
            <w:r>
              <w:rPr>
                <w:sz w:val="20"/>
                <w:szCs w:val="20"/>
                <w:lang w:eastAsia="ru-RU"/>
              </w:rPr>
              <w:t>690074, г. Приморский край, г. Владивосток, ул. Снеговая, д. 54</w:t>
            </w:r>
          </w:p>
        </w:tc>
        <w:tc>
          <w:tcPr>
            <w:tcW w:w="1361" w:type="dxa"/>
            <w:shd w:val="clear" w:color="auto" w:fill="auto"/>
            <w:vAlign w:val="center"/>
            <w:hideMark/>
          </w:tcPr>
          <w:p w14:paraId="01EACB03" w14:textId="77777777" w:rsidR="002B2442" w:rsidRPr="000B7FCC" w:rsidRDefault="002B2442" w:rsidP="002B2442">
            <w:pPr>
              <w:suppressAutoHyphens w:val="0"/>
              <w:jc w:val="center"/>
              <w:rPr>
                <w:sz w:val="20"/>
                <w:szCs w:val="20"/>
                <w:lang w:eastAsia="ru-RU"/>
              </w:rPr>
            </w:pPr>
            <w:r>
              <w:rPr>
                <w:sz w:val="20"/>
                <w:szCs w:val="20"/>
                <w:lang w:eastAsia="ru-RU"/>
              </w:rPr>
              <w:t>18 000</w:t>
            </w:r>
          </w:p>
        </w:tc>
        <w:tc>
          <w:tcPr>
            <w:tcW w:w="1375" w:type="dxa"/>
            <w:shd w:val="clear" w:color="auto" w:fill="auto"/>
            <w:vAlign w:val="center"/>
            <w:hideMark/>
          </w:tcPr>
          <w:p w14:paraId="277AF2E8"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32C56655"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330A107E" w14:textId="77777777" w:rsidTr="002B2442">
        <w:trPr>
          <w:trHeight w:val="630"/>
        </w:trPr>
        <w:tc>
          <w:tcPr>
            <w:tcW w:w="504" w:type="dxa"/>
            <w:vMerge/>
            <w:vAlign w:val="center"/>
            <w:hideMark/>
          </w:tcPr>
          <w:p w14:paraId="6FF23BD2" w14:textId="77777777" w:rsidR="002B2442" w:rsidRPr="000B7FCC" w:rsidRDefault="002B2442" w:rsidP="002B2442">
            <w:pPr>
              <w:suppressAutoHyphens w:val="0"/>
              <w:rPr>
                <w:sz w:val="20"/>
                <w:szCs w:val="20"/>
                <w:lang w:eastAsia="ru-RU"/>
              </w:rPr>
            </w:pPr>
          </w:p>
        </w:tc>
        <w:tc>
          <w:tcPr>
            <w:tcW w:w="2331" w:type="dxa"/>
            <w:vMerge/>
            <w:vAlign w:val="center"/>
            <w:hideMark/>
          </w:tcPr>
          <w:p w14:paraId="3AEDCD31"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4FE5ABD7" w14:textId="77777777" w:rsidR="002B2442" w:rsidRPr="000B7FCC" w:rsidRDefault="002B2442" w:rsidP="002B2442">
            <w:pPr>
              <w:suppressAutoHyphens w:val="0"/>
              <w:jc w:val="both"/>
              <w:rPr>
                <w:sz w:val="20"/>
                <w:szCs w:val="20"/>
                <w:lang w:eastAsia="ru-RU"/>
              </w:rPr>
            </w:pPr>
            <w:r>
              <w:rPr>
                <w:sz w:val="20"/>
                <w:szCs w:val="20"/>
                <w:lang w:eastAsia="ru-RU"/>
              </w:rPr>
              <w:t>692524, Приморский край, г. Уссурийск, переулок Спасский, д. 7А</w:t>
            </w:r>
          </w:p>
        </w:tc>
        <w:tc>
          <w:tcPr>
            <w:tcW w:w="1361" w:type="dxa"/>
            <w:shd w:val="clear" w:color="auto" w:fill="auto"/>
            <w:vAlign w:val="center"/>
            <w:hideMark/>
          </w:tcPr>
          <w:p w14:paraId="38FE252E" w14:textId="77777777" w:rsidR="002B2442" w:rsidRPr="000B7FCC" w:rsidRDefault="002B2442" w:rsidP="002B2442">
            <w:pPr>
              <w:suppressAutoHyphens w:val="0"/>
              <w:jc w:val="center"/>
              <w:rPr>
                <w:sz w:val="20"/>
                <w:szCs w:val="20"/>
                <w:lang w:eastAsia="ru-RU"/>
              </w:rPr>
            </w:pPr>
            <w:r>
              <w:rPr>
                <w:sz w:val="20"/>
                <w:szCs w:val="20"/>
                <w:lang w:eastAsia="ru-RU"/>
              </w:rPr>
              <w:t>4 000</w:t>
            </w:r>
          </w:p>
        </w:tc>
        <w:tc>
          <w:tcPr>
            <w:tcW w:w="1375" w:type="dxa"/>
            <w:shd w:val="clear" w:color="auto" w:fill="auto"/>
            <w:vAlign w:val="center"/>
            <w:hideMark/>
          </w:tcPr>
          <w:p w14:paraId="08E539E5"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5CEAB40C"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088D7E22" w14:textId="77777777" w:rsidTr="002B2442">
        <w:trPr>
          <w:trHeight w:val="630"/>
        </w:trPr>
        <w:tc>
          <w:tcPr>
            <w:tcW w:w="504" w:type="dxa"/>
            <w:vMerge/>
            <w:vAlign w:val="center"/>
            <w:hideMark/>
          </w:tcPr>
          <w:p w14:paraId="24278D56" w14:textId="77777777" w:rsidR="002B2442" w:rsidRPr="000B7FCC" w:rsidRDefault="002B2442" w:rsidP="002B2442">
            <w:pPr>
              <w:suppressAutoHyphens w:val="0"/>
              <w:rPr>
                <w:sz w:val="20"/>
                <w:szCs w:val="20"/>
                <w:lang w:eastAsia="ru-RU"/>
              </w:rPr>
            </w:pPr>
          </w:p>
        </w:tc>
        <w:tc>
          <w:tcPr>
            <w:tcW w:w="2331" w:type="dxa"/>
            <w:vMerge/>
            <w:vAlign w:val="center"/>
            <w:hideMark/>
          </w:tcPr>
          <w:p w14:paraId="1C65F4BC"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0E6A97A2" w14:textId="77777777" w:rsidR="002B2442" w:rsidRPr="000B7FCC" w:rsidRDefault="002B2442" w:rsidP="002B2442">
            <w:pPr>
              <w:suppressAutoHyphens w:val="0"/>
              <w:jc w:val="both"/>
              <w:rPr>
                <w:sz w:val="20"/>
                <w:szCs w:val="20"/>
                <w:lang w:eastAsia="ru-RU"/>
              </w:rPr>
            </w:pPr>
            <w:r>
              <w:rPr>
                <w:sz w:val="20"/>
                <w:szCs w:val="20"/>
                <w:lang w:eastAsia="ru-RU"/>
              </w:rPr>
              <w:t>692941, г. Приморский край, г. Находка, пос. Врангель, ул. Внутрипортовая, д. 19, оф. 15</w:t>
            </w:r>
          </w:p>
        </w:tc>
        <w:tc>
          <w:tcPr>
            <w:tcW w:w="1361" w:type="dxa"/>
            <w:shd w:val="clear" w:color="auto" w:fill="auto"/>
            <w:vAlign w:val="center"/>
            <w:hideMark/>
          </w:tcPr>
          <w:p w14:paraId="2A47D255" w14:textId="77777777" w:rsidR="002B2442" w:rsidRPr="000B7FCC" w:rsidRDefault="002B2442" w:rsidP="002B2442">
            <w:pPr>
              <w:suppressAutoHyphens w:val="0"/>
              <w:jc w:val="center"/>
              <w:rPr>
                <w:sz w:val="20"/>
                <w:szCs w:val="20"/>
                <w:lang w:eastAsia="ru-RU"/>
              </w:rPr>
            </w:pPr>
            <w:r>
              <w:rPr>
                <w:sz w:val="20"/>
                <w:szCs w:val="20"/>
                <w:lang w:eastAsia="ru-RU"/>
              </w:rPr>
              <w:t>4 200</w:t>
            </w:r>
          </w:p>
        </w:tc>
        <w:tc>
          <w:tcPr>
            <w:tcW w:w="1375" w:type="dxa"/>
            <w:shd w:val="clear" w:color="auto" w:fill="auto"/>
            <w:vAlign w:val="center"/>
            <w:hideMark/>
          </w:tcPr>
          <w:p w14:paraId="205CCE5D"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23658434"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79729E0A" w14:textId="77777777" w:rsidTr="002B2442">
        <w:trPr>
          <w:trHeight w:val="630"/>
        </w:trPr>
        <w:tc>
          <w:tcPr>
            <w:tcW w:w="504" w:type="dxa"/>
            <w:vMerge/>
            <w:vAlign w:val="center"/>
            <w:hideMark/>
          </w:tcPr>
          <w:p w14:paraId="372C9D84" w14:textId="77777777" w:rsidR="002B2442" w:rsidRPr="000B7FCC" w:rsidRDefault="002B2442" w:rsidP="002B2442">
            <w:pPr>
              <w:suppressAutoHyphens w:val="0"/>
              <w:rPr>
                <w:sz w:val="20"/>
                <w:szCs w:val="20"/>
                <w:lang w:eastAsia="ru-RU"/>
              </w:rPr>
            </w:pPr>
          </w:p>
        </w:tc>
        <w:tc>
          <w:tcPr>
            <w:tcW w:w="2331" w:type="dxa"/>
            <w:vMerge/>
            <w:vAlign w:val="center"/>
            <w:hideMark/>
          </w:tcPr>
          <w:p w14:paraId="45A3AF83"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33911746" w14:textId="77777777" w:rsidR="002B2442" w:rsidRPr="000B7FCC" w:rsidRDefault="002B2442" w:rsidP="002B2442">
            <w:pPr>
              <w:suppressAutoHyphens w:val="0"/>
              <w:jc w:val="both"/>
              <w:rPr>
                <w:sz w:val="20"/>
                <w:szCs w:val="20"/>
                <w:lang w:eastAsia="ru-RU"/>
              </w:rPr>
            </w:pPr>
            <w:r>
              <w:rPr>
                <w:sz w:val="20"/>
                <w:szCs w:val="20"/>
                <w:lang w:eastAsia="ru-RU"/>
              </w:rPr>
              <w:t>681032, Хабаровский край, г. Комсомольск-на-Амуре, ул. Станционная, д. 2</w:t>
            </w:r>
          </w:p>
        </w:tc>
        <w:tc>
          <w:tcPr>
            <w:tcW w:w="1361" w:type="dxa"/>
            <w:shd w:val="clear" w:color="auto" w:fill="auto"/>
            <w:vAlign w:val="center"/>
            <w:hideMark/>
          </w:tcPr>
          <w:p w14:paraId="6036945F" w14:textId="77777777" w:rsidR="002B2442" w:rsidRPr="000B7FCC" w:rsidRDefault="002B2442" w:rsidP="002B2442">
            <w:pPr>
              <w:suppressAutoHyphens w:val="0"/>
              <w:jc w:val="center"/>
              <w:rPr>
                <w:sz w:val="20"/>
                <w:szCs w:val="20"/>
                <w:lang w:eastAsia="ru-RU"/>
              </w:rPr>
            </w:pPr>
            <w:r>
              <w:rPr>
                <w:sz w:val="20"/>
                <w:szCs w:val="20"/>
                <w:lang w:eastAsia="ru-RU"/>
              </w:rPr>
              <w:t>1 250</w:t>
            </w:r>
          </w:p>
        </w:tc>
        <w:tc>
          <w:tcPr>
            <w:tcW w:w="1375" w:type="dxa"/>
            <w:shd w:val="clear" w:color="auto" w:fill="auto"/>
            <w:vAlign w:val="center"/>
            <w:hideMark/>
          </w:tcPr>
          <w:p w14:paraId="28E6E657"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3D1F6BAD"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57D2CF2B" w14:textId="77777777" w:rsidTr="002B2442">
        <w:trPr>
          <w:trHeight w:val="645"/>
        </w:trPr>
        <w:tc>
          <w:tcPr>
            <w:tcW w:w="504" w:type="dxa"/>
            <w:vMerge/>
            <w:vAlign w:val="center"/>
            <w:hideMark/>
          </w:tcPr>
          <w:p w14:paraId="3D25EFCD" w14:textId="77777777" w:rsidR="002B2442" w:rsidRPr="000B7FCC" w:rsidRDefault="002B2442" w:rsidP="002B2442">
            <w:pPr>
              <w:suppressAutoHyphens w:val="0"/>
              <w:rPr>
                <w:sz w:val="20"/>
                <w:szCs w:val="20"/>
                <w:lang w:eastAsia="ru-RU"/>
              </w:rPr>
            </w:pPr>
          </w:p>
        </w:tc>
        <w:tc>
          <w:tcPr>
            <w:tcW w:w="2331" w:type="dxa"/>
            <w:vMerge/>
            <w:vAlign w:val="center"/>
            <w:hideMark/>
          </w:tcPr>
          <w:p w14:paraId="736D6336" w14:textId="77777777" w:rsidR="002B2442" w:rsidRPr="000B7FCC" w:rsidRDefault="002B2442" w:rsidP="002B2442">
            <w:pPr>
              <w:suppressAutoHyphens w:val="0"/>
              <w:rPr>
                <w:sz w:val="20"/>
                <w:szCs w:val="20"/>
                <w:lang w:eastAsia="ru-RU"/>
              </w:rPr>
            </w:pPr>
          </w:p>
        </w:tc>
        <w:tc>
          <w:tcPr>
            <w:tcW w:w="2557" w:type="dxa"/>
            <w:shd w:val="clear" w:color="auto" w:fill="auto"/>
            <w:vAlign w:val="center"/>
            <w:hideMark/>
          </w:tcPr>
          <w:p w14:paraId="4684035B" w14:textId="77777777" w:rsidR="002B2442" w:rsidRPr="000B7FCC" w:rsidRDefault="002B2442" w:rsidP="002B2442">
            <w:pPr>
              <w:suppressAutoHyphens w:val="0"/>
              <w:jc w:val="both"/>
              <w:rPr>
                <w:sz w:val="20"/>
                <w:szCs w:val="20"/>
                <w:lang w:eastAsia="ru-RU"/>
              </w:rPr>
            </w:pPr>
            <w:r>
              <w:rPr>
                <w:sz w:val="20"/>
                <w:szCs w:val="20"/>
                <w:lang w:eastAsia="ru-RU"/>
              </w:rPr>
              <w:t>694020, Российская Федерация, Сахалинская область, г. Корсаков, ул. Вокзальная, д. 19А</w:t>
            </w:r>
          </w:p>
        </w:tc>
        <w:tc>
          <w:tcPr>
            <w:tcW w:w="1361" w:type="dxa"/>
            <w:shd w:val="clear" w:color="auto" w:fill="auto"/>
            <w:vAlign w:val="center"/>
            <w:hideMark/>
          </w:tcPr>
          <w:p w14:paraId="518193E6" w14:textId="77777777" w:rsidR="002B2442" w:rsidRPr="000B7FCC" w:rsidRDefault="002B2442" w:rsidP="002B2442">
            <w:pPr>
              <w:suppressAutoHyphens w:val="0"/>
              <w:jc w:val="center"/>
              <w:rPr>
                <w:sz w:val="20"/>
                <w:szCs w:val="20"/>
                <w:lang w:eastAsia="ru-RU"/>
              </w:rPr>
            </w:pPr>
            <w:r>
              <w:rPr>
                <w:sz w:val="20"/>
                <w:szCs w:val="20"/>
                <w:lang w:eastAsia="ru-RU"/>
              </w:rPr>
              <w:t>400</w:t>
            </w:r>
          </w:p>
        </w:tc>
        <w:tc>
          <w:tcPr>
            <w:tcW w:w="1375" w:type="dxa"/>
            <w:shd w:val="clear" w:color="auto" w:fill="auto"/>
            <w:vAlign w:val="center"/>
            <w:hideMark/>
          </w:tcPr>
          <w:p w14:paraId="7313B039" w14:textId="77777777" w:rsidR="002B2442" w:rsidRPr="000B7FCC" w:rsidRDefault="002B2442" w:rsidP="002B2442">
            <w:pPr>
              <w:suppressAutoHyphens w:val="0"/>
              <w:jc w:val="center"/>
              <w:rPr>
                <w:sz w:val="20"/>
                <w:szCs w:val="20"/>
                <w:lang w:eastAsia="ru-RU"/>
              </w:rPr>
            </w:pPr>
            <w:r>
              <w:rPr>
                <w:sz w:val="20"/>
                <w:szCs w:val="20"/>
                <w:lang w:eastAsia="ru-RU"/>
              </w:rPr>
              <w:t>---</w:t>
            </w:r>
          </w:p>
        </w:tc>
        <w:tc>
          <w:tcPr>
            <w:tcW w:w="1368" w:type="dxa"/>
            <w:shd w:val="clear" w:color="auto" w:fill="auto"/>
            <w:vAlign w:val="center"/>
            <w:hideMark/>
          </w:tcPr>
          <w:p w14:paraId="555C7A75" w14:textId="77777777" w:rsidR="002B2442" w:rsidRPr="000B7FCC" w:rsidRDefault="002B2442" w:rsidP="002B2442">
            <w:pPr>
              <w:suppressAutoHyphens w:val="0"/>
              <w:jc w:val="center"/>
              <w:rPr>
                <w:sz w:val="20"/>
                <w:szCs w:val="20"/>
                <w:lang w:eastAsia="ru-RU"/>
              </w:rPr>
            </w:pPr>
            <w:r>
              <w:rPr>
                <w:sz w:val="20"/>
                <w:szCs w:val="20"/>
                <w:lang w:eastAsia="ru-RU"/>
              </w:rPr>
              <w:t>---</w:t>
            </w:r>
          </w:p>
        </w:tc>
      </w:tr>
      <w:tr w:rsidR="002B2442" w:rsidRPr="000B7FCC" w14:paraId="12AF1AFB" w14:textId="77777777" w:rsidTr="002B2442">
        <w:trPr>
          <w:trHeight w:val="330"/>
        </w:trPr>
        <w:tc>
          <w:tcPr>
            <w:tcW w:w="5392" w:type="dxa"/>
            <w:gridSpan w:val="3"/>
            <w:shd w:val="clear" w:color="auto" w:fill="auto"/>
            <w:vAlign w:val="center"/>
            <w:hideMark/>
          </w:tcPr>
          <w:p w14:paraId="4D627757" w14:textId="77777777" w:rsidR="002B2442" w:rsidRPr="000B7FCC" w:rsidRDefault="002B2442" w:rsidP="002B2442">
            <w:pPr>
              <w:suppressAutoHyphens w:val="0"/>
              <w:jc w:val="right"/>
              <w:rPr>
                <w:b/>
                <w:bCs/>
                <w:sz w:val="20"/>
                <w:szCs w:val="20"/>
                <w:lang w:eastAsia="ru-RU"/>
              </w:rPr>
            </w:pPr>
            <w:r>
              <w:rPr>
                <w:b/>
                <w:bCs/>
                <w:sz w:val="20"/>
                <w:szCs w:val="20"/>
                <w:lang w:eastAsia="ru-RU"/>
              </w:rPr>
              <w:t>ИТОГО:</w:t>
            </w:r>
          </w:p>
        </w:tc>
        <w:tc>
          <w:tcPr>
            <w:tcW w:w="1361" w:type="dxa"/>
            <w:shd w:val="clear" w:color="auto" w:fill="auto"/>
            <w:vAlign w:val="center"/>
            <w:hideMark/>
          </w:tcPr>
          <w:p w14:paraId="558932D3" w14:textId="77777777" w:rsidR="002B2442" w:rsidRPr="000B7FCC" w:rsidRDefault="002B2442" w:rsidP="002B2442">
            <w:pPr>
              <w:suppressAutoHyphens w:val="0"/>
              <w:jc w:val="center"/>
              <w:rPr>
                <w:b/>
                <w:bCs/>
                <w:sz w:val="20"/>
                <w:szCs w:val="20"/>
                <w:lang w:eastAsia="ru-RU"/>
              </w:rPr>
            </w:pPr>
            <w:r>
              <w:rPr>
                <w:b/>
                <w:bCs/>
                <w:sz w:val="20"/>
                <w:szCs w:val="20"/>
                <w:lang w:eastAsia="ru-RU"/>
              </w:rPr>
              <w:t>245 800</w:t>
            </w:r>
          </w:p>
        </w:tc>
        <w:tc>
          <w:tcPr>
            <w:tcW w:w="1375" w:type="dxa"/>
            <w:shd w:val="clear" w:color="auto" w:fill="auto"/>
            <w:vAlign w:val="center"/>
            <w:hideMark/>
          </w:tcPr>
          <w:p w14:paraId="0B6FA9EA" w14:textId="77777777" w:rsidR="002B2442" w:rsidRPr="000B7FCC" w:rsidRDefault="002B2442" w:rsidP="002B2442">
            <w:pPr>
              <w:suppressAutoHyphens w:val="0"/>
              <w:jc w:val="center"/>
              <w:rPr>
                <w:b/>
                <w:bCs/>
                <w:sz w:val="20"/>
                <w:szCs w:val="20"/>
                <w:lang w:eastAsia="ru-RU"/>
              </w:rPr>
            </w:pPr>
            <w:r>
              <w:rPr>
                <w:b/>
                <w:bCs/>
                <w:sz w:val="20"/>
                <w:szCs w:val="20"/>
                <w:lang w:eastAsia="ru-RU"/>
              </w:rPr>
              <w:t>32 400</w:t>
            </w:r>
          </w:p>
        </w:tc>
        <w:tc>
          <w:tcPr>
            <w:tcW w:w="1368" w:type="dxa"/>
            <w:shd w:val="clear" w:color="auto" w:fill="auto"/>
            <w:vAlign w:val="center"/>
            <w:hideMark/>
          </w:tcPr>
          <w:p w14:paraId="55D620A4" w14:textId="77777777" w:rsidR="002B2442" w:rsidRPr="000B7FCC" w:rsidRDefault="002B2442" w:rsidP="002B2442">
            <w:pPr>
              <w:suppressAutoHyphens w:val="0"/>
              <w:jc w:val="center"/>
              <w:rPr>
                <w:b/>
                <w:bCs/>
                <w:sz w:val="20"/>
                <w:szCs w:val="20"/>
                <w:lang w:eastAsia="ru-RU"/>
              </w:rPr>
            </w:pPr>
            <w:r>
              <w:rPr>
                <w:b/>
                <w:bCs/>
                <w:sz w:val="20"/>
                <w:szCs w:val="20"/>
                <w:lang w:eastAsia="ru-RU"/>
              </w:rPr>
              <w:t>116 800</w:t>
            </w:r>
          </w:p>
        </w:tc>
      </w:tr>
      <w:bookmarkEnd w:id="27"/>
    </w:tbl>
    <w:p w14:paraId="62AADC22" w14:textId="77777777" w:rsidR="002B2442" w:rsidRPr="00BD3D49" w:rsidRDefault="002B2442" w:rsidP="002B2442">
      <w:pPr>
        <w:suppressAutoHyphens w:val="0"/>
        <w:ind w:firstLine="709"/>
        <w:rPr>
          <w:b/>
        </w:rPr>
      </w:pPr>
    </w:p>
    <w:p w14:paraId="4FCBF318" w14:textId="77777777" w:rsidR="002B2442" w:rsidRPr="00236840" w:rsidRDefault="002B2442" w:rsidP="002B2442">
      <w:pPr>
        <w:ind w:firstLine="709"/>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B2442" w:rsidRPr="00236840" w14:paraId="624A1371" w14:textId="77777777" w:rsidTr="002B2442">
        <w:trPr>
          <w:trHeight w:val="1418"/>
        </w:trPr>
        <w:tc>
          <w:tcPr>
            <w:tcW w:w="4705" w:type="dxa"/>
            <w:tcBorders>
              <w:top w:val="nil"/>
              <w:left w:val="nil"/>
              <w:bottom w:val="nil"/>
              <w:right w:val="nil"/>
            </w:tcBorders>
          </w:tcPr>
          <w:p w14:paraId="5E39CB64" w14:textId="77777777" w:rsidR="002B2442" w:rsidRPr="00236840" w:rsidRDefault="002B2442" w:rsidP="002B2442">
            <w:pPr>
              <w:jc w:val="both"/>
            </w:pPr>
            <w:r>
              <w:t>Покупатель:</w:t>
            </w:r>
          </w:p>
          <w:p w14:paraId="6A3C95D7" w14:textId="77777777" w:rsidR="002B2442" w:rsidRPr="00236840" w:rsidRDefault="002B2442" w:rsidP="002B2442">
            <w:pPr>
              <w:jc w:val="both"/>
            </w:pPr>
          </w:p>
          <w:p w14:paraId="314D4321" w14:textId="77777777" w:rsidR="002B2442" w:rsidRPr="00236840" w:rsidRDefault="002B2442" w:rsidP="002B2442">
            <w:pPr>
              <w:jc w:val="both"/>
            </w:pPr>
            <w:r>
              <w:t>________    ______________</w:t>
            </w:r>
          </w:p>
          <w:p w14:paraId="7C1523A6" w14:textId="77777777" w:rsidR="002B2442" w:rsidRPr="00236840" w:rsidRDefault="002B2442" w:rsidP="002B2442">
            <w:pPr>
              <w:jc w:val="both"/>
              <w:rPr>
                <w:vertAlign w:val="superscript"/>
              </w:rPr>
            </w:pPr>
            <w:r>
              <w:rPr>
                <w:vertAlign w:val="superscript"/>
              </w:rPr>
              <w:t xml:space="preserve">(подпись)                    (Ф.И.О.)                                     </w:t>
            </w:r>
          </w:p>
        </w:tc>
        <w:tc>
          <w:tcPr>
            <w:tcW w:w="4139" w:type="dxa"/>
            <w:tcBorders>
              <w:top w:val="nil"/>
              <w:left w:val="nil"/>
              <w:bottom w:val="nil"/>
              <w:right w:val="nil"/>
            </w:tcBorders>
          </w:tcPr>
          <w:p w14:paraId="52058F44" w14:textId="77777777" w:rsidR="002B2442" w:rsidRPr="00236840" w:rsidRDefault="002B2442" w:rsidP="002B2442">
            <w:pPr>
              <w:jc w:val="both"/>
            </w:pPr>
            <w:r>
              <w:t>Поставщик:</w:t>
            </w:r>
          </w:p>
          <w:p w14:paraId="3A55F633" w14:textId="77777777" w:rsidR="002B2442" w:rsidRPr="00236840" w:rsidRDefault="002B2442" w:rsidP="002B2442">
            <w:pPr>
              <w:jc w:val="both"/>
            </w:pPr>
          </w:p>
          <w:p w14:paraId="0ED2DBD8" w14:textId="77777777" w:rsidR="002B2442" w:rsidRPr="00236840" w:rsidRDefault="002B2442" w:rsidP="002B2442">
            <w:pPr>
              <w:jc w:val="both"/>
            </w:pPr>
            <w:r>
              <w:t>________    ______________</w:t>
            </w:r>
          </w:p>
          <w:p w14:paraId="4A48B4BA" w14:textId="77777777" w:rsidR="002B2442" w:rsidRPr="00236840" w:rsidRDefault="002B2442" w:rsidP="002B2442">
            <w:pPr>
              <w:jc w:val="both"/>
            </w:pPr>
            <w:r>
              <w:rPr>
                <w:vertAlign w:val="superscript"/>
              </w:rPr>
              <w:t xml:space="preserve">(подпись)                    (Ф.И.О.)                                 </w:t>
            </w:r>
          </w:p>
        </w:tc>
      </w:tr>
    </w:tbl>
    <w:p w14:paraId="4ED8C804" w14:textId="77777777" w:rsidR="002B2442" w:rsidRPr="00BD3D49" w:rsidRDefault="002B2442" w:rsidP="002B2442">
      <w:pPr>
        <w:suppressAutoHyphens w:val="0"/>
        <w:ind w:firstLine="709"/>
        <w:rPr>
          <w:b/>
        </w:rPr>
      </w:pPr>
    </w:p>
    <w:p w14:paraId="6D7E25DB" w14:textId="77777777" w:rsidR="002B2442" w:rsidRPr="00BD3D49" w:rsidRDefault="002B2442" w:rsidP="002B2442">
      <w:pPr>
        <w:suppressAutoHyphens w:val="0"/>
        <w:ind w:firstLine="709"/>
        <w:rPr>
          <w:b/>
        </w:rPr>
        <w:sectPr w:rsidR="002B2442" w:rsidRPr="00BD3D49" w:rsidSect="00A413E1">
          <w:headerReference w:type="default" r:id="rId41"/>
          <w:footerReference w:type="even" r:id="rId42"/>
          <w:footerReference w:type="default" r:id="rId43"/>
          <w:headerReference w:type="first" r:id="rId44"/>
          <w:pgSz w:w="11906" w:h="16838"/>
          <w:pgMar w:top="1134" w:right="850" w:bottom="1134" w:left="1701" w:header="708" w:footer="708" w:gutter="0"/>
          <w:cols w:space="708"/>
          <w:titlePg/>
          <w:docGrid w:linePitch="360"/>
        </w:sectPr>
      </w:pPr>
    </w:p>
    <w:p w14:paraId="04A7B360" w14:textId="7CCE59F3" w:rsidR="008C321C" w:rsidRPr="00BD3D49" w:rsidRDefault="008C321C" w:rsidP="008C321C">
      <w:pPr>
        <w:ind w:firstLine="709"/>
        <w:jc w:val="right"/>
        <w:outlineLvl w:val="2"/>
      </w:pPr>
      <w:r>
        <w:lastRenderedPageBreak/>
        <w:t xml:space="preserve">Приложение № 4 </w:t>
      </w:r>
      <w:r>
        <w:br/>
        <w:t>к договору поставки № ТКд/2</w:t>
      </w:r>
      <w:r w:rsidRPr="008C321C">
        <w:t>3</w:t>
      </w:r>
      <w:r>
        <w:t>/__/___</w:t>
      </w:r>
      <w:r>
        <w:br/>
        <w:t>от «___» ________ 202</w:t>
      </w:r>
      <w:r w:rsidRPr="008C321C">
        <w:t>3</w:t>
      </w:r>
      <w:r>
        <w:t xml:space="preserve"> г.</w:t>
      </w:r>
    </w:p>
    <w:p w14:paraId="6D00CCFF" w14:textId="77777777" w:rsidR="002B2442" w:rsidRPr="00BD3D49" w:rsidRDefault="002B2442" w:rsidP="008C321C">
      <w:pPr>
        <w:widowControl w:val="0"/>
        <w:outlineLvl w:val="3"/>
        <w:rPr>
          <w:b/>
          <w:i/>
        </w:rPr>
      </w:pPr>
      <w:r>
        <w:rPr>
          <w:b/>
          <w:i/>
        </w:rPr>
        <w:t>Форма</w:t>
      </w:r>
      <w:r>
        <w:rPr>
          <w:i/>
        </w:rPr>
        <w:t xml:space="preserve"> </w:t>
      </w:r>
      <w:r>
        <w:rPr>
          <w:b/>
          <w:i/>
        </w:rPr>
        <w:t>Заявки</w:t>
      </w:r>
    </w:p>
    <w:p w14:paraId="52C53731" w14:textId="77777777" w:rsidR="002B2442" w:rsidRPr="00BD3D49" w:rsidRDefault="002B2442" w:rsidP="002B2442">
      <w:pPr>
        <w:widowControl w:val="0"/>
        <w:rPr>
          <w:b/>
        </w:rPr>
      </w:pPr>
      <w:r>
        <w:t>--------------------------------------------------------------------------------------------------------------------------------------------------------------------------------------</w:t>
      </w:r>
    </w:p>
    <w:p w14:paraId="72E323A5" w14:textId="77777777" w:rsidR="002B2442" w:rsidRPr="00BD3D49" w:rsidRDefault="002B2442" w:rsidP="002B2442">
      <w:pPr>
        <w:widowControl w:val="0"/>
        <w:ind w:firstLine="709"/>
        <w:jc w:val="center"/>
      </w:pPr>
      <w:r>
        <w:t>Заявка № ___ от ___.___._____</w:t>
      </w:r>
    </w:p>
    <w:p w14:paraId="0EDB70C6" w14:textId="77777777" w:rsidR="002B2442" w:rsidRPr="00BD3D49" w:rsidRDefault="002B2442" w:rsidP="002B2442">
      <w:pPr>
        <w:widowControl w:val="0"/>
        <w:ind w:firstLine="709"/>
        <w:jc w:val="center"/>
        <w:rPr>
          <w:lang w:val="en-US"/>
        </w:rPr>
      </w:pPr>
      <w:r>
        <w:t xml:space="preserve">на поставку запорно-пломбировочных устройств в ___-м квартале 202_ г.  </w:t>
      </w:r>
      <w:r>
        <w:br/>
        <w:t>согласно Договора поставки № ТКд/21/___/___ от __.__.202</w:t>
      </w:r>
      <w:r>
        <w:rPr>
          <w:lang w:val="en-US"/>
        </w:rPr>
        <w:t>3</w:t>
      </w:r>
    </w:p>
    <w:p w14:paraId="13820AEA" w14:textId="77777777" w:rsidR="002B2442" w:rsidRPr="00BD3D49" w:rsidRDefault="002B2442" w:rsidP="002B2442">
      <w:pPr>
        <w:widowControl w:val="0"/>
        <w:ind w:firstLine="709"/>
        <w:jc w:val="center"/>
        <w:rPr>
          <w:b/>
        </w:rPr>
      </w:pPr>
    </w:p>
    <w:tbl>
      <w:tblPr>
        <w:tblW w:w="14013" w:type="dxa"/>
        <w:jc w:val="center"/>
        <w:tblLook w:val="04A0" w:firstRow="1" w:lastRow="0" w:firstColumn="1" w:lastColumn="0" w:noHBand="0" w:noVBand="1"/>
      </w:tblPr>
      <w:tblGrid>
        <w:gridCol w:w="2168"/>
        <w:gridCol w:w="1050"/>
        <w:gridCol w:w="1776"/>
        <w:gridCol w:w="1776"/>
        <w:gridCol w:w="1776"/>
        <w:gridCol w:w="3083"/>
        <w:gridCol w:w="2384"/>
      </w:tblGrid>
      <w:tr w:rsidR="002B2442" w:rsidRPr="00BD3D49" w14:paraId="6150D8EB" w14:textId="77777777" w:rsidTr="002B2442">
        <w:trPr>
          <w:trHeight w:val="375"/>
          <w:jc w:val="center"/>
        </w:trPr>
        <w:tc>
          <w:tcPr>
            <w:tcW w:w="2168" w:type="dxa"/>
            <w:vMerge w:val="restart"/>
            <w:tcBorders>
              <w:top w:val="single" w:sz="8" w:space="0" w:color="auto"/>
              <w:left w:val="single" w:sz="8" w:space="0" w:color="auto"/>
              <w:bottom w:val="single" w:sz="4" w:space="0" w:color="auto"/>
              <w:right w:val="single" w:sz="4" w:space="0" w:color="auto"/>
            </w:tcBorders>
            <w:vAlign w:val="center"/>
            <w:hideMark/>
          </w:tcPr>
          <w:p w14:paraId="7EE96236" w14:textId="77777777" w:rsidR="002B2442" w:rsidRPr="00BD3D49" w:rsidRDefault="002B2442" w:rsidP="002B2442">
            <w:pPr>
              <w:jc w:val="center"/>
            </w:pPr>
            <w:r>
              <w:t>Филиалы и агентства</w:t>
            </w:r>
          </w:p>
          <w:p w14:paraId="5A699C17" w14:textId="77777777" w:rsidR="002B2442" w:rsidRPr="00BD3D49" w:rsidRDefault="002B2442" w:rsidP="002B2442">
            <w:pPr>
              <w:jc w:val="center"/>
            </w:pPr>
            <w:r>
              <w:t>ПАО «ТрансКонтейнер»</w:t>
            </w:r>
          </w:p>
        </w:tc>
        <w:tc>
          <w:tcPr>
            <w:tcW w:w="6006" w:type="dxa"/>
            <w:gridSpan w:val="4"/>
            <w:tcBorders>
              <w:top w:val="single" w:sz="8" w:space="0" w:color="auto"/>
              <w:left w:val="nil"/>
              <w:bottom w:val="single" w:sz="4" w:space="0" w:color="auto"/>
              <w:right w:val="single" w:sz="4" w:space="0" w:color="auto"/>
            </w:tcBorders>
            <w:vAlign w:val="center"/>
            <w:hideMark/>
          </w:tcPr>
          <w:p w14:paraId="2095FC8B" w14:textId="77777777" w:rsidR="002B2442" w:rsidRPr="00BD3D49" w:rsidRDefault="002B2442" w:rsidP="002B2442">
            <w:pPr>
              <w:jc w:val="center"/>
            </w:pPr>
            <w:r>
              <w:t>Наименование и количество ЗПУ</w:t>
            </w:r>
          </w:p>
        </w:tc>
        <w:tc>
          <w:tcPr>
            <w:tcW w:w="3328" w:type="dxa"/>
            <w:vMerge w:val="restart"/>
            <w:tcBorders>
              <w:top w:val="single" w:sz="8" w:space="0" w:color="auto"/>
              <w:left w:val="single" w:sz="4" w:space="0" w:color="auto"/>
              <w:bottom w:val="single" w:sz="4" w:space="0" w:color="auto"/>
              <w:right w:val="single" w:sz="4" w:space="0" w:color="auto"/>
            </w:tcBorders>
            <w:vAlign w:val="center"/>
            <w:hideMark/>
          </w:tcPr>
          <w:p w14:paraId="35062056" w14:textId="77777777" w:rsidR="002B2442" w:rsidRPr="00BD3D49" w:rsidRDefault="002B2442" w:rsidP="002B2442">
            <w:pPr>
              <w:jc w:val="center"/>
            </w:pPr>
            <w:r>
              <w:t xml:space="preserve">Адрес места поставки ЗПУ, Ф.И.О. ответственного лица за получение ЗПУ, контактный телефон </w:t>
            </w:r>
          </w:p>
          <w:p w14:paraId="471353CA" w14:textId="77777777" w:rsidR="002B2442" w:rsidRPr="00BD3D49" w:rsidRDefault="002B2442" w:rsidP="002B2442">
            <w:pPr>
              <w:jc w:val="center"/>
            </w:pPr>
            <w:r>
              <w:t>(код города)</w:t>
            </w:r>
          </w:p>
        </w:tc>
        <w:tc>
          <w:tcPr>
            <w:tcW w:w="2511" w:type="dxa"/>
            <w:vMerge w:val="restart"/>
            <w:tcBorders>
              <w:top w:val="single" w:sz="8" w:space="0" w:color="auto"/>
              <w:left w:val="single" w:sz="4" w:space="0" w:color="auto"/>
              <w:bottom w:val="single" w:sz="4" w:space="0" w:color="auto"/>
              <w:right w:val="single" w:sz="4" w:space="0" w:color="auto"/>
            </w:tcBorders>
            <w:vAlign w:val="center"/>
            <w:hideMark/>
          </w:tcPr>
          <w:p w14:paraId="4B825056" w14:textId="77777777" w:rsidR="002B2442" w:rsidRPr="00BD3D49" w:rsidRDefault="002B2442" w:rsidP="002B2442">
            <w:pPr>
              <w:jc w:val="center"/>
            </w:pPr>
            <w:r>
              <w:t>Наименование станции отгрузки, на которую должна быть произведена регистрация ЗПУ в РОК ЦМ</w:t>
            </w:r>
          </w:p>
        </w:tc>
      </w:tr>
      <w:tr w:rsidR="002B2442" w:rsidRPr="00BD3D49" w14:paraId="155C07E8" w14:textId="77777777" w:rsidTr="002B2442">
        <w:trPr>
          <w:trHeight w:val="375"/>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759E9BDD" w14:textId="77777777" w:rsidR="002B2442" w:rsidRPr="00BD3D49" w:rsidRDefault="002B2442" w:rsidP="002B2442">
            <w:pPr>
              <w:suppressAutoHyphens w:val="0"/>
            </w:pPr>
          </w:p>
        </w:tc>
        <w:tc>
          <w:tcPr>
            <w:tcW w:w="1050" w:type="dxa"/>
            <w:vMerge w:val="restart"/>
            <w:tcBorders>
              <w:top w:val="nil"/>
              <w:left w:val="single" w:sz="4" w:space="0" w:color="auto"/>
              <w:bottom w:val="single" w:sz="4" w:space="0" w:color="auto"/>
              <w:right w:val="single" w:sz="4" w:space="0" w:color="auto"/>
            </w:tcBorders>
            <w:vAlign w:val="center"/>
            <w:hideMark/>
          </w:tcPr>
          <w:p w14:paraId="60CE6E16" w14:textId="77777777" w:rsidR="002B2442" w:rsidRPr="00BD3D49" w:rsidRDefault="002B2442" w:rsidP="002B2442">
            <w:r>
              <w:t>Особые отметки</w:t>
            </w:r>
          </w:p>
        </w:tc>
        <w:tc>
          <w:tcPr>
            <w:tcW w:w="4956" w:type="dxa"/>
            <w:gridSpan w:val="3"/>
            <w:tcBorders>
              <w:top w:val="single" w:sz="4" w:space="0" w:color="auto"/>
              <w:left w:val="nil"/>
              <w:bottom w:val="single" w:sz="4" w:space="0" w:color="auto"/>
              <w:right w:val="single" w:sz="4" w:space="0" w:color="auto"/>
            </w:tcBorders>
            <w:vAlign w:val="center"/>
            <w:hideMark/>
          </w:tcPr>
          <w:p w14:paraId="6A62251F" w14:textId="77777777" w:rsidR="002B2442" w:rsidRPr="00BD3D49" w:rsidRDefault="002B2442" w:rsidP="002B2442">
            <w:pPr>
              <w:jc w:val="center"/>
            </w:pPr>
            <w:r>
              <w:t>в том числе</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5236FC03" w14:textId="77777777" w:rsidR="002B2442" w:rsidRPr="00BD3D49" w:rsidRDefault="002B2442" w:rsidP="002B2442">
            <w:pPr>
              <w:suppressAutoHyphens w:val="0"/>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226EF28E" w14:textId="77777777" w:rsidR="002B2442" w:rsidRPr="00BD3D49" w:rsidRDefault="002B2442" w:rsidP="002B2442">
            <w:pPr>
              <w:suppressAutoHyphens w:val="0"/>
            </w:pPr>
          </w:p>
        </w:tc>
      </w:tr>
      <w:tr w:rsidR="002B2442" w:rsidRPr="00BD3D49" w14:paraId="4816C01E" w14:textId="77777777" w:rsidTr="002B2442">
        <w:trPr>
          <w:trHeight w:val="814"/>
          <w:jc w:val="center"/>
        </w:trPr>
        <w:tc>
          <w:tcPr>
            <w:tcW w:w="0" w:type="auto"/>
            <w:vMerge/>
            <w:tcBorders>
              <w:top w:val="single" w:sz="8" w:space="0" w:color="auto"/>
              <w:left w:val="single" w:sz="8" w:space="0" w:color="auto"/>
              <w:bottom w:val="single" w:sz="4" w:space="0" w:color="auto"/>
              <w:right w:val="single" w:sz="4" w:space="0" w:color="auto"/>
            </w:tcBorders>
            <w:vAlign w:val="center"/>
            <w:hideMark/>
          </w:tcPr>
          <w:p w14:paraId="06A80C5A" w14:textId="77777777" w:rsidR="002B2442" w:rsidRPr="00BD3D49" w:rsidRDefault="002B2442" w:rsidP="002B2442">
            <w:pPr>
              <w:suppressAutoHyphens w:val="0"/>
            </w:pPr>
          </w:p>
        </w:tc>
        <w:tc>
          <w:tcPr>
            <w:tcW w:w="0" w:type="auto"/>
            <w:vMerge/>
            <w:tcBorders>
              <w:top w:val="nil"/>
              <w:left w:val="single" w:sz="4" w:space="0" w:color="auto"/>
              <w:bottom w:val="single" w:sz="4" w:space="0" w:color="auto"/>
              <w:right w:val="single" w:sz="4" w:space="0" w:color="auto"/>
            </w:tcBorders>
            <w:vAlign w:val="center"/>
            <w:hideMark/>
          </w:tcPr>
          <w:p w14:paraId="77EE8D97" w14:textId="77777777" w:rsidR="002B2442" w:rsidRPr="00BD3D49" w:rsidRDefault="002B2442" w:rsidP="002B2442">
            <w:pPr>
              <w:suppressAutoHyphens w:val="0"/>
            </w:pPr>
          </w:p>
        </w:tc>
        <w:tc>
          <w:tcPr>
            <w:tcW w:w="1581" w:type="dxa"/>
            <w:tcBorders>
              <w:top w:val="nil"/>
              <w:left w:val="nil"/>
              <w:bottom w:val="single" w:sz="4" w:space="0" w:color="auto"/>
              <w:right w:val="single" w:sz="4" w:space="0" w:color="auto"/>
            </w:tcBorders>
            <w:vAlign w:val="center"/>
            <w:hideMark/>
          </w:tcPr>
          <w:p w14:paraId="15BAE334" w14:textId="77777777" w:rsidR="002B2442" w:rsidRPr="00BD3D49" w:rsidRDefault="002B2442" w:rsidP="002B2442">
            <w:pPr>
              <w:jc w:val="center"/>
            </w:pPr>
            <w:r>
              <w:t>_____________</w:t>
            </w:r>
          </w:p>
          <w:p w14:paraId="3DAAF36B" w14:textId="77777777" w:rsidR="002B2442" w:rsidRPr="00BD3D49" w:rsidRDefault="002B2442" w:rsidP="002B2442">
            <w:pPr>
              <w:suppressAutoHyphens w:val="0"/>
              <w:jc w:val="center"/>
              <w:rPr>
                <w:lang w:eastAsia="ru-RU"/>
              </w:rPr>
            </w:pPr>
            <w:r>
              <w:t>наименование</w:t>
            </w:r>
          </w:p>
        </w:tc>
        <w:tc>
          <w:tcPr>
            <w:tcW w:w="1701" w:type="dxa"/>
            <w:tcBorders>
              <w:top w:val="nil"/>
              <w:left w:val="nil"/>
              <w:bottom w:val="single" w:sz="4" w:space="0" w:color="auto"/>
              <w:right w:val="single" w:sz="4" w:space="0" w:color="auto"/>
            </w:tcBorders>
            <w:vAlign w:val="center"/>
            <w:hideMark/>
          </w:tcPr>
          <w:p w14:paraId="62492C2E" w14:textId="77777777" w:rsidR="002B2442" w:rsidRPr="00BD3D49" w:rsidRDefault="002B2442" w:rsidP="002B2442">
            <w:pPr>
              <w:jc w:val="center"/>
            </w:pPr>
            <w:r>
              <w:t>_____________</w:t>
            </w:r>
          </w:p>
          <w:p w14:paraId="2C30D886" w14:textId="77777777" w:rsidR="002B2442" w:rsidRPr="00BD3D49" w:rsidRDefault="002B2442" w:rsidP="002B2442">
            <w:pPr>
              <w:suppressAutoHyphens w:val="0"/>
              <w:jc w:val="center"/>
              <w:rPr>
                <w:lang w:eastAsia="ru-RU"/>
              </w:rPr>
            </w:pPr>
            <w:r>
              <w:t>наименование</w:t>
            </w:r>
          </w:p>
        </w:tc>
        <w:tc>
          <w:tcPr>
            <w:tcW w:w="1674" w:type="dxa"/>
            <w:tcBorders>
              <w:top w:val="nil"/>
              <w:left w:val="nil"/>
              <w:bottom w:val="single" w:sz="4" w:space="0" w:color="auto"/>
              <w:right w:val="single" w:sz="4" w:space="0" w:color="auto"/>
            </w:tcBorders>
            <w:vAlign w:val="center"/>
            <w:hideMark/>
          </w:tcPr>
          <w:p w14:paraId="68EF5129" w14:textId="77777777" w:rsidR="002B2442" w:rsidRPr="00BD3D49" w:rsidRDefault="002B2442" w:rsidP="002B2442">
            <w:pPr>
              <w:jc w:val="center"/>
            </w:pPr>
            <w:r>
              <w:t>_____________</w:t>
            </w:r>
          </w:p>
          <w:p w14:paraId="400992D9" w14:textId="77777777" w:rsidR="002B2442" w:rsidRPr="00BD3D49" w:rsidRDefault="002B2442" w:rsidP="002B2442">
            <w:pPr>
              <w:suppressAutoHyphens w:val="0"/>
              <w:jc w:val="center"/>
              <w:rPr>
                <w:lang w:eastAsia="ru-RU"/>
              </w:rPr>
            </w:pPr>
            <w:r>
              <w:t>наименование</w:t>
            </w: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4A535976" w14:textId="77777777" w:rsidR="002B2442" w:rsidRPr="00BD3D49" w:rsidRDefault="002B2442" w:rsidP="002B2442">
            <w:pPr>
              <w:suppressAutoHyphens w:val="0"/>
            </w:pPr>
          </w:p>
        </w:tc>
        <w:tc>
          <w:tcPr>
            <w:tcW w:w="0" w:type="auto"/>
            <w:vMerge/>
            <w:tcBorders>
              <w:top w:val="single" w:sz="8" w:space="0" w:color="auto"/>
              <w:left w:val="single" w:sz="4" w:space="0" w:color="auto"/>
              <w:bottom w:val="single" w:sz="4" w:space="0" w:color="auto"/>
              <w:right w:val="single" w:sz="4" w:space="0" w:color="auto"/>
            </w:tcBorders>
            <w:vAlign w:val="center"/>
            <w:hideMark/>
          </w:tcPr>
          <w:p w14:paraId="7A9BDA68" w14:textId="77777777" w:rsidR="002B2442" w:rsidRPr="00BD3D49" w:rsidRDefault="002B2442" w:rsidP="002B2442">
            <w:pPr>
              <w:suppressAutoHyphens w:val="0"/>
            </w:pPr>
          </w:p>
        </w:tc>
      </w:tr>
      <w:tr w:rsidR="002B2442" w:rsidRPr="00BD3D49" w14:paraId="14628867" w14:textId="77777777" w:rsidTr="002B2442">
        <w:trPr>
          <w:trHeight w:val="289"/>
          <w:jc w:val="center"/>
        </w:trPr>
        <w:tc>
          <w:tcPr>
            <w:tcW w:w="2168" w:type="dxa"/>
            <w:tcBorders>
              <w:top w:val="nil"/>
              <w:left w:val="single" w:sz="8" w:space="0" w:color="auto"/>
              <w:bottom w:val="single" w:sz="4" w:space="0" w:color="auto"/>
              <w:right w:val="single" w:sz="4" w:space="0" w:color="auto"/>
            </w:tcBorders>
            <w:vAlign w:val="center"/>
            <w:hideMark/>
          </w:tcPr>
          <w:p w14:paraId="2BD50DF3" w14:textId="77777777" w:rsidR="002B2442" w:rsidRPr="00BD3D49" w:rsidRDefault="002B2442" w:rsidP="002B2442">
            <w:pPr>
              <w:jc w:val="center"/>
            </w:pPr>
            <w:r>
              <w:t> </w:t>
            </w:r>
          </w:p>
        </w:tc>
        <w:tc>
          <w:tcPr>
            <w:tcW w:w="1050" w:type="dxa"/>
            <w:tcBorders>
              <w:top w:val="nil"/>
              <w:left w:val="nil"/>
              <w:bottom w:val="single" w:sz="4" w:space="0" w:color="auto"/>
              <w:right w:val="single" w:sz="4" w:space="0" w:color="auto"/>
            </w:tcBorders>
            <w:vAlign w:val="center"/>
            <w:hideMark/>
          </w:tcPr>
          <w:p w14:paraId="2784EEF5" w14:textId="77777777" w:rsidR="002B2442" w:rsidRPr="00BD3D49" w:rsidRDefault="002B2442" w:rsidP="002B2442">
            <w:r>
              <w:t> </w:t>
            </w:r>
          </w:p>
        </w:tc>
        <w:tc>
          <w:tcPr>
            <w:tcW w:w="1581" w:type="dxa"/>
            <w:tcBorders>
              <w:top w:val="nil"/>
              <w:left w:val="nil"/>
              <w:bottom w:val="single" w:sz="4" w:space="0" w:color="auto"/>
              <w:right w:val="single" w:sz="4" w:space="0" w:color="auto"/>
            </w:tcBorders>
            <w:vAlign w:val="center"/>
            <w:hideMark/>
          </w:tcPr>
          <w:p w14:paraId="31CFF204" w14:textId="77777777" w:rsidR="002B2442" w:rsidRPr="00BD3D49" w:rsidRDefault="002B2442" w:rsidP="002B2442">
            <w:pPr>
              <w:jc w:val="center"/>
            </w:pPr>
            <w:r>
              <w:t> </w:t>
            </w:r>
          </w:p>
        </w:tc>
        <w:tc>
          <w:tcPr>
            <w:tcW w:w="1701" w:type="dxa"/>
            <w:tcBorders>
              <w:top w:val="nil"/>
              <w:left w:val="nil"/>
              <w:bottom w:val="single" w:sz="4" w:space="0" w:color="auto"/>
              <w:right w:val="single" w:sz="4" w:space="0" w:color="auto"/>
            </w:tcBorders>
            <w:vAlign w:val="center"/>
            <w:hideMark/>
          </w:tcPr>
          <w:p w14:paraId="11844219" w14:textId="77777777" w:rsidR="002B2442" w:rsidRPr="00BD3D49" w:rsidRDefault="002B2442" w:rsidP="002B2442">
            <w:pPr>
              <w:jc w:val="center"/>
            </w:pPr>
            <w:r>
              <w:t> </w:t>
            </w:r>
          </w:p>
        </w:tc>
        <w:tc>
          <w:tcPr>
            <w:tcW w:w="1674" w:type="dxa"/>
            <w:tcBorders>
              <w:top w:val="nil"/>
              <w:left w:val="nil"/>
              <w:bottom w:val="single" w:sz="4" w:space="0" w:color="auto"/>
              <w:right w:val="single" w:sz="4" w:space="0" w:color="auto"/>
            </w:tcBorders>
            <w:vAlign w:val="center"/>
            <w:hideMark/>
          </w:tcPr>
          <w:p w14:paraId="19E866DE" w14:textId="77777777" w:rsidR="002B2442" w:rsidRPr="00BD3D49" w:rsidRDefault="002B2442" w:rsidP="002B2442">
            <w:pPr>
              <w:jc w:val="center"/>
            </w:pPr>
            <w:r>
              <w:t> </w:t>
            </w:r>
          </w:p>
          <w:p w14:paraId="03BF0574" w14:textId="77777777" w:rsidR="002B2442" w:rsidRPr="00BD3D49" w:rsidRDefault="002B2442" w:rsidP="002B2442">
            <w:r>
              <w:t> </w:t>
            </w:r>
          </w:p>
        </w:tc>
        <w:tc>
          <w:tcPr>
            <w:tcW w:w="3328" w:type="dxa"/>
            <w:tcBorders>
              <w:top w:val="nil"/>
              <w:left w:val="nil"/>
              <w:bottom w:val="single" w:sz="4" w:space="0" w:color="auto"/>
              <w:right w:val="single" w:sz="4" w:space="0" w:color="auto"/>
            </w:tcBorders>
            <w:vAlign w:val="center"/>
            <w:hideMark/>
          </w:tcPr>
          <w:p w14:paraId="5240EC76" w14:textId="77777777" w:rsidR="002B2442" w:rsidRPr="00BD3D49" w:rsidRDefault="002B2442" w:rsidP="002B2442">
            <w:r>
              <w:t> </w:t>
            </w:r>
          </w:p>
        </w:tc>
        <w:tc>
          <w:tcPr>
            <w:tcW w:w="2511" w:type="dxa"/>
            <w:tcBorders>
              <w:top w:val="nil"/>
              <w:left w:val="nil"/>
              <w:bottom w:val="single" w:sz="4" w:space="0" w:color="auto"/>
              <w:right w:val="single" w:sz="4" w:space="0" w:color="auto"/>
            </w:tcBorders>
            <w:vAlign w:val="center"/>
            <w:hideMark/>
          </w:tcPr>
          <w:p w14:paraId="1FBC42FC" w14:textId="77777777" w:rsidR="002B2442" w:rsidRPr="00BD3D49" w:rsidRDefault="002B2442" w:rsidP="002B2442">
            <w:pPr>
              <w:suppressAutoHyphens w:val="0"/>
              <w:rPr>
                <w:lang w:eastAsia="ru-RU"/>
              </w:rPr>
            </w:pPr>
          </w:p>
        </w:tc>
      </w:tr>
      <w:tr w:rsidR="002B2442" w:rsidRPr="00BD3D49" w14:paraId="059EFA20" w14:textId="77777777" w:rsidTr="002B2442">
        <w:trPr>
          <w:trHeight w:val="251"/>
          <w:jc w:val="center"/>
        </w:trPr>
        <w:tc>
          <w:tcPr>
            <w:tcW w:w="2168" w:type="dxa"/>
            <w:tcBorders>
              <w:top w:val="nil"/>
              <w:left w:val="single" w:sz="8" w:space="0" w:color="auto"/>
              <w:bottom w:val="single" w:sz="8" w:space="0" w:color="auto"/>
              <w:right w:val="single" w:sz="4" w:space="0" w:color="auto"/>
            </w:tcBorders>
            <w:shd w:val="clear" w:color="auto" w:fill="FFFFFF"/>
            <w:vAlign w:val="center"/>
            <w:hideMark/>
          </w:tcPr>
          <w:p w14:paraId="23179C81" w14:textId="77777777" w:rsidR="002B2442" w:rsidRPr="00BD3D49" w:rsidRDefault="002B2442" w:rsidP="002B2442">
            <w:pPr>
              <w:jc w:val="center"/>
            </w:pPr>
            <w:r>
              <w:t>Итого:</w:t>
            </w:r>
          </w:p>
        </w:tc>
        <w:tc>
          <w:tcPr>
            <w:tcW w:w="1050" w:type="dxa"/>
            <w:tcBorders>
              <w:top w:val="nil"/>
              <w:left w:val="nil"/>
              <w:bottom w:val="single" w:sz="8" w:space="0" w:color="auto"/>
              <w:right w:val="single" w:sz="4" w:space="0" w:color="auto"/>
            </w:tcBorders>
            <w:noWrap/>
            <w:vAlign w:val="center"/>
            <w:hideMark/>
          </w:tcPr>
          <w:p w14:paraId="5BDBC678" w14:textId="77777777" w:rsidR="002B2442" w:rsidRPr="00BD3D49" w:rsidRDefault="002B2442" w:rsidP="002B2442">
            <w:pPr>
              <w:suppressAutoHyphens w:val="0"/>
              <w:rPr>
                <w:lang w:eastAsia="ru-RU"/>
              </w:rPr>
            </w:pPr>
          </w:p>
        </w:tc>
        <w:tc>
          <w:tcPr>
            <w:tcW w:w="1581" w:type="dxa"/>
            <w:tcBorders>
              <w:top w:val="nil"/>
              <w:left w:val="nil"/>
              <w:bottom w:val="single" w:sz="8" w:space="0" w:color="auto"/>
              <w:right w:val="single" w:sz="4" w:space="0" w:color="auto"/>
            </w:tcBorders>
            <w:noWrap/>
            <w:vAlign w:val="center"/>
            <w:hideMark/>
          </w:tcPr>
          <w:p w14:paraId="1959DFFC" w14:textId="77777777" w:rsidR="002B2442" w:rsidRPr="00BD3D49" w:rsidRDefault="002B2442" w:rsidP="002B2442">
            <w:pPr>
              <w:suppressAutoHyphens w:val="0"/>
              <w:rPr>
                <w:lang w:eastAsia="ru-RU"/>
              </w:rPr>
            </w:pPr>
          </w:p>
        </w:tc>
        <w:tc>
          <w:tcPr>
            <w:tcW w:w="1701" w:type="dxa"/>
            <w:tcBorders>
              <w:top w:val="nil"/>
              <w:left w:val="nil"/>
              <w:bottom w:val="single" w:sz="8" w:space="0" w:color="auto"/>
              <w:right w:val="single" w:sz="4" w:space="0" w:color="auto"/>
            </w:tcBorders>
            <w:noWrap/>
            <w:vAlign w:val="center"/>
            <w:hideMark/>
          </w:tcPr>
          <w:p w14:paraId="27F279BA" w14:textId="77777777" w:rsidR="002B2442" w:rsidRPr="00BD3D49" w:rsidRDefault="002B2442" w:rsidP="002B2442">
            <w:pPr>
              <w:suppressAutoHyphens w:val="0"/>
              <w:rPr>
                <w:lang w:eastAsia="ru-RU"/>
              </w:rPr>
            </w:pPr>
          </w:p>
        </w:tc>
        <w:tc>
          <w:tcPr>
            <w:tcW w:w="1674" w:type="dxa"/>
            <w:tcBorders>
              <w:top w:val="nil"/>
              <w:left w:val="nil"/>
              <w:bottom w:val="single" w:sz="8" w:space="0" w:color="auto"/>
              <w:right w:val="single" w:sz="4" w:space="0" w:color="auto"/>
            </w:tcBorders>
            <w:noWrap/>
            <w:vAlign w:val="center"/>
            <w:hideMark/>
          </w:tcPr>
          <w:p w14:paraId="1C348A5F" w14:textId="77777777" w:rsidR="002B2442" w:rsidRPr="00BD3D49" w:rsidRDefault="002B2442" w:rsidP="002B2442">
            <w:pPr>
              <w:suppressAutoHyphens w:val="0"/>
              <w:rPr>
                <w:lang w:eastAsia="ru-RU"/>
              </w:rPr>
            </w:pPr>
          </w:p>
        </w:tc>
        <w:tc>
          <w:tcPr>
            <w:tcW w:w="3328" w:type="dxa"/>
            <w:tcBorders>
              <w:top w:val="nil"/>
              <w:left w:val="nil"/>
              <w:bottom w:val="single" w:sz="8" w:space="0" w:color="auto"/>
              <w:right w:val="single" w:sz="4" w:space="0" w:color="auto"/>
            </w:tcBorders>
            <w:vAlign w:val="bottom"/>
            <w:hideMark/>
          </w:tcPr>
          <w:p w14:paraId="26AD2206" w14:textId="77777777" w:rsidR="002B2442" w:rsidRPr="00BD3D49" w:rsidRDefault="002B2442" w:rsidP="002B2442">
            <w:r>
              <w:t> </w:t>
            </w:r>
          </w:p>
        </w:tc>
        <w:tc>
          <w:tcPr>
            <w:tcW w:w="2511" w:type="dxa"/>
            <w:tcBorders>
              <w:top w:val="nil"/>
              <w:left w:val="nil"/>
              <w:bottom w:val="single" w:sz="8" w:space="0" w:color="auto"/>
              <w:right w:val="single" w:sz="4" w:space="0" w:color="auto"/>
            </w:tcBorders>
            <w:vAlign w:val="bottom"/>
            <w:hideMark/>
          </w:tcPr>
          <w:p w14:paraId="5AFF0CE8" w14:textId="77777777" w:rsidR="002B2442" w:rsidRPr="00BD3D49" w:rsidRDefault="002B2442" w:rsidP="002B2442">
            <w:r>
              <w:t> </w:t>
            </w:r>
          </w:p>
        </w:tc>
      </w:tr>
    </w:tbl>
    <w:p w14:paraId="3EEE48EF" w14:textId="77777777" w:rsidR="002B2442" w:rsidRPr="00BD3D49" w:rsidRDefault="002B2442" w:rsidP="002B2442">
      <w:pPr>
        <w:tabs>
          <w:tab w:val="left" w:pos="2694"/>
        </w:tabs>
        <w:ind w:firstLine="709"/>
      </w:pPr>
    </w:p>
    <w:p w14:paraId="5670D236" w14:textId="77777777" w:rsidR="002B2442" w:rsidRPr="00BD3D49" w:rsidRDefault="002B2442" w:rsidP="002B2442">
      <w:pPr>
        <w:tabs>
          <w:tab w:val="left" w:pos="2694"/>
        </w:tabs>
        <w:ind w:firstLine="709"/>
        <w:jc w:val="center"/>
      </w:pPr>
      <w:r>
        <w:t>Начальник отдела материально-технического обеспечения</w:t>
      </w:r>
      <w:r>
        <w:tab/>
        <w:t xml:space="preserve">                     </w:t>
      </w:r>
      <w:r>
        <w:tab/>
      </w:r>
      <w:r>
        <w:tab/>
        <w:t>Деде А.В.</w:t>
      </w:r>
    </w:p>
    <w:p w14:paraId="413D5635" w14:textId="77777777" w:rsidR="002B2442" w:rsidRPr="00BD3D49" w:rsidRDefault="002B2442" w:rsidP="002B2442">
      <w:pPr>
        <w:widowControl w:val="0"/>
        <w:rPr>
          <w:b/>
        </w:rPr>
      </w:pPr>
      <w:r>
        <w:t>--------------------------------------------------------------------------------------------------------------------------------------------------------------------------------------</w:t>
      </w:r>
    </w:p>
    <w:p w14:paraId="6920FB01" w14:textId="77777777" w:rsidR="002B2442" w:rsidRPr="00BD3D49" w:rsidRDefault="002B2442" w:rsidP="002B2442">
      <w:pPr>
        <w:widowControl w:val="0"/>
        <w:rPr>
          <w:b/>
          <w:i/>
        </w:rPr>
      </w:pPr>
      <w:r>
        <w:rPr>
          <w:b/>
          <w:i/>
        </w:rPr>
        <w:t>Конец формы</w:t>
      </w:r>
    </w:p>
    <w:p w14:paraId="314A47B4" w14:textId="77777777" w:rsidR="002B2442" w:rsidRPr="00236840" w:rsidRDefault="002B2442" w:rsidP="002B2442">
      <w:pPr>
        <w:ind w:firstLine="709"/>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B2442" w:rsidRPr="00236840" w14:paraId="1B5F5066" w14:textId="77777777" w:rsidTr="002B2442">
        <w:trPr>
          <w:trHeight w:val="1418"/>
        </w:trPr>
        <w:tc>
          <w:tcPr>
            <w:tcW w:w="4705" w:type="dxa"/>
            <w:tcBorders>
              <w:top w:val="nil"/>
              <w:left w:val="nil"/>
              <w:bottom w:val="nil"/>
              <w:right w:val="nil"/>
            </w:tcBorders>
          </w:tcPr>
          <w:p w14:paraId="09ADA547" w14:textId="77777777" w:rsidR="002B2442" w:rsidRPr="00236840" w:rsidRDefault="002B2442" w:rsidP="002B2442">
            <w:pPr>
              <w:jc w:val="both"/>
            </w:pPr>
            <w:r>
              <w:t>Покупатель:</w:t>
            </w:r>
          </w:p>
          <w:p w14:paraId="65AA42F2" w14:textId="77777777" w:rsidR="002B2442" w:rsidRPr="00236840" w:rsidRDefault="002B2442" w:rsidP="002B2442">
            <w:pPr>
              <w:jc w:val="both"/>
            </w:pPr>
          </w:p>
          <w:p w14:paraId="4FD739EB" w14:textId="77777777" w:rsidR="002B2442" w:rsidRPr="00236840" w:rsidRDefault="002B2442" w:rsidP="002B2442">
            <w:pPr>
              <w:jc w:val="both"/>
            </w:pPr>
            <w:r>
              <w:t>________    ______________</w:t>
            </w:r>
          </w:p>
          <w:p w14:paraId="0ED5DDD1" w14:textId="77777777" w:rsidR="002B2442" w:rsidRPr="00236840" w:rsidRDefault="002B2442" w:rsidP="002B2442">
            <w:pPr>
              <w:jc w:val="both"/>
              <w:rPr>
                <w:vertAlign w:val="superscript"/>
              </w:rPr>
            </w:pPr>
            <w:r>
              <w:rPr>
                <w:vertAlign w:val="superscript"/>
              </w:rPr>
              <w:t xml:space="preserve">(подпись)                    (Ф.И.О.)                                     </w:t>
            </w:r>
          </w:p>
        </w:tc>
        <w:tc>
          <w:tcPr>
            <w:tcW w:w="4139" w:type="dxa"/>
            <w:tcBorders>
              <w:top w:val="nil"/>
              <w:left w:val="nil"/>
              <w:bottom w:val="nil"/>
              <w:right w:val="nil"/>
            </w:tcBorders>
          </w:tcPr>
          <w:p w14:paraId="3DAB4E8D" w14:textId="77777777" w:rsidR="002B2442" w:rsidRPr="00236840" w:rsidRDefault="002B2442" w:rsidP="002B2442">
            <w:pPr>
              <w:jc w:val="both"/>
            </w:pPr>
            <w:r>
              <w:t>Поставщик:</w:t>
            </w:r>
          </w:p>
          <w:p w14:paraId="6FF156D4" w14:textId="77777777" w:rsidR="002B2442" w:rsidRPr="00236840" w:rsidRDefault="002B2442" w:rsidP="002B2442">
            <w:pPr>
              <w:jc w:val="both"/>
            </w:pPr>
          </w:p>
          <w:p w14:paraId="189CFA87" w14:textId="77777777" w:rsidR="002B2442" w:rsidRPr="00236840" w:rsidRDefault="002B2442" w:rsidP="002B2442">
            <w:pPr>
              <w:jc w:val="both"/>
            </w:pPr>
            <w:r>
              <w:t>________    ______________</w:t>
            </w:r>
          </w:p>
          <w:p w14:paraId="5943DC17" w14:textId="77777777" w:rsidR="002B2442" w:rsidRPr="00236840" w:rsidRDefault="002B2442" w:rsidP="002B2442">
            <w:pPr>
              <w:jc w:val="both"/>
            </w:pPr>
            <w:r>
              <w:rPr>
                <w:vertAlign w:val="superscript"/>
              </w:rPr>
              <w:t xml:space="preserve">(подпись)                    (Ф.И.О.)                                 </w:t>
            </w:r>
          </w:p>
        </w:tc>
      </w:tr>
    </w:tbl>
    <w:p w14:paraId="329C1E11" w14:textId="77777777" w:rsidR="002B2442" w:rsidRPr="00BD3D49" w:rsidRDefault="002B2442" w:rsidP="002B2442">
      <w:pPr>
        <w:suppressAutoHyphens w:val="0"/>
        <w:ind w:firstLine="709"/>
        <w:rPr>
          <w:b/>
        </w:rPr>
      </w:pPr>
    </w:p>
    <w:p w14:paraId="2A3A30D1" w14:textId="77777777" w:rsidR="002B2442" w:rsidRPr="00BD3D49" w:rsidRDefault="002B2442" w:rsidP="002B2442">
      <w:pPr>
        <w:jc w:val="right"/>
        <w:sectPr w:rsidR="002B2442" w:rsidRPr="00BD3D49" w:rsidSect="002B2442">
          <w:headerReference w:type="default" r:id="rId45"/>
          <w:pgSz w:w="16840" w:h="11907" w:orient="landscape" w:code="9"/>
          <w:pgMar w:top="851" w:right="1134" w:bottom="1418" w:left="1134" w:header="794" w:footer="794" w:gutter="0"/>
          <w:cols w:space="720"/>
          <w:titlePg/>
          <w:docGrid w:linePitch="326"/>
        </w:sectPr>
      </w:pPr>
    </w:p>
    <w:p w14:paraId="44C6B831" w14:textId="6E212FF0" w:rsidR="008C321C" w:rsidRPr="00BD3D49" w:rsidRDefault="008C321C" w:rsidP="008C321C">
      <w:pPr>
        <w:ind w:firstLine="709"/>
        <w:jc w:val="right"/>
        <w:outlineLvl w:val="2"/>
      </w:pPr>
      <w:r>
        <w:lastRenderedPageBreak/>
        <w:t xml:space="preserve">Приложение № 5 </w:t>
      </w:r>
      <w:r>
        <w:br/>
        <w:t>к договору поставки № ТКд/2</w:t>
      </w:r>
      <w:r w:rsidRPr="008C321C">
        <w:t>3</w:t>
      </w:r>
      <w:r>
        <w:t>/__/___</w:t>
      </w:r>
      <w:r>
        <w:br/>
        <w:t>от «___» ________ 202</w:t>
      </w:r>
      <w:r w:rsidRPr="008C321C">
        <w:t>3</w:t>
      </w:r>
      <w:r>
        <w:t xml:space="preserve"> г.</w:t>
      </w:r>
    </w:p>
    <w:p w14:paraId="0AF09719" w14:textId="77777777" w:rsidR="002B2442" w:rsidRPr="00BD3D49" w:rsidRDefault="002B2442" w:rsidP="002B2442">
      <w:pPr>
        <w:keepNext/>
        <w:keepLines/>
        <w:pBdr>
          <w:top w:val="nil"/>
          <w:left w:val="nil"/>
          <w:bottom w:val="nil"/>
          <w:right w:val="nil"/>
          <w:between w:val="nil"/>
        </w:pBdr>
        <w:jc w:val="center"/>
        <w:rPr>
          <w:lang w:eastAsia="ru-RU"/>
        </w:rPr>
      </w:pPr>
    </w:p>
    <w:p w14:paraId="4AE1458A" w14:textId="77777777" w:rsidR="002B2442" w:rsidRPr="00BD3D49" w:rsidRDefault="002B2442" w:rsidP="002B2442">
      <w:pPr>
        <w:keepNext/>
        <w:keepLines/>
        <w:pBdr>
          <w:top w:val="nil"/>
          <w:left w:val="nil"/>
          <w:bottom w:val="nil"/>
          <w:right w:val="nil"/>
          <w:between w:val="nil"/>
        </w:pBdr>
        <w:jc w:val="center"/>
        <w:rPr>
          <w:b/>
        </w:rPr>
      </w:pPr>
    </w:p>
    <w:p w14:paraId="3F35A676" w14:textId="77777777" w:rsidR="002B2442" w:rsidRPr="00BD3D49" w:rsidRDefault="002B2442" w:rsidP="002B2442">
      <w:pPr>
        <w:pBdr>
          <w:top w:val="nil"/>
          <w:left w:val="nil"/>
          <w:bottom w:val="nil"/>
          <w:right w:val="nil"/>
          <w:between w:val="nil"/>
        </w:pBdr>
        <w:ind w:firstLine="709"/>
        <w:jc w:val="center"/>
        <w:outlineLvl w:val="3"/>
        <w:rPr>
          <w:b/>
        </w:rPr>
      </w:pPr>
      <w:r>
        <w:rPr>
          <w:b/>
        </w:rPr>
        <w:t>Порядок электронного документооборота</w:t>
      </w:r>
    </w:p>
    <w:p w14:paraId="083FC2DB" w14:textId="77777777" w:rsidR="002B2442" w:rsidRPr="00BD3D49" w:rsidRDefault="002B2442" w:rsidP="002B2442">
      <w:pPr>
        <w:pBdr>
          <w:top w:val="nil"/>
          <w:left w:val="nil"/>
          <w:bottom w:val="nil"/>
          <w:right w:val="nil"/>
          <w:between w:val="nil"/>
        </w:pBdr>
        <w:ind w:firstLine="709"/>
        <w:jc w:val="center"/>
        <w:rPr>
          <w:b/>
        </w:rPr>
      </w:pPr>
    </w:p>
    <w:p w14:paraId="1122F1B3" w14:textId="77777777" w:rsidR="002B2442" w:rsidRPr="00BD3D49" w:rsidRDefault="002B2442" w:rsidP="002B2442">
      <w:pPr>
        <w:pStyle w:val="aff6"/>
        <w:ind w:left="0" w:firstLine="709"/>
        <w:jc w:val="both"/>
      </w:pPr>
      <w:r>
        <w:t>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049F24F7" w14:textId="77777777" w:rsidR="002B2442" w:rsidRPr="00BD3D49" w:rsidRDefault="002B2442" w:rsidP="002B2442">
      <w:pPr>
        <w:pStyle w:val="aff6"/>
        <w:pBdr>
          <w:top w:val="nil"/>
          <w:left w:val="nil"/>
          <w:bottom w:val="nil"/>
          <w:right w:val="nil"/>
          <w:between w:val="nil"/>
        </w:pBdr>
        <w:ind w:left="0" w:firstLine="709"/>
        <w:jc w:val="both"/>
      </w:pPr>
      <w: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6а к Договору (далее – «первичные документы»).</w:t>
      </w:r>
    </w:p>
    <w:p w14:paraId="6859CF66" w14:textId="77777777" w:rsidR="002B2442" w:rsidRPr="00BD3D49" w:rsidRDefault="002B2442" w:rsidP="002B2442">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46" w:history="1">
        <w:r>
          <w:rPr>
            <w:rStyle w:val="a7"/>
            <w:shd w:val="clear" w:color="auto" w:fill="FFFFFF"/>
          </w:rPr>
          <w:t>https://www.nalog.gov.ru</w:t>
        </w:r>
      </w:hyperlink>
      <w:r>
        <w:t>).</w:t>
      </w:r>
    </w:p>
    <w:p w14:paraId="58767AAF" w14:textId="77777777" w:rsidR="002B2442" w:rsidRPr="00BD3D49" w:rsidRDefault="002B2442" w:rsidP="002B2442">
      <w:pPr>
        <w:pStyle w:val="aff6"/>
        <w:ind w:left="0" w:firstLine="709"/>
        <w:jc w:val="both"/>
      </w:pPr>
      <w: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44D645D" w14:textId="77777777" w:rsidR="002B2442" w:rsidRPr="00BD3D49" w:rsidRDefault="002B2442" w:rsidP="002B2442">
      <w:pPr>
        <w:pStyle w:val="aff6"/>
        <w:ind w:left="0" w:firstLine="709"/>
        <w:jc w:val="both"/>
      </w:pPr>
      <w: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81026FE" w14:textId="77777777" w:rsidR="002B2442" w:rsidRPr="00BD3D49" w:rsidRDefault="002B2442" w:rsidP="002B2442">
      <w:pPr>
        <w:pStyle w:val="aff6"/>
        <w:ind w:left="0"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5EB4A4A1" w14:textId="77777777" w:rsidR="002B2442" w:rsidRPr="00BD3D49" w:rsidRDefault="002B2442" w:rsidP="002B2442">
      <w:pPr>
        <w:pStyle w:val="aff6"/>
        <w:ind w:left="0" w:firstLine="709"/>
        <w:jc w:val="both"/>
      </w:pPr>
      <w: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531CA3D5" w14:textId="77777777" w:rsidR="002B2442" w:rsidRPr="00BD3D49" w:rsidRDefault="002B2442" w:rsidP="002B2442">
      <w:pPr>
        <w:pStyle w:val="aff6"/>
        <w:ind w:left="0"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0CC5F913" w14:textId="77777777" w:rsidR="002B2442" w:rsidRPr="00BD3D49" w:rsidRDefault="002B2442" w:rsidP="002B2442">
      <w:pPr>
        <w:pStyle w:val="aff6"/>
        <w:ind w:left="0" w:firstLine="709"/>
        <w:jc w:val="both"/>
      </w:pPr>
      <w:r>
        <w:lastRenderedPageBreak/>
        <w:t>9. Стороны обязаны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1F10773" w14:textId="77777777" w:rsidR="002B2442" w:rsidRPr="00BD3D49" w:rsidRDefault="002B2442" w:rsidP="002B2442">
      <w:pPr>
        <w:pStyle w:val="1ff"/>
        <w:suppressAutoHyphens/>
        <w:spacing w:before="0" w:after="0" w:line="240" w:lineRule="auto"/>
        <w:ind w:firstLine="709"/>
        <w:rPr>
          <w:rFonts w:ascii="Times New Roman" w:hAnsi="Times New Roman"/>
          <w:sz w:val="24"/>
          <w:szCs w:val="24"/>
        </w:rPr>
      </w:pPr>
      <w:r>
        <w:rPr>
          <w:rFonts w:ascii="Times New Roman" w:hAnsi="Times New Roman"/>
          <w:sz w:val="24"/>
          <w:szCs w:val="24"/>
        </w:rPr>
        <w:t xml:space="preserve">10. В отношениях, не урегулированных настоящим Приложением, Стороны руководствуются законодательством Российской Федерации. </w:t>
      </w:r>
    </w:p>
    <w:p w14:paraId="36B78D70" w14:textId="77777777" w:rsidR="002B2442" w:rsidRPr="00BD3D49" w:rsidRDefault="002B2442" w:rsidP="002B2442">
      <w:pPr>
        <w:keepNext/>
        <w:keepLines/>
        <w:pBdr>
          <w:top w:val="nil"/>
          <w:left w:val="nil"/>
          <w:bottom w:val="nil"/>
          <w:right w:val="nil"/>
          <w:between w:val="nil"/>
        </w:pBdr>
        <w:jc w:val="center"/>
        <w:rPr>
          <w:b/>
        </w:rPr>
      </w:pPr>
    </w:p>
    <w:p w14:paraId="3AB9C02E" w14:textId="77777777" w:rsidR="002B2442" w:rsidRPr="00236840" w:rsidRDefault="002B2442" w:rsidP="002B2442">
      <w:pPr>
        <w:ind w:firstLine="709"/>
      </w:pPr>
      <w:bookmarkStart w:id="28" w:name="_gjdgxs" w:colFirst="0" w:colLast="0"/>
      <w:bookmarkEnd w:id="28"/>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B2442" w:rsidRPr="00236840" w14:paraId="78C9CA3C" w14:textId="77777777" w:rsidTr="002B2442">
        <w:trPr>
          <w:trHeight w:val="1418"/>
        </w:trPr>
        <w:tc>
          <w:tcPr>
            <w:tcW w:w="4705" w:type="dxa"/>
            <w:tcBorders>
              <w:top w:val="nil"/>
              <w:left w:val="nil"/>
              <w:bottom w:val="nil"/>
              <w:right w:val="nil"/>
            </w:tcBorders>
          </w:tcPr>
          <w:p w14:paraId="030E6AEC" w14:textId="77777777" w:rsidR="002B2442" w:rsidRPr="00236840" w:rsidRDefault="002B2442" w:rsidP="002B2442">
            <w:pPr>
              <w:jc w:val="both"/>
            </w:pPr>
            <w:r>
              <w:t>Покупатель:</w:t>
            </w:r>
          </w:p>
          <w:p w14:paraId="5B289AC7" w14:textId="77777777" w:rsidR="002B2442" w:rsidRPr="00236840" w:rsidRDefault="002B2442" w:rsidP="002B2442">
            <w:pPr>
              <w:jc w:val="both"/>
            </w:pPr>
          </w:p>
          <w:p w14:paraId="3FC6A33B" w14:textId="77777777" w:rsidR="002B2442" w:rsidRPr="00236840" w:rsidRDefault="002B2442" w:rsidP="002B2442">
            <w:pPr>
              <w:jc w:val="both"/>
            </w:pPr>
            <w:r>
              <w:t>________    ______________</w:t>
            </w:r>
          </w:p>
          <w:p w14:paraId="4270DE3B" w14:textId="77777777" w:rsidR="002B2442" w:rsidRPr="00236840" w:rsidRDefault="002B2442" w:rsidP="002B2442">
            <w:pPr>
              <w:jc w:val="both"/>
              <w:rPr>
                <w:vertAlign w:val="superscript"/>
              </w:rPr>
            </w:pPr>
            <w:r>
              <w:rPr>
                <w:vertAlign w:val="superscript"/>
              </w:rPr>
              <w:t xml:space="preserve">(подпись)                    (Ф.И.О.)                                     </w:t>
            </w:r>
          </w:p>
        </w:tc>
        <w:tc>
          <w:tcPr>
            <w:tcW w:w="4139" w:type="dxa"/>
            <w:tcBorders>
              <w:top w:val="nil"/>
              <w:left w:val="nil"/>
              <w:bottom w:val="nil"/>
              <w:right w:val="nil"/>
            </w:tcBorders>
          </w:tcPr>
          <w:p w14:paraId="7F0A686D" w14:textId="77777777" w:rsidR="002B2442" w:rsidRPr="00236840" w:rsidRDefault="002B2442" w:rsidP="002B2442">
            <w:pPr>
              <w:jc w:val="both"/>
            </w:pPr>
            <w:r>
              <w:t>Поставщик:</w:t>
            </w:r>
          </w:p>
          <w:p w14:paraId="4D552C7C" w14:textId="77777777" w:rsidR="002B2442" w:rsidRPr="00236840" w:rsidRDefault="002B2442" w:rsidP="002B2442">
            <w:pPr>
              <w:jc w:val="both"/>
            </w:pPr>
          </w:p>
          <w:p w14:paraId="579879DF" w14:textId="77777777" w:rsidR="002B2442" w:rsidRPr="00236840" w:rsidRDefault="002B2442" w:rsidP="002B2442">
            <w:pPr>
              <w:jc w:val="both"/>
            </w:pPr>
            <w:r>
              <w:t>________    ______________</w:t>
            </w:r>
          </w:p>
          <w:p w14:paraId="0F883E46" w14:textId="77777777" w:rsidR="002B2442" w:rsidRPr="00236840" w:rsidRDefault="002B2442" w:rsidP="002B2442">
            <w:pPr>
              <w:jc w:val="both"/>
            </w:pPr>
            <w:r>
              <w:rPr>
                <w:vertAlign w:val="superscript"/>
              </w:rPr>
              <w:t xml:space="preserve">(подпись)                    (Ф.И.О.)                                 </w:t>
            </w:r>
          </w:p>
        </w:tc>
      </w:tr>
    </w:tbl>
    <w:p w14:paraId="70605296" w14:textId="77777777" w:rsidR="002B2442" w:rsidRPr="00BD3D49" w:rsidRDefault="002B2442" w:rsidP="002B2442">
      <w:pPr>
        <w:suppressAutoHyphens w:val="0"/>
        <w:ind w:firstLine="709"/>
        <w:rPr>
          <w:b/>
        </w:rPr>
      </w:pPr>
    </w:p>
    <w:p w14:paraId="3A4D28D2" w14:textId="77777777" w:rsidR="002B2442" w:rsidRPr="00BD3D49" w:rsidRDefault="002B2442" w:rsidP="002B2442">
      <w:pPr>
        <w:pStyle w:val="aff6"/>
        <w:keepNext/>
        <w:keepLines/>
        <w:ind w:left="0"/>
        <w:jc w:val="both"/>
      </w:pPr>
    </w:p>
    <w:p w14:paraId="3D23E285" w14:textId="77777777" w:rsidR="002B2442" w:rsidRPr="00BD3D49" w:rsidRDefault="002B2442" w:rsidP="002B2442">
      <w:pPr>
        <w:keepNext/>
        <w:keepLines/>
        <w:pBdr>
          <w:top w:val="nil"/>
          <w:left w:val="nil"/>
          <w:bottom w:val="nil"/>
          <w:right w:val="nil"/>
          <w:between w:val="nil"/>
        </w:pBdr>
        <w:ind w:left="4536"/>
        <w:rPr>
          <w:color w:val="000000"/>
        </w:rPr>
      </w:pPr>
    </w:p>
    <w:p w14:paraId="24B5E72D" w14:textId="77777777" w:rsidR="002B2442" w:rsidRPr="00BD3D49" w:rsidRDefault="002B2442" w:rsidP="002B2442">
      <w:pPr>
        <w:keepNext/>
        <w:keepLines/>
        <w:pBdr>
          <w:top w:val="nil"/>
          <w:left w:val="nil"/>
          <w:bottom w:val="nil"/>
          <w:right w:val="nil"/>
          <w:between w:val="nil"/>
        </w:pBdr>
        <w:ind w:left="4536"/>
        <w:rPr>
          <w:color w:val="000000"/>
        </w:rPr>
      </w:pPr>
    </w:p>
    <w:p w14:paraId="71728189" w14:textId="77777777" w:rsidR="002B2442" w:rsidRPr="00BD3D49" w:rsidRDefault="002B2442" w:rsidP="002B2442">
      <w:pPr>
        <w:keepNext/>
        <w:keepLines/>
        <w:pBdr>
          <w:top w:val="nil"/>
          <w:left w:val="nil"/>
          <w:bottom w:val="nil"/>
          <w:right w:val="nil"/>
          <w:between w:val="nil"/>
        </w:pBdr>
        <w:ind w:left="4536"/>
        <w:rPr>
          <w:color w:val="000000"/>
        </w:rPr>
      </w:pPr>
    </w:p>
    <w:p w14:paraId="50E05CF4" w14:textId="77777777" w:rsidR="002B2442" w:rsidRPr="00BD3D49" w:rsidRDefault="002B2442" w:rsidP="002B2442">
      <w:pPr>
        <w:keepNext/>
        <w:keepLines/>
        <w:pBdr>
          <w:top w:val="nil"/>
          <w:left w:val="nil"/>
          <w:bottom w:val="nil"/>
          <w:right w:val="nil"/>
          <w:between w:val="nil"/>
        </w:pBdr>
        <w:ind w:left="4536"/>
        <w:rPr>
          <w:color w:val="000000"/>
        </w:rPr>
      </w:pPr>
    </w:p>
    <w:p w14:paraId="4A5AE3F7" w14:textId="77777777" w:rsidR="002B2442" w:rsidRPr="00BD3D49" w:rsidRDefault="002B2442" w:rsidP="002B2442">
      <w:pPr>
        <w:keepNext/>
        <w:keepLines/>
        <w:pBdr>
          <w:top w:val="nil"/>
          <w:left w:val="nil"/>
          <w:bottom w:val="nil"/>
          <w:right w:val="nil"/>
          <w:between w:val="nil"/>
        </w:pBdr>
        <w:ind w:left="4536"/>
        <w:rPr>
          <w:color w:val="000000"/>
        </w:rPr>
      </w:pPr>
    </w:p>
    <w:p w14:paraId="1BE86714" w14:textId="77777777" w:rsidR="002B2442" w:rsidRPr="00BD3D49" w:rsidRDefault="002B2442" w:rsidP="002B2442">
      <w:pPr>
        <w:keepNext/>
        <w:keepLines/>
        <w:pBdr>
          <w:top w:val="nil"/>
          <w:left w:val="nil"/>
          <w:bottom w:val="nil"/>
          <w:right w:val="nil"/>
          <w:between w:val="nil"/>
        </w:pBdr>
        <w:ind w:left="4536"/>
        <w:rPr>
          <w:color w:val="000000"/>
        </w:rPr>
      </w:pPr>
    </w:p>
    <w:p w14:paraId="3DC736C5" w14:textId="77777777" w:rsidR="002B2442" w:rsidRPr="00BD3D49" w:rsidRDefault="002B2442">
      <w:pPr>
        <w:suppressAutoHyphens w:val="0"/>
      </w:pPr>
      <w:r>
        <w:br w:type="page"/>
      </w:r>
    </w:p>
    <w:p w14:paraId="22D8836F" w14:textId="4DA359C6" w:rsidR="008C321C" w:rsidRPr="00BD3D49" w:rsidRDefault="008C321C" w:rsidP="008C321C">
      <w:pPr>
        <w:ind w:firstLine="709"/>
        <w:jc w:val="right"/>
        <w:outlineLvl w:val="2"/>
      </w:pPr>
      <w:r>
        <w:lastRenderedPageBreak/>
        <w:t xml:space="preserve">Приложение № 5а </w:t>
      </w:r>
      <w:r>
        <w:br/>
        <w:t>к договору поставки № ТКд/2</w:t>
      </w:r>
      <w:r w:rsidRPr="008C321C">
        <w:t>3</w:t>
      </w:r>
      <w:r>
        <w:t>/__/___</w:t>
      </w:r>
      <w:r>
        <w:br/>
        <w:t>от «___» ________ 202</w:t>
      </w:r>
      <w:r w:rsidRPr="008C321C">
        <w:t>3</w:t>
      </w:r>
      <w:r>
        <w:t xml:space="preserve"> г.</w:t>
      </w:r>
    </w:p>
    <w:p w14:paraId="3974060F" w14:textId="77777777" w:rsidR="002B2442" w:rsidRDefault="002B2442" w:rsidP="002B2442">
      <w:pPr>
        <w:ind w:firstLine="709"/>
        <w:jc w:val="right"/>
      </w:pPr>
    </w:p>
    <w:p w14:paraId="331950A8" w14:textId="77777777" w:rsidR="002B2442" w:rsidRDefault="002B2442" w:rsidP="008C321C">
      <w:pPr>
        <w:pBdr>
          <w:top w:val="nil"/>
          <w:left w:val="nil"/>
          <w:bottom w:val="nil"/>
          <w:right w:val="nil"/>
          <w:between w:val="nil"/>
        </w:pBdr>
        <w:ind w:left="720" w:hanging="720"/>
        <w:jc w:val="center"/>
        <w:outlineLvl w:val="3"/>
        <w:rPr>
          <w:b/>
        </w:rPr>
      </w:pPr>
      <w:r>
        <w:rPr>
          <w:b/>
        </w:rPr>
        <w:t>Перечень и формат электронных документов</w:t>
      </w:r>
    </w:p>
    <w:p w14:paraId="6D380363" w14:textId="77777777" w:rsidR="002B2442" w:rsidRPr="00236840" w:rsidRDefault="002B2442" w:rsidP="002B2442">
      <w:pPr>
        <w:pBdr>
          <w:top w:val="nil"/>
          <w:left w:val="nil"/>
          <w:bottom w:val="nil"/>
          <w:right w:val="nil"/>
          <w:between w:val="nil"/>
        </w:pBdr>
        <w:ind w:left="720" w:hanging="720"/>
        <w:jc w:val="center"/>
        <w:rPr>
          <w:b/>
        </w:rPr>
      </w:pPr>
    </w:p>
    <w:tbl>
      <w:tblPr>
        <w:tblW w:w="9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2B2442" w:rsidRPr="00236840" w14:paraId="546951ED" w14:textId="77777777" w:rsidTr="002B2442">
        <w:trPr>
          <w:trHeight w:val="760"/>
          <w:jc w:val="center"/>
        </w:trPr>
        <w:tc>
          <w:tcPr>
            <w:tcW w:w="750" w:type="dxa"/>
            <w:tcBorders>
              <w:top w:val="single" w:sz="4" w:space="0" w:color="000000"/>
              <w:left w:val="single" w:sz="4" w:space="0" w:color="000000"/>
              <w:bottom w:val="single" w:sz="4" w:space="0" w:color="000000"/>
              <w:right w:val="single" w:sz="4" w:space="0" w:color="000000"/>
            </w:tcBorders>
          </w:tcPr>
          <w:p w14:paraId="18E6DC50" w14:textId="77777777" w:rsidR="002B2442" w:rsidRPr="00236840" w:rsidRDefault="002B2442" w:rsidP="002B2442">
            <w:pPr>
              <w:spacing w:after="200"/>
            </w:pPr>
            <w:r>
              <w:t>№</w:t>
            </w:r>
          </w:p>
        </w:tc>
        <w:tc>
          <w:tcPr>
            <w:tcW w:w="3600" w:type="dxa"/>
            <w:tcBorders>
              <w:top w:val="single" w:sz="4" w:space="0" w:color="000000"/>
              <w:left w:val="single" w:sz="4" w:space="0" w:color="000000"/>
              <w:bottom w:val="single" w:sz="4" w:space="0" w:color="000000"/>
              <w:right w:val="single" w:sz="4" w:space="0" w:color="000000"/>
            </w:tcBorders>
          </w:tcPr>
          <w:p w14:paraId="6B9E998A" w14:textId="77777777" w:rsidR="002B2442" w:rsidRPr="00236840" w:rsidRDefault="002B2442" w:rsidP="002B2442">
            <w:pPr>
              <w:pBdr>
                <w:top w:val="nil"/>
                <w:left w:val="nil"/>
                <w:bottom w:val="nil"/>
                <w:right w:val="nil"/>
                <w:between w:val="nil"/>
              </w:pBdr>
              <w:ind w:left="720" w:hanging="720"/>
              <w:jc w:val="center"/>
            </w:pPr>
            <w:r>
              <w:t>Наименование</w:t>
            </w:r>
          </w:p>
          <w:p w14:paraId="3E7530FA" w14:textId="77777777" w:rsidR="002B2442" w:rsidRPr="00236840" w:rsidRDefault="002B2442" w:rsidP="002B2442">
            <w:pPr>
              <w:pBdr>
                <w:top w:val="nil"/>
                <w:left w:val="nil"/>
                <w:bottom w:val="nil"/>
                <w:right w:val="nil"/>
                <w:between w:val="nil"/>
              </w:pBdr>
              <w:ind w:left="720" w:hanging="720"/>
              <w:jc w:val="center"/>
            </w:pPr>
            <w:r>
              <w:t>электронного документа</w:t>
            </w:r>
            <w:r>
              <w:rPr>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tcPr>
          <w:p w14:paraId="30E4CBC0" w14:textId="77777777" w:rsidR="002B2442" w:rsidRPr="00236840" w:rsidRDefault="002B2442" w:rsidP="002B2442">
            <w:pPr>
              <w:pBdr>
                <w:top w:val="nil"/>
                <w:left w:val="nil"/>
                <w:bottom w:val="nil"/>
                <w:right w:val="nil"/>
                <w:between w:val="nil"/>
              </w:pBdr>
              <w:spacing w:after="200"/>
              <w:ind w:left="720" w:hanging="720"/>
              <w:jc w:val="center"/>
            </w:pPr>
            <w:r>
              <w:t>Формат электронного документа</w:t>
            </w:r>
          </w:p>
        </w:tc>
      </w:tr>
      <w:tr w:rsidR="002B2442" w:rsidRPr="00236840" w14:paraId="07F25E48" w14:textId="77777777" w:rsidTr="002B2442">
        <w:trPr>
          <w:trHeight w:val="3074"/>
          <w:jc w:val="center"/>
        </w:trPr>
        <w:tc>
          <w:tcPr>
            <w:tcW w:w="750" w:type="dxa"/>
            <w:tcBorders>
              <w:top w:val="single" w:sz="4" w:space="0" w:color="000000"/>
              <w:left w:val="single" w:sz="4" w:space="0" w:color="000000"/>
              <w:bottom w:val="single" w:sz="4" w:space="0" w:color="000000"/>
              <w:right w:val="single" w:sz="4" w:space="0" w:color="000000"/>
            </w:tcBorders>
          </w:tcPr>
          <w:p w14:paraId="6778CE62" w14:textId="77777777" w:rsidR="002B2442" w:rsidRPr="00236840" w:rsidRDefault="002B2442" w:rsidP="002B2442">
            <w:pPr>
              <w:pBdr>
                <w:top w:val="nil"/>
                <w:left w:val="nil"/>
                <w:bottom w:val="nil"/>
                <w:right w:val="nil"/>
                <w:between w:val="nil"/>
              </w:pBdr>
              <w:spacing w:after="200"/>
              <w:ind w:left="720" w:hanging="720"/>
            </w:pPr>
            <w:r>
              <w:t>1.</w:t>
            </w:r>
          </w:p>
        </w:tc>
        <w:tc>
          <w:tcPr>
            <w:tcW w:w="3600" w:type="dxa"/>
            <w:tcBorders>
              <w:top w:val="single" w:sz="4" w:space="0" w:color="000000"/>
              <w:left w:val="single" w:sz="4" w:space="0" w:color="000000"/>
              <w:bottom w:val="single" w:sz="4" w:space="0" w:color="000000"/>
              <w:right w:val="single" w:sz="4" w:space="0" w:color="000000"/>
            </w:tcBorders>
          </w:tcPr>
          <w:p w14:paraId="209264EA" w14:textId="77777777" w:rsidR="002B2442" w:rsidRPr="00236840" w:rsidRDefault="002B2442" w:rsidP="002B2442">
            <w:pPr>
              <w:pBdr>
                <w:top w:val="nil"/>
                <w:left w:val="nil"/>
                <w:bottom w:val="nil"/>
                <w:right w:val="nil"/>
                <w:between w:val="nil"/>
              </w:pBdr>
              <w:ind w:left="708" w:hanging="708"/>
              <w:jc w:val="both"/>
              <w:rPr>
                <w:i/>
              </w:rPr>
            </w:pPr>
            <w:r>
              <w:rPr>
                <w:i/>
              </w:rPr>
              <w:t>Товарная накладная ТОРГ-12</w:t>
            </w:r>
          </w:p>
          <w:p w14:paraId="2B361A49" w14:textId="77777777" w:rsidR="002B2442" w:rsidRPr="00236840" w:rsidRDefault="002B2442" w:rsidP="002B2442">
            <w:pPr>
              <w:pBdr>
                <w:top w:val="nil"/>
                <w:left w:val="nil"/>
                <w:bottom w:val="nil"/>
                <w:right w:val="nil"/>
                <w:between w:val="nil"/>
              </w:pBdr>
              <w:ind w:left="708" w:hanging="708"/>
              <w:jc w:val="both"/>
              <w:rPr>
                <w:i/>
              </w:rPr>
            </w:pPr>
            <w:r>
              <w:rPr>
                <w:i/>
              </w:rPr>
              <w:t>Универсальный передаточный документ УПД</w:t>
            </w:r>
          </w:p>
          <w:p w14:paraId="559B1B9D" w14:textId="77777777" w:rsidR="002B2442" w:rsidRPr="00236840" w:rsidRDefault="002B2442" w:rsidP="002B2442">
            <w:pPr>
              <w:pBdr>
                <w:top w:val="nil"/>
                <w:left w:val="nil"/>
                <w:bottom w:val="nil"/>
                <w:right w:val="nil"/>
                <w:between w:val="nil"/>
              </w:pBdr>
              <w:spacing w:after="200"/>
              <w:ind w:left="708" w:hanging="708"/>
              <w:jc w:val="both"/>
            </w:pPr>
          </w:p>
        </w:tc>
        <w:tc>
          <w:tcPr>
            <w:tcW w:w="5145" w:type="dxa"/>
            <w:tcBorders>
              <w:top w:val="single" w:sz="4" w:space="0" w:color="000000"/>
              <w:left w:val="single" w:sz="4" w:space="0" w:color="000000"/>
              <w:bottom w:val="single" w:sz="4" w:space="0" w:color="000000"/>
              <w:right w:val="single" w:sz="4" w:space="0" w:color="000000"/>
            </w:tcBorders>
          </w:tcPr>
          <w:p w14:paraId="3A7F3F9C" w14:textId="77777777" w:rsidR="002B2442" w:rsidRPr="00236840" w:rsidRDefault="002B2442" w:rsidP="002B2442">
            <w:pPr>
              <w:pBdr>
                <w:top w:val="nil"/>
                <w:left w:val="nil"/>
                <w:bottom w:val="nil"/>
                <w:right w:val="nil"/>
                <w:between w:val="nil"/>
              </w:pBdr>
              <w:ind w:left="566" w:hanging="566"/>
            </w:pPr>
            <w:r>
              <w:t xml:space="preserve">XML, утв. приказом ФНС России от 19.12.2018 №ММВ-7-15/820@ с уточнениями. </w:t>
            </w:r>
          </w:p>
          <w:p w14:paraId="3EB81AE4" w14:textId="77777777" w:rsidR="002B2442" w:rsidRPr="00236840" w:rsidRDefault="002B2442" w:rsidP="002B2442">
            <w:pPr>
              <w:pBdr>
                <w:top w:val="nil"/>
                <w:left w:val="nil"/>
                <w:bottom w:val="nil"/>
                <w:right w:val="nil"/>
                <w:between w:val="nil"/>
              </w:pBdr>
              <w:ind w:left="566" w:hanging="566"/>
            </w:pPr>
            <w:r>
              <w:t>С обязательным заполнением в группе «ИнфПолФХЖ1»:</w:t>
            </w:r>
          </w:p>
          <w:p w14:paraId="37EC60CA" w14:textId="77777777" w:rsidR="002B2442" w:rsidRPr="00236840" w:rsidRDefault="002B2442" w:rsidP="002B2442">
            <w:pPr>
              <w:pBdr>
                <w:top w:val="nil"/>
                <w:left w:val="nil"/>
                <w:bottom w:val="nil"/>
                <w:right w:val="nil"/>
                <w:between w:val="nil"/>
              </w:pBdr>
              <w:ind w:left="566" w:hanging="566"/>
            </w:pPr>
            <w:r>
              <w:t xml:space="preserve">1. элемента «ТекстИнф»: </w:t>
            </w:r>
          </w:p>
          <w:p w14:paraId="0249F58F" w14:textId="77777777" w:rsidR="002B2442" w:rsidRPr="00236840" w:rsidRDefault="002B2442" w:rsidP="002B2442">
            <w:pPr>
              <w:pBdr>
                <w:top w:val="nil"/>
                <w:left w:val="nil"/>
                <w:bottom w:val="nil"/>
                <w:right w:val="nil"/>
                <w:between w:val="nil"/>
              </w:pBdr>
              <w:ind w:left="566" w:hanging="566"/>
            </w:pPr>
            <w:r>
              <w:t xml:space="preserve"> в поле «Идентиф» указать «КодБЕ»,  в поле «Значен» указать значение  кода БЕ</w:t>
            </w:r>
            <w:r>
              <w:rPr>
                <w:vertAlign w:val="superscript"/>
              </w:rPr>
              <w:footnoteReference w:id="8"/>
            </w:r>
            <w:r>
              <w:t>.</w:t>
            </w:r>
          </w:p>
          <w:p w14:paraId="6A5E300F" w14:textId="77777777" w:rsidR="002B2442" w:rsidRPr="00236840" w:rsidRDefault="002B2442" w:rsidP="002B2442">
            <w:pPr>
              <w:pBdr>
                <w:top w:val="nil"/>
                <w:left w:val="nil"/>
                <w:bottom w:val="nil"/>
                <w:right w:val="nil"/>
                <w:between w:val="nil"/>
              </w:pBdr>
              <w:ind w:left="566" w:hanging="566"/>
            </w:pPr>
            <w:r>
              <w:t>2. элемента «ОснПер»:</w:t>
            </w:r>
          </w:p>
          <w:p w14:paraId="3A66A9BC" w14:textId="77777777" w:rsidR="002B2442" w:rsidRPr="00236840" w:rsidRDefault="002B2442" w:rsidP="002B2442">
            <w:pPr>
              <w:pBdr>
                <w:top w:val="nil"/>
                <w:left w:val="nil"/>
                <w:bottom w:val="nil"/>
                <w:right w:val="nil"/>
                <w:between w:val="nil"/>
              </w:pBdr>
              <w:ind w:left="566" w:hanging="566"/>
            </w:pPr>
            <w:r>
              <w:t xml:space="preserve">в поле «НаимОсн» указать  «Договор», </w:t>
            </w:r>
          </w:p>
          <w:p w14:paraId="0F8A6C90" w14:textId="77777777" w:rsidR="002B2442" w:rsidRPr="00236840" w:rsidRDefault="002B2442" w:rsidP="002B2442">
            <w:pPr>
              <w:pBdr>
                <w:top w:val="nil"/>
                <w:left w:val="nil"/>
                <w:bottom w:val="nil"/>
                <w:right w:val="nil"/>
                <w:between w:val="nil"/>
              </w:pBdr>
              <w:ind w:left="566" w:hanging="566"/>
            </w:pPr>
            <w:r>
              <w:t>в поле "НомерОсн" указать «_______</w:t>
            </w:r>
            <w:r>
              <w:rPr>
                <w:vertAlign w:val="superscript"/>
              </w:rPr>
              <w:footnoteReference w:id="9"/>
            </w:r>
            <w:r>
              <w:t>»,</w:t>
            </w:r>
          </w:p>
          <w:p w14:paraId="4C738CEE" w14:textId="77777777" w:rsidR="002B2442" w:rsidRPr="00236840" w:rsidRDefault="002B2442" w:rsidP="002B2442">
            <w:pPr>
              <w:pBdr>
                <w:top w:val="nil"/>
                <w:left w:val="nil"/>
                <w:bottom w:val="nil"/>
                <w:right w:val="nil"/>
                <w:between w:val="nil"/>
              </w:pBdr>
              <w:ind w:left="566" w:hanging="566"/>
            </w:pPr>
            <w:r>
              <w:t>в поле  "ДатаОсн"» указать   «______</w:t>
            </w:r>
            <w:r>
              <w:rPr>
                <w:vertAlign w:val="superscript"/>
              </w:rPr>
              <w:footnoteReference w:id="10"/>
            </w:r>
            <w:r>
              <w:t>».</w:t>
            </w:r>
          </w:p>
        </w:tc>
      </w:tr>
      <w:tr w:rsidR="002B2442" w:rsidRPr="00236840" w14:paraId="5722F157" w14:textId="77777777" w:rsidTr="002B2442">
        <w:trPr>
          <w:trHeight w:val="720"/>
          <w:jc w:val="center"/>
        </w:trPr>
        <w:tc>
          <w:tcPr>
            <w:tcW w:w="750" w:type="dxa"/>
            <w:tcBorders>
              <w:top w:val="single" w:sz="4" w:space="0" w:color="000000"/>
              <w:left w:val="single" w:sz="4" w:space="0" w:color="000000"/>
              <w:bottom w:val="single" w:sz="4" w:space="0" w:color="000000"/>
              <w:right w:val="single" w:sz="4" w:space="0" w:color="000000"/>
            </w:tcBorders>
          </w:tcPr>
          <w:p w14:paraId="78179F22" w14:textId="77777777" w:rsidR="002B2442" w:rsidRPr="00236840" w:rsidRDefault="002B2442" w:rsidP="002B2442">
            <w:pPr>
              <w:pBdr>
                <w:top w:val="nil"/>
                <w:left w:val="nil"/>
                <w:bottom w:val="nil"/>
                <w:right w:val="nil"/>
                <w:between w:val="nil"/>
              </w:pBdr>
              <w:spacing w:after="200"/>
              <w:ind w:left="720" w:hanging="720"/>
            </w:pPr>
            <w:r>
              <w:t>2.</w:t>
            </w:r>
          </w:p>
        </w:tc>
        <w:tc>
          <w:tcPr>
            <w:tcW w:w="3600" w:type="dxa"/>
            <w:tcBorders>
              <w:top w:val="single" w:sz="4" w:space="0" w:color="000000"/>
              <w:left w:val="single" w:sz="4" w:space="0" w:color="000000"/>
              <w:bottom w:val="single" w:sz="4" w:space="0" w:color="000000"/>
              <w:right w:val="single" w:sz="4" w:space="0" w:color="000000"/>
            </w:tcBorders>
          </w:tcPr>
          <w:p w14:paraId="3D40D749" w14:textId="77777777" w:rsidR="002B2442" w:rsidRPr="00236840" w:rsidRDefault="002B2442" w:rsidP="002B2442">
            <w:pPr>
              <w:pBdr>
                <w:top w:val="nil"/>
                <w:left w:val="nil"/>
                <w:bottom w:val="nil"/>
                <w:right w:val="nil"/>
                <w:between w:val="nil"/>
              </w:pBdr>
              <w:spacing w:after="200"/>
              <w:ind w:left="720" w:hanging="720"/>
              <w:rPr>
                <w:i/>
              </w:rPr>
            </w:pPr>
            <w:r>
              <w:rPr>
                <w:i/>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7B8FCFC7" w14:textId="77777777" w:rsidR="002B2442" w:rsidRPr="00236840" w:rsidRDefault="002B2442" w:rsidP="002B2442">
            <w:pPr>
              <w:pBdr>
                <w:top w:val="nil"/>
                <w:left w:val="nil"/>
                <w:bottom w:val="nil"/>
                <w:right w:val="nil"/>
                <w:between w:val="nil"/>
              </w:pBdr>
              <w:spacing w:after="200"/>
            </w:pPr>
            <w:r>
              <w:t xml:space="preserve">XML, утв. приказом ФНС России от 19.12.2018 №ММВ-7-15/820@ с уточнениями. </w:t>
            </w:r>
          </w:p>
        </w:tc>
      </w:tr>
      <w:tr w:rsidR="002B2442" w:rsidRPr="00236840" w14:paraId="421DF645" w14:textId="77777777" w:rsidTr="002B2442">
        <w:trPr>
          <w:trHeight w:val="1420"/>
          <w:jc w:val="center"/>
        </w:trPr>
        <w:tc>
          <w:tcPr>
            <w:tcW w:w="750" w:type="dxa"/>
            <w:tcBorders>
              <w:top w:val="single" w:sz="4" w:space="0" w:color="000000"/>
              <w:left w:val="single" w:sz="4" w:space="0" w:color="000000"/>
              <w:bottom w:val="single" w:sz="4" w:space="0" w:color="000000"/>
              <w:right w:val="single" w:sz="4" w:space="0" w:color="000000"/>
            </w:tcBorders>
          </w:tcPr>
          <w:p w14:paraId="72916DBF" w14:textId="77777777" w:rsidR="002B2442" w:rsidRPr="00236840" w:rsidRDefault="002B2442" w:rsidP="002B2442">
            <w:pPr>
              <w:pBdr>
                <w:top w:val="nil"/>
                <w:left w:val="nil"/>
                <w:bottom w:val="nil"/>
                <w:right w:val="nil"/>
                <w:between w:val="nil"/>
              </w:pBdr>
              <w:spacing w:after="200"/>
              <w:ind w:left="720" w:hanging="720"/>
            </w:pPr>
            <w:r>
              <w:t>3.</w:t>
            </w:r>
          </w:p>
        </w:tc>
        <w:tc>
          <w:tcPr>
            <w:tcW w:w="3600" w:type="dxa"/>
            <w:tcBorders>
              <w:top w:val="single" w:sz="4" w:space="0" w:color="000000"/>
              <w:left w:val="single" w:sz="4" w:space="0" w:color="000000"/>
              <w:bottom w:val="single" w:sz="4" w:space="0" w:color="000000"/>
              <w:right w:val="single" w:sz="4" w:space="0" w:color="000000"/>
            </w:tcBorders>
          </w:tcPr>
          <w:p w14:paraId="502C1BBE" w14:textId="77777777" w:rsidR="002B2442" w:rsidRPr="00236840" w:rsidRDefault="002B2442" w:rsidP="002B2442">
            <w:pPr>
              <w:pBdr>
                <w:top w:val="nil"/>
                <w:left w:val="nil"/>
                <w:bottom w:val="nil"/>
                <w:right w:val="nil"/>
                <w:between w:val="nil"/>
              </w:pBdr>
              <w:spacing w:after="200"/>
            </w:pPr>
            <w:r>
              <w:rPr>
                <w:i/>
              </w:rPr>
              <w:t>Универсальный  корректировочный документ, корректировочная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47311C78" w14:textId="77777777" w:rsidR="002B2442" w:rsidRPr="00236840" w:rsidRDefault="002B2442" w:rsidP="002B2442">
            <w:pPr>
              <w:pBdr>
                <w:top w:val="nil"/>
                <w:left w:val="nil"/>
                <w:bottom w:val="nil"/>
                <w:right w:val="nil"/>
                <w:between w:val="nil"/>
              </w:pBdr>
              <w:spacing w:after="200"/>
            </w:pPr>
            <w:r>
              <w:t>XML, утв. приказом ФНС России от 13.04.2016 № ММВ-7-15/189@ с уточнениями.</w:t>
            </w:r>
          </w:p>
        </w:tc>
      </w:tr>
      <w:tr w:rsidR="002B2442" w:rsidRPr="00236840" w14:paraId="1F29C96A" w14:textId="77777777" w:rsidTr="002B2442">
        <w:trPr>
          <w:trHeight w:val="344"/>
          <w:jc w:val="center"/>
        </w:trPr>
        <w:tc>
          <w:tcPr>
            <w:tcW w:w="750" w:type="dxa"/>
            <w:tcBorders>
              <w:top w:val="single" w:sz="4" w:space="0" w:color="000000"/>
              <w:left w:val="single" w:sz="4" w:space="0" w:color="000000"/>
              <w:bottom w:val="single" w:sz="4" w:space="0" w:color="000000"/>
              <w:right w:val="single" w:sz="4" w:space="0" w:color="000000"/>
            </w:tcBorders>
          </w:tcPr>
          <w:p w14:paraId="127D8445" w14:textId="77777777" w:rsidR="002B2442" w:rsidRPr="00236840" w:rsidRDefault="002B2442" w:rsidP="002B2442">
            <w:pPr>
              <w:pBdr>
                <w:top w:val="nil"/>
                <w:left w:val="nil"/>
                <w:bottom w:val="nil"/>
                <w:right w:val="nil"/>
                <w:between w:val="nil"/>
              </w:pBdr>
              <w:spacing w:after="200"/>
              <w:ind w:left="720" w:hanging="720"/>
            </w:pPr>
            <w:r>
              <w:t>4.</w:t>
            </w:r>
          </w:p>
        </w:tc>
        <w:tc>
          <w:tcPr>
            <w:tcW w:w="3600" w:type="dxa"/>
            <w:tcBorders>
              <w:top w:val="single" w:sz="4" w:space="0" w:color="000000"/>
              <w:left w:val="single" w:sz="4" w:space="0" w:color="000000"/>
              <w:bottom w:val="single" w:sz="4" w:space="0" w:color="000000"/>
              <w:right w:val="single" w:sz="4" w:space="0" w:color="000000"/>
            </w:tcBorders>
          </w:tcPr>
          <w:p w14:paraId="7447FE51" w14:textId="77777777" w:rsidR="002B2442" w:rsidRPr="00236840" w:rsidRDefault="002B2442" w:rsidP="002B2442">
            <w:pPr>
              <w:pBdr>
                <w:top w:val="nil"/>
                <w:left w:val="nil"/>
                <w:bottom w:val="nil"/>
                <w:right w:val="nil"/>
                <w:between w:val="nil"/>
              </w:pBdr>
              <w:spacing w:after="200"/>
              <w:rPr>
                <w:i/>
              </w:rPr>
            </w:pPr>
            <w:r>
              <w:rPr>
                <w:i/>
              </w:rPr>
              <w:t xml:space="preserve">Счет </w:t>
            </w:r>
          </w:p>
        </w:tc>
        <w:tc>
          <w:tcPr>
            <w:tcW w:w="5145" w:type="dxa"/>
            <w:tcBorders>
              <w:top w:val="single" w:sz="4" w:space="0" w:color="000000"/>
              <w:left w:val="single" w:sz="4" w:space="0" w:color="000000"/>
              <w:bottom w:val="single" w:sz="4" w:space="0" w:color="000000"/>
              <w:right w:val="single" w:sz="4" w:space="0" w:color="000000"/>
            </w:tcBorders>
          </w:tcPr>
          <w:p w14:paraId="08F44C8F" w14:textId="77777777" w:rsidR="002B2442" w:rsidRPr="00236840" w:rsidRDefault="002B2442" w:rsidP="002B2442">
            <w:pPr>
              <w:pBdr>
                <w:top w:val="nil"/>
                <w:left w:val="nil"/>
                <w:bottom w:val="nil"/>
                <w:right w:val="nil"/>
                <w:between w:val="nil"/>
              </w:pBdr>
              <w:spacing w:after="200"/>
            </w:pPr>
            <w:r>
              <w:t>Неформализованный документ</w:t>
            </w:r>
          </w:p>
        </w:tc>
      </w:tr>
    </w:tbl>
    <w:p w14:paraId="2120BB94" w14:textId="77777777" w:rsidR="002B2442" w:rsidRDefault="002B2442">
      <w:pPr>
        <w:suppressAutoHyphens w:val="0"/>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B2442" w:rsidRPr="00236840" w14:paraId="27601487" w14:textId="77777777" w:rsidTr="002B2442">
        <w:trPr>
          <w:trHeight w:val="1418"/>
        </w:trPr>
        <w:tc>
          <w:tcPr>
            <w:tcW w:w="4705" w:type="dxa"/>
            <w:tcBorders>
              <w:top w:val="nil"/>
              <w:left w:val="nil"/>
              <w:bottom w:val="nil"/>
              <w:right w:val="nil"/>
            </w:tcBorders>
          </w:tcPr>
          <w:p w14:paraId="7FC8EEF5" w14:textId="77777777" w:rsidR="002B2442" w:rsidRPr="00236840" w:rsidRDefault="002B2442" w:rsidP="002B2442">
            <w:pPr>
              <w:jc w:val="both"/>
            </w:pPr>
            <w:r>
              <w:t>Покупатель:</w:t>
            </w:r>
          </w:p>
          <w:p w14:paraId="5A84372C" w14:textId="77777777" w:rsidR="002B2442" w:rsidRPr="00236840" w:rsidRDefault="002B2442" w:rsidP="002B2442">
            <w:pPr>
              <w:jc w:val="both"/>
            </w:pPr>
          </w:p>
          <w:p w14:paraId="1D456ABA" w14:textId="77777777" w:rsidR="002B2442" w:rsidRPr="00236840" w:rsidRDefault="002B2442" w:rsidP="002B2442">
            <w:pPr>
              <w:jc w:val="both"/>
            </w:pPr>
            <w:r>
              <w:t>________    ______________</w:t>
            </w:r>
          </w:p>
          <w:p w14:paraId="0B1C2FF3" w14:textId="77777777" w:rsidR="002B2442" w:rsidRPr="00236840" w:rsidRDefault="002B2442" w:rsidP="002B2442">
            <w:pPr>
              <w:jc w:val="both"/>
              <w:rPr>
                <w:vertAlign w:val="superscript"/>
              </w:rPr>
            </w:pPr>
            <w:r>
              <w:rPr>
                <w:vertAlign w:val="superscript"/>
              </w:rPr>
              <w:t xml:space="preserve">(подпись)                    (Ф.И.О.)                                     </w:t>
            </w:r>
          </w:p>
        </w:tc>
        <w:tc>
          <w:tcPr>
            <w:tcW w:w="4139" w:type="dxa"/>
            <w:tcBorders>
              <w:top w:val="nil"/>
              <w:left w:val="nil"/>
              <w:bottom w:val="nil"/>
              <w:right w:val="nil"/>
            </w:tcBorders>
          </w:tcPr>
          <w:p w14:paraId="5368309A" w14:textId="77777777" w:rsidR="002B2442" w:rsidRPr="00236840" w:rsidRDefault="002B2442" w:rsidP="002B2442">
            <w:pPr>
              <w:jc w:val="both"/>
            </w:pPr>
            <w:r>
              <w:t>Поставщик:</w:t>
            </w:r>
          </w:p>
          <w:p w14:paraId="5F1D6E0B" w14:textId="77777777" w:rsidR="002B2442" w:rsidRPr="00236840" w:rsidRDefault="002B2442" w:rsidP="002B2442">
            <w:pPr>
              <w:jc w:val="both"/>
            </w:pPr>
          </w:p>
          <w:p w14:paraId="07137DA2" w14:textId="77777777" w:rsidR="002B2442" w:rsidRPr="00236840" w:rsidRDefault="002B2442" w:rsidP="002B2442">
            <w:pPr>
              <w:jc w:val="both"/>
            </w:pPr>
            <w:r>
              <w:t>________    ______________</w:t>
            </w:r>
          </w:p>
          <w:p w14:paraId="11C756F8" w14:textId="77777777" w:rsidR="002B2442" w:rsidRPr="00236840" w:rsidRDefault="002B2442" w:rsidP="002B2442">
            <w:pPr>
              <w:jc w:val="both"/>
            </w:pPr>
            <w:r>
              <w:rPr>
                <w:vertAlign w:val="superscript"/>
              </w:rPr>
              <w:t xml:space="preserve">(подпись)                    (Ф.И.О.)                                 </w:t>
            </w:r>
          </w:p>
        </w:tc>
      </w:tr>
    </w:tbl>
    <w:p w14:paraId="2C004DDE" w14:textId="77777777" w:rsidR="002B2442" w:rsidRDefault="002B2442">
      <w:pPr>
        <w:suppressAutoHyphens w:val="0"/>
      </w:pPr>
    </w:p>
    <w:p w14:paraId="22B81AC9" w14:textId="77777777" w:rsidR="002B2442" w:rsidRDefault="002B2442">
      <w:pPr>
        <w:suppressAutoHyphens w:val="0"/>
      </w:pPr>
      <w:r>
        <w:br w:type="page"/>
      </w:r>
    </w:p>
    <w:p w14:paraId="5E9DB838" w14:textId="206CC40B" w:rsidR="008C321C" w:rsidRPr="00BD3D49" w:rsidRDefault="008C321C" w:rsidP="008C321C">
      <w:pPr>
        <w:ind w:firstLine="709"/>
        <w:jc w:val="right"/>
        <w:outlineLvl w:val="2"/>
      </w:pPr>
      <w:r>
        <w:lastRenderedPageBreak/>
        <w:t xml:space="preserve">Приложение № 6 </w:t>
      </w:r>
      <w:r>
        <w:br/>
        <w:t>к договору поставки № ТКд/2</w:t>
      </w:r>
      <w:r w:rsidRPr="008C321C">
        <w:t>3</w:t>
      </w:r>
      <w:r>
        <w:t>/__/___</w:t>
      </w:r>
      <w:r>
        <w:br/>
        <w:t>от «___» ________ 202</w:t>
      </w:r>
      <w:r w:rsidRPr="008C321C">
        <w:t>3</w:t>
      </w:r>
      <w:r>
        <w:t xml:space="preserve"> г.</w:t>
      </w:r>
    </w:p>
    <w:p w14:paraId="13D7CAFD" w14:textId="77777777" w:rsidR="002B2442" w:rsidRPr="00BD3D49" w:rsidRDefault="002B2442" w:rsidP="002B2442">
      <w:pPr>
        <w:ind w:firstLine="709"/>
        <w:jc w:val="right"/>
      </w:pPr>
    </w:p>
    <w:p w14:paraId="5892FF9C" w14:textId="77777777" w:rsidR="002B2442" w:rsidRPr="00BD3D49" w:rsidRDefault="002B2442" w:rsidP="002B2442">
      <w:pPr>
        <w:ind w:firstLine="709"/>
        <w:jc w:val="center"/>
        <w:rPr>
          <w:rStyle w:val="FontStyle12"/>
        </w:rPr>
      </w:pPr>
    </w:p>
    <w:p w14:paraId="1A64EA40" w14:textId="77777777" w:rsidR="002B2442" w:rsidRPr="00BD3D49" w:rsidRDefault="002B2442" w:rsidP="008C321C">
      <w:pPr>
        <w:pStyle w:val="Style2"/>
        <w:widowControl/>
        <w:suppressAutoHyphens/>
        <w:spacing w:line="240" w:lineRule="auto"/>
        <w:ind w:firstLine="709"/>
        <w:jc w:val="center"/>
        <w:outlineLvl w:val="3"/>
        <w:rPr>
          <w:b/>
        </w:rPr>
      </w:pPr>
      <w:r>
        <w:rPr>
          <w:b/>
        </w:rPr>
        <w:t>НАЛОГОВАЯ ОГОВОРКА</w:t>
      </w:r>
    </w:p>
    <w:p w14:paraId="2C7B6647" w14:textId="77777777" w:rsidR="002B2442" w:rsidRPr="00BD3D49" w:rsidRDefault="002B2442" w:rsidP="002B2442">
      <w:pPr>
        <w:pStyle w:val="Style2"/>
        <w:widowControl/>
        <w:suppressAutoHyphens/>
        <w:spacing w:line="240" w:lineRule="auto"/>
        <w:ind w:firstLine="709"/>
        <w:jc w:val="both"/>
      </w:pPr>
    </w:p>
    <w:p w14:paraId="150F8125" w14:textId="77777777" w:rsidR="002B2442" w:rsidRPr="00BD3D49" w:rsidRDefault="002B2442" w:rsidP="002B2442">
      <w:pPr>
        <w:pStyle w:val="Style2"/>
        <w:widowControl/>
        <w:suppressAutoHyphens/>
        <w:spacing w:line="240" w:lineRule="auto"/>
        <w:ind w:firstLine="709"/>
        <w:jc w:val="both"/>
        <w:rPr>
          <w:rStyle w:val="FontStyle12"/>
        </w:rPr>
      </w:pPr>
      <w:r>
        <w:rPr>
          <w:rStyle w:val="FontStyle12"/>
        </w:rPr>
        <w:t>1. Поставщик на момент заключения и/или при исполнении настоящего Договора, гарантирует (заверяет), что:</w:t>
      </w:r>
    </w:p>
    <w:p w14:paraId="0EDA29A2" w14:textId="77777777" w:rsidR="002B2442" w:rsidRPr="00BD3D49" w:rsidRDefault="002B2442" w:rsidP="002B2442">
      <w:pPr>
        <w:pStyle w:val="Style1"/>
        <w:widowControl/>
        <w:suppressAutoHyphens/>
        <w:spacing w:line="240" w:lineRule="auto"/>
        <w:ind w:firstLine="709"/>
        <w:rPr>
          <w:rStyle w:val="FontStyle12"/>
        </w:rPr>
      </w:pPr>
      <w:r>
        <w:rPr>
          <w:rStyle w:val="FontStyle12"/>
        </w:rPr>
        <w:t>Поставщик является надлежащим образом созданным юридическим лицом, действующим в соответствии с законодательством</w:t>
      </w:r>
      <w:r>
        <w:t xml:space="preserve"> Российской Федерации;</w:t>
      </w:r>
    </w:p>
    <w:p w14:paraId="627BE060" w14:textId="77777777" w:rsidR="002B2442" w:rsidRPr="00BD3D49" w:rsidRDefault="002B2442" w:rsidP="002B2442">
      <w:pPr>
        <w:pStyle w:val="Style1"/>
        <w:widowControl/>
        <w:suppressAutoHyphens/>
        <w:spacing w:line="240" w:lineRule="auto"/>
        <w:ind w:firstLine="709"/>
        <w:rPr>
          <w:rStyle w:val="FontStyle12"/>
        </w:rPr>
      </w:pPr>
      <w:r>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55BA960" w14:textId="77777777" w:rsidR="002B2442" w:rsidRPr="00BD3D49" w:rsidRDefault="002B2442" w:rsidP="002B2442">
      <w:pPr>
        <w:pStyle w:val="Style1"/>
        <w:widowControl/>
        <w:suppressAutoHyphens/>
        <w:spacing w:line="240" w:lineRule="auto"/>
        <w:ind w:firstLine="709"/>
        <w:rPr>
          <w:rStyle w:val="FontStyle12"/>
        </w:rPr>
      </w:pPr>
      <w:r>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87DB44B" w14:textId="77777777" w:rsidR="002B2442" w:rsidRPr="00BD3D49" w:rsidRDefault="002B2442" w:rsidP="002B2442">
      <w:pPr>
        <w:pStyle w:val="Style1"/>
        <w:widowControl/>
        <w:suppressAutoHyphens/>
        <w:spacing w:line="240" w:lineRule="auto"/>
        <w:ind w:firstLine="709"/>
        <w:rPr>
          <w:rStyle w:val="FontStyle12"/>
        </w:rPr>
      </w:pPr>
      <w:r>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397A9B15" w14:textId="77777777" w:rsidR="002B2442" w:rsidRPr="00BD3D49" w:rsidRDefault="002B2442" w:rsidP="002B2442">
      <w:pPr>
        <w:pStyle w:val="Style1"/>
        <w:widowControl/>
        <w:suppressAutoHyphens/>
        <w:spacing w:line="240" w:lineRule="auto"/>
        <w:ind w:firstLine="709"/>
        <w:rPr>
          <w:rStyle w:val="FontStyle12"/>
        </w:rPr>
      </w:pPr>
      <w:r>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2F9C3571" w14:textId="77777777" w:rsidR="002B2442" w:rsidRPr="00BD3D49" w:rsidRDefault="002B2442" w:rsidP="002B2442">
      <w:pPr>
        <w:pStyle w:val="Style1"/>
        <w:widowControl/>
        <w:suppressAutoHyphens/>
        <w:spacing w:line="240" w:lineRule="auto"/>
        <w:ind w:firstLine="709"/>
        <w:rPr>
          <w:rStyle w:val="FontStyle12"/>
        </w:rPr>
      </w:pPr>
      <w:r>
        <w:rPr>
          <w:rStyle w:val="FontStyle12"/>
        </w:rPr>
        <w:t>не совершает сделок (операций) основной целью которых являются неуплата (неполная уплата) и (или) зачет (возврат) суммы налога;</w:t>
      </w:r>
    </w:p>
    <w:p w14:paraId="16BB0E77" w14:textId="77777777" w:rsidR="002B2442" w:rsidRPr="00BD3D49" w:rsidRDefault="002B2442" w:rsidP="002B2442">
      <w:pPr>
        <w:pStyle w:val="Style1"/>
        <w:widowControl/>
        <w:suppressAutoHyphens/>
        <w:spacing w:line="240" w:lineRule="auto"/>
        <w:ind w:firstLine="709"/>
        <w:rPr>
          <w:rStyle w:val="FontStyle12"/>
        </w:rPr>
      </w:pPr>
      <w:r>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2126999D" w14:textId="77777777" w:rsidR="002B2442" w:rsidRPr="00BD3D49" w:rsidRDefault="002B2442" w:rsidP="002B2442">
      <w:pPr>
        <w:pStyle w:val="Style1"/>
        <w:widowControl/>
        <w:suppressAutoHyphens/>
        <w:spacing w:line="240" w:lineRule="auto"/>
        <w:ind w:firstLine="709"/>
        <w:rPr>
          <w:rStyle w:val="FontStyle12"/>
        </w:rPr>
      </w:pPr>
      <w:r>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60DFE038" w14:textId="77777777" w:rsidR="002B2442" w:rsidRPr="00BD3D49" w:rsidRDefault="002B2442" w:rsidP="002B2442">
      <w:pPr>
        <w:pStyle w:val="Style1"/>
        <w:widowControl/>
        <w:suppressAutoHyphens/>
        <w:spacing w:line="240" w:lineRule="auto"/>
        <w:ind w:firstLine="709"/>
        <w:rPr>
          <w:rStyle w:val="FontStyle12"/>
        </w:rPr>
      </w:pPr>
      <w:r>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07A9A96D" w14:textId="77777777" w:rsidR="002B2442" w:rsidRPr="00BD3D49" w:rsidRDefault="002B2442" w:rsidP="002B2442">
      <w:pPr>
        <w:pStyle w:val="Style1"/>
        <w:widowControl/>
        <w:suppressAutoHyphens/>
        <w:spacing w:line="240" w:lineRule="auto"/>
        <w:ind w:firstLine="709"/>
        <w:rPr>
          <w:rStyle w:val="FontStyle12"/>
        </w:rPr>
      </w:pPr>
      <w:r>
        <w:rPr>
          <w:rStyle w:val="FontStyle12"/>
        </w:rP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12D56F5A" w14:textId="77777777" w:rsidR="002B2442" w:rsidRPr="00BD3D49" w:rsidRDefault="002B2442" w:rsidP="002B2442">
      <w:pPr>
        <w:pStyle w:val="Style1"/>
        <w:widowControl/>
        <w:suppressAutoHyphens/>
        <w:spacing w:line="240" w:lineRule="auto"/>
        <w:ind w:firstLine="709"/>
        <w:rPr>
          <w:rStyle w:val="FontStyle13"/>
          <w:i w:val="0"/>
        </w:rPr>
      </w:pPr>
      <w:r>
        <w:rPr>
          <w:rStyle w:val="FontStyle12"/>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rStyle w:val="FontStyle13"/>
        </w:rPr>
        <w:t>;</w:t>
      </w:r>
    </w:p>
    <w:p w14:paraId="211D7E61" w14:textId="77777777" w:rsidR="002B2442" w:rsidRPr="00BD3D49" w:rsidRDefault="002B2442" w:rsidP="002B2442">
      <w:pPr>
        <w:pStyle w:val="Style1"/>
        <w:widowControl/>
        <w:suppressAutoHyphens/>
        <w:spacing w:line="240" w:lineRule="auto"/>
        <w:ind w:firstLine="709"/>
        <w:rPr>
          <w:rStyle w:val="FontStyle12"/>
        </w:rPr>
      </w:pPr>
      <w:r>
        <w:rPr>
          <w:rStyle w:val="FontStyle12"/>
        </w:rPr>
        <w:lastRenderedPageBreak/>
        <w:t>лица, подписывающие от его имени первичные документы и счета-фактуры, имеют на это все необходимые полномочия.</w:t>
      </w:r>
    </w:p>
    <w:p w14:paraId="038608F0" w14:textId="77777777" w:rsidR="002B2442" w:rsidRPr="00BD3D49" w:rsidRDefault="002B2442" w:rsidP="002B2442">
      <w:pPr>
        <w:pStyle w:val="Style5"/>
        <w:widowControl/>
        <w:tabs>
          <w:tab w:val="left" w:pos="1272"/>
        </w:tabs>
        <w:suppressAutoHyphens/>
        <w:spacing w:line="240" w:lineRule="auto"/>
        <w:ind w:firstLine="709"/>
        <w:rPr>
          <w:rStyle w:val="FontStyle12"/>
          <w:rFonts w:eastAsia="MS Mincho"/>
        </w:rPr>
      </w:pPr>
      <w:r>
        <w:rPr>
          <w:rStyle w:val="FontStyle12"/>
          <w:rFonts w:eastAsia="MS Mincho"/>
        </w:rPr>
        <w:t xml:space="preserve">2. В соответствии со ст. 406.1 Гражданского кодекса Российской Федерации (далее </w:t>
      </w:r>
      <w:r>
        <w:rPr>
          <w:rStyle w:val="FontStyle11"/>
          <w:rFonts w:hint="default"/>
          <w:sz w:val="24"/>
          <w:szCs w:val="24"/>
        </w:rPr>
        <w:t>–</w:t>
      </w:r>
      <w:r>
        <w:rPr>
          <w:rStyle w:val="FontStyle12"/>
          <w:rFonts w:eastAsia="MS Mincho"/>
        </w:rPr>
        <w:t>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14:paraId="48118D6B" w14:textId="77777777" w:rsidR="002B2442" w:rsidRPr="00BD3D49" w:rsidRDefault="002B2442" w:rsidP="002B2442">
      <w:pPr>
        <w:pStyle w:val="Style5"/>
        <w:widowControl/>
        <w:tabs>
          <w:tab w:val="left" w:pos="1272"/>
        </w:tabs>
        <w:suppressAutoHyphens/>
        <w:spacing w:line="240" w:lineRule="auto"/>
        <w:ind w:firstLine="709"/>
        <w:rPr>
          <w:rStyle w:val="FontStyle12"/>
          <w:rFonts w:eastAsia="MS Mincho"/>
        </w:rPr>
      </w:pPr>
      <w:r>
        <w:rPr>
          <w:rStyle w:val="FontStyle12"/>
          <w:rFonts w:eastAsia="MS Mincho"/>
        </w:rPr>
        <w:t>2.1.</w:t>
      </w:r>
      <w:r>
        <w:rPr>
          <w:rStyle w:val="FontStyle12"/>
          <w:rFonts w:eastAsia="MS Mincho"/>
        </w:rPr>
        <w:tab/>
        <w:t xml:space="preserve"> установит получение Покупателем необоснованной налоговой выгоды в связи с исполнением Договора и/или</w:t>
      </w:r>
    </w:p>
    <w:p w14:paraId="646B1E7B" w14:textId="77777777" w:rsidR="002B2442" w:rsidRPr="00BD3D49" w:rsidRDefault="002B2442" w:rsidP="002B2442">
      <w:pPr>
        <w:pStyle w:val="Style5"/>
        <w:widowControl/>
        <w:tabs>
          <w:tab w:val="left" w:pos="1272"/>
        </w:tabs>
        <w:suppressAutoHyphens/>
        <w:spacing w:line="240" w:lineRule="auto"/>
        <w:ind w:firstLine="709"/>
        <w:rPr>
          <w:rStyle w:val="FontStyle12"/>
          <w:rFonts w:eastAsia="MS Mincho"/>
        </w:rPr>
      </w:pPr>
      <w:r>
        <w:rPr>
          <w:rStyle w:val="FontStyle12"/>
          <w:rFonts w:eastAsia="MS Mincho"/>
        </w:rPr>
        <w:t>2.2.</w:t>
      </w:r>
      <w:r>
        <w:rPr>
          <w:rStyle w:val="FontStyle12"/>
          <w:rFonts w:eastAsia="MS Mincho"/>
        </w:rP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14:paraId="7C7D4200" w14:textId="77777777" w:rsidR="002B2442" w:rsidRPr="00BD3D49" w:rsidRDefault="002B2442" w:rsidP="002B2442">
      <w:pPr>
        <w:pStyle w:val="Style5"/>
        <w:widowControl/>
        <w:tabs>
          <w:tab w:val="left" w:pos="1272"/>
        </w:tabs>
        <w:suppressAutoHyphens/>
        <w:spacing w:line="240" w:lineRule="auto"/>
        <w:ind w:firstLine="709"/>
        <w:rPr>
          <w:rStyle w:val="FontStyle12"/>
          <w:rFonts w:eastAsia="MS Mincho"/>
        </w:rPr>
      </w:pPr>
      <w:r>
        <w:rPr>
          <w:rStyle w:val="FontStyle12"/>
          <w:rFonts w:eastAsia="MS Mincho"/>
        </w:rPr>
        <w:t>2.3.</w:t>
      </w:r>
      <w:r>
        <w:rPr>
          <w:rStyle w:val="FontStyle12"/>
          <w:rFonts w:eastAsia="MS Mincho"/>
        </w:rPr>
        <w:tab/>
        <w:t xml:space="preserve"> признает неправомерным применение Покупателем налоговых вычетов в отношении сумм НДС</w:t>
      </w:r>
    </w:p>
    <w:p w14:paraId="6C59FAB9" w14:textId="77777777" w:rsidR="002B2442" w:rsidRPr="00BD3D49" w:rsidRDefault="002B2442" w:rsidP="002B2442">
      <w:pPr>
        <w:pStyle w:val="Style5"/>
        <w:widowControl/>
        <w:tabs>
          <w:tab w:val="left" w:pos="1272"/>
        </w:tabs>
        <w:suppressAutoHyphens/>
        <w:spacing w:line="240" w:lineRule="auto"/>
        <w:ind w:firstLine="709"/>
        <w:rPr>
          <w:rStyle w:val="FontStyle13"/>
          <w:i w:val="0"/>
        </w:rPr>
      </w:pPr>
      <w:r>
        <w:rPr>
          <w:rStyle w:val="FontStyle12"/>
          <w:rFonts w:eastAsia="MS Mincho"/>
        </w:rPr>
        <w:t>в связи с тем, что Поставщик</w:t>
      </w:r>
      <w:r>
        <w:rPr>
          <w:rStyle w:val="FontStyle13"/>
        </w:rPr>
        <w:t>:</w:t>
      </w:r>
    </w:p>
    <w:p w14:paraId="52F48DCE" w14:textId="77777777" w:rsidR="002B2442" w:rsidRPr="00BD3D49" w:rsidRDefault="002B2442" w:rsidP="002B2442">
      <w:pPr>
        <w:pStyle w:val="Style5"/>
        <w:widowControl/>
        <w:tabs>
          <w:tab w:val="left" w:pos="1272"/>
        </w:tabs>
        <w:suppressAutoHyphens/>
        <w:spacing w:line="240" w:lineRule="auto"/>
        <w:ind w:firstLine="709"/>
        <w:rPr>
          <w:rStyle w:val="FontStyle13"/>
          <w:i w:val="0"/>
        </w:rPr>
      </w:pPr>
      <w:r>
        <w:rPr>
          <w:rStyle w:val="FontStyle13"/>
        </w:rPr>
        <w:t>2.4.</w:t>
      </w:r>
      <w:r>
        <w:rPr>
          <w:rStyle w:val="FontStyle13"/>
        </w:rPr>
        <w:tab/>
        <w:t xml:space="preserve"> нарушал свои налоговые обязанности по отражению в качестве дохода сумм, полученных от </w:t>
      </w:r>
      <w:r>
        <w:rPr>
          <w:rStyle w:val="FontStyle12"/>
          <w:rFonts w:eastAsia="MS Mincho"/>
        </w:rPr>
        <w:t xml:space="preserve">Покупателя </w:t>
      </w:r>
      <w:r>
        <w:rPr>
          <w:rStyle w:val="FontStyle13"/>
        </w:rPr>
        <w:t>по Договору, а равно по исчислению и перечислению в бюджет НДС и/или</w:t>
      </w:r>
    </w:p>
    <w:p w14:paraId="0AF108C2" w14:textId="77777777" w:rsidR="002B2442" w:rsidRPr="00BD3D49" w:rsidRDefault="002B2442" w:rsidP="002B2442">
      <w:pPr>
        <w:pStyle w:val="Style5"/>
        <w:widowControl/>
        <w:tabs>
          <w:tab w:val="left" w:pos="1272"/>
        </w:tabs>
        <w:suppressAutoHyphens/>
        <w:spacing w:line="240" w:lineRule="auto"/>
        <w:ind w:firstLine="709"/>
        <w:rPr>
          <w:rStyle w:val="FontStyle12"/>
          <w:rFonts w:eastAsia="MS Mincho"/>
        </w:rPr>
      </w:pPr>
      <w:r>
        <w:rPr>
          <w:rStyle w:val="FontStyle13"/>
        </w:rPr>
        <w:t>2.5.</w:t>
      </w:r>
      <w:r>
        <w:rPr>
          <w:rStyle w:val="FontStyle13"/>
        </w:rPr>
        <w:tab/>
        <w:t xml:space="preserve"> </w:t>
      </w:r>
      <w:r>
        <w:rPr>
          <w:rStyle w:val="FontStyle12"/>
          <w:rFonts w:eastAsia="MS Mincho"/>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BE9A3B0" w14:textId="77777777" w:rsidR="002B2442" w:rsidRPr="00BD3D49" w:rsidRDefault="002B2442" w:rsidP="002B2442">
      <w:pPr>
        <w:pStyle w:val="Style5"/>
        <w:widowControl/>
        <w:tabs>
          <w:tab w:val="left" w:pos="1272"/>
        </w:tabs>
        <w:suppressAutoHyphens/>
        <w:spacing w:line="240" w:lineRule="auto"/>
        <w:ind w:firstLine="709"/>
        <w:rPr>
          <w:rStyle w:val="FontStyle12"/>
          <w:rFonts w:eastAsia="MS Mincho"/>
        </w:rPr>
      </w:pPr>
      <w:r>
        <w:rPr>
          <w:rStyle w:val="FontStyle12"/>
          <w:rFonts w:eastAsia="MS Mincho"/>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rStyle w:val="FontStyle13"/>
        </w:rPr>
        <w:t xml:space="preserve">вправе в течение 10 (десяти) рабочих дней с даты письменного предложения </w:t>
      </w:r>
      <w:r>
        <w:rPr>
          <w:rStyle w:val="FontStyle12"/>
          <w:rFonts w:eastAsia="MS Mincho"/>
        </w:rPr>
        <w:t>Покупателя возместить последнему имущественные потери (далее также – Имущественные потери, связанные с налоговой проверкой), определяемые как:</w:t>
      </w:r>
    </w:p>
    <w:p w14:paraId="2D396D08" w14:textId="77777777" w:rsidR="002B2442" w:rsidRPr="00BD3D49" w:rsidRDefault="002B2442" w:rsidP="002B2442">
      <w:pPr>
        <w:pStyle w:val="Style5"/>
        <w:tabs>
          <w:tab w:val="left" w:pos="1272"/>
        </w:tabs>
        <w:suppressAutoHyphens/>
        <w:spacing w:line="240" w:lineRule="auto"/>
        <w:ind w:firstLine="709"/>
        <w:rPr>
          <w:rStyle w:val="FontStyle12"/>
          <w:rFonts w:eastAsia="MS Mincho"/>
        </w:rPr>
      </w:pPr>
      <w:r>
        <w:rPr>
          <w:rStyle w:val="FontStyle12"/>
          <w:rFonts w:eastAsia="MS Mincho"/>
        </w:rPr>
        <w:t>2.6.</w:t>
      </w:r>
      <w:r>
        <w:rPr>
          <w:rStyle w:val="FontStyle12"/>
          <w:rFonts w:eastAsia="MS Mincho"/>
        </w:rPr>
        <w:tab/>
        <w:t xml:space="preserve">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14:paraId="0F189A6F" w14:textId="77777777" w:rsidR="002B2442" w:rsidRPr="00BD3D49" w:rsidRDefault="002B2442" w:rsidP="002B2442">
      <w:pPr>
        <w:pStyle w:val="Style5"/>
        <w:tabs>
          <w:tab w:val="left" w:pos="1272"/>
        </w:tabs>
        <w:suppressAutoHyphens/>
        <w:spacing w:line="240" w:lineRule="auto"/>
        <w:ind w:firstLine="709"/>
        <w:rPr>
          <w:rStyle w:val="FontStyle12"/>
          <w:rFonts w:eastAsia="MS Mincho"/>
        </w:rPr>
      </w:pPr>
      <w:r>
        <w:rPr>
          <w:rStyle w:val="FontStyle12"/>
          <w:rFonts w:eastAsia="MS Mincho"/>
        </w:rPr>
        <w:t>2.7.</w:t>
      </w:r>
      <w:r>
        <w:rPr>
          <w:rStyle w:val="FontStyle12"/>
          <w:rFonts w:eastAsia="MS Mincho"/>
        </w:rPr>
        <w:tab/>
        <w:t xml:space="preserve"> сумма начисленных Покупателю пеней на сумму Доначисленных налогов (далее – Пени); плюс</w:t>
      </w:r>
    </w:p>
    <w:p w14:paraId="3DE95596" w14:textId="77777777" w:rsidR="002B2442" w:rsidRPr="00BD3D49" w:rsidRDefault="002B2442" w:rsidP="002B2442">
      <w:pPr>
        <w:pStyle w:val="Style1"/>
        <w:suppressAutoHyphens/>
        <w:spacing w:line="240" w:lineRule="auto"/>
        <w:ind w:firstLine="709"/>
        <w:rPr>
          <w:rStyle w:val="FontStyle12"/>
        </w:rPr>
      </w:pPr>
      <w:r>
        <w:rPr>
          <w:rStyle w:val="FontStyle12"/>
        </w:rPr>
        <w:t>2.8.</w:t>
      </w:r>
      <w:r>
        <w:rPr>
          <w:rStyle w:val="FontStyle12"/>
        </w:rPr>
        <w:tab/>
        <w:t>штрафы, начисленные Покупателю за соответствующие налоговые нарушения в связи с неуплатой ею Доначисленных налогов (далее – Штрафы).</w:t>
      </w:r>
    </w:p>
    <w:p w14:paraId="3B853D59" w14:textId="77777777" w:rsidR="002B2442" w:rsidRPr="00BD3D49" w:rsidRDefault="002B2442" w:rsidP="002B2442">
      <w:pPr>
        <w:pStyle w:val="Style1"/>
        <w:widowControl/>
        <w:suppressAutoHyphens/>
        <w:spacing w:line="240" w:lineRule="auto"/>
        <w:ind w:firstLine="709"/>
        <w:rPr>
          <w:rStyle w:val="FontStyle12"/>
        </w:rPr>
      </w:pPr>
      <w:r>
        <w:rPr>
          <w:rStyle w:val="FontStyle12"/>
        </w:rPr>
        <w:t>3.</w:t>
      </w:r>
      <w:r>
        <w:rPr>
          <w:rStyle w:val="FontStyle12"/>
        </w:rP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14:paraId="018F61B8" w14:textId="77777777" w:rsidR="002B2442" w:rsidRPr="00BD3D49" w:rsidRDefault="002B2442" w:rsidP="002B2442">
      <w:pPr>
        <w:pStyle w:val="Style5"/>
        <w:widowControl/>
        <w:tabs>
          <w:tab w:val="left" w:pos="1272"/>
        </w:tabs>
        <w:suppressAutoHyphens/>
        <w:spacing w:line="240" w:lineRule="auto"/>
        <w:ind w:firstLine="709"/>
        <w:rPr>
          <w:rStyle w:val="FontStyle12"/>
          <w:rFonts w:eastAsia="MS Mincho"/>
        </w:rPr>
      </w:pPr>
      <w:r>
        <w:rPr>
          <w:rStyle w:val="FontStyle12"/>
          <w:rFonts w:eastAsia="MS Mincho"/>
        </w:rPr>
        <w:t>3.1.</w:t>
      </w:r>
      <w:r>
        <w:rPr>
          <w:rStyle w:val="FontStyle12"/>
          <w:rFonts w:eastAsia="MS Mincho"/>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74A46FE9" w14:textId="77777777" w:rsidR="002B2442" w:rsidRPr="00BD3D49" w:rsidRDefault="002B2442" w:rsidP="002B2442">
      <w:pPr>
        <w:pStyle w:val="Style5"/>
        <w:widowControl/>
        <w:tabs>
          <w:tab w:val="left" w:pos="1272"/>
        </w:tabs>
        <w:suppressAutoHyphens/>
        <w:spacing w:line="240" w:lineRule="auto"/>
        <w:ind w:firstLine="709"/>
        <w:rPr>
          <w:rStyle w:val="FontStyle12"/>
          <w:rFonts w:eastAsia="MS Mincho"/>
        </w:rPr>
      </w:pPr>
      <w:r>
        <w:rPr>
          <w:rStyle w:val="FontStyle12"/>
          <w:rFonts w:eastAsia="MS Mincho"/>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rStyle w:val="FontStyle13"/>
        </w:rPr>
        <w:lastRenderedPageBreak/>
        <w:t xml:space="preserve">обязан в течение 10 (десять) рабочих дней с даты письменного требования </w:t>
      </w:r>
      <w:r>
        <w:rPr>
          <w:rStyle w:val="FontStyle12"/>
          <w:rFonts w:eastAsia="MS Mincho"/>
        </w:rPr>
        <w:t>Покупателя возместить последнему Имущественные потери, связанные с нарушением имущественных прав третьих лиц.</w:t>
      </w:r>
    </w:p>
    <w:p w14:paraId="636633F5" w14:textId="77777777" w:rsidR="002B2442" w:rsidRPr="00BD3D49" w:rsidRDefault="002B2442" w:rsidP="002B2442">
      <w:pPr>
        <w:pStyle w:val="Style5"/>
        <w:widowControl/>
        <w:tabs>
          <w:tab w:val="left" w:pos="1133"/>
        </w:tabs>
        <w:suppressAutoHyphens/>
        <w:spacing w:line="240" w:lineRule="auto"/>
        <w:ind w:firstLine="709"/>
        <w:rPr>
          <w:rStyle w:val="FontStyle12"/>
          <w:rFonts w:eastAsia="MS Mincho"/>
        </w:rPr>
      </w:pPr>
      <w:r>
        <w:rPr>
          <w:rStyle w:val="FontStyle12"/>
          <w:rFonts w:eastAsia="MS Mincho"/>
        </w:rPr>
        <w:t>4.</w:t>
      </w:r>
      <w:r>
        <w:rPr>
          <w:rStyle w:val="FontStyle12"/>
          <w:rFonts w:eastAsia="MS Mincho"/>
        </w:rPr>
        <w:tab/>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w:t>
      </w:r>
      <w:r>
        <w:rPr>
          <w:rStyle w:val="FontStyle13"/>
        </w:rPr>
        <w:t xml:space="preserve"> </w:t>
      </w:r>
      <w:r>
        <w:rPr>
          <w:rStyle w:val="FontStyle12"/>
          <w:rFonts w:eastAsia="MS Mincho"/>
          <w:u w:val="single"/>
        </w:rPr>
        <w:t>будет обязан</w:t>
      </w:r>
      <w:r>
        <w:rPr>
          <w:rStyle w:val="FontStyle12"/>
          <w:rFonts w:eastAsia="MS Mincho"/>
        </w:rP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14:paraId="62E41C30" w14:textId="77777777" w:rsidR="002B2442" w:rsidRPr="00BD3D49" w:rsidRDefault="002B2442" w:rsidP="002B2442">
      <w:pPr>
        <w:pStyle w:val="Style5"/>
        <w:widowControl/>
        <w:tabs>
          <w:tab w:val="left" w:pos="1133"/>
        </w:tabs>
        <w:suppressAutoHyphens/>
        <w:spacing w:line="240" w:lineRule="auto"/>
        <w:ind w:firstLine="709"/>
        <w:rPr>
          <w:rStyle w:val="FontStyle12"/>
          <w:rFonts w:eastAsia="MS Mincho"/>
        </w:rPr>
      </w:pPr>
      <w:r>
        <w:rPr>
          <w:rStyle w:val="FontStyle12"/>
          <w:rFonts w:eastAsia="MS Mincho"/>
        </w:rPr>
        <w:t>4.1.</w:t>
      </w:r>
      <w:r>
        <w:rPr>
          <w:rStyle w:val="FontStyle12"/>
          <w:rFonts w:eastAsia="MS Mincho"/>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rFonts w:eastAsia="MS Mincho"/>
        </w:rPr>
        <w:br/>
        <w:t>(-ам), в рамках которого (-ых) Покупатель предпринял добросовестные усилия по оспариванию Решения налогового органа, а также</w:t>
      </w:r>
    </w:p>
    <w:p w14:paraId="641A43A3" w14:textId="77777777" w:rsidR="002B2442" w:rsidRPr="00BD3D49" w:rsidRDefault="002B2442" w:rsidP="002B2442">
      <w:pPr>
        <w:pStyle w:val="Style5"/>
        <w:widowControl/>
        <w:tabs>
          <w:tab w:val="left" w:pos="1133"/>
        </w:tabs>
        <w:suppressAutoHyphens/>
        <w:spacing w:line="240" w:lineRule="auto"/>
        <w:ind w:firstLine="709"/>
        <w:rPr>
          <w:rStyle w:val="FontStyle12"/>
          <w:rFonts w:eastAsia="MS Mincho"/>
        </w:rPr>
      </w:pPr>
      <w:r>
        <w:rPr>
          <w:rStyle w:val="FontStyle12"/>
          <w:rFonts w:eastAsia="MS Mincho"/>
        </w:rPr>
        <w:t>4.2.</w:t>
      </w:r>
      <w:r>
        <w:rPr>
          <w:rStyle w:val="FontStyle12"/>
          <w:rFonts w:eastAsia="MS Mincho"/>
        </w:rPr>
        <w:tab/>
        <w:t>судебные расходы Покупателя в связи с оспариванием Решения налогового органа в полном размере.</w:t>
      </w:r>
    </w:p>
    <w:p w14:paraId="5EA1BB20" w14:textId="77777777" w:rsidR="002B2442" w:rsidRPr="00BD3D49" w:rsidRDefault="002B2442" w:rsidP="002B2442">
      <w:pPr>
        <w:pStyle w:val="Style5"/>
        <w:widowControl/>
        <w:tabs>
          <w:tab w:val="left" w:pos="1133"/>
        </w:tabs>
        <w:suppressAutoHyphens/>
        <w:spacing w:line="240" w:lineRule="auto"/>
        <w:ind w:firstLine="709"/>
        <w:rPr>
          <w:rStyle w:val="FontStyle12"/>
          <w:rFonts w:eastAsia="MS Mincho"/>
        </w:rPr>
      </w:pPr>
      <w:r>
        <w:rPr>
          <w:rStyle w:val="FontStyle12"/>
          <w:rFonts w:eastAsia="MS Mincho"/>
        </w:rPr>
        <w:t>5.</w:t>
      </w:r>
      <w:r>
        <w:rPr>
          <w:rStyle w:val="FontStyle12"/>
          <w:rFonts w:eastAsia="MS Mincho"/>
        </w:rPr>
        <w:tab/>
        <w:t>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14:paraId="7D949E93" w14:textId="77777777" w:rsidR="002B2442" w:rsidRPr="00BD3D49" w:rsidRDefault="002B2442" w:rsidP="002B2442">
      <w:pPr>
        <w:pStyle w:val="Style5"/>
        <w:widowControl/>
        <w:tabs>
          <w:tab w:val="left" w:pos="1133"/>
        </w:tabs>
        <w:suppressAutoHyphens/>
        <w:spacing w:line="240" w:lineRule="auto"/>
        <w:ind w:firstLine="709"/>
        <w:rPr>
          <w:rStyle w:val="FontStyle12"/>
          <w:rFonts w:eastAsia="MS Mincho"/>
        </w:rPr>
      </w:pPr>
      <w:r>
        <w:rPr>
          <w:rStyle w:val="FontStyle12"/>
          <w:rFonts w:eastAsia="MS Mincho"/>
        </w:rPr>
        <w:t>6.</w:t>
      </w:r>
      <w:r>
        <w:rPr>
          <w:rStyle w:val="FontStyle12"/>
          <w:rFonts w:eastAsia="MS Mincho"/>
        </w:rP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14:paraId="49947971" w14:textId="77777777" w:rsidR="002B2442" w:rsidRPr="00BD3D49" w:rsidRDefault="002B2442" w:rsidP="002B2442">
      <w:pPr>
        <w:pStyle w:val="Style5"/>
        <w:widowControl/>
        <w:tabs>
          <w:tab w:val="left" w:pos="1133"/>
        </w:tabs>
        <w:suppressAutoHyphens/>
        <w:spacing w:line="240" w:lineRule="auto"/>
        <w:ind w:firstLine="709"/>
        <w:rPr>
          <w:rStyle w:val="FontStyle12"/>
          <w:rFonts w:eastAsia="MS Mincho"/>
        </w:rPr>
      </w:pPr>
      <w:r>
        <w:rPr>
          <w:rStyle w:val="FontStyle12"/>
          <w:rFonts w:eastAsia="MS Mincho"/>
        </w:rPr>
        <w:t>7.</w:t>
      </w:r>
      <w:r>
        <w:rPr>
          <w:rStyle w:val="FontStyle12"/>
          <w:rFonts w:eastAsia="MS Mincho"/>
        </w:rPr>
        <w:tab/>
        <w:t xml:space="preserve">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w:t>
      </w:r>
      <w:r>
        <w:rPr>
          <w:rStyle w:val="FontStyle12"/>
          <w:rFonts w:eastAsia="MS Mincho"/>
        </w:rPr>
        <w:lastRenderedPageBreak/>
        <w:t>обеспечивать, где необходимо, явку своих свидетелей-сотрудников для дачи показаний налоговому органу, суду и прочее.</w:t>
      </w:r>
    </w:p>
    <w:p w14:paraId="6003D09F" w14:textId="77777777" w:rsidR="002B2442" w:rsidRPr="00BD3D49" w:rsidRDefault="002B2442" w:rsidP="002B2442">
      <w:pPr>
        <w:pStyle w:val="Style5"/>
        <w:widowControl/>
        <w:tabs>
          <w:tab w:val="left" w:pos="1133"/>
        </w:tabs>
        <w:suppressAutoHyphens/>
        <w:spacing w:line="240" w:lineRule="auto"/>
        <w:ind w:firstLine="709"/>
        <w:rPr>
          <w:rStyle w:val="FontStyle12"/>
          <w:rFonts w:eastAsia="MS Mincho"/>
        </w:rPr>
      </w:pPr>
      <w:r>
        <w:rPr>
          <w:rStyle w:val="FontStyle12"/>
          <w:rFonts w:eastAsia="MS Mincho"/>
        </w:rPr>
        <w:t>8.</w:t>
      </w:r>
      <w:r>
        <w:rPr>
          <w:rStyle w:val="FontStyle12"/>
          <w:rFonts w:eastAsia="MS Mincho"/>
        </w:rP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rStyle w:val="FontStyle13"/>
        </w:rPr>
        <w:t xml:space="preserve">обязан возместить </w:t>
      </w:r>
      <w:r>
        <w:rPr>
          <w:rStyle w:val="FontStyle12"/>
          <w:rFonts w:eastAsia="MS Mincho"/>
        </w:rPr>
        <w:t xml:space="preserve">Покупателю </w:t>
      </w:r>
      <w:r>
        <w:rPr>
          <w:rStyle w:val="FontStyle13"/>
        </w:rPr>
        <w:t>по его требованию убытки, причиненные недостоверностью таких заверений</w:t>
      </w:r>
      <w:r>
        <w:rPr>
          <w:rStyle w:val="FontStyle12"/>
          <w:rFonts w:eastAsia="MS Mincho"/>
        </w:rPr>
        <w:t>.</w:t>
      </w:r>
    </w:p>
    <w:p w14:paraId="0D67452C" w14:textId="77777777" w:rsidR="002B2442" w:rsidRPr="00BD3D49" w:rsidRDefault="002B2442" w:rsidP="002B2442">
      <w:pPr>
        <w:ind w:firstLine="709"/>
        <w:jc w:val="both"/>
      </w:pPr>
    </w:p>
    <w:p w14:paraId="4DD5618E" w14:textId="77777777" w:rsidR="002B2442" w:rsidRDefault="002B2442" w:rsidP="002B2442"/>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2B2442" w:rsidRPr="00236840" w14:paraId="7C26DA9E" w14:textId="77777777" w:rsidTr="002B2442">
        <w:trPr>
          <w:trHeight w:val="1418"/>
        </w:trPr>
        <w:tc>
          <w:tcPr>
            <w:tcW w:w="4705" w:type="dxa"/>
            <w:tcBorders>
              <w:top w:val="nil"/>
              <w:left w:val="nil"/>
              <w:bottom w:val="nil"/>
              <w:right w:val="nil"/>
            </w:tcBorders>
          </w:tcPr>
          <w:p w14:paraId="0E0C63C0" w14:textId="77777777" w:rsidR="002B2442" w:rsidRPr="00236840" w:rsidRDefault="002B2442" w:rsidP="002B2442">
            <w:pPr>
              <w:jc w:val="both"/>
            </w:pPr>
            <w:r>
              <w:t>Покупатель:</w:t>
            </w:r>
          </w:p>
          <w:p w14:paraId="0C5B6417" w14:textId="77777777" w:rsidR="002B2442" w:rsidRPr="00236840" w:rsidRDefault="002B2442" w:rsidP="002B2442">
            <w:pPr>
              <w:jc w:val="both"/>
            </w:pPr>
          </w:p>
          <w:p w14:paraId="291B87B2" w14:textId="77777777" w:rsidR="002B2442" w:rsidRPr="00236840" w:rsidRDefault="002B2442" w:rsidP="002B2442">
            <w:pPr>
              <w:jc w:val="both"/>
            </w:pPr>
            <w:r>
              <w:t>________    ______________</w:t>
            </w:r>
          </w:p>
          <w:p w14:paraId="20317A21" w14:textId="77777777" w:rsidR="002B2442" w:rsidRPr="00236840" w:rsidRDefault="002B2442" w:rsidP="002B2442">
            <w:pPr>
              <w:jc w:val="both"/>
              <w:rPr>
                <w:vertAlign w:val="superscript"/>
              </w:rPr>
            </w:pPr>
            <w:r>
              <w:rPr>
                <w:vertAlign w:val="superscript"/>
              </w:rPr>
              <w:t xml:space="preserve">(подпись)                    (Ф.И.О.)                                     </w:t>
            </w:r>
          </w:p>
        </w:tc>
        <w:tc>
          <w:tcPr>
            <w:tcW w:w="4139" w:type="dxa"/>
            <w:tcBorders>
              <w:top w:val="nil"/>
              <w:left w:val="nil"/>
              <w:bottom w:val="nil"/>
              <w:right w:val="nil"/>
            </w:tcBorders>
          </w:tcPr>
          <w:p w14:paraId="2526FBE3" w14:textId="77777777" w:rsidR="002B2442" w:rsidRPr="00236840" w:rsidRDefault="002B2442" w:rsidP="002B2442">
            <w:pPr>
              <w:jc w:val="both"/>
            </w:pPr>
            <w:r>
              <w:t>Поставщик:</w:t>
            </w:r>
          </w:p>
          <w:p w14:paraId="6399FA45" w14:textId="77777777" w:rsidR="002B2442" w:rsidRPr="00236840" w:rsidRDefault="002B2442" w:rsidP="002B2442">
            <w:pPr>
              <w:jc w:val="both"/>
            </w:pPr>
          </w:p>
          <w:p w14:paraId="25231BDC" w14:textId="77777777" w:rsidR="002B2442" w:rsidRPr="00236840" w:rsidRDefault="002B2442" w:rsidP="002B2442">
            <w:pPr>
              <w:jc w:val="both"/>
            </w:pPr>
            <w:r>
              <w:t>________    ______________</w:t>
            </w:r>
          </w:p>
          <w:p w14:paraId="4EF084E3" w14:textId="77777777" w:rsidR="002B2442" w:rsidRPr="00236840" w:rsidRDefault="002B2442" w:rsidP="002B2442">
            <w:pPr>
              <w:jc w:val="both"/>
            </w:pPr>
            <w:r>
              <w:rPr>
                <w:vertAlign w:val="superscript"/>
              </w:rPr>
              <w:t xml:space="preserve">(подпись)                    (Ф.И.О.)                                 </w:t>
            </w:r>
          </w:p>
        </w:tc>
      </w:tr>
    </w:tbl>
    <w:p w14:paraId="799DDDA6" w14:textId="77777777" w:rsidR="002B2442" w:rsidRPr="00BD3D49" w:rsidRDefault="002B2442" w:rsidP="002B2442"/>
    <w:p w14:paraId="384D2C0E"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039FED95" w14:textId="77777777" w:rsidR="003B1957" w:rsidRDefault="002B2442">
      <w:pPr>
        <w:pStyle w:val="1a"/>
        <w:ind w:firstLine="0"/>
        <w:jc w:val="right"/>
        <w:outlineLvl w:val="0"/>
        <w:rPr>
          <w:b/>
          <w:i/>
          <w:iCs/>
        </w:rPr>
      </w:pPr>
      <w:r>
        <w:lastRenderedPageBreak/>
        <w:t>Приложение № 6</w:t>
      </w:r>
    </w:p>
    <w:p w14:paraId="296A0E19" w14:textId="77777777" w:rsidR="00493F52" w:rsidRDefault="00493F52" w:rsidP="00493F52">
      <w:pPr>
        <w:jc w:val="right"/>
        <w:rPr>
          <w:sz w:val="28"/>
        </w:rPr>
      </w:pPr>
      <w:r>
        <w:rPr>
          <w:sz w:val="28"/>
        </w:rPr>
        <w:t>к документации о закупке</w:t>
      </w:r>
    </w:p>
    <w:p w14:paraId="64ABABEC" w14:textId="77777777" w:rsidR="00493F52" w:rsidRPr="00C03380" w:rsidRDefault="00493F52" w:rsidP="00493F52">
      <w:pPr>
        <w:jc w:val="right"/>
        <w:rPr>
          <w:b/>
          <w:i/>
          <w:iCs/>
          <w:sz w:val="28"/>
        </w:rPr>
      </w:pPr>
    </w:p>
    <w:p w14:paraId="28EF6A95"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1"/>
      </w:r>
    </w:p>
    <w:p w14:paraId="03D8948C" w14:textId="77777777" w:rsidR="00474A37" w:rsidRPr="00474A37" w:rsidRDefault="00474A37" w:rsidP="00474A37">
      <w:pPr>
        <w:tabs>
          <w:tab w:val="left" w:pos="9639"/>
        </w:tabs>
        <w:ind w:firstLine="567"/>
        <w:jc w:val="center"/>
        <w:rPr>
          <w:sz w:val="22"/>
        </w:rPr>
      </w:pPr>
    </w:p>
    <w:p w14:paraId="26C77E1A"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4E3D6A9C"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252FC13C"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6C9AEAE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414D71D"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1E8D55D8"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F22FEEF"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6BCCD1F6"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0E322564"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4D12AD8"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7657F2D" w14:textId="77777777" w:rsidR="00474A37" w:rsidRPr="00474A37" w:rsidRDefault="00474A37" w:rsidP="00474A37">
            <w:pPr>
              <w:tabs>
                <w:tab w:val="left" w:pos="9639"/>
              </w:tabs>
              <w:spacing w:line="256" w:lineRule="auto"/>
              <w:jc w:val="center"/>
              <w:rPr>
                <w:szCs w:val="28"/>
              </w:rPr>
            </w:pPr>
          </w:p>
        </w:tc>
      </w:tr>
      <w:tr w:rsidR="00474A37" w:rsidRPr="00474A37" w14:paraId="3B5604D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B9FCACC"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C33B47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69F60EB" w14:textId="77777777" w:rsidR="00474A37" w:rsidRPr="00474A37" w:rsidRDefault="00474A37" w:rsidP="00474A37">
            <w:pPr>
              <w:tabs>
                <w:tab w:val="left" w:pos="9639"/>
              </w:tabs>
              <w:spacing w:line="256" w:lineRule="auto"/>
              <w:jc w:val="center"/>
              <w:rPr>
                <w:szCs w:val="28"/>
              </w:rPr>
            </w:pPr>
          </w:p>
        </w:tc>
      </w:tr>
      <w:tr w:rsidR="00474A37" w:rsidRPr="00474A37" w14:paraId="3FEA405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049467"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BE2DA0"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AE936DA" w14:textId="77777777" w:rsidR="00474A37" w:rsidRPr="00474A37" w:rsidRDefault="00474A37" w:rsidP="00474A37">
            <w:pPr>
              <w:tabs>
                <w:tab w:val="left" w:pos="9639"/>
              </w:tabs>
              <w:spacing w:line="256" w:lineRule="auto"/>
              <w:jc w:val="center"/>
              <w:rPr>
                <w:szCs w:val="28"/>
              </w:rPr>
            </w:pPr>
          </w:p>
        </w:tc>
      </w:tr>
      <w:tr w:rsidR="00474A37" w:rsidRPr="00474A37" w14:paraId="5FDC795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8B2CF61"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ECA6F3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718720E" w14:textId="77777777" w:rsidR="00474A37" w:rsidRPr="00474A37" w:rsidRDefault="00474A37" w:rsidP="00474A37">
            <w:pPr>
              <w:tabs>
                <w:tab w:val="left" w:pos="9639"/>
              </w:tabs>
              <w:spacing w:line="256" w:lineRule="auto"/>
              <w:jc w:val="center"/>
              <w:rPr>
                <w:szCs w:val="28"/>
              </w:rPr>
            </w:pPr>
          </w:p>
        </w:tc>
      </w:tr>
      <w:tr w:rsidR="00474A37" w:rsidRPr="00474A37" w14:paraId="28DE600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82730C2"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2864085"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365F113" w14:textId="77777777" w:rsidR="00474A37" w:rsidRPr="00474A37" w:rsidRDefault="00474A37" w:rsidP="00474A37">
            <w:pPr>
              <w:tabs>
                <w:tab w:val="left" w:pos="9639"/>
              </w:tabs>
              <w:spacing w:line="256" w:lineRule="auto"/>
              <w:jc w:val="center"/>
              <w:rPr>
                <w:szCs w:val="28"/>
              </w:rPr>
            </w:pPr>
          </w:p>
        </w:tc>
      </w:tr>
      <w:tr w:rsidR="00474A37" w:rsidRPr="00474A37" w14:paraId="30C6E16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6172D08"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2277E18"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01D5806"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2FD741A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8C1222D"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448ED5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CC51583" w14:textId="77777777" w:rsidR="00474A37" w:rsidRPr="00474A37" w:rsidRDefault="00474A37" w:rsidP="00474A37">
            <w:pPr>
              <w:tabs>
                <w:tab w:val="left" w:pos="9639"/>
              </w:tabs>
              <w:spacing w:line="256" w:lineRule="auto"/>
              <w:jc w:val="center"/>
            </w:pPr>
          </w:p>
        </w:tc>
      </w:tr>
      <w:tr w:rsidR="00474A37" w:rsidRPr="00474A37" w14:paraId="2E6AA4A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FFF195B"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87CA8E7"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1686EAC" w14:textId="77777777" w:rsidR="00474A37" w:rsidRPr="00474A37" w:rsidRDefault="00474A37" w:rsidP="00474A37">
            <w:pPr>
              <w:tabs>
                <w:tab w:val="left" w:pos="9639"/>
              </w:tabs>
              <w:spacing w:line="256" w:lineRule="auto"/>
              <w:jc w:val="center"/>
            </w:pPr>
          </w:p>
        </w:tc>
      </w:tr>
      <w:tr w:rsidR="00474A37" w:rsidRPr="00474A37" w14:paraId="15B51CF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C3AC71F"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5F5DC2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40BD9F3" w14:textId="77777777" w:rsidR="00474A37" w:rsidRPr="00474A37" w:rsidRDefault="00474A37" w:rsidP="00474A37">
            <w:pPr>
              <w:tabs>
                <w:tab w:val="left" w:pos="9639"/>
              </w:tabs>
              <w:spacing w:line="256" w:lineRule="auto"/>
              <w:jc w:val="center"/>
            </w:pPr>
          </w:p>
        </w:tc>
      </w:tr>
      <w:tr w:rsidR="00474A37" w:rsidRPr="00474A37" w14:paraId="0B13CA0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023FEF9"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F983DA"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02442388" w14:textId="77777777" w:rsidR="00474A37" w:rsidRPr="00474A37" w:rsidRDefault="00474A37" w:rsidP="00474A37">
            <w:pPr>
              <w:tabs>
                <w:tab w:val="left" w:pos="9639"/>
              </w:tabs>
              <w:spacing w:line="256" w:lineRule="auto"/>
              <w:jc w:val="center"/>
            </w:pPr>
          </w:p>
        </w:tc>
      </w:tr>
      <w:tr w:rsidR="00474A37" w:rsidRPr="00474A37" w14:paraId="4AB93333"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1399203"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68A33B0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591D0E44" w14:textId="77777777" w:rsidR="00474A37" w:rsidRPr="00474A37" w:rsidRDefault="00474A37" w:rsidP="00474A37">
            <w:pPr>
              <w:tabs>
                <w:tab w:val="left" w:pos="9639"/>
              </w:tabs>
              <w:spacing w:line="256" w:lineRule="auto"/>
              <w:jc w:val="center"/>
            </w:pPr>
          </w:p>
        </w:tc>
      </w:tr>
      <w:tr w:rsidR="00474A37" w:rsidRPr="00474A37" w14:paraId="53991D56" w14:textId="77777777" w:rsidTr="00A336A8">
        <w:tc>
          <w:tcPr>
            <w:tcW w:w="3138" w:type="dxa"/>
            <w:tcBorders>
              <w:top w:val="single" w:sz="4" w:space="0" w:color="auto"/>
              <w:left w:val="single" w:sz="4" w:space="0" w:color="auto"/>
              <w:bottom w:val="single" w:sz="4" w:space="0" w:color="auto"/>
              <w:right w:val="nil"/>
            </w:tcBorders>
            <w:hideMark/>
          </w:tcPr>
          <w:p w14:paraId="3DEE05F7" w14:textId="77777777" w:rsidR="00474A37" w:rsidRPr="00474A37" w:rsidRDefault="00474A37" w:rsidP="00474A37">
            <w:pPr>
              <w:tabs>
                <w:tab w:val="left" w:pos="9639"/>
              </w:tabs>
              <w:spacing w:line="256" w:lineRule="auto"/>
            </w:pPr>
            <w:r>
              <w:t>Руководитель:</w:t>
            </w:r>
          </w:p>
          <w:p w14:paraId="6F67B7C8"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790278CD"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6EE14821"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187F89A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3407561E" w14:textId="77777777" w:rsidR="00474A37" w:rsidRPr="00474A37" w:rsidRDefault="00474A37" w:rsidP="00474A37">
            <w:pPr>
              <w:tabs>
                <w:tab w:val="left" w:pos="9639"/>
              </w:tabs>
              <w:spacing w:line="256" w:lineRule="auto"/>
              <w:jc w:val="center"/>
            </w:pPr>
          </w:p>
        </w:tc>
      </w:tr>
      <w:tr w:rsidR="00474A37" w:rsidRPr="00474A37" w14:paraId="570B01F5"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FCF98F6"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A2C0D68"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1CF6571B"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5C56F02A"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0E486523"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0A5C9615" w14:textId="77777777"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14:paraId="5B5D48BD"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178787B"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5B2E012"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6A4B0720" w14:textId="77777777" w:rsidR="00474A37" w:rsidRPr="00474A37" w:rsidRDefault="00474A37" w:rsidP="00474A37">
            <w:pPr>
              <w:tabs>
                <w:tab w:val="left" w:pos="9639"/>
              </w:tabs>
              <w:spacing w:line="256" w:lineRule="auto"/>
              <w:jc w:val="center"/>
            </w:pPr>
          </w:p>
        </w:tc>
      </w:tr>
      <w:tr w:rsidR="00FF0053" w:rsidRPr="00474A37" w14:paraId="0BD95469"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4BC6D01"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6BAE79E1"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F86A79F" w14:textId="77777777" w:rsidR="00FF0053" w:rsidRPr="00474A37" w:rsidRDefault="00FF0053" w:rsidP="00474A37">
            <w:pPr>
              <w:tabs>
                <w:tab w:val="left" w:pos="9639"/>
              </w:tabs>
              <w:spacing w:line="256" w:lineRule="auto"/>
              <w:jc w:val="center"/>
            </w:pPr>
          </w:p>
        </w:tc>
      </w:tr>
      <w:tr w:rsidR="00FF0053" w:rsidRPr="00474A37" w14:paraId="1C7C7DC3"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B87E4DC"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1763A5EA"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4E0BB40" w14:textId="77777777" w:rsidR="00FF0053" w:rsidRPr="00474A37" w:rsidRDefault="00FF0053" w:rsidP="00474A37">
            <w:pPr>
              <w:tabs>
                <w:tab w:val="left" w:pos="9639"/>
              </w:tabs>
              <w:spacing w:line="256" w:lineRule="auto"/>
              <w:jc w:val="center"/>
            </w:pPr>
          </w:p>
        </w:tc>
      </w:tr>
    </w:tbl>
    <w:p w14:paraId="6EF170D0"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3F81C6A3" w14:textId="77777777" w:rsidR="00474A37" w:rsidRPr="00474A37" w:rsidRDefault="00474A37" w:rsidP="00474A37">
      <w:pPr>
        <w:jc w:val="both"/>
        <w:rPr>
          <w:rFonts w:eastAsia="MS Mincho"/>
          <w:b/>
          <w:bCs/>
          <w:sz w:val="28"/>
          <w:szCs w:val="28"/>
        </w:rPr>
      </w:pPr>
    </w:p>
    <w:p w14:paraId="70AE246B"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3B80877" w14:textId="77777777" w:rsidR="00474A37" w:rsidRPr="00474A37" w:rsidRDefault="00474A37" w:rsidP="00474A37">
      <w:pPr>
        <w:tabs>
          <w:tab w:val="left" w:pos="8640"/>
        </w:tabs>
        <w:jc w:val="center"/>
        <w:rPr>
          <w:i/>
        </w:rPr>
      </w:pPr>
      <w:r>
        <w:rPr>
          <w:i/>
        </w:rPr>
        <w:t xml:space="preserve">                                                                    (наименование претендента)</w:t>
      </w:r>
    </w:p>
    <w:p w14:paraId="2629B724" w14:textId="77777777"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14:paraId="2963A7DC" w14:textId="77777777" w:rsidR="00493F52" w:rsidRPr="0074281A" w:rsidRDefault="00474A37" w:rsidP="00493F52">
      <w:pPr>
        <w:rPr>
          <w:sz w:val="28"/>
          <w:szCs w:val="28"/>
          <w:lang w:eastAsia="ru-RU"/>
        </w:rPr>
      </w:pPr>
      <w:r>
        <w:rPr>
          <w:sz w:val="28"/>
          <w:szCs w:val="28"/>
          <w:lang w:eastAsia="ru-RU"/>
        </w:rPr>
        <w:t>«____» ____________ 20___ г.</w:t>
      </w:r>
    </w:p>
    <w:p w14:paraId="2873A4DD" w14:textId="77777777" w:rsidR="003B1957" w:rsidRDefault="002B2442">
      <w:pPr>
        <w:pStyle w:val="1a"/>
        <w:ind w:firstLine="0"/>
        <w:jc w:val="right"/>
        <w:outlineLvl w:val="0"/>
        <w:rPr>
          <w:b/>
          <w:i/>
          <w:iCs/>
        </w:rPr>
      </w:pPr>
      <w:r>
        <w:t xml:space="preserve"> </w:t>
      </w:r>
    </w:p>
    <w:p w14:paraId="7788786A" w14:textId="77777777" w:rsidR="003B1957" w:rsidRDefault="003B1957">
      <w:pPr>
        <w:rPr>
          <w:b/>
          <w:i/>
          <w:iCs/>
        </w:rPr>
      </w:pPr>
    </w:p>
    <w:sectPr w:rsidR="003B195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0536B" w14:textId="77777777" w:rsidR="00C165A0" w:rsidRDefault="00C165A0">
      <w:r>
        <w:separator/>
      </w:r>
    </w:p>
  </w:endnote>
  <w:endnote w:type="continuationSeparator" w:id="0">
    <w:p w14:paraId="6D606925" w14:textId="77777777" w:rsidR="00C165A0" w:rsidRDefault="00C165A0">
      <w:r>
        <w:continuationSeparator/>
      </w:r>
    </w:p>
  </w:endnote>
  <w:endnote w:type="continuationNotice" w:id="1">
    <w:p w14:paraId="15C726C2" w14:textId="77777777" w:rsidR="00C165A0" w:rsidRDefault="00C165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40615" w14:textId="77777777" w:rsidR="009A7741" w:rsidRDefault="009A774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68A4FB6" w14:textId="77777777" w:rsidR="009A7741" w:rsidRDefault="009A7741"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CD681" w14:textId="77777777" w:rsidR="009A7741" w:rsidRDefault="009A7741"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41DCD88" w14:textId="77777777" w:rsidR="009A7741" w:rsidRDefault="009A7741"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437AF" w14:textId="77777777" w:rsidR="009A7741" w:rsidRDefault="009A7741">
    <w:pPr>
      <w:pStyle w:val="afc"/>
      <w:jc w:val="center"/>
    </w:pPr>
  </w:p>
  <w:p w14:paraId="080926C5" w14:textId="77777777" w:rsidR="009A7741" w:rsidRDefault="009A7741"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2429" w14:textId="77777777" w:rsidR="009A7741" w:rsidRDefault="009A7741">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1E4F2" w14:textId="77777777" w:rsidR="009A7741" w:rsidRDefault="009A7741" w:rsidP="002B244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56</w:t>
    </w:r>
    <w:r>
      <w:rPr>
        <w:rStyle w:val="a5"/>
      </w:rPr>
      <w:fldChar w:fldCharType="end"/>
    </w:r>
  </w:p>
  <w:p w14:paraId="5A28D14F" w14:textId="77777777" w:rsidR="009A7741" w:rsidRDefault="009A7741" w:rsidP="002B2442">
    <w:pPr>
      <w:pStyle w:val="afc"/>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BFC0" w14:textId="77777777" w:rsidR="009A7741" w:rsidRDefault="009A7741">
    <w:pPr>
      <w:pStyle w:val="afc"/>
      <w:jc w:val="center"/>
    </w:pPr>
  </w:p>
  <w:p w14:paraId="4FD81492" w14:textId="77777777" w:rsidR="009A7741" w:rsidRDefault="009A7741" w:rsidP="002B2442">
    <w:pPr>
      <w:pStyle w:val="af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5BEA6" w14:textId="77777777" w:rsidR="00C165A0" w:rsidRDefault="00C165A0">
      <w:r>
        <w:separator/>
      </w:r>
    </w:p>
  </w:footnote>
  <w:footnote w:type="continuationSeparator" w:id="0">
    <w:p w14:paraId="68C31929" w14:textId="77777777" w:rsidR="00C165A0" w:rsidRDefault="00C165A0">
      <w:r>
        <w:continuationSeparator/>
      </w:r>
    </w:p>
  </w:footnote>
  <w:footnote w:type="continuationNotice" w:id="1">
    <w:p w14:paraId="383B18DF" w14:textId="77777777" w:rsidR="00C165A0" w:rsidRDefault="00C165A0"/>
  </w:footnote>
  <w:footnote w:id="2">
    <w:p w14:paraId="4F4AD84D" w14:textId="77777777" w:rsidR="009A7741" w:rsidRDefault="009A7741">
      <w:pPr>
        <w:pStyle w:val="afd"/>
      </w:pPr>
      <w:r>
        <w:rPr>
          <w:rStyle w:val="af6"/>
        </w:rPr>
        <w:footnoteRef/>
      </w:r>
      <w:r>
        <w:t xml:space="preserve"> Оператор ЭДО в ПАО «ТрансКонтейнер» - Контур.Диадок.</w:t>
      </w:r>
    </w:p>
  </w:footnote>
  <w:footnote w:id="3">
    <w:p w14:paraId="3FA48D53" w14:textId="77777777" w:rsidR="009A7741" w:rsidRDefault="009A7741" w:rsidP="002B2442">
      <w:pPr>
        <w:pStyle w:val="afd"/>
        <w:jc w:val="both"/>
      </w:pPr>
      <w:r>
        <w:rPr>
          <w:rStyle w:val="af6"/>
        </w:rPr>
        <w:footnoteRef/>
      </w:r>
      <w:r>
        <w:t xml:space="preserve"> Цена за единицу Продукции не должна превышать предельную расценку, установленную в подпункте 4.8.3 пункта 4.8 Технического задания документации о закупке</w:t>
      </w:r>
      <w:r>
        <w:rPr>
          <w:sz w:val="18"/>
          <w:szCs w:val="18"/>
        </w:rPr>
        <w:t>.</w:t>
      </w:r>
    </w:p>
  </w:footnote>
  <w:footnote w:id="4">
    <w:p w14:paraId="26CE8F0F" w14:textId="77777777" w:rsidR="009A7741" w:rsidRDefault="009A7741" w:rsidP="002B2442">
      <w:pPr>
        <w:pStyle w:val="afd"/>
        <w:jc w:val="both"/>
      </w:pPr>
      <w:r>
        <w:rPr>
          <w:rStyle w:val="af6"/>
        </w:rPr>
        <w:footnoteRef/>
      </w:r>
      <w:r>
        <w:t xml:space="preserve"> Указывается срок </w:t>
      </w:r>
      <w:r>
        <w:rPr>
          <w:bCs/>
        </w:rPr>
        <w:t>не менее «24 (двадцати четырех) месяцев» в соответствии с пунктом 4.7.1 Технического задания</w:t>
      </w:r>
    </w:p>
  </w:footnote>
  <w:footnote w:id="5">
    <w:p w14:paraId="5D52E71F" w14:textId="77777777" w:rsidR="009A7741" w:rsidRDefault="009A7741" w:rsidP="002B2442">
      <w:pPr>
        <w:pStyle w:val="afd"/>
        <w:jc w:val="both"/>
      </w:pPr>
      <w:r>
        <w:rPr>
          <w:rStyle w:val="af6"/>
        </w:rPr>
        <w:footnoteRef/>
      </w:r>
      <w:r>
        <w:t xml:space="preserve"> К сведениям об опыте прилагаются копии договоров, актов и др. в соответствии с частью 2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 w:id="6">
    <w:p w14:paraId="507984B3" w14:textId="77777777" w:rsidR="009A7741" w:rsidRDefault="009A7741">
      <w:pPr>
        <w:pStyle w:val="afd"/>
      </w:pPr>
      <w:r>
        <w:rPr>
          <w:rStyle w:val="af6"/>
        </w:rPr>
        <w:footnoteRef/>
      </w:r>
      <w:r>
        <w:t xml:space="preserve"> Покупатель не несет обязательства выкупить Продукцию в указанном количестве.</w:t>
      </w:r>
    </w:p>
  </w:footnote>
  <w:footnote w:id="7">
    <w:p w14:paraId="60E4AB34" w14:textId="77777777" w:rsidR="009A7741" w:rsidRDefault="009A7741" w:rsidP="002B244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14:paraId="3F88E479" w14:textId="77777777" w:rsidR="009A7741" w:rsidRDefault="009A7741" w:rsidP="002B2442">
      <w:pPr>
        <w:pBdr>
          <w:top w:val="nil"/>
          <w:left w:val="nil"/>
          <w:bottom w:val="nil"/>
          <w:right w:val="nil"/>
          <w:between w:val="nil"/>
        </w:pBdr>
        <w:rPr>
          <w:sz w:val="18"/>
          <w:szCs w:val="18"/>
        </w:rPr>
      </w:pPr>
      <w:r>
        <w:rPr>
          <w:vertAlign w:val="superscript"/>
        </w:rPr>
        <w:footnoteRef/>
      </w:r>
      <w:r>
        <w:rPr>
          <w:color w:val="000000"/>
          <w:sz w:val="20"/>
          <w:szCs w:val="2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14:paraId="01B1D618" w14:textId="77777777" w:rsidR="009A7741" w:rsidRDefault="009A7741" w:rsidP="002B2442">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14:paraId="1E6F0BEC" w14:textId="77777777" w:rsidR="009A7741" w:rsidRDefault="009A7741" w:rsidP="002B2442">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14:paraId="25290EDE" w14:textId="77777777" w:rsidR="009A7741" w:rsidRDefault="009A7741" w:rsidP="002B2442">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Западно-Сибирский филиал</w:t>
      </w:r>
    </w:p>
    <w:p w14:paraId="332C129F" w14:textId="77777777" w:rsidR="009A7741" w:rsidRDefault="009A7741" w:rsidP="002B2442">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 xml:space="preserve">         N362</w:t>
      </w:r>
      <w:r>
        <w:rPr>
          <w:color w:val="000000"/>
          <w:sz w:val="18"/>
          <w:szCs w:val="18"/>
        </w:rPr>
        <w:t xml:space="preserve"> Красноярский филиал</w:t>
      </w:r>
    </w:p>
    <w:p w14:paraId="3CD32B8A" w14:textId="77777777" w:rsidR="009A7741" w:rsidRDefault="009A7741" w:rsidP="002B2442">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Восточно-Сибирский филиал</w:t>
      </w:r>
    </w:p>
    <w:p w14:paraId="0C3A1571" w14:textId="77777777" w:rsidR="009A7741" w:rsidRDefault="009A7741" w:rsidP="002B2442">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 xml:space="preserve">         N364</w:t>
      </w:r>
      <w:r>
        <w:rPr>
          <w:color w:val="000000"/>
          <w:sz w:val="18"/>
          <w:szCs w:val="18"/>
        </w:rPr>
        <w:t xml:space="preserve"> Забайкальский филиал</w:t>
      </w:r>
    </w:p>
    <w:p w14:paraId="2B554E65" w14:textId="77777777" w:rsidR="009A7741" w:rsidRDefault="009A7741" w:rsidP="002B2442">
      <w:pPr>
        <w:pBdr>
          <w:top w:val="nil"/>
          <w:left w:val="nil"/>
          <w:bottom w:val="nil"/>
          <w:right w:val="nil"/>
          <w:between w:val="nil"/>
        </w:pBdr>
        <w:rPr>
          <w:color w:val="000000"/>
          <w:sz w:val="18"/>
          <w:szCs w:val="18"/>
        </w:rPr>
      </w:pPr>
      <w:r>
        <w:rPr>
          <w:sz w:val="18"/>
          <w:szCs w:val="18"/>
        </w:rPr>
        <w:t>N356</w:t>
      </w:r>
      <w:r>
        <w:rPr>
          <w:color w:val="000000"/>
          <w:sz w:val="18"/>
          <w:szCs w:val="18"/>
        </w:rPr>
        <w:t xml:space="preserve"> Северо-Кавказский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14:paraId="02AD30F7" w14:textId="77777777" w:rsidR="009A7741" w:rsidRDefault="009A7741" w:rsidP="002B2442">
      <w:pPr>
        <w:pBdr>
          <w:top w:val="nil"/>
          <w:left w:val="nil"/>
          <w:bottom w:val="nil"/>
          <w:right w:val="nil"/>
          <w:between w:val="nil"/>
        </w:pBdr>
        <w:rPr>
          <w:color w:val="000000"/>
          <w:sz w:val="20"/>
          <w:szCs w:val="20"/>
        </w:rPr>
      </w:pPr>
      <w:r>
        <w:rPr>
          <w:sz w:val="18"/>
          <w:szCs w:val="18"/>
        </w:rPr>
        <w:t>N357</w:t>
      </w:r>
      <w:r>
        <w:rPr>
          <w:color w:val="000000"/>
          <w:sz w:val="18"/>
          <w:szCs w:val="18"/>
        </w:rPr>
        <w:t xml:space="preserve"> Куйбышевский филиал</w:t>
      </w:r>
    </w:p>
  </w:footnote>
  <w:footnote w:id="9">
    <w:p w14:paraId="493C3704" w14:textId="77777777" w:rsidR="009A7741" w:rsidRDefault="009A7741" w:rsidP="002B244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10">
    <w:p w14:paraId="261772A4" w14:textId="77777777" w:rsidR="009A7741" w:rsidRDefault="009A7741" w:rsidP="002B2442">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11">
    <w:p w14:paraId="6C95D46B" w14:textId="77777777" w:rsidR="009A7741" w:rsidRDefault="009A7741"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73550" w14:textId="0148E4E2" w:rsidR="009A7741" w:rsidRDefault="009A7741">
    <w:pPr>
      <w:pStyle w:val="afa"/>
      <w:jc w:val="center"/>
      <w:rPr>
        <w:noProof/>
      </w:rPr>
    </w:pPr>
    <w:r>
      <w:fldChar w:fldCharType="begin"/>
    </w:r>
    <w:r>
      <w:instrText xml:space="preserve"> PAGE   \* MERGEFORMAT </w:instrText>
    </w:r>
    <w:r>
      <w:fldChar w:fldCharType="separate"/>
    </w:r>
    <w:r>
      <w:rPr>
        <w:noProof/>
      </w:rPr>
      <w:t>28</w:t>
    </w:r>
    <w:r>
      <w:rPr>
        <w:noProof/>
      </w:rPr>
      <w:fldChar w:fldCharType="end"/>
    </w:r>
  </w:p>
  <w:p w14:paraId="4AAF4195" w14:textId="77777777" w:rsidR="001A368E" w:rsidRDefault="001A368E">
    <w:pPr>
      <w:pStyle w:val="afa"/>
      <w:jc w:val="center"/>
    </w:pPr>
  </w:p>
  <w:p w14:paraId="780363C6" w14:textId="77777777" w:rsidR="009A7741" w:rsidRDefault="009A7741">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F2D4D" w14:textId="77777777" w:rsidR="009A7741" w:rsidRDefault="009A7741">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5FF8E" w14:textId="77777777" w:rsidR="009A7741" w:rsidRDefault="009A7741"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F8E91" w14:textId="77777777" w:rsidR="009A7741" w:rsidRDefault="009A7741">
    <w:pPr>
      <w:pStyle w:val="a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6710701"/>
      <w:docPartObj>
        <w:docPartGallery w:val="Page Numbers (Top of Page)"/>
        <w:docPartUnique/>
      </w:docPartObj>
    </w:sdtPr>
    <w:sdtEndPr/>
    <w:sdtContent>
      <w:p w14:paraId="6C2A1AD6" w14:textId="0F239D08" w:rsidR="00FF56C4" w:rsidRDefault="00FF56C4">
        <w:pPr>
          <w:pStyle w:val="afa"/>
          <w:jc w:val="center"/>
        </w:pPr>
        <w:r>
          <w:fldChar w:fldCharType="begin"/>
        </w:r>
        <w:r>
          <w:instrText>PAGE   \* MERGEFORMAT</w:instrText>
        </w:r>
        <w:r>
          <w:fldChar w:fldCharType="separate"/>
        </w:r>
        <w:r>
          <w:t>2</w:t>
        </w:r>
        <w:r>
          <w:fldChar w:fldCharType="end"/>
        </w:r>
      </w:p>
    </w:sdtContent>
  </w:sdt>
  <w:p w14:paraId="48079A1C" w14:textId="77777777" w:rsidR="009A7741" w:rsidRDefault="009A7741">
    <w:pPr>
      <w:pStyle w:val="af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230436"/>
      <w:docPartObj>
        <w:docPartGallery w:val="Page Numbers (Top of Page)"/>
        <w:docPartUnique/>
      </w:docPartObj>
    </w:sdtPr>
    <w:sdtEndPr/>
    <w:sdtContent>
      <w:p w14:paraId="13B2FB83" w14:textId="24F9F28E" w:rsidR="00676667" w:rsidRDefault="00676667">
        <w:pPr>
          <w:pStyle w:val="afa"/>
          <w:jc w:val="center"/>
        </w:pPr>
        <w:r>
          <w:fldChar w:fldCharType="begin"/>
        </w:r>
        <w:r>
          <w:instrText>PAGE   \* MERGEFORMAT</w:instrText>
        </w:r>
        <w:r>
          <w:fldChar w:fldCharType="separate"/>
        </w:r>
        <w:r>
          <w:t>2</w:t>
        </w:r>
        <w:r>
          <w:fldChar w:fldCharType="end"/>
        </w:r>
      </w:p>
    </w:sdtContent>
  </w:sdt>
  <w:p w14:paraId="63B1DB1A" w14:textId="77777777" w:rsidR="009A7741" w:rsidRDefault="009A7741">
    <w:pPr>
      <w:pStyle w:val="afa"/>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8860444"/>
      <w:docPartObj>
        <w:docPartGallery w:val="Page Numbers (Top of Page)"/>
        <w:docPartUnique/>
      </w:docPartObj>
    </w:sdtPr>
    <w:sdtEndPr/>
    <w:sdtContent>
      <w:p w14:paraId="3DE3BC5E" w14:textId="70B14ED9" w:rsidR="00043A6B" w:rsidRDefault="00043A6B">
        <w:pPr>
          <w:pStyle w:val="afa"/>
          <w:jc w:val="center"/>
        </w:pPr>
        <w:r>
          <w:fldChar w:fldCharType="begin"/>
        </w:r>
        <w:r>
          <w:instrText>PAGE   \* MERGEFORMAT</w:instrText>
        </w:r>
        <w:r>
          <w:fldChar w:fldCharType="separate"/>
        </w:r>
        <w:r>
          <w:t>2</w:t>
        </w:r>
        <w:r>
          <w:fldChar w:fldCharType="end"/>
        </w:r>
      </w:p>
    </w:sdtContent>
  </w:sdt>
  <w:p w14:paraId="525360F8" w14:textId="77777777" w:rsidR="009A7741" w:rsidRDefault="009A7741">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0BC818E9"/>
    <w:multiLevelType w:val="hybridMultilevel"/>
    <w:tmpl w:val="D4CAF15E"/>
    <w:lvl w:ilvl="0" w:tplc="FA68F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0D60558C"/>
    <w:multiLevelType w:val="multilevel"/>
    <w:tmpl w:val="7E7820DA"/>
    <w:lvl w:ilvl="0">
      <w:start w:val="1"/>
      <w:numFmt w:val="decimal"/>
      <w:lvlText w:val="%1."/>
      <w:lvlJc w:val="left"/>
      <w:pPr>
        <w:tabs>
          <w:tab w:val="num" w:pos="0"/>
        </w:tabs>
        <w:ind w:left="0" w:firstLine="0"/>
      </w:pPr>
      <w:rPr>
        <w:rFonts w:hint="default"/>
        <w:b/>
      </w:rPr>
    </w:lvl>
    <w:lvl w:ilvl="1">
      <w:start w:val="1"/>
      <w:numFmt w:val="decimal"/>
      <w:lvlText w:val="%1.%2."/>
      <w:lvlJc w:val="left"/>
      <w:pPr>
        <w:tabs>
          <w:tab w:val="num" w:pos="1146"/>
        </w:tabs>
        <w:ind w:left="1146" w:hanging="720"/>
      </w:pPr>
      <w:rPr>
        <w:rFonts w:hint="default"/>
        <w:b w:val="0"/>
        <w:b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AF81E6A"/>
    <w:multiLevelType w:val="multilevel"/>
    <w:tmpl w:val="DF4854F8"/>
    <w:lvl w:ilvl="0">
      <w:start w:val="6"/>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429"/>
        </w:tabs>
        <w:ind w:left="1429" w:hanging="720"/>
      </w:pPr>
      <w:rPr>
        <w:rFonts w:hint="default"/>
        <w:color w:val="000000"/>
      </w:rPr>
    </w:lvl>
    <w:lvl w:ilvl="2">
      <w:start w:val="1"/>
      <w:numFmt w:val="decimal"/>
      <w:lvlText w:val="%1.%2.%3."/>
      <w:lvlJc w:val="left"/>
      <w:pPr>
        <w:tabs>
          <w:tab w:val="num" w:pos="2138"/>
        </w:tabs>
        <w:ind w:left="2138" w:hanging="720"/>
      </w:pPr>
      <w:rPr>
        <w:rFonts w:hint="default"/>
        <w:color w:val="000000"/>
      </w:rPr>
    </w:lvl>
    <w:lvl w:ilvl="3">
      <w:start w:val="1"/>
      <w:numFmt w:val="decimal"/>
      <w:lvlText w:val="%1.%2.%3.%4."/>
      <w:lvlJc w:val="left"/>
      <w:pPr>
        <w:tabs>
          <w:tab w:val="num" w:pos="3207"/>
        </w:tabs>
        <w:ind w:left="3207" w:hanging="1080"/>
      </w:pPr>
      <w:rPr>
        <w:rFonts w:hint="default"/>
        <w:color w:val="000000"/>
      </w:rPr>
    </w:lvl>
    <w:lvl w:ilvl="4">
      <w:start w:val="1"/>
      <w:numFmt w:val="decimal"/>
      <w:lvlText w:val="%1.%2.%3.%4.%5."/>
      <w:lvlJc w:val="left"/>
      <w:pPr>
        <w:tabs>
          <w:tab w:val="num" w:pos="3916"/>
        </w:tabs>
        <w:ind w:left="3916" w:hanging="1080"/>
      </w:pPr>
      <w:rPr>
        <w:rFonts w:hint="default"/>
        <w:color w:val="000000"/>
      </w:rPr>
    </w:lvl>
    <w:lvl w:ilvl="5">
      <w:start w:val="1"/>
      <w:numFmt w:val="decimal"/>
      <w:lvlText w:val="%1.%2.%3.%4.%5.%6."/>
      <w:lvlJc w:val="left"/>
      <w:pPr>
        <w:tabs>
          <w:tab w:val="num" w:pos="4985"/>
        </w:tabs>
        <w:ind w:left="4985" w:hanging="1440"/>
      </w:pPr>
      <w:rPr>
        <w:rFonts w:hint="default"/>
        <w:color w:val="000000"/>
      </w:rPr>
    </w:lvl>
    <w:lvl w:ilvl="6">
      <w:start w:val="1"/>
      <w:numFmt w:val="decimal"/>
      <w:lvlText w:val="%1.%2.%3.%4.%5.%6.%7."/>
      <w:lvlJc w:val="left"/>
      <w:pPr>
        <w:tabs>
          <w:tab w:val="num" w:pos="6054"/>
        </w:tabs>
        <w:ind w:left="6054" w:hanging="1800"/>
      </w:pPr>
      <w:rPr>
        <w:rFonts w:hint="default"/>
        <w:color w:val="000000"/>
      </w:rPr>
    </w:lvl>
    <w:lvl w:ilvl="7">
      <w:start w:val="1"/>
      <w:numFmt w:val="decimal"/>
      <w:lvlText w:val="%1.%2.%3.%4.%5.%6.%7.%8."/>
      <w:lvlJc w:val="left"/>
      <w:pPr>
        <w:tabs>
          <w:tab w:val="num" w:pos="6763"/>
        </w:tabs>
        <w:ind w:left="6763" w:hanging="1800"/>
      </w:pPr>
      <w:rPr>
        <w:rFonts w:hint="default"/>
        <w:color w:val="000000"/>
      </w:rPr>
    </w:lvl>
    <w:lvl w:ilvl="8">
      <w:start w:val="1"/>
      <w:numFmt w:val="decimal"/>
      <w:lvlText w:val="%1.%2.%3.%4.%5.%6.%7.%8.%9."/>
      <w:lvlJc w:val="left"/>
      <w:pPr>
        <w:tabs>
          <w:tab w:val="num" w:pos="7832"/>
        </w:tabs>
        <w:ind w:left="7832" w:hanging="2160"/>
      </w:pPr>
      <w:rPr>
        <w:rFonts w:hint="default"/>
        <w:color w:val="000000"/>
      </w:rPr>
    </w:lvl>
  </w:abstractNum>
  <w:abstractNum w:abstractNumId="29"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27D25D1"/>
    <w:multiLevelType w:val="hybridMultilevel"/>
    <w:tmpl w:val="A0DCBE52"/>
    <w:lvl w:ilvl="0" w:tplc="054A5A9C">
      <w:start w:val="1"/>
      <w:numFmt w:val="decimal"/>
      <w:lvlText w:val="%1."/>
      <w:lvlJc w:val="left"/>
      <w:pPr>
        <w:ind w:left="1069" w:hanging="360"/>
      </w:pPr>
      <w:rPr>
        <w:rFonts w:hint="default"/>
        <w:b w:val="0"/>
        <w:i w:val="0"/>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C7B763E"/>
    <w:multiLevelType w:val="multilevel"/>
    <w:tmpl w:val="946A0A9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2280" w:hanging="720"/>
      </w:pPr>
      <w:rPr>
        <w:rFonts w:eastAsia="Times New Roman" w:cs="Times New Roman" w:hint="default"/>
        <w:b/>
        <w:color w:val="00000A"/>
      </w:rPr>
    </w:lvl>
    <w:lvl w:ilvl="2">
      <w:start w:val="1"/>
      <w:numFmt w:val="decimal"/>
      <w:pStyle w:val="9"/>
      <w:lvlText w:val="%1.4.%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34"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15:restartNumberingAfterBreak="0">
    <w:nsid w:val="57E11B05"/>
    <w:multiLevelType w:val="hybridMultilevel"/>
    <w:tmpl w:val="D4CAF15E"/>
    <w:lvl w:ilvl="0" w:tplc="FA68F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15:restartNumberingAfterBreak="0">
    <w:nsid w:val="61EB4397"/>
    <w:multiLevelType w:val="hybridMultilevel"/>
    <w:tmpl w:val="D4CAF15E"/>
    <w:lvl w:ilvl="0" w:tplc="FA68F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86634A0"/>
    <w:multiLevelType w:val="multilevel"/>
    <w:tmpl w:val="70444E58"/>
    <w:lvl w:ilvl="0">
      <w:start w:val="4"/>
      <w:numFmt w:val="decimal"/>
      <w:lvlText w:val="%1."/>
      <w:lvlJc w:val="left"/>
      <w:pPr>
        <w:ind w:left="1778" w:hanging="360"/>
      </w:pPr>
      <w:rPr>
        <w:rFonts w:hint="default"/>
        <w:b/>
        <w:sz w:val="28"/>
        <w:szCs w:val="28"/>
      </w:rPr>
    </w:lvl>
    <w:lvl w:ilvl="1">
      <w:start w:val="1"/>
      <w:numFmt w:val="decimal"/>
      <w:isLgl/>
      <w:lvlText w:val="%1.%2."/>
      <w:lvlJc w:val="left"/>
      <w:pPr>
        <w:ind w:left="2422" w:hanging="720"/>
      </w:pPr>
      <w:rPr>
        <w:rFonts w:hint="default"/>
        <w:b/>
      </w:rPr>
    </w:lvl>
    <w:lvl w:ilvl="2">
      <w:start w:val="1"/>
      <w:numFmt w:val="decimal"/>
      <w:isLgl/>
      <w:lvlText w:val="%1.%2.%3."/>
      <w:lvlJc w:val="left"/>
      <w:pPr>
        <w:ind w:left="2706" w:hanging="720"/>
      </w:pPr>
      <w:rPr>
        <w:rFonts w:hint="default"/>
      </w:rPr>
    </w:lvl>
    <w:lvl w:ilvl="3">
      <w:start w:val="1"/>
      <w:numFmt w:val="decimal"/>
      <w:isLgl/>
      <w:lvlText w:val="%1.%2.%3.%4."/>
      <w:lvlJc w:val="left"/>
      <w:pPr>
        <w:ind w:left="3350" w:hanging="1080"/>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4278" w:hanging="1440"/>
      </w:pPr>
      <w:rPr>
        <w:rFonts w:hint="default"/>
      </w:rPr>
    </w:lvl>
    <w:lvl w:ilvl="6">
      <w:start w:val="1"/>
      <w:numFmt w:val="decimal"/>
      <w:isLgl/>
      <w:lvlText w:val="%1.%2.%3.%4.%5.%6.%7."/>
      <w:lvlJc w:val="left"/>
      <w:pPr>
        <w:ind w:left="4922" w:hanging="1800"/>
      </w:pPr>
      <w:rPr>
        <w:rFonts w:hint="default"/>
      </w:rPr>
    </w:lvl>
    <w:lvl w:ilvl="7">
      <w:start w:val="1"/>
      <w:numFmt w:val="decimal"/>
      <w:isLgl/>
      <w:lvlText w:val="%1.%2.%3.%4.%5.%6.%7.%8."/>
      <w:lvlJc w:val="left"/>
      <w:pPr>
        <w:ind w:left="5206" w:hanging="1800"/>
      </w:pPr>
      <w:rPr>
        <w:rFonts w:hint="default"/>
      </w:rPr>
    </w:lvl>
    <w:lvl w:ilvl="8">
      <w:start w:val="1"/>
      <w:numFmt w:val="decimal"/>
      <w:isLgl/>
      <w:lvlText w:val="%1.%2.%3.%4.%5.%6.%7.%8.%9."/>
      <w:lvlJc w:val="left"/>
      <w:pPr>
        <w:ind w:left="5850" w:hanging="2160"/>
      </w:pPr>
      <w:rPr>
        <w:rFonts w:hint="default"/>
      </w:rPr>
    </w:lvl>
  </w:abstractNum>
  <w:abstractNum w:abstractNumId="49" w15:restartNumberingAfterBreak="0">
    <w:nsid w:val="79906395"/>
    <w:multiLevelType w:val="multilevel"/>
    <w:tmpl w:val="7E7820DA"/>
    <w:lvl w:ilvl="0">
      <w:start w:val="1"/>
      <w:numFmt w:val="decimal"/>
      <w:lvlText w:val="%1."/>
      <w:lvlJc w:val="left"/>
      <w:pPr>
        <w:tabs>
          <w:tab w:val="num" w:pos="0"/>
        </w:tabs>
        <w:ind w:left="0" w:firstLine="0"/>
      </w:pPr>
      <w:rPr>
        <w:rFonts w:hint="default"/>
        <w:b/>
      </w:rPr>
    </w:lvl>
    <w:lvl w:ilvl="1">
      <w:start w:val="1"/>
      <w:numFmt w:val="decimal"/>
      <w:lvlText w:val="%1.%2."/>
      <w:lvlJc w:val="left"/>
      <w:pPr>
        <w:tabs>
          <w:tab w:val="num" w:pos="1146"/>
        </w:tabs>
        <w:ind w:left="1146" w:hanging="720"/>
      </w:pPr>
      <w:rPr>
        <w:rFonts w:hint="default"/>
        <w:b w:val="0"/>
        <w:bCs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6"/>
  </w:num>
  <w:num w:numId="9">
    <w:abstractNumId w:val="50"/>
  </w:num>
  <w:num w:numId="10">
    <w:abstractNumId w:val="34"/>
  </w:num>
  <w:num w:numId="11">
    <w:abstractNumId w:val="35"/>
  </w:num>
  <w:num w:numId="12">
    <w:abstractNumId w:val="31"/>
  </w:num>
  <w:num w:numId="13">
    <w:abstractNumId w:val="32"/>
  </w:num>
  <w:num w:numId="14">
    <w:abstractNumId w:val="47"/>
  </w:num>
  <w:num w:numId="15">
    <w:abstractNumId w:val="26"/>
  </w:num>
  <w:num w:numId="16">
    <w:abstractNumId w:val="44"/>
  </w:num>
  <w:num w:numId="17">
    <w:abstractNumId w:val="40"/>
  </w:num>
  <w:num w:numId="18">
    <w:abstractNumId w:val="41"/>
  </w:num>
  <w:num w:numId="19">
    <w:abstractNumId w:val="25"/>
  </w:num>
  <w:num w:numId="20">
    <w:abstractNumId w:val="29"/>
  </w:num>
  <w:num w:numId="21">
    <w:abstractNumId w:val="37"/>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3"/>
  </w:num>
  <w:num w:numId="25">
    <w:abstractNumId w:val="48"/>
  </w:num>
  <w:num w:numId="26">
    <w:abstractNumId w:val="43"/>
  </w:num>
  <w:num w:numId="27">
    <w:abstractNumId w:val="23"/>
  </w:num>
  <w:num w:numId="28">
    <w:abstractNumId w:val="39"/>
  </w:num>
  <w:num w:numId="29">
    <w:abstractNumId w:val="30"/>
  </w:num>
  <w:num w:numId="30">
    <w:abstractNumId w:val="49"/>
  </w:num>
  <w:num w:numId="31">
    <w:abstractNumId w:val="28"/>
  </w:num>
  <w:num w:numId="3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2FB6"/>
    <w:rsid w:val="000236C9"/>
    <w:rsid w:val="000266FD"/>
    <w:rsid w:val="00030F2F"/>
    <w:rsid w:val="000316F8"/>
    <w:rsid w:val="00032BDE"/>
    <w:rsid w:val="00034376"/>
    <w:rsid w:val="00034877"/>
    <w:rsid w:val="00034E6C"/>
    <w:rsid w:val="000362F0"/>
    <w:rsid w:val="00036881"/>
    <w:rsid w:val="0003693A"/>
    <w:rsid w:val="000374AB"/>
    <w:rsid w:val="00041437"/>
    <w:rsid w:val="00043A6B"/>
    <w:rsid w:val="00044646"/>
    <w:rsid w:val="00045327"/>
    <w:rsid w:val="000454C8"/>
    <w:rsid w:val="0004653B"/>
    <w:rsid w:val="00046FAA"/>
    <w:rsid w:val="0004748E"/>
    <w:rsid w:val="00047535"/>
    <w:rsid w:val="0004779A"/>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368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E7F8A"/>
    <w:rsid w:val="001F0A23"/>
    <w:rsid w:val="001F0FF9"/>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442"/>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D6271"/>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4FAC"/>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1957"/>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551C"/>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2543"/>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1ACF"/>
    <w:rsid w:val="004D291D"/>
    <w:rsid w:val="004D2E53"/>
    <w:rsid w:val="004D44D7"/>
    <w:rsid w:val="004D4FA2"/>
    <w:rsid w:val="004D51E1"/>
    <w:rsid w:val="004D5A4D"/>
    <w:rsid w:val="004D6625"/>
    <w:rsid w:val="004D6B74"/>
    <w:rsid w:val="004D6F67"/>
    <w:rsid w:val="004E0B6B"/>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34"/>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2FDF"/>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66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162D"/>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321C"/>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E7241"/>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0BF"/>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741"/>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3E1"/>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4E3"/>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65A0"/>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4A11"/>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2767"/>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6C4"/>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9963938"/>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0">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SL_Абзац списка Знак,Абзац списка2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Table-Normal,RSHB_Table-Normal,Bullet Number,Нумерованый список,Bullet List,FooterText,numbered,lp1,название,Ненумерованный список,Цветной список - Акцент 12,List Paragraph,ПАРАГРАФ,List Paragraph1,SL_Абзац списка,Абзац списка2"/>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aliases w:val="Body Text Indent_0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e"/>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character" w:customStyle="1" w:styleId="60">
    <w:name w:val="Заголовок 6 Знак"/>
    <w:basedOn w:val="a0"/>
    <w:link w:val="6"/>
    <w:uiPriority w:val="9"/>
    <w:rPr>
      <w:rFonts w:asciiTheme="majorHAnsi" w:eastAsiaTheme="majorEastAsia" w:hAnsiTheme="majorHAnsi" w:cstheme="majorBidi"/>
      <w:i/>
      <w:iCs/>
      <w:color w:val="243F60" w:themeColor="accent1" w:themeShade="7F"/>
      <w:sz w:val="24"/>
      <w:szCs w:val="24"/>
      <w:lang w:eastAsia="ar-SA"/>
    </w:rPr>
  </w:style>
  <w:style w:type="paragraph" w:customStyle="1" w:styleId="9">
    <w:name w:val="Стиль9"/>
    <w:basedOn w:val="a"/>
    <w:pPr>
      <w:numPr>
        <w:ilvl w:val="2"/>
        <w:numId w:val="24"/>
      </w:numPr>
    </w:pPr>
  </w:style>
  <w:style w:type="paragraph" w:styleId="afff4">
    <w:name w:val="List Continue"/>
    <w:basedOn w:val="a"/>
    <w:uiPriority w:val="99"/>
    <w:unhideWhenUsed/>
    <w:pPr>
      <w:spacing w:after="120"/>
      <w:ind w:left="283"/>
      <w:contextualSpacing/>
    </w:pPr>
  </w:style>
  <w:style w:type="paragraph" w:styleId="27">
    <w:name w:val="Body Text Indent 2"/>
    <w:basedOn w:val="a"/>
    <w:link w:val="213"/>
    <w:uiPriority w:val="99"/>
    <w:semiHidden/>
    <w:unhideWhenUsed/>
    <w:pPr>
      <w:spacing w:after="120" w:line="480" w:lineRule="auto"/>
      <w:ind w:left="283"/>
    </w:pPr>
  </w:style>
  <w:style w:type="character" w:customStyle="1" w:styleId="213">
    <w:name w:val="Основной текст с отступом 2 Знак1"/>
    <w:basedOn w:val="a0"/>
    <w:link w:val="27"/>
    <w:uiPriority w:val="99"/>
    <w:semiHidden/>
    <w:rPr>
      <w:sz w:val="24"/>
      <w:szCs w:val="24"/>
      <w:lang w:eastAsia="ar-SA"/>
    </w:rPr>
  </w:style>
  <w:style w:type="paragraph" w:customStyle="1" w:styleId="afff5">
    <w:name w:val="Îáû÷íûé"/>
    <w:uiPriority w:val="99"/>
  </w:style>
  <w:style w:type="paragraph" w:customStyle="1" w:styleId="43">
    <w:name w:val="Обычный4"/>
    <w:uiPriority w:val="99"/>
  </w:style>
  <w:style w:type="paragraph" w:customStyle="1" w:styleId="Style5">
    <w:name w:val="Style5"/>
    <w:basedOn w:val="a"/>
    <w:uiPriority w:val="99"/>
    <w:pPr>
      <w:widowControl w:val="0"/>
      <w:suppressAutoHyphens w:val="0"/>
      <w:autoSpaceDE w:val="0"/>
      <w:autoSpaceDN w:val="0"/>
      <w:adjustRightInd w:val="0"/>
      <w:spacing w:line="280" w:lineRule="exact"/>
      <w:ind w:firstLine="727"/>
      <w:jc w:val="both"/>
    </w:pPr>
    <w:rPr>
      <w:rFonts w:eastAsiaTheme="minorEastAsia"/>
      <w:lang w:eastAsia="ru-RU"/>
    </w:rPr>
  </w:style>
  <w:style w:type="character" w:customStyle="1" w:styleId="ConsNormal0">
    <w:name w:val="ConsNormal Знак"/>
    <w:link w:val="ConsNormal"/>
    <w:rPr>
      <w:rFonts w:ascii="Arial" w:eastAsia="Arial" w:hAnsi="Arial" w:cs="Arial"/>
      <w:lang w:eastAsia="ar-SA"/>
    </w:rPr>
  </w:style>
  <w:style w:type="character" w:customStyle="1" w:styleId="1f6">
    <w:name w:val="Абзац списка Знак1"/>
    <w:aliases w:val="Маркер Знак1,Table-Normal Знак,RSHB_Table-Normal Знак,Bullet Number Знак,Нумерованый список Знак,Bullet List Знак,FooterText Знак,numbered Знак,lp1 Знак,название Знак,Ненумерованный список Знак,Цветной список - Акцент 12 Знак"/>
    <w:basedOn w:val="a0"/>
    <w:link w:val="aff6"/>
    <w:uiPriority w:val="34"/>
    <w:rPr>
      <w:sz w:val="24"/>
      <w:szCs w:val="24"/>
      <w:lang w:eastAsia="ar-SA"/>
    </w:rPr>
  </w:style>
  <w:style w:type="paragraph" w:customStyle="1" w:styleId="Style1">
    <w:name w:val="Style1"/>
    <w:basedOn w:val="a"/>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
    <w:uiPriority w:val="99"/>
    <w:pPr>
      <w:widowControl w:val="0"/>
      <w:suppressAutoHyphens w:val="0"/>
      <w:autoSpaceDE w:val="0"/>
      <w:autoSpaceDN w:val="0"/>
      <w:adjustRightInd w:val="0"/>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character" w:customStyle="1" w:styleId="nobr">
    <w:name w:val="nobr"/>
    <w:basedOn w:val="a0"/>
  </w:style>
  <w:style w:type="paragraph" w:styleId="afff6">
    <w:name w:val="Revision"/>
    <w:hidden/>
    <w:uiPriority w:val="99"/>
    <w:semiHidden/>
    <w:rPr>
      <w:sz w:val="24"/>
      <w:szCs w:val="24"/>
      <w:lang w:eastAsia="ar-SA"/>
    </w:rPr>
  </w:style>
  <w:style w:type="character" w:customStyle="1" w:styleId="afff7">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 w:type="character" w:styleId="afff8">
    <w:name w:val="Unresolved Mention"/>
    <w:basedOn w:val="a0"/>
    <w:uiPriority w:val="99"/>
    <w:semiHidden/>
    <w:unhideWhenUsed/>
    <w:rsid w:val="001F0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footer" Target="footer3.xml"/><Relationship Id="rId39" Type="http://schemas.openxmlformats.org/officeDocument/2006/relationships/hyperlink" Target="mailto:" TargetMode="External"/><Relationship Id="rId21" Type="http://schemas.openxmlformats.org/officeDocument/2006/relationships/header" Target="header1.xml"/><Relationship Id="rId34" Type="http://schemas.openxmlformats.org/officeDocument/2006/relationships/hyperlink" Target="https://service.nalog.ru/zd.do" TargetMode="External"/><Relationship Id="rId42" Type="http://schemas.openxmlformats.org/officeDocument/2006/relationships/footer" Target="footer5.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32" Type="http://schemas.openxmlformats.org/officeDocument/2006/relationships/hyperlink" Target="mailto:info@otc.ru" TargetMode="External"/><Relationship Id="rId37" Type="http://schemas.openxmlformats.org/officeDocument/2006/relationships/hyperlink" Target="http://www.fedresurs.ru" TargetMode="External"/><Relationship Id="rId40" Type="http://schemas.openxmlformats.org/officeDocument/2006/relationships/hyperlink" Target="consultantplus://offline/ref=00D89361DB6F2DA27DA3BE1149E410D28DEF0D1B6052E0897E69D161C252271B98CD0F1E182D74F59BE9FACBBDw2N" TargetMode="External"/><Relationship Id="rId45"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eader" Target="header2.xml"/><Relationship Id="rId28" Type="http://schemas.openxmlformats.org/officeDocument/2006/relationships/footer" Target="footer4.xml"/><Relationship Id="rId36" Type="http://schemas.openxmlformats.org/officeDocument/2006/relationships/hyperlink" Target="http://fssprus.ru/iss/ip"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otc.ru/" TargetMode="Externa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yperlink" Target="http://otc.ru/" TargetMode="External"/><Relationship Id="rId35" Type="http://schemas.openxmlformats.org/officeDocument/2006/relationships/hyperlink" Target="https://service.nalog.ru/zd.do" TargetMode="Externa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footer" Target="footer2.xml"/><Relationship Id="rId33" Type="http://schemas.openxmlformats.org/officeDocument/2006/relationships/hyperlink" Target="https://www.nalog.ru" TargetMode="External"/><Relationship Id="rId38" Type="http://schemas.openxmlformats.org/officeDocument/2006/relationships/hyperlink" Target="https://trcont.com/the-company/procurement" TargetMode="External"/><Relationship Id="rId46" Type="http://schemas.openxmlformats.org/officeDocument/2006/relationships/hyperlink" Target="https://www.nalog.gov.ru" TargetMode="External"/><Relationship Id="rId20" Type="http://schemas.openxmlformats.org/officeDocument/2006/relationships/hyperlink" Target="consultantplus://offline/ref=00D89361DB6F2DA27DA3BE1149E410D28DEF0D1B6052E0897E69D161C252271B98CD0F1E182D74F59BE9FACBBDw2N" TargetMode="External"/><Relationship Id="rId41"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ma:contentTypeID="0x01010076251A9357CC06459CCEE67D0E5C247F" ma:contentTypeVersion="14" ma:contentTypeDescription="Создание документа." ma:contentTypeScope="" ma:versionID="0bee0547ce88d25bab9eddaf36bdc291">
  <xsd:schema xmlns:xsd="http://www.w3.org/2001/XMLSchema" xmlns:xs="http://www.w3.org/2001/XMLSchema" xmlns:p="http://schemas.microsoft.com/office/2006/metadata/properties" xmlns:ns3="618d866e-4f51-46ef-a879-3d654895b670" xmlns:ns4="06922f2f-74c1-4cbf-91de-160d7f17f983" targetNamespace="http://schemas.microsoft.com/office/2006/metadata/properties" ma:root="true" ma:fieldsID="8aaa646ff558b1b8fc3c021a1a614162" ns3:_="" ns4:_="">
    <xsd:import namespace="618d866e-4f51-46ef-a879-3d654895b670"/>
    <xsd:import namespace="06922f2f-74c1-4cbf-91de-160d7f17f983"/>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d866e-4f51-46ef-a879-3d654895b6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22f2f-74c1-4cbf-91de-160d7f17f983" elementFormDefault="qualified">
    <xsd:import namespace="http://schemas.microsoft.com/office/2006/documentManagement/types"/>
    <xsd:import namespace="http://schemas.microsoft.com/office/infopath/2007/PartnerControls"/>
    <xsd:element name="SharedWithUsers" ma:index="11"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Совместно с подробностями" ma:internalName="SharedWithDetails" ma:readOnly="true">
      <xsd:simpleType>
        <xsd:restriction base="dms:Note">
          <xsd:maxLength value="255"/>
        </xsd:restriction>
      </xsd:simpleType>
    </xsd:element>
    <xsd:element name="SharingHintHash" ma:index="13"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618d866e-4f51-46ef-a879-3d654895b670"/>
    <ds:schemaRef ds:uri="http://schemas.microsoft.com/office/2006/metadata/properties"/>
    <ds:schemaRef ds:uri="06922f2f-74c1-4cbf-91de-160d7f17f983"/>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7B598E6-5851-4E93-AC72-5D0A02963869}">
  <ds:schemaRefs>
    <ds:schemaRef ds:uri="http://schemas.openxmlformats.org/officeDocument/2006/bibliography"/>
  </ds:schemaRefs>
</ds:datastoreItem>
</file>

<file path=customXml/itemProps3.xml><?xml version="1.0" encoding="utf-8"?>
<ds:datastoreItem xmlns:ds="http://schemas.openxmlformats.org/officeDocument/2006/customXml" ds:itemID="{427B0269-1595-4FC1-8C1C-DBD92560C5E2}">
  <ds:schemaRefs>
    <ds:schemaRef ds:uri="http://schemas.microsoft.com/sharepoint/v3/contenttype/forms"/>
  </ds:schemaRefs>
</ds:datastoreItem>
</file>

<file path=customXml/itemProps4.xml><?xml version="1.0" encoding="utf-8"?>
<ds:datastoreItem xmlns:ds="http://schemas.openxmlformats.org/officeDocument/2006/customXml" ds:itemID="{D89720CA-6903-447D-A28F-88FB87D1C5B2}">
  <ds:schemaRefs>
    <ds:schemaRef ds:uri="http://schemas.openxmlformats.org/officeDocument/2006/bibliography"/>
  </ds:schemaRefs>
</ds:datastoreItem>
</file>

<file path=customXml/itemProps5.xml><?xml version="1.0" encoding="utf-8"?>
<ds:datastoreItem xmlns:ds="http://schemas.openxmlformats.org/officeDocument/2006/customXml" ds:itemID="{C090F7D3-54A5-4826-8E21-41D630BCC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d866e-4f51-46ef-a879-3d654895b670"/>
    <ds:schemaRef ds:uri="06922f2f-74c1-4cbf-91de-160d7f17f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A82644B-7DF0-42E1-AE83-27882EFB9B54}">
  <ds:schemaRefs>
    <ds:schemaRef ds:uri="http://schemas.openxmlformats.org/officeDocument/2006/bibliography"/>
  </ds:schemaRefs>
</ds:datastoreItem>
</file>

<file path=customXml/itemProps7.xml><?xml version="1.0" encoding="utf-8"?>
<ds:datastoreItem xmlns:ds="http://schemas.openxmlformats.org/officeDocument/2006/customXml" ds:itemID="{2CFBAE7B-862F-4707-9F91-1AE0849E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86</Pages>
  <Words>27657</Words>
  <Characters>157645</Characters>
  <Application>Microsoft Office Word</Application>
  <DocSecurity>4</DocSecurity>
  <Lines>1313</Lines>
  <Paragraphs>369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184933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2023-05-11T13:08:00Z</cp:lastPrinted>
  <dcterms:created xsi:type="dcterms:W3CDTF">2023-05-11T13:40:00Z</dcterms:created>
  <dcterms:modified xsi:type="dcterms:W3CDTF">2023-05-11T13:40:00Z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0x01010076251A9357CC06459CCEE67D0E5C247F</vt:lpwstr>
  </property>
</Properties>
</file>