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E4186" w:rsidRDefault="00FF18F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14012B">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E4186" w:rsidRDefault="00FF18F9">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8E4186" w:rsidRDefault="00FF18F9">
      <w:pPr>
        <w:tabs>
          <w:tab w:val="left" w:pos="4962"/>
        </w:tabs>
        <w:ind w:left="4820"/>
        <w:rPr>
          <w:b/>
          <w:bCs/>
          <w:sz w:val="28"/>
        </w:rPr>
      </w:pPr>
      <w:r>
        <w:rPr>
          <w:b/>
          <w:bCs/>
          <w:sz w:val="28"/>
        </w:rPr>
        <w:t>«</w:t>
      </w:r>
      <w:r w:rsidR="009444CF">
        <w:rPr>
          <w:b/>
          <w:bCs/>
          <w:sz w:val="28"/>
        </w:rPr>
        <w:t>21</w:t>
      </w:r>
      <w:r>
        <w:rPr>
          <w:b/>
          <w:bCs/>
          <w:sz w:val="28"/>
        </w:rPr>
        <w:t>» июля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E4186" w:rsidRDefault="00FF18F9">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14012B">
        <w:t>НКПКБШ</w:t>
      </w:r>
      <w:r>
        <w:t>-23-</w:t>
      </w:r>
      <w:r w:rsidR="0014012B">
        <w:t>000</w:t>
      </w:r>
      <w:r w:rsidR="009444CF">
        <w:t>7</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81361">
        <w:rPr>
          <w:b/>
        </w:rPr>
        <w:t xml:space="preserve">«Поставка товара (материалы для верхнего строения подкранового пути) в рамках реализации проекта </w:t>
      </w:r>
      <w:r w:rsidR="00114C5B">
        <w:rPr>
          <w:b/>
        </w:rPr>
        <w:t>«</w:t>
      </w:r>
      <w:r w:rsidR="00981361">
        <w:rPr>
          <w:b/>
        </w:rPr>
        <w:t>Реконструкции контейнерной</w:t>
      </w:r>
      <w:proofErr w:type="gramEnd"/>
      <w:r w:rsidR="00981361">
        <w:rPr>
          <w:b/>
        </w:rPr>
        <w:t xml:space="preserve"> площадки инв.№87, подкранового пути инв.№351, автодороги инв.№007/02/0000793, поставка козлового крана г/</w:t>
      </w:r>
      <w:proofErr w:type="spellStart"/>
      <w:proofErr w:type="gramStart"/>
      <w:r w:rsidR="00981361">
        <w:rPr>
          <w:b/>
        </w:rPr>
        <w:t>п</w:t>
      </w:r>
      <w:proofErr w:type="spellEnd"/>
      <w:proofErr w:type="gramEnd"/>
      <w:r w:rsidR="00981361">
        <w:rPr>
          <w:b/>
        </w:rPr>
        <w:t xml:space="preserve"> 45т на  контейнерном терминале </w:t>
      </w:r>
      <w:proofErr w:type="spellStart"/>
      <w:r w:rsidR="00981361">
        <w:rPr>
          <w:b/>
        </w:rPr>
        <w:t>Черниковка</w:t>
      </w:r>
      <w:proofErr w:type="spellEnd"/>
      <w:r w:rsidR="00981361">
        <w:rPr>
          <w:b/>
        </w:rPr>
        <w:t xml:space="preserve"> филиала ПАО «</w:t>
      </w:r>
      <w:proofErr w:type="spellStart"/>
      <w:r w:rsidR="00981361">
        <w:rPr>
          <w:b/>
        </w:rPr>
        <w:t>ТрансКонтейнер</w:t>
      </w:r>
      <w:proofErr w:type="spellEnd"/>
      <w:r w:rsidR="00981361">
        <w:rPr>
          <w:b/>
        </w:rPr>
        <w:t>» на Куйбышевской железной дороге»</w:t>
      </w:r>
      <w:r w:rsidR="00981361">
        <w:t xml:space="preserve"> </w:t>
      </w:r>
      <w:r>
        <w:t>(далее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w:t>
      </w:r>
      <w:r>
        <w:lastRenderedPageBreak/>
        <w:t>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55439D">
      <w:pPr>
        <w:pStyle w:val="af9"/>
        <w:numPr>
          <w:ilvl w:val="0"/>
          <w:numId w:val="39"/>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55439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55439D">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04EF3" w:rsidRDefault="00A04EF3" w:rsidP="00A04EF3">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lastRenderedPageBreak/>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E4186" w:rsidRDefault="009C3A33">
      <w:pPr>
        <w:pStyle w:val="af9"/>
        <w:rPr>
          <w:sz w:val="28"/>
        </w:rPr>
      </w:pPr>
      <w:r w:rsidRPr="009C3A3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13504" w:rsidRPr="007E6DE4" w:rsidRDefault="00513504" w:rsidP="008F6343">
                  <w:pPr>
                    <w:jc w:val="center"/>
                    <w:rPr>
                      <w:b/>
                      <w:sz w:val="28"/>
                      <w:szCs w:val="28"/>
                    </w:rPr>
                  </w:pPr>
                  <w:r w:rsidRPr="007E6DE4">
                    <w:rPr>
                      <w:b/>
                      <w:sz w:val="28"/>
                      <w:szCs w:val="28"/>
                    </w:rPr>
                    <w:t xml:space="preserve">_____________________________________________, </w:t>
                  </w:r>
                </w:p>
                <w:p w:rsidR="00513504" w:rsidRDefault="0051350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13504" w:rsidRPr="007E6DE4" w:rsidRDefault="00513504" w:rsidP="008F6343">
                  <w:pPr>
                    <w:jc w:val="center"/>
                    <w:rPr>
                      <w:b/>
                      <w:sz w:val="28"/>
                      <w:szCs w:val="28"/>
                    </w:rPr>
                  </w:pPr>
                  <w:r w:rsidRPr="007E6DE4">
                    <w:rPr>
                      <w:b/>
                      <w:sz w:val="28"/>
                      <w:szCs w:val="28"/>
                    </w:rPr>
                    <w:t>________________________________________</w:t>
                  </w:r>
                </w:p>
                <w:p w:rsidR="00513504" w:rsidRPr="007E6DE4" w:rsidRDefault="00513504" w:rsidP="008F6343">
                  <w:pPr>
                    <w:jc w:val="center"/>
                    <w:rPr>
                      <w:i/>
                      <w:sz w:val="20"/>
                      <w:szCs w:val="20"/>
                    </w:rPr>
                  </w:pPr>
                  <w:r w:rsidRPr="007E6DE4">
                    <w:rPr>
                      <w:i/>
                      <w:sz w:val="20"/>
                      <w:szCs w:val="20"/>
                    </w:rPr>
                    <w:t>государство регистрации претендента</w:t>
                  </w:r>
                </w:p>
                <w:p w:rsidR="00513504" w:rsidRPr="007E6DE4" w:rsidRDefault="00513504" w:rsidP="008F6343">
                  <w:pPr>
                    <w:jc w:val="center"/>
                    <w:rPr>
                      <w:b/>
                      <w:sz w:val="28"/>
                      <w:szCs w:val="28"/>
                    </w:rPr>
                  </w:pPr>
                  <w:r w:rsidRPr="007E6DE4">
                    <w:rPr>
                      <w:b/>
                      <w:sz w:val="28"/>
                      <w:szCs w:val="28"/>
                    </w:rPr>
                    <w:t>_____________________________</w:t>
                  </w:r>
                  <w:r>
                    <w:rPr>
                      <w:b/>
                      <w:sz w:val="28"/>
                      <w:szCs w:val="28"/>
                    </w:rPr>
                    <w:t>__________________</w:t>
                  </w:r>
                </w:p>
                <w:p w:rsidR="00513504" w:rsidRPr="007E6DE4" w:rsidRDefault="00513504" w:rsidP="008F6343">
                  <w:pPr>
                    <w:jc w:val="center"/>
                    <w:rPr>
                      <w:i/>
                      <w:sz w:val="20"/>
                      <w:szCs w:val="20"/>
                    </w:rPr>
                  </w:pPr>
                  <w:r w:rsidRPr="007E6DE4">
                    <w:rPr>
                      <w:i/>
                      <w:sz w:val="20"/>
                      <w:szCs w:val="20"/>
                    </w:rPr>
                    <w:t>ИНН претендента (для претендентов-резидентов Российской Федерации)</w:t>
                  </w:r>
                </w:p>
                <w:p w:rsidR="00513504" w:rsidRDefault="00513504" w:rsidP="008F6343">
                  <w:pPr>
                    <w:jc w:val="both"/>
                  </w:pPr>
                </w:p>
                <w:p w:rsidR="00513504" w:rsidRDefault="00513504">
                  <w:pPr>
                    <w:jc w:val="center"/>
                    <w:rPr>
                      <w:b/>
                    </w:rPr>
                  </w:pPr>
                  <w:r>
                    <w:rPr>
                      <w:b/>
                    </w:rPr>
                    <w:t>ОБЕСПЕЧЕНИЕ ЗАЯВКИ НА УЧАСТИЕ В ЗАПРОСЕ ПРЕДЛОЖЕНИЙ № </w:t>
                  </w:r>
                </w:p>
                <w:p w:rsidR="00513504" w:rsidRPr="003C6269" w:rsidRDefault="00513504" w:rsidP="008F6343">
                  <w:pPr>
                    <w:jc w:val="center"/>
                    <w:rPr>
                      <w:b/>
                    </w:rPr>
                  </w:pPr>
                  <w:r w:rsidRPr="003C6269">
                    <w:rPr>
                      <w:b/>
                    </w:rPr>
                    <w:t xml:space="preserve">(лот № _________) </w:t>
                  </w:r>
                </w:p>
                <w:p w:rsidR="00513504" w:rsidRPr="006471D1" w:rsidRDefault="00513504" w:rsidP="006471D1">
                  <w:pPr>
                    <w:jc w:val="center"/>
                    <w:rPr>
                      <w:i/>
                    </w:rPr>
                  </w:pPr>
                  <w:r w:rsidRPr="003C6269">
                    <w:rPr>
                      <w:i/>
                    </w:rPr>
                    <w:t>(указывается номер лота)</w:t>
                  </w:r>
                </w:p>
              </w:txbxContent>
            </v:textbox>
            <w10:wrap type="tight"/>
          </v:shape>
        </w:pict>
      </w:r>
      <w:r w:rsidR="00FF18F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r>
        <w:rPr>
          <w:color w:val="000000"/>
          <w:sz w:val="28"/>
          <w:szCs w:val="28"/>
          <w:lang w:eastAsia="ru-RU"/>
        </w:rPr>
        <w:lastRenderedPageBreak/>
        <w:t>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E4186" w:rsidRDefault="00FF18F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E4186" w:rsidRDefault="008E4186">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E4186" w:rsidRDefault="00FF18F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E4186" w:rsidRDefault="008E4186">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Запросе </w:t>
      </w:r>
      <w:r>
        <w:rPr>
          <w:sz w:val="28"/>
          <w:szCs w:val="28"/>
        </w:rPr>
        <w:lastRenderedPageBreak/>
        <w:t>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E4186" w:rsidRDefault="00FF18F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E4186" w:rsidRPr="0019444C" w:rsidRDefault="008E4186" w:rsidP="00A827E9">
      <w:pPr>
        <w:ind w:firstLine="426"/>
        <w:rPr>
          <w:b/>
          <w:spacing w:val="1"/>
        </w:rPr>
      </w:pPr>
      <w:r>
        <w:rPr>
          <w:b/>
          <w:spacing w:val="1"/>
        </w:rPr>
        <w:t>4.1. Общие положения.</w:t>
      </w:r>
    </w:p>
    <w:p w:rsidR="008E4186" w:rsidRDefault="008E4186" w:rsidP="00A827E9">
      <w:pPr>
        <w:pStyle w:val="1a"/>
        <w:ind w:firstLine="426"/>
        <w:rPr>
          <w:sz w:val="24"/>
          <w:szCs w:val="24"/>
        </w:rPr>
      </w:pPr>
      <w:r>
        <w:rPr>
          <w:sz w:val="24"/>
          <w:szCs w:val="24"/>
        </w:rPr>
        <w:t xml:space="preserve">4.1. Предметом </w:t>
      </w:r>
      <w:r w:rsidR="0091347E">
        <w:rPr>
          <w:sz w:val="24"/>
          <w:szCs w:val="24"/>
        </w:rPr>
        <w:t xml:space="preserve">запроса предложений </w:t>
      </w:r>
      <w:r>
        <w:rPr>
          <w:sz w:val="24"/>
          <w:szCs w:val="24"/>
        </w:rPr>
        <w:t>является поставка товара -</w:t>
      </w:r>
      <w:r>
        <w:rPr>
          <w:szCs w:val="24"/>
        </w:rPr>
        <w:t xml:space="preserve"> </w:t>
      </w:r>
      <w:r>
        <w:rPr>
          <w:sz w:val="24"/>
          <w:szCs w:val="24"/>
        </w:rPr>
        <w:t>материалы для верхнего строения пути (</w:t>
      </w:r>
      <w:proofErr w:type="spellStart"/>
      <w:r>
        <w:rPr>
          <w:sz w:val="24"/>
          <w:szCs w:val="24"/>
        </w:rPr>
        <w:t>полушпалы</w:t>
      </w:r>
      <w:proofErr w:type="spellEnd"/>
      <w:r>
        <w:rPr>
          <w:sz w:val="24"/>
          <w:szCs w:val="24"/>
        </w:rPr>
        <w:t xml:space="preserve">, рельсы, накладки на рельсы, болты и прочие сопутствующие материалы), для нужд Контейнерного терминала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Куйбышевской железной дороге.</w:t>
      </w:r>
    </w:p>
    <w:p w:rsidR="008E4186" w:rsidRPr="0019444C" w:rsidRDefault="008E4186" w:rsidP="00A827E9">
      <w:pPr>
        <w:pStyle w:val="1a"/>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8E4186" w:rsidRPr="00FF0E5D" w:rsidRDefault="008E4186" w:rsidP="00A827E9">
      <w:pPr>
        <w:pStyle w:val="1a"/>
        <w:ind w:firstLine="426"/>
        <w:rPr>
          <w:sz w:val="24"/>
          <w:szCs w:val="24"/>
        </w:rPr>
      </w:pPr>
      <w:r>
        <w:rPr>
          <w:sz w:val="24"/>
          <w:szCs w:val="24"/>
        </w:rPr>
        <w:t xml:space="preserve">4.3. </w:t>
      </w:r>
      <w:r>
        <w:rPr>
          <w:sz w:val="23"/>
          <w:szCs w:val="23"/>
        </w:rPr>
        <w:t xml:space="preserve">Материалы для верхнего строения пути  предназначены для выполнения </w:t>
      </w:r>
      <w:r w:rsidR="00981361">
        <w:rPr>
          <w:sz w:val="23"/>
          <w:szCs w:val="23"/>
        </w:rPr>
        <w:t>–</w:t>
      </w:r>
      <w:r>
        <w:rPr>
          <w:sz w:val="23"/>
          <w:szCs w:val="23"/>
        </w:rPr>
        <w:t xml:space="preserve"> </w:t>
      </w:r>
      <w:r w:rsidR="00981361" w:rsidRPr="00114C5B">
        <w:rPr>
          <w:sz w:val="24"/>
          <w:szCs w:val="24"/>
        </w:rPr>
        <w:t>«Реконструкции контейнерной площадки инв.№87, подкранового пути инв.№351, автодороги инв.№007/02/0000793, поставка козлового крана г/</w:t>
      </w:r>
      <w:proofErr w:type="spellStart"/>
      <w:proofErr w:type="gramStart"/>
      <w:r w:rsidR="00981361" w:rsidRPr="00114C5B">
        <w:rPr>
          <w:sz w:val="24"/>
          <w:szCs w:val="24"/>
        </w:rPr>
        <w:t>п</w:t>
      </w:r>
      <w:proofErr w:type="spellEnd"/>
      <w:proofErr w:type="gramEnd"/>
      <w:r w:rsidR="00981361" w:rsidRPr="00114C5B">
        <w:rPr>
          <w:sz w:val="24"/>
          <w:szCs w:val="24"/>
        </w:rPr>
        <w:t xml:space="preserve"> 45т на  контейнерном терминале </w:t>
      </w:r>
      <w:proofErr w:type="spellStart"/>
      <w:r w:rsidR="00981361" w:rsidRPr="00114C5B">
        <w:rPr>
          <w:sz w:val="24"/>
          <w:szCs w:val="24"/>
        </w:rPr>
        <w:t>Черниковка</w:t>
      </w:r>
      <w:proofErr w:type="spellEnd"/>
      <w:r w:rsidR="00981361" w:rsidRPr="00114C5B">
        <w:rPr>
          <w:sz w:val="24"/>
          <w:szCs w:val="24"/>
        </w:rPr>
        <w:t xml:space="preserve"> филиала ПАО «</w:t>
      </w:r>
      <w:proofErr w:type="spellStart"/>
      <w:r w:rsidR="00981361" w:rsidRPr="00114C5B">
        <w:rPr>
          <w:sz w:val="24"/>
          <w:szCs w:val="24"/>
        </w:rPr>
        <w:t>ТрансКонтейнер</w:t>
      </w:r>
      <w:proofErr w:type="spellEnd"/>
      <w:r w:rsidR="00981361" w:rsidRPr="00114C5B">
        <w:rPr>
          <w:sz w:val="24"/>
          <w:szCs w:val="24"/>
        </w:rPr>
        <w:t>» на Куйбышевской железной дороге»</w:t>
      </w:r>
      <w:r w:rsidRPr="00114C5B">
        <w:rPr>
          <w:sz w:val="24"/>
          <w:szCs w:val="24"/>
        </w:rPr>
        <w:t>,</w:t>
      </w:r>
      <w:r>
        <w:rPr>
          <w:sz w:val="24"/>
          <w:szCs w:val="24"/>
        </w:rPr>
        <w:t xml:space="preserve"> расположенного по адресу: г. Уфа, ул. Индустриальное шоссе, 13.  </w:t>
      </w:r>
    </w:p>
    <w:p w:rsidR="00513504" w:rsidRDefault="008E4186" w:rsidP="00A827E9">
      <w:pPr>
        <w:pStyle w:val="1a"/>
        <w:ind w:firstLine="426"/>
        <w:rPr>
          <w:sz w:val="24"/>
          <w:szCs w:val="24"/>
        </w:rPr>
      </w:pPr>
      <w:r>
        <w:rPr>
          <w:sz w:val="24"/>
          <w:szCs w:val="24"/>
        </w:rPr>
        <w:t xml:space="preserve">4.4. Поставляемый товар должен быть новым, ранее в эксплуатации не находившимся, </w:t>
      </w:r>
      <w:r w:rsidR="00513504">
        <w:rPr>
          <w:sz w:val="24"/>
          <w:szCs w:val="24"/>
        </w:rPr>
        <w:t xml:space="preserve">допускается поставка: </w:t>
      </w:r>
    </w:p>
    <w:p w:rsidR="008E4186" w:rsidRDefault="0022767B" w:rsidP="00A827E9">
      <w:pPr>
        <w:pStyle w:val="1a"/>
        <w:ind w:firstLine="426"/>
        <w:rPr>
          <w:sz w:val="24"/>
          <w:szCs w:val="24"/>
        </w:rPr>
      </w:pPr>
      <w:r>
        <w:rPr>
          <w:sz w:val="24"/>
          <w:szCs w:val="24"/>
        </w:rPr>
        <w:t>4.4.1</w:t>
      </w:r>
      <w:r w:rsidR="00513504">
        <w:rPr>
          <w:sz w:val="24"/>
          <w:szCs w:val="24"/>
        </w:rPr>
        <w:t xml:space="preserve"> Рельс Р-65, </w:t>
      </w:r>
      <w:r w:rsidR="00513504">
        <w:rPr>
          <w:sz w:val="24"/>
          <w:szCs w:val="24"/>
          <w:lang w:val="en-US"/>
        </w:rPr>
        <w:t>L</w:t>
      </w:r>
      <w:r w:rsidR="00513504">
        <w:rPr>
          <w:sz w:val="24"/>
          <w:szCs w:val="24"/>
        </w:rPr>
        <w:t xml:space="preserve">=12,5 м, по ГОСТ 51685-2013 </w:t>
      </w:r>
      <w:r>
        <w:rPr>
          <w:sz w:val="24"/>
          <w:szCs w:val="24"/>
        </w:rPr>
        <w:t xml:space="preserve">производства </w:t>
      </w:r>
      <w:r w:rsidR="00F5292C">
        <w:rPr>
          <w:sz w:val="24"/>
          <w:szCs w:val="24"/>
        </w:rPr>
        <w:t xml:space="preserve">не позднее </w:t>
      </w:r>
      <w:r w:rsidR="008E4186">
        <w:rPr>
          <w:sz w:val="24"/>
          <w:szCs w:val="24"/>
        </w:rPr>
        <w:t>201</w:t>
      </w:r>
      <w:r w:rsidR="00513504">
        <w:rPr>
          <w:sz w:val="24"/>
          <w:szCs w:val="24"/>
        </w:rPr>
        <w:t xml:space="preserve">9 года; </w:t>
      </w:r>
    </w:p>
    <w:p w:rsidR="00513504" w:rsidRPr="00C71A4D" w:rsidRDefault="0022767B" w:rsidP="00A827E9">
      <w:pPr>
        <w:pStyle w:val="1a"/>
        <w:ind w:firstLine="426"/>
        <w:rPr>
          <w:sz w:val="24"/>
          <w:szCs w:val="24"/>
        </w:rPr>
      </w:pPr>
      <w:r>
        <w:rPr>
          <w:sz w:val="24"/>
          <w:szCs w:val="24"/>
        </w:rPr>
        <w:t xml:space="preserve">4.4.2 Подкладка КБ -65, по ГОСТ 16227-2016 производства </w:t>
      </w:r>
      <w:r w:rsidR="00F5292C">
        <w:rPr>
          <w:sz w:val="24"/>
          <w:szCs w:val="24"/>
        </w:rPr>
        <w:t xml:space="preserve">не позднее </w:t>
      </w:r>
      <w:r>
        <w:rPr>
          <w:sz w:val="24"/>
          <w:szCs w:val="24"/>
        </w:rPr>
        <w:t>2017 года</w:t>
      </w:r>
      <w:r w:rsidR="00F5292C">
        <w:rPr>
          <w:sz w:val="24"/>
          <w:szCs w:val="24"/>
        </w:rPr>
        <w:t>.</w:t>
      </w:r>
      <w:r>
        <w:rPr>
          <w:sz w:val="24"/>
          <w:szCs w:val="24"/>
        </w:rPr>
        <w:t xml:space="preserve"> </w:t>
      </w:r>
      <w:r w:rsidR="00513504">
        <w:rPr>
          <w:sz w:val="24"/>
          <w:szCs w:val="24"/>
        </w:rPr>
        <w:t xml:space="preserve"> </w:t>
      </w:r>
    </w:p>
    <w:p w:rsidR="008E4186" w:rsidRDefault="008E4186" w:rsidP="00A827E9">
      <w:pPr>
        <w:pStyle w:val="1a"/>
        <w:ind w:firstLine="0"/>
        <w:rPr>
          <w:rFonts w:eastAsia="Times New Roman"/>
          <w:b/>
          <w:sz w:val="24"/>
          <w:szCs w:val="24"/>
        </w:rPr>
      </w:pPr>
      <w:r>
        <w:rPr>
          <w:b/>
          <w:sz w:val="24"/>
          <w:szCs w:val="24"/>
        </w:rPr>
        <w:t xml:space="preserve">      4.2. Номенклатура и требуемое количество товара</w:t>
      </w:r>
      <w:r>
        <w:rPr>
          <w:rFonts w:eastAsia="Times New Roman"/>
          <w:b/>
          <w:sz w:val="24"/>
          <w:szCs w:val="24"/>
        </w:rPr>
        <w:t>.</w:t>
      </w:r>
    </w:p>
    <w:p w:rsidR="008E4186" w:rsidRPr="00C71A4D" w:rsidRDefault="008E4186" w:rsidP="00A827E9">
      <w:pPr>
        <w:pStyle w:val="1a"/>
        <w:ind w:firstLine="0"/>
        <w:rPr>
          <w:b/>
          <w:sz w:val="16"/>
          <w:szCs w:val="16"/>
        </w:rPr>
      </w:pPr>
    </w:p>
    <w:tbl>
      <w:tblPr>
        <w:tblW w:w="4896" w:type="pct"/>
        <w:tblInd w:w="108" w:type="dxa"/>
        <w:tblLayout w:type="fixed"/>
        <w:tblLook w:val="04A0"/>
      </w:tblPr>
      <w:tblGrid>
        <w:gridCol w:w="568"/>
        <w:gridCol w:w="4821"/>
        <w:gridCol w:w="1416"/>
        <w:gridCol w:w="1559"/>
        <w:gridCol w:w="1841"/>
      </w:tblGrid>
      <w:tr w:rsidR="008E4186" w:rsidTr="00A827E9">
        <w:trPr>
          <w:trHeight w:val="308"/>
        </w:trPr>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A71A9E" w:rsidRDefault="008E4186" w:rsidP="00A827E9">
            <w:pPr>
              <w:jc w:val="center"/>
              <w:rPr>
                <w:b/>
                <w:i/>
                <w:color w:val="000000"/>
                <w:sz w:val="20"/>
                <w:szCs w:val="20"/>
              </w:rPr>
            </w:pPr>
            <w:r>
              <w:rPr>
                <w:b/>
                <w:i/>
                <w:color w:val="000000"/>
                <w:sz w:val="20"/>
                <w:szCs w:val="20"/>
              </w:rPr>
              <w:t xml:space="preserve">№ </w:t>
            </w:r>
            <w:proofErr w:type="spellStart"/>
            <w:r>
              <w:rPr>
                <w:b/>
                <w:i/>
                <w:color w:val="000000"/>
                <w:sz w:val="20"/>
                <w:szCs w:val="20"/>
              </w:rPr>
              <w:t>п</w:t>
            </w:r>
            <w:proofErr w:type="spellEnd"/>
            <w:r>
              <w:rPr>
                <w:b/>
                <w:i/>
                <w:color w:val="000000"/>
                <w:sz w:val="20"/>
                <w:szCs w:val="20"/>
              </w:rPr>
              <w:t>/</w:t>
            </w:r>
            <w:proofErr w:type="spellStart"/>
            <w:r>
              <w:rPr>
                <w:b/>
                <w:i/>
                <w:color w:val="000000"/>
                <w:sz w:val="20"/>
                <w:szCs w:val="20"/>
              </w:rPr>
              <w:t>п</w:t>
            </w:r>
            <w:proofErr w:type="spellEnd"/>
          </w:p>
        </w:tc>
        <w:tc>
          <w:tcPr>
            <w:tcW w:w="236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A71A9E" w:rsidRDefault="008E4186" w:rsidP="00A827E9">
            <w:pPr>
              <w:jc w:val="center"/>
              <w:rPr>
                <w:b/>
                <w:i/>
                <w:color w:val="000000"/>
                <w:sz w:val="20"/>
                <w:szCs w:val="20"/>
              </w:rPr>
            </w:pPr>
            <w:r>
              <w:rPr>
                <w:b/>
                <w:i/>
                <w:color w:val="000000"/>
                <w:sz w:val="20"/>
                <w:szCs w:val="20"/>
              </w:rPr>
              <w:t>Наименование материала</w:t>
            </w:r>
          </w:p>
        </w:tc>
        <w:tc>
          <w:tcPr>
            <w:tcW w:w="6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 xml:space="preserve">Итого, </w:t>
            </w:r>
            <w:proofErr w:type="spellStart"/>
            <w:r>
              <w:rPr>
                <w:b/>
                <w:i/>
                <w:color w:val="000000"/>
                <w:sz w:val="20"/>
                <w:szCs w:val="20"/>
              </w:rPr>
              <w:t>шт</w:t>
            </w:r>
            <w:proofErr w:type="spellEnd"/>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Итого, кг</w:t>
            </w:r>
          </w:p>
        </w:tc>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Нормативный документ</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Рельс Р-65,  длина 12,5м</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sidRPr="00F33F5F">
              <w:rPr>
                <w:sz w:val="16"/>
                <w:szCs w:val="16"/>
              </w:rPr>
              <w:t>38</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30820</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ГОСТ 51685-2013</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proofErr w:type="spellStart"/>
            <w:r>
              <w:rPr>
                <w:sz w:val="16"/>
                <w:szCs w:val="16"/>
              </w:rPr>
              <w:t>Полушпала</w:t>
            </w:r>
            <w:proofErr w:type="spellEnd"/>
            <w:r>
              <w:rPr>
                <w:sz w:val="16"/>
                <w:szCs w:val="16"/>
              </w:rPr>
              <w:t xml:space="preserve"> железобетонная  ПШП-310</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144750</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ТУ 5864-05-01124323-2006</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 xml:space="preserve">Подкладка КБ-65 </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9220</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 xml:space="preserve">ГОСТ 16277-2016 </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Прокладка резиновая ЦП-328</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ГОСТ 34078-2017</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Прокладка под подошву рельсов Р-65, ЦП-143</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922</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ГОСТ 34078-2017</w:t>
            </w:r>
          </w:p>
        </w:tc>
      </w:tr>
      <w:tr w:rsidR="008E4186" w:rsidTr="00A827E9">
        <w:trPr>
          <w:trHeight w:val="15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 xml:space="preserve">Болт закладной М22*175 в сборе, в том числе: </w:t>
            </w:r>
          </w:p>
          <w:p w:rsidR="008E4186" w:rsidRDefault="008E4186" w:rsidP="00A827E9">
            <w:pPr>
              <w:pStyle w:val="Default"/>
              <w:rPr>
                <w:sz w:val="16"/>
                <w:szCs w:val="16"/>
              </w:rPr>
            </w:pPr>
            <w:r>
              <w:rPr>
                <w:sz w:val="16"/>
                <w:szCs w:val="16"/>
              </w:rPr>
              <w:t>- Болт закладной М22*175</w:t>
            </w:r>
          </w:p>
          <w:p w:rsidR="008E4186" w:rsidRDefault="008E4186" w:rsidP="00A827E9">
            <w:pPr>
              <w:pStyle w:val="Default"/>
              <w:rPr>
                <w:sz w:val="16"/>
                <w:szCs w:val="16"/>
              </w:rPr>
            </w:pPr>
            <w:r>
              <w:rPr>
                <w:sz w:val="16"/>
                <w:szCs w:val="16"/>
              </w:rPr>
              <w:t>-Гайка  М22</w:t>
            </w:r>
          </w:p>
          <w:p w:rsidR="008E4186" w:rsidRDefault="008E4186" w:rsidP="00A827E9">
            <w:pPr>
              <w:pStyle w:val="Default"/>
              <w:rPr>
                <w:sz w:val="16"/>
                <w:szCs w:val="16"/>
              </w:rPr>
            </w:pPr>
            <w:r>
              <w:rPr>
                <w:sz w:val="16"/>
                <w:szCs w:val="16"/>
              </w:rPr>
              <w:t xml:space="preserve">- Шайба – скоба плоская ЦП -138 </w:t>
            </w:r>
          </w:p>
          <w:p w:rsidR="008E4186" w:rsidRDefault="008E4186" w:rsidP="00A827E9">
            <w:pPr>
              <w:pStyle w:val="Default"/>
              <w:rPr>
                <w:sz w:val="16"/>
                <w:szCs w:val="16"/>
              </w:rPr>
            </w:pPr>
            <w:r>
              <w:rPr>
                <w:sz w:val="16"/>
                <w:szCs w:val="16"/>
              </w:rPr>
              <w:t xml:space="preserve">- Втулка – изолирующая ЦП-142 </w:t>
            </w:r>
          </w:p>
          <w:p w:rsidR="008E4186" w:rsidRDefault="008E4186" w:rsidP="00A827E9">
            <w:pPr>
              <w:pStyle w:val="Default"/>
              <w:rPr>
                <w:sz w:val="16"/>
                <w:szCs w:val="16"/>
              </w:rPr>
            </w:pPr>
            <w:r>
              <w:rPr>
                <w:sz w:val="16"/>
                <w:szCs w:val="16"/>
              </w:rPr>
              <w:t xml:space="preserve">- Шайба пружинная </w:t>
            </w:r>
            <w:proofErr w:type="spellStart"/>
            <w:r>
              <w:rPr>
                <w:sz w:val="16"/>
                <w:szCs w:val="16"/>
              </w:rPr>
              <w:t>двухвитковая</w:t>
            </w:r>
            <w:proofErr w:type="spellEnd"/>
            <w:r>
              <w:rPr>
                <w:sz w:val="16"/>
                <w:szCs w:val="16"/>
              </w:rPr>
              <w:t xml:space="preserve"> М 25</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1844</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ГОСТ16017-2014</w:t>
            </w:r>
          </w:p>
          <w:p w:rsidR="008E4186" w:rsidRDefault="008E4186" w:rsidP="00A827E9">
            <w:pPr>
              <w:jc w:val="center"/>
              <w:rPr>
                <w:sz w:val="16"/>
                <w:szCs w:val="16"/>
              </w:rPr>
            </w:pPr>
            <w:r>
              <w:rPr>
                <w:sz w:val="16"/>
                <w:szCs w:val="16"/>
              </w:rPr>
              <w:t>ГОСТ16018-2014</w:t>
            </w:r>
          </w:p>
          <w:p w:rsidR="008E4186" w:rsidRDefault="008E4186" w:rsidP="00A827E9">
            <w:pPr>
              <w:jc w:val="center"/>
              <w:rPr>
                <w:sz w:val="16"/>
                <w:szCs w:val="16"/>
              </w:rPr>
            </w:pPr>
            <w:r>
              <w:rPr>
                <w:sz w:val="16"/>
                <w:szCs w:val="16"/>
              </w:rPr>
              <w:t>ТУ 32 ЦП 783-92</w:t>
            </w:r>
          </w:p>
          <w:p w:rsidR="008E4186" w:rsidRDefault="008E4186" w:rsidP="00A827E9">
            <w:pPr>
              <w:jc w:val="center"/>
              <w:rPr>
                <w:sz w:val="16"/>
                <w:szCs w:val="16"/>
              </w:rPr>
            </w:pPr>
            <w:r>
              <w:rPr>
                <w:sz w:val="16"/>
                <w:szCs w:val="16"/>
              </w:rPr>
              <w:t>ТУ 3185-024-55239716-2006</w:t>
            </w:r>
          </w:p>
          <w:p w:rsidR="008E4186" w:rsidRDefault="008E4186" w:rsidP="00A827E9">
            <w:pPr>
              <w:jc w:val="center"/>
              <w:rPr>
                <w:sz w:val="16"/>
                <w:szCs w:val="16"/>
              </w:rPr>
            </w:pPr>
            <w:r>
              <w:rPr>
                <w:sz w:val="16"/>
                <w:szCs w:val="16"/>
              </w:rPr>
              <w:t>ГОСТ 21797-2014</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 xml:space="preserve">Болт </w:t>
            </w:r>
            <w:proofErr w:type="spellStart"/>
            <w:r>
              <w:rPr>
                <w:sz w:val="16"/>
                <w:szCs w:val="16"/>
              </w:rPr>
              <w:t>клеммный</w:t>
            </w:r>
            <w:proofErr w:type="spellEnd"/>
            <w:r>
              <w:rPr>
                <w:sz w:val="16"/>
                <w:szCs w:val="16"/>
              </w:rPr>
              <w:t xml:space="preserve">  М22*75 в том числе: </w:t>
            </w:r>
          </w:p>
          <w:p w:rsidR="008E4186" w:rsidRDefault="008E4186" w:rsidP="00A827E9">
            <w:pPr>
              <w:pStyle w:val="Default"/>
              <w:rPr>
                <w:sz w:val="16"/>
                <w:szCs w:val="16"/>
              </w:rPr>
            </w:pPr>
            <w:r>
              <w:rPr>
                <w:sz w:val="16"/>
                <w:szCs w:val="16"/>
              </w:rPr>
              <w:t xml:space="preserve">- Болт </w:t>
            </w:r>
            <w:proofErr w:type="spellStart"/>
            <w:r>
              <w:rPr>
                <w:sz w:val="16"/>
                <w:szCs w:val="16"/>
              </w:rPr>
              <w:t>клеммный</w:t>
            </w:r>
            <w:proofErr w:type="spellEnd"/>
            <w:r>
              <w:rPr>
                <w:sz w:val="16"/>
                <w:szCs w:val="16"/>
              </w:rPr>
              <w:t xml:space="preserve"> М22*75  </w:t>
            </w:r>
          </w:p>
          <w:p w:rsidR="008E4186" w:rsidRDefault="008E4186" w:rsidP="00A827E9">
            <w:pPr>
              <w:pStyle w:val="Default"/>
              <w:rPr>
                <w:sz w:val="16"/>
                <w:szCs w:val="16"/>
              </w:rPr>
            </w:pPr>
            <w:r>
              <w:rPr>
                <w:sz w:val="16"/>
                <w:szCs w:val="16"/>
              </w:rPr>
              <w:t>- Шайба пружинная двух витковая М25</w:t>
            </w:r>
          </w:p>
          <w:p w:rsidR="008E4186" w:rsidRDefault="008E4186" w:rsidP="00A827E9">
            <w:pPr>
              <w:pStyle w:val="Default"/>
              <w:rPr>
                <w:sz w:val="16"/>
                <w:szCs w:val="16"/>
              </w:rPr>
            </w:pPr>
            <w:r>
              <w:rPr>
                <w:sz w:val="16"/>
                <w:szCs w:val="16"/>
              </w:rPr>
              <w:t xml:space="preserve">- Клемма ПК </w:t>
            </w:r>
          </w:p>
          <w:p w:rsidR="008E4186" w:rsidRDefault="008E4186" w:rsidP="00A827E9">
            <w:pPr>
              <w:pStyle w:val="Default"/>
              <w:rPr>
                <w:sz w:val="16"/>
                <w:szCs w:val="16"/>
              </w:rPr>
            </w:pPr>
            <w:r>
              <w:rPr>
                <w:sz w:val="16"/>
                <w:szCs w:val="16"/>
              </w:rPr>
              <w:t>- Гайка М 22</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1844</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ГОСТ 16016-2014</w:t>
            </w:r>
          </w:p>
          <w:p w:rsidR="008E4186" w:rsidRDefault="008E4186" w:rsidP="00A827E9">
            <w:pPr>
              <w:jc w:val="center"/>
              <w:rPr>
                <w:sz w:val="16"/>
                <w:szCs w:val="16"/>
              </w:rPr>
            </w:pPr>
            <w:r>
              <w:rPr>
                <w:sz w:val="16"/>
                <w:szCs w:val="16"/>
              </w:rPr>
              <w:t>ГОСТ 21797-2014</w:t>
            </w:r>
          </w:p>
          <w:p w:rsidR="008E4186" w:rsidRDefault="008E4186" w:rsidP="00A827E9">
            <w:pPr>
              <w:jc w:val="center"/>
              <w:rPr>
                <w:sz w:val="16"/>
                <w:szCs w:val="16"/>
              </w:rPr>
            </w:pPr>
            <w:r>
              <w:rPr>
                <w:sz w:val="16"/>
                <w:szCs w:val="16"/>
              </w:rPr>
              <w:t>ГОСТ 22343-2014</w:t>
            </w:r>
          </w:p>
          <w:p w:rsidR="008E4186" w:rsidRDefault="008E4186" w:rsidP="00A827E9">
            <w:pPr>
              <w:jc w:val="center"/>
              <w:rPr>
                <w:sz w:val="16"/>
                <w:szCs w:val="16"/>
              </w:rPr>
            </w:pPr>
            <w:r>
              <w:rPr>
                <w:sz w:val="16"/>
                <w:szCs w:val="16"/>
              </w:rPr>
              <w:t>ГОСТ 16018-2014</w:t>
            </w: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Накладка стыковая 1Р-65</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72</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p>
        </w:tc>
      </w:tr>
      <w:tr w:rsidR="008E4186" w:rsidTr="00A827E9">
        <w:trPr>
          <w:trHeight w:val="374"/>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186" w:rsidRDefault="008E4186" w:rsidP="00A827E9">
            <w:pPr>
              <w:jc w:val="center"/>
              <w:rPr>
                <w:sz w:val="16"/>
                <w:szCs w:val="16"/>
              </w:rPr>
            </w:pPr>
          </w:p>
        </w:tc>
        <w:tc>
          <w:tcPr>
            <w:tcW w:w="2362" w:type="pct"/>
            <w:tcBorders>
              <w:top w:val="single" w:sz="4" w:space="0" w:color="auto"/>
              <w:left w:val="nil"/>
              <w:bottom w:val="single" w:sz="4" w:space="0" w:color="auto"/>
              <w:right w:val="single" w:sz="4" w:space="0" w:color="auto"/>
            </w:tcBorders>
            <w:shd w:val="clear" w:color="auto" w:fill="auto"/>
            <w:noWrap/>
            <w:vAlign w:val="center"/>
            <w:hideMark/>
          </w:tcPr>
          <w:p w:rsidR="008E4186" w:rsidRDefault="008E4186" w:rsidP="00A827E9">
            <w:pPr>
              <w:pStyle w:val="Default"/>
              <w:rPr>
                <w:sz w:val="16"/>
                <w:szCs w:val="16"/>
              </w:rPr>
            </w:pPr>
            <w:r>
              <w:rPr>
                <w:sz w:val="16"/>
                <w:szCs w:val="16"/>
              </w:rPr>
              <w:t xml:space="preserve">Болт стыковой М 27*160 в сборе, в том числе: </w:t>
            </w:r>
          </w:p>
          <w:p w:rsidR="008E4186" w:rsidRDefault="008E4186" w:rsidP="00A827E9">
            <w:pPr>
              <w:pStyle w:val="Default"/>
              <w:rPr>
                <w:sz w:val="16"/>
                <w:szCs w:val="16"/>
              </w:rPr>
            </w:pPr>
            <w:r>
              <w:rPr>
                <w:sz w:val="16"/>
                <w:szCs w:val="16"/>
              </w:rPr>
              <w:t>- Болт стыковой М 27*160</w:t>
            </w:r>
          </w:p>
          <w:p w:rsidR="008E4186" w:rsidRDefault="008E4186" w:rsidP="00A827E9">
            <w:pPr>
              <w:pStyle w:val="Default"/>
              <w:rPr>
                <w:sz w:val="16"/>
                <w:szCs w:val="16"/>
              </w:rPr>
            </w:pPr>
            <w:r>
              <w:rPr>
                <w:sz w:val="16"/>
                <w:szCs w:val="16"/>
              </w:rPr>
              <w:t>- Гайка М27</w:t>
            </w:r>
          </w:p>
          <w:p w:rsidR="008E4186" w:rsidRDefault="008E4186" w:rsidP="00A827E9">
            <w:pPr>
              <w:pStyle w:val="Default"/>
              <w:rPr>
                <w:sz w:val="16"/>
                <w:szCs w:val="16"/>
              </w:rPr>
            </w:pPr>
            <w:r>
              <w:rPr>
                <w:sz w:val="16"/>
                <w:szCs w:val="16"/>
              </w:rPr>
              <w:t>- Шайба одновитковая М27</w:t>
            </w:r>
          </w:p>
        </w:tc>
        <w:tc>
          <w:tcPr>
            <w:tcW w:w="69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216</w:t>
            </w:r>
          </w:p>
        </w:tc>
        <w:tc>
          <w:tcPr>
            <w:tcW w:w="764"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w:t>
            </w:r>
          </w:p>
        </w:tc>
        <w:tc>
          <w:tcPr>
            <w:tcW w:w="902" w:type="pct"/>
            <w:tcBorders>
              <w:top w:val="single" w:sz="4" w:space="0" w:color="auto"/>
              <w:left w:val="single" w:sz="4" w:space="0" w:color="auto"/>
              <w:bottom w:val="single" w:sz="4" w:space="0" w:color="auto"/>
              <w:right w:val="single" w:sz="4" w:space="0" w:color="auto"/>
            </w:tcBorders>
            <w:vAlign w:val="center"/>
          </w:tcPr>
          <w:p w:rsidR="008E4186" w:rsidRDefault="008E4186" w:rsidP="00A827E9">
            <w:pPr>
              <w:jc w:val="center"/>
              <w:rPr>
                <w:sz w:val="16"/>
                <w:szCs w:val="16"/>
              </w:rPr>
            </w:pPr>
            <w:r>
              <w:rPr>
                <w:sz w:val="16"/>
                <w:szCs w:val="16"/>
              </w:rPr>
              <w:t xml:space="preserve">ГОСТ 11530-2014 </w:t>
            </w:r>
          </w:p>
          <w:p w:rsidR="008E4186" w:rsidRDefault="008E4186" w:rsidP="00A827E9">
            <w:pPr>
              <w:jc w:val="center"/>
              <w:rPr>
                <w:sz w:val="16"/>
                <w:szCs w:val="16"/>
              </w:rPr>
            </w:pPr>
            <w:r>
              <w:rPr>
                <w:sz w:val="16"/>
                <w:szCs w:val="16"/>
              </w:rPr>
              <w:t>ГОСТ16018 -2014</w:t>
            </w:r>
          </w:p>
          <w:p w:rsidR="008E4186" w:rsidRDefault="008E4186" w:rsidP="00A827E9">
            <w:pPr>
              <w:jc w:val="center"/>
              <w:rPr>
                <w:sz w:val="16"/>
                <w:szCs w:val="16"/>
              </w:rPr>
            </w:pPr>
            <w:r>
              <w:rPr>
                <w:sz w:val="16"/>
                <w:szCs w:val="16"/>
              </w:rPr>
              <w:t>ГОСТ 19115-91</w:t>
            </w:r>
          </w:p>
        </w:tc>
      </w:tr>
    </w:tbl>
    <w:p w:rsidR="0014012B" w:rsidRDefault="0014012B" w:rsidP="00A827E9">
      <w:pPr>
        <w:widowControl w:val="0"/>
        <w:shd w:val="clear" w:color="auto" w:fill="FFFFFF"/>
        <w:tabs>
          <w:tab w:val="left" w:pos="0"/>
        </w:tabs>
        <w:suppressAutoHyphens w:val="0"/>
        <w:autoSpaceDE w:val="0"/>
        <w:autoSpaceDN w:val="0"/>
        <w:adjustRightInd w:val="0"/>
        <w:ind w:firstLine="426"/>
        <w:rPr>
          <w:b/>
        </w:rPr>
      </w:pPr>
    </w:p>
    <w:p w:rsidR="008E4186" w:rsidRPr="0019444C" w:rsidRDefault="008E4186" w:rsidP="00A827E9">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8E4186" w:rsidRPr="00D94475" w:rsidRDefault="008E4186" w:rsidP="00A827E9">
      <w:pPr>
        <w:ind w:firstLine="426"/>
        <w:jc w:val="both"/>
      </w:pPr>
      <w:r>
        <w:t xml:space="preserve">4.3.1. Поставка Товара Покупателю осуществляется Поставщиком: </w:t>
      </w:r>
    </w:p>
    <w:p w:rsidR="008E4186" w:rsidRPr="00B02C18" w:rsidRDefault="008E4186" w:rsidP="00A827E9">
      <w:pPr>
        <w:ind w:firstLine="426"/>
        <w:jc w:val="both"/>
      </w:pPr>
      <w:r>
        <w:t xml:space="preserve">450027, г. Уфа, ул. Индустриальное шоссе, 13.  </w:t>
      </w:r>
    </w:p>
    <w:p w:rsidR="008E4186" w:rsidRPr="00B02C18" w:rsidRDefault="008E4186" w:rsidP="00A827E9">
      <w:pPr>
        <w:suppressAutoHyphens w:val="0"/>
        <w:ind w:firstLine="426"/>
      </w:pPr>
    </w:p>
    <w:p w:rsidR="008E4186" w:rsidRPr="0019444C" w:rsidRDefault="008E4186" w:rsidP="00A827E9">
      <w:pPr>
        <w:suppressAutoHyphens w:val="0"/>
        <w:ind w:firstLine="426"/>
        <w:rPr>
          <w:b/>
          <w:bCs/>
        </w:rPr>
      </w:pPr>
      <w:r>
        <w:rPr>
          <w:b/>
          <w:bCs/>
        </w:rPr>
        <w:t>4.4. Условия поставки Товара</w:t>
      </w:r>
    </w:p>
    <w:p w:rsidR="008E4186" w:rsidRPr="0019444C" w:rsidRDefault="008E4186" w:rsidP="00A827E9">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8E4186" w:rsidRPr="0019444C" w:rsidRDefault="008E4186" w:rsidP="00A827E9">
      <w:pPr>
        <w:widowControl w:val="0"/>
        <w:autoSpaceDE w:val="0"/>
        <w:autoSpaceDN w:val="0"/>
        <w:adjustRightInd w:val="0"/>
        <w:ind w:firstLine="426"/>
        <w:jc w:val="both"/>
      </w:pPr>
      <w:r>
        <w:t xml:space="preserve">1)  документ, удостоверяющий личность представителя Покупателя;  </w:t>
      </w:r>
    </w:p>
    <w:p w:rsidR="008E4186" w:rsidRPr="0019444C" w:rsidRDefault="008E4186" w:rsidP="00A827E9">
      <w:pPr>
        <w:widowControl w:val="0"/>
        <w:autoSpaceDE w:val="0"/>
        <w:autoSpaceDN w:val="0"/>
        <w:adjustRightInd w:val="0"/>
        <w:ind w:firstLine="426"/>
        <w:jc w:val="both"/>
        <w:rPr>
          <w:color w:val="222222"/>
          <w:highlight w:val="yellow"/>
          <w:lang w:eastAsia="ru-RU"/>
        </w:rPr>
      </w:pPr>
      <w:r>
        <w:lastRenderedPageBreak/>
        <w:t xml:space="preserve">2) </w:t>
      </w:r>
      <w:r>
        <w:rPr>
          <w:color w:val="222222"/>
          <w:lang w:eastAsia="ru-RU"/>
        </w:rPr>
        <w:t>доверенность на представителя Поставщика, оформленную надлежащим образом, либо иной документ;</w:t>
      </w:r>
    </w:p>
    <w:p w:rsidR="008E4186" w:rsidRPr="0019444C" w:rsidRDefault="008E4186" w:rsidP="00A827E9">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8E4186" w:rsidRPr="0019444C" w:rsidRDefault="008E4186" w:rsidP="00A827E9">
      <w:pPr>
        <w:widowControl w:val="0"/>
        <w:autoSpaceDE w:val="0"/>
        <w:autoSpaceDN w:val="0"/>
        <w:adjustRightInd w:val="0"/>
        <w:ind w:firstLine="426"/>
        <w:jc w:val="both"/>
      </w:pPr>
      <w:r>
        <w:t xml:space="preserve">1)  документ, удостоверяющий личность представителя Поставщика;  </w:t>
      </w:r>
    </w:p>
    <w:p w:rsidR="008E4186" w:rsidRPr="0019444C" w:rsidRDefault="008E4186" w:rsidP="00A827E9">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8E4186" w:rsidRPr="0019444C" w:rsidRDefault="008E4186" w:rsidP="00A827E9">
      <w:pPr>
        <w:widowControl w:val="0"/>
        <w:autoSpaceDE w:val="0"/>
        <w:autoSpaceDN w:val="0"/>
        <w:adjustRightInd w:val="0"/>
        <w:ind w:firstLine="426"/>
        <w:jc w:val="both"/>
      </w:pPr>
      <w:r>
        <w:t>3) Паспорт качества на Товар;</w:t>
      </w:r>
    </w:p>
    <w:p w:rsidR="008E4186" w:rsidRPr="0019444C" w:rsidRDefault="008E4186" w:rsidP="00A827E9">
      <w:pPr>
        <w:widowControl w:val="0"/>
        <w:autoSpaceDE w:val="0"/>
        <w:autoSpaceDN w:val="0"/>
        <w:adjustRightInd w:val="0"/>
        <w:ind w:firstLine="426"/>
        <w:jc w:val="both"/>
      </w:pPr>
      <w:r>
        <w:t>4) Сертификат соответствия на товар.</w:t>
      </w:r>
    </w:p>
    <w:p w:rsidR="008E4186" w:rsidRPr="0019444C" w:rsidRDefault="008E4186" w:rsidP="00A827E9">
      <w:pPr>
        <w:widowControl w:val="0"/>
        <w:autoSpaceDE w:val="0"/>
        <w:autoSpaceDN w:val="0"/>
        <w:adjustRightInd w:val="0"/>
        <w:ind w:firstLine="426"/>
        <w:jc w:val="both"/>
      </w:pPr>
      <w:r>
        <w:t>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8E4186" w:rsidRPr="0019444C" w:rsidRDefault="008E4186" w:rsidP="00A827E9">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E4186" w:rsidRPr="0019444C" w:rsidRDefault="008E4186" w:rsidP="00A827E9">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8E4186" w:rsidRPr="0019444C" w:rsidRDefault="008E4186" w:rsidP="00A827E9">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8E4186" w:rsidRPr="0019444C" w:rsidRDefault="008E4186" w:rsidP="00A827E9">
      <w:pPr>
        <w:ind w:firstLine="426"/>
        <w:jc w:val="both"/>
      </w:pPr>
      <w:r>
        <w:t>4.4.6 Датой поставки Товара считается дата подписания Сторонами товарной накладной (ТОРГ-12), либо УПД.</w:t>
      </w:r>
    </w:p>
    <w:p w:rsidR="008E4186" w:rsidRPr="0019444C" w:rsidRDefault="008E4186" w:rsidP="00A827E9">
      <w:pPr>
        <w:ind w:firstLine="426"/>
        <w:jc w:val="both"/>
      </w:pPr>
      <w:r>
        <w:t>4.4.7 Срок поставки – не более 45 (сорока пяти) календарных дней с даты подписания договора.</w:t>
      </w:r>
    </w:p>
    <w:p w:rsidR="008E4186" w:rsidRPr="0019444C" w:rsidRDefault="008E4186" w:rsidP="00A827E9">
      <w:pPr>
        <w:tabs>
          <w:tab w:val="left" w:pos="1791"/>
        </w:tabs>
        <w:ind w:firstLine="426"/>
        <w:jc w:val="both"/>
        <w:rPr>
          <w:i/>
        </w:rPr>
      </w:pPr>
      <w:r>
        <w:rPr>
          <w:i/>
        </w:rPr>
        <w:tab/>
      </w:r>
    </w:p>
    <w:p w:rsidR="008E4186" w:rsidRPr="0019444C" w:rsidRDefault="008E4186" w:rsidP="00A827E9">
      <w:pPr>
        <w:ind w:firstLine="426"/>
        <w:jc w:val="both"/>
        <w:outlineLvl w:val="1"/>
        <w:rPr>
          <w:b/>
          <w:spacing w:val="1"/>
        </w:rPr>
      </w:pPr>
      <w:r>
        <w:rPr>
          <w:b/>
          <w:spacing w:val="1"/>
        </w:rPr>
        <w:t>4.5. Гарантийный период.</w:t>
      </w:r>
    </w:p>
    <w:p w:rsidR="008E4186" w:rsidRPr="00D77234" w:rsidRDefault="008E4186" w:rsidP="00A827E9">
      <w:pPr>
        <w:ind w:firstLine="426"/>
        <w:jc w:val="both"/>
        <w:outlineLvl w:val="1"/>
        <w:rPr>
          <w:spacing w:val="1"/>
        </w:rPr>
      </w:pPr>
      <w:r>
        <w:rPr>
          <w:spacing w:val="1"/>
        </w:rPr>
        <w:t xml:space="preserve">4.5.1. Гарантийный период на товар – </w:t>
      </w:r>
      <w:r w:rsidRPr="00C503BF">
        <w:rPr>
          <w:spacing w:val="1"/>
        </w:rPr>
        <w:t xml:space="preserve">не менее </w:t>
      </w:r>
      <w:r w:rsidR="00C503BF" w:rsidRPr="00C503BF">
        <w:rPr>
          <w:spacing w:val="1"/>
        </w:rPr>
        <w:t>12</w:t>
      </w:r>
      <w:r w:rsidRPr="00C503BF">
        <w:rPr>
          <w:spacing w:val="1"/>
        </w:rPr>
        <w:t xml:space="preserve"> (</w:t>
      </w:r>
      <w:r w:rsidR="00C503BF" w:rsidRPr="00C503BF">
        <w:rPr>
          <w:spacing w:val="1"/>
        </w:rPr>
        <w:t>двенадцати</w:t>
      </w:r>
      <w:r w:rsidRPr="00C503BF">
        <w:rPr>
          <w:spacing w:val="1"/>
        </w:rPr>
        <w:t>) месяцев</w:t>
      </w:r>
      <w:r>
        <w:rPr>
          <w:spacing w:val="1"/>
        </w:rPr>
        <w:t xml:space="preserve"> с даты подписания товарной накладной ТОРГ-12 или универсального передаточного документа (далее УПД).</w:t>
      </w:r>
    </w:p>
    <w:p w:rsidR="008E4186" w:rsidRPr="00B02C18" w:rsidRDefault="008E4186" w:rsidP="00A827E9">
      <w:pPr>
        <w:ind w:firstLine="426"/>
        <w:jc w:val="both"/>
        <w:outlineLvl w:val="1"/>
      </w:pPr>
    </w:p>
    <w:p w:rsidR="008E4186" w:rsidRPr="0019444C" w:rsidRDefault="008E4186" w:rsidP="00A827E9">
      <w:pPr>
        <w:suppressAutoHyphens w:val="0"/>
        <w:ind w:firstLine="426"/>
        <w:rPr>
          <w:b/>
        </w:rPr>
      </w:pPr>
      <w:r>
        <w:rPr>
          <w:b/>
        </w:rPr>
        <w:t>4.6. Условия и порядок оплаты.</w:t>
      </w:r>
    </w:p>
    <w:p w:rsidR="008E4186" w:rsidRPr="0019444C" w:rsidRDefault="008E4186" w:rsidP="00A827E9">
      <w:pPr>
        <w:ind w:firstLine="426"/>
        <w:jc w:val="both"/>
      </w:pPr>
      <w:r>
        <w:t>4.6.1. Оплата Товара производится Покупателем по безналичному расчету в следующем порядке (выбрать необходимое):</w:t>
      </w:r>
    </w:p>
    <w:p w:rsidR="008E4186" w:rsidRPr="0019444C" w:rsidRDefault="008E4186" w:rsidP="00A827E9">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8E4186" w:rsidRPr="00914E0F" w:rsidRDefault="008E4186" w:rsidP="00A827E9">
      <w:pPr>
        <w:pStyle w:val="xxmsobodytext"/>
        <w:shd w:val="clear" w:color="auto" w:fill="FFFFFF"/>
        <w:spacing w:before="0" w:beforeAutospacing="0" w:after="0" w:afterAutospacing="0"/>
        <w:ind w:firstLine="426"/>
        <w:jc w:val="both"/>
        <w:rPr>
          <w:color w:val="000000"/>
        </w:rPr>
      </w:pPr>
      <w:r>
        <w:rPr>
          <w:color w:val="000000"/>
          <w:bdr w:val="none" w:sz="0" w:space="0" w:color="auto" w:frame="1"/>
        </w:rPr>
        <w:lastRenderedPageBreak/>
        <w:t xml:space="preserve">Вариант 2. </w:t>
      </w:r>
      <w:r>
        <w:t xml:space="preserve">Может быть предусмотрен авансовый платеж, </w:t>
      </w:r>
      <w:r>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w:t>
      </w:r>
      <w:r>
        <w:rPr>
          <w:bdr w:val="none" w:sz="0" w:space="0" w:color="auto" w:frame="1"/>
          <w:shd w:val="clear" w:color="auto" w:fill="FFFFFF"/>
        </w:rPr>
        <w:t xml:space="preserve"> </w:t>
      </w:r>
      <w:r w:rsidR="003A1F96">
        <w:rPr>
          <w:bdr w:val="none" w:sz="0" w:space="0" w:color="auto" w:frame="1"/>
          <w:shd w:val="clear" w:color="auto" w:fill="FFFFFF"/>
        </w:rPr>
        <w:t xml:space="preserve"> с даты заключения договора</w:t>
      </w:r>
      <w:proofErr w:type="gramStart"/>
      <w:r w:rsidR="003A1F96">
        <w:rPr>
          <w:bdr w:val="none" w:sz="0" w:space="0" w:color="auto" w:frame="1"/>
          <w:shd w:val="clear" w:color="auto" w:fill="FFFFFF"/>
        </w:rPr>
        <w:t xml:space="preserve"> ,</w:t>
      </w:r>
      <w:proofErr w:type="gramEnd"/>
      <w:r>
        <w:rPr>
          <w:color w:val="000000"/>
          <w:bdr w:val="none" w:sz="0" w:space="0" w:color="auto" w:frame="1"/>
        </w:rPr>
        <w:t xml:space="preserve"> на основании счета на оплату;</w:t>
      </w:r>
      <w:r>
        <w:rPr>
          <w:b/>
          <w:bCs/>
          <w:color w:val="000000"/>
          <w:bdr w:val="none" w:sz="0" w:space="0" w:color="auto" w:frame="1"/>
        </w:rPr>
        <w:t> </w:t>
      </w:r>
    </w:p>
    <w:p w:rsidR="008E4186" w:rsidRDefault="008E4186" w:rsidP="00A827E9">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8E4186" w:rsidRPr="0019444C" w:rsidRDefault="008E4186" w:rsidP="00A827E9">
      <w:pPr>
        <w:suppressAutoHyphens w:val="0"/>
        <w:ind w:firstLine="426"/>
        <w:rPr>
          <w:b/>
        </w:rPr>
      </w:pPr>
      <w:r>
        <w:rPr>
          <w:b/>
        </w:rPr>
        <w:t>4.7. Начальная (максимальная) цена договора.</w:t>
      </w:r>
    </w:p>
    <w:p w:rsidR="008E4186" w:rsidRPr="00C71A4D" w:rsidRDefault="008E4186" w:rsidP="00A827E9">
      <w:pPr>
        <w:ind w:firstLine="426"/>
        <w:jc w:val="both"/>
      </w:pPr>
      <w:r>
        <w:t xml:space="preserve">4.7.1. Начальная (максимальная) цена договора составляет </w:t>
      </w:r>
      <w:bookmarkStart w:id="16" w:name="_Hlk101261576"/>
      <w:r>
        <w:t xml:space="preserve">– </w:t>
      </w:r>
      <w:r w:rsidRPr="00F33F5F">
        <w:t>7</w:t>
      </w:r>
      <w:r w:rsidR="00F33F5F" w:rsidRPr="00F33F5F">
        <w:t xml:space="preserve"> </w:t>
      </w:r>
      <w:r w:rsidRPr="00F33F5F">
        <w:t>625</w:t>
      </w:r>
      <w:r w:rsidR="00F33F5F" w:rsidRPr="00F33F5F">
        <w:t xml:space="preserve"> 600</w:t>
      </w:r>
      <w:r w:rsidRPr="00F33F5F">
        <w:t>,</w:t>
      </w:r>
      <w:r w:rsidR="00F33F5F" w:rsidRPr="00F33F5F">
        <w:t>00</w:t>
      </w:r>
      <w:r w:rsidRPr="00F33F5F">
        <w:t xml:space="preserve"> руб. (семь миллионов шестьсот двадцать пять тысяч </w:t>
      </w:r>
      <w:r w:rsidR="00F33F5F">
        <w:t>шестьсот</w:t>
      </w:r>
      <w:r>
        <w:t>)</w:t>
      </w:r>
      <w:r w:rsidR="00F33F5F">
        <w:t xml:space="preserve"> рублей 00 копеек</w:t>
      </w:r>
      <w:r>
        <w:t xml:space="preserve">,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
    <w:p w:rsidR="008E4186" w:rsidRPr="00C71A4D" w:rsidRDefault="008E4186" w:rsidP="00A827E9">
      <w:pPr>
        <w:ind w:firstLine="426"/>
        <w:jc w:val="both"/>
      </w:pPr>
      <w:r>
        <w:t>Сумма НДС и условия начисления определяются в соответствии с законодательством Российской Федерации.</w:t>
      </w:r>
      <w:bookmarkEnd w:id="16"/>
    </w:p>
    <w:p w:rsidR="008E4186" w:rsidRDefault="008E4186" w:rsidP="00A827E9">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8E4186" w:rsidRDefault="00FF18F9" w:rsidP="00114C5B">
            <w:pPr>
              <w:pStyle w:val="1a"/>
              <w:ind w:firstLine="397"/>
              <w:rPr>
                <w:sz w:val="24"/>
                <w:szCs w:val="24"/>
              </w:rPr>
            </w:pPr>
            <w:r>
              <w:rPr>
                <w:sz w:val="24"/>
                <w:szCs w:val="24"/>
              </w:rPr>
              <w:t>Запрос предложений в электронной форме № ЗПэ-</w:t>
            </w:r>
            <w:r w:rsidR="00A827E9">
              <w:rPr>
                <w:sz w:val="24"/>
                <w:szCs w:val="24"/>
              </w:rPr>
              <w:t>НКПКБШ</w:t>
            </w:r>
            <w:r>
              <w:rPr>
                <w:sz w:val="24"/>
                <w:szCs w:val="24"/>
              </w:rPr>
              <w:t>-23-</w:t>
            </w:r>
            <w:r w:rsidR="00A827E9">
              <w:rPr>
                <w:sz w:val="24"/>
                <w:szCs w:val="24"/>
              </w:rPr>
              <w:t>000</w:t>
            </w:r>
            <w:r w:rsidR="008B077D">
              <w:rPr>
                <w:sz w:val="24"/>
                <w:szCs w:val="24"/>
              </w:rPr>
              <w:t>7</w:t>
            </w:r>
            <w:r>
              <w:rPr>
                <w:sz w:val="24"/>
                <w:szCs w:val="24"/>
              </w:rPr>
              <w:t xml:space="preserve"> по предмету закупки </w:t>
            </w:r>
            <w:r w:rsidR="00981361" w:rsidRPr="00981361">
              <w:rPr>
                <w:sz w:val="24"/>
                <w:szCs w:val="24"/>
              </w:rPr>
              <w:t xml:space="preserve">«Поставка товара (материалы для верхнего строения подкранового пути) в рамках реализации проекта </w:t>
            </w:r>
            <w:r w:rsidR="00114C5B">
              <w:rPr>
                <w:sz w:val="24"/>
                <w:szCs w:val="24"/>
              </w:rPr>
              <w:t>«</w:t>
            </w:r>
            <w:r w:rsidR="00981361" w:rsidRPr="00981361">
              <w:rPr>
                <w:sz w:val="24"/>
                <w:szCs w:val="24"/>
              </w:rPr>
              <w:t>Реконструкции контейнерной площадки инв.№87, подкранового пути инв.№351, автодороги инв.№007/02/0000793, поставка козлового крана г/</w:t>
            </w:r>
            <w:proofErr w:type="spellStart"/>
            <w:r w:rsidR="00981361" w:rsidRPr="00981361">
              <w:rPr>
                <w:sz w:val="24"/>
                <w:szCs w:val="24"/>
              </w:rPr>
              <w:t>п</w:t>
            </w:r>
            <w:proofErr w:type="spellEnd"/>
            <w:r w:rsidR="00981361" w:rsidRPr="00981361">
              <w:rPr>
                <w:sz w:val="24"/>
                <w:szCs w:val="24"/>
              </w:rPr>
              <w:t xml:space="preserve"> 45т на  контейнерном терминале </w:t>
            </w:r>
            <w:proofErr w:type="spellStart"/>
            <w:r w:rsidR="00981361" w:rsidRPr="00981361">
              <w:rPr>
                <w:sz w:val="24"/>
                <w:szCs w:val="24"/>
              </w:rPr>
              <w:t>Черниковка</w:t>
            </w:r>
            <w:proofErr w:type="spellEnd"/>
            <w:r w:rsidR="00981361" w:rsidRPr="00981361">
              <w:rPr>
                <w:sz w:val="24"/>
                <w:szCs w:val="24"/>
              </w:rPr>
              <w:t xml:space="preserve"> филиала ПАО «</w:t>
            </w:r>
            <w:proofErr w:type="spellStart"/>
            <w:r w:rsidR="00981361" w:rsidRPr="00981361">
              <w:rPr>
                <w:sz w:val="24"/>
                <w:szCs w:val="24"/>
              </w:rPr>
              <w:t>ТрансКонтейнер</w:t>
            </w:r>
            <w:proofErr w:type="spellEnd"/>
            <w:r w:rsidR="00981361" w:rsidRPr="00981361">
              <w:rPr>
                <w:sz w:val="24"/>
                <w:szCs w:val="24"/>
              </w:rPr>
              <w:t>» на Куйбышевской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8E4186" w:rsidRDefault="00FF18F9">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E4186" w:rsidRDefault="00FF18F9">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A827E9">
              <w:rPr>
                <w:sz w:val="24"/>
                <w:szCs w:val="24"/>
              </w:rPr>
              <w:t>Куйбышевской железной дороге</w:t>
            </w:r>
          </w:p>
          <w:p w:rsidR="008E4186" w:rsidRDefault="00FF18F9">
            <w:pPr>
              <w:pStyle w:val="1a"/>
              <w:ind w:firstLine="0"/>
              <w:rPr>
                <w:sz w:val="24"/>
                <w:szCs w:val="24"/>
              </w:rPr>
            </w:pPr>
            <w:r>
              <w:rPr>
                <w:sz w:val="24"/>
                <w:szCs w:val="24"/>
              </w:rPr>
              <w:t xml:space="preserve">Адрес: </w:t>
            </w:r>
            <w:r w:rsidR="00A827E9">
              <w:rPr>
                <w:sz w:val="24"/>
                <w:szCs w:val="24"/>
              </w:rPr>
              <w:t xml:space="preserve">443041, г. </w:t>
            </w:r>
            <w:proofErr w:type="spellStart"/>
            <w:r w:rsidR="00A827E9">
              <w:rPr>
                <w:sz w:val="24"/>
                <w:szCs w:val="24"/>
              </w:rPr>
              <w:t>самара</w:t>
            </w:r>
            <w:proofErr w:type="spellEnd"/>
            <w:r w:rsidR="00A827E9">
              <w:rPr>
                <w:sz w:val="24"/>
                <w:szCs w:val="24"/>
              </w:rPr>
              <w:t>, ул. Льва Толстого, д.131</w:t>
            </w:r>
          </w:p>
          <w:p w:rsidR="008E4186" w:rsidRPr="008B077D" w:rsidRDefault="00FF18F9" w:rsidP="008B077D">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Краюшкин</w:t>
            </w:r>
            <w:proofErr w:type="spellEnd"/>
            <w:r>
              <w:t xml:space="preserve"> Андрей Александрович, тел. +7(495)7881717(4852), электронный адрес </w:t>
            </w:r>
            <w:proofErr w:type="spellStart"/>
            <w:r>
              <w:t>kraiushkinaa@trcont.ru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E4186" w:rsidRDefault="00FF18F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A827E9">
              <w:rPr>
                <w:sz w:val="24"/>
                <w:szCs w:val="24"/>
              </w:rPr>
              <w:t xml:space="preserve"> ПАО «</w:t>
            </w:r>
            <w:proofErr w:type="spellStart"/>
            <w:r w:rsidR="00A827E9">
              <w:rPr>
                <w:sz w:val="24"/>
                <w:szCs w:val="24"/>
              </w:rPr>
              <w:t>ТрансКонтейнер</w:t>
            </w:r>
            <w:proofErr w:type="spellEnd"/>
            <w:r w:rsidR="00A827E9">
              <w:rPr>
                <w:sz w:val="24"/>
                <w:szCs w:val="24"/>
              </w:rPr>
              <w:t xml:space="preserve">» </w:t>
            </w:r>
          </w:p>
          <w:p w:rsidR="008E4186" w:rsidRDefault="00FF18F9" w:rsidP="00A827E9">
            <w:pPr>
              <w:pStyle w:val="1a"/>
              <w:ind w:firstLine="0"/>
              <w:rPr>
                <w:sz w:val="24"/>
                <w:szCs w:val="24"/>
                <w:highlight w:val="cyan"/>
              </w:rPr>
            </w:pPr>
            <w:r>
              <w:rPr>
                <w:sz w:val="24"/>
                <w:szCs w:val="24"/>
              </w:rPr>
              <w:t xml:space="preserve">Адрес: </w:t>
            </w:r>
            <w:r w:rsidR="00A827E9" w:rsidRPr="00A827E9">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6E743E" w:rsidRDefault="0074087D" w:rsidP="002112D7">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E4186" w:rsidRDefault="00FF18F9">
            <w:pPr>
              <w:pStyle w:val="1a"/>
              <w:ind w:firstLine="397"/>
              <w:rPr>
                <w:sz w:val="24"/>
                <w:szCs w:val="24"/>
              </w:rPr>
            </w:pPr>
            <w:r>
              <w:rPr>
                <w:sz w:val="24"/>
                <w:szCs w:val="24"/>
              </w:rPr>
              <w:t>Начальная (максимальная) цена договора составляет 7625600 (семь миллионов шестьсот двадцать пять тысяч шестьсот)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8E4186" w:rsidRDefault="00FF18F9" w:rsidP="008B077D">
            <w:pPr>
              <w:jc w:val="both"/>
              <w:rPr>
                <w:b/>
              </w:rPr>
            </w:pPr>
            <w:r w:rsidRPr="008B077D">
              <w:t>«</w:t>
            </w:r>
            <w:r w:rsidR="008B077D" w:rsidRPr="008B077D">
              <w:t>21</w:t>
            </w:r>
            <w:r w:rsidRPr="008B077D">
              <w:t xml:space="preserve">» </w:t>
            </w:r>
            <w:r w:rsidR="008B077D" w:rsidRPr="008B077D">
              <w:t>июля</w:t>
            </w:r>
            <w:r w:rsidRPr="008B077D">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E4186" w:rsidRDefault="00FF18F9" w:rsidP="008B077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8B077D">
              <w:rPr>
                <w:sz w:val="24"/>
                <w:szCs w:val="24"/>
              </w:rPr>
              <w:t>«</w:t>
            </w:r>
            <w:r w:rsidR="008B077D" w:rsidRPr="008B077D">
              <w:rPr>
                <w:sz w:val="24"/>
                <w:szCs w:val="24"/>
              </w:rPr>
              <w:t>28</w:t>
            </w:r>
            <w:r w:rsidRPr="008B077D">
              <w:rPr>
                <w:sz w:val="24"/>
                <w:szCs w:val="24"/>
              </w:rPr>
              <w:t xml:space="preserve">» </w:t>
            </w:r>
            <w:r w:rsidR="008B077D" w:rsidRPr="008B077D">
              <w:rPr>
                <w:sz w:val="24"/>
                <w:szCs w:val="24"/>
              </w:rPr>
              <w:t>июля</w:t>
            </w:r>
            <w:r w:rsidRPr="008B077D">
              <w:rPr>
                <w:sz w:val="24"/>
                <w:szCs w:val="24"/>
              </w:rPr>
              <w:t xml:space="preserve"> 2023 г.</w:t>
            </w:r>
            <w:r>
              <w:rPr>
                <w:sz w:val="24"/>
                <w:szCs w:val="24"/>
              </w:rPr>
              <w:t xml:space="preserve"> 1</w:t>
            </w:r>
            <w:r w:rsidR="008B077D">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E4186" w:rsidRDefault="00FF18F9" w:rsidP="008B077D">
            <w:pPr>
              <w:pStyle w:val="1a"/>
              <w:ind w:firstLine="397"/>
              <w:rPr>
                <w:sz w:val="24"/>
                <w:szCs w:val="24"/>
                <w:highlight w:val="cyan"/>
              </w:rPr>
            </w:pPr>
            <w:r>
              <w:rPr>
                <w:sz w:val="24"/>
                <w:szCs w:val="24"/>
              </w:rPr>
              <w:t xml:space="preserve">Рассмотрение, оценка и сопоставление Заявок состоится </w:t>
            </w:r>
            <w:r w:rsidRPr="008B077D">
              <w:rPr>
                <w:sz w:val="24"/>
                <w:szCs w:val="24"/>
              </w:rPr>
              <w:t>«</w:t>
            </w:r>
            <w:r w:rsidR="008B077D" w:rsidRPr="008B077D">
              <w:rPr>
                <w:sz w:val="24"/>
                <w:szCs w:val="24"/>
              </w:rPr>
              <w:t>28</w:t>
            </w:r>
            <w:r w:rsidRPr="008B077D">
              <w:rPr>
                <w:sz w:val="24"/>
                <w:szCs w:val="24"/>
              </w:rPr>
              <w:t xml:space="preserve">» </w:t>
            </w:r>
            <w:r w:rsidR="008B077D" w:rsidRPr="008B077D">
              <w:rPr>
                <w:sz w:val="24"/>
                <w:szCs w:val="24"/>
              </w:rPr>
              <w:t>июля</w:t>
            </w:r>
            <w:r w:rsidRPr="008B077D">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E4186" w:rsidRDefault="00FF18F9" w:rsidP="003D6ACF">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3D6ACF">
              <w:rPr>
                <w:sz w:val="24"/>
                <w:szCs w:val="24"/>
              </w:rPr>
              <w:t>«</w:t>
            </w:r>
            <w:r w:rsidR="003D6ACF" w:rsidRPr="003D6ACF">
              <w:rPr>
                <w:sz w:val="24"/>
                <w:szCs w:val="24"/>
              </w:rPr>
              <w:t>29</w:t>
            </w:r>
            <w:r w:rsidRPr="003D6ACF">
              <w:rPr>
                <w:sz w:val="24"/>
                <w:szCs w:val="24"/>
              </w:rPr>
              <w:t xml:space="preserve">» </w:t>
            </w:r>
            <w:r w:rsidR="003D6ACF" w:rsidRPr="003D6ACF">
              <w:rPr>
                <w:sz w:val="24"/>
                <w:szCs w:val="24"/>
              </w:rPr>
              <w:t>августа</w:t>
            </w:r>
            <w:r w:rsidRPr="003D6ACF">
              <w:rPr>
                <w:sz w:val="24"/>
                <w:szCs w:val="24"/>
              </w:rPr>
              <w:t xml:space="preserve"> 2023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E4186" w:rsidRDefault="00FF18F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E4186" w:rsidRPr="0014012B" w:rsidRDefault="00FF18F9">
            <w:pPr>
              <w:pStyle w:val="afe"/>
              <w:jc w:val="both"/>
              <w:rPr>
                <w:sz w:val="24"/>
                <w:szCs w:val="24"/>
              </w:rPr>
            </w:pPr>
            <w:r w:rsidRPr="0014012B">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tcPr>
          <w:p w:rsidR="008E4186" w:rsidRDefault="00FF18F9">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1347E" w:rsidRPr="0019444C" w:rsidRDefault="0091347E" w:rsidP="0091347E">
            <w:pPr>
              <w:ind w:firstLine="426"/>
              <w:jc w:val="both"/>
            </w:pPr>
            <w:r>
              <w:t>Оплата Товара производится Покупателем по безналичному расчету в следующем порядке (выбрать необходимое):</w:t>
            </w:r>
          </w:p>
          <w:p w:rsidR="0091347E" w:rsidRPr="0019444C" w:rsidRDefault="0091347E" w:rsidP="0091347E">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3A1F96" w:rsidRPr="00914E0F" w:rsidRDefault="0091347E" w:rsidP="003A1F96">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r w:rsidR="003A1F96">
              <w:t xml:space="preserve">Может быть предусмотрен авансовый платеж, </w:t>
            </w:r>
            <w:r w:rsidR="003A1F96">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w:t>
            </w:r>
            <w:r w:rsidR="003A1F96">
              <w:rPr>
                <w:bdr w:val="none" w:sz="0" w:space="0" w:color="auto" w:frame="1"/>
                <w:shd w:val="clear" w:color="auto" w:fill="FFFFFF"/>
              </w:rPr>
              <w:t xml:space="preserve">  </w:t>
            </w:r>
            <w:proofErr w:type="gramStart"/>
            <w:r w:rsidR="003A1F96">
              <w:rPr>
                <w:bdr w:val="none" w:sz="0" w:space="0" w:color="auto" w:frame="1"/>
                <w:shd w:val="clear" w:color="auto" w:fill="FFFFFF"/>
              </w:rPr>
              <w:t>с даты заключения</w:t>
            </w:r>
            <w:proofErr w:type="gramEnd"/>
            <w:r w:rsidR="003A1F96">
              <w:rPr>
                <w:bdr w:val="none" w:sz="0" w:space="0" w:color="auto" w:frame="1"/>
                <w:shd w:val="clear" w:color="auto" w:fill="FFFFFF"/>
              </w:rPr>
              <w:t xml:space="preserve"> договора,</w:t>
            </w:r>
            <w:r w:rsidR="003A1F96">
              <w:rPr>
                <w:color w:val="000000"/>
                <w:bdr w:val="none" w:sz="0" w:space="0" w:color="auto" w:frame="1"/>
              </w:rPr>
              <w:t xml:space="preserve"> на основании счета на оплату;</w:t>
            </w:r>
            <w:r w:rsidR="003A1F96">
              <w:rPr>
                <w:b/>
                <w:bCs/>
                <w:color w:val="000000"/>
                <w:bdr w:val="none" w:sz="0" w:space="0" w:color="auto" w:frame="1"/>
              </w:rPr>
              <w:t> </w:t>
            </w:r>
          </w:p>
          <w:p w:rsidR="003A1F96" w:rsidRDefault="003A1F96" w:rsidP="003A1F96">
            <w:pPr>
              <w:pStyle w:val="xmsonormal"/>
              <w:shd w:val="clear" w:color="auto" w:fill="FFFFFF"/>
              <w:spacing w:before="0" w:beforeAutospacing="0" w:after="0" w:afterAutospacing="0"/>
              <w:ind w:firstLine="426"/>
              <w:jc w:val="both"/>
              <w:rPr>
                <w:color w:val="000000"/>
                <w:bdr w:val="none" w:sz="0" w:space="0" w:color="auto" w:frame="1"/>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1B4F2E" w:rsidRDefault="001B4F2E">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E4186" w:rsidRDefault="00FF18F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 не более 45 (сорока пяти) календарных дней с даты подписания договора.</w:t>
            </w:r>
          </w:p>
          <w:p w:rsidR="008E4186" w:rsidRDefault="008E4186">
            <w:pPr>
              <w:pStyle w:val="Default"/>
              <w:jc w:val="both"/>
            </w:pPr>
          </w:p>
          <w:p w:rsidR="00685C56" w:rsidRPr="00F86FAA" w:rsidRDefault="00685C56" w:rsidP="00685C56">
            <w:pPr>
              <w:pStyle w:val="Default"/>
              <w:jc w:val="both"/>
            </w:pPr>
          </w:p>
          <w:p w:rsidR="008E4186" w:rsidRDefault="00FF18F9" w:rsidP="008E6B59">
            <w:pPr>
              <w:ind w:firstLine="426"/>
              <w:jc w:val="both"/>
            </w:pPr>
            <w:r>
              <w:rPr>
                <w:b/>
                <w:bCs/>
              </w:rPr>
              <w:t xml:space="preserve">Место </w:t>
            </w:r>
            <w:r>
              <w:rPr>
                <w:b/>
              </w:rPr>
              <w:t xml:space="preserve">поставки товаров, выполнения работ, оказания услуг и т.д.: </w:t>
            </w:r>
            <w:r w:rsidR="008E6B59">
              <w:t xml:space="preserve">450027, г. Уфа, ул. Индустриальное шоссе, 13.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E4186" w:rsidRDefault="00FF18F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8E4186" w:rsidRDefault="00FF18F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E4186" w:rsidRDefault="00FF18F9">
                  <w:pPr>
                    <w:snapToGrid w:val="0"/>
                    <w:rPr>
                      <w:sz w:val="22"/>
                      <w:szCs w:val="22"/>
                    </w:rPr>
                  </w:pPr>
                  <w:r>
                    <w:rPr>
                      <w:sz w:val="22"/>
                      <w:szCs w:val="22"/>
                    </w:rPr>
                    <w:t>24.10.75.114</w:t>
                  </w:r>
                </w:p>
              </w:tc>
              <w:tc>
                <w:tcPr>
                  <w:tcW w:w="1417" w:type="dxa"/>
                  <w:tcBorders>
                    <w:top w:val="single" w:sz="4" w:space="0" w:color="auto"/>
                    <w:left w:val="single" w:sz="4" w:space="0" w:color="auto"/>
                    <w:bottom w:val="single" w:sz="4" w:space="0" w:color="auto"/>
                    <w:right w:val="single" w:sz="4" w:space="0" w:color="auto"/>
                  </w:tcBorders>
                </w:tcPr>
                <w:p w:rsidR="008E4186" w:rsidRDefault="00FF18F9">
                  <w:pPr>
                    <w:snapToGrid w:val="0"/>
                    <w:rPr>
                      <w:sz w:val="22"/>
                      <w:szCs w:val="22"/>
                    </w:rPr>
                  </w:pPr>
                  <w:r>
                    <w:rPr>
                      <w:sz w:val="22"/>
                      <w:szCs w:val="22"/>
                    </w:rPr>
                    <w:t>24.10.7</w:t>
                  </w:r>
                </w:p>
              </w:tc>
              <w:tc>
                <w:tcPr>
                  <w:tcW w:w="1134" w:type="dxa"/>
                  <w:tcBorders>
                    <w:top w:val="single" w:sz="4" w:space="0" w:color="auto"/>
                    <w:left w:val="single" w:sz="4" w:space="0" w:color="auto"/>
                    <w:bottom w:val="single" w:sz="4" w:space="0" w:color="auto"/>
                    <w:right w:val="single" w:sz="4" w:space="0" w:color="auto"/>
                  </w:tcBorders>
                </w:tcPr>
                <w:p w:rsidR="008E4186" w:rsidRPr="00F33F5F" w:rsidRDefault="00FF18F9" w:rsidP="00F33F5F">
                  <w:pPr>
                    <w:snapToGrid w:val="0"/>
                    <w:rPr>
                      <w:sz w:val="22"/>
                      <w:szCs w:val="22"/>
                    </w:rPr>
                  </w:pPr>
                  <w:r w:rsidRPr="00F33F5F">
                    <w:rPr>
                      <w:sz w:val="22"/>
                      <w:szCs w:val="22"/>
                    </w:rPr>
                    <w:t>3</w:t>
                  </w:r>
                  <w:r w:rsidR="00F33F5F" w:rsidRPr="00F33F5F">
                    <w:rPr>
                      <w:sz w:val="22"/>
                      <w:szCs w:val="22"/>
                    </w:rPr>
                    <w:t>8</w:t>
                  </w:r>
                  <w:r w:rsidRPr="00F33F5F">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8E4186" w:rsidRDefault="00FF18F9">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8E4186" w:rsidRDefault="00FF18F9">
                  <w:pPr>
                    <w:snapToGrid w:val="0"/>
                    <w:rPr>
                      <w:sz w:val="22"/>
                      <w:szCs w:val="22"/>
                    </w:rPr>
                  </w:pPr>
                  <w:r>
                    <w:rPr>
                      <w:sz w:val="22"/>
                      <w:szCs w:val="22"/>
                    </w:rPr>
                    <w:t>272</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8E4186" w:rsidRDefault="00FF18F9">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8E4186" w:rsidRDefault="00FF18F9">
                  <w:pPr>
                    <w:snapToGrid w:val="0"/>
                    <w:rPr>
                      <w:sz w:val="22"/>
                      <w:szCs w:val="22"/>
                    </w:rPr>
                  </w:pPr>
                  <w:r>
                    <w:rPr>
                      <w:sz w:val="22"/>
                      <w:szCs w:val="22"/>
                    </w:rPr>
                    <w:t>23.61.12.163</w:t>
                  </w:r>
                </w:p>
              </w:tc>
              <w:tc>
                <w:tcPr>
                  <w:tcW w:w="1417" w:type="dxa"/>
                  <w:tcBorders>
                    <w:top w:val="single" w:sz="4" w:space="0" w:color="auto"/>
                    <w:left w:val="single" w:sz="4" w:space="0" w:color="auto"/>
                    <w:bottom w:val="single" w:sz="4" w:space="0" w:color="auto"/>
                    <w:right w:val="single" w:sz="4" w:space="0" w:color="auto"/>
                  </w:tcBorders>
                </w:tcPr>
                <w:p w:rsidR="008E4186" w:rsidRDefault="00FF18F9">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8E4186" w:rsidRPr="00F33F5F" w:rsidRDefault="00FF18F9">
                  <w:pPr>
                    <w:snapToGrid w:val="0"/>
                    <w:rPr>
                      <w:sz w:val="22"/>
                      <w:szCs w:val="22"/>
                    </w:rPr>
                  </w:pPr>
                  <w:r w:rsidRPr="00F33F5F">
                    <w:rPr>
                      <w:sz w:val="22"/>
                      <w:szCs w:val="22"/>
                    </w:rPr>
                    <w:t>922,00</w:t>
                  </w:r>
                </w:p>
              </w:tc>
              <w:tc>
                <w:tcPr>
                  <w:tcW w:w="1276" w:type="dxa"/>
                  <w:tcBorders>
                    <w:top w:val="single" w:sz="4" w:space="0" w:color="auto"/>
                    <w:left w:val="single" w:sz="4" w:space="0" w:color="auto"/>
                    <w:bottom w:val="single" w:sz="4" w:space="0" w:color="auto"/>
                    <w:right w:val="single" w:sz="4" w:space="0" w:color="auto"/>
                  </w:tcBorders>
                </w:tcPr>
                <w:p w:rsidR="008E4186" w:rsidRDefault="00FF18F9">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8E4186" w:rsidRDefault="00FF18F9">
                  <w:pPr>
                    <w:snapToGrid w:val="0"/>
                    <w:rPr>
                      <w:sz w:val="22"/>
                      <w:szCs w:val="22"/>
                    </w:rPr>
                  </w:pPr>
                  <w:r>
                    <w:rPr>
                      <w:sz w:val="22"/>
                      <w:szCs w:val="22"/>
                    </w:rPr>
                    <w:t>272</w:t>
                  </w:r>
                </w:p>
              </w:tc>
            </w:tr>
          </w:tbl>
          <w:p w:rsidR="008E4186" w:rsidRDefault="008E418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E4186" w:rsidRPr="0014012B" w:rsidRDefault="00FF18F9">
            <w:pPr>
              <w:pStyle w:val="aff7"/>
              <w:numPr>
                <w:ilvl w:val="1"/>
                <w:numId w:val="26"/>
              </w:numPr>
              <w:ind w:left="601" w:hanging="426"/>
              <w:jc w:val="both"/>
            </w:pPr>
            <w:r w:rsidRPr="0014012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E4186" w:rsidRPr="0014012B" w:rsidRDefault="00FF18F9">
            <w:pPr>
              <w:pStyle w:val="aff7"/>
              <w:numPr>
                <w:ilvl w:val="1"/>
                <w:numId w:val="26"/>
              </w:numPr>
              <w:ind w:left="601" w:hanging="426"/>
              <w:jc w:val="both"/>
            </w:pPr>
            <w:r w:rsidRPr="0014012B">
              <w:t>отсутствие за последние три года просроченной задолженности перед ПАО «</w:t>
            </w:r>
            <w:proofErr w:type="spellStart"/>
            <w:r w:rsidRPr="0014012B">
              <w:t>ТрансКонтейнер</w:t>
            </w:r>
            <w:proofErr w:type="spellEnd"/>
            <w:r w:rsidRPr="0014012B">
              <w:t>», фактов невыполнения обязательств перед ПАО «</w:t>
            </w:r>
            <w:proofErr w:type="spellStart"/>
            <w:r w:rsidRPr="0014012B">
              <w:t>ТрансКонтейнер</w:t>
            </w:r>
            <w:proofErr w:type="spellEnd"/>
            <w:r w:rsidRPr="0014012B">
              <w:t>» и причинения вреда имуществу ПАО «</w:t>
            </w:r>
            <w:proofErr w:type="spellStart"/>
            <w:r w:rsidRPr="0014012B">
              <w:t>ТрансКонтейнер</w:t>
            </w:r>
            <w:proofErr w:type="spellEnd"/>
            <w:r w:rsidRPr="0014012B">
              <w:t>»;</w:t>
            </w:r>
          </w:p>
          <w:p w:rsidR="008E4186" w:rsidRPr="0014012B" w:rsidRDefault="00FF18F9">
            <w:pPr>
              <w:pStyle w:val="aff7"/>
              <w:numPr>
                <w:ilvl w:val="1"/>
                <w:numId w:val="26"/>
              </w:numPr>
              <w:ind w:left="601" w:hanging="426"/>
              <w:jc w:val="both"/>
            </w:pPr>
            <w:r w:rsidRPr="0014012B">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14012B">
              <w:lastRenderedPageBreak/>
              <w:t>(</w:t>
            </w:r>
            <w:r>
              <w:rPr>
                <w:lang w:val="en-US"/>
              </w:rPr>
              <w:t>https</w:t>
            </w:r>
            <w:r w:rsidRPr="0014012B">
              <w:t>://</w:t>
            </w:r>
            <w:r>
              <w:rPr>
                <w:lang w:val="en-US"/>
              </w:rPr>
              <w:t>www</w:t>
            </w:r>
            <w:r w:rsidRPr="0014012B">
              <w:t>.</w:t>
            </w:r>
            <w:proofErr w:type="spellStart"/>
            <w:r>
              <w:rPr>
                <w:lang w:val="en-US"/>
              </w:rPr>
              <w:t>nalog</w:t>
            </w:r>
            <w:proofErr w:type="spellEnd"/>
            <w:r w:rsidRPr="0014012B">
              <w:t>.</w:t>
            </w:r>
            <w:proofErr w:type="spellStart"/>
            <w:r>
              <w:rPr>
                <w:lang w:val="en-US"/>
              </w:rPr>
              <w:t>ru</w:t>
            </w:r>
            <w:proofErr w:type="spellEnd"/>
            <w:r w:rsidRPr="0014012B">
              <w:t>)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E4186" w:rsidRPr="0014012B" w:rsidRDefault="00FF18F9">
            <w:pPr>
              <w:pStyle w:val="aff7"/>
              <w:numPr>
                <w:ilvl w:val="1"/>
                <w:numId w:val="26"/>
              </w:numPr>
              <w:ind w:left="601" w:hanging="426"/>
              <w:jc w:val="both"/>
            </w:pPr>
            <w:r w:rsidRPr="001401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E4186" w:rsidRPr="0014012B" w:rsidRDefault="00FF18F9">
            <w:pPr>
              <w:pStyle w:val="aff7"/>
              <w:numPr>
                <w:ilvl w:val="1"/>
                <w:numId w:val="26"/>
              </w:numPr>
              <w:ind w:left="601" w:hanging="426"/>
              <w:jc w:val="both"/>
            </w:pPr>
            <w:r w:rsidRPr="001401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4012B">
              <w:t>://</w:t>
            </w:r>
            <w:r>
              <w:rPr>
                <w:lang w:val="en-US"/>
              </w:rPr>
              <w:t>service</w:t>
            </w:r>
            <w:r w:rsidRPr="0014012B">
              <w:t>.</w:t>
            </w:r>
            <w:proofErr w:type="spellStart"/>
            <w:r>
              <w:rPr>
                <w:lang w:val="en-US"/>
              </w:rPr>
              <w:t>nalog</w:t>
            </w:r>
            <w:proofErr w:type="spellEnd"/>
            <w:r w:rsidRPr="0014012B">
              <w:t>.</w:t>
            </w:r>
            <w:proofErr w:type="spellStart"/>
            <w:r>
              <w:rPr>
                <w:lang w:val="en-US"/>
              </w:rPr>
              <w:t>ru</w:t>
            </w:r>
            <w:proofErr w:type="spellEnd"/>
            <w:r w:rsidRPr="0014012B">
              <w:t>/</w:t>
            </w:r>
            <w:proofErr w:type="spellStart"/>
            <w:r>
              <w:rPr>
                <w:lang w:val="en-US"/>
              </w:rPr>
              <w:t>zd</w:t>
            </w:r>
            <w:proofErr w:type="spellEnd"/>
            <w:r w:rsidRPr="0014012B">
              <w:t>.</w:t>
            </w:r>
            <w:r>
              <w:rPr>
                <w:lang w:val="en-US"/>
              </w:rPr>
              <w:t>do</w:t>
            </w:r>
            <w:r w:rsidRPr="001401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012B">
              <w:t>://</w:t>
            </w:r>
            <w:r>
              <w:rPr>
                <w:lang w:val="en-US"/>
              </w:rPr>
              <w:t>service</w:t>
            </w:r>
            <w:r w:rsidRPr="0014012B">
              <w:t>.</w:t>
            </w:r>
            <w:proofErr w:type="spellStart"/>
            <w:r>
              <w:rPr>
                <w:lang w:val="en-US"/>
              </w:rPr>
              <w:t>nalog</w:t>
            </w:r>
            <w:proofErr w:type="spellEnd"/>
            <w:r w:rsidRPr="0014012B">
              <w:t>.</w:t>
            </w:r>
            <w:proofErr w:type="spellStart"/>
            <w:r>
              <w:rPr>
                <w:lang w:val="en-US"/>
              </w:rPr>
              <w:t>ru</w:t>
            </w:r>
            <w:proofErr w:type="spellEnd"/>
            <w:r w:rsidRPr="0014012B">
              <w:t>/</w:t>
            </w:r>
            <w:proofErr w:type="spellStart"/>
            <w:r>
              <w:rPr>
                <w:lang w:val="en-US"/>
              </w:rPr>
              <w:t>zd</w:t>
            </w:r>
            <w:proofErr w:type="spellEnd"/>
            <w:r w:rsidRPr="0014012B">
              <w:t>.</w:t>
            </w:r>
            <w:r>
              <w:rPr>
                <w:lang w:val="en-US"/>
              </w:rPr>
              <w:t>do</w:t>
            </w:r>
            <w:r w:rsidRPr="0014012B">
              <w:t>);</w:t>
            </w:r>
          </w:p>
          <w:p w:rsidR="008E4186" w:rsidRPr="0014012B" w:rsidRDefault="00FF18F9">
            <w:pPr>
              <w:pStyle w:val="aff7"/>
              <w:numPr>
                <w:ilvl w:val="1"/>
                <w:numId w:val="26"/>
              </w:numPr>
              <w:ind w:left="601" w:hanging="426"/>
              <w:jc w:val="both"/>
            </w:pPr>
            <w:r w:rsidRPr="0014012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4012B">
              <w:t>неприостановлении</w:t>
            </w:r>
            <w:proofErr w:type="spellEnd"/>
            <w:r w:rsidRPr="0014012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012B">
              <w:t>://</w:t>
            </w:r>
            <w:proofErr w:type="spellStart"/>
            <w:r>
              <w:rPr>
                <w:lang w:val="en-US"/>
              </w:rPr>
              <w:t>fssprus</w:t>
            </w:r>
            <w:proofErr w:type="spellEnd"/>
            <w:r w:rsidRPr="0014012B">
              <w:t>.</w:t>
            </w:r>
            <w:proofErr w:type="spellStart"/>
            <w:r>
              <w:rPr>
                <w:lang w:val="en-US"/>
              </w:rPr>
              <w:t>ru</w:t>
            </w:r>
            <w:proofErr w:type="spellEnd"/>
            <w:r w:rsidRPr="0014012B">
              <w:t>/</w:t>
            </w:r>
            <w:proofErr w:type="spellStart"/>
            <w:r>
              <w:rPr>
                <w:lang w:val="en-US"/>
              </w:rPr>
              <w:t>iss</w:t>
            </w:r>
            <w:proofErr w:type="spellEnd"/>
            <w:r w:rsidRPr="0014012B">
              <w:t>/</w:t>
            </w:r>
            <w:proofErr w:type="spellStart"/>
            <w:r>
              <w:rPr>
                <w:lang w:val="en-US"/>
              </w:rPr>
              <w:t>ip</w:t>
            </w:r>
            <w:proofErr w:type="spellEnd"/>
            <w:r w:rsidRPr="001401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4012B">
              <w:t>://</w:t>
            </w:r>
            <w:r>
              <w:rPr>
                <w:lang w:val="en-US"/>
              </w:rPr>
              <w:t>www</w:t>
            </w:r>
            <w:r w:rsidRPr="0014012B">
              <w:t>.</w:t>
            </w:r>
            <w:proofErr w:type="spellStart"/>
            <w:r>
              <w:rPr>
                <w:lang w:val="en-US"/>
              </w:rPr>
              <w:t>fedresurs</w:t>
            </w:r>
            <w:proofErr w:type="spellEnd"/>
            <w:r w:rsidRPr="0014012B">
              <w:t>.</w:t>
            </w:r>
            <w:proofErr w:type="spellStart"/>
            <w:r>
              <w:rPr>
                <w:lang w:val="en-US"/>
              </w:rPr>
              <w:t>ru</w:t>
            </w:r>
            <w:proofErr w:type="spellEnd"/>
            <w:r w:rsidRPr="0014012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14012B">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4012B">
              <w:t>неприостановлении</w:t>
            </w:r>
            <w:proofErr w:type="spellEnd"/>
            <w:r w:rsidRPr="0014012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8E4186" w:rsidRPr="0014012B" w:rsidRDefault="00FF18F9">
            <w:pPr>
              <w:pStyle w:val="aff7"/>
              <w:numPr>
                <w:ilvl w:val="1"/>
                <w:numId w:val="26"/>
              </w:numPr>
              <w:ind w:left="601" w:hanging="426"/>
              <w:jc w:val="both"/>
            </w:pPr>
            <w:r w:rsidRPr="001401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E4186" w:rsidRPr="0014012B" w:rsidRDefault="00FF18F9" w:rsidP="00633D8E">
            <w:pPr>
              <w:pStyle w:val="aff7"/>
              <w:numPr>
                <w:ilvl w:val="1"/>
                <w:numId w:val="26"/>
              </w:numPr>
              <w:ind w:left="601" w:hanging="426"/>
              <w:jc w:val="both"/>
            </w:pPr>
            <w:r w:rsidRPr="0014012B">
              <w:t xml:space="preserve">сведения о планируемых к привлечению субподрядных организациях по форме приложения № </w:t>
            </w:r>
            <w:r w:rsidR="00633D8E">
              <w:t>5</w:t>
            </w:r>
            <w:r w:rsidRPr="0014012B">
              <w:t xml:space="preserve"> к документации о закупке (предоставляется претендентом в случае привлечения субподрядчика (-</w:t>
            </w:r>
            <w:proofErr w:type="spellStart"/>
            <w:r w:rsidRPr="0014012B">
              <w:t>ов</w:t>
            </w:r>
            <w:proofErr w:type="spellEnd"/>
            <w:r w:rsidRPr="0014012B">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E4186" w:rsidRDefault="00FF18F9">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8E4186" w:rsidRDefault="00FF18F9">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E4186" w:rsidRDefault="00FF18F9">
                  <w:pPr>
                    <w:pStyle w:val="af9"/>
                    <w:ind w:firstLine="0"/>
                    <w:rPr>
                      <w:sz w:val="24"/>
                      <w:lang w:val="en-US"/>
                    </w:rPr>
                  </w:pPr>
                  <w:r>
                    <w:rPr>
                      <w:sz w:val="24"/>
                      <w:lang w:val="en-US"/>
                    </w:rPr>
                    <w:t>0,60</w:t>
                  </w:r>
                </w:p>
              </w:tc>
            </w:tr>
            <w:tr w:rsidR="006D2B87" w:rsidRPr="00514332" w:rsidTr="004D6B74">
              <w:tc>
                <w:tcPr>
                  <w:tcW w:w="4423" w:type="dxa"/>
                </w:tcPr>
                <w:p w:rsidR="008E4186" w:rsidRDefault="00FF18F9">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8E4186" w:rsidRDefault="00FF18F9">
                  <w:pPr>
                    <w:pStyle w:val="af9"/>
                    <w:ind w:firstLine="0"/>
                    <w:rPr>
                      <w:sz w:val="24"/>
                      <w:lang w:val="en-US"/>
                    </w:rPr>
                  </w:pPr>
                  <w:r>
                    <w:rPr>
                      <w:sz w:val="24"/>
                      <w:lang w:val="en-US"/>
                    </w:rPr>
                    <w:t>0,15</w:t>
                  </w:r>
                </w:p>
              </w:tc>
            </w:tr>
            <w:tr w:rsidR="006D2B87" w:rsidRPr="00514332" w:rsidTr="004D6B74">
              <w:tc>
                <w:tcPr>
                  <w:tcW w:w="4423" w:type="dxa"/>
                </w:tcPr>
                <w:p w:rsidR="008E4186" w:rsidRDefault="00FF18F9">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8E4186" w:rsidRDefault="00FF18F9">
                  <w:pPr>
                    <w:pStyle w:val="af9"/>
                    <w:ind w:firstLine="0"/>
                    <w:rPr>
                      <w:sz w:val="24"/>
                      <w:lang w:val="en-US"/>
                    </w:rPr>
                  </w:pPr>
                  <w:r>
                    <w:rPr>
                      <w:sz w:val="24"/>
                      <w:lang w:val="en-US"/>
                    </w:rPr>
                    <w:t>0,15</w:t>
                  </w:r>
                </w:p>
              </w:tc>
            </w:tr>
            <w:tr w:rsidR="006D2B87" w:rsidRPr="00514332" w:rsidTr="004D6B74">
              <w:tc>
                <w:tcPr>
                  <w:tcW w:w="4423" w:type="dxa"/>
                </w:tcPr>
                <w:p w:rsidR="008E4186" w:rsidRDefault="00FF18F9">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8E4186" w:rsidRDefault="00FF18F9">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8E4186" w:rsidRDefault="00FF18F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E4186" w:rsidRDefault="00FF18F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E4186" w:rsidRDefault="008E4186">
                  <w:pPr>
                    <w:pStyle w:val="-3"/>
                    <w:tabs>
                      <w:tab w:val="clear" w:pos="1985"/>
                    </w:tabs>
                    <w:suppressAutoHyphens/>
                    <w:rPr>
                      <w:sz w:val="24"/>
                    </w:rPr>
                  </w:pPr>
                </w:p>
              </w:tc>
            </w:tr>
            <w:tr w:rsidR="00EB6520" w:rsidRPr="000D7A81" w:rsidTr="00807614">
              <w:tc>
                <w:tcPr>
                  <w:tcW w:w="6974" w:type="dxa"/>
                </w:tcPr>
                <w:p w:rsidR="008E4186" w:rsidRDefault="00FF18F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91347E" w:rsidRDefault="0091347E" w:rsidP="0091347E">
                  <w:pPr>
                    <w:ind w:firstLine="426"/>
                    <w:jc w:val="both"/>
                  </w:pPr>
                  <w:r>
                    <w:t>.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91347E" w:rsidRDefault="0091347E" w:rsidP="00807614">
                  <w:pPr>
                    <w:pStyle w:val="af9"/>
                    <w:ind w:left="629" w:firstLine="0"/>
                    <w:rPr>
                      <w:b/>
                      <w:sz w:val="24"/>
                    </w:rPr>
                  </w:pPr>
                </w:p>
                <w:p w:rsidR="001B4F2E" w:rsidRDefault="001B4F2E">
                  <w:pPr>
                    <w:pStyle w:val="af9"/>
                    <w:ind w:firstLine="629"/>
                    <w:rPr>
                      <w:sz w:val="24"/>
                    </w:rPr>
                  </w:pP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E4186" w:rsidRDefault="00FF18F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E4186" w:rsidRDefault="00FF18F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lastRenderedPageBreak/>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8E4186" w:rsidRDefault="008E4186">
            <w:pPr>
              <w:pStyle w:val="1a"/>
              <w:ind w:firstLine="0"/>
              <w:rPr>
                <w:sz w:val="24"/>
                <w:szCs w:val="24"/>
              </w:rPr>
            </w:pPr>
          </w:p>
          <w:p w:rsidR="008E4186" w:rsidRDefault="008E4186">
            <w:pPr>
              <w:pStyle w:val="1a"/>
              <w:ind w:firstLine="0"/>
              <w:rPr>
                <w:sz w:val="24"/>
                <w:szCs w:val="24"/>
              </w:rPr>
            </w:pPr>
          </w:p>
          <w:p w:rsidR="008E4186" w:rsidRDefault="00FF18F9">
            <w:pPr>
              <w:pStyle w:val="1a"/>
              <w:ind w:firstLine="0"/>
              <w:rPr>
                <w:sz w:val="24"/>
                <w:szCs w:val="24"/>
              </w:rPr>
            </w:pPr>
            <w:r>
              <w:rPr>
                <w:sz w:val="24"/>
                <w:szCs w:val="24"/>
              </w:rPr>
              <w:t>Не предусмотрено.</w:t>
            </w:r>
          </w:p>
          <w:p w:rsidR="008E4186" w:rsidRDefault="008E4186">
            <w:pPr>
              <w:pStyle w:val="1a"/>
              <w:ind w:firstLine="397"/>
              <w:rPr>
                <w:sz w:val="24"/>
                <w:szCs w:val="24"/>
              </w:rPr>
            </w:pPr>
          </w:p>
          <w:p w:rsidR="008E4186" w:rsidRDefault="008E4186">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8E4186" w:rsidRDefault="008E4186">
            <w:pPr>
              <w:jc w:val="both"/>
            </w:pPr>
          </w:p>
          <w:p w:rsidR="008E4186" w:rsidRDefault="008E4186">
            <w:pPr>
              <w:jc w:val="both"/>
            </w:pPr>
          </w:p>
          <w:p w:rsidR="008E4186" w:rsidRDefault="00FF18F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E4186" w:rsidRDefault="00FF18F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8E4186" w:rsidRDefault="00FF18F9">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ЗПэ-____-____</w:t>
      </w:r>
      <w:proofErr w:type="spellEnd"/>
      <w:r>
        <w:rPr>
          <w:b/>
          <w:sz w:val="28"/>
        </w:rPr>
        <w:t>-_____</w:t>
      </w:r>
    </w:p>
    <w:p w:rsidR="00272356" w:rsidRDefault="00272356" w:rsidP="00A66A09"/>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ЗПэ-___-___</w:t>
      </w:r>
      <w:proofErr w:type="spellEnd"/>
      <w:r>
        <w:rPr>
          <w:szCs w:val="28"/>
        </w:rPr>
        <w:t xml:space="preserve">-____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c"/>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c"/>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c"/>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c"/>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c"/>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056A76" w:rsidRPr="00D90120" w:rsidRDefault="00056A76" w:rsidP="00056A76">
      <w:pPr>
        <w:pStyle w:val="afc"/>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8E4186" w:rsidRDefault="00FF18F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979ED" w:rsidRDefault="001979ED" w:rsidP="00110975">
      <w:pPr>
        <w:pStyle w:val="af9"/>
        <w:ind w:firstLine="698"/>
        <w:rPr>
          <w:sz w:val="28"/>
          <w:szCs w:val="28"/>
        </w:rPr>
      </w:pPr>
    </w:p>
    <w:p w:rsidR="00110975" w:rsidRDefault="00110975" w:rsidP="00110975">
      <w:pPr>
        <w:pStyle w:val="af9"/>
        <w:ind w:firstLine="0"/>
        <w:rPr>
          <w:sz w:val="20"/>
          <w:szCs w:val="20"/>
        </w:rPr>
      </w:pPr>
    </w:p>
    <w:p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9"/>
        <w:tabs>
          <w:tab w:val="left" w:pos="1080"/>
        </w:tabs>
        <w:ind w:firstLine="698"/>
        <w:rPr>
          <w:sz w:val="28"/>
          <w:szCs w:val="28"/>
        </w:rPr>
      </w:pP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E4186" w:rsidRDefault="00FF18F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E4186" w:rsidRPr="00EB4B4A" w:rsidRDefault="008E4186" w:rsidP="00A827E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E4186" w:rsidRPr="0052184C" w:rsidRDefault="008E4186" w:rsidP="00A827E9"/>
    <w:p w:rsidR="008E4186" w:rsidRPr="0052184C" w:rsidRDefault="008E4186" w:rsidP="00A827E9">
      <w:pPr>
        <w:rPr>
          <w:sz w:val="28"/>
          <w:szCs w:val="28"/>
        </w:rPr>
      </w:pPr>
      <w:r>
        <w:rPr>
          <w:sz w:val="28"/>
          <w:szCs w:val="28"/>
        </w:rPr>
        <w:t xml:space="preserve"> «____» _________ 2023 г.  Запрос предложений  в электронной форме № </w:t>
      </w:r>
      <w:proofErr w:type="spellStart"/>
      <w:r>
        <w:rPr>
          <w:sz w:val="28"/>
          <w:szCs w:val="28"/>
        </w:rPr>
        <w:t>ЗПэ</w:t>
      </w:r>
      <w:proofErr w:type="spellEnd"/>
      <w:r>
        <w:rPr>
          <w:sz w:val="28"/>
          <w:szCs w:val="28"/>
        </w:rPr>
        <w:t xml:space="preserve">-________  </w:t>
      </w:r>
    </w:p>
    <w:p w:rsidR="008E4186" w:rsidRPr="0052184C" w:rsidRDefault="008E4186" w:rsidP="00A827E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E4186" w:rsidRPr="0052184C" w:rsidRDefault="008E4186" w:rsidP="00A827E9">
      <w:pPr>
        <w:rPr>
          <w:sz w:val="28"/>
          <w:szCs w:val="28"/>
        </w:rPr>
      </w:pPr>
      <w:r>
        <w:rPr>
          <w:sz w:val="28"/>
          <w:szCs w:val="28"/>
        </w:rPr>
        <w:t>_________________________________________________</w:t>
      </w:r>
    </w:p>
    <w:p w:rsidR="008E4186" w:rsidRPr="0052184C" w:rsidRDefault="008E4186" w:rsidP="00A827E9">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1750"/>
        <w:gridCol w:w="993"/>
        <w:gridCol w:w="246"/>
        <w:gridCol w:w="747"/>
        <w:gridCol w:w="246"/>
        <w:gridCol w:w="428"/>
        <w:gridCol w:w="676"/>
        <w:gridCol w:w="546"/>
        <w:gridCol w:w="658"/>
        <w:gridCol w:w="676"/>
        <w:gridCol w:w="769"/>
        <w:gridCol w:w="676"/>
        <w:gridCol w:w="1443"/>
      </w:tblGrid>
      <w:tr w:rsidR="008E4186" w:rsidRPr="0052184C" w:rsidTr="00A827E9">
        <w:trPr>
          <w:trHeight w:val="2484"/>
        </w:trPr>
        <w:tc>
          <w:tcPr>
            <w:tcW w:w="888" w:type="pct"/>
            <w:tcBorders>
              <w:top w:val="single" w:sz="4" w:space="0" w:color="auto"/>
              <w:left w:val="single" w:sz="4" w:space="0" w:color="auto"/>
              <w:bottom w:val="single" w:sz="4" w:space="0" w:color="auto"/>
              <w:right w:val="single" w:sz="4" w:space="0" w:color="auto"/>
            </w:tcBorders>
            <w:vAlign w:val="center"/>
          </w:tcPr>
          <w:p w:rsidR="008E4186" w:rsidRPr="006169FB" w:rsidRDefault="008E4186" w:rsidP="00A827E9">
            <w:pPr>
              <w:jc w:val="center"/>
              <w:rPr>
                <w:sz w:val="20"/>
                <w:szCs w:val="20"/>
              </w:rPr>
            </w:pPr>
            <w:r>
              <w:rPr>
                <w:sz w:val="20"/>
                <w:szCs w:val="20"/>
              </w:rPr>
              <w:t>Наименование товаров, работ, услуг</w:t>
            </w:r>
          </w:p>
        </w:tc>
        <w:tc>
          <w:tcPr>
            <w:tcW w:w="504" w:type="pct"/>
            <w:tcBorders>
              <w:top w:val="single" w:sz="4" w:space="0" w:color="auto"/>
              <w:left w:val="single" w:sz="4" w:space="0" w:color="auto"/>
              <w:bottom w:val="single" w:sz="4" w:space="0" w:color="auto"/>
              <w:right w:val="single" w:sz="4" w:space="0" w:color="auto"/>
            </w:tcBorders>
          </w:tcPr>
          <w:p w:rsidR="008E4186" w:rsidRDefault="008E4186" w:rsidP="00A827E9">
            <w:pPr>
              <w:jc w:val="center"/>
              <w:rPr>
                <w:sz w:val="20"/>
                <w:szCs w:val="20"/>
              </w:rPr>
            </w:pPr>
          </w:p>
          <w:p w:rsidR="008E4186" w:rsidRPr="006169FB" w:rsidRDefault="008E4186" w:rsidP="00A827E9">
            <w:pPr>
              <w:jc w:val="center"/>
              <w:rPr>
                <w:sz w:val="20"/>
                <w:szCs w:val="20"/>
              </w:rPr>
            </w:pPr>
            <w:r>
              <w:rPr>
                <w:sz w:val="20"/>
                <w:szCs w:val="20"/>
              </w:rPr>
              <w:t xml:space="preserve">Тип </w:t>
            </w:r>
          </w:p>
        </w:tc>
        <w:tc>
          <w:tcPr>
            <w:tcW w:w="504" w:type="pct"/>
            <w:gridSpan w:val="2"/>
            <w:tcBorders>
              <w:top w:val="single" w:sz="4" w:space="0" w:color="auto"/>
              <w:left w:val="single" w:sz="4" w:space="0" w:color="auto"/>
              <w:bottom w:val="single" w:sz="4" w:space="0" w:color="auto"/>
              <w:right w:val="single" w:sz="4" w:space="0" w:color="auto"/>
            </w:tcBorders>
          </w:tcPr>
          <w:p w:rsidR="008E4186" w:rsidRPr="006169FB" w:rsidRDefault="008E4186" w:rsidP="00A827E9">
            <w:pPr>
              <w:jc w:val="center"/>
              <w:rPr>
                <w:sz w:val="20"/>
                <w:szCs w:val="20"/>
              </w:rPr>
            </w:pPr>
          </w:p>
          <w:p w:rsidR="008E4186" w:rsidRPr="006169FB" w:rsidRDefault="008E4186" w:rsidP="00A827E9">
            <w:pPr>
              <w:jc w:val="center"/>
              <w:rPr>
                <w:sz w:val="20"/>
                <w:szCs w:val="20"/>
              </w:rPr>
            </w:pPr>
          </w:p>
          <w:p w:rsidR="008E4186" w:rsidRPr="006169FB" w:rsidRDefault="008E4186" w:rsidP="00A827E9">
            <w:pPr>
              <w:jc w:val="center"/>
              <w:rPr>
                <w:sz w:val="20"/>
                <w:szCs w:val="20"/>
              </w:rPr>
            </w:pPr>
          </w:p>
          <w:p w:rsidR="008E4186" w:rsidRPr="006169FB" w:rsidRDefault="008E4186" w:rsidP="00A827E9">
            <w:pPr>
              <w:jc w:val="center"/>
              <w:rPr>
                <w:sz w:val="20"/>
                <w:szCs w:val="20"/>
              </w:rPr>
            </w:pPr>
          </w:p>
          <w:p w:rsidR="008E4186" w:rsidRPr="006169FB" w:rsidRDefault="008E4186" w:rsidP="00F33F5F">
            <w:pPr>
              <w:jc w:val="center"/>
              <w:rPr>
                <w:sz w:val="20"/>
                <w:szCs w:val="20"/>
              </w:rPr>
            </w:pPr>
            <w:r>
              <w:rPr>
                <w:sz w:val="20"/>
                <w:szCs w:val="20"/>
              </w:rPr>
              <w:t>Кол</w:t>
            </w:r>
            <w:r>
              <w:rPr>
                <w:sz w:val="20"/>
                <w:szCs w:val="20"/>
                <w:lang w:val="en-US"/>
              </w:rPr>
              <w:t>-</w:t>
            </w:r>
            <w:r w:rsidR="00F33F5F">
              <w:rPr>
                <w:sz w:val="20"/>
                <w:szCs w:val="20"/>
              </w:rPr>
              <w:t>во</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8E4186" w:rsidRPr="006169FB" w:rsidRDefault="008E4186" w:rsidP="00A827E9">
            <w:pPr>
              <w:jc w:val="center"/>
              <w:rPr>
                <w:sz w:val="20"/>
                <w:szCs w:val="20"/>
              </w:rPr>
            </w:pPr>
            <w:r>
              <w:rPr>
                <w:sz w:val="20"/>
                <w:szCs w:val="20"/>
              </w:rPr>
              <w:t xml:space="preserve">Цена за единицу товара в руб., без учета НДС </w:t>
            </w:r>
          </w:p>
        </w:tc>
        <w:tc>
          <w:tcPr>
            <w:tcW w:w="620" w:type="pct"/>
            <w:gridSpan w:val="2"/>
            <w:tcBorders>
              <w:top w:val="single" w:sz="4" w:space="0" w:color="auto"/>
              <w:left w:val="single" w:sz="4" w:space="0" w:color="auto"/>
              <w:bottom w:val="single" w:sz="4" w:space="0" w:color="auto"/>
              <w:right w:val="single" w:sz="4" w:space="0" w:color="auto"/>
            </w:tcBorders>
          </w:tcPr>
          <w:p w:rsidR="008E4186" w:rsidRPr="006169FB" w:rsidRDefault="008E4186" w:rsidP="00A827E9">
            <w:pPr>
              <w:jc w:val="center"/>
              <w:rPr>
                <w:sz w:val="20"/>
                <w:szCs w:val="20"/>
              </w:rPr>
            </w:pPr>
          </w:p>
          <w:p w:rsidR="008E4186" w:rsidRPr="006169FB" w:rsidRDefault="008E4186" w:rsidP="00A827E9">
            <w:pPr>
              <w:jc w:val="center"/>
              <w:rPr>
                <w:sz w:val="20"/>
                <w:szCs w:val="20"/>
              </w:rPr>
            </w:pPr>
          </w:p>
          <w:p w:rsidR="008E4186" w:rsidRPr="006169FB" w:rsidRDefault="008E4186" w:rsidP="00A827E9">
            <w:pPr>
              <w:jc w:val="center"/>
              <w:rPr>
                <w:sz w:val="20"/>
                <w:szCs w:val="20"/>
              </w:rPr>
            </w:pPr>
            <w:r>
              <w:rPr>
                <w:sz w:val="20"/>
                <w:szCs w:val="20"/>
              </w:rPr>
              <w:t>Цена за весь закупаемый объем товара в руб., без учета НДС</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8E4186" w:rsidRPr="006169FB" w:rsidRDefault="008E4186" w:rsidP="00A827E9">
            <w:pPr>
              <w:jc w:val="center"/>
              <w:rPr>
                <w:sz w:val="20"/>
                <w:szCs w:val="20"/>
              </w:rPr>
            </w:pPr>
            <w:r>
              <w:rPr>
                <w:sz w:val="20"/>
                <w:szCs w:val="20"/>
              </w:rPr>
              <w:t>Срок поставки товара (</w:t>
            </w:r>
            <w:r>
              <w:rPr>
                <w:i/>
                <w:sz w:val="20"/>
                <w:szCs w:val="20"/>
              </w:rPr>
              <w:t>указать не более 45 календарных дней с даты подписания Договора</w:t>
            </w:r>
            <w:r>
              <w:rPr>
                <w:sz w:val="20"/>
                <w:szCs w:val="20"/>
              </w:rPr>
              <w:t>)</w:t>
            </w:r>
          </w:p>
        </w:tc>
        <w:tc>
          <w:tcPr>
            <w:tcW w:w="733" w:type="pct"/>
            <w:gridSpan w:val="2"/>
            <w:tcBorders>
              <w:top w:val="single" w:sz="4" w:space="0" w:color="auto"/>
              <w:left w:val="single" w:sz="4" w:space="0" w:color="auto"/>
              <w:bottom w:val="single" w:sz="4" w:space="0" w:color="auto"/>
              <w:right w:val="single" w:sz="4" w:space="0" w:color="auto"/>
            </w:tcBorders>
          </w:tcPr>
          <w:p w:rsidR="008E4186" w:rsidRPr="006169FB" w:rsidRDefault="008E4186" w:rsidP="00C503BF">
            <w:pPr>
              <w:pStyle w:val="ConsNormal"/>
              <w:ind w:firstLine="0"/>
              <w:jc w:val="center"/>
              <w:rPr>
                <w:rFonts w:ascii="Times New Roman" w:hAnsi="Times New Roman" w:cs="Times New Roman"/>
              </w:rPr>
            </w:pPr>
            <w:r>
              <w:rPr>
                <w:rFonts w:ascii="Times New Roman" w:hAnsi="Times New Roman" w:cs="Times New Roman"/>
              </w:rPr>
              <w:t>Гарантийный срок (</w:t>
            </w:r>
            <w:r>
              <w:rPr>
                <w:rFonts w:ascii="Times New Roman" w:hAnsi="Times New Roman" w:cs="Times New Roman"/>
                <w:i/>
              </w:rPr>
              <w:t xml:space="preserve">указать </w:t>
            </w:r>
            <w:r>
              <w:rPr>
                <w:rFonts w:ascii="Times New Roman" w:hAnsi="Times New Roman" w:cs="Times New Roman"/>
                <w:bCs/>
                <w:i/>
              </w:rPr>
              <w:t xml:space="preserve">не менее </w:t>
            </w:r>
            <w:r w:rsidR="00C503BF">
              <w:rPr>
                <w:rFonts w:ascii="Times New Roman" w:hAnsi="Times New Roman" w:cs="Times New Roman"/>
                <w:i/>
              </w:rPr>
              <w:t>12</w:t>
            </w:r>
            <w:r>
              <w:rPr>
                <w:rFonts w:ascii="Times New Roman" w:hAnsi="Times New Roman" w:cs="Times New Roman"/>
                <w:i/>
              </w:rPr>
              <w:t xml:space="preserve"> месяцев с даты подписания товарной накладной ТОРГ-12 или УПД</w:t>
            </w:r>
            <w:r>
              <w:rPr>
                <w:rFonts w:ascii="Times New Roman" w:hAnsi="Times New Roman" w:cs="Times New Roman"/>
              </w:rPr>
              <w:t>)</w:t>
            </w:r>
          </w:p>
        </w:tc>
        <w:tc>
          <w:tcPr>
            <w:tcW w:w="732" w:type="pct"/>
            <w:tcBorders>
              <w:top w:val="single" w:sz="4" w:space="0" w:color="auto"/>
              <w:left w:val="single" w:sz="4" w:space="0" w:color="auto"/>
              <w:bottom w:val="single" w:sz="4" w:space="0" w:color="auto"/>
              <w:right w:val="single" w:sz="4" w:space="0" w:color="auto"/>
            </w:tcBorders>
          </w:tcPr>
          <w:p w:rsidR="008E4186" w:rsidRPr="006169FB" w:rsidRDefault="008E4186" w:rsidP="00A827E9">
            <w:pPr>
              <w:pStyle w:val="ConsNormal"/>
              <w:ind w:firstLine="0"/>
              <w:jc w:val="center"/>
              <w:rPr>
                <w:rFonts w:ascii="Times New Roman" w:hAnsi="Times New Roman" w:cs="Times New Roman"/>
              </w:rPr>
            </w:pPr>
            <w:r>
              <w:rPr>
                <w:rFonts w:ascii="Times New Roman" w:hAnsi="Times New Roman" w:cs="Times New Roman"/>
              </w:rPr>
              <w:t>Размер аванса</w:t>
            </w:r>
            <w:proofErr w:type="gramStart"/>
            <w:r>
              <w:rPr>
                <w:rFonts w:ascii="Times New Roman" w:hAnsi="Times New Roman" w:cs="Times New Roman"/>
              </w:rPr>
              <w:t xml:space="preserve"> (%),  </w:t>
            </w:r>
            <w:proofErr w:type="gramEnd"/>
            <w:r>
              <w:rPr>
                <w:rFonts w:ascii="Times New Roman" w:hAnsi="Times New Roman" w:cs="Times New Roman"/>
              </w:rPr>
              <w:t>порядок оплаты (</w:t>
            </w:r>
            <w:r>
              <w:rPr>
                <w:rFonts w:ascii="Times New Roman" w:hAnsi="Times New Roman" w:cs="Times New Roman"/>
                <w:i/>
              </w:rPr>
              <w:t>указать % аванса, вариант 1/ вариант 2</w:t>
            </w:r>
            <w:r>
              <w:rPr>
                <w:rFonts w:ascii="Times New Roman" w:hAnsi="Times New Roman" w:cs="Times New Roman"/>
              </w:rPr>
              <w:t>)</w:t>
            </w:r>
          </w:p>
        </w:tc>
      </w:tr>
      <w:tr w:rsidR="008E4186" w:rsidRPr="0052184C" w:rsidTr="00A827E9">
        <w:trPr>
          <w:trHeight w:val="255"/>
        </w:trPr>
        <w:tc>
          <w:tcPr>
            <w:tcW w:w="888" w:type="pct"/>
            <w:tcBorders>
              <w:top w:val="nil"/>
              <w:left w:val="single" w:sz="4" w:space="0" w:color="auto"/>
              <w:bottom w:val="single" w:sz="4" w:space="0" w:color="auto"/>
              <w:right w:val="single" w:sz="4" w:space="0" w:color="auto"/>
            </w:tcBorders>
            <w:noWrap/>
            <w:vAlign w:val="bottom"/>
          </w:tcPr>
          <w:p w:rsidR="008E4186" w:rsidRPr="006169FB" w:rsidRDefault="008E4186" w:rsidP="00A827E9">
            <w:pPr>
              <w:jc w:val="center"/>
              <w:rPr>
                <w:sz w:val="20"/>
                <w:szCs w:val="20"/>
              </w:rPr>
            </w:pPr>
            <w:r>
              <w:rPr>
                <w:sz w:val="20"/>
                <w:szCs w:val="20"/>
              </w:rPr>
              <w:t>1</w:t>
            </w:r>
          </w:p>
        </w:tc>
        <w:tc>
          <w:tcPr>
            <w:tcW w:w="504" w:type="pct"/>
            <w:tcBorders>
              <w:top w:val="nil"/>
              <w:left w:val="nil"/>
              <w:bottom w:val="single" w:sz="4" w:space="0" w:color="auto"/>
              <w:right w:val="nil"/>
            </w:tcBorders>
          </w:tcPr>
          <w:p w:rsidR="008E4186" w:rsidRPr="006169FB" w:rsidRDefault="008E4186" w:rsidP="00A827E9">
            <w:pPr>
              <w:jc w:val="center"/>
              <w:rPr>
                <w:sz w:val="20"/>
                <w:szCs w:val="20"/>
              </w:rPr>
            </w:pPr>
          </w:p>
        </w:tc>
        <w:tc>
          <w:tcPr>
            <w:tcW w:w="504" w:type="pct"/>
            <w:gridSpan w:val="2"/>
            <w:tcBorders>
              <w:top w:val="nil"/>
              <w:left w:val="nil"/>
              <w:bottom w:val="single" w:sz="4" w:space="0" w:color="auto"/>
              <w:right w:val="single" w:sz="4" w:space="0" w:color="auto"/>
            </w:tcBorders>
          </w:tcPr>
          <w:p w:rsidR="008E4186" w:rsidRPr="006169FB" w:rsidRDefault="008E4186" w:rsidP="00A827E9">
            <w:pPr>
              <w:jc w:val="center"/>
              <w:rPr>
                <w:sz w:val="20"/>
                <w:szCs w:val="20"/>
              </w:rPr>
            </w:pPr>
            <w:r>
              <w:rPr>
                <w:sz w:val="20"/>
                <w:szCs w:val="20"/>
              </w:rPr>
              <w:t>2</w:t>
            </w:r>
          </w:p>
        </w:tc>
        <w:tc>
          <w:tcPr>
            <w:tcW w:w="342" w:type="pct"/>
            <w:gridSpan w:val="2"/>
            <w:tcBorders>
              <w:top w:val="single" w:sz="4" w:space="0" w:color="auto"/>
              <w:left w:val="single" w:sz="4" w:space="0" w:color="auto"/>
              <w:bottom w:val="single" w:sz="4" w:space="0" w:color="auto"/>
              <w:right w:val="single" w:sz="4" w:space="0" w:color="auto"/>
            </w:tcBorders>
          </w:tcPr>
          <w:p w:rsidR="008E4186" w:rsidRPr="006169FB" w:rsidRDefault="008E4186" w:rsidP="00A827E9">
            <w:pPr>
              <w:jc w:val="center"/>
              <w:rPr>
                <w:sz w:val="20"/>
                <w:szCs w:val="20"/>
              </w:rPr>
            </w:pPr>
            <w:r>
              <w:rPr>
                <w:sz w:val="20"/>
                <w:szCs w:val="20"/>
              </w:rPr>
              <w:t>3</w:t>
            </w:r>
          </w:p>
        </w:tc>
        <w:tc>
          <w:tcPr>
            <w:tcW w:w="620" w:type="pct"/>
            <w:gridSpan w:val="2"/>
            <w:tcBorders>
              <w:top w:val="single" w:sz="4" w:space="0" w:color="auto"/>
              <w:left w:val="nil"/>
              <w:bottom w:val="single" w:sz="4" w:space="0" w:color="auto"/>
              <w:right w:val="single" w:sz="4" w:space="0" w:color="auto"/>
            </w:tcBorders>
          </w:tcPr>
          <w:p w:rsidR="008E4186" w:rsidRPr="006169FB" w:rsidRDefault="008E4186" w:rsidP="00A827E9">
            <w:pPr>
              <w:jc w:val="center"/>
              <w:rPr>
                <w:sz w:val="20"/>
                <w:szCs w:val="20"/>
              </w:rPr>
            </w:pPr>
            <w:r>
              <w:rPr>
                <w:sz w:val="20"/>
                <w:szCs w:val="20"/>
              </w:rPr>
              <w:t>4</w:t>
            </w:r>
          </w:p>
        </w:tc>
        <w:tc>
          <w:tcPr>
            <w:tcW w:w="677" w:type="pct"/>
            <w:gridSpan w:val="2"/>
            <w:tcBorders>
              <w:top w:val="single" w:sz="4" w:space="0" w:color="auto"/>
              <w:left w:val="nil"/>
              <w:bottom w:val="single" w:sz="4" w:space="0" w:color="auto"/>
              <w:right w:val="single" w:sz="4" w:space="0" w:color="auto"/>
            </w:tcBorders>
          </w:tcPr>
          <w:p w:rsidR="008E4186" w:rsidRPr="006169FB" w:rsidRDefault="008E4186" w:rsidP="00A827E9">
            <w:pPr>
              <w:jc w:val="center"/>
              <w:rPr>
                <w:sz w:val="20"/>
                <w:szCs w:val="20"/>
              </w:rPr>
            </w:pPr>
            <w:r>
              <w:rPr>
                <w:sz w:val="20"/>
                <w:szCs w:val="20"/>
              </w:rPr>
              <w:t>5</w:t>
            </w:r>
          </w:p>
        </w:tc>
        <w:tc>
          <w:tcPr>
            <w:tcW w:w="733" w:type="pct"/>
            <w:gridSpan w:val="2"/>
            <w:tcBorders>
              <w:top w:val="single" w:sz="4" w:space="0" w:color="auto"/>
              <w:left w:val="nil"/>
              <w:bottom w:val="single" w:sz="4" w:space="0" w:color="auto"/>
              <w:right w:val="single" w:sz="4" w:space="0" w:color="auto"/>
            </w:tcBorders>
          </w:tcPr>
          <w:p w:rsidR="008E4186" w:rsidRPr="006169FB" w:rsidRDefault="008E4186" w:rsidP="00A827E9">
            <w:pPr>
              <w:jc w:val="center"/>
              <w:rPr>
                <w:sz w:val="20"/>
                <w:szCs w:val="20"/>
              </w:rPr>
            </w:pPr>
            <w:r>
              <w:rPr>
                <w:sz w:val="20"/>
                <w:szCs w:val="20"/>
              </w:rPr>
              <w:t>6</w:t>
            </w:r>
          </w:p>
        </w:tc>
        <w:tc>
          <w:tcPr>
            <w:tcW w:w="732" w:type="pct"/>
            <w:tcBorders>
              <w:top w:val="single" w:sz="4" w:space="0" w:color="auto"/>
              <w:left w:val="nil"/>
              <w:bottom w:val="single" w:sz="4" w:space="0" w:color="auto"/>
              <w:right w:val="single" w:sz="4" w:space="0" w:color="auto"/>
            </w:tcBorders>
          </w:tcPr>
          <w:p w:rsidR="008E4186" w:rsidRPr="006169FB" w:rsidRDefault="008E4186" w:rsidP="00A827E9">
            <w:pPr>
              <w:jc w:val="center"/>
              <w:rPr>
                <w:sz w:val="20"/>
                <w:szCs w:val="20"/>
              </w:rPr>
            </w:pPr>
            <w:r>
              <w:rPr>
                <w:sz w:val="20"/>
                <w:szCs w:val="20"/>
              </w:rPr>
              <w:t>7</w:t>
            </w: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F82DBD" w:rsidRDefault="008E4186" w:rsidP="00A827E9">
            <w:pPr>
              <w:suppressAutoHyphens w:val="0"/>
              <w:jc w:val="center"/>
              <w:rPr>
                <w:color w:val="000000"/>
                <w:sz w:val="23"/>
                <w:szCs w:val="23"/>
              </w:rPr>
            </w:pPr>
            <w:r>
              <w:rPr>
                <w:color w:val="000000"/>
                <w:sz w:val="23"/>
                <w:szCs w:val="23"/>
              </w:rPr>
              <w:t xml:space="preserve">Рельс  Р-65, </w:t>
            </w:r>
            <w:proofErr w:type="gramStart"/>
            <w:r>
              <w:rPr>
                <w:color w:val="000000"/>
                <w:sz w:val="23"/>
                <w:szCs w:val="23"/>
              </w:rPr>
              <w:t>длинна</w:t>
            </w:r>
            <w:proofErr w:type="gramEnd"/>
            <w:r>
              <w:rPr>
                <w:color w:val="000000"/>
                <w:sz w:val="23"/>
                <w:szCs w:val="23"/>
              </w:rPr>
              <w:t xml:space="preserve"> 12,5 метра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Р-65</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30,82 тонн</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val="restart"/>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val="restart"/>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val="restart"/>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53A7E" w:rsidRDefault="008E4186" w:rsidP="00A827E9">
            <w:pPr>
              <w:suppressAutoHyphens w:val="0"/>
              <w:jc w:val="center"/>
              <w:rPr>
                <w:color w:val="000000"/>
                <w:sz w:val="23"/>
                <w:szCs w:val="23"/>
              </w:rPr>
            </w:pPr>
            <w:r>
              <w:rPr>
                <w:color w:val="000000"/>
                <w:sz w:val="23"/>
                <w:szCs w:val="23"/>
              </w:rPr>
              <w:t xml:space="preserve">Подкладка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КБ-65</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922 шт.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53A7E" w:rsidRDefault="008E4186" w:rsidP="00A827E9">
            <w:pPr>
              <w:suppressAutoHyphens w:val="0"/>
              <w:jc w:val="center"/>
              <w:rPr>
                <w:color w:val="000000"/>
                <w:sz w:val="23"/>
                <w:szCs w:val="23"/>
              </w:rPr>
            </w:pPr>
            <w:r>
              <w:rPr>
                <w:color w:val="000000"/>
                <w:sz w:val="23"/>
                <w:szCs w:val="23"/>
              </w:rPr>
              <w:t xml:space="preserve">Болт закладной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М22*175</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1844 шт.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53A7E" w:rsidRDefault="008E4186" w:rsidP="00A827E9">
            <w:pPr>
              <w:suppressAutoHyphens w:val="0"/>
              <w:jc w:val="center"/>
              <w:rPr>
                <w:color w:val="000000"/>
                <w:sz w:val="23"/>
                <w:szCs w:val="23"/>
              </w:rPr>
            </w:pPr>
            <w:r>
              <w:rPr>
                <w:color w:val="000000"/>
                <w:sz w:val="23"/>
                <w:szCs w:val="23"/>
              </w:rPr>
              <w:t xml:space="preserve">Болт </w:t>
            </w:r>
            <w:proofErr w:type="spellStart"/>
            <w:r>
              <w:rPr>
                <w:color w:val="000000"/>
                <w:sz w:val="23"/>
                <w:szCs w:val="23"/>
              </w:rPr>
              <w:t>клеммный</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М22*75</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1844 шт.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53A7E" w:rsidRDefault="008E4186" w:rsidP="00A827E9">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color w:val="000000"/>
                <w:sz w:val="23"/>
                <w:szCs w:val="23"/>
              </w:rPr>
              <w:t>ЦП143</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53A7E" w:rsidRDefault="008E4186" w:rsidP="00A827E9">
            <w:pPr>
              <w:suppressAutoHyphens w:val="0"/>
              <w:jc w:val="center"/>
              <w:rPr>
                <w:color w:val="000000"/>
                <w:sz w:val="23"/>
                <w:szCs w:val="23"/>
              </w:rPr>
            </w:pPr>
            <w:r>
              <w:rPr>
                <w:color w:val="000000"/>
                <w:sz w:val="23"/>
                <w:szCs w:val="23"/>
              </w:rPr>
              <w:t xml:space="preserve">Прокладка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ЦП 328</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EA58E6" w:rsidRDefault="008E4186" w:rsidP="00A827E9">
            <w:pPr>
              <w:suppressAutoHyphens w:val="0"/>
              <w:jc w:val="center"/>
              <w:rPr>
                <w:color w:val="000000"/>
                <w:sz w:val="23"/>
                <w:szCs w:val="23"/>
              </w:rPr>
            </w:pPr>
            <w:r>
              <w:rPr>
                <w:color w:val="000000"/>
                <w:sz w:val="23"/>
                <w:szCs w:val="23"/>
              </w:rPr>
              <w:t xml:space="preserve">Накладка стыковая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1Р-65</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72 штуки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Default="008E4186" w:rsidP="00A827E9">
            <w:pPr>
              <w:suppressAutoHyphens w:val="0"/>
              <w:jc w:val="center"/>
              <w:rPr>
                <w:color w:val="000000"/>
                <w:sz w:val="23"/>
                <w:szCs w:val="23"/>
              </w:rPr>
            </w:pPr>
            <w:proofErr w:type="spellStart"/>
            <w:r>
              <w:rPr>
                <w:color w:val="000000"/>
                <w:sz w:val="23"/>
                <w:szCs w:val="23"/>
              </w:rPr>
              <w:t>Полушпала</w:t>
            </w:r>
            <w:proofErr w:type="spellEnd"/>
            <w:r>
              <w:rPr>
                <w:color w:val="000000"/>
                <w:sz w:val="23"/>
                <w:szCs w:val="23"/>
              </w:rPr>
              <w:t xml:space="preserve">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ПШП-310</w:t>
            </w:r>
          </w:p>
        </w:tc>
        <w:tc>
          <w:tcPr>
            <w:tcW w:w="504" w:type="pct"/>
            <w:gridSpan w:val="2"/>
            <w:tcBorders>
              <w:left w:val="single" w:sz="4" w:space="0" w:color="auto"/>
              <w:bottom w:val="single" w:sz="4" w:space="0" w:color="auto"/>
              <w:right w:val="single" w:sz="4" w:space="0" w:color="auto"/>
            </w:tcBorders>
          </w:tcPr>
          <w:p w:rsidR="008E4186" w:rsidRDefault="008E4186" w:rsidP="00A827E9">
            <w:pPr>
              <w:suppressAutoHyphens w:val="0"/>
              <w:jc w:val="center"/>
              <w:rPr>
                <w:color w:val="000000"/>
                <w:sz w:val="23"/>
                <w:szCs w:val="23"/>
              </w:rPr>
            </w:pPr>
            <w:r>
              <w:rPr>
                <w:color w:val="000000"/>
                <w:sz w:val="23"/>
                <w:szCs w:val="23"/>
              </w:rPr>
              <w:t xml:space="preserve">922 штуки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888" w:type="pct"/>
            <w:tcBorders>
              <w:left w:val="single" w:sz="4" w:space="0" w:color="auto"/>
              <w:bottom w:val="single" w:sz="4" w:space="0" w:color="auto"/>
              <w:right w:val="single" w:sz="4" w:space="0" w:color="auto"/>
            </w:tcBorders>
            <w:noWrap/>
          </w:tcPr>
          <w:p w:rsidR="008E4186" w:rsidRPr="001C79C0" w:rsidRDefault="008E4186" w:rsidP="00A827E9">
            <w:pPr>
              <w:suppressAutoHyphens w:val="0"/>
              <w:jc w:val="center"/>
              <w:rPr>
                <w:color w:val="000000"/>
                <w:sz w:val="23"/>
                <w:szCs w:val="23"/>
              </w:rPr>
            </w:pPr>
            <w:r>
              <w:rPr>
                <w:color w:val="000000"/>
                <w:sz w:val="23"/>
                <w:szCs w:val="23"/>
              </w:rPr>
              <w:t xml:space="preserve">Болт стыковой </w:t>
            </w:r>
          </w:p>
        </w:tc>
        <w:tc>
          <w:tcPr>
            <w:tcW w:w="504" w:type="pct"/>
            <w:tcBorders>
              <w:left w:val="single" w:sz="4" w:space="0" w:color="auto"/>
              <w:bottom w:val="single" w:sz="4" w:space="0" w:color="auto"/>
              <w:right w:val="single" w:sz="4" w:space="0" w:color="auto"/>
            </w:tcBorders>
          </w:tcPr>
          <w:p w:rsidR="008E4186" w:rsidRDefault="008E4186">
            <w:pPr>
              <w:pStyle w:val="a"/>
              <w:numPr>
                <w:ilvl w:val="0"/>
                <w:numId w:val="0"/>
              </w:numPr>
              <w:spacing w:after="0" w:line="276" w:lineRule="auto"/>
              <w:jc w:val="center"/>
              <w:rPr>
                <w:sz w:val="23"/>
                <w:szCs w:val="23"/>
              </w:rPr>
            </w:pPr>
            <w:r>
              <w:rPr>
                <w:sz w:val="23"/>
                <w:szCs w:val="23"/>
              </w:rPr>
              <w:t>М27*160</w:t>
            </w:r>
          </w:p>
        </w:tc>
        <w:tc>
          <w:tcPr>
            <w:tcW w:w="504" w:type="pct"/>
            <w:gridSpan w:val="2"/>
            <w:tcBorders>
              <w:left w:val="single" w:sz="4" w:space="0" w:color="auto"/>
              <w:bottom w:val="single" w:sz="4" w:space="0" w:color="auto"/>
              <w:right w:val="single" w:sz="4" w:space="0" w:color="auto"/>
            </w:tcBorders>
          </w:tcPr>
          <w:p w:rsidR="008E4186" w:rsidRPr="00362713" w:rsidRDefault="008E4186" w:rsidP="00A827E9">
            <w:pPr>
              <w:suppressAutoHyphens w:val="0"/>
              <w:jc w:val="center"/>
              <w:rPr>
                <w:color w:val="000000"/>
                <w:sz w:val="23"/>
                <w:szCs w:val="23"/>
              </w:rPr>
            </w:pPr>
            <w:r>
              <w:rPr>
                <w:color w:val="000000"/>
                <w:sz w:val="23"/>
                <w:szCs w:val="23"/>
              </w:rPr>
              <w:t xml:space="preserve">216 штуки  </w:t>
            </w:r>
          </w:p>
        </w:tc>
        <w:tc>
          <w:tcPr>
            <w:tcW w:w="342" w:type="pct"/>
            <w:gridSpan w:val="2"/>
            <w:tcBorders>
              <w:left w:val="nil"/>
              <w:bottom w:val="single" w:sz="4" w:space="0" w:color="auto"/>
              <w:right w:val="single" w:sz="4" w:space="0" w:color="auto"/>
            </w:tcBorders>
          </w:tcPr>
          <w:p w:rsidR="008E4186" w:rsidRPr="006169FB" w:rsidRDefault="008E4186" w:rsidP="00A827E9">
            <w:pPr>
              <w:jc w:val="center"/>
              <w:rPr>
                <w:sz w:val="20"/>
                <w:szCs w:val="20"/>
              </w:rPr>
            </w:pP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right w:val="single" w:sz="4" w:space="0" w:color="auto"/>
            </w:tcBorders>
          </w:tcPr>
          <w:p w:rsidR="008E4186" w:rsidRPr="006169FB" w:rsidRDefault="008E4186" w:rsidP="00A827E9">
            <w:pPr>
              <w:jc w:val="center"/>
              <w:rPr>
                <w:sz w:val="20"/>
                <w:szCs w:val="20"/>
              </w:rPr>
            </w:pPr>
          </w:p>
        </w:tc>
      </w:tr>
      <w:tr w:rsidR="008E4186" w:rsidRPr="0052184C" w:rsidTr="00A827E9">
        <w:trPr>
          <w:trHeight w:val="80"/>
        </w:trPr>
        <w:tc>
          <w:tcPr>
            <w:tcW w:w="2237" w:type="pct"/>
            <w:gridSpan w:val="6"/>
            <w:tcBorders>
              <w:left w:val="single" w:sz="4" w:space="0" w:color="auto"/>
              <w:bottom w:val="single" w:sz="4" w:space="0" w:color="auto"/>
              <w:right w:val="single" w:sz="4" w:space="0" w:color="auto"/>
            </w:tcBorders>
            <w:noWrap/>
          </w:tcPr>
          <w:p w:rsidR="008E4186" w:rsidRPr="006169FB" w:rsidRDefault="008E4186" w:rsidP="00A827E9">
            <w:pPr>
              <w:jc w:val="center"/>
              <w:rPr>
                <w:sz w:val="20"/>
                <w:szCs w:val="20"/>
              </w:rPr>
            </w:pPr>
            <w:r>
              <w:rPr>
                <w:color w:val="000000"/>
                <w:sz w:val="23"/>
                <w:szCs w:val="23"/>
              </w:rPr>
              <w:t>Итого стоимость, руб.</w:t>
            </w:r>
          </w:p>
        </w:tc>
        <w:tc>
          <w:tcPr>
            <w:tcW w:w="620" w:type="pct"/>
            <w:gridSpan w:val="2"/>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677" w:type="pct"/>
            <w:gridSpan w:val="2"/>
            <w:vMerge/>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733" w:type="pct"/>
            <w:gridSpan w:val="2"/>
            <w:vMerge/>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c>
          <w:tcPr>
            <w:tcW w:w="732" w:type="pct"/>
            <w:vMerge/>
            <w:tcBorders>
              <w:left w:val="single" w:sz="4" w:space="0" w:color="auto"/>
              <w:bottom w:val="single" w:sz="4" w:space="0" w:color="auto"/>
              <w:right w:val="single" w:sz="4" w:space="0" w:color="auto"/>
            </w:tcBorders>
          </w:tcPr>
          <w:p w:rsidR="008E4186" w:rsidRPr="006169FB" w:rsidRDefault="008E4186" w:rsidP="00A827E9">
            <w:pPr>
              <w:jc w:val="center"/>
              <w:rPr>
                <w:sz w:val="20"/>
                <w:szCs w:val="20"/>
              </w:rPr>
            </w:pPr>
          </w:p>
        </w:tc>
      </w:tr>
      <w:tr w:rsidR="008E4186" w:rsidTr="00A827E9">
        <w:tblPrEx>
          <w:tblBorders>
            <w:top w:val="single" w:sz="4" w:space="0" w:color="auto"/>
          </w:tblBorders>
        </w:tblPrEx>
        <w:trPr>
          <w:gridBefore w:val="3"/>
          <w:gridAfter w:val="2"/>
          <w:wBefore w:w="1517" w:type="pct"/>
          <w:wAfter w:w="1075" w:type="pct"/>
          <w:trHeight w:val="100"/>
        </w:trPr>
        <w:tc>
          <w:tcPr>
            <w:tcW w:w="504" w:type="pct"/>
            <w:gridSpan w:val="2"/>
            <w:tcBorders>
              <w:top w:val="single" w:sz="4" w:space="0" w:color="auto"/>
            </w:tcBorders>
          </w:tcPr>
          <w:p w:rsidR="008E4186" w:rsidRDefault="008E4186" w:rsidP="00A827E9">
            <w:pPr>
              <w:suppressAutoHyphens w:val="0"/>
              <w:rPr>
                <w:color w:val="000000"/>
                <w:sz w:val="23"/>
                <w:szCs w:val="23"/>
              </w:rPr>
            </w:pPr>
          </w:p>
        </w:tc>
        <w:tc>
          <w:tcPr>
            <w:tcW w:w="560" w:type="pct"/>
            <w:gridSpan w:val="2"/>
            <w:tcBorders>
              <w:top w:val="single" w:sz="4" w:space="0" w:color="auto"/>
            </w:tcBorders>
          </w:tcPr>
          <w:p w:rsidR="008E4186" w:rsidRPr="00D21E10" w:rsidRDefault="008E4186" w:rsidP="00A827E9">
            <w:pPr>
              <w:pStyle w:val="a"/>
              <w:numPr>
                <w:ilvl w:val="0"/>
                <w:numId w:val="0"/>
              </w:numPr>
              <w:spacing w:after="0"/>
              <w:jc w:val="center"/>
              <w:rPr>
                <w:sz w:val="23"/>
                <w:szCs w:val="23"/>
                <w:highlight w:val="yellow"/>
              </w:rPr>
            </w:pPr>
          </w:p>
        </w:tc>
        <w:tc>
          <w:tcPr>
            <w:tcW w:w="611" w:type="pct"/>
            <w:gridSpan w:val="2"/>
            <w:tcBorders>
              <w:top w:val="single" w:sz="4" w:space="0" w:color="auto"/>
            </w:tcBorders>
          </w:tcPr>
          <w:p w:rsidR="008E4186" w:rsidRPr="00362713" w:rsidRDefault="008E4186" w:rsidP="00A827E9">
            <w:pPr>
              <w:suppressAutoHyphens w:val="0"/>
              <w:jc w:val="center"/>
              <w:rPr>
                <w:color w:val="000000"/>
                <w:sz w:val="23"/>
                <w:szCs w:val="23"/>
              </w:rPr>
            </w:pPr>
          </w:p>
        </w:tc>
        <w:tc>
          <w:tcPr>
            <w:tcW w:w="733" w:type="pct"/>
            <w:gridSpan w:val="2"/>
            <w:tcBorders>
              <w:top w:val="single" w:sz="4" w:space="0" w:color="auto"/>
            </w:tcBorders>
          </w:tcPr>
          <w:p w:rsidR="008E4186" w:rsidRPr="003A0AAC" w:rsidRDefault="008E4186" w:rsidP="00A827E9">
            <w:pPr>
              <w:pStyle w:val="afc"/>
              <w:ind w:firstLine="0"/>
              <w:jc w:val="both"/>
              <w:rPr>
                <w:szCs w:val="28"/>
              </w:rPr>
            </w:pPr>
          </w:p>
        </w:tc>
      </w:tr>
    </w:tbl>
    <w:p w:rsidR="008E4186" w:rsidRDefault="008E4186" w:rsidP="00A827E9">
      <w:pPr>
        <w:pStyle w:val="afc"/>
        <w:jc w:val="both"/>
        <w:rPr>
          <w:i/>
          <w:sz w:val="24"/>
          <w:szCs w:val="24"/>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
    <w:p w:rsidR="008E4186" w:rsidRPr="0052184C" w:rsidRDefault="008E4186" w:rsidP="00A827E9">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E4186" w:rsidRPr="00907F12" w:rsidRDefault="008E4186" w:rsidP="00A827E9">
      <w:pPr>
        <w:pStyle w:val="afc"/>
        <w:jc w:val="both"/>
        <w:rPr>
          <w:szCs w:val="28"/>
        </w:rPr>
      </w:pPr>
      <w:r>
        <w:rPr>
          <w:szCs w:val="28"/>
        </w:rPr>
        <w:t xml:space="preserve">2.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Cs w:val="28"/>
        </w:rPr>
        <w:t>согласны</w:t>
      </w:r>
      <w:r>
        <w:rPr>
          <w:rStyle w:val="af7"/>
          <w:b/>
          <w:szCs w:val="28"/>
        </w:rPr>
        <w:footnoteReference w:id="2"/>
      </w:r>
      <w:r>
        <w:rPr>
          <w:szCs w:val="28"/>
        </w:rPr>
        <w:t>.</w:t>
      </w:r>
    </w:p>
    <w:p w:rsidR="008E4186" w:rsidRPr="00750C4C" w:rsidRDefault="008E4186" w:rsidP="00A827E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8E4186" w:rsidRPr="00750C4C" w:rsidRDefault="008E4186" w:rsidP="00A827E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8E4186" w:rsidRPr="00750C4C" w:rsidRDefault="008E4186" w:rsidP="00A827E9">
      <w:pPr>
        <w:ind w:firstLine="709"/>
        <w:jc w:val="both"/>
        <w:rPr>
          <w:sz w:val="28"/>
          <w:szCs w:val="28"/>
        </w:rPr>
      </w:pPr>
      <w:r>
        <w:rPr>
          <w:color w:val="000000"/>
          <w:sz w:val="28"/>
          <w:szCs w:val="28"/>
        </w:rPr>
        <w:t>- Универсальный передаточный документ УПД</w:t>
      </w:r>
      <w:r>
        <w:rPr>
          <w:sz w:val="28"/>
          <w:szCs w:val="28"/>
        </w:rPr>
        <w:t>;</w:t>
      </w:r>
    </w:p>
    <w:p w:rsidR="008E4186" w:rsidRPr="00750C4C" w:rsidRDefault="008E4186" w:rsidP="00A827E9">
      <w:pPr>
        <w:ind w:firstLine="720"/>
        <w:jc w:val="both"/>
        <w:rPr>
          <w:sz w:val="28"/>
          <w:szCs w:val="28"/>
        </w:rPr>
      </w:pPr>
      <w:r>
        <w:rPr>
          <w:sz w:val="28"/>
          <w:szCs w:val="28"/>
        </w:rPr>
        <w:t xml:space="preserve">- Счет-фактура; </w:t>
      </w:r>
    </w:p>
    <w:p w:rsidR="008E4186" w:rsidRPr="00750C4C" w:rsidRDefault="008E4186" w:rsidP="00A827E9">
      <w:pPr>
        <w:ind w:firstLine="720"/>
        <w:jc w:val="both"/>
        <w:rPr>
          <w:sz w:val="28"/>
          <w:szCs w:val="28"/>
        </w:rPr>
      </w:pPr>
      <w:r>
        <w:rPr>
          <w:sz w:val="28"/>
          <w:szCs w:val="28"/>
        </w:rPr>
        <w:t>- Универсальный корректировочный документ/корректировочная счет-фактура.</w:t>
      </w:r>
    </w:p>
    <w:p w:rsidR="008E4186" w:rsidRPr="00750C4C" w:rsidRDefault="008E4186" w:rsidP="00A827E9">
      <w:pPr>
        <w:ind w:firstLine="720"/>
        <w:jc w:val="both"/>
        <w:rPr>
          <w:sz w:val="28"/>
          <w:szCs w:val="28"/>
        </w:rPr>
      </w:pPr>
      <w:r>
        <w:rPr>
          <w:sz w:val="28"/>
          <w:szCs w:val="28"/>
        </w:rPr>
        <w:t xml:space="preserve">3. Срок действия настоящего финансово-коммерческого предложения составляет 90_______________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8E4186" w:rsidRDefault="008E4186" w:rsidP="00A827E9">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E4186" w:rsidRDefault="008E4186" w:rsidP="00A827E9">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8E4186" w:rsidRDefault="008E4186" w:rsidP="00A827E9">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8E4186" w:rsidRPr="009B2237" w:rsidRDefault="008E4186" w:rsidP="00A827E9">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E4186" w:rsidRPr="0052184C" w:rsidRDefault="008E4186" w:rsidP="00A827E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E4186" w:rsidRPr="0052184C" w:rsidRDefault="008E4186" w:rsidP="00A827E9">
      <w:pPr>
        <w:tabs>
          <w:tab w:val="left" w:pos="8640"/>
        </w:tabs>
        <w:jc w:val="center"/>
        <w:rPr>
          <w:i/>
        </w:rPr>
      </w:pPr>
      <w:r>
        <w:rPr>
          <w:i/>
        </w:rPr>
        <w:t>(наименование претендента)</w:t>
      </w:r>
    </w:p>
    <w:p w:rsidR="008E4186" w:rsidRPr="0052184C" w:rsidRDefault="008E4186" w:rsidP="00A827E9">
      <w:pPr>
        <w:rPr>
          <w:sz w:val="28"/>
          <w:szCs w:val="28"/>
          <w:lang w:eastAsia="ru-RU"/>
        </w:rPr>
      </w:pPr>
      <w:r>
        <w:rPr>
          <w:sz w:val="28"/>
          <w:szCs w:val="28"/>
          <w:lang w:eastAsia="ru-RU"/>
        </w:rPr>
        <w:t>__________________________________________________________________</w:t>
      </w:r>
    </w:p>
    <w:p w:rsidR="008E4186" w:rsidRDefault="008E4186" w:rsidP="00A827E9">
      <w:pPr>
        <w:rPr>
          <w:i/>
        </w:rPr>
      </w:pPr>
      <w:r>
        <w:rPr>
          <w:i/>
        </w:rPr>
        <w:t xml:space="preserve">       М.П.</w:t>
      </w:r>
      <w:r>
        <w:rPr>
          <w:i/>
        </w:rPr>
        <w:tab/>
      </w:r>
      <w:r>
        <w:rPr>
          <w:i/>
        </w:rPr>
        <w:tab/>
      </w:r>
      <w:r>
        <w:rPr>
          <w:i/>
        </w:rPr>
        <w:tab/>
        <w:t>(должность, подпись, ФИО)</w:t>
      </w:r>
    </w:p>
    <w:p w:rsidR="008E4186" w:rsidRPr="009B2237" w:rsidRDefault="008E4186" w:rsidP="00A827E9">
      <w:pPr>
        <w:rPr>
          <w:i/>
        </w:rPr>
      </w:pPr>
    </w:p>
    <w:p w:rsidR="008E4186" w:rsidRPr="00ED1A34" w:rsidRDefault="008E4186" w:rsidP="00A827E9">
      <w:pPr>
        <w:pStyle w:val="af9"/>
      </w:pPr>
      <w:r>
        <w:rPr>
          <w:sz w:val="28"/>
          <w:szCs w:val="28"/>
          <w:lang w:eastAsia="ru-RU"/>
        </w:rPr>
        <w:t>"____" _________ 2023 г.</w:t>
      </w:r>
    </w:p>
    <w:p w:rsidR="00EF18CF" w:rsidRDefault="00EF18CF" w:rsidP="00EF18CF">
      <w:pPr>
        <w:pStyle w:val="af9"/>
        <w:ind w:firstLine="0"/>
        <w:jc w:val="left"/>
        <w:sectPr w:rsidR="00EF18CF" w:rsidSect="00B6761D">
          <w:pgSz w:w="11907" w:h="16840" w:code="9"/>
          <w:pgMar w:top="1134" w:right="851" w:bottom="851" w:left="1418" w:header="794" w:footer="794" w:gutter="0"/>
          <w:cols w:space="720"/>
          <w:titlePg/>
          <w:docGrid w:linePitch="326"/>
        </w:sect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E4186" w:rsidRDefault="008E4186" w:rsidP="00A827E9">
      <w:pPr>
        <w:pStyle w:val="af9"/>
        <w:ind w:firstLine="0"/>
        <w:jc w:val="right"/>
        <w:rPr>
          <w:rFonts w:cs="Arial"/>
          <w:b/>
          <w:bCs/>
          <w:i/>
          <w:iCs/>
          <w:szCs w:val="28"/>
        </w:rPr>
      </w:pPr>
      <w:r>
        <w:rPr>
          <w:sz w:val="28"/>
          <w:szCs w:val="28"/>
        </w:rPr>
        <w:t>Приложение № </w:t>
      </w:r>
      <w:r>
        <w:t>4</w:t>
      </w:r>
    </w:p>
    <w:p w:rsidR="008E4186" w:rsidRPr="00C03380" w:rsidRDefault="008E4186" w:rsidP="00A827E9">
      <w:pPr>
        <w:jc w:val="right"/>
        <w:rPr>
          <w:sz w:val="28"/>
        </w:rPr>
      </w:pPr>
      <w:r>
        <w:rPr>
          <w:sz w:val="28"/>
        </w:rPr>
        <w:t>к документации о закупке</w:t>
      </w:r>
    </w:p>
    <w:p w:rsidR="008E4186" w:rsidRPr="00325E6E" w:rsidRDefault="008E4186" w:rsidP="00A827E9">
      <w:pPr>
        <w:keepNext/>
        <w:keepLines/>
        <w:jc w:val="center"/>
        <w:outlineLvl w:val="0"/>
        <w:rPr>
          <w:b/>
          <w:bCs/>
        </w:rPr>
      </w:pPr>
      <w:r>
        <w:rPr>
          <w:b/>
          <w:bCs/>
        </w:rPr>
        <w:t>Договор №____________________</w:t>
      </w:r>
    </w:p>
    <w:p w:rsidR="008E4186" w:rsidRPr="00325E6E" w:rsidRDefault="008E4186" w:rsidP="00A827E9">
      <w:pPr>
        <w:keepNext/>
        <w:keepLines/>
        <w:jc w:val="center"/>
        <w:outlineLvl w:val="0"/>
      </w:pPr>
      <w:r>
        <w:rPr>
          <w:b/>
          <w:bCs/>
        </w:rPr>
        <w:t>поставки</w:t>
      </w:r>
    </w:p>
    <w:p w:rsidR="008E4186" w:rsidRPr="00325E6E" w:rsidRDefault="008E4186" w:rsidP="00A827E9">
      <w:pPr>
        <w:keepNext/>
        <w:keepLines/>
        <w:ind w:firstLine="426"/>
        <w:jc w:val="both"/>
      </w:pPr>
      <w:r>
        <w:t>г. Самара                                                                                                «__»_______ 2023 г.</w:t>
      </w:r>
    </w:p>
    <w:p w:rsidR="008E4186" w:rsidRPr="00325E6E" w:rsidRDefault="008E4186" w:rsidP="00A827E9">
      <w:pPr>
        <w:keepNext/>
        <w:keepLines/>
        <w:ind w:firstLine="426"/>
        <w:jc w:val="both"/>
      </w:pPr>
    </w:p>
    <w:p w:rsidR="008E4186" w:rsidRDefault="008E4186" w:rsidP="00A827E9">
      <w:pPr>
        <w:keepNext/>
        <w:keepLines/>
        <w:ind w:firstLine="426"/>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Куйбышевской железной дороге </w:t>
      </w:r>
      <w:proofErr w:type="spellStart"/>
      <w:r>
        <w:t>Дученко</w:t>
      </w:r>
      <w:proofErr w:type="spellEnd"/>
      <w:r>
        <w:t xml:space="preserve"> Николая Анатольевича</w:t>
      </w:r>
      <w:r>
        <w:rPr>
          <w:sz w:val="23"/>
          <w:szCs w:val="23"/>
        </w:rPr>
        <w:t>,  действующего  на  основании доверенности №</w:t>
      </w:r>
      <w:r>
        <w:t xml:space="preserve">  Ц/2022/НКП КБШ-211г</w:t>
      </w:r>
      <w:r>
        <w:rPr>
          <w:sz w:val="23"/>
          <w:szCs w:val="23"/>
        </w:rPr>
        <w:t xml:space="preserve"> </w:t>
      </w:r>
      <w:r>
        <w:t xml:space="preserve">от 11.09.2022с одной стороны, и  _______________________, именуемый в дальнейшем «Поставщик», в </w:t>
      </w:r>
      <w:proofErr w:type="spellStart"/>
      <w:r>
        <w:t>лице__________________</w:t>
      </w:r>
      <w:proofErr w:type="spellEnd"/>
      <w:r>
        <w:t xml:space="preserve">, действующего на </w:t>
      </w:r>
      <w:proofErr w:type="spellStart"/>
      <w:r>
        <w:t>основании___________________________</w:t>
      </w:r>
      <w:proofErr w:type="spellEnd"/>
      <w:r>
        <w:t>, с другой стороны, именуемые в дальнейшем «Стороны», заключили настоящий договор поставки (далее – «Договор») о нижеследующем:</w:t>
      </w:r>
    </w:p>
    <w:p w:rsidR="008E4186" w:rsidRPr="00325E6E" w:rsidRDefault="008E4186" w:rsidP="00A827E9">
      <w:pPr>
        <w:keepNext/>
        <w:keepLines/>
        <w:ind w:firstLine="426"/>
        <w:jc w:val="both"/>
      </w:pPr>
    </w:p>
    <w:p w:rsidR="008E4186" w:rsidRDefault="008E4186" w:rsidP="00A827E9">
      <w:pPr>
        <w:keepNext/>
        <w:keepLines/>
        <w:suppressAutoHyphens w:val="0"/>
        <w:jc w:val="center"/>
        <w:rPr>
          <w:b/>
          <w:bCs/>
        </w:rPr>
      </w:pPr>
      <w:r>
        <w:rPr>
          <w:b/>
          <w:bCs/>
        </w:rPr>
        <w:t>1. Предмет Договора</w:t>
      </w:r>
    </w:p>
    <w:p w:rsidR="008E4186" w:rsidRPr="00276DE5" w:rsidRDefault="008E4186" w:rsidP="00A827E9">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w:t>
      </w:r>
      <w:r>
        <w:rPr>
          <w:b/>
        </w:rPr>
        <w:t xml:space="preserve"> (материалы для верхнего строения подкранового пути) в рамках реализации проекта </w:t>
      </w:r>
      <w:r w:rsidR="00981361">
        <w:rPr>
          <w:b/>
        </w:rPr>
        <w:t>«Реконструкции контейнерной площадки инв.№87, подкранового пути инв.№351, автодороги инв.№007/02/0000793, поставка козлового крана г/</w:t>
      </w:r>
      <w:proofErr w:type="spellStart"/>
      <w:proofErr w:type="gramStart"/>
      <w:r w:rsidR="00981361">
        <w:rPr>
          <w:b/>
        </w:rPr>
        <w:t>п</w:t>
      </w:r>
      <w:proofErr w:type="spellEnd"/>
      <w:proofErr w:type="gramEnd"/>
      <w:r w:rsidR="00981361">
        <w:rPr>
          <w:b/>
        </w:rPr>
        <w:t xml:space="preserve"> 45т на  контейнерном терминале </w:t>
      </w:r>
      <w:proofErr w:type="spellStart"/>
      <w:r w:rsidR="00981361">
        <w:rPr>
          <w:b/>
        </w:rPr>
        <w:t>Черниковка</w:t>
      </w:r>
      <w:proofErr w:type="spellEnd"/>
      <w:r w:rsidR="00981361">
        <w:rPr>
          <w:b/>
        </w:rPr>
        <w:t xml:space="preserve"> филиала ПАО «</w:t>
      </w:r>
      <w:proofErr w:type="spellStart"/>
      <w:r w:rsidR="00981361">
        <w:rPr>
          <w:b/>
        </w:rPr>
        <w:t>ТрансКонтейнер</w:t>
      </w:r>
      <w:proofErr w:type="spellEnd"/>
      <w:r w:rsidR="00981361">
        <w:rPr>
          <w:b/>
        </w:rPr>
        <w:t>» на Куйбышевской железной дороге»</w:t>
      </w:r>
      <w:r>
        <w:t xml:space="preserve"> (далее – «Товар»).</w:t>
      </w:r>
    </w:p>
    <w:p w:rsidR="008E4186" w:rsidRPr="00325E6E" w:rsidRDefault="008E4186" w:rsidP="00A827E9">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8E4186" w:rsidRPr="00325E6E" w:rsidRDefault="008E4186" w:rsidP="00A827E9">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E4186" w:rsidRPr="00325E6E" w:rsidRDefault="008E4186" w:rsidP="00A827E9">
      <w:pPr>
        <w:keepNext/>
        <w:keepLines/>
        <w:autoSpaceDE w:val="0"/>
        <w:autoSpaceDN w:val="0"/>
        <w:adjustRightInd w:val="0"/>
        <w:ind w:firstLine="426"/>
        <w:jc w:val="both"/>
      </w:pPr>
    </w:p>
    <w:p w:rsidR="008E4186" w:rsidRPr="00325E6E" w:rsidRDefault="008E4186" w:rsidP="00A827E9">
      <w:pPr>
        <w:keepNext/>
        <w:keepLines/>
        <w:suppressAutoHyphens w:val="0"/>
        <w:jc w:val="center"/>
        <w:rPr>
          <w:b/>
          <w:bCs/>
        </w:rPr>
      </w:pPr>
      <w:r>
        <w:rPr>
          <w:b/>
          <w:bCs/>
        </w:rPr>
        <w:t>2. Цена Договора и порядок расчетов</w:t>
      </w:r>
    </w:p>
    <w:p w:rsidR="008E4186" w:rsidRDefault="008E4186" w:rsidP="00A827E9">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2.1. 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E4186" w:rsidRPr="00291092" w:rsidRDefault="008E4186" w:rsidP="00A827E9">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2.2. Оплата Товара производится Покупателем по безналичному расчету в следующем порядке (выбрать необходимое):</w:t>
      </w:r>
    </w:p>
    <w:p w:rsidR="008E4186" w:rsidRPr="0019444C" w:rsidRDefault="008E4186" w:rsidP="00A827E9">
      <w:pPr>
        <w:ind w:firstLine="426"/>
        <w:jc w:val="both"/>
      </w:pPr>
      <w: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3A1F96" w:rsidRPr="00914E0F" w:rsidRDefault="008E4186" w:rsidP="003A1F96">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w:t>
      </w:r>
      <w:r w:rsidR="003A1F96">
        <w:t xml:space="preserve">Может быть предусмотрен авансовый платеж, </w:t>
      </w:r>
      <w:r w:rsidR="003A1F96">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w:t>
      </w:r>
      <w:r w:rsidR="003A1F96">
        <w:rPr>
          <w:bdr w:val="none" w:sz="0" w:space="0" w:color="auto" w:frame="1"/>
          <w:shd w:val="clear" w:color="auto" w:fill="FFFFFF"/>
        </w:rPr>
        <w:t xml:space="preserve">  </w:t>
      </w:r>
      <w:proofErr w:type="gramStart"/>
      <w:r w:rsidR="003A1F96">
        <w:rPr>
          <w:bdr w:val="none" w:sz="0" w:space="0" w:color="auto" w:frame="1"/>
          <w:shd w:val="clear" w:color="auto" w:fill="FFFFFF"/>
        </w:rPr>
        <w:t>с даты заключения</w:t>
      </w:r>
      <w:proofErr w:type="gramEnd"/>
      <w:r w:rsidR="003A1F96">
        <w:rPr>
          <w:bdr w:val="none" w:sz="0" w:space="0" w:color="auto" w:frame="1"/>
          <w:shd w:val="clear" w:color="auto" w:fill="FFFFFF"/>
        </w:rPr>
        <w:t xml:space="preserve"> договора,</w:t>
      </w:r>
      <w:r w:rsidR="003A1F96">
        <w:rPr>
          <w:color w:val="000000"/>
          <w:bdr w:val="none" w:sz="0" w:space="0" w:color="auto" w:frame="1"/>
        </w:rPr>
        <w:t xml:space="preserve"> на основании счета на оплату;</w:t>
      </w:r>
      <w:r w:rsidR="003A1F96">
        <w:rPr>
          <w:b/>
          <w:bCs/>
          <w:color w:val="000000"/>
          <w:bdr w:val="none" w:sz="0" w:space="0" w:color="auto" w:frame="1"/>
        </w:rPr>
        <w:t> </w:t>
      </w:r>
    </w:p>
    <w:p w:rsidR="008E4186" w:rsidRDefault="003A1F96" w:rsidP="003A1F96">
      <w:pPr>
        <w:pStyle w:val="xxmsobodytext"/>
        <w:shd w:val="clear" w:color="auto" w:fill="FFFFFF"/>
        <w:spacing w:before="0" w:beforeAutospacing="0" w:after="0" w:afterAutospacing="0"/>
        <w:ind w:firstLine="426"/>
        <w:jc w:val="both"/>
      </w:pPr>
      <w:r>
        <w:rPr>
          <w:color w:val="000000"/>
          <w:bdr w:val="none" w:sz="0" w:space="0" w:color="auto" w:frame="1"/>
        </w:rPr>
        <w:lastRenderedPageBreak/>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r w:rsidR="008E4186">
        <w:t xml:space="preserve">2.3. В цену настоящего Договора входят транспортные расходы по доставке Товара Покупателю. </w:t>
      </w:r>
    </w:p>
    <w:p w:rsidR="008E4186" w:rsidRDefault="008E4186" w:rsidP="00A827E9">
      <w:pPr>
        <w:jc w:val="center"/>
        <w:rPr>
          <w:b/>
          <w:bCs/>
        </w:rPr>
      </w:pPr>
      <w:r>
        <w:rPr>
          <w:b/>
        </w:rPr>
        <w:t xml:space="preserve">3. </w:t>
      </w:r>
      <w:r>
        <w:rPr>
          <w:b/>
          <w:bCs/>
        </w:rPr>
        <w:t>Условия поставки Товара</w:t>
      </w:r>
    </w:p>
    <w:p w:rsidR="008E4186" w:rsidRDefault="008E4186" w:rsidP="00A827E9">
      <w:pPr>
        <w:ind w:firstLine="426"/>
        <w:jc w:val="both"/>
      </w:pPr>
      <w:r>
        <w:t xml:space="preserve">3.1. Поставка Товара Покупателю осуществляется Поставщиком: </w:t>
      </w:r>
    </w:p>
    <w:p w:rsidR="008E4186" w:rsidRPr="0019444C" w:rsidRDefault="008E4186" w:rsidP="00A827E9">
      <w:pPr>
        <w:pStyle w:val="aff7"/>
        <w:ind w:left="0" w:firstLine="426"/>
        <w:contextualSpacing/>
        <w:jc w:val="both"/>
      </w:pPr>
      <w:r>
        <w:t xml:space="preserve">Российская Федерация, Республика Башкортостан, г.Уфа, ул. Индустриальное шоссе, 13, контейнерный терминал </w:t>
      </w:r>
      <w:proofErr w:type="spellStart"/>
      <w:r>
        <w:t>Черниковка</w:t>
      </w:r>
      <w:proofErr w:type="spellEnd"/>
      <w:r>
        <w:t>.</w:t>
      </w:r>
    </w:p>
    <w:p w:rsidR="008E4186" w:rsidRDefault="008E4186" w:rsidP="00A827E9">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8E4186" w:rsidRDefault="008E4186" w:rsidP="00A827E9">
      <w:pPr>
        <w:ind w:firstLine="426"/>
        <w:jc w:val="both"/>
      </w:pPr>
      <w:r>
        <w:t>Представитель Покупателя перед приемкой доставленного Товара предъявляет Поставщику следующие документы:</w:t>
      </w:r>
    </w:p>
    <w:p w:rsidR="008E4186" w:rsidRDefault="008E4186" w:rsidP="00A827E9">
      <w:pPr>
        <w:ind w:firstLine="426"/>
        <w:jc w:val="both"/>
      </w:pPr>
      <w:r>
        <w:t xml:space="preserve">1)  документ, удостоверяющий личность представителя Покупателя;  </w:t>
      </w:r>
    </w:p>
    <w:p w:rsidR="008E4186" w:rsidRDefault="008E4186" w:rsidP="00A827E9">
      <w:pPr>
        <w:ind w:firstLine="426"/>
        <w:jc w:val="both"/>
      </w:pPr>
      <w:r>
        <w:t xml:space="preserve">2) доверенность на представителя Покупателя, оформленную надлежащим образом, либо иной документ. </w:t>
      </w:r>
    </w:p>
    <w:p w:rsidR="008E4186" w:rsidRDefault="008E4186" w:rsidP="00A827E9">
      <w:pPr>
        <w:ind w:firstLine="426"/>
        <w:jc w:val="both"/>
      </w:pPr>
      <w:r>
        <w:t>Представитель Поставщика перед приемкой доставленного Товара предъявляет Покупателю следующие документы:</w:t>
      </w:r>
    </w:p>
    <w:p w:rsidR="008E4186" w:rsidRDefault="008E4186" w:rsidP="00A827E9">
      <w:pPr>
        <w:ind w:firstLine="426"/>
        <w:jc w:val="both"/>
      </w:pPr>
      <w:r>
        <w:t xml:space="preserve">1)  документ, удостоверяющий личность представителя Поставщика; </w:t>
      </w:r>
    </w:p>
    <w:p w:rsidR="008E4186" w:rsidRDefault="008E4186" w:rsidP="00A827E9">
      <w:pPr>
        <w:ind w:firstLine="426"/>
        <w:jc w:val="both"/>
      </w:pPr>
      <w:r>
        <w:t>2) доверенность на представителя Поставщика, оформленную надлежащим образом;</w:t>
      </w:r>
    </w:p>
    <w:p w:rsidR="008E4186" w:rsidRDefault="008E4186" w:rsidP="00A827E9">
      <w:pPr>
        <w:ind w:firstLine="426"/>
        <w:jc w:val="both"/>
      </w:pPr>
      <w:r>
        <w:t>3) Паспорт качества на Товар;</w:t>
      </w:r>
    </w:p>
    <w:p w:rsidR="008E4186" w:rsidRDefault="008E4186" w:rsidP="00A827E9">
      <w:pPr>
        <w:ind w:firstLine="426"/>
        <w:jc w:val="both"/>
      </w:pPr>
      <w: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8E4186" w:rsidRDefault="008E4186" w:rsidP="00A827E9">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E4186" w:rsidRDefault="008E4186" w:rsidP="00A827E9">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8E4186" w:rsidRDefault="008E4186" w:rsidP="00A827E9">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8E4186" w:rsidRDefault="008E4186" w:rsidP="00A827E9">
      <w:pPr>
        <w:keepNext/>
        <w:keepLines/>
        <w:autoSpaceDE w:val="0"/>
        <w:autoSpaceDN w:val="0"/>
        <w:adjustRightInd w:val="0"/>
        <w:ind w:firstLine="426"/>
        <w:jc w:val="both"/>
      </w:pPr>
      <w:r>
        <w:lastRenderedPageBreak/>
        <w:t>3.7. Датой поставки Товара считается дата подписания Сторонами товарной накладной (ТОРГ-12), либо УПД.</w:t>
      </w:r>
    </w:p>
    <w:p w:rsidR="008E4186" w:rsidRPr="00325E6E" w:rsidRDefault="008E4186" w:rsidP="00A827E9">
      <w:pPr>
        <w:keepNext/>
        <w:keepLines/>
        <w:autoSpaceDE w:val="0"/>
        <w:autoSpaceDN w:val="0"/>
        <w:adjustRightInd w:val="0"/>
        <w:ind w:firstLine="426"/>
        <w:jc w:val="both"/>
      </w:pPr>
      <w:r>
        <w:t>3.8. Срок поставки – (____________) календарных дней со дня подписания договора.</w:t>
      </w:r>
    </w:p>
    <w:p w:rsidR="008E4186" w:rsidRPr="00325E6E" w:rsidRDefault="008E4186" w:rsidP="00A827E9">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3.11.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8E4186"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p>
    <w:p w:rsidR="008E4186" w:rsidRPr="00325E6E" w:rsidRDefault="008E4186" w:rsidP="00A827E9">
      <w:pPr>
        <w:widowControl w:val="0"/>
        <w:tabs>
          <w:tab w:val="num" w:pos="142"/>
          <w:tab w:val="left" w:pos="709"/>
          <w:tab w:val="num" w:pos="862"/>
          <w:tab w:val="left" w:pos="1418"/>
        </w:tabs>
        <w:suppressAutoHyphens w:val="0"/>
        <w:jc w:val="center"/>
        <w:rPr>
          <w:b/>
          <w:bCs/>
        </w:rPr>
      </w:pPr>
      <w:r>
        <w:rPr>
          <w:b/>
          <w:bCs/>
        </w:rPr>
        <w:t>4. Обязанности Сторон</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4.1. Поставщик обязан:</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8E4186" w:rsidRPr="00325E6E" w:rsidRDefault="008E4186" w:rsidP="00A827E9">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документы, подтверждающие качество Товара и его соответствие требованиям законодательства Российской Федерации.</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8E4186" w:rsidRPr="00325E6E" w:rsidRDefault="008E4186" w:rsidP="00A827E9">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соответствии со Спецификацией.</w:t>
      </w:r>
    </w:p>
    <w:p w:rsidR="008E4186" w:rsidRPr="00325E6E" w:rsidRDefault="008E4186" w:rsidP="00A827E9">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8E4186" w:rsidRPr="00325E6E" w:rsidRDefault="008E4186" w:rsidP="00A827E9">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8E4186" w:rsidRPr="00B6761D" w:rsidRDefault="008E4186" w:rsidP="00B6761D">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8E4186" w:rsidRPr="00325E6E" w:rsidRDefault="008E4186" w:rsidP="00A827E9">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8E4186" w:rsidRDefault="008E4186" w:rsidP="00A827E9">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E4186" w:rsidRDefault="008E4186" w:rsidP="00A827E9">
      <w:pPr>
        <w:widowControl w:val="0"/>
        <w:tabs>
          <w:tab w:val="num" w:pos="142"/>
          <w:tab w:val="left" w:pos="709"/>
          <w:tab w:val="num" w:pos="862"/>
          <w:tab w:val="left" w:pos="1418"/>
        </w:tabs>
        <w:suppressAutoHyphens w:val="0"/>
        <w:ind w:firstLine="426"/>
        <w:jc w:val="center"/>
        <w:rPr>
          <w:rFonts w:eastAsia="Arial"/>
          <w:b/>
        </w:rPr>
      </w:pPr>
    </w:p>
    <w:p w:rsidR="008E4186" w:rsidRDefault="008E4186" w:rsidP="00A827E9">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8E4186" w:rsidRDefault="008E4186" w:rsidP="00A827E9">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lang w:eastAsia="ru-RU"/>
        </w:rPr>
        <w:t xml:space="preserve"> или УПД</w:t>
      </w:r>
      <w:r>
        <w:rPr>
          <w:rFonts w:eastAsia="Arial"/>
          <w:bCs/>
        </w:rPr>
        <w:t>.</w:t>
      </w:r>
    </w:p>
    <w:p w:rsidR="008E4186" w:rsidRDefault="008E4186" w:rsidP="00A827E9">
      <w:pPr>
        <w:widowControl w:val="0"/>
        <w:tabs>
          <w:tab w:val="num" w:pos="142"/>
          <w:tab w:val="left" w:pos="709"/>
          <w:tab w:val="num" w:pos="862"/>
          <w:tab w:val="left" w:pos="1418"/>
        </w:tabs>
        <w:suppressAutoHyphens w:val="0"/>
        <w:ind w:firstLine="426"/>
        <w:jc w:val="both"/>
        <w:rPr>
          <w:rFonts w:eastAsia="Arial"/>
          <w:bCs/>
        </w:rPr>
      </w:pPr>
    </w:p>
    <w:p w:rsidR="008E4186" w:rsidRDefault="008E4186" w:rsidP="00A827E9">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8E4186" w:rsidRDefault="008E4186" w:rsidP="00A827E9">
      <w:pPr>
        <w:widowControl w:val="0"/>
        <w:tabs>
          <w:tab w:val="num" w:pos="142"/>
          <w:tab w:val="left" w:pos="709"/>
          <w:tab w:val="num" w:pos="862"/>
          <w:tab w:val="left" w:pos="1418"/>
        </w:tabs>
        <w:suppressAutoHyphens w:val="0"/>
        <w:ind w:firstLine="426"/>
        <w:jc w:val="both"/>
      </w:pPr>
      <w:r>
        <w:lastRenderedPageBreak/>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E4186" w:rsidRDefault="008E4186" w:rsidP="00A827E9">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7"/>
          <w:bCs/>
        </w:rPr>
        <w:footnoteReference w:id="3"/>
      </w:r>
      <w:r>
        <w:rPr>
          <w:bCs/>
        </w:rPr>
        <w:t>.</w:t>
      </w:r>
    </w:p>
    <w:p w:rsidR="008E4186" w:rsidRDefault="008E4186" w:rsidP="00A827E9">
      <w:pPr>
        <w:widowControl w:val="0"/>
        <w:tabs>
          <w:tab w:val="num" w:pos="142"/>
          <w:tab w:val="left" w:pos="709"/>
          <w:tab w:val="num" w:pos="862"/>
          <w:tab w:val="left" w:pos="1418"/>
        </w:tabs>
        <w:suppressAutoHyphens w:val="0"/>
        <w:ind w:firstLine="426"/>
        <w:jc w:val="both"/>
      </w:pPr>
      <w: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8E4186" w:rsidRDefault="008E4186" w:rsidP="00A827E9">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E4186" w:rsidRDefault="008E4186" w:rsidP="00A827E9">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8E4186" w:rsidRDefault="008E4186" w:rsidP="00A827E9">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8E4186" w:rsidRDefault="008E4186" w:rsidP="00A827E9">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8E4186" w:rsidRDefault="008E4186" w:rsidP="00A827E9">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E4186" w:rsidRDefault="008E4186" w:rsidP="00A827E9">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E4186" w:rsidRDefault="008E4186" w:rsidP="00A827E9">
      <w:pPr>
        <w:widowControl w:val="0"/>
        <w:tabs>
          <w:tab w:val="num" w:pos="142"/>
          <w:tab w:val="left" w:pos="709"/>
          <w:tab w:val="num" w:pos="862"/>
          <w:tab w:val="left" w:pos="1418"/>
        </w:tabs>
        <w:suppressAutoHyphens w:val="0"/>
        <w:ind w:firstLine="426"/>
        <w:jc w:val="both"/>
      </w:pPr>
    </w:p>
    <w:p w:rsidR="008E4186" w:rsidRDefault="008E4186" w:rsidP="00A827E9">
      <w:pPr>
        <w:suppressAutoHyphens w:val="0"/>
        <w:spacing w:after="160" w:line="259" w:lineRule="auto"/>
        <w:jc w:val="center"/>
        <w:rPr>
          <w:b/>
          <w:bCs/>
        </w:rPr>
      </w:pPr>
      <w:r>
        <w:rPr>
          <w:b/>
          <w:bCs/>
        </w:rPr>
        <w:t>8. Ответственность Сторон</w:t>
      </w:r>
    </w:p>
    <w:p w:rsidR="008E4186" w:rsidRDefault="008E4186" w:rsidP="00A827E9">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E4186" w:rsidRDefault="008E4186" w:rsidP="00A827E9">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8E4186" w:rsidRDefault="008E4186" w:rsidP="00A827E9">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E4186" w:rsidRDefault="008E4186" w:rsidP="00A827E9">
      <w:pPr>
        <w:widowControl w:val="0"/>
        <w:tabs>
          <w:tab w:val="num" w:pos="142"/>
          <w:tab w:val="left" w:pos="709"/>
          <w:tab w:val="num" w:pos="862"/>
          <w:tab w:val="left" w:pos="1418"/>
        </w:tabs>
        <w:suppressAutoHyphens w:val="0"/>
        <w:ind w:firstLine="426"/>
        <w:jc w:val="both"/>
      </w:pPr>
    </w:p>
    <w:p w:rsidR="008E4186" w:rsidRDefault="008E4186" w:rsidP="00A827E9">
      <w:pPr>
        <w:widowControl w:val="0"/>
        <w:tabs>
          <w:tab w:val="num" w:pos="142"/>
          <w:tab w:val="left" w:pos="709"/>
          <w:tab w:val="num" w:pos="862"/>
          <w:tab w:val="left" w:pos="1418"/>
        </w:tabs>
        <w:suppressAutoHyphens w:val="0"/>
        <w:ind w:firstLine="426"/>
        <w:jc w:val="center"/>
        <w:rPr>
          <w:b/>
        </w:rPr>
      </w:pPr>
      <w:r>
        <w:rPr>
          <w:b/>
        </w:rPr>
        <w:lastRenderedPageBreak/>
        <w:t>9. Обстоятельства непреодолимой силы</w:t>
      </w:r>
    </w:p>
    <w:p w:rsidR="008E4186" w:rsidRDefault="008E4186" w:rsidP="00A827E9">
      <w:pPr>
        <w:widowControl w:val="0"/>
        <w:tabs>
          <w:tab w:val="num" w:pos="142"/>
          <w:tab w:val="left" w:pos="709"/>
          <w:tab w:val="num" w:pos="862"/>
          <w:tab w:val="left" w:pos="1418"/>
        </w:tabs>
        <w:suppressAutoHyphens w:val="0"/>
        <w:ind w:firstLine="426"/>
        <w:jc w:val="both"/>
      </w:pPr>
      <w: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E4186" w:rsidRDefault="008E4186" w:rsidP="00A827E9">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4186" w:rsidRDefault="008E4186" w:rsidP="00A827E9">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E4186" w:rsidRDefault="008E4186" w:rsidP="00A827E9">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E4186" w:rsidRDefault="008E4186" w:rsidP="00A827E9">
      <w:pPr>
        <w:widowControl w:val="0"/>
        <w:tabs>
          <w:tab w:val="num" w:pos="142"/>
          <w:tab w:val="left" w:pos="709"/>
          <w:tab w:val="num" w:pos="862"/>
          <w:tab w:val="left" w:pos="1418"/>
        </w:tabs>
        <w:suppressAutoHyphens w:val="0"/>
        <w:ind w:firstLine="426"/>
        <w:jc w:val="both"/>
      </w:pPr>
    </w:p>
    <w:p w:rsidR="008E4186" w:rsidRDefault="008E4186" w:rsidP="00A827E9">
      <w:pPr>
        <w:widowControl w:val="0"/>
        <w:tabs>
          <w:tab w:val="num" w:pos="142"/>
          <w:tab w:val="left" w:pos="709"/>
          <w:tab w:val="num" w:pos="862"/>
          <w:tab w:val="left" w:pos="1418"/>
        </w:tabs>
        <w:suppressAutoHyphens w:val="0"/>
        <w:ind w:firstLine="426"/>
        <w:jc w:val="center"/>
        <w:rPr>
          <w:b/>
        </w:rPr>
      </w:pPr>
      <w:r>
        <w:rPr>
          <w:b/>
        </w:rPr>
        <w:t>10. Разрешение споров</w:t>
      </w:r>
    </w:p>
    <w:p w:rsidR="008E4186" w:rsidRDefault="008E4186" w:rsidP="00A827E9">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E4186" w:rsidRDefault="008E4186" w:rsidP="00A827E9">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8E4186" w:rsidRDefault="008E4186" w:rsidP="00A827E9">
      <w:pPr>
        <w:widowControl w:val="0"/>
        <w:tabs>
          <w:tab w:val="num" w:pos="142"/>
          <w:tab w:val="left" w:pos="709"/>
          <w:tab w:val="num" w:pos="862"/>
          <w:tab w:val="left" w:pos="1418"/>
        </w:tabs>
        <w:suppressAutoHyphens w:val="0"/>
        <w:ind w:firstLine="426"/>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E4186" w:rsidRDefault="008E4186" w:rsidP="00A827E9">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E4186" w:rsidRDefault="008E4186" w:rsidP="00A827E9">
      <w:pPr>
        <w:widowControl w:val="0"/>
        <w:tabs>
          <w:tab w:val="num" w:pos="142"/>
          <w:tab w:val="left" w:pos="709"/>
          <w:tab w:val="num" w:pos="862"/>
          <w:tab w:val="left" w:pos="1418"/>
        </w:tabs>
        <w:suppressAutoHyphens w:val="0"/>
        <w:ind w:firstLine="426"/>
        <w:jc w:val="both"/>
      </w:pPr>
      <w: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r>
        <w:t>скан-копии</w:t>
      </w:r>
      <w:proofErr w:type="spellEnd"/>
      <w:r>
        <w:t xml:space="preserve"> оформленной (подписанной) претензии и прилагаемых к ней документов по следующим адресам электронной почты:</w:t>
      </w:r>
    </w:p>
    <w:p w:rsidR="008E4186" w:rsidRDefault="008E4186" w:rsidP="00A827E9">
      <w:pPr>
        <w:widowControl w:val="0"/>
        <w:tabs>
          <w:tab w:val="num" w:pos="142"/>
          <w:tab w:val="left" w:pos="709"/>
          <w:tab w:val="num" w:pos="862"/>
          <w:tab w:val="left" w:pos="1418"/>
        </w:tabs>
        <w:suppressAutoHyphens w:val="0"/>
        <w:ind w:firstLine="426"/>
        <w:jc w:val="both"/>
      </w:pPr>
      <w:r>
        <w:t xml:space="preserve">для Покупателя – </w:t>
      </w:r>
      <w:hyperlink r:id="rId33" w:history="1">
        <w:r>
          <w:rPr>
            <w:rStyle w:val="a8"/>
            <w:lang w:val="en-US"/>
          </w:rPr>
          <w:t>kbsh</w:t>
        </w:r>
        <w:r>
          <w:rPr>
            <w:rStyle w:val="a8"/>
          </w:rPr>
          <w:t>@</w:t>
        </w:r>
        <w:proofErr w:type="spellStart"/>
        <w:r>
          <w:rPr>
            <w:rStyle w:val="a8"/>
          </w:rPr>
          <w:t>trcont.ru</w:t>
        </w:r>
        <w:proofErr w:type="spellEnd"/>
      </w:hyperlink>
      <w:r>
        <w:t>;</w:t>
      </w:r>
    </w:p>
    <w:p w:rsidR="008E4186" w:rsidRDefault="008E4186" w:rsidP="00A827E9">
      <w:pPr>
        <w:widowControl w:val="0"/>
        <w:tabs>
          <w:tab w:val="num" w:pos="142"/>
          <w:tab w:val="left" w:pos="709"/>
          <w:tab w:val="num" w:pos="862"/>
          <w:tab w:val="left" w:pos="1418"/>
        </w:tabs>
        <w:suppressAutoHyphens w:val="0"/>
        <w:ind w:firstLine="426"/>
        <w:jc w:val="both"/>
      </w:pPr>
      <w:r>
        <w:t>для Поставщика - ____________________.</w:t>
      </w:r>
    </w:p>
    <w:p w:rsidR="008E4186" w:rsidRDefault="008E4186" w:rsidP="00A827E9">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электронной почты:</w:t>
      </w:r>
    </w:p>
    <w:p w:rsidR="008E4186" w:rsidRDefault="008E4186" w:rsidP="00A827E9">
      <w:pPr>
        <w:keepNext/>
        <w:keepLines/>
        <w:autoSpaceDE w:val="0"/>
        <w:autoSpaceDN w:val="0"/>
        <w:adjustRightInd w:val="0"/>
        <w:ind w:firstLine="426"/>
        <w:jc w:val="both"/>
      </w:pPr>
      <w: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8E4186" w:rsidRDefault="008E4186" w:rsidP="00A827E9">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8E4186" w:rsidRDefault="008E4186" w:rsidP="00A827E9">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E4186" w:rsidRDefault="008E4186" w:rsidP="00A827E9">
      <w:pPr>
        <w:keepNext/>
        <w:keepLines/>
        <w:autoSpaceDE w:val="0"/>
        <w:autoSpaceDN w:val="0"/>
        <w:adjustRightInd w:val="0"/>
        <w:ind w:firstLine="426"/>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8E4186" w:rsidRDefault="008E4186" w:rsidP="00A827E9">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E4186" w:rsidRDefault="008E4186" w:rsidP="00A827E9">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E4186" w:rsidRDefault="008E4186" w:rsidP="00A827E9">
      <w:pPr>
        <w:keepNext/>
        <w:keepLines/>
        <w:autoSpaceDE w:val="0"/>
        <w:autoSpaceDN w:val="0"/>
        <w:adjustRightInd w:val="0"/>
        <w:ind w:firstLine="426"/>
        <w:jc w:val="both"/>
      </w:pPr>
      <w:proofErr w:type="spellStart"/>
      <w:r>
        <w:t>д</w:t>
      </w:r>
      <w:proofErr w:type="spellEnd"/>
      <w:r>
        <w:t>)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E4186" w:rsidRPr="007026EA" w:rsidRDefault="008E4186" w:rsidP="00A827E9">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8E4186"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8E4186"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8E4186"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E4186" w:rsidRPr="007026EA" w:rsidRDefault="008E4186" w:rsidP="00A827E9">
      <w:pPr>
        <w:pStyle w:val="ConsNormal"/>
        <w:keepNext/>
        <w:keepLines/>
        <w:widowControl/>
        <w:ind w:firstLine="426"/>
        <w:jc w:val="both"/>
        <w:rPr>
          <w:rFonts w:ascii="Times New Roman" w:hAnsi="Times New Roman" w:cs="Times New Roman"/>
          <w:sz w:val="24"/>
          <w:szCs w:val="24"/>
        </w:rPr>
      </w:pPr>
    </w:p>
    <w:p w:rsidR="008E4186" w:rsidRPr="00325E6E" w:rsidRDefault="008E4186" w:rsidP="00A827E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8E4186" w:rsidRPr="00325E6E" w:rsidRDefault="008E4186" w:rsidP="00A827E9">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Pr>
          <w:rFonts w:ascii="Times New Roman" w:hAnsi="Times New Roman" w:cs="Times New Roman"/>
          <w:iCs/>
          <w:sz w:val="24"/>
          <w:szCs w:val="24"/>
        </w:rPr>
        <w:t xml:space="preserve"> </w:t>
      </w:r>
    </w:p>
    <w:p w:rsidR="008E4186" w:rsidRDefault="008E4186" w:rsidP="00A827E9">
      <w:pPr>
        <w:keepNext/>
        <w:keepLines/>
        <w:tabs>
          <w:tab w:val="left" w:pos="0"/>
        </w:tabs>
        <w:ind w:firstLine="426"/>
        <w:jc w:val="center"/>
        <w:rPr>
          <w:b/>
        </w:rPr>
      </w:pPr>
    </w:p>
    <w:p w:rsidR="008E4186" w:rsidRPr="00325E6E" w:rsidRDefault="008E4186" w:rsidP="00A827E9">
      <w:pPr>
        <w:keepNext/>
        <w:keepLines/>
        <w:tabs>
          <w:tab w:val="left" w:pos="0"/>
        </w:tabs>
        <w:jc w:val="center"/>
        <w:rPr>
          <w:b/>
        </w:rPr>
      </w:pPr>
      <w:r>
        <w:rPr>
          <w:b/>
        </w:rPr>
        <w:lastRenderedPageBreak/>
        <w:t>12. Срок действия Договора</w:t>
      </w:r>
    </w:p>
    <w:p w:rsidR="008E4186" w:rsidRPr="00325E6E" w:rsidRDefault="008E4186" w:rsidP="00A827E9">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Сторонами своих обязательств.</w:t>
      </w:r>
    </w:p>
    <w:p w:rsidR="008E4186" w:rsidRDefault="008E4186" w:rsidP="00A827E9">
      <w:pPr>
        <w:keepNext/>
        <w:keepLines/>
        <w:autoSpaceDE w:val="0"/>
        <w:autoSpaceDN w:val="0"/>
        <w:jc w:val="center"/>
        <w:rPr>
          <w:b/>
        </w:rPr>
      </w:pPr>
    </w:p>
    <w:p w:rsidR="008E4186" w:rsidRPr="003E6F23" w:rsidRDefault="008E4186" w:rsidP="00A827E9">
      <w:pPr>
        <w:keepNext/>
        <w:keepLines/>
        <w:autoSpaceDE w:val="0"/>
        <w:autoSpaceDN w:val="0"/>
        <w:jc w:val="center"/>
      </w:pPr>
      <w:r>
        <w:rPr>
          <w:b/>
        </w:rPr>
        <w:t xml:space="preserve">13. </w:t>
      </w:r>
      <w:proofErr w:type="spellStart"/>
      <w:r>
        <w:rPr>
          <w:b/>
        </w:rPr>
        <w:t>Антикоррупционная</w:t>
      </w:r>
      <w:proofErr w:type="spellEnd"/>
      <w:r>
        <w:rPr>
          <w:b/>
        </w:rPr>
        <w:t xml:space="preserve"> оговорка</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Стороны обязуются обеспечить соблюдение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cs="Times New Roman"/>
          <w:iCs/>
          <w:sz w:val="24"/>
          <w:szCs w:val="24"/>
        </w:rPr>
        <w:t>аффилированными</w:t>
      </w:r>
      <w:proofErr w:type="spellEnd"/>
      <w:r>
        <w:rPr>
          <w:rFonts w:ascii="Times New Roman" w:hAnsi="Times New Roman" w:cs="Times New Roman"/>
          <w:iCs/>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указанными лицами признается нарушением, совершенным соответствующей Стороной.</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13.2. Каждая Сторона настоящим подтверждает, что ни она, ни ее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При исполнении своих обязательств по настоящему Договору Стороны, их работники, представители,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Сторона, у которой появились обоснованные подозрения в нарушении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При наличии доказательств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13.6.2. если в результате нарушения другой Стороной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Стороне причинены убытки;</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13.7. Сторона, нарушившая </w:t>
      </w:r>
      <w:proofErr w:type="spellStart"/>
      <w:r>
        <w:rPr>
          <w:rFonts w:ascii="Times New Roman" w:hAnsi="Times New Roman" w:cs="Times New Roman"/>
          <w:iCs/>
          <w:sz w:val="24"/>
          <w:szCs w:val="24"/>
        </w:rPr>
        <w:t>антикоррупционные</w:t>
      </w:r>
      <w:proofErr w:type="spellEnd"/>
      <w:r>
        <w:rPr>
          <w:rFonts w:ascii="Times New Roman" w:hAnsi="Times New Roman" w:cs="Times New Roman"/>
          <w:iCs/>
          <w:sz w:val="24"/>
          <w:szCs w:val="24"/>
        </w:rPr>
        <w:t xml:space="preserve"> требования и (или) условия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13.8. В случае нарушения одной Стороной обязательств по настоящей </w:t>
      </w:r>
      <w:proofErr w:type="spellStart"/>
      <w:r>
        <w:rPr>
          <w:rFonts w:ascii="Times New Roman" w:hAnsi="Times New Roman" w:cs="Times New Roman"/>
          <w:iCs/>
          <w:sz w:val="24"/>
          <w:szCs w:val="24"/>
        </w:rPr>
        <w:t>антикоррупционной</w:t>
      </w:r>
      <w:proofErr w:type="spellEnd"/>
      <w:r>
        <w:rPr>
          <w:rFonts w:ascii="Times New Roman" w:hAnsi="Times New Roman" w:cs="Times New Roman"/>
          <w:iCs/>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cs="Times New Roman"/>
          <w:iCs/>
          <w:sz w:val="24"/>
          <w:szCs w:val="24"/>
        </w:rPr>
        <w:t>anticorr@trcont.ru</w:t>
      </w:r>
      <w:proofErr w:type="spellEnd"/>
      <w:r>
        <w:rPr>
          <w:rFonts w:ascii="Times New Roman" w:hAnsi="Times New Roman" w:cs="Times New Roman"/>
          <w:iCs/>
          <w:sz w:val="24"/>
          <w:szCs w:val="24"/>
        </w:rPr>
        <w:t xml:space="preserve">.   </w:t>
      </w:r>
    </w:p>
    <w:p w:rsidR="008E4186" w:rsidRPr="00087F2A" w:rsidRDefault="008E4186" w:rsidP="00A827E9">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w:t>
      </w:r>
      <w:proofErr w:type="spellStart"/>
      <w:r>
        <w:rPr>
          <w:rFonts w:ascii="Times New Roman" w:hAnsi="Times New Roman" w:cs="Times New Roman"/>
          <w:iCs/>
          <w:sz w:val="24"/>
          <w:szCs w:val="24"/>
        </w:rPr>
        <w:t>антикоррупционных</w:t>
      </w:r>
      <w:proofErr w:type="spellEnd"/>
      <w:r>
        <w:rPr>
          <w:rFonts w:ascii="Times New Roman" w:hAnsi="Times New Roman" w:cs="Times New Roman"/>
          <w:iCs/>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8E4186" w:rsidRDefault="008E4186" w:rsidP="00A827E9">
      <w:pPr>
        <w:tabs>
          <w:tab w:val="left" w:pos="567"/>
        </w:tabs>
        <w:ind w:firstLine="426"/>
        <w:jc w:val="center"/>
        <w:rPr>
          <w:b/>
          <w:bCs/>
        </w:rPr>
      </w:pPr>
    </w:p>
    <w:p w:rsidR="008E4186" w:rsidRDefault="008E4186" w:rsidP="00A827E9">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8E4186" w:rsidRDefault="008E4186" w:rsidP="00A827E9">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8E4186" w:rsidRDefault="008E4186" w:rsidP="00A827E9">
      <w:pPr>
        <w:tabs>
          <w:tab w:val="left" w:pos="567"/>
        </w:tabs>
        <w:ind w:firstLine="426"/>
        <w:jc w:val="both"/>
        <w:rPr>
          <w:bCs/>
        </w:rPr>
      </w:pPr>
      <w:r>
        <w:rPr>
          <w:bCs/>
        </w:rPr>
        <w:t>соответствующая Сторона и ни одно из Связанных лиц:</w:t>
      </w:r>
    </w:p>
    <w:p w:rsidR="008E4186" w:rsidRPr="00303345" w:rsidRDefault="008E4186" w:rsidP="00A827E9">
      <w:pPr>
        <w:tabs>
          <w:tab w:val="left" w:pos="567"/>
        </w:tabs>
        <w:ind w:firstLine="426"/>
        <w:jc w:val="both"/>
        <w:rPr>
          <w:bCs/>
        </w:rPr>
      </w:pPr>
      <w:r>
        <w:rPr>
          <w:bCs/>
        </w:rPr>
        <w:t>не является лицом, в отношении которого введены Санкции и/или</w:t>
      </w:r>
    </w:p>
    <w:p w:rsidR="008E4186" w:rsidRPr="00303345" w:rsidRDefault="008E4186" w:rsidP="00A827E9">
      <w:pPr>
        <w:tabs>
          <w:tab w:val="left" w:pos="567"/>
        </w:tabs>
        <w:ind w:firstLine="426"/>
        <w:jc w:val="both"/>
        <w:rPr>
          <w:bCs/>
        </w:rPr>
      </w:pPr>
      <w:r>
        <w:rPr>
          <w:bCs/>
        </w:rPr>
        <w:t xml:space="preserve">которое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8E4186" w:rsidRPr="00303345" w:rsidRDefault="008E4186" w:rsidP="00A827E9">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8E4186" w:rsidRPr="00303345" w:rsidRDefault="008E4186" w:rsidP="00A827E9">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8E4186" w:rsidRPr="00303345" w:rsidRDefault="008E4186" w:rsidP="00A827E9">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E4186" w:rsidRPr="00303345" w:rsidRDefault="008E4186" w:rsidP="00A827E9">
      <w:pPr>
        <w:tabs>
          <w:tab w:val="left" w:pos="567"/>
        </w:tabs>
        <w:ind w:firstLine="426"/>
        <w:jc w:val="both"/>
        <w:rPr>
          <w:bCs/>
        </w:rPr>
      </w:pPr>
      <w:r>
        <w:rPr>
          <w:bCs/>
        </w:rPr>
        <w:tab/>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
    <w:p w:rsidR="008E4186" w:rsidRPr="00303345" w:rsidRDefault="008E4186" w:rsidP="00A827E9">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8E4186" w:rsidRPr="00303345" w:rsidRDefault="008E4186" w:rsidP="00A827E9">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8E4186" w:rsidRPr="00303345" w:rsidRDefault="008E4186" w:rsidP="00A827E9">
      <w:pPr>
        <w:tabs>
          <w:tab w:val="left" w:pos="567"/>
        </w:tabs>
        <w:ind w:firstLine="426"/>
        <w:jc w:val="both"/>
        <w:rPr>
          <w:bCs/>
        </w:rPr>
      </w:pPr>
      <w:r>
        <w:rPr>
          <w:bCs/>
        </w:rPr>
        <w:tab/>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w:t>
      </w:r>
      <w:r>
        <w:rPr>
          <w:bCs/>
        </w:rPr>
        <w:lastRenderedPageBreak/>
        <w:t xml:space="preserve">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 внесудебного отказа другой Стороны от исполнения настоящего Договора.</w:t>
      </w:r>
    </w:p>
    <w:p w:rsidR="008E4186" w:rsidRPr="00303345" w:rsidRDefault="008E4186" w:rsidP="00A827E9">
      <w:pPr>
        <w:tabs>
          <w:tab w:val="left" w:pos="567"/>
        </w:tabs>
        <w:ind w:firstLine="426"/>
        <w:jc w:val="both"/>
        <w:rPr>
          <w:bCs/>
        </w:rPr>
      </w:pPr>
      <w:r>
        <w:rPr>
          <w:bCs/>
        </w:rP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8E4186" w:rsidRPr="00303345" w:rsidRDefault="008E4186" w:rsidP="00A827E9">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8E4186" w:rsidRPr="00303345" w:rsidRDefault="008E4186" w:rsidP="00A827E9">
      <w:pPr>
        <w:tabs>
          <w:tab w:val="left" w:pos="567"/>
        </w:tabs>
        <w:ind w:firstLine="426"/>
        <w:jc w:val="both"/>
        <w:rPr>
          <w:bCs/>
        </w:rPr>
      </w:pPr>
      <w:r>
        <w:rPr>
          <w:bCs/>
        </w:rPr>
        <w:t>14.4. Определения:</w:t>
      </w:r>
    </w:p>
    <w:p w:rsidR="008E4186" w:rsidRPr="00303345" w:rsidRDefault="008E4186" w:rsidP="00A827E9">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8E4186" w:rsidRDefault="008E4186" w:rsidP="00A827E9">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8E4186" w:rsidRDefault="008E4186" w:rsidP="00A827E9">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8E4186" w:rsidRDefault="008E4186" w:rsidP="00A827E9">
      <w:pPr>
        <w:tabs>
          <w:tab w:val="left" w:pos="567"/>
        </w:tabs>
        <w:ind w:firstLine="426"/>
        <w:jc w:val="center"/>
        <w:rPr>
          <w:b/>
        </w:rPr>
      </w:pPr>
    </w:p>
    <w:p w:rsidR="008E4186" w:rsidRDefault="008E4186" w:rsidP="00A827E9">
      <w:pPr>
        <w:tabs>
          <w:tab w:val="left" w:pos="567"/>
        </w:tabs>
        <w:jc w:val="center"/>
        <w:rPr>
          <w:b/>
        </w:rPr>
      </w:pPr>
      <w:r>
        <w:rPr>
          <w:b/>
        </w:rPr>
        <w:t>15. Гарантии и заверения Поставщика</w:t>
      </w:r>
    </w:p>
    <w:p w:rsidR="008E4186" w:rsidRDefault="008E4186" w:rsidP="00A827E9">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8E4186" w:rsidRDefault="008E4186" w:rsidP="00A827E9">
      <w:pPr>
        <w:tabs>
          <w:tab w:val="left" w:pos="567"/>
        </w:tabs>
        <w:ind w:firstLine="426"/>
        <w:jc w:val="both"/>
      </w:pPr>
      <w:r>
        <w:tab/>
        <w:t>15.1.1. Поставщик является надлежащим образом созданным юридическим лицом, действующим в соответствии с законодательством Российской Федерации;</w:t>
      </w:r>
    </w:p>
    <w:p w:rsidR="008E4186" w:rsidRDefault="008E4186" w:rsidP="00A827E9">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E4186" w:rsidRDefault="008E4186" w:rsidP="00A827E9">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8E4186" w:rsidRDefault="008E4186" w:rsidP="00A827E9">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E4186" w:rsidRDefault="008E4186" w:rsidP="00A827E9">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8E4186" w:rsidRDefault="008E4186" w:rsidP="00A827E9">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8E4186" w:rsidRDefault="008E4186" w:rsidP="00A827E9">
      <w:pPr>
        <w:tabs>
          <w:tab w:val="left" w:pos="567"/>
        </w:tabs>
        <w:ind w:firstLine="426"/>
        <w:jc w:val="both"/>
        <w:rPr>
          <w:color w:val="000000"/>
          <w:shd w:val="clear" w:color="auto" w:fill="FFFFFF"/>
        </w:rPr>
      </w:pPr>
    </w:p>
    <w:p w:rsidR="008E4186" w:rsidRDefault="008E4186" w:rsidP="00A827E9">
      <w:pPr>
        <w:pStyle w:val="aff7"/>
        <w:keepNext/>
        <w:keepLines/>
        <w:suppressAutoHyphens w:val="0"/>
        <w:ind w:left="0" w:firstLine="426"/>
        <w:contextualSpacing/>
        <w:jc w:val="center"/>
        <w:rPr>
          <w:b/>
          <w:bCs/>
        </w:rPr>
      </w:pPr>
      <w:r>
        <w:rPr>
          <w:b/>
          <w:bCs/>
        </w:rPr>
        <w:lastRenderedPageBreak/>
        <w:t>16. Прочие условия</w:t>
      </w:r>
    </w:p>
    <w:p w:rsidR="008E4186" w:rsidRPr="00325E6E" w:rsidRDefault="008E4186" w:rsidP="00A827E9">
      <w:pPr>
        <w:tabs>
          <w:tab w:val="left" w:pos="567"/>
        </w:tabs>
        <w:ind w:firstLine="426"/>
        <w:jc w:val="both"/>
      </w:pPr>
      <w:r>
        <w:rPr>
          <w:b/>
          <w:bCs/>
        </w:rPr>
        <w:tab/>
      </w:r>
      <w: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8E4186" w:rsidRPr="00667CE9"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8E4186" w:rsidRPr="00667CE9" w:rsidRDefault="008E4186" w:rsidP="00A827E9">
      <w:pPr>
        <w:ind w:firstLine="426"/>
        <w:jc w:val="both"/>
      </w:pPr>
      <w:r>
        <w:t>16.6.4.  Порядок электронного документооборота (приложение №2);</w:t>
      </w:r>
    </w:p>
    <w:p w:rsidR="008E4186" w:rsidRPr="00325E6E" w:rsidRDefault="008E4186" w:rsidP="00A827E9">
      <w:pPr>
        <w:ind w:firstLine="426"/>
        <w:jc w:val="both"/>
      </w:pPr>
      <w:r>
        <w:t>16.6.5. Перечень и формат электронных документов (приложение №2а).</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8E4186" w:rsidRPr="00325E6E" w:rsidRDefault="008E4186" w:rsidP="00A827E9">
      <w:pPr>
        <w:pStyle w:val="ConsNormal"/>
        <w:keepNext/>
        <w:keepLines/>
        <w:widowControl/>
        <w:ind w:firstLine="426"/>
        <w:jc w:val="both"/>
        <w:rPr>
          <w:rFonts w:ascii="Times New Roman" w:hAnsi="Times New Roman" w:cs="Times New Roman"/>
          <w:sz w:val="24"/>
          <w:szCs w:val="24"/>
        </w:rPr>
      </w:pPr>
    </w:p>
    <w:p w:rsidR="008E4186" w:rsidRPr="00325E6E" w:rsidRDefault="008E4186" w:rsidP="00A827E9">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tblPr>
      <w:tblGrid>
        <w:gridCol w:w="4756"/>
        <w:gridCol w:w="4634"/>
      </w:tblGrid>
      <w:tr w:rsidR="008E4186" w:rsidTr="00A827E9">
        <w:trPr>
          <w:trHeight w:val="4566"/>
        </w:trPr>
        <w:tc>
          <w:tcPr>
            <w:tcW w:w="4756" w:type="dxa"/>
          </w:tcPr>
          <w:p w:rsidR="008E4186" w:rsidRDefault="008E4186" w:rsidP="00A827E9">
            <w:pPr>
              <w:jc w:val="both"/>
              <w:rPr>
                <w:b/>
                <w:bCs/>
              </w:rPr>
            </w:pPr>
            <w:r>
              <w:rPr>
                <w:b/>
                <w:bCs/>
              </w:rPr>
              <w:t>ЗАКАЗЧИК</w:t>
            </w:r>
          </w:p>
          <w:p w:rsidR="008E4186" w:rsidRPr="004378E5" w:rsidRDefault="008E4186" w:rsidP="00A827E9">
            <w:pPr>
              <w:jc w:val="both"/>
              <w:rPr>
                <w:b/>
                <w:bCs/>
              </w:rPr>
            </w:pPr>
          </w:p>
          <w:p w:rsidR="008E4186" w:rsidRPr="004E01BF" w:rsidRDefault="008E4186" w:rsidP="00A827E9">
            <w:pPr>
              <w:jc w:val="both"/>
              <w:rPr>
                <w:bCs/>
              </w:rPr>
            </w:pPr>
            <w:r>
              <w:rPr>
                <w:bCs/>
              </w:rPr>
              <w:t>ПАО «</w:t>
            </w:r>
            <w:proofErr w:type="spellStart"/>
            <w:r>
              <w:rPr>
                <w:bCs/>
              </w:rPr>
              <w:t>ТрансКонтейнер</w:t>
            </w:r>
            <w:proofErr w:type="spellEnd"/>
            <w:r>
              <w:rPr>
                <w:bCs/>
              </w:rPr>
              <w:t xml:space="preserve">» </w:t>
            </w:r>
          </w:p>
          <w:p w:rsidR="008E4186" w:rsidRPr="004E01BF" w:rsidRDefault="008E4186" w:rsidP="00A827E9">
            <w:pPr>
              <w:jc w:val="both"/>
              <w:rPr>
                <w:bCs/>
              </w:rPr>
            </w:pPr>
            <w:r>
              <w:rPr>
                <w:bCs/>
              </w:rPr>
              <w:t>ИНН 7708591995 КПП 997650001,</w:t>
            </w:r>
          </w:p>
          <w:p w:rsidR="008E4186" w:rsidRDefault="008E4186" w:rsidP="00A827E9">
            <w:pPr>
              <w:jc w:val="both"/>
              <w:rPr>
                <w:bCs/>
              </w:rPr>
            </w:pPr>
            <w:r>
              <w:rPr>
                <w:bCs/>
              </w:rPr>
              <w:t xml:space="preserve">Место нахождения и адрес юридического лица: 141402 Московская область, Г.О  Химки, </w:t>
            </w:r>
          </w:p>
          <w:p w:rsidR="008E4186" w:rsidRDefault="008E4186" w:rsidP="00A827E9">
            <w:pPr>
              <w:jc w:val="both"/>
              <w:rPr>
                <w:bCs/>
              </w:rPr>
            </w:pPr>
            <w:r>
              <w:rPr>
                <w:bCs/>
              </w:rPr>
              <w:t xml:space="preserve">г. Химки, </w:t>
            </w:r>
          </w:p>
          <w:p w:rsidR="008E4186" w:rsidRPr="004E01BF" w:rsidRDefault="008E4186" w:rsidP="00A827E9">
            <w:pPr>
              <w:jc w:val="both"/>
              <w:rPr>
                <w:bCs/>
              </w:rPr>
            </w:pPr>
            <w:r>
              <w:rPr>
                <w:bCs/>
              </w:rPr>
              <w:t>ул. Ленинградская, влд.39, стр.6, офис 3 (этаж 6).</w:t>
            </w:r>
          </w:p>
          <w:p w:rsidR="008E4186" w:rsidRPr="004E01BF" w:rsidRDefault="008E4186" w:rsidP="00A827E9">
            <w:pPr>
              <w:jc w:val="both"/>
              <w:rPr>
                <w:bCs/>
              </w:rPr>
            </w:pPr>
            <w:r>
              <w:rPr>
                <w:bCs/>
              </w:rPr>
              <w:t xml:space="preserve"> Плательщик: Филиал ПАО «</w:t>
            </w:r>
            <w:proofErr w:type="spellStart"/>
            <w:r>
              <w:rPr>
                <w:bCs/>
              </w:rPr>
              <w:t>ТрансКонтейнер</w:t>
            </w:r>
            <w:proofErr w:type="spellEnd"/>
            <w:r>
              <w:rPr>
                <w:bCs/>
              </w:rPr>
              <w:t>» на Куйбышевской железной дороге</w:t>
            </w:r>
          </w:p>
          <w:p w:rsidR="008E4186" w:rsidRPr="004E01BF" w:rsidRDefault="008E4186" w:rsidP="00A827E9">
            <w:pPr>
              <w:jc w:val="both"/>
              <w:rPr>
                <w:bCs/>
              </w:rPr>
            </w:pPr>
            <w:r>
              <w:rPr>
                <w:bCs/>
              </w:rPr>
              <w:t>ОКПО 94952014 ОКАТО 36401364000</w:t>
            </w:r>
          </w:p>
          <w:p w:rsidR="008E4186" w:rsidRPr="004E01BF" w:rsidRDefault="008E4186" w:rsidP="00A827E9">
            <w:pPr>
              <w:jc w:val="both"/>
              <w:rPr>
                <w:bCs/>
              </w:rPr>
            </w:pPr>
            <w:r>
              <w:rPr>
                <w:bCs/>
              </w:rPr>
              <w:t>Место нахождения филиала: Российская федерация, 443041, г. Самара ул. Льва Толстого, д.131</w:t>
            </w:r>
          </w:p>
          <w:p w:rsidR="008E4186" w:rsidRDefault="008E4186" w:rsidP="00A827E9">
            <w:pPr>
              <w:jc w:val="both"/>
              <w:rPr>
                <w:bCs/>
              </w:rPr>
            </w:pPr>
            <w:r>
              <w:rPr>
                <w:bCs/>
              </w:rPr>
              <w:t xml:space="preserve">Телефон/факс (846) 379-05-80 </w:t>
            </w:r>
            <w:proofErr w:type="spellStart"/>
            <w:r>
              <w:rPr>
                <w:bCs/>
              </w:rPr>
              <w:t>доб</w:t>
            </w:r>
            <w:proofErr w:type="spellEnd"/>
            <w:r>
              <w:rPr>
                <w:bCs/>
              </w:rPr>
              <w:t xml:space="preserve">. 4808 – секретарь, </w:t>
            </w:r>
            <w:proofErr w:type="spellStart"/>
            <w:r>
              <w:rPr>
                <w:bCs/>
              </w:rPr>
              <w:t>e-mail</w:t>
            </w:r>
            <w:proofErr w:type="spellEnd"/>
            <w:r>
              <w:rPr>
                <w:bCs/>
              </w:rPr>
              <w:t xml:space="preserve">: </w:t>
            </w:r>
            <w:hyperlink r:id="rId34" w:history="1">
              <w:r>
                <w:rPr>
                  <w:rStyle w:val="a8"/>
                  <w:bCs/>
                </w:rPr>
                <w:t>kbsh@trcont.ru</w:t>
              </w:r>
            </w:hyperlink>
          </w:p>
          <w:p w:rsidR="008E4186" w:rsidRPr="004E01BF" w:rsidRDefault="008E4186" w:rsidP="00A827E9">
            <w:pPr>
              <w:widowControl w:val="0"/>
              <w:ind w:right="29"/>
              <w:rPr>
                <w:bCs/>
              </w:rPr>
            </w:pPr>
            <w:r>
              <w:rPr>
                <w:bCs/>
              </w:rPr>
              <w:t>Платежные реквизиты:</w:t>
            </w:r>
          </w:p>
          <w:p w:rsidR="008E4186" w:rsidRPr="004E01BF" w:rsidRDefault="008E4186" w:rsidP="00A827E9">
            <w:pPr>
              <w:widowControl w:val="0"/>
              <w:ind w:right="29"/>
              <w:rPr>
                <w:bCs/>
              </w:rPr>
            </w:pPr>
            <w:proofErr w:type="gramStart"/>
            <w:r>
              <w:rPr>
                <w:bCs/>
              </w:rPr>
              <w:t>Р</w:t>
            </w:r>
            <w:proofErr w:type="gramEnd"/>
            <w:r>
              <w:rPr>
                <w:bCs/>
              </w:rPr>
              <w:t>/с  40702810654400066914</w:t>
            </w:r>
          </w:p>
          <w:p w:rsidR="008E4186" w:rsidRDefault="008E4186" w:rsidP="00A827E9">
            <w:pPr>
              <w:widowControl w:val="0"/>
              <w:ind w:right="29"/>
              <w:rPr>
                <w:bCs/>
              </w:rPr>
            </w:pPr>
            <w:r>
              <w:rPr>
                <w:bCs/>
              </w:rPr>
              <w:t>ПОВОЛЖСКИЙ БАНК ПАО СБЕРБАНК</w:t>
            </w:r>
          </w:p>
          <w:p w:rsidR="008E4186" w:rsidRPr="004E01BF" w:rsidRDefault="008E4186" w:rsidP="00A827E9">
            <w:pPr>
              <w:widowControl w:val="0"/>
              <w:ind w:right="29"/>
              <w:rPr>
                <w:bCs/>
              </w:rPr>
            </w:pPr>
            <w:r>
              <w:rPr>
                <w:bCs/>
              </w:rPr>
              <w:t xml:space="preserve"> г. Самара</w:t>
            </w:r>
          </w:p>
          <w:p w:rsidR="008E4186" w:rsidRPr="004E01BF" w:rsidRDefault="008E4186" w:rsidP="00A827E9">
            <w:pPr>
              <w:widowControl w:val="0"/>
              <w:ind w:right="29"/>
              <w:rPr>
                <w:bCs/>
              </w:rPr>
            </w:pPr>
            <w:proofErr w:type="spellStart"/>
            <w:proofErr w:type="gramStart"/>
            <w:r>
              <w:rPr>
                <w:bCs/>
              </w:rPr>
              <w:t>кор</w:t>
            </w:r>
            <w:proofErr w:type="spellEnd"/>
            <w:r>
              <w:rPr>
                <w:bCs/>
              </w:rPr>
              <w:t>/счет</w:t>
            </w:r>
            <w:proofErr w:type="gramEnd"/>
            <w:r>
              <w:rPr>
                <w:bCs/>
              </w:rPr>
              <w:t xml:space="preserve"> 30101810200000000607</w:t>
            </w:r>
          </w:p>
          <w:p w:rsidR="008E4186" w:rsidRDefault="008E4186" w:rsidP="00A827E9">
            <w:pPr>
              <w:widowControl w:val="0"/>
              <w:overflowPunct w:val="0"/>
              <w:autoSpaceDE w:val="0"/>
              <w:autoSpaceDN w:val="0"/>
              <w:adjustRightInd w:val="0"/>
              <w:rPr>
                <w:bCs/>
              </w:rPr>
            </w:pPr>
            <w:r>
              <w:rPr>
                <w:bCs/>
              </w:rPr>
              <w:t>БИК 043601607</w:t>
            </w:r>
          </w:p>
          <w:p w:rsidR="008E4186" w:rsidRDefault="008E4186" w:rsidP="00A827E9">
            <w:pPr>
              <w:widowControl w:val="0"/>
              <w:overflowPunct w:val="0"/>
              <w:autoSpaceDE w:val="0"/>
              <w:autoSpaceDN w:val="0"/>
              <w:adjustRightInd w:val="0"/>
              <w:ind w:firstLine="426"/>
              <w:rPr>
                <w:bCs/>
              </w:rPr>
            </w:pPr>
          </w:p>
          <w:p w:rsidR="008E4186" w:rsidRPr="00325E6E" w:rsidRDefault="008E4186" w:rsidP="00633D8E">
            <w:pPr>
              <w:widowControl w:val="0"/>
              <w:overflowPunct w:val="0"/>
              <w:autoSpaceDE w:val="0"/>
              <w:autoSpaceDN w:val="0"/>
              <w:adjustRightInd w:val="0"/>
              <w:rPr>
                <w:kern w:val="28"/>
              </w:rPr>
            </w:pPr>
          </w:p>
        </w:tc>
        <w:tc>
          <w:tcPr>
            <w:tcW w:w="4634" w:type="dxa"/>
          </w:tcPr>
          <w:p w:rsidR="008E4186" w:rsidRPr="00325E6E" w:rsidRDefault="008E4186" w:rsidP="00A827E9">
            <w:pPr>
              <w:ind w:firstLine="426"/>
              <w:rPr>
                <w:b/>
              </w:rPr>
            </w:pPr>
            <w:r>
              <w:rPr>
                <w:b/>
              </w:rPr>
              <w:t>Поставщик:</w:t>
            </w:r>
          </w:p>
          <w:p w:rsidR="008E4186" w:rsidRPr="00325E6E" w:rsidRDefault="008E4186" w:rsidP="00A827E9">
            <w:pPr>
              <w:ind w:firstLine="426"/>
            </w:pPr>
          </w:p>
        </w:tc>
      </w:tr>
      <w:tr w:rsidR="008E4186" w:rsidTr="00A827E9">
        <w:trPr>
          <w:trHeight w:val="1691"/>
        </w:trPr>
        <w:tc>
          <w:tcPr>
            <w:tcW w:w="4756" w:type="dxa"/>
          </w:tcPr>
          <w:p w:rsidR="008E4186" w:rsidRPr="00325E6E" w:rsidRDefault="008E4186" w:rsidP="00A827E9">
            <w:pPr>
              <w:ind w:firstLine="34"/>
            </w:pPr>
            <w:r>
              <w:t>От «Покупателя»</w:t>
            </w:r>
          </w:p>
          <w:p w:rsidR="008E4186" w:rsidRPr="00325E6E" w:rsidRDefault="008E4186" w:rsidP="00A827E9">
            <w:pPr>
              <w:ind w:firstLine="34"/>
            </w:pPr>
            <w:r>
              <w:t xml:space="preserve">Директор филиала </w:t>
            </w:r>
          </w:p>
          <w:p w:rsidR="008E4186" w:rsidRDefault="008E4186" w:rsidP="00A827E9">
            <w:pPr>
              <w:ind w:firstLine="34"/>
            </w:pPr>
            <w:r>
              <w:t>ПАО «</w:t>
            </w:r>
            <w:proofErr w:type="spellStart"/>
            <w:r>
              <w:t>ТрансКонтейнер</w:t>
            </w:r>
            <w:proofErr w:type="spellEnd"/>
            <w:r>
              <w:t>»</w:t>
            </w:r>
          </w:p>
          <w:p w:rsidR="008E4186" w:rsidRDefault="008E4186" w:rsidP="00A827E9">
            <w:pPr>
              <w:ind w:firstLine="34"/>
            </w:pPr>
            <w:r>
              <w:t>на Куйбышевской железной дороге</w:t>
            </w:r>
          </w:p>
          <w:p w:rsidR="008E4186" w:rsidRPr="00325E6E" w:rsidRDefault="008E4186" w:rsidP="00A827E9">
            <w:pPr>
              <w:ind w:firstLine="34"/>
            </w:pPr>
          </w:p>
          <w:p w:rsidR="008E4186" w:rsidRPr="00325E6E" w:rsidRDefault="008E4186" w:rsidP="00A827E9">
            <w:pPr>
              <w:ind w:firstLine="34"/>
              <w:rPr>
                <w:b/>
              </w:rPr>
            </w:pPr>
            <w:r>
              <w:t xml:space="preserve">____________________Н.А. </w:t>
            </w:r>
            <w:proofErr w:type="spellStart"/>
            <w:r>
              <w:t>Дученко</w:t>
            </w:r>
            <w:proofErr w:type="spellEnd"/>
          </w:p>
        </w:tc>
        <w:tc>
          <w:tcPr>
            <w:tcW w:w="4634" w:type="dxa"/>
          </w:tcPr>
          <w:p w:rsidR="008E4186" w:rsidRPr="00325E6E" w:rsidRDefault="008E4186" w:rsidP="00A827E9">
            <w:pPr>
              <w:ind w:firstLine="426"/>
              <w:rPr>
                <w:b/>
              </w:rPr>
            </w:pPr>
            <w:r>
              <w:t>От «Поставщика»</w:t>
            </w:r>
          </w:p>
        </w:tc>
      </w:tr>
    </w:tbl>
    <w:p w:rsidR="008E4186" w:rsidRDefault="008E4186" w:rsidP="00A827E9">
      <w:pPr>
        <w:suppressAutoHyphens w:val="0"/>
        <w:jc w:val="right"/>
        <w:rPr>
          <w:iCs/>
          <w:sz w:val="28"/>
          <w:szCs w:val="28"/>
        </w:rPr>
      </w:pPr>
    </w:p>
    <w:p w:rsidR="008E4186" w:rsidRDefault="008E4186" w:rsidP="00A827E9">
      <w:pPr>
        <w:suppressAutoHyphens w:val="0"/>
        <w:rPr>
          <w:iCs/>
          <w:sz w:val="28"/>
          <w:szCs w:val="28"/>
        </w:rPr>
      </w:pPr>
    </w:p>
    <w:p w:rsidR="008E4186" w:rsidRPr="00325E6E" w:rsidRDefault="008E4186" w:rsidP="00A827E9">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t xml:space="preserve">Приложение №1 </w:t>
      </w:r>
    </w:p>
    <w:p w:rsidR="008E4186" w:rsidRPr="00325E6E" w:rsidRDefault="008E4186" w:rsidP="00A827E9">
      <w:pPr>
        <w:keepNext/>
        <w:keepLines/>
        <w:ind w:firstLine="426"/>
        <w:jc w:val="right"/>
      </w:pPr>
      <w:r>
        <w:t>к договору поставки №___________________</w:t>
      </w:r>
    </w:p>
    <w:p w:rsidR="008E4186" w:rsidRPr="00325E6E" w:rsidRDefault="008E4186" w:rsidP="00A827E9">
      <w:pPr>
        <w:keepNext/>
        <w:keepLines/>
        <w:ind w:firstLine="426"/>
        <w:jc w:val="right"/>
      </w:pPr>
      <w:r>
        <w:t>от «___»_________2023 г.</w:t>
      </w:r>
    </w:p>
    <w:p w:rsidR="008E4186" w:rsidRPr="00325E6E" w:rsidRDefault="008E4186" w:rsidP="00A827E9">
      <w:pPr>
        <w:ind w:firstLine="426"/>
        <w:jc w:val="center"/>
        <w:rPr>
          <w:b/>
        </w:rPr>
      </w:pPr>
    </w:p>
    <w:p w:rsidR="008E4186" w:rsidRPr="00325E6E" w:rsidRDefault="008E4186" w:rsidP="00A827E9">
      <w:pPr>
        <w:ind w:firstLine="426"/>
        <w:jc w:val="center"/>
        <w:rPr>
          <w:b/>
        </w:rPr>
      </w:pPr>
    </w:p>
    <w:p w:rsidR="008E4186" w:rsidRDefault="008E4186" w:rsidP="00A827E9">
      <w:pPr>
        <w:ind w:firstLine="426"/>
        <w:jc w:val="center"/>
        <w:rPr>
          <w:b/>
        </w:rPr>
      </w:pPr>
      <w:r w:rsidRPr="00F33F5F">
        <w:rPr>
          <w:b/>
        </w:rPr>
        <w:t>Спецификация №1</w:t>
      </w:r>
    </w:p>
    <w:tbl>
      <w:tblPr>
        <w:tblW w:w="4946" w:type="pct"/>
        <w:tblLayout w:type="fixed"/>
        <w:tblLook w:val="04A0"/>
      </w:tblPr>
      <w:tblGrid>
        <w:gridCol w:w="658"/>
        <w:gridCol w:w="4268"/>
        <w:gridCol w:w="1651"/>
        <w:gridCol w:w="1100"/>
        <w:gridCol w:w="1791"/>
      </w:tblGrid>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A71A9E" w:rsidRDefault="008E4186" w:rsidP="00A827E9">
            <w:pPr>
              <w:jc w:val="center"/>
              <w:rPr>
                <w:b/>
                <w:i/>
                <w:color w:val="000000"/>
                <w:sz w:val="20"/>
                <w:szCs w:val="20"/>
              </w:rPr>
            </w:pPr>
            <w:r>
              <w:rPr>
                <w:b/>
                <w:i/>
                <w:color w:val="000000"/>
                <w:sz w:val="20"/>
                <w:szCs w:val="20"/>
              </w:rPr>
              <w:t xml:space="preserve">№ </w:t>
            </w:r>
            <w:proofErr w:type="spellStart"/>
            <w:r>
              <w:rPr>
                <w:b/>
                <w:i/>
                <w:color w:val="000000"/>
                <w:sz w:val="20"/>
                <w:szCs w:val="20"/>
              </w:rPr>
              <w:t>п</w:t>
            </w:r>
            <w:proofErr w:type="spellEnd"/>
            <w:r>
              <w:rPr>
                <w:b/>
                <w:i/>
                <w:color w:val="000000"/>
                <w:sz w:val="20"/>
                <w:szCs w:val="20"/>
              </w:rPr>
              <w:t>/</w:t>
            </w:r>
            <w:proofErr w:type="spellStart"/>
            <w:r>
              <w:rPr>
                <w:b/>
                <w:i/>
                <w:color w:val="000000"/>
                <w:sz w:val="20"/>
                <w:szCs w:val="20"/>
              </w:rPr>
              <w:t>п</w:t>
            </w:r>
            <w:proofErr w:type="spellEnd"/>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A71A9E" w:rsidRDefault="008E4186" w:rsidP="00A827E9">
            <w:pPr>
              <w:jc w:val="center"/>
              <w:rPr>
                <w:b/>
                <w:i/>
                <w:color w:val="000000"/>
                <w:sz w:val="20"/>
                <w:szCs w:val="20"/>
              </w:rPr>
            </w:pPr>
            <w:r>
              <w:rPr>
                <w:b/>
                <w:i/>
                <w:color w:val="000000"/>
                <w:sz w:val="20"/>
                <w:szCs w:val="20"/>
              </w:rPr>
              <w:t>Наименование материала</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 xml:space="preserve">Итого, </w:t>
            </w:r>
            <w:proofErr w:type="spellStart"/>
            <w:r>
              <w:rPr>
                <w:b/>
                <w:i/>
                <w:color w:val="000000"/>
                <w:sz w:val="20"/>
                <w:szCs w:val="20"/>
              </w:rPr>
              <w:t>шт</w:t>
            </w:r>
            <w:proofErr w:type="spellEnd"/>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Итого, кг</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A71A9E" w:rsidRDefault="008E4186" w:rsidP="00A827E9">
            <w:pPr>
              <w:jc w:val="center"/>
              <w:rPr>
                <w:b/>
                <w:i/>
                <w:color w:val="000000"/>
                <w:sz w:val="20"/>
                <w:szCs w:val="20"/>
              </w:rPr>
            </w:pPr>
            <w:r>
              <w:rPr>
                <w:b/>
                <w:i/>
                <w:color w:val="000000"/>
                <w:sz w:val="20"/>
                <w:szCs w:val="20"/>
              </w:rPr>
              <w:t>Нормативный документ</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1</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Рельс Р-65,  длина 12,5м</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38</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30820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ГОСТ 51685-2013</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2</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proofErr w:type="spellStart"/>
            <w:r>
              <w:rPr>
                <w:b/>
                <w:i/>
                <w:color w:val="000000"/>
                <w:sz w:val="20"/>
                <w:szCs w:val="20"/>
              </w:rPr>
              <w:t>Полушпала</w:t>
            </w:r>
            <w:proofErr w:type="spellEnd"/>
            <w:r>
              <w:rPr>
                <w:b/>
                <w:i/>
                <w:color w:val="000000"/>
                <w:sz w:val="20"/>
                <w:szCs w:val="20"/>
              </w:rPr>
              <w:t xml:space="preserve"> железобетонная  ПШП-310</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144750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ТУ 5864-05-01124323-2006</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3</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 xml:space="preserve">Подкладка КБ-65 </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9220</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 xml:space="preserve">ГОСТ 16277-2016 </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4</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Прокладка резиновая ЦП-328</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ГОСТ 34078-2017</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5</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Прокладка под подошву рельсов Р-65, ЦП-143</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922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ГОСТ 34078-2017</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6</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 xml:space="preserve">Болт закладной М22*175 в сборе, в том числе: </w:t>
            </w:r>
          </w:p>
          <w:p w:rsidR="008E4186" w:rsidRPr="00FC56BF" w:rsidRDefault="008E4186" w:rsidP="00A827E9">
            <w:pPr>
              <w:rPr>
                <w:b/>
                <w:i/>
                <w:color w:val="000000"/>
                <w:sz w:val="20"/>
                <w:szCs w:val="20"/>
              </w:rPr>
            </w:pPr>
            <w:r>
              <w:rPr>
                <w:b/>
                <w:i/>
                <w:color w:val="000000"/>
                <w:sz w:val="20"/>
                <w:szCs w:val="20"/>
              </w:rPr>
              <w:t>- Болт закладной М22*175</w:t>
            </w:r>
          </w:p>
          <w:p w:rsidR="008E4186" w:rsidRPr="00FC56BF" w:rsidRDefault="008E4186" w:rsidP="00A827E9">
            <w:pPr>
              <w:rPr>
                <w:b/>
                <w:i/>
                <w:color w:val="000000"/>
                <w:sz w:val="20"/>
                <w:szCs w:val="20"/>
              </w:rPr>
            </w:pPr>
            <w:r>
              <w:rPr>
                <w:b/>
                <w:i/>
                <w:color w:val="000000"/>
                <w:sz w:val="20"/>
                <w:szCs w:val="20"/>
              </w:rPr>
              <w:t>-Гайка  М22</w:t>
            </w:r>
          </w:p>
          <w:p w:rsidR="008E4186" w:rsidRPr="00FC56BF" w:rsidRDefault="008E4186" w:rsidP="00A827E9">
            <w:pPr>
              <w:rPr>
                <w:b/>
                <w:i/>
                <w:color w:val="000000"/>
                <w:sz w:val="20"/>
                <w:szCs w:val="20"/>
              </w:rPr>
            </w:pPr>
            <w:r>
              <w:rPr>
                <w:b/>
                <w:i/>
                <w:color w:val="000000"/>
                <w:sz w:val="20"/>
                <w:szCs w:val="20"/>
              </w:rPr>
              <w:t xml:space="preserve">- Шайба – скоба плоская ЦП -138 </w:t>
            </w:r>
          </w:p>
          <w:p w:rsidR="008E4186" w:rsidRPr="00FC56BF" w:rsidRDefault="008E4186" w:rsidP="00A827E9">
            <w:pPr>
              <w:rPr>
                <w:b/>
                <w:i/>
                <w:color w:val="000000"/>
                <w:sz w:val="20"/>
                <w:szCs w:val="20"/>
              </w:rPr>
            </w:pPr>
            <w:r>
              <w:rPr>
                <w:b/>
                <w:i/>
                <w:color w:val="000000"/>
                <w:sz w:val="20"/>
                <w:szCs w:val="20"/>
              </w:rPr>
              <w:t xml:space="preserve">- Втулка – изолирующая ЦП-142 </w:t>
            </w:r>
          </w:p>
          <w:p w:rsidR="008E4186" w:rsidRPr="00FC56BF" w:rsidRDefault="008E4186" w:rsidP="00A827E9">
            <w:pPr>
              <w:rPr>
                <w:b/>
                <w:i/>
                <w:color w:val="000000"/>
                <w:sz w:val="20"/>
                <w:szCs w:val="20"/>
              </w:rPr>
            </w:pPr>
            <w:r>
              <w:rPr>
                <w:b/>
                <w:i/>
                <w:color w:val="000000"/>
                <w:sz w:val="20"/>
                <w:szCs w:val="20"/>
              </w:rPr>
              <w:t xml:space="preserve">- Шайба пружинная </w:t>
            </w:r>
            <w:proofErr w:type="spellStart"/>
            <w:r>
              <w:rPr>
                <w:b/>
                <w:i/>
                <w:color w:val="000000"/>
                <w:sz w:val="20"/>
                <w:szCs w:val="20"/>
              </w:rPr>
              <w:t>двухвитковая</w:t>
            </w:r>
            <w:proofErr w:type="spellEnd"/>
            <w:r>
              <w:rPr>
                <w:b/>
                <w:i/>
                <w:color w:val="000000"/>
                <w:sz w:val="20"/>
                <w:szCs w:val="20"/>
              </w:rPr>
              <w:t xml:space="preserve"> М 25</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1844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ГОСТ16017-2014</w:t>
            </w:r>
          </w:p>
          <w:p w:rsidR="008E4186" w:rsidRPr="00FC56BF" w:rsidRDefault="008E4186" w:rsidP="00A827E9">
            <w:pPr>
              <w:jc w:val="center"/>
              <w:rPr>
                <w:b/>
                <w:i/>
                <w:color w:val="000000"/>
                <w:sz w:val="20"/>
                <w:szCs w:val="20"/>
              </w:rPr>
            </w:pPr>
            <w:r>
              <w:rPr>
                <w:b/>
                <w:i/>
                <w:color w:val="000000"/>
                <w:sz w:val="20"/>
                <w:szCs w:val="20"/>
              </w:rPr>
              <w:t>ГОСТ16018-2014</w:t>
            </w:r>
          </w:p>
          <w:p w:rsidR="008E4186" w:rsidRPr="00FC56BF" w:rsidRDefault="008E4186" w:rsidP="00A827E9">
            <w:pPr>
              <w:jc w:val="center"/>
              <w:rPr>
                <w:b/>
                <w:i/>
                <w:color w:val="000000"/>
                <w:sz w:val="20"/>
                <w:szCs w:val="20"/>
              </w:rPr>
            </w:pPr>
            <w:r>
              <w:rPr>
                <w:b/>
                <w:i/>
                <w:color w:val="000000"/>
                <w:sz w:val="20"/>
                <w:szCs w:val="20"/>
              </w:rPr>
              <w:t>ТУ 32 ЦП 783-92</w:t>
            </w:r>
          </w:p>
          <w:p w:rsidR="008E4186" w:rsidRPr="00FC56BF" w:rsidRDefault="008E4186" w:rsidP="00A827E9">
            <w:pPr>
              <w:jc w:val="center"/>
              <w:rPr>
                <w:b/>
                <w:i/>
                <w:color w:val="000000"/>
                <w:sz w:val="20"/>
                <w:szCs w:val="20"/>
              </w:rPr>
            </w:pPr>
            <w:r>
              <w:rPr>
                <w:b/>
                <w:i/>
                <w:color w:val="000000"/>
                <w:sz w:val="20"/>
                <w:szCs w:val="20"/>
              </w:rPr>
              <w:t>ТУ 3185-024-55239716-2006</w:t>
            </w:r>
          </w:p>
          <w:p w:rsidR="008E4186" w:rsidRPr="00FC56BF" w:rsidRDefault="008E4186" w:rsidP="00A827E9">
            <w:pPr>
              <w:jc w:val="center"/>
              <w:rPr>
                <w:b/>
                <w:i/>
                <w:color w:val="000000"/>
                <w:sz w:val="20"/>
                <w:szCs w:val="20"/>
              </w:rPr>
            </w:pPr>
            <w:r>
              <w:rPr>
                <w:b/>
                <w:i/>
                <w:color w:val="000000"/>
                <w:sz w:val="20"/>
                <w:szCs w:val="20"/>
              </w:rPr>
              <w:t>ГОСТ 21797-2014</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7</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 xml:space="preserve">Болт </w:t>
            </w:r>
            <w:proofErr w:type="spellStart"/>
            <w:r>
              <w:rPr>
                <w:b/>
                <w:i/>
                <w:color w:val="000000"/>
                <w:sz w:val="20"/>
                <w:szCs w:val="20"/>
              </w:rPr>
              <w:t>клеммный</w:t>
            </w:r>
            <w:proofErr w:type="spellEnd"/>
            <w:r>
              <w:rPr>
                <w:b/>
                <w:i/>
                <w:color w:val="000000"/>
                <w:sz w:val="20"/>
                <w:szCs w:val="20"/>
              </w:rPr>
              <w:t xml:space="preserve">  М22*75 в том числе: </w:t>
            </w:r>
          </w:p>
          <w:p w:rsidR="008E4186" w:rsidRPr="00FC56BF" w:rsidRDefault="008E4186" w:rsidP="00A827E9">
            <w:pPr>
              <w:rPr>
                <w:b/>
                <w:i/>
                <w:color w:val="000000"/>
                <w:sz w:val="20"/>
                <w:szCs w:val="20"/>
              </w:rPr>
            </w:pPr>
            <w:r>
              <w:rPr>
                <w:b/>
                <w:i/>
                <w:color w:val="000000"/>
                <w:sz w:val="20"/>
                <w:szCs w:val="20"/>
              </w:rPr>
              <w:t xml:space="preserve">- Болт </w:t>
            </w:r>
            <w:proofErr w:type="spellStart"/>
            <w:r>
              <w:rPr>
                <w:b/>
                <w:i/>
                <w:color w:val="000000"/>
                <w:sz w:val="20"/>
                <w:szCs w:val="20"/>
              </w:rPr>
              <w:t>клеммный</w:t>
            </w:r>
            <w:proofErr w:type="spellEnd"/>
            <w:r>
              <w:rPr>
                <w:b/>
                <w:i/>
                <w:color w:val="000000"/>
                <w:sz w:val="20"/>
                <w:szCs w:val="20"/>
              </w:rPr>
              <w:t xml:space="preserve"> М22*75  </w:t>
            </w:r>
          </w:p>
          <w:p w:rsidR="008E4186" w:rsidRPr="00FC56BF" w:rsidRDefault="008E4186" w:rsidP="00A827E9">
            <w:pPr>
              <w:rPr>
                <w:b/>
                <w:i/>
                <w:color w:val="000000"/>
                <w:sz w:val="20"/>
                <w:szCs w:val="20"/>
              </w:rPr>
            </w:pPr>
            <w:r>
              <w:rPr>
                <w:b/>
                <w:i/>
                <w:color w:val="000000"/>
                <w:sz w:val="20"/>
                <w:szCs w:val="20"/>
              </w:rPr>
              <w:t>- Шайба пружинная двух витковая М25</w:t>
            </w:r>
          </w:p>
          <w:p w:rsidR="008E4186" w:rsidRPr="00FC56BF" w:rsidRDefault="008E4186" w:rsidP="00A827E9">
            <w:pPr>
              <w:rPr>
                <w:b/>
                <w:i/>
                <w:color w:val="000000"/>
                <w:sz w:val="20"/>
                <w:szCs w:val="20"/>
              </w:rPr>
            </w:pPr>
            <w:r>
              <w:rPr>
                <w:b/>
                <w:i/>
                <w:color w:val="000000"/>
                <w:sz w:val="20"/>
                <w:szCs w:val="20"/>
              </w:rPr>
              <w:t xml:space="preserve">- Клемма ПК </w:t>
            </w:r>
          </w:p>
          <w:p w:rsidR="008E4186" w:rsidRPr="00FC56BF" w:rsidRDefault="008E4186" w:rsidP="00A827E9">
            <w:pPr>
              <w:rPr>
                <w:b/>
                <w:i/>
                <w:color w:val="000000"/>
                <w:sz w:val="20"/>
                <w:szCs w:val="20"/>
              </w:rPr>
            </w:pPr>
            <w:r>
              <w:rPr>
                <w:b/>
                <w:i/>
                <w:color w:val="000000"/>
                <w:sz w:val="20"/>
                <w:szCs w:val="20"/>
              </w:rPr>
              <w:t>- Гайка М 22</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1844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ГОСТ 16016-2014</w:t>
            </w:r>
          </w:p>
          <w:p w:rsidR="008E4186" w:rsidRPr="00FC56BF" w:rsidRDefault="008E4186" w:rsidP="00A827E9">
            <w:pPr>
              <w:jc w:val="center"/>
              <w:rPr>
                <w:b/>
                <w:i/>
                <w:color w:val="000000"/>
                <w:sz w:val="20"/>
                <w:szCs w:val="20"/>
              </w:rPr>
            </w:pPr>
            <w:r>
              <w:rPr>
                <w:b/>
                <w:i/>
                <w:color w:val="000000"/>
                <w:sz w:val="20"/>
                <w:szCs w:val="20"/>
              </w:rPr>
              <w:t>ГОСТ 21797-2014</w:t>
            </w:r>
          </w:p>
          <w:p w:rsidR="008E4186" w:rsidRPr="00FC56BF" w:rsidRDefault="008E4186" w:rsidP="00A827E9">
            <w:pPr>
              <w:jc w:val="center"/>
              <w:rPr>
                <w:b/>
                <w:i/>
                <w:color w:val="000000"/>
                <w:sz w:val="20"/>
                <w:szCs w:val="20"/>
              </w:rPr>
            </w:pPr>
            <w:r>
              <w:rPr>
                <w:b/>
                <w:i/>
                <w:color w:val="000000"/>
                <w:sz w:val="20"/>
                <w:szCs w:val="20"/>
              </w:rPr>
              <w:t>ГОСТ 22343-2014</w:t>
            </w:r>
          </w:p>
          <w:p w:rsidR="008E4186" w:rsidRPr="00FC56BF" w:rsidRDefault="008E4186" w:rsidP="00A827E9">
            <w:pPr>
              <w:jc w:val="center"/>
              <w:rPr>
                <w:b/>
                <w:i/>
                <w:color w:val="000000"/>
                <w:sz w:val="20"/>
                <w:szCs w:val="20"/>
              </w:rPr>
            </w:pPr>
            <w:r>
              <w:rPr>
                <w:b/>
                <w:i/>
                <w:color w:val="000000"/>
                <w:sz w:val="20"/>
                <w:szCs w:val="20"/>
              </w:rPr>
              <w:t>ГОСТ 16018-2014</w:t>
            </w: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8</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Накладка стыковая 1Р-65</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72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p>
        </w:tc>
      </w:tr>
      <w:tr w:rsidR="008E4186" w:rsidTr="00A827E9">
        <w:trPr>
          <w:trHeight w:val="298"/>
        </w:trPr>
        <w:tc>
          <w:tcPr>
            <w:tcW w:w="34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E4186" w:rsidRPr="00FC56BF" w:rsidRDefault="008E4186" w:rsidP="00A827E9">
            <w:pPr>
              <w:jc w:val="center"/>
              <w:rPr>
                <w:b/>
                <w:i/>
                <w:color w:val="000000"/>
                <w:sz w:val="20"/>
                <w:szCs w:val="20"/>
              </w:rPr>
            </w:pPr>
            <w:r>
              <w:rPr>
                <w:b/>
                <w:i/>
                <w:color w:val="000000"/>
                <w:sz w:val="20"/>
                <w:szCs w:val="20"/>
              </w:rPr>
              <w:t>9</w:t>
            </w:r>
          </w:p>
        </w:tc>
        <w:tc>
          <w:tcPr>
            <w:tcW w:w="2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E4186" w:rsidRPr="00FC56BF" w:rsidRDefault="008E4186" w:rsidP="00A827E9">
            <w:pPr>
              <w:rPr>
                <w:b/>
                <w:i/>
                <w:color w:val="000000"/>
                <w:sz w:val="20"/>
                <w:szCs w:val="20"/>
              </w:rPr>
            </w:pPr>
            <w:r>
              <w:rPr>
                <w:b/>
                <w:i/>
                <w:color w:val="000000"/>
                <w:sz w:val="20"/>
                <w:szCs w:val="20"/>
              </w:rPr>
              <w:t xml:space="preserve">Болт стыковой М 27*160 в сборе, в том числе: </w:t>
            </w:r>
          </w:p>
          <w:p w:rsidR="008E4186" w:rsidRPr="00FC56BF" w:rsidRDefault="008E4186" w:rsidP="00A827E9">
            <w:pPr>
              <w:rPr>
                <w:b/>
                <w:i/>
                <w:color w:val="000000"/>
                <w:sz w:val="20"/>
                <w:szCs w:val="20"/>
              </w:rPr>
            </w:pPr>
            <w:r>
              <w:rPr>
                <w:b/>
                <w:i/>
                <w:color w:val="000000"/>
                <w:sz w:val="20"/>
                <w:szCs w:val="20"/>
              </w:rPr>
              <w:t>- Болт стыковой М 27*160</w:t>
            </w:r>
          </w:p>
          <w:p w:rsidR="008E4186" w:rsidRPr="00FC56BF" w:rsidRDefault="008E4186" w:rsidP="00A827E9">
            <w:pPr>
              <w:rPr>
                <w:b/>
                <w:i/>
                <w:color w:val="000000"/>
                <w:sz w:val="20"/>
                <w:szCs w:val="20"/>
              </w:rPr>
            </w:pPr>
            <w:r>
              <w:rPr>
                <w:b/>
                <w:i/>
                <w:color w:val="000000"/>
                <w:sz w:val="20"/>
                <w:szCs w:val="20"/>
              </w:rPr>
              <w:t>- Гайка М27</w:t>
            </w:r>
          </w:p>
          <w:p w:rsidR="008E4186" w:rsidRPr="00FC56BF" w:rsidRDefault="008E4186" w:rsidP="00A827E9">
            <w:pPr>
              <w:rPr>
                <w:b/>
                <w:i/>
                <w:color w:val="000000"/>
                <w:sz w:val="20"/>
                <w:szCs w:val="20"/>
              </w:rPr>
            </w:pPr>
            <w:r>
              <w:rPr>
                <w:b/>
                <w:i/>
                <w:color w:val="000000"/>
                <w:sz w:val="20"/>
                <w:szCs w:val="20"/>
              </w:rPr>
              <w:t>- Шайба одновитковая М27</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216</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w:t>
            </w:r>
          </w:p>
        </w:tc>
        <w:tc>
          <w:tcPr>
            <w:tcW w:w="9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186" w:rsidRPr="00FC56BF" w:rsidRDefault="008E4186" w:rsidP="00A827E9">
            <w:pPr>
              <w:jc w:val="center"/>
              <w:rPr>
                <w:b/>
                <w:i/>
                <w:color w:val="000000"/>
                <w:sz w:val="20"/>
                <w:szCs w:val="20"/>
              </w:rPr>
            </w:pPr>
            <w:r>
              <w:rPr>
                <w:b/>
                <w:i/>
                <w:color w:val="000000"/>
                <w:sz w:val="20"/>
                <w:szCs w:val="20"/>
              </w:rPr>
              <w:t xml:space="preserve">ГОСТ 11530-2014 </w:t>
            </w:r>
          </w:p>
          <w:p w:rsidR="008E4186" w:rsidRPr="00FC56BF" w:rsidRDefault="008E4186" w:rsidP="00A827E9">
            <w:pPr>
              <w:jc w:val="center"/>
              <w:rPr>
                <w:b/>
                <w:i/>
                <w:color w:val="000000"/>
                <w:sz w:val="20"/>
                <w:szCs w:val="20"/>
              </w:rPr>
            </w:pPr>
            <w:r>
              <w:rPr>
                <w:b/>
                <w:i/>
                <w:color w:val="000000"/>
                <w:sz w:val="20"/>
                <w:szCs w:val="20"/>
              </w:rPr>
              <w:t>ГОСТ16018 -2014</w:t>
            </w:r>
          </w:p>
          <w:p w:rsidR="008E4186" w:rsidRPr="00FC56BF" w:rsidRDefault="008E4186" w:rsidP="00A827E9">
            <w:pPr>
              <w:jc w:val="center"/>
              <w:rPr>
                <w:b/>
                <w:i/>
                <w:color w:val="000000"/>
                <w:sz w:val="20"/>
                <w:szCs w:val="20"/>
              </w:rPr>
            </w:pPr>
            <w:r>
              <w:rPr>
                <w:b/>
                <w:i/>
                <w:color w:val="000000"/>
                <w:sz w:val="20"/>
                <w:szCs w:val="20"/>
              </w:rPr>
              <w:t>ГОСТ 19115-91</w:t>
            </w:r>
          </w:p>
        </w:tc>
      </w:tr>
    </w:tbl>
    <w:p w:rsidR="008E4186" w:rsidRDefault="008E4186" w:rsidP="00A827E9">
      <w:pPr>
        <w:ind w:firstLine="426"/>
        <w:jc w:val="center"/>
        <w:rPr>
          <w:b/>
        </w:rPr>
      </w:pPr>
    </w:p>
    <w:p w:rsidR="008E4186" w:rsidRPr="00CE2EC7" w:rsidRDefault="008E4186" w:rsidP="00A827E9">
      <w:pPr>
        <w:ind w:firstLine="426"/>
        <w:jc w:val="both"/>
      </w:pPr>
      <w:r>
        <w:t xml:space="preserve">Общая стоимость Товара составляет: </w:t>
      </w:r>
      <w:r>
        <w:rPr>
          <w:b/>
        </w:rPr>
        <w:t xml:space="preserve">___________ (______) рублей 00 копеек,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
    <w:p w:rsidR="008E4186" w:rsidRPr="00CE2EC7" w:rsidRDefault="008E4186" w:rsidP="00A827E9">
      <w:pPr>
        <w:ind w:firstLine="426"/>
        <w:jc w:val="both"/>
      </w:pPr>
      <w:r>
        <w:t>Сумма НДС и условия начисления определяются в соответствии с законодательством Российской Федерации.</w:t>
      </w:r>
    </w:p>
    <w:p w:rsidR="008E4186" w:rsidRPr="00CE2EC7" w:rsidRDefault="008E4186" w:rsidP="00A827E9">
      <w:pPr>
        <w:ind w:firstLine="426"/>
        <w:jc w:val="both"/>
      </w:pPr>
      <w:r>
        <w:t>Срок поставки: _________ (______) календарных дней с даты подписания договора.</w:t>
      </w:r>
    </w:p>
    <w:p w:rsidR="008E4186" w:rsidRPr="00CE2EC7" w:rsidRDefault="008E4186" w:rsidP="00A827E9">
      <w:pPr>
        <w:keepNext/>
        <w:keepLines/>
        <w:ind w:firstLine="426"/>
        <w:jc w:val="center"/>
        <w:rPr>
          <w:b/>
          <w:bCs/>
        </w:rPr>
      </w:pPr>
    </w:p>
    <w:p w:rsidR="008E4186" w:rsidRPr="00325E6E" w:rsidRDefault="008E4186" w:rsidP="00A827E9">
      <w:pPr>
        <w:keepNext/>
        <w:keepLines/>
        <w:ind w:firstLine="426"/>
        <w:jc w:val="center"/>
        <w:rPr>
          <w:b/>
          <w:bCs/>
        </w:rPr>
      </w:pPr>
    </w:p>
    <w:tbl>
      <w:tblPr>
        <w:tblW w:w="9640" w:type="dxa"/>
        <w:tblLayout w:type="fixed"/>
        <w:tblLook w:val="01E0"/>
      </w:tblPr>
      <w:tblGrid>
        <w:gridCol w:w="4883"/>
        <w:gridCol w:w="4757"/>
      </w:tblGrid>
      <w:tr w:rsidR="008E4186" w:rsidRPr="00325E6E" w:rsidTr="00633D8E">
        <w:trPr>
          <w:trHeight w:val="1691"/>
        </w:trPr>
        <w:tc>
          <w:tcPr>
            <w:tcW w:w="4756" w:type="dxa"/>
          </w:tcPr>
          <w:p w:rsidR="008E4186" w:rsidRPr="00325E6E" w:rsidRDefault="008E4186" w:rsidP="00A827E9">
            <w:pPr>
              <w:ind w:firstLine="34"/>
            </w:pPr>
            <w:r>
              <w:t>От «Покупателя»</w:t>
            </w:r>
          </w:p>
          <w:p w:rsidR="008E4186" w:rsidRPr="00325E6E" w:rsidRDefault="008E4186" w:rsidP="00A827E9">
            <w:pPr>
              <w:ind w:firstLine="34"/>
            </w:pPr>
            <w:r>
              <w:t xml:space="preserve">Директор филиала </w:t>
            </w:r>
          </w:p>
          <w:p w:rsidR="008E4186" w:rsidRDefault="008E4186" w:rsidP="00A827E9">
            <w:pPr>
              <w:ind w:firstLine="34"/>
            </w:pPr>
            <w:r>
              <w:t>ПАО «</w:t>
            </w:r>
            <w:proofErr w:type="spellStart"/>
            <w:r>
              <w:t>ТрансКонтейнер</w:t>
            </w:r>
            <w:proofErr w:type="spellEnd"/>
            <w:r>
              <w:t>»</w:t>
            </w:r>
          </w:p>
          <w:p w:rsidR="008E4186" w:rsidRDefault="008E4186" w:rsidP="00A827E9">
            <w:pPr>
              <w:ind w:firstLine="34"/>
            </w:pPr>
            <w:r>
              <w:t>на Куйбышевской железной дороге</w:t>
            </w:r>
          </w:p>
          <w:p w:rsidR="008E4186" w:rsidRPr="00325E6E" w:rsidRDefault="008E4186" w:rsidP="00A827E9">
            <w:pPr>
              <w:ind w:firstLine="34"/>
            </w:pPr>
          </w:p>
          <w:p w:rsidR="008E4186" w:rsidRPr="00325E6E" w:rsidRDefault="008E4186" w:rsidP="00A827E9">
            <w:pPr>
              <w:ind w:firstLine="34"/>
              <w:rPr>
                <w:b/>
              </w:rPr>
            </w:pPr>
            <w:r>
              <w:t xml:space="preserve">____________________Н.А. </w:t>
            </w:r>
            <w:proofErr w:type="spellStart"/>
            <w:r>
              <w:t>Дученко</w:t>
            </w:r>
            <w:proofErr w:type="spellEnd"/>
          </w:p>
        </w:tc>
        <w:tc>
          <w:tcPr>
            <w:tcW w:w="4634" w:type="dxa"/>
          </w:tcPr>
          <w:p w:rsidR="008E4186" w:rsidRPr="00325E6E" w:rsidRDefault="008E4186" w:rsidP="00A827E9">
            <w:pPr>
              <w:ind w:firstLine="426"/>
              <w:rPr>
                <w:b/>
              </w:rPr>
            </w:pPr>
            <w:r>
              <w:t>От «Поставщика»</w:t>
            </w:r>
          </w:p>
        </w:tc>
      </w:tr>
    </w:tbl>
    <w:tbl>
      <w:tblPr>
        <w:tblpPr w:leftFromText="180" w:rightFromText="180" w:vertAnchor="text" w:horzAnchor="margin" w:tblpY="14541"/>
        <w:tblW w:w="9640" w:type="dxa"/>
        <w:tblLook w:val="01E0"/>
      </w:tblPr>
      <w:tblGrid>
        <w:gridCol w:w="5006"/>
        <w:gridCol w:w="4634"/>
      </w:tblGrid>
      <w:tr w:rsidR="00633D8E" w:rsidTr="00633D8E">
        <w:trPr>
          <w:trHeight w:val="1176"/>
        </w:trPr>
        <w:tc>
          <w:tcPr>
            <w:tcW w:w="5006" w:type="dxa"/>
            <w:shd w:val="clear" w:color="auto" w:fill="auto"/>
          </w:tcPr>
          <w:p w:rsidR="00633D8E" w:rsidRPr="00325E6E" w:rsidRDefault="00633D8E" w:rsidP="00633D8E">
            <w:pPr>
              <w:pStyle w:val="3"/>
              <w:numPr>
                <w:ilvl w:val="0"/>
                <w:numId w:val="0"/>
              </w:numPr>
              <w:spacing w:before="0" w:after="0"/>
              <w:ind w:left="720" w:hanging="720"/>
              <w:rPr>
                <w:rFonts w:ascii="Times New Roman" w:hAnsi="Times New Roman"/>
                <w:b w:val="0"/>
                <w:sz w:val="24"/>
                <w:szCs w:val="24"/>
              </w:rPr>
            </w:pPr>
          </w:p>
        </w:tc>
        <w:tc>
          <w:tcPr>
            <w:tcW w:w="4634" w:type="dxa"/>
            <w:shd w:val="clear" w:color="auto" w:fill="auto"/>
          </w:tcPr>
          <w:p w:rsidR="00633D8E" w:rsidRPr="00325E6E" w:rsidRDefault="00633D8E" w:rsidP="00633D8E">
            <w:pPr>
              <w:jc w:val="both"/>
            </w:pPr>
          </w:p>
        </w:tc>
      </w:tr>
    </w:tbl>
    <w:p w:rsidR="008E4186" w:rsidRPr="00325E6E" w:rsidRDefault="008E4186" w:rsidP="00A827E9">
      <w:pPr>
        <w:keepNext/>
        <w:keepLines/>
        <w:ind w:firstLine="426"/>
        <w:jc w:val="center"/>
        <w:rPr>
          <w:b/>
          <w:bCs/>
        </w:rPr>
      </w:pPr>
    </w:p>
    <w:p w:rsidR="008E4186" w:rsidRPr="00325E6E" w:rsidRDefault="008E4186" w:rsidP="00A827E9">
      <w:pPr>
        <w:keepNext/>
        <w:keepLines/>
        <w:ind w:firstLine="426"/>
        <w:jc w:val="center"/>
        <w:rPr>
          <w:b/>
          <w:bCs/>
        </w:rPr>
      </w:pPr>
    </w:p>
    <w:p w:rsidR="008E4186" w:rsidRPr="00325E6E" w:rsidRDefault="008E4186" w:rsidP="00633D8E">
      <w:pPr>
        <w:keepNext/>
        <w:keepLines/>
        <w:jc w:val="right"/>
        <w:outlineLvl w:val="0"/>
      </w:pPr>
      <w:r>
        <w:t xml:space="preserve">Приложение №2 </w:t>
      </w:r>
    </w:p>
    <w:p w:rsidR="008E4186" w:rsidRPr="00325E6E" w:rsidRDefault="008E4186" w:rsidP="00A827E9">
      <w:pPr>
        <w:keepNext/>
        <w:keepLines/>
        <w:ind w:firstLine="426"/>
        <w:jc w:val="right"/>
      </w:pPr>
      <w:r>
        <w:t>к договору поставки №___________________</w:t>
      </w:r>
    </w:p>
    <w:p w:rsidR="008E4186" w:rsidRPr="00325E6E" w:rsidRDefault="008E4186" w:rsidP="00A827E9">
      <w:pPr>
        <w:keepNext/>
        <w:keepLines/>
        <w:ind w:firstLine="426"/>
        <w:jc w:val="right"/>
      </w:pPr>
      <w:r>
        <w:t>от «___»_________2023 г.</w:t>
      </w:r>
    </w:p>
    <w:p w:rsidR="008E4186" w:rsidRPr="00325E6E" w:rsidRDefault="008E4186" w:rsidP="00A827E9">
      <w:pPr>
        <w:keepNext/>
        <w:keepLines/>
        <w:ind w:firstLine="426"/>
        <w:jc w:val="right"/>
      </w:pPr>
    </w:p>
    <w:p w:rsidR="008E4186" w:rsidRPr="00325E6E" w:rsidRDefault="008E4186" w:rsidP="00A827E9">
      <w:pPr>
        <w:keepNext/>
        <w:keepLines/>
        <w:ind w:firstLine="426"/>
        <w:jc w:val="right"/>
        <w:outlineLvl w:val="0"/>
      </w:pPr>
    </w:p>
    <w:p w:rsidR="008E4186" w:rsidRPr="00325E6E" w:rsidRDefault="008E4186" w:rsidP="00A827E9">
      <w:pPr>
        <w:pStyle w:val="ConsNormal"/>
        <w:widowControl/>
        <w:ind w:firstLine="426"/>
        <w:jc w:val="right"/>
        <w:rPr>
          <w:rFonts w:ascii="Times New Roman" w:hAnsi="Times New Roman" w:cs="Times New Roman"/>
          <w:sz w:val="24"/>
          <w:szCs w:val="24"/>
        </w:rPr>
      </w:pPr>
    </w:p>
    <w:p w:rsidR="008E4186" w:rsidRPr="00325E6E" w:rsidRDefault="008E4186" w:rsidP="008E4186">
      <w:pPr>
        <w:pStyle w:val="aff7"/>
        <w:numPr>
          <w:ilvl w:val="0"/>
          <w:numId w:val="60"/>
        </w:numPr>
        <w:suppressAutoHyphens w:val="0"/>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8E4186" w:rsidRPr="00325E6E" w:rsidRDefault="008E4186" w:rsidP="008E4186">
      <w:pPr>
        <w:pStyle w:val="aff7"/>
        <w:numPr>
          <w:ilvl w:val="0"/>
          <w:numId w:val="60"/>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8E4186" w:rsidRPr="00325E6E" w:rsidRDefault="008E4186" w:rsidP="008E4186">
      <w:pPr>
        <w:numPr>
          <w:ilvl w:val="0"/>
          <w:numId w:val="60"/>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8E4186" w:rsidRPr="00325E6E" w:rsidRDefault="008E4186" w:rsidP="008E4186">
      <w:pPr>
        <w:pStyle w:val="aff7"/>
        <w:numPr>
          <w:ilvl w:val="0"/>
          <w:numId w:val="61"/>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E4186" w:rsidRPr="00325E6E" w:rsidRDefault="008E4186" w:rsidP="008E4186">
      <w:pPr>
        <w:pStyle w:val="aff7"/>
        <w:numPr>
          <w:ilvl w:val="0"/>
          <w:numId w:val="61"/>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E4186" w:rsidRPr="00325E6E" w:rsidRDefault="008E4186" w:rsidP="008E4186">
      <w:pPr>
        <w:pStyle w:val="aff7"/>
        <w:numPr>
          <w:ilvl w:val="0"/>
          <w:numId w:val="61"/>
        </w:numPr>
        <w:suppressAutoHyphens w:val="0"/>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E4186" w:rsidRPr="00325E6E" w:rsidRDefault="008E4186" w:rsidP="008E4186">
      <w:pPr>
        <w:pStyle w:val="aff7"/>
        <w:numPr>
          <w:ilvl w:val="0"/>
          <w:numId w:val="61"/>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8E4186" w:rsidRPr="00325E6E" w:rsidRDefault="008E4186" w:rsidP="008E4186">
      <w:pPr>
        <w:pStyle w:val="aff7"/>
        <w:numPr>
          <w:ilvl w:val="0"/>
          <w:numId w:val="61"/>
        </w:numPr>
        <w:suppressAutoHyphens w:val="0"/>
        <w:ind w:left="0" w:firstLine="426"/>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E4186" w:rsidRPr="00325E6E" w:rsidRDefault="008E4186" w:rsidP="008E4186">
      <w:pPr>
        <w:pStyle w:val="aff7"/>
        <w:numPr>
          <w:ilvl w:val="0"/>
          <w:numId w:val="61"/>
        </w:numPr>
        <w:suppressAutoHyphens w:val="0"/>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E4186" w:rsidRDefault="008E4186" w:rsidP="008E4186">
      <w:pPr>
        <w:pStyle w:val="1fe"/>
        <w:numPr>
          <w:ilvl w:val="0"/>
          <w:numId w:val="61"/>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B6761D" w:rsidRPr="00325E6E" w:rsidRDefault="00B6761D" w:rsidP="00B6761D">
      <w:pPr>
        <w:pStyle w:val="1fe"/>
        <w:shd w:val="clear" w:color="auto" w:fill="auto"/>
        <w:spacing w:before="0" w:after="0" w:line="240" w:lineRule="auto"/>
        <w:ind w:left="426"/>
        <w:rPr>
          <w:rFonts w:ascii="Times New Roman" w:hAnsi="Times New Roman"/>
          <w:sz w:val="24"/>
          <w:szCs w:val="24"/>
        </w:rPr>
      </w:pPr>
    </w:p>
    <w:p w:rsidR="008E4186" w:rsidRPr="00325E6E" w:rsidRDefault="008E4186" w:rsidP="00A827E9">
      <w:pPr>
        <w:pStyle w:val="1fe"/>
        <w:shd w:val="clear" w:color="auto" w:fill="auto"/>
        <w:spacing w:before="0" w:after="0" w:line="240" w:lineRule="auto"/>
        <w:ind w:firstLine="426"/>
        <w:rPr>
          <w:rFonts w:ascii="Times New Roman" w:hAnsi="Times New Roman"/>
          <w:sz w:val="24"/>
          <w:szCs w:val="24"/>
        </w:rPr>
      </w:pPr>
    </w:p>
    <w:tbl>
      <w:tblPr>
        <w:tblW w:w="9390" w:type="dxa"/>
        <w:tblInd w:w="250" w:type="dxa"/>
        <w:tblLayout w:type="fixed"/>
        <w:tblLook w:val="01E0"/>
      </w:tblPr>
      <w:tblGrid>
        <w:gridCol w:w="4756"/>
        <w:gridCol w:w="4634"/>
      </w:tblGrid>
      <w:tr w:rsidR="008E4186" w:rsidRPr="00325E6E" w:rsidTr="00A827E9">
        <w:trPr>
          <w:trHeight w:val="1691"/>
        </w:trPr>
        <w:tc>
          <w:tcPr>
            <w:tcW w:w="4756" w:type="dxa"/>
          </w:tcPr>
          <w:p w:rsidR="008E4186" w:rsidRPr="00325E6E" w:rsidRDefault="008E4186" w:rsidP="00A827E9">
            <w:pPr>
              <w:ind w:firstLine="34"/>
            </w:pPr>
            <w:r>
              <w:t>От «Покупателя»</w:t>
            </w:r>
          </w:p>
          <w:p w:rsidR="008E4186" w:rsidRPr="00325E6E" w:rsidRDefault="008E4186" w:rsidP="00A827E9">
            <w:pPr>
              <w:ind w:firstLine="34"/>
            </w:pPr>
            <w:r>
              <w:t xml:space="preserve">Директор филиала </w:t>
            </w:r>
          </w:p>
          <w:p w:rsidR="008E4186" w:rsidRDefault="008E4186" w:rsidP="00A827E9">
            <w:pPr>
              <w:ind w:firstLine="34"/>
            </w:pPr>
            <w:r>
              <w:t>ПАО «</w:t>
            </w:r>
            <w:proofErr w:type="spellStart"/>
            <w:r>
              <w:t>ТрансКонтейнер</w:t>
            </w:r>
            <w:proofErr w:type="spellEnd"/>
            <w:r>
              <w:t>»</w:t>
            </w:r>
          </w:p>
          <w:p w:rsidR="008E4186" w:rsidRDefault="008E4186" w:rsidP="00A827E9">
            <w:pPr>
              <w:ind w:firstLine="34"/>
            </w:pPr>
            <w:r>
              <w:t>на Куйбышевской железной дороге</w:t>
            </w:r>
          </w:p>
          <w:p w:rsidR="008E4186" w:rsidRPr="00325E6E" w:rsidRDefault="008E4186" w:rsidP="00A827E9">
            <w:pPr>
              <w:ind w:firstLine="34"/>
            </w:pPr>
          </w:p>
          <w:p w:rsidR="008E4186" w:rsidRPr="00325E6E" w:rsidRDefault="008E4186" w:rsidP="00A827E9">
            <w:pPr>
              <w:ind w:firstLine="34"/>
              <w:rPr>
                <w:b/>
              </w:rPr>
            </w:pPr>
            <w:r>
              <w:t xml:space="preserve">____________________Н.А. </w:t>
            </w:r>
            <w:proofErr w:type="spellStart"/>
            <w:r>
              <w:t>Дученко</w:t>
            </w:r>
            <w:proofErr w:type="spellEnd"/>
          </w:p>
        </w:tc>
        <w:tc>
          <w:tcPr>
            <w:tcW w:w="4634" w:type="dxa"/>
          </w:tcPr>
          <w:p w:rsidR="008E4186" w:rsidRPr="00325E6E" w:rsidRDefault="008E4186" w:rsidP="00A827E9">
            <w:pPr>
              <w:ind w:firstLine="426"/>
              <w:rPr>
                <w:b/>
              </w:rPr>
            </w:pPr>
            <w:r>
              <w:t>От «Поставщика»</w:t>
            </w:r>
          </w:p>
        </w:tc>
      </w:tr>
    </w:tbl>
    <w:p w:rsidR="008E4186" w:rsidRPr="00325E6E" w:rsidRDefault="008E4186" w:rsidP="00A827E9">
      <w:pPr>
        <w:pStyle w:val="1fe"/>
        <w:shd w:val="clear" w:color="auto" w:fill="auto"/>
        <w:spacing w:before="0" w:after="0" w:line="240" w:lineRule="auto"/>
        <w:ind w:firstLine="426"/>
        <w:rPr>
          <w:rFonts w:ascii="Times New Roman" w:hAnsi="Times New Roman"/>
          <w:sz w:val="24"/>
          <w:szCs w:val="24"/>
        </w:rPr>
      </w:pPr>
    </w:p>
    <w:p w:rsidR="008E4186" w:rsidRPr="00325E6E" w:rsidRDefault="008E4186" w:rsidP="00A827E9">
      <w:pPr>
        <w:pStyle w:val="1fe"/>
        <w:shd w:val="clear" w:color="auto" w:fill="auto"/>
        <w:spacing w:before="0" w:after="0" w:line="240" w:lineRule="auto"/>
        <w:ind w:firstLine="426"/>
        <w:rPr>
          <w:rFonts w:ascii="Times New Roman" w:hAnsi="Times New Roman"/>
          <w:sz w:val="24"/>
          <w:szCs w:val="24"/>
        </w:rPr>
      </w:pPr>
    </w:p>
    <w:p w:rsidR="008E4186" w:rsidRPr="00325E6E" w:rsidRDefault="008E4186" w:rsidP="00A827E9">
      <w:bookmarkStart w:id="20" w:name="_gjdgxs" w:colFirst="0" w:colLast="0"/>
      <w:bookmarkEnd w:id="20"/>
    </w:p>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keepNext/>
        <w:keepLines/>
        <w:ind w:firstLine="426"/>
        <w:jc w:val="right"/>
        <w:outlineLvl w:val="0"/>
      </w:pPr>
      <w:r>
        <w:br w:type="page"/>
      </w:r>
      <w:r>
        <w:lastRenderedPageBreak/>
        <w:t xml:space="preserve">Приложение №2а </w:t>
      </w:r>
    </w:p>
    <w:p w:rsidR="008E4186" w:rsidRPr="00325E6E" w:rsidRDefault="008E4186" w:rsidP="00A827E9">
      <w:pPr>
        <w:keepNext/>
        <w:keepLines/>
        <w:ind w:firstLine="426"/>
        <w:jc w:val="right"/>
      </w:pPr>
      <w:r>
        <w:t>к договору поставки №___________________</w:t>
      </w:r>
    </w:p>
    <w:p w:rsidR="008E4186" w:rsidRPr="00325E6E" w:rsidRDefault="008E4186" w:rsidP="00A827E9">
      <w:pPr>
        <w:keepNext/>
        <w:keepLines/>
        <w:ind w:firstLine="426"/>
        <w:jc w:val="right"/>
      </w:pPr>
      <w:r>
        <w:t>от «___»_________2023 г.</w:t>
      </w:r>
    </w:p>
    <w:p w:rsidR="008E4186" w:rsidRPr="00325E6E" w:rsidRDefault="008E4186" w:rsidP="00A827E9">
      <w:pPr>
        <w:pStyle w:val="ConsNormal"/>
        <w:widowControl/>
        <w:ind w:firstLine="426"/>
        <w:jc w:val="right"/>
        <w:rPr>
          <w:rFonts w:ascii="Times New Roman" w:hAnsi="Times New Roman" w:cs="Times New Roman"/>
          <w:b/>
          <w:color w:val="000000"/>
          <w:sz w:val="24"/>
          <w:szCs w:val="24"/>
        </w:rPr>
      </w:pPr>
    </w:p>
    <w:p w:rsidR="008E4186" w:rsidRPr="00325E6E" w:rsidRDefault="008E4186" w:rsidP="00A827E9">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5103"/>
      </w:tblGrid>
      <w:tr w:rsidR="00F5388C" w:rsidTr="00A827E9">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F5388C" w:rsidRPr="00325E6E" w:rsidRDefault="00F5388C" w:rsidP="00513504">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F5388C" w:rsidRPr="00325E6E" w:rsidRDefault="00F5388C" w:rsidP="00513504">
            <w:pPr>
              <w:pBdr>
                <w:top w:val="nil"/>
                <w:left w:val="nil"/>
                <w:bottom w:val="nil"/>
                <w:right w:val="nil"/>
                <w:between w:val="nil"/>
              </w:pBdr>
              <w:jc w:val="center"/>
              <w:rPr>
                <w:color w:val="000000"/>
              </w:rPr>
            </w:pPr>
            <w:r>
              <w:rPr>
                <w:color w:val="000000"/>
              </w:rPr>
              <w:t>Наименование</w:t>
            </w:r>
          </w:p>
          <w:p w:rsidR="00F5388C" w:rsidRPr="00325E6E" w:rsidRDefault="00F5388C" w:rsidP="0051350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103" w:type="dxa"/>
            <w:tcBorders>
              <w:top w:val="single" w:sz="4" w:space="0" w:color="000000"/>
              <w:left w:val="single" w:sz="4" w:space="0" w:color="000000"/>
              <w:bottom w:val="single" w:sz="4" w:space="0" w:color="000000"/>
              <w:right w:val="single" w:sz="4" w:space="0" w:color="000000"/>
            </w:tcBorders>
            <w:vAlign w:val="center"/>
          </w:tcPr>
          <w:p w:rsidR="00F5388C" w:rsidRPr="00325E6E" w:rsidRDefault="00F5388C" w:rsidP="00513504">
            <w:pPr>
              <w:pBdr>
                <w:top w:val="nil"/>
                <w:left w:val="nil"/>
                <w:bottom w:val="nil"/>
                <w:right w:val="nil"/>
                <w:between w:val="nil"/>
              </w:pBdr>
              <w:ind w:firstLine="33"/>
              <w:jc w:val="center"/>
              <w:rPr>
                <w:color w:val="000000"/>
              </w:rPr>
            </w:pPr>
            <w:r>
              <w:rPr>
                <w:color w:val="000000"/>
              </w:rPr>
              <w:t>Формат электронного документа</w:t>
            </w:r>
          </w:p>
        </w:tc>
      </w:tr>
      <w:tr w:rsidR="00F5388C" w:rsidTr="00A827E9">
        <w:trPr>
          <w:trHeight w:val="3780"/>
        </w:trPr>
        <w:tc>
          <w:tcPr>
            <w:tcW w:w="709"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jc w:val="both"/>
              <w:rPr>
                <w:i/>
                <w:color w:val="000000"/>
              </w:rPr>
            </w:pPr>
            <w:r>
              <w:rPr>
                <w:i/>
                <w:color w:val="000000"/>
              </w:rPr>
              <w:t>Товарная накладная ТОРГ-12</w:t>
            </w:r>
          </w:p>
          <w:p w:rsidR="00F5388C" w:rsidRPr="00325E6E" w:rsidRDefault="00F5388C" w:rsidP="00513504">
            <w:pPr>
              <w:pBdr>
                <w:top w:val="nil"/>
                <w:left w:val="nil"/>
                <w:bottom w:val="nil"/>
                <w:right w:val="nil"/>
                <w:between w:val="nil"/>
              </w:pBdr>
              <w:jc w:val="both"/>
              <w:rPr>
                <w:i/>
                <w:color w:val="000000"/>
              </w:rPr>
            </w:pPr>
            <w:r>
              <w:rPr>
                <w:i/>
                <w:color w:val="000000"/>
              </w:rPr>
              <w:t>Универсальный передаточный документ УПД</w:t>
            </w:r>
          </w:p>
          <w:p w:rsidR="00F5388C" w:rsidRPr="00325E6E" w:rsidRDefault="00F5388C" w:rsidP="00513504">
            <w:pPr>
              <w:pBdr>
                <w:top w:val="nil"/>
                <w:left w:val="nil"/>
                <w:bottom w:val="nil"/>
                <w:right w:val="nil"/>
                <w:between w:val="nil"/>
              </w:pBdr>
              <w:jc w:val="both"/>
              <w:rPr>
                <w:color w:val="000000"/>
              </w:rPr>
            </w:pPr>
          </w:p>
        </w:tc>
        <w:tc>
          <w:tcPr>
            <w:tcW w:w="5103"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F5388C" w:rsidRPr="00325E6E" w:rsidRDefault="00F5388C" w:rsidP="00513504">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5388C" w:rsidRPr="00325E6E" w:rsidRDefault="00F5388C" w:rsidP="00513504">
            <w:pPr>
              <w:pBdr>
                <w:top w:val="nil"/>
                <w:left w:val="nil"/>
                <w:bottom w:val="nil"/>
                <w:right w:val="nil"/>
                <w:between w:val="nil"/>
              </w:pBdr>
              <w:ind w:firstLine="33"/>
              <w:rPr>
                <w:color w:val="000000"/>
              </w:rPr>
            </w:pPr>
          </w:p>
          <w:p w:rsidR="00F5388C" w:rsidRPr="00325E6E" w:rsidRDefault="00F5388C" w:rsidP="00513504">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F5388C" w:rsidRPr="00325E6E" w:rsidRDefault="00F5388C" w:rsidP="00513504">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5388C" w:rsidRPr="00325E6E" w:rsidRDefault="00F5388C" w:rsidP="00513504">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5388C" w:rsidRPr="00325E6E" w:rsidRDefault="00F5388C" w:rsidP="00513504">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5388C" w:rsidTr="00A827E9">
        <w:trPr>
          <w:trHeight w:val="720"/>
        </w:trPr>
        <w:tc>
          <w:tcPr>
            <w:tcW w:w="709"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rPr>
                <w:i/>
                <w:color w:val="000000"/>
              </w:rPr>
            </w:pP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firstLine="33"/>
              <w:rPr>
                <w:color w:val="000000"/>
              </w:rPr>
            </w:pPr>
            <w:r w:rsidRPr="00AB5C8F">
              <w:t>XML, утв. приказом ФНС России от 19.12.2018 №ММВ-7-15/820@ с уточнениями.</w:t>
            </w:r>
          </w:p>
        </w:tc>
      </w:tr>
      <w:tr w:rsidR="00F5388C" w:rsidTr="00A827E9">
        <w:trPr>
          <w:trHeight w:val="1420"/>
        </w:trPr>
        <w:tc>
          <w:tcPr>
            <w:tcW w:w="709"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03" w:type="dxa"/>
            <w:tcBorders>
              <w:top w:val="single" w:sz="4" w:space="0" w:color="000000"/>
              <w:left w:val="single" w:sz="4" w:space="0" w:color="000000"/>
              <w:bottom w:val="single" w:sz="4" w:space="0" w:color="000000"/>
              <w:right w:val="single" w:sz="4" w:space="0" w:color="000000"/>
            </w:tcBorders>
          </w:tcPr>
          <w:p w:rsidR="00F5388C" w:rsidRPr="00325E6E" w:rsidRDefault="00F5388C" w:rsidP="00513504">
            <w:pPr>
              <w:pBdr>
                <w:top w:val="nil"/>
                <w:left w:val="nil"/>
                <w:bottom w:val="nil"/>
                <w:right w:val="nil"/>
                <w:between w:val="nil"/>
              </w:pBdr>
              <w:ind w:firstLine="33"/>
              <w:rPr>
                <w:color w:val="000000"/>
              </w:rPr>
            </w:pPr>
            <w:r w:rsidRPr="00AB5C8F">
              <w:t>XML, утв. приказом ФНС России от 12.10.2020 N ЕД-7-26/736@.</w:t>
            </w:r>
          </w:p>
        </w:tc>
      </w:tr>
    </w:tbl>
    <w:p w:rsidR="008E4186" w:rsidRPr="00325E6E" w:rsidRDefault="008E4186" w:rsidP="00A827E9">
      <w:pPr>
        <w:suppressAutoHyphens w:val="0"/>
        <w:ind w:firstLine="426"/>
      </w:pPr>
    </w:p>
    <w:p w:rsidR="008E4186" w:rsidRPr="00325E6E" w:rsidRDefault="008E4186" w:rsidP="00A827E9">
      <w:pPr>
        <w:suppressAutoHyphens w:val="0"/>
        <w:ind w:firstLine="426"/>
      </w:pPr>
    </w:p>
    <w:tbl>
      <w:tblPr>
        <w:tblW w:w="9356" w:type="dxa"/>
        <w:tblInd w:w="250" w:type="dxa"/>
        <w:tblLayout w:type="fixed"/>
        <w:tblLook w:val="01E0"/>
      </w:tblPr>
      <w:tblGrid>
        <w:gridCol w:w="4756"/>
        <w:gridCol w:w="4600"/>
      </w:tblGrid>
      <w:tr w:rsidR="008E4186" w:rsidRPr="00325E6E" w:rsidTr="00A827E9">
        <w:trPr>
          <w:trHeight w:val="1176"/>
        </w:trPr>
        <w:tc>
          <w:tcPr>
            <w:tcW w:w="4756" w:type="dxa"/>
            <w:shd w:val="clear" w:color="auto" w:fill="auto"/>
          </w:tcPr>
          <w:p w:rsidR="008E4186" w:rsidRPr="00325E6E" w:rsidRDefault="008E4186" w:rsidP="00A827E9">
            <w:pPr>
              <w:ind w:firstLine="34"/>
            </w:pPr>
            <w:r>
              <w:t>От «Покупателя»</w:t>
            </w:r>
          </w:p>
          <w:p w:rsidR="008E4186" w:rsidRPr="00325E6E" w:rsidRDefault="008E4186" w:rsidP="00A827E9">
            <w:pPr>
              <w:ind w:firstLine="34"/>
            </w:pPr>
            <w:r>
              <w:t xml:space="preserve">Директор филиала </w:t>
            </w:r>
          </w:p>
          <w:p w:rsidR="008E4186" w:rsidRDefault="008E4186" w:rsidP="00A827E9">
            <w:pPr>
              <w:ind w:firstLine="34"/>
            </w:pPr>
            <w:r>
              <w:t>ПАО «</w:t>
            </w:r>
            <w:proofErr w:type="spellStart"/>
            <w:r>
              <w:t>ТрансКонтейнер</w:t>
            </w:r>
            <w:proofErr w:type="spellEnd"/>
            <w:r>
              <w:t>»</w:t>
            </w:r>
          </w:p>
          <w:p w:rsidR="008E4186" w:rsidRDefault="008E4186" w:rsidP="00A827E9">
            <w:pPr>
              <w:ind w:firstLine="34"/>
            </w:pPr>
            <w:r>
              <w:t>на Куйбышевской железной дороге</w:t>
            </w:r>
          </w:p>
          <w:p w:rsidR="008E4186" w:rsidRPr="00325E6E" w:rsidRDefault="008E4186" w:rsidP="00A827E9">
            <w:pPr>
              <w:ind w:firstLine="34"/>
            </w:pPr>
          </w:p>
          <w:p w:rsidR="008E4186" w:rsidRPr="00325E6E" w:rsidRDefault="008E4186" w:rsidP="00A827E9">
            <w:pPr>
              <w:ind w:firstLine="34"/>
              <w:rPr>
                <w:b/>
              </w:rPr>
            </w:pPr>
            <w:r>
              <w:t xml:space="preserve">____________________Н.А. </w:t>
            </w:r>
            <w:proofErr w:type="spellStart"/>
            <w:r>
              <w:t>Дученко</w:t>
            </w:r>
            <w:proofErr w:type="spellEnd"/>
          </w:p>
        </w:tc>
        <w:tc>
          <w:tcPr>
            <w:tcW w:w="4600" w:type="dxa"/>
            <w:shd w:val="clear" w:color="auto" w:fill="auto"/>
          </w:tcPr>
          <w:p w:rsidR="008E4186" w:rsidRPr="00FC56BF" w:rsidRDefault="008E4186" w:rsidP="00A827E9">
            <w:pPr>
              <w:jc w:val="both"/>
            </w:pPr>
            <w:r>
              <w:t>От «Поставщика»</w:t>
            </w:r>
          </w:p>
        </w:tc>
      </w:tr>
      <w:tr w:rsidR="008E4186" w:rsidTr="00A827E9">
        <w:trPr>
          <w:trHeight w:val="1176"/>
        </w:trPr>
        <w:tc>
          <w:tcPr>
            <w:tcW w:w="4756" w:type="dxa"/>
            <w:shd w:val="clear" w:color="auto" w:fill="auto"/>
          </w:tcPr>
          <w:tbl>
            <w:tblPr>
              <w:tblW w:w="9640" w:type="dxa"/>
              <w:tblLayout w:type="fixed"/>
              <w:tblLook w:val="01E0"/>
            </w:tblPr>
            <w:tblGrid>
              <w:gridCol w:w="5006"/>
              <w:gridCol w:w="4634"/>
            </w:tblGrid>
            <w:tr w:rsidR="008E4186" w:rsidTr="00A827E9">
              <w:trPr>
                <w:trHeight w:val="1176"/>
              </w:trPr>
              <w:tc>
                <w:tcPr>
                  <w:tcW w:w="5006" w:type="dxa"/>
                  <w:shd w:val="clear" w:color="auto" w:fill="auto"/>
                </w:tcPr>
                <w:p w:rsidR="008E4186" w:rsidRPr="00325E6E" w:rsidRDefault="008E4186" w:rsidP="00A827E9">
                  <w:pPr>
                    <w:pStyle w:val="3"/>
                    <w:numPr>
                      <w:ilvl w:val="0"/>
                      <w:numId w:val="0"/>
                    </w:numPr>
                    <w:spacing w:before="0" w:after="0"/>
                    <w:rPr>
                      <w:rFonts w:ascii="Times New Roman" w:hAnsi="Times New Roman"/>
                      <w:b w:val="0"/>
                      <w:sz w:val="24"/>
                      <w:szCs w:val="24"/>
                    </w:rPr>
                  </w:pPr>
                </w:p>
              </w:tc>
              <w:tc>
                <w:tcPr>
                  <w:tcW w:w="4634" w:type="dxa"/>
                  <w:shd w:val="clear" w:color="auto" w:fill="auto"/>
                </w:tcPr>
                <w:p w:rsidR="008E4186" w:rsidRPr="00794721" w:rsidRDefault="008E4186" w:rsidP="00A827E9"/>
              </w:tc>
            </w:tr>
          </w:tbl>
          <w:p w:rsidR="008E4186" w:rsidRPr="00325E6E" w:rsidRDefault="008E4186" w:rsidP="00A827E9">
            <w:pPr>
              <w:pStyle w:val="3"/>
              <w:numPr>
                <w:ilvl w:val="0"/>
                <w:numId w:val="0"/>
              </w:numPr>
              <w:spacing w:before="0" w:after="0"/>
              <w:ind w:left="720" w:hanging="720"/>
              <w:rPr>
                <w:rFonts w:ascii="Times New Roman" w:hAnsi="Times New Roman"/>
                <w:b w:val="0"/>
                <w:sz w:val="24"/>
                <w:szCs w:val="24"/>
              </w:rPr>
            </w:pPr>
          </w:p>
        </w:tc>
        <w:tc>
          <w:tcPr>
            <w:tcW w:w="4600" w:type="dxa"/>
            <w:shd w:val="clear" w:color="auto" w:fill="auto"/>
          </w:tcPr>
          <w:p w:rsidR="008E4186" w:rsidRPr="00325E6E" w:rsidRDefault="008E4186" w:rsidP="00A827E9">
            <w:pPr>
              <w:jc w:val="both"/>
            </w:pPr>
          </w:p>
        </w:tc>
      </w:tr>
    </w:tbl>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suppressAutoHyphens w:val="0"/>
        <w:ind w:firstLine="426"/>
      </w:pPr>
    </w:p>
    <w:p w:rsidR="008E4186" w:rsidRPr="00325E6E" w:rsidRDefault="008E4186" w:rsidP="00A827E9">
      <w:pPr>
        <w:suppressAutoHyphens w:val="0"/>
      </w:pPr>
    </w:p>
    <w:p w:rsidR="008E4186" w:rsidRPr="00325E6E" w:rsidRDefault="008E4186" w:rsidP="00A827E9">
      <w:pPr>
        <w:keepNext/>
        <w:keepLines/>
        <w:ind w:firstLine="426"/>
        <w:jc w:val="right"/>
        <w:outlineLvl w:val="0"/>
      </w:pPr>
      <w:r>
        <w:lastRenderedPageBreak/>
        <w:t>Приложение №3</w:t>
      </w:r>
    </w:p>
    <w:p w:rsidR="008E4186" w:rsidRPr="00325E6E" w:rsidRDefault="008E4186" w:rsidP="00A827E9">
      <w:pPr>
        <w:keepNext/>
        <w:keepLines/>
        <w:ind w:firstLine="426"/>
        <w:jc w:val="right"/>
      </w:pPr>
      <w:r>
        <w:t>к договору поставки №___________________</w:t>
      </w:r>
    </w:p>
    <w:p w:rsidR="008E4186" w:rsidRPr="00864776" w:rsidRDefault="008E4186" w:rsidP="00A827E9">
      <w:pPr>
        <w:keepNext/>
        <w:keepLines/>
        <w:ind w:firstLine="426"/>
        <w:jc w:val="right"/>
        <w:rPr>
          <w:rStyle w:val="FontStyle12"/>
          <w:rFonts w:eastAsia="MS Mincho"/>
        </w:rPr>
      </w:pPr>
      <w:r>
        <w:t>от «___»_________2023г.</w:t>
      </w:r>
    </w:p>
    <w:p w:rsidR="008E4186" w:rsidRPr="00325E6E" w:rsidRDefault="008E4186" w:rsidP="00A827E9">
      <w:pPr>
        <w:pStyle w:val="Style3"/>
        <w:keepNext/>
        <w:keepLines/>
        <w:widowControl/>
        <w:ind w:right="10" w:firstLine="426"/>
        <w:jc w:val="center"/>
        <w:outlineLvl w:val="0"/>
        <w:rPr>
          <w:rStyle w:val="FontStyle12"/>
          <w:rFonts w:eastAsia="MS Mincho"/>
        </w:rPr>
      </w:pPr>
    </w:p>
    <w:p w:rsidR="008E4186" w:rsidRPr="00325E6E" w:rsidRDefault="008E4186" w:rsidP="00A827E9">
      <w:pPr>
        <w:pStyle w:val="Style3"/>
        <w:keepNext/>
        <w:keepLines/>
        <w:widowControl/>
        <w:ind w:firstLine="426"/>
        <w:jc w:val="center"/>
        <w:outlineLvl w:val="0"/>
        <w:rPr>
          <w:rStyle w:val="FontStyle12"/>
          <w:rFonts w:eastAsia="MS Mincho"/>
        </w:rPr>
      </w:pPr>
      <w:r>
        <w:rPr>
          <w:rStyle w:val="FontStyle12"/>
          <w:rFonts w:eastAsia="MS Mincho"/>
        </w:rPr>
        <w:t>НАЛОГОВАЯ ОГОВОРКА</w:t>
      </w:r>
    </w:p>
    <w:p w:rsidR="008E4186" w:rsidRPr="00325E6E" w:rsidRDefault="008E4186" w:rsidP="00A827E9">
      <w:pPr>
        <w:pStyle w:val="Style2"/>
        <w:keepNext/>
        <w:keepLines/>
        <w:widowControl/>
        <w:spacing w:line="240" w:lineRule="auto"/>
        <w:ind w:firstLine="426"/>
        <w:jc w:val="both"/>
      </w:pPr>
    </w:p>
    <w:p w:rsidR="008E4186" w:rsidRPr="00A71A9E" w:rsidRDefault="008E4186" w:rsidP="00A827E9">
      <w:pPr>
        <w:pStyle w:val="Style2"/>
        <w:keepNext/>
        <w:keepLines/>
        <w:widowControl/>
        <w:spacing w:line="240" w:lineRule="auto"/>
        <w:ind w:firstLine="426"/>
        <w:jc w:val="both"/>
        <w:rPr>
          <w:rStyle w:val="FontStyle12"/>
          <w:rFonts w:eastAsia="MS Mincho"/>
        </w:rPr>
      </w:pPr>
      <w:r>
        <w:rPr>
          <w:rStyle w:val="FontStyle12"/>
          <w:rFonts w:eastAsia="MS Mincho"/>
        </w:rPr>
        <w:t>1. Поставщик</w:t>
      </w:r>
      <w:r>
        <w:rPr>
          <w:rStyle w:val="FontStyle13"/>
          <w:rFonts w:eastAsia="MS Mincho"/>
        </w:rPr>
        <w:t xml:space="preserve"> на момент заключения и/или при исполнении </w:t>
      </w:r>
      <w:r>
        <w:rPr>
          <w:rStyle w:val="FontStyle12"/>
          <w:rFonts w:eastAsia="MS Mincho"/>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i/>
        </w:rPr>
        <w:t xml:space="preserve"> ____________ </w:t>
      </w:r>
      <w:r w:rsidR="00633D8E">
        <w:rPr>
          <w:rStyle w:val="FontStyle11"/>
          <w:rFonts w:hint="default"/>
        </w:rPr>
        <w:t>2023</w:t>
      </w:r>
      <w:r>
        <w:rPr>
          <w:rStyle w:val="FontStyle11"/>
          <w:rFonts w:hint="default"/>
        </w:rPr>
        <w:t xml:space="preserve"> </w:t>
      </w:r>
      <w:r>
        <w:rPr>
          <w:rStyle w:val="FontStyle11"/>
          <w:rFonts w:hint="default"/>
        </w:rPr>
        <w:t>г</w:t>
      </w:r>
      <w:r>
        <w:rPr>
          <w:rStyle w:val="FontStyle11"/>
          <w:rFonts w:hint="default"/>
        </w:rPr>
        <w:t xml:space="preserve">. </w:t>
      </w:r>
      <w:r>
        <w:rPr>
          <w:rStyle w:val="FontStyle12"/>
          <w:rFonts w:eastAsia="MS Mincho"/>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Fonts w:eastAsia="MS Mincho"/>
        </w:rPr>
        <w:t>гарантирует (заверяет), что:</w:t>
      </w:r>
    </w:p>
    <w:p w:rsidR="008E4186" w:rsidRPr="00A71A9E" w:rsidRDefault="008E4186" w:rsidP="00A827E9">
      <w:pPr>
        <w:pStyle w:val="Style1"/>
        <w:keepNext/>
        <w:keepLines/>
        <w:widowControl/>
        <w:spacing w:line="240" w:lineRule="auto"/>
        <w:ind w:firstLine="426"/>
        <w:rPr>
          <w:rStyle w:val="FontStyle12"/>
          <w:rFonts w:eastAsia="MS Mincho"/>
        </w:rPr>
      </w:pPr>
      <w:r>
        <w:rPr>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8E4186" w:rsidRPr="00325E6E" w:rsidRDefault="008E4186" w:rsidP="00A827E9">
      <w:pPr>
        <w:pStyle w:val="Style1"/>
        <w:keepNext/>
        <w:keepLines/>
        <w:widowControl/>
        <w:spacing w:line="240" w:lineRule="auto"/>
        <w:ind w:left="5" w:right="10" w:firstLine="426"/>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E4186" w:rsidRPr="00325E6E" w:rsidRDefault="008E4186" w:rsidP="00A827E9">
      <w:pPr>
        <w:pStyle w:val="Style1"/>
        <w:keepNext/>
        <w:keepLines/>
        <w:widowControl/>
        <w:spacing w:line="240" w:lineRule="auto"/>
        <w:ind w:left="10" w:right="14" w:firstLine="426"/>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E4186" w:rsidRPr="00325E6E" w:rsidRDefault="008E4186" w:rsidP="00A827E9">
      <w:pPr>
        <w:pStyle w:val="Style1"/>
        <w:keepNext/>
        <w:keepLines/>
        <w:widowControl/>
        <w:spacing w:line="240" w:lineRule="auto"/>
        <w:ind w:left="10" w:right="10" w:firstLine="426"/>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E4186" w:rsidRPr="00325E6E" w:rsidRDefault="008E4186" w:rsidP="00A827E9">
      <w:pPr>
        <w:pStyle w:val="Style1"/>
        <w:keepNext/>
        <w:keepLines/>
        <w:widowControl/>
        <w:spacing w:line="240" w:lineRule="auto"/>
        <w:ind w:left="19" w:right="10" w:firstLine="426"/>
        <w:rPr>
          <w:rStyle w:val="FontStyle12"/>
          <w:rFonts w:eastAsia="MS Mincho"/>
        </w:rPr>
      </w:pPr>
      <w:r>
        <w:rPr>
          <w:rStyle w:val="FontStyle12"/>
          <w:rFonts w:eastAsia="MS Mincho"/>
        </w:rPr>
        <w:t xml:space="preserve">является членом </w:t>
      </w:r>
      <w:proofErr w:type="spellStart"/>
      <w:r>
        <w:rPr>
          <w:rStyle w:val="FontStyle12"/>
          <w:rFonts w:eastAsia="MS Mincho"/>
        </w:rPr>
        <w:t>саморегулируемой</w:t>
      </w:r>
      <w:proofErr w:type="spellEnd"/>
      <w:r>
        <w:rPr>
          <w:rStyle w:val="FontStyle12"/>
          <w:rFonts w:eastAsia="MS Mincho"/>
        </w:rPr>
        <w:t xml:space="preserve"> организации, если осуществляемая по Договору деятельность требует членства в </w:t>
      </w:r>
      <w:proofErr w:type="spellStart"/>
      <w:r>
        <w:rPr>
          <w:rStyle w:val="FontStyle12"/>
          <w:rFonts w:eastAsia="MS Mincho"/>
        </w:rPr>
        <w:t>саморегулируемой</w:t>
      </w:r>
      <w:proofErr w:type="spellEnd"/>
      <w:r>
        <w:rPr>
          <w:rStyle w:val="FontStyle12"/>
          <w:rFonts w:eastAsia="MS Mincho"/>
        </w:rPr>
        <w:t xml:space="preserve"> организации;</w:t>
      </w:r>
    </w:p>
    <w:p w:rsidR="008E4186" w:rsidRPr="00325E6E" w:rsidRDefault="008E4186" w:rsidP="00A827E9">
      <w:pPr>
        <w:pStyle w:val="Style1"/>
        <w:keepNext/>
        <w:keepLines/>
        <w:widowControl/>
        <w:spacing w:line="240" w:lineRule="auto"/>
        <w:ind w:left="19" w:right="10" w:firstLine="426"/>
        <w:rPr>
          <w:rStyle w:val="FontStyle12"/>
          <w:rFonts w:eastAsia="MS Mincho"/>
        </w:rPr>
      </w:pPr>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rsidR="008E4186" w:rsidRPr="00325E6E" w:rsidRDefault="008E4186" w:rsidP="00A827E9">
      <w:pPr>
        <w:pStyle w:val="Style1"/>
        <w:keepNext/>
        <w:keepLines/>
        <w:widowControl/>
        <w:spacing w:line="240" w:lineRule="auto"/>
        <w:ind w:left="19" w:right="10" w:firstLine="426"/>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E4186" w:rsidRPr="00325E6E" w:rsidRDefault="008E4186" w:rsidP="00A827E9">
      <w:pPr>
        <w:pStyle w:val="Style1"/>
        <w:keepNext/>
        <w:keepLines/>
        <w:widowControl/>
        <w:spacing w:line="240" w:lineRule="auto"/>
        <w:ind w:left="24" w:right="5" w:firstLine="426"/>
        <w:rPr>
          <w:rStyle w:val="FontStyle12"/>
          <w:rFonts w:eastAsia="MS Mincho"/>
        </w:rPr>
      </w:pPr>
      <w:r>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E4186" w:rsidRPr="00325E6E" w:rsidRDefault="008E4186" w:rsidP="00A827E9">
      <w:pPr>
        <w:pStyle w:val="Style1"/>
        <w:keepNext/>
        <w:keepLines/>
        <w:widowControl/>
        <w:spacing w:line="240" w:lineRule="auto"/>
        <w:ind w:left="24" w:firstLine="426"/>
        <w:rPr>
          <w:rStyle w:val="FontStyle12"/>
          <w:rFonts w:eastAsia="MS Mincho"/>
        </w:rPr>
      </w:pPr>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E4186" w:rsidRPr="00325E6E" w:rsidRDefault="008E4186" w:rsidP="00A827E9">
      <w:pPr>
        <w:pStyle w:val="Style1"/>
        <w:keepNext/>
        <w:keepLines/>
        <w:widowControl/>
        <w:spacing w:line="240" w:lineRule="auto"/>
        <w:ind w:left="24" w:firstLine="426"/>
        <w:rPr>
          <w:rStyle w:val="FontStyle12"/>
          <w:rFonts w:eastAsia="MS Mincho"/>
        </w:rPr>
      </w:pPr>
      <w:r>
        <w:rPr>
          <w:rStyle w:val="FontStyle12"/>
          <w:rFonts w:eastAsia="MS Mincho"/>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8E4186" w:rsidRPr="00325E6E" w:rsidRDefault="008E4186" w:rsidP="00A827E9">
      <w:pPr>
        <w:pStyle w:val="Style1"/>
        <w:keepNext/>
        <w:keepLines/>
        <w:widowControl/>
        <w:spacing w:line="240" w:lineRule="auto"/>
        <w:ind w:left="24" w:firstLine="426"/>
        <w:rPr>
          <w:rStyle w:val="FontStyle13"/>
          <w:rFonts w:eastAsia="MS Mincho"/>
        </w:rPr>
      </w:pPr>
      <w:r>
        <w:rPr>
          <w:rStyle w:val="FontStyle12"/>
          <w:rFonts w:eastAsia="MS Mincho"/>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Fonts w:eastAsia="MS Mincho"/>
        </w:rPr>
        <w:t>;</w:t>
      </w:r>
    </w:p>
    <w:p w:rsidR="008E4186" w:rsidRPr="00325E6E" w:rsidRDefault="008E4186" w:rsidP="00A827E9">
      <w:pPr>
        <w:pStyle w:val="Style1"/>
        <w:keepNext/>
        <w:keepLines/>
        <w:widowControl/>
        <w:spacing w:line="240" w:lineRule="auto"/>
        <w:ind w:left="14" w:right="19" w:firstLine="426"/>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Fonts w:eastAsia="MS Mincho"/>
        </w:rPr>
        <w:t xml:space="preserve"> налоговый орган:</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2.1.</w:t>
      </w:r>
      <w:r>
        <w:rPr>
          <w:rStyle w:val="FontStyle12"/>
          <w:rFonts w:eastAsia="MS Mincho"/>
        </w:rPr>
        <w:tab/>
        <w:t xml:space="preserve"> установит получение </w:t>
      </w:r>
      <w:r>
        <w:t>Покупателем</w:t>
      </w:r>
      <w:r>
        <w:rPr>
          <w:rStyle w:val="FontStyle12"/>
          <w:rFonts w:eastAsia="MS Mincho"/>
        </w:rPr>
        <w:t xml:space="preserve"> необоснованной налоговой выгоды в связи с исполнением Договора и/или</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t>Покупателя</w:t>
      </w:r>
      <w:r>
        <w:rPr>
          <w:rStyle w:val="FontStyle12"/>
          <w:rFonts w:eastAsia="MS Mincho"/>
        </w:rPr>
        <w:t xml:space="preserve"> на приобретение товаров, работ, услуг или иных объектов гражданских прав по Договору и/или</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w:t>
      </w:r>
      <w:r>
        <w:t>Покупателем</w:t>
      </w:r>
      <w:r>
        <w:rPr>
          <w:rStyle w:val="FontStyle12"/>
          <w:rFonts w:eastAsia="MS Mincho"/>
        </w:rPr>
        <w:t xml:space="preserve"> налоговых вычетов в отношении сумм НДС</w:t>
      </w:r>
    </w:p>
    <w:p w:rsidR="008E4186" w:rsidRPr="00325E6E" w:rsidRDefault="008E4186" w:rsidP="00A827E9">
      <w:pPr>
        <w:pStyle w:val="Style5"/>
        <w:keepNext/>
        <w:keepLines/>
        <w:widowControl/>
        <w:tabs>
          <w:tab w:val="left" w:pos="1272"/>
        </w:tabs>
        <w:spacing w:line="240" w:lineRule="auto"/>
        <w:ind w:right="14" w:firstLine="426"/>
        <w:rPr>
          <w:rStyle w:val="FontStyle13"/>
          <w:rFonts w:eastAsia="MS Mincho"/>
          <w:i w:val="0"/>
        </w:rPr>
      </w:pPr>
      <w:r>
        <w:rPr>
          <w:rStyle w:val="FontStyle12"/>
          <w:rFonts w:eastAsia="MS Mincho"/>
        </w:rPr>
        <w:t xml:space="preserve">в связи с тем, что </w:t>
      </w:r>
      <w:r>
        <w:t>Поставщик</w:t>
      </w:r>
      <w:r>
        <w:rPr>
          <w:rStyle w:val="FontStyle13"/>
          <w:rFonts w:eastAsia="MS Mincho"/>
        </w:rPr>
        <w:t>:</w:t>
      </w:r>
    </w:p>
    <w:p w:rsidR="008E4186" w:rsidRPr="00325E6E" w:rsidRDefault="008E4186" w:rsidP="00A827E9">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Fonts w:eastAsia="MS Mincho"/>
        </w:rPr>
        <w:t xml:space="preserve"> </w:t>
      </w:r>
      <w:r>
        <w:rPr>
          <w:rStyle w:val="FontStyle13"/>
          <w:rFonts w:eastAsia="MS Mincho"/>
        </w:rPr>
        <w:t>по Договору, а равно по исчислению и перечислению в бюджет НДС и/или</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3"/>
          <w:rFonts w:eastAsia="MS Mincho"/>
        </w:rPr>
        <w:t>2.5.</w:t>
      </w:r>
      <w:r>
        <w:rPr>
          <w:rStyle w:val="FontStyle13"/>
          <w:rFonts w:eastAsia="MS Mincho"/>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Fonts w:eastAsia="MS Mincho"/>
        </w:rPr>
        <w:t xml:space="preserve">, то </w:t>
      </w:r>
      <w:r>
        <w:t>Поставщик</w:t>
      </w:r>
      <w:r>
        <w:rPr>
          <w:rStyle w:val="FontStyle12"/>
          <w:rFonts w:eastAsia="MS Mincho"/>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w:t>
      </w:r>
      <w:r>
        <w:t>Покупателю</w:t>
      </w:r>
      <w:r>
        <w:rPr>
          <w:rStyle w:val="FontStyle12"/>
          <w:rFonts w:eastAsia="MS Mincho"/>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Fonts w:eastAsia="MS Mincho"/>
        </w:rPr>
        <w:t xml:space="preserve">(далее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2.7.</w:t>
      </w:r>
      <w:r>
        <w:rPr>
          <w:rStyle w:val="FontStyle12"/>
          <w:rFonts w:eastAsia="MS Mincho"/>
        </w:rPr>
        <w:tab/>
        <w:t xml:space="preserve"> сумма начисленных </w:t>
      </w:r>
      <w:r>
        <w:t>Покупателю</w:t>
      </w:r>
      <w:r>
        <w:rPr>
          <w:rStyle w:val="FontStyle12"/>
          <w:rFonts w:eastAsia="MS Mincho"/>
        </w:rPr>
        <w:t xml:space="preserve">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rsidR="008E4186" w:rsidRPr="00325E6E" w:rsidRDefault="008E4186" w:rsidP="00A827E9">
      <w:pPr>
        <w:pStyle w:val="Style1"/>
        <w:keepNext/>
        <w:keepLines/>
        <w:widowControl/>
        <w:spacing w:line="240" w:lineRule="auto"/>
        <w:ind w:left="10" w:right="10" w:firstLine="426"/>
        <w:rPr>
          <w:rStyle w:val="FontStyle12"/>
          <w:rFonts w:eastAsia="MS Mincho"/>
        </w:rPr>
      </w:pPr>
      <w:r>
        <w:rPr>
          <w:rStyle w:val="FontStyle12"/>
          <w:rFonts w:eastAsia="MS Mincho"/>
        </w:rPr>
        <w:t>2.8.</w:t>
      </w:r>
      <w:r>
        <w:rPr>
          <w:rStyle w:val="FontStyle12"/>
          <w:rFonts w:eastAsia="MS Mincho"/>
        </w:rPr>
        <w:tab/>
        <w:t xml:space="preserve">штрафы, начисленные </w:t>
      </w:r>
      <w:r>
        <w:t>Покупателю</w:t>
      </w:r>
      <w:r>
        <w:rPr>
          <w:rStyle w:val="FontStyle12"/>
          <w:rFonts w:eastAsia="MS Mincho"/>
        </w:rPr>
        <w:t xml:space="preserve"> за соответствующие налоговые нарушения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rsidR="008E4186" w:rsidRPr="00325E6E" w:rsidRDefault="008E4186" w:rsidP="00A827E9">
      <w:pPr>
        <w:pStyle w:val="Style1"/>
        <w:keepNext/>
        <w:keepLines/>
        <w:widowControl/>
        <w:spacing w:line="240" w:lineRule="auto"/>
        <w:ind w:left="10" w:right="10" w:firstLine="426"/>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t>Покупателю</w:t>
      </w:r>
      <w:r>
        <w:rPr>
          <w:rStyle w:val="FontStyle12"/>
          <w:rFonts w:eastAsia="MS Mincho"/>
        </w:rPr>
        <w:t xml:space="preserve"> третьими лицами (для целей настоящего Договора) – лицами, приобретавшими у </w:t>
      </w:r>
      <w:r>
        <w:t>Покупателя</w:t>
      </w:r>
      <w:r>
        <w:rPr>
          <w:rStyle w:val="FontStyle12"/>
          <w:rFonts w:eastAsia="MS Mincho"/>
        </w:rPr>
        <w:t xml:space="preserve"> товары результаты работ, (услуг), имущественные права, являющиеся объектом настоящего Договора, имущественных требований:</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lastRenderedPageBreak/>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E4186" w:rsidRPr="00325E6E" w:rsidRDefault="008E4186" w:rsidP="00A827E9">
      <w:pPr>
        <w:pStyle w:val="Style5"/>
        <w:keepNext/>
        <w:keepLines/>
        <w:widowControl/>
        <w:tabs>
          <w:tab w:val="left" w:pos="1272"/>
        </w:tabs>
        <w:spacing w:line="240" w:lineRule="auto"/>
        <w:ind w:right="14" w:firstLine="426"/>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Fonts w:eastAsia="MS Mincho"/>
        </w:rPr>
        <w:t xml:space="preserve">), то </w:t>
      </w:r>
      <w:r>
        <w:t xml:space="preserve">Поставщик </w:t>
      </w:r>
      <w:r>
        <w:rPr>
          <w:rStyle w:val="FontStyle13"/>
          <w:rFonts w:eastAsia="MS Mincho"/>
        </w:rPr>
        <w:t>обязан в течение 10 (десять) рабочих дней с даты письменного требования</w:t>
      </w:r>
      <w:r>
        <w:t xml:space="preserve"> Покупателя</w:t>
      </w:r>
      <w:r>
        <w:rPr>
          <w:rStyle w:val="FontStyle12"/>
          <w:rFonts w:eastAsia="MS Mincho"/>
        </w:rPr>
        <w:t xml:space="preserve"> возместить последнему Имущественные потери, связанные с нарушением имущественных прав третьих лиц.</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w:t>
      </w:r>
      <w:r>
        <w:rPr>
          <w:rStyle w:val="FontStyle12"/>
          <w:rFonts w:eastAsia="MS Mincho"/>
        </w:rPr>
        <w:tab/>
        <w:t xml:space="preserve">В соответствии со ст. 406.1 ГК РФ Стороны также предусмотрели, что в случае не реализации </w:t>
      </w:r>
      <w:r>
        <w:t xml:space="preserve">Поставщик </w:t>
      </w:r>
      <w:r>
        <w:rPr>
          <w:rStyle w:val="FontStyle12"/>
          <w:rFonts w:eastAsia="MS Mincho"/>
        </w:rPr>
        <w:t xml:space="preserve">права, указанного в пункте 2.5 настоящей Налоговой оговорки, на возмещение </w:t>
      </w:r>
      <w:r>
        <w:t xml:space="preserve">Покупателю </w:t>
      </w:r>
      <w:r>
        <w:rPr>
          <w:rStyle w:val="FontStyle12"/>
          <w:rFonts w:eastAsia="MS Mincho"/>
        </w:rPr>
        <w:t xml:space="preserve">Имущественных потерь, связанных с налоговой проверкой, </w:t>
      </w:r>
      <w:r>
        <w:t>Покупатель</w:t>
      </w:r>
      <w:r>
        <w:rPr>
          <w:rStyle w:val="FontStyle12"/>
          <w:rFonts w:eastAsia="MS Mincho"/>
        </w:rPr>
        <w:t xml:space="preserve"> вправе оспорить Решение налогового органа в установленном законом порядке и в этом случае </w:t>
      </w:r>
      <w:r>
        <w:t xml:space="preserve">Поставщик </w:t>
      </w:r>
      <w:r>
        <w:rPr>
          <w:rStyle w:val="FontStyle12"/>
          <w:rFonts w:eastAsia="MS Mincho"/>
          <w:u w:val="single"/>
        </w:rPr>
        <w:t>будет обязан</w:t>
      </w:r>
      <w:r>
        <w:rPr>
          <w:rStyle w:val="FontStyle12"/>
          <w:rFonts w:eastAsia="MS Mincho"/>
        </w:rPr>
        <w:t xml:space="preserve"> возместить </w:t>
      </w:r>
      <w:r>
        <w:t>Покупателю</w:t>
      </w:r>
      <w:r>
        <w:rPr>
          <w:rStyle w:val="FontStyle12"/>
          <w:rFonts w:eastAsia="MS Mincho"/>
        </w:rPr>
        <w:t xml:space="preserve"> имущественные потери, в течение 10 (десяти) рабочих дней с даты письменного требования </w:t>
      </w:r>
      <w:r>
        <w:t>Покупателя</w:t>
      </w:r>
      <w:r>
        <w:rPr>
          <w:rStyle w:val="FontStyle12"/>
          <w:rFonts w:eastAsia="MS Mincho"/>
        </w:rPr>
        <w:t xml:space="preserve"> об этом (с приложением копии Решения налогового органа и копии вступившего в силу судебного акта (-</w:t>
      </w:r>
      <w:proofErr w:type="spellStart"/>
      <w:r>
        <w:rPr>
          <w:rStyle w:val="FontStyle12"/>
          <w:rFonts w:eastAsia="MS Mincho"/>
        </w:rPr>
        <w:t>ов</w:t>
      </w:r>
      <w:proofErr w:type="spellEnd"/>
      <w:r>
        <w:rPr>
          <w:rStyle w:val="FontStyle12"/>
          <w:rFonts w:eastAsia="MS Mincho"/>
        </w:rPr>
        <w:t>), принятого (-</w:t>
      </w:r>
      <w:proofErr w:type="spellStart"/>
      <w:r>
        <w:rPr>
          <w:rStyle w:val="FontStyle12"/>
          <w:rFonts w:eastAsia="MS Mincho"/>
        </w:rPr>
        <w:t>ых</w:t>
      </w:r>
      <w:proofErr w:type="spellEnd"/>
      <w:r>
        <w:rPr>
          <w:rStyle w:val="FontStyle12"/>
          <w:rFonts w:eastAsia="MS Mincho"/>
        </w:rPr>
        <w:t xml:space="preserve">) по результатам оспаривания </w:t>
      </w:r>
      <w:r>
        <w:t>Покупателем</w:t>
      </w:r>
      <w:r>
        <w:rPr>
          <w:rStyle w:val="FontStyle12"/>
          <w:rFonts w:eastAsia="MS Mincho"/>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Fonts w:eastAsia="MS Mincho"/>
        </w:rPr>
        <w:t>), определяемые как:</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 (-</w:t>
      </w:r>
      <w:proofErr w:type="spellStart"/>
      <w:r>
        <w:rPr>
          <w:rStyle w:val="FontStyle12"/>
          <w:rFonts w:eastAsia="MS Mincho"/>
        </w:rPr>
        <w:t>ых</w:t>
      </w:r>
      <w:proofErr w:type="spellEnd"/>
      <w:r>
        <w:rPr>
          <w:rStyle w:val="FontStyle12"/>
          <w:rFonts w:eastAsia="MS Mincho"/>
        </w:rPr>
        <w:t xml:space="preserve">) </w:t>
      </w:r>
      <w:r>
        <w:t>Покупатель</w:t>
      </w:r>
      <w:r>
        <w:rPr>
          <w:rStyle w:val="FontStyle12"/>
          <w:rFonts w:eastAsia="MS Mincho"/>
        </w:rPr>
        <w:t xml:space="preserve"> предпринял добросовестные усилия по оспариванию Решения налогового органа, а также</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4.2.</w:t>
      </w:r>
      <w:r>
        <w:rPr>
          <w:rStyle w:val="FontStyle12"/>
          <w:rFonts w:eastAsia="MS Mincho"/>
        </w:rPr>
        <w:tab/>
        <w:t xml:space="preserve">судебные расходы </w:t>
      </w:r>
      <w:r>
        <w:t>Покупателя</w:t>
      </w:r>
      <w:r>
        <w:rPr>
          <w:rStyle w:val="FontStyle12"/>
          <w:rFonts w:eastAsia="MS Mincho"/>
        </w:rPr>
        <w:t xml:space="preserve"> в связи с оспариванием Решения налогового органа в полном размере.</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5.</w:t>
      </w:r>
      <w:r>
        <w:rPr>
          <w:rStyle w:val="FontStyle12"/>
          <w:rFonts w:eastAsia="MS Mincho"/>
        </w:rPr>
        <w:tab/>
      </w:r>
      <w:r>
        <w:t xml:space="preserve">Поставщик </w:t>
      </w:r>
      <w:r>
        <w:rPr>
          <w:rStyle w:val="FontStyle12"/>
          <w:rFonts w:eastAsia="MS Mincho"/>
        </w:rPr>
        <w:t xml:space="preserve">признает и соглашается, что </w:t>
      </w:r>
      <w:r>
        <w:t xml:space="preserve">Покупатель </w:t>
      </w:r>
      <w:r>
        <w:rPr>
          <w:rStyle w:val="FontStyle12"/>
          <w:rFonts w:eastAsia="MS Mincho"/>
        </w:rPr>
        <w:t xml:space="preserve">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Fonts w:eastAsia="MS Mincho"/>
        </w:rPr>
        <w:t xml:space="preserve">оспаривает Решение налогового органа, содержащее Эпизоды, связанные с </w:t>
      </w:r>
      <w:r>
        <w:t>Поставщиком</w:t>
      </w:r>
      <w:r>
        <w:rPr>
          <w:rStyle w:val="FontStyle12"/>
          <w:rFonts w:eastAsia="MS Mincho"/>
        </w:rPr>
        <w:t xml:space="preserve">. </w:t>
      </w:r>
      <w:r>
        <w:t xml:space="preserve">Поставщик </w:t>
      </w:r>
      <w:r>
        <w:rPr>
          <w:rStyle w:val="FontStyle12"/>
          <w:rFonts w:eastAsia="MS Mincho"/>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Fonts w:eastAsia="MS Mincho"/>
        </w:rPr>
        <w:t xml:space="preserve"> Имущественные потери, связанные с налоговой проверкой.</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lastRenderedPageBreak/>
        <w:t>6.</w:t>
      </w:r>
      <w:r>
        <w:rPr>
          <w:rStyle w:val="FontStyle12"/>
          <w:rFonts w:eastAsia="MS Mincho"/>
        </w:rPr>
        <w:tab/>
        <w:t xml:space="preserve">В случае если </w:t>
      </w:r>
      <w:r>
        <w:t xml:space="preserve">Поставщик </w:t>
      </w:r>
      <w:r>
        <w:rPr>
          <w:rStyle w:val="FontStyle12"/>
          <w:rFonts w:eastAsia="MS Mincho"/>
        </w:rPr>
        <w:t xml:space="preserve">возместит </w:t>
      </w:r>
      <w:r>
        <w:t>Покупателю</w:t>
      </w:r>
      <w:r>
        <w:rPr>
          <w:rStyle w:val="FontStyle12"/>
          <w:rFonts w:eastAsia="MS Mincho"/>
        </w:rPr>
        <w:t xml:space="preserve"> Имущественные потери, связанные с налоговой проверкой, а </w:t>
      </w:r>
      <w:r>
        <w:t>Покупатель</w:t>
      </w:r>
      <w:r>
        <w:rPr>
          <w:rStyle w:val="FontStyle12"/>
          <w:rFonts w:eastAsia="MS Mincho"/>
        </w:rPr>
        <w:t xml:space="preserve"> впоследствии продолжит оспаривание Решения налогового органа в части Эпизодов, связанных с </w:t>
      </w:r>
      <w:r>
        <w:t>Поставщиком</w:t>
      </w:r>
      <w:r>
        <w:rPr>
          <w:rStyle w:val="FontStyle12"/>
          <w:rFonts w:eastAsia="MS Mincho"/>
        </w:rPr>
        <w:t xml:space="preserve">,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w:t>
      </w:r>
      <w:r>
        <w:t>Покупатель</w:t>
      </w:r>
      <w:r>
        <w:rPr>
          <w:rStyle w:val="FontStyle12"/>
          <w:rFonts w:eastAsia="MS Mincho"/>
        </w:rPr>
        <w:t xml:space="preserve"> обязуется уведомить </w:t>
      </w:r>
      <w:r>
        <w:t xml:space="preserve">Поставщика </w:t>
      </w:r>
      <w:r>
        <w:rPr>
          <w:rStyle w:val="FontStyle12"/>
          <w:rFonts w:eastAsia="MS Mincho"/>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Fonts w:eastAsia="MS Mincho"/>
        </w:rPr>
        <w:t xml:space="preserve"> об этом.</w:t>
      </w:r>
    </w:p>
    <w:p w:rsidR="008E4186" w:rsidRPr="00325E6E" w:rsidRDefault="008E4186" w:rsidP="00A827E9">
      <w:pPr>
        <w:pStyle w:val="Style5"/>
        <w:keepNext/>
        <w:keepLines/>
        <w:widowControl/>
        <w:tabs>
          <w:tab w:val="left" w:pos="1133"/>
        </w:tabs>
        <w:spacing w:line="240" w:lineRule="auto"/>
        <w:ind w:left="5" w:firstLine="426"/>
        <w:rPr>
          <w:rStyle w:val="FontStyle12"/>
          <w:rFonts w:eastAsia="MS Mincho"/>
        </w:rPr>
      </w:pPr>
      <w:r>
        <w:rPr>
          <w:rStyle w:val="FontStyle12"/>
          <w:rFonts w:eastAsia="MS Mincho"/>
        </w:rPr>
        <w:t>7.</w:t>
      </w:r>
      <w:r>
        <w:rPr>
          <w:rStyle w:val="FontStyle12"/>
          <w:rFonts w:eastAsia="MS Mincho"/>
        </w:rPr>
        <w:tab/>
      </w:r>
      <w:r>
        <w:t>Поставщик</w:t>
      </w:r>
      <w:r>
        <w:rPr>
          <w:rStyle w:val="FontStyle12"/>
          <w:rFonts w:eastAsia="MS Mincho"/>
        </w:rPr>
        <w:t xml:space="preserve"> обязан предпринять максимальные усилия для содействия </w:t>
      </w:r>
      <w:r>
        <w:t>Покупателю</w:t>
      </w:r>
      <w:r>
        <w:rPr>
          <w:rStyle w:val="FontStyle12"/>
          <w:rFonts w:eastAsia="MS Mincho"/>
        </w:rPr>
        <w:t xml:space="preserve"> в предотвращении доначисления налогов, штрафов и пеней по Эпизодам, связанным с </w:t>
      </w:r>
      <w:r>
        <w:t xml:space="preserve">Поставщиком </w:t>
      </w:r>
      <w:r>
        <w:rPr>
          <w:rStyle w:val="FontStyle12"/>
          <w:rFonts w:eastAsia="MS Mincho"/>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Fonts w:eastAsia="MS Mincho"/>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Fonts w:eastAsia="MS Mincho"/>
        </w:rPr>
        <w:t xml:space="preserve"> в сборе таких доказательств в ходе досудебного и судебного обжалования Эпизодов, связанных с </w:t>
      </w:r>
      <w:r>
        <w:t>Поставщиком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8E4186" w:rsidRPr="00325E6E" w:rsidRDefault="008E4186" w:rsidP="00A827E9">
      <w:pPr>
        <w:pStyle w:val="Style5"/>
        <w:keepNext/>
        <w:keepLines/>
        <w:widowControl/>
        <w:tabs>
          <w:tab w:val="left" w:pos="1133"/>
        </w:tabs>
        <w:spacing w:line="240" w:lineRule="auto"/>
        <w:ind w:left="5" w:firstLine="426"/>
        <w:rPr>
          <w:i/>
        </w:rPr>
      </w:pPr>
      <w:r>
        <w:rPr>
          <w:rStyle w:val="FontStyle12"/>
          <w:rFonts w:eastAsia="MS Mincho"/>
        </w:rPr>
        <w:t>8.</w:t>
      </w:r>
      <w:r>
        <w:rPr>
          <w:rStyle w:val="FontStyle12"/>
          <w:rFonts w:eastAsia="MS Mincho"/>
        </w:rPr>
        <w:tab/>
      </w:r>
      <w:r>
        <w:t>Поставщик</w:t>
      </w:r>
      <w:r>
        <w:rPr>
          <w:rStyle w:val="FontStyle12"/>
          <w:rFonts w:eastAsia="MS Mincho"/>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Fonts w:eastAsia="MS Mincho"/>
        </w:rPr>
        <w:t xml:space="preserve">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p w:rsidR="008E4186" w:rsidRPr="00325E6E" w:rsidRDefault="008E4186" w:rsidP="00A827E9">
      <w:pPr>
        <w:keepNext/>
        <w:keepLines/>
        <w:ind w:firstLine="426"/>
      </w:pPr>
    </w:p>
    <w:p w:rsidR="008E4186" w:rsidRPr="00325E6E" w:rsidRDefault="008E4186" w:rsidP="00A827E9">
      <w:pPr>
        <w:keepNext/>
        <w:keepLines/>
        <w:ind w:firstLine="426"/>
      </w:pPr>
    </w:p>
    <w:p w:rsidR="008E4186" w:rsidRPr="00325E6E" w:rsidRDefault="008E4186" w:rsidP="00A827E9"/>
    <w:tbl>
      <w:tblPr>
        <w:tblW w:w="9356" w:type="dxa"/>
        <w:tblInd w:w="108" w:type="dxa"/>
        <w:tblLayout w:type="fixed"/>
        <w:tblLook w:val="01E0"/>
      </w:tblPr>
      <w:tblGrid>
        <w:gridCol w:w="4898"/>
        <w:gridCol w:w="4458"/>
      </w:tblGrid>
      <w:tr w:rsidR="008E4186" w:rsidTr="00A827E9">
        <w:trPr>
          <w:trHeight w:val="1176"/>
        </w:trPr>
        <w:tc>
          <w:tcPr>
            <w:tcW w:w="4898" w:type="dxa"/>
            <w:shd w:val="clear" w:color="auto" w:fill="auto"/>
          </w:tcPr>
          <w:tbl>
            <w:tblPr>
              <w:tblW w:w="9390" w:type="dxa"/>
              <w:tblInd w:w="250" w:type="dxa"/>
              <w:tblLayout w:type="fixed"/>
              <w:tblLook w:val="01E0"/>
            </w:tblPr>
            <w:tblGrid>
              <w:gridCol w:w="4756"/>
              <w:gridCol w:w="4634"/>
            </w:tblGrid>
            <w:tr w:rsidR="008E4186" w:rsidRPr="00325E6E" w:rsidTr="00A827E9">
              <w:trPr>
                <w:trHeight w:val="1691"/>
              </w:trPr>
              <w:tc>
                <w:tcPr>
                  <w:tcW w:w="4756" w:type="dxa"/>
                </w:tcPr>
                <w:p w:rsidR="008E4186" w:rsidRPr="00325E6E" w:rsidRDefault="008E4186" w:rsidP="00A827E9">
                  <w:pPr>
                    <w:ind w:firstLine="34"/>
                  </w:pPr>
                  <w:r>
                    <w:t>От «Покупателя»</w:t>
                  </w:r>
                </w:p>
                <w:p w:rsidR="008E4186" w:rsidRPr="00325E6E" w:rsidRDefault="008E4186" w:rsidP="00A827E9">
                  <w:pPr>
                    <w:ind w:firstLine="34"/>
                  </w:pPr>
                  <w:r>
                    <w:t xml:space="preserve">Директор филиала </w:t>
                  </w:r>
                </w:p>
                <w:p w:rsidR="008E4186" w:rsidRDefault="008E4186" w:rsidP="00A827E9">
                  <w:pPr>
                    <w:ind w:firstLine="34"/>
                  </w:pPr>
                  <w:r>
                    <w:t>ПАО «</w:t>
                  </w:r>
                  <w:proofErr w:type="spellStart"/>
                  <w:r>
                    <w:t>ТрансКонтейнер</w:t>
                  </w:r>
                  <w:proofErr w:type="spellEnd"/>
                  <w:r>
                    <w:t>»</w:t>
                  </w:r>
                </w:p>
                <w:p w:rsidR="008E4186" w:rsidRDefault="008E4186" w:rsidP="00A827E9">
                  <w:pPr>
                    <w:ind w:firstLine="34"/>
                  </w:pPr>
                  <w:r>
                    <w:t>на Куйбышевской железной дороге</w:t>
                  </w:r>
                </w:p>
                <w:p w:rsidR="008E4186" w:rsidRPr="00325E6E" w:rsidRDefault="008E4186" w:rsidP="00A827E9">
                  <w:pPr>
                    <w:ind w:firstLine="34"/>
                  </w:pPr>
                </w:p>
                <w:p w:rsidR="008E4186" w:rsidRPr="00325E6E" w:rsidRDefault="008E4186" w:rsidP="00A827E9">
                  <w:pPr>
                    <w:ind w:firstLine="34"/>
                    <w:rPr>
                      <w:b/>
                    </w:rPr>
                  </w:pPr>
                  <w:r>
                    <w:t xml:space="preserve">____________________Н.А. </w:t>
                  </w:r>
                  <w:proofErr w:type="spellStart"/>
                  <w:r>
                    <w:t>Дученко</w:t>
                  </w:r>
                  <w:proofErr w:type="spellEnd"/>
                </w:p>
              </w:tc>
              <w:tc>
                <w:tcPr>
                  <w:tcW w:w="4634" w:type="dxa"/>
                </w:tcPr>
                <w:p w:rsidR="008E4186" w:rsidRPr="00325E6E" w:rsidRDefault="008E4186" w:rsidP="00A827E9">
                  <w:pPr>
                    <w:ind w:firstLine="426"/>
                    <w:rPr>
                      <w:b/>
                    </w:rPr>
                  </w:pPr>
                  <w:r>
                    <w:t>От «Поставщика»</w:t>
                  </w:r>
                </w:p>
              </w:tc>
            </w:tr>
          </w:tbl>
          <w:p w:rsidR="008E4186" w:rsidRPr="00325E6E" w:rsidRDefault="008E4186" w:rsidP="00A827E9">
            <w:pPr>
              <w:pStyle w:val="3"/>
              <w:numPr>
                <w:ilvl w:val="0"/>
                <w:numId w:val="0"/>
              </w:numPr>
              <w:spacing w:before="0" w:after="0"/>
              <w:ind w:left="720" w:hanging="720"/>
              <w:rPr>
                <w:rFonts w:ascii="Times New Roman" w:hAnsi="Times New Roman"/>
                <w:b w:val="0"/>
                <w:sz w:val="24"/>
                <w:szCs w:val="24"/>
              </w:rPr>
            </w:pPr>
          </w:p>
        </w:tc>
        <w:tc>
          <w:tcPr>
            <w:tcW w:w="4458" w:type="dxa"/>
            <w:shd w:val="clear" w:color="auto" w:fill="auto"/>
          </w:tcPr>
          <w:p w:rsidR="008E4186" w:rsidRPr="00FC56BF" w:rsidRDefault="008E4186" w:rsidP="00A827E9">
            <w:pPr>
              <w:jc w:val="both"/>
            </w:pPr>
            <w:r>
              <w:t>От «Поставщика»</w:t>
            </w:r>
          </w:p>
        </w:tc>
      </w:tr>
    </w:tbl>
    <w:p w:rsidR="008E4186" w:rsidRPr="00325E6E" w:rsidRDefault="008E4186" w:rsidP="00A827E9">
      <w:pPr>
        <w:suppressAutoHyphens w:val="0"/>
        <w:ind w:firstLine="426"/>
      </w:pPr>
    </w:p>
    <w:p w:rsidR="008E4186" w:rsidRPr="00474A37" w:rsidRDefault="008E4186" w:rsidP="00633D8E">
      <w:pPr>
        <w:pStyle w:val="1a"/>
        <w:ind w:firstLine="0"/>
        <w:outlineLvl w:val="0"/>
        <w:sectPr w:rsidR="008E4186" w:rsidRPr="00474A37" w:rsidSect="00A827E9">
          <w:pgSz w:w="11906" w:h="16838"/>
          <w:pgMar w:top="1134" w:right="850" w:bottom="1134" w:left="1701" w:header="708" w:footer="708" w:gutter="0"/>
          <w:cols w:space="708"/>
          <w:docGrid w:linePitch="360"/>
        </w:sectPr>
      </w:pPr>
    </w:p>
    <w:p w:rsidR="00474A37" w:rsidRPr="00474A37" w:rsidRDefault="00474A37" w:rsidP="00633D8E">
      <w:pPr>
        <w:pStyle w:val="1a"/>
        <w:ind w:firstLine="0"/>
        <w:outlineLvl w:val="0"/>
        <w:sectPr w:rsidR="00474A37" w:rsidRPr="00474A37" w:rsidSect="007C51E1">
          <w:pgSz w:w="11907" w:h="16840" w:code="9"/>
          <w:pgMar w:top="1134" w:right="851" w:bottom="1134" w:left="1418" w:header="794" w:footer="794" w:gutter="0"/>
          <w:cols w:space="720"/>
          <w:titlePg/>
          <w:docGrid w:linePitch="326"/>
        </w:sectPr>
      </w:pPr>
    </w:p>
    <w:p w:rsidR="008E4186" w:rsidRDefault="00FF18F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E4186" w:rsidRDefault="00FF18F9">
      <w:pPr>
        <w:pStyle w:val="1a"/>
        <w:ind w:firstLine="0"/>
        <w:jc w:val="right"/>
        <w:outlineLvl w:val="0"/>
        <w:rPr>
          <w:rFonts w:eastAsia="MS Mincho"/>
          <w:b/>
          <w:sz w:val="60"/>
          <w:szCs w:val="60"/>
          <w:highlight w:val="cyan"/>
        </w:rPr>
      </w:pPr>
      <w:r>
        <w:lastRenderedPageBreak/>
        <w:t xml:space="preserve"> </w:t>
      </w:r>
    </w:p>
    <w:p w:rsidR="008E4186" w:rsidRDefault="008E4186" w:rsidP="00A827E9">
      <w:pPr>
        <w:pStyle w:val="af9"/>
        <w:ind w:firstLine="0"/>
        <w:jc w:val="left"/>
        <w:rPr>
          <w:b/>
          <w:sz w:val="28"/>
          <w:szCs w:val="28"/>
        </w:rPr>
      </w:pPr>
    </w:p>
    <w:p w:rsidR="008E4186" w:rsidRDefault="008E4186">
      <w:pPr>
        <w:rPr>
          <w:b/>
          <w:i/>
          <w:iCs/>
        </w:rPr>
      </w:pPr>
    </w:p>
    <w:sectPr w:rsidR="008E4186"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A6830B" w15:done="0"/>
  <w15:commentEx w15:paraId="4BFE2944" w15:done="0"/>
  <w15:commentEx w15:paraId="708201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A6830B" w16cid:durableId="2862AA86"/>
  <w16cid:commentId w16cid:paraId="4BFE2944" w16cid:durableId="2862AAA5"/>
  <w16cid:commentId w16cid:paraId="70820199" w16cid:durableId="2862AAE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79" w:rsidRDefault="00A60F79">
      <w:r>
        <w:separator/>
      </w:r>
    </w:p>
  </w:endnote>
  <w:endnote w:type="continuationSeparator" w:id="0">
    <w:p w:rsidR="00A60F79" w:rsidRDefault="00A60F79">
      <w:r>
        <w:continuationSeparator/>
      </w:r>
    </w:p>
  </w:endnote>
  <w:endnote w:type="continuationNotice" w:id="1">
    <w:p w:rsidR="00A60F79" w:rsidRDefault="00A60F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9C3A33" w:rsidP="00BF6892">
    <w:pPr>
      <w:pStyle w:val="afd"/>
      <w:framePr w:wrap="around" w:vAnchor="text" w:hAnchor="margin" w:xAlign="right" w:y="1"/>
      <w:rPr>
        <w:rStyle w:val="a6"/>
      </w:rPr>
    </w:pPr>
    <w:r>
      <w:rPr>
        <w:rStyle w:val="a6"/>
      </w:rPr>
      <w:fldChar w:fldCharType="begin"/>
    </w:r>
    <w:r w:rsidR="00513504">
      <w:rPr>
        <w:rStyle w:val="a6"/>
      </w:rPr>
      <w:instrText xml:space="preserve">PAGE  </w:instrText>
    </w:r>
    <w:r>
      <w:rPr>
        <w:rStyle w:val="a6"/>
      </w:rPr>
      <w:fldChar w:fldCharType="separate"/>
    </w:r>
    <w:r w:rsidR="00513504">
      <w:rPr>
        <w:rStyle w:val="a6"/>
        <w:noProof/>
      </w:rPr>
      <w:t>28</w:t>
    </w:r>
    <w:r>
      <w:rPr>
        <w:rStyle w:val="a6"/>
      </w:rPr>
      <w:fldChar w:fldCharType="end"/>
    </w:r>
  </w:p>
  <w:p w:rsidR="00513504" w:rsidRDefault="0051350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513504">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9C3A33" w:rsidP="00BF6892">
    <w:pPr>
      <w:pStyle w:val="afd"/>
      <w:framePr w:wrap="around" w:vAnchor="text" w:hAnchor="margin" w:xAlign="right" w:y="1"/>
      <w:rPr>
        <w:rStyle w:val="a6"/>
      </w:rPr>
    </w:pPr>
    <w:r>
      <w:rPr>
        <w:rStyle w:val="a6"/>
      </w:rPr>
      <w:fldChar w:fldCharType="begin"/>
    </w:r>
    <w:r w:rsidR="00513504">
      <w:rPr>
        <w:rStyle w:val="a6"/>
      </w:rPr>
      <w:instrText xml:space="preserve">PAGE  </w:instrText>
    </w:r>
    <w:r>
      <w:rPr>
        <w:rStyle w:val="a6"/>
      </w:rPr>
      <w:fldChar w:fldCharType="separate"/>
    </w:r>
    <w:r w:rsidR="00513504">
      <w:rPr>
        <w:rStyle w:val="a6"/>
        <w:noProof/>
      </w:rPr>
      <w:t>28</w:t>
    </w:r>
    <w:r>
      <w:rPr>
        <w:rStyle w:val="a6"/>
      </w:rPr>
      <w:fldChar w:fldCharType="end"/>
    </w:r>
  </w:p>
  <w:p w:rsidR="00513504" w:rsidRDefault="0051350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513504">
    <w:pPr>
      <w:pStyle w:val="afd"/>
      <w:jc w:val="center"/>
    </w:pPr>
  </w:p>
  <w:p w:rsidR="00513504" w:rsidRDefault="0051350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51350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79" w:rsidRDefault="00A60F79">
      <w:r>
        <w:separator/>
      </w:r>
    </w:p>
  </w:footnote>
  <w:footnote w:type="continuationSeparator" w:id="0">
    <w:p w:rsidR="00A60F79" w:rsidRDefault="00A60F79">
      <w:r>
        <w:continuationSeparator/>
      </w:r>
    </w:p>
  </w:footnote>
  <w:footnote w:type="continuationNotice" w:id="1">
    <w:p w:rsidR="00A60F79" w:rsidRDefault="00A60F79"/>
  </w:footnote>
  <w:footnote w:id="2">
    <w:p w:rsidR="00513504" w:rsidRDefault="00513504" w:rsidP="00A827E9">
      <w:pPr>
        <w:pStyle w:val="afe"/>
      </w:pPr>
      <w:r>
        <w:rPr>
          <w:rStyle w:val="af7"/>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513504" w:rsidRDefault="00513504" w:rsidP="00A827E9">
      <w:pPr>
        <w:pStyle w:val="afe"/>
      </w:pPr>
      <w:r>
        <w:rPr>
          <w:rStyle w:val="af7"/>
        </w:rPr>
        <w:footnoteRef/>
      </w:r>
      <w:r>
        <w:t xml:space="preserve"> выбрать необходимое</w:t>
      </w:r>
    </w:p>
  </w:footnote>
  <w:footnote w:id="4">
    <w:p w:rsidR="00513504" w:rsidRDefault="00513504" w:rsidP="0051350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513504" w:rsidRDefault="00513504" w:rsidP="0051350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513504" w:rsidRDefault="00513504" w:rsidP="0051350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513504" w:rsidRDefault="00513504"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9C3A33">
    <w:pPr>
      <w:pStyle w:val="afb"/>
      <w:jc w:val="center"/>
    </w:pPr>
    <w:fldSimple w:instr=" PAGE   \* MERGEFORMAT ">
      <w:r w:rsidR="00114C5B">
        <w:rPr>
          <w:noProof/>
        </w:rPr>
        <w:t>30</w:t>
      </w:r>
    </w:fldSimple>
  </w:p>
  <w:p w:rsidR="00513504" w:rsidRDefault="0051350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51350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9C3A33" w:rsidP="00510148">
    <w:pPr>
      <w:pStyle w:val="afb"/>
      <w:jc w:val="center"/>
    </w:pPr>
    <w:fldSimple w:instr=" PAGE   \* MERGEFORMAT ">
      <w:r w:rsidR="00114C5B">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04" w:rsidRDefault="0051350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5A7CB002">
      <w:start w:val="1"/>
      <w:numFmt w:val="upperRoman"/>
      <w:pStyle w:val="a"/>
      <w:lvlText w:val="%1."/>
      <w:lvlJc w:val="right"/>
      <w:pPr>
        <w:ind w:left="1260" w:hanging="360"/>
      </w:pPr>
      <w:rPr>
        <w:rFonts w:cs="Times New Roman"/>
        <w:b/>
        <w:bCs/>
      </w:rPr>
    </w:lvl>
    <w:lvl w:ilvl="1" w:tplc="B478F804">
      <w:start w:val="1"/>
      <w:numFmt w:val="lowerLetter"/>
      <w:lvlText w:val="%2."/>
      <w:lvlJc w:val="left"/>
      <w:pPr>
        <w:ind w:left="1980" w:hanging="360"/>
      </w:pPr>
      <w:rPr>
        <w:rFonts w:cs="Times New Roman"/>
      </w:rPr>
    </w:lvl>
    <w:lvl w:ilvl="2" w:tplc="3B0CCE2C">
      <w:start w:val="1"/>
      <w:numFmt w:val="lowerRoman"/>
      <w:lvlText w:val="%3."/>
      <w:lvlJc w:val="right"/>
      <w:pPr>
        <w:ind w:left="2700" w:hanging="180"/>
      </w:pPr>
      <w:rPr>
        <w:rFonts w:cs="Times New Roman"/>
      </w:rPr>
    </w:lvl>
    <w:lvl w:ilvl="3" w:tplc="F5D45362">
      <w:start w:val="1"/>
      <w:numFmt w:val="decimal"/>
      <w:lvlText w:val="%4."/>
      <w:lvlJc w:val="left"/>
      <w:pPr>
        <w:tabs>
          <w:tab w:val="num" w:pos="3420"/>
        </w:tabs>
        <w:ind w:left="3420" w:hanging="360"/>
      </w:pPr>
      <w:rPr>
        <w:rFonts w:cs="Times New Roman" w:hint="default"/>
      </w:rPr>
    </w:lvl>
    <w:lvl w:ilvl="4" w:tplc="547CA5E2">
      <w:start w:val="1"/>
      <w:numFmt w:val="lowerLetter"/>
      <w:lvlText w:val="%5."/>
      <w:lvlJc w:val="left"/>
      <w:pPr>
        <w:ind w:left="4140" w:hanging="360"/>
      </w:pPr>
      <w:rPr>
        <w:rFonts w:cs="Times New Roman"/>
      </w:rPr>
    </w:lvl>
    <w:lvl w:ilvl="5" w:tplc="628AD58C">
      <w:start w:val="1"/>
      <w:numFmt w:val="lowerRoman"/>
      <w:lvlText w:val="%6."/>
      <w:lvlJc w:val="right"/>
      <w:pPr>
        <w:ind w:left="4860" w:hanging="180"/>
      </w:pPr>
      <w:rPr>
        <w:rFonts w:cs="Times New Roman"/>
      </w:rPr>
    </w:lvl>
    <w:lvl w:ilvl="6" w:tplc="D980B88C">
      <w:start w:val="1"/>
      <w:numFmt w:val="decimal"/>
      <w:lvlText w:val="%7."/>
      <w:lvlJc w:val="left"/>
      <w:pPr>
        <w:ind w:left="5580" w:hanging="360"/>
      </w:pPr>
      <w:rPr>
        <w:rFonts w:cs="Times New Roman"/>
      </w:rPr>
    </w:lvl>
    <w:lvl w:ilvl="7" w:tplc="6E18F5EE">
      <w:start w:val="1"/>
      <w:numFmt w:val="lowerLetter"/>
      <w:lvlText w:val="%8."/>
      <w:lvlJc w:val="left"/>
      <w:pPr>
        <w:ind w:left="6300" w:hanging="360"/>
      </w:pPr>
      <w:rPr>
        <w:rFonts w:cs="Times New Roman"/>
      </w:rPr>
    </w:lvl>
    <w:lvl w:ilvl="8" w:tplc="2E2EF016">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4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56"/>
  </w:num>
  <w:num w:numId="59">
    <w:abstractNumId w:val="37"/>
  </w:num>
  <w:num w:numId="60">
    <w:abstractNumId w:val="28"/>
  </w:num>
  <w:num w:numId="61">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9F2"/>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4C5B"/>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12B"/>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381C"/>
    <w:rsid w:val="001A544E"/>
    <w:rsid w:val="001A61AB"/>
    <w:rsid w:val="001A734F"/>
    <w:rsid w:val="001A79A5"/>
    <w:rsid w:val="001B139F"/>
    <w:rsid w:val="001B150C"/>
    <w:rsid w:val="001B2EC1"/>
    <w:rsid w:val="001B36FC"/>
    <w:rsid w:val="001B3E1D"/>
    <w:rsid w:val="001B4F2E"/>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2767B"/>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9BE"/>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576"/>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E1F"/>
    <w:rsid w:val="003A0695"/>
    <w:rsid w:val="003A0EBB"/>
    <w:rsid w:val="003A1033"/>
    <w:rsid w:val="003A16CD"/>
    <w:rsid w:val="003A17CC"/>
    <w:rsid w:val="003A1F96"/>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D6ACF"/>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4FAA"/>
    <w:rsid w:val="004209AE"/>
    <w:rsid w:val="0042174B"/>
    <w:rsid w:val="004224C0"/>
    <w:rsid w:val="00422CFA"/>
    <w:rsid w:val="004243CF"/>
    <w:rsid w:val="0042501B"/>
    <w:rsid w:val="00425574"/>
    <w:rsid w:val="00425950"/>
    <w:rsid w:val="00425EB0"/>
    <w:rsid w:val="00426ED7"/>
    <w:rsid w:val="004272B0"/>
    <w:rsid w:val="004314C8"/>
    <w:rsid w:val="00432CF8"/>
    <w:rsid w:val="00432EF0"/>
    <w:rsid w:val="0043423C"/>
    <w:rsid w:val="0043596D"/>
    <w:rsid w:val="00435A9A"/>
    <w:rsid w:val="00437B00"/>
    <w:rsid w:val="004407B4"/>
    <w:rsid w:val="00440CD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2CA"/>
    <w:rsid w:val="00462DE1"/>
    <w:rsid w:val="004634C8"/>
    <w:rsid w:val="0046442D"/>
    <w:rsid w:val="00465511"/>
    <w:rsid w:val="00467486"/>
    <w:rsid w:val="00470EDD"/>
    <w:rsid w:val="0047126A"/>
    <w:rsid w:val="0047412E"/>
    <w:rsid w:val="004745C7"/>
    <w:rsid w:val="00474A37"/>
    <w:rsid w:val="00474C9C"/>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504"/>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384D"/>
    <w:rsid w:val="005B6216"/>
    <w:rsid w:val="005B7886"/>
    <w:rsid w:val="005C58AF"/>
    <w:rsid w:val="005C5AB8"/>
    <w:rsid w:val="005C5B10"/>
    <w:rsid w:val="005C6744"/>
    <w:rsid w:val="005C69A6"/>
    <w:rsid w:val="005D0613"/>
    <w:rsid w:val="005D199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3D8E"/>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037"/>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43E"/>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0F"/>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5632"/>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EF6"/>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7D"/>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302"/>
    <w:rsid w:val="008D67F8"/>
    <w:rsid w:val="008D69B2"/>
    <w:rsid w:val="008E0966"/>
    <w:rsid w:val="008E1260"/>
    <w:rsid w:val="008E22A1"/>
    <w:rsid w:val="008E4186"/>
    <w:rsid w:val="008E5FFE"/>
    <w:rsid w:val="008E60E5"/>
    <w:rsid w:val="008E6B59"/>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47E"/>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44CF"/>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361"/>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A33"/>
    <w:rsid w:val="009C48CC"/>
    <w:rsid w:val="009C7BA1"/>
    <w:rsid w:val="009D01E1"/>
    <w:rsid w:val="009D2688"/>
    <w:rsid w:val="009D3A40"/>
    <w:rsid w:val="009D4112"/>
    <w:rsid w:val="009D561F"/>
    <w:rsid w:val="009D59B4"/>
    <w:rsid w:val="009D5AB8"/>
    <w:rsid w:val="009D65A3"/>
    <w:rsid w:val="009D73D0"/>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CC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0F79"/>
    <w:rsid w:val="00A616F9"/>
    <w:rsid w:val="00A62399"/>
    <w:rsid w:val="00A62751"/>
    <w:rsid w:val="00A647EF"/>
    <w:rsid w:val="00A64D26"/>
    <w:rsid w:val="00A65B10"/>
    <w:rsid w:val="00A65B59"/>
    <w:rsid w:val="00A66A09"/>
    <w:rsid w:val="00A67169"/>
    <w:rsid w:val="00A6781A"/>
    <w:rsid w:val="00A7012D"/>
    <w:rsid w:val="00A71194"/>
    <w:rsid w:val="00A74377"/>
    <w:rsid w:val="00A74F40"/>
    <w:rsid w:val="00A76705"/>
    <w:rsid w:val="00A77100"/>
    <w:rsid w:val="00A77CDC"/>
    <w:rsid w:val="00A77E79"/>
    <w:rsid w:val="00A804B4"/>
    <w:rsid w:val="00A81242"/>
    <w:rsid w:val="00A81748"/>
    <w:rsid w:val="00A81896"/>
    <w:rsid w:val="00A82484"/>
    <w:rsid w:val="00A827E9"/>
    <w:rsid w:val="00A8303E"/>
    <w:rsid w:val="00A83569"/>
    <w:rsid w:val="00A856EA"/>
    <w:rsid w:val="00A876EA"/>
    <w:rsid w:val="00A90750"/>
    <w:rsid w:val="00A921CD"/>
    <w:rsid w:val="00A929ED"/>
    <w:rsid w:val="00A9316E"/>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0821"/>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6761D"/>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977"/>
    <w:rsid w:val="00C36EC8"/>
    <w:rsid w:val="00C376C1"/>
    <w:rsid w:val="00C427DE"/>
    <w:rsid w:val="00C43B6E"/>
    <w:rsid w:val="00C45338"/>
    <w:rsid w:val="00C46EEA"/>
    <w:rsid w:val="00C503BF"/>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47C"/>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842"/>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4EBA"/>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0B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97E39"/>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0B42"/>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3F5F"/>
    <w:rsid w:val="00F34B34"/>
    <w:rsid w:val="00F34E24"/>
    <w:rsid w:val="00F356EB"/>
    <w:rsid w:val="00F3588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92C"/>
    <w:rsid w:val="00F52EDC"/>
    <w:rsid w:val="00F536E1"/>
    <w:rsid w:val="00F5388C"/>
    <w:rsid w:val="00F53BD9"/>
    <w:rsid w:val="00F54DC5"/>
    <w:rsid w:val="00F554EF"/>
    <w:rsid w:val="00F5735B"/>
    <w:rsid w:val="00F61C43"/>
    <w:rsid w:val="00F64229"/>
    <w:rsid w:val="00F65088"/>
    <w:rsid w:val="00F657E6"/>
    <w:rsid w:val="00F65CDB"/>
    <w:rsid w:val="00F70E3B"/>
    <w:rsid w:val="00F71175"/>
    <w:rsid w:val="00F71431"/>
    <w:rsid w:val="00F727F2"/>
    <w:rsid w:val="00F74ED4"/>
    <w:rsid w:val="00F75159"/>
    <w:rsid w:val="00F76448"/>
    <w:rsid w:val="00F7645B"/>
    <w:rsid w:val="00F77D26"/>
    <w:rsid w:val="00F804A4"/>
    <w:rsid w:val="00F805DC"/>
    <w:rsid w:val="00F807E3"/>
    <w:rsid w:val="00F81459"/>
    <w:rsid w:val="00F81A0C"/>
    <w:rsid w:val="00F845BB"/>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18F9"/>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FB7331"/>
    <w:rPr>
      <w:lang w:eastAsia="ar-SA"/>
    </w:rPr>
  </w:style>
  <w:style w:type="character" w:customStyle="1" w:styleId="aff2">
    <w:name w:val="Название Знак"/>
    <w:basedOn w:val="a1"/>
    <w:link w:val="aff0"/>
    <w:rsid w:val="00FB7331"/>
    <w:rPr>
      <w:rFonts w:ascii="Arial" w:hAnsi="Arial" w:cs="Arial"/>
      <w:b/>
      <w:bCs/>
      <w:kern w:val="1"/>
      <w:sz w:val="32"/>
      <w:szCs w:val="32"/>
      <w:lang w:eastAsia="ar-SA"/>
    </w:rPr>
  </w:style>
  <w:style w:type="character" w:customStyle="1" w:styleId="1f2">
    <w:name w:val="Подзаголовок Знак1"/>
    <w:basedOn w:val="a1"/>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1"/>
    <w:link w:val="aff6"/>
    <w:rsid w:val="00FB7331"/>
    <w:rPr>
      <w:rFonts w:ascii="Tahoma" w:hAnsi="Tahoma"/>
      <w:sz w:val="16"/>
      <w:szCs w:val="16"/>
      <w:lang w:eastAsia="ar-SA"/>
    </w:rPr>
  </w:style>
  <w:style w:type="character" w:customStyle="1" w:styleId="1fc">
    <w:name w:val="Текст концевой сноски Знак1"/>
    <w:basedOn w:val="a1"/>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xxmsobodytext">
    <w:name w:val="x_xmsobodytext"/>
    <w:basedOn w:val="a0"/>
    <w:rsid w:val="008E4186"/>
    <w:pPr>
      <w:suppressAutoHyphens w:val="0"/>
      <w:spacing w:before="100" w:beforeAutospacing="1" w:after="100" w:afterAutospacing="1"/>
    </w:pPr>
    <w:rPr>
      <w:lang w:eastAsia="ru-RU"/>
    </w:rPr>
  </w:style>
  <w:style w:type="paragraph" w:customStyle="1" w:styleId="xmsonormal">
    <w:name w:val="x_msonormal"/>
    <w:basedOn w:val="a0"/>
    <w:rsid w:val="008E4186"/>
    <w:pPr>
      <w:suppressAutoHyphens w:val="0"/>
      <w:spacing w:before="100" w:beforeAutospacing="1" w:after="100" w:afterAutospacing="1"/>
    </w:pPr>
    <w:rPr>
      <w:lang w:eastAsia="ru-RU"/>
    </w:rPr>
  </w:style>
  <w:style w:type="paragraph" w:customStyle="1" w:styleId="xmsonospacing">
    <w:name w:val="x_msonospacing"/>
    <w:basedOn w:val="a0"/>
    <w:rsid w:val="008E4186"/>
    <w:pPr>
      <w:suppressAutoHyphens w:val="0"/>
      <w:spacing w:before="100" w:beforeAutospacing="1" w:after="100" w:afterAutospacing="1"/>
    </w:pPr>
    <w:rPr>
      <w:lang w:eastAsia="ru-RU"/>
    </w:rPr>
  </w:style>
  <w:style w:type="paragraph" w:customStyle="1" w:styleId="a">
    <w:name w:val="Текст ТД"/>
    <w:basedOn w:val="a0"/>
    <w:link w:val="afff5"/>
    <w:rsid w:val="008E4186"/>
    <w:pPr>
      <w:numPr>
        <w:numId w:val="59"/>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8E4186"/>
    <w:rPr>
      <w:sz w:val="24"/>
      <w:szCs w:val="24"/>
      <w:lang w:eastAsia="en-US"/>
    </w:rPr>
  </w:style>
  <w:style w:type="paragraph" w:customStyle="1" w:styleId="Style1">
    <w:name w:val="Style1"/>
    <w:basedOn w:val="a0"/>
    <w:uiPriority w:val="99"/>
    <w:rsid w:val="008E4186"/>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8E4186"/>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8E4186"/>
    <w:pPr>
      <w:widowControl w:val="0"/>
      <w:suppressAutoHyphens w:val="0"/>
      <w:autoSpaceDE w:val="0"/>
      <w:autoSpaceDN w:val="0"/>
      <w:adjustRightInd w:val="0"/>
    </w:pPr>
    <w:rPr>
      <w:lang w:eastAsia="ru-RU"/>
    </w:rPr>
  </w:style>
  <w:style w:type="paragraph" w:customStyle="1" w:styleId="Style5">
    <w:name w:val="Style5"/>
    <w:basedOn w:val="a0"/>
    <w:uiPriority w:val="99"/>
    <w:rsid w:val="008E4186"/>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8E4186"/>
    <w:rPr>
      <w:rFonts w:ascii="Times New Roman" w:hAnsi="Times New Roman" w:cs="Times New Roman" w:hint="default"/>
      <w:sz w:val="26"/>
      <w:szCs w:val="26"/>
    </w:rPr>
  </w:style>
  <w:style w:type="character" w:customStyle="1" w:styleId="FontStyle13">
    <w:name w:val="Font Style13"/>
    <w:uiPriority w:val="99"/>
    <w:rsid w:val="008E4186"/>
    <w:rPr>
      <w:rFonts w:ascii="Times New Roman" w:hAnsi="Times New Roman" w:cs="Times New Roman" w:hint="default"/>
      <w:i/>
      <w:iCs/>
      <w:sz w:val="26"/>
      <w:szCs w:val="26"/>
    </w:rPr>
  </w:style>
  <w:style w:type="character" w:customStyle="1" w:styleId="FontStyle11">
    <w:name w:val="Font Style11"/>
    <w:uiPriority w:val="99"/>
    <w:rsid w:val="008E4186"/>
    <w:rPr>
      <w:rFonts w:ascii="MS Mincho" w:eastAsia="MS Mincho" w:cs="MS Mincho" w:hint="eastAsia"/>
      <w:sz w:val="26"/>
      <w:szCs w:val="26"/>
    </w:rPr>
  </w:style>
  <w:style w:type="character" w:customStyle="1" w:styleId="afff6">
    <w:name w:val="Основной текст_"/>
    <w:link w:val="1fe"/>
    <w:locked/>
    <w:rsid w:val="008E4186"/>
    <w:rPr>
      <w:rFonts w:ascii="Arial" w:hAnsi="Arial"/>
      <w:sz w:val="23"/>
      <w:szCs w:val="23"/>
      <w:shd w:val="clear" w:color="auto" w:fill="FFFFFF"/>
    </w:rPr>
  </w:style>
  <w:style w:type="paragraph" w:customStyle="1" w:styleId="1fe">
    <w:name w:val="Основной текст1"/>
    <w:basedOn w:val="a0"/>
    <w:link w:val="afff6"/>
    <w:rsid w:val="008E418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bsh@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bsh@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E1597-AC6A-47D5-8D7E-B8DC8A49B43A}">
  <ds:schemaRefs>
    <ds:schemaRef ds:uri="http://schemas.openxmlformats.org/officeDocument/2006/bibliography"/>
  </ds:schemaRefs>
</ds:datastoreItem>
</file>

<file path=customXml/itemProps4.xml><?xml version="1.0" encoding="utf-8"?>
<ds:datastoreItem xmlns:ds="http://schemas.openxmlformats.org/officeDocument/2006/customXml" ds:itemID="{36AE3CC9-1121-4EAD-92BD-A8CC2504A651}">
  <ds:schemaRefs>
    <ds:schemaRef ds:uri="http://schemas.openxmlformats.org/officeDocument/2006/bibliography"/>
  </ds:schemaRefs>
</ds:datastoreItem>
</file>

<file path=customXml/itemProps5.xml><?xml version="1.0" encoding="utf-8"?>
<ds:datastoreItem xmlns:ds="http://schemas.openxmlformats.org/officeDocument/2006/customXml" ds:itemID="{B135505F-8A37-4BB6-B137-CD21811485A0}">
  <ds:schemaRefs>
    <ds:schemaRef ds:uri="http://schemas.openxmlformats.org/officeDocument/2006/bibliography"/>
  </ds:schemaRefs>
</ds:datastoreItem>
</file>

<file path=customXml/itemProps6.xml><?xml version="1.0" encoding="utf-8"?>
<ds:datastoreItem xmlns:ds="http://schemas.openxmlformats.org/officeDocument/2006/customXml" ds:itemID="{96854442-A0D0-45BB-925E-974EA395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68</Pages>
  <Words>23659</Words>
  <Characters>134861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158204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8</cp:revision>
  <cp:lastPrinted>2014-09-23T06:50:00Z</cp:lastPrinted>
  <dcterms:created xsi:type="dcterms:W3CDTF">2023-07-21T06:49:00Z</dcterms:created>
  <dcterms:modified xsi:type="dcterms:W3CDTF">2023-07-21T09:22:00Z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