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085C7B" w:rsidP="00085C7B">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1B1F2B" w:rsidRDefault="00085C7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1B1F2B" w:rsidRDefault="00085C7B">
      <w:pPr>
        <w:tabs>
          <w:tab w:val="left" w:pos="4962"/>
        </w:tabs>
        <w:ind w:left="4820"/>
        <w:rPr>
          <w:b/>
          <w:bCs/>
          <w:sz w:val="28"/>
        </w:rPr>
      </w:pPr>
      <w:r>
        <w:rPr>
          <w:b/>
          <w:bCs/>
          <w:sz w:val="28"/>
        </w:rPr>
        <w:t>«07» сентября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B1F2B" w:rsidRDefault="00085C7B">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ОКэ-СВЕРД-23-0018 по предмету закупки «Поставка прожекторов светодиодных для </w:t>
      </w:r>
      <w:proofErr w:type="spellStart"/>
      <w:r>
        <w:t>высокомачтовых</w:t>
      </w:r>
      <w:proofErr w:type="spellEnd"/>
      <w:r>
        <w:t xml:space="preserve"> опор для нужд контейнерного терминала </w:t>
      </w:r>
      <w:proofErr w:type="spellStart"/>
      <w:r>
        <w:t>Магнитогорск-Грузовой</w:t>
      </w:r>
      <w:proofErr w:type="spellEnd"/>
      <w:r>
        <w:t xml:space="preserve"> Уральского филиала ПАО «ТрансКонтейнер</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bookmarkStart w:id="15" w:name="_GoBack"/>
      <w:r>
        <w:rPr>
          <w:b/>
          <w:szCs w:val="28"/>
        </w:rPr>
        <w:t>Заявка</w:t>
      </w:r>
    </w:p>
    <w:bookmarkEnd w:id="15"/>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085C7B">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085C7B">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085C7B">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085C7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085C7B">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085C7B">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085C7B">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B1F2B" w:rsidRDefault="00C340ED">
      <w:pPr>
        <w:pStyle w:val="af8"/>
        <w:rPr>
          <w:sz w:val="28"/>
        </w:rPr>
      </w:pPr>
      <w:r w:rsidRPr="00C340E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A319C" w:rsidRPr="007E6DE4" w:rsidRDefault="001A319C" w:rsidP="008F6343">
                  <w:pPr>
                    <w:jc w:val="center"/>
                    <w:rPr>
                      <w:b/>
                      <w:sz w:val="28"/>
                      <w:szCs w:val="28"/>
                    </w:rPr>
                  </w:pPr>
                  <w:r w:rsidRPr="007E6DE4">
                    <w:rPr>
                      <w:b/>
                      <w:sz w:val="28"/>
                      <w:szCs w:val="28"/>
                    </w:rPr>
                    <w:t xml:space="preserve">_____________________________________________, </w:t>
                  </w:r>
                </w:p>
                <w:p w:rsidR="001A319C" w:rsidRDefault="001A319C" w:rsidP="008F6343">
                  <w:pPr>
                    <w:jc w:val="center"/>
                    <w:rPr>
                      <w:sz w:val="28"/>
                      <w:szCs w:val="28"/>
                    </w:rPr>
                  </w:pPr>
                  <w:r w:rsidRPr="007E6DE4">
                    <w:rPr>
                      <w:i/>
                      <w:sz w:val="20"/>
                      <w:szCs w:val="20"/>
                    </w:rPr>
                    <w:t>наименование претендента</w:t>
                  </w:r>
                </w:p>
                <w:p w:rsidR="001A319C" w:rsidRPr="007E6DE4" w:rsidRDefault="001A319C" w:rsidP="008F6343">
                  <w:pPr>
                    <w:jc w:val="center"/>
                    <w:rPr>
                      <w:b/>
                      <w:sz w:val="28"/>
                      <w:szCs w:val="28"/>
                    </w:rPr>
                  </w:pPr>
                  <w:r w:rsidRPr="007E6DE4">
                    <w:rPr>
                      <w:b/>
                      <w:sz w:val="28"/>
                      <w:szCs w:val="28"/>
                    </w:rPr>
                    <w:t>________________________________________</w:t>
                  </w:r>
                </w:p>
                <w:p w:rsidR="001A319C" w:rsidRPr="007E6DE4" w:rsidRDefault="001A319C" w:rsidP="008F6343">
                  <w:pPr>
                    <w:jc w:val="center"/>
                    <w:rPr>
                      <w:i/>
                      <w:sz w:val="20"/>
                      <w:szCs w:val="20"/>
                    </w:rPr>
                  </w:pPr>
                  <w:r w:rsidRPr="007E6DE4">
                    <w:rPr>
                      <w:i/>
                      <w:sz w:val="20"/>
                      <w:szCs w:val="20"/>
                    </w:rPr>
                    <w:t>государство регистрации претендента</w:t>
                  </w:r>
                </w:p>
                <w:p w:rsidR="001A319C" w:rsidRPr="007E6DE4" w:rsidRDefault="001A319C" w:rsidP="008F6343">
                  <w:pPr>
                    <w:jc w:val="center"/>
                    <w:rPr>
                      <w:b/>
                      <w:sz w:val="28"/>
                      <w:szCs w:val="28"/>
                    </w:rPr>
                  </w:pPr>
                  <w:r w:rsidRPr="007E6DE4">
                    <w:rPr>
                      <w:b/>
                      <w:sz w:val="28"/>
                      <w:szCs w:val="28"/>
                    </w:rPr>
                    <w:t>_____________________________</w:t>
                  </w:r>
                  <w:r>
                    <w:rPr>
                      <w:b/>
                      <w:sz w:val="28"/>
                      <w:szCs w:val="28"/>
                    </w:rPr>
                    <w:t>__________________</w:t>
                  </w:r>
                </w:p>
                <w:p w:rsidR="001A319C" w:rsidRPr="007E6DE4" w:rsidRDefault="001A319C" w:rsidP="008F6343">
                  <w:pPr>
                    <w:jc w:val="center"/>
                    <w:rPr>
                      <w:i/>
                      <w:sz w:val="20"/>
                      <w:szCs w:val="20"/>
                    </w:rPr>
                  </w:pPr>
                  <w:r w:rsidRPr="007E6DE4">
                    <w:rPr>
                      <w:i/>
                      <w:sz w:val="20"/>
                      <w:szCs w:val="20"/>
                    </w:rPr>
                    <w:t>ИНН претендента (для претендентов-резидентов Российской Федерации)</w:t>
                  </w:r>
                </w:p>
                <w:p w:rsidR="001A319C" w:rsidRDefault="001A319C" w:rsidP="008F6343">
                  <w:pPr>
                    <w:jc w:val="both"/>
                  </w:pPr>
                </w:p>
                <w:p w:rsidR="001A319C" w:rsidRDefault="001A319C">
                  <w:pPr>
                    <w:jc w:val="center"/>
                    <w:rPr>
                      <w:b/>
                    </w:rPr>
                  </w:pPr>
                  <w:r>
                    <w:rPr>
                      <w:b/>
                    </w:rPr>
                    <w:t xml:space="preserve">ОБЕСПЕЧЕНИЕ ЗАЯВКИ НА УЧАСТИЕ В ОТКРЫТОМ КОНКУРСЕ </w:t>
                  </w:r>
                </w:p>
                <w:p w:rsidR="001A319C" w:rsidRDefault="001A319C">
                  <w:pPr>
                    <w:jc w:val="center"/>
                    <w:rPr>
                      <w:b/>
                    </w:rPr>
                  </w:pPr>
                  <w:r>
                    <w:rPr>
                      <w:b/>
                    </w:rPr>
                    <w:t>№ ОКэ-СВЕРД-23-0018</w:t>
                  </w:r>
                </w:p>
                <w:p w:rsidR="001A319C" w:rsidRPr="003C6269" w:rsidRDefault="001A319C" w:rsidP="008F6343">
                  <w:pPr>
                    <w:jc w:val="center"/>
                    <w:rPr>
                      <w:b/>
                    </w:rPr>
                  </w:pPr>
                  <w:r w:rsidRPr="003C6269">
                    <w:rPr>
                      <w:b/>
                    </w:rPr>
                    <w:t xml:space="preserve">(лот № _________) </w:t>
                  </w:r>
                </w:p>
                <w:p w:rsidR="001A319C" w:rsidRPr="006471D1" w:rsidRDefault="001A319C" w:rsidP="006471D1">
                  <w:pPr>
                    <w:jc w:val="center"/>
                    <w:rPr>
                      <w:i/>
                    </w:rPr>
                  </w:pPr>
                  <w:r w:rsidRPr="003C6269">
                    <w:rPr>
                      <w:i/>
                    </w:rPr>
                    <w:t>(указывается номер лота)</w:t>
                  </w:r>
                </w:p>
              </w:txbxContent>
            </v:textbox>
            <w10:wrap type="tight"/>
          </v:shape>
        </w:pict>
      </w:r>
      <w:r w:rsidR="00085C7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085C7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B1F2B" w:rsidRDefault="00085C7B">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B1F2B" w:rsidRDefault="00085C7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B1F2B" w:rsidRDefault="00085C7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B1F2B" w:rsidRDefault="00085C7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B1F2B" w:rsidRDefault="001B1F2B">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085C7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sidR="00085C7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B1F2B" w:rsidRDefault="00085C7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rsidR="00085C7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85C7B" w:rsidRDefault="00085C7B" w:rsidP="00085C7B">
      <w:pPr>
        <w:pStyle w:val="aff6"/>
        <w:ind w:left="709"/>
        <w:jc w:val="both"/>
        <w:rPr>
          <w:sz w:val="28"/>
          <w:szCs w:val="28"/>
        </w:rPr>
      </w:pP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B1F2B" w:rsidRDefault="001B1F2B">
      <w:pPr>
        <w:ind w:firstLine="567"/>
        <w:rPr>
          <w:b/>
          <w:spacing w:val="1"/>
          <w:sz w:val="28"/>
          <w:szCs w:val="28"/>
        </w:rPr>
      </w:pPr>
      <w:r>
        <w:rPr>
          <w:b/>
          <w:spacing w:val="1"/>
          <w:sz w:val="28"/>
          <w:szCs w:val="28"/>
        </w:rPr>
        <w:t>4.1. Общие положения.</w:t>
      </w:r>
    </w:p>
    <w:p w:rsidR="001B1F2B" w:rsidRDefault="001B1F2B">
      <w:pPr>
        <w:spacing w:line="242" w:lineRule="auto"/>
        <w:ind w:firstLine="567"/>
        <w:jc w:val="both"/>
        <w:rPr>
          <w:sz w:val="28"/>
          <w:szCs w:val="28"/>
        </w:rPr>
      </w:pPr>
      <w:r>
        <w:rPr>
          <w:sz w:val="28"/>
          <w:szCs w:val="28"/>
        </w:rPr>
        <w:t xml:space="preserve">4.1.1. Предметом открытого конкурса является поставка прожекторов светодиодных для </w:t>
      </w:r>
      <w:proofErr w:type="spellStart"/>
      <w:r>
        <w:rPr>
          <w:sz w:val="28"/>
          <w:szCs w:val="28"/>
        </w:rPr>
        <w:t>высокомачтовых</w:t>
      </w:r>
      <w:proofErr w:type="spellEnd"/>
      <w:r>
        <w:rPr>
          <w:sz w:val="28"/>
          <w:szCs w:val="28"/>
        </w:rPr>
        <w:t xml:space="preserve"> опор</w:t>
      </w:r>
      <w:r>
        <w:rPr>
          <w:color w:val="000000"/>
          <w:sz w:val="28"/>
          <w:szCs w:val="28"/>
        </w:rPr>
        <w:t xml:space="preserve"> (далее – Товар) для нужд к</w:t>
      </w:r>
      <w:r>
        <w:rPr>
          <w:sz w:val="28"/>
          <w:szCs w:val="28"/>
        </w:rPr>
        <w:t xml:space="preserve">онтейнерного терминала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w:t>
      </w:r>
    </w:p>
    <w:p w:rsidR="001B1F2B" w:rsidRDefault="001B1F2B">
      <w:pPr>
        <w:pStyle w:val="1a"/>
        <w:ind w:firstLine="567"/>
        <w:rPr>
          <w:szCs w:val="28"/>
        </w:rPr>
      </w:pPr>
      <w:r>
        <w:rPr>
          <w:szCs w:val="28"/>
        </w:rPr>
        <w:t>4.1.2. В заявке претендента должны быть изложены условия, соответствующие требованиям настоящего Технического задания, либо более выгодные для заказчика.</w:t>
      </w:r>
    </w:p>
    <w:p w:rsidR="001B1F2B" w:rsidRDefault="001B1F2B">
      <w:pPr>
        <w:ind w:firstLine="567"/>
        <w:jc w:val="both"/>
        <w:rPr>
          <w:sz w:val="28"/>
          <w:szCs w:val="28"/>
        </w:rPr>
      </w:pPr>
    </w:p>
    <w:p w:rsidR="001B1F2B" w:rsidRDefault="001B1F2B">
      <w:pPr>
        <w:pStyle w:val="1a"/>
        <w:ind w:firstLine="567"/>
        <w:rPr>
          <w:b/>
          <w:szCs w:val="28"/>
        </w:rPr>
      </w:pPr>
      <w:r>
        <w:rPr>
          <w:b/>
          <w:szCs w:val="28"/>
        </w:rPr>
        <w:t>4.2. Требования, предъявляемые к Товару:</w:t>
      </w:r>
    </w:p>
    <w:p w:rsidR="001B1F2B" w:rsidRDefault="001B1F2B">
      <w:pPr>
        <w:ind w:firstLine="567"/>
        <w:jc w:val="both"/>
        <w:rPr>
          <w:sz w:val="28"/>
          <w:szCs w:val="28"/>
        </w:rPr>
      </w:pPr>
      <w:r>
        <w:rPr>
          <w:sz w:val="28"/>
          <w:szCs w:val="28"/>
        </w:rPr>
        <w:t xml:space="preserve">4.2.1. Поставляемый Товар должен быть новым, ранее не находившимся в эксплуатации, изготовленным не ранее 2023 года. </w:t>
      </w:r>
    </w:p>
    <w:p w:rsidR="001B1F2B" w:rsidRDefault="001B1F2B">
      <w:pPr>
        <w:pStyle w:val="1a"/>
        <w:ind w:firstLine="567"/>
        <w:rPr>
          <w:rFonts w:eastAsia="Times New Roman"/>
          <w:szCs w:val="28"/>
        </w:rPr>
      </w:pPr>
      <w:r>
        <w:rPr>
          <w:rFonts w:eastAsia="Times New Roman"/>
          <w:szCs w:val="28"/>
        </w:rPr>
        <w:t>4.2.2. Технические характеристики Товара:</w:t>
      </w:r>
    </w:p>
    <w:p w:rsidR="001B1F2B" w:rsidRDefault="001B1F2B">
      <w:pPr>
        <w:pStyle w:val="1a"/>
        <w:ind w:firstLine="567"/>
        <w:rPr>
          <w:rFonts w:eastAsia="Times New Roman"/>
          <w:szCs w:val="28"/>
        </w:rPr>
      </w:pPr>
    </w:p>
    <w:tbl>
      <w:tblPr>
        <w:tblStyle w:val="afff1"/>
        <w:tblW w:w="9570" w:type="dxa"/>
        <w:tblInd w:w="108" w:type="dxa"/>
        <w:tblLook w:val="04A0"/>
      </w:tblPr>
      <w:tblGrid>
        <w:gridCol w:w="959"/>
        <w:gridCol w:w="5137"/>
        <w:gridCol w:w="3474"/>
      </w:tblGrid>
      <w:tr w:rsidR="001B1F2B">
        <w:tc>
          <w:tcPr>
            <w:tcW w:w="959" w:type="dxa"/>
            <w:noWrap/>
          </w:tcPr>
          <w:p w:rsidR="001B1F2B" w:rsidRDefault="001B1F2B">
            <w:pPr>
              <w:ind w:firstLine="34"/>
              <w:jc w:val="center"/>
            </w:pPr>
            <w:r>
              <w:t xml:space="preserve">№ </w:t>
            </w:r>
            <w:proofErr w:type="spellStart"/>
            <w:proofErr w:type="gramStart"/>
            <w:r>
              <w:t>п</w:t>
            </w:r>
            <w:proofErr w:type="spellEnd"/>
            <w:proofErr w:type="gramEnd"/>
            <w:r>
              <w:t>/</w:t>
            </w:r>
            <w:proofErr w:type="spellStart"/>
            <w:r>
              <w:t>п</w:t>
            </w:r>
            <w:proofErr w:type="spellEnd"/>
          </w:p>
        </w:tc>
        <w:tc>
          <w:tcPr>
            <w:tcW w:w="5137" w:type="dxa"/>
            <w:noWrap/>
          </w:tcPr>
          <w:p w:rsidR="001B1F2B" w:rsidRDefault="001B1F2B">
            <w:pPr>
              <w:jc w:val="center"/>
            </w:pPr>
            <w:r>
              <w:t>Характеристики Товара</w:t>
            </w:r>
          </w:p>
        </w:tc>
        <w:tc>
          <w:tcPr>
            <w:tcW w:w="3474" w:type="dxa"/>
            <w:noWrap/>
          </w:tcPr>
          <w:p w:rsidR="001B1F2B" w:rsidRDefault="001B1F2B">
            <w:pPr>
              <w:ind w:firstLine="33"/>
              <w:jc w:val="center"/>
            </w:pPr>
            <w:r>
              <w:t>Значение</w:t>
            </w:r>
          </w:p>
        </w:tc>
      </w:tr>
      <w:tr w:rsidR="001B1F2B">
        <w:trPr>
          <w:trHeight w:val="300"/>
        </w:trPr>
        <w:tc>
          <w:tcPr>
            <w:tcW w:w="959" w:type="dxa"/>
            <w:noWrap/>
          </w:tcPr>
          <w:p w:rsidR="001B1F2B" w:rsidRDefault="001B1F2B">
            <w:pPr>
              <w:ind w:firstLine="34"/>
              <w:jc w:val="center"/>
            </w:pPr>
            <w:r>
              <w:t>1</w:t>
            </w:r>
          </w:p>
        </w:tc>
        <w:tc>
          <w:tcPr>
            <w:tcW w:w="5137" w:type="dxa"/>
            <w:noWrap/>
          </w:tcPr>
          <w:p w:rsidR="001B1F2B" w:rsidRDefault="001B1F2B">
            <w:r>
              <w:t xml:space="preserve">Прожектор для освещения производственных помещений, территорий промышленных предприятий, </w:t>
            </w:r>
            <w:proofErr w:type="spellStart"/>
            <w:r>
              <w:t>логистических</w:t>
            </w:r>
            <w:proofErr w:type="spellEnd"/>
            <w:r>
              <w:t xml:space="preserve"> комплексов</w:t>
            </w:r>
          </w:p>
        </w:tc>
        <w:tc>
          <w:tcPr>
            <w:tcW w:w="3474" w:type="dxa"/>
            <w:noWrap/>
            <w:vAlign w:val="center"/>
          </w:tcPr>
          <w:p w:rsidR="001B1F2B" w:rsidRDefault="001B1F2B">
            <w:pPr>
              <w:ind w:firstLine="33"/>
              <w:jc w:val="center"/>
              <w:rPr>
                <w:lang w:val="en-US"/>
              </w:rPr>
            </w:pPr>
            <w:r>
              <w:rPr>
                <w:lang w:val="en-US"/>
              </w:rPr>
              <w:t>LEDEL L-industry TurbineHB5/300/</w:t>
            </w:r>
            <w:r>
              <w:t>Д</w:t>
            </w:r>
            <w:r>
              <w:rPr>
                <w:lang w:val="en-US"/>
              </w:rPr>
              <w:t xml:space="preserve">/5,OK/01/I7-25/220AC IP66 </w:t>
            </w:r>
          </w:p>
          <w:p w:rsidR="001B1F2B" w:rsidRDefault="001B1F2B" w:rsidP="00085C7B">
            <w:pPr>
              <w:ind w:firstLine="33"/>
              <w:jc w:val="center"/>
            </w:pPr>
            <w:r>
              <w:t>Либо эквивалент с характеристиками не хуже значений, указанных в пунктах 2-8 данной таблицы</w:t>
            </w:r>
          </w:p>
        </w:tc>
      </w:tr>
      <w:tr w:rsidR="009531FC">
        <w:tc>
          <w:tcPr>
            <w:tcW w:w="959" w:type="dxa"/>
            <w:noWrap/>
          </w:tcPr>
          <w:p w:rsidR="009531FC" w:rsidRDefault="009531FC">
            <w:pPr>
              <w:ind w:firstLine="34"/>
              <w:jc w:val="center"/>
            </w:pPr>
            <w:r>
              <w:t>2</w:t>
            </w:r>
          </w:p>
        </w:tc>
        <w:tc>
          <w:tcPr>
            <w:tcW w:w="5137" w:type="dxa"/>
            <w:noWrap/>
          </w:tcPr>
          <w:p w:rsidR="009531FC" w:rsidRPr="00FD388B" w:rsidRDefault="009531FC" w:rsidP="009531FC">
            <w:r w:rsidRPr="00FD388B">
              <w:t>Световой поток (Светильник)</w:t>
            </w:r>
          </w:p>
        </w:tc>
        <w:tc>
          <w:tcPr>
            <w:tcW w:w="3474" w:type="dxa"/>
            <w:noWrap/>
            <w:vAlign w:val="center"/>
          </w:tcPr>
          <w:p w:rsidR="009531FC" w:rsidRPr="00FD388B" w:rsidRDefault="009531FC" w:rsidP="009531FC">
            <w:pPr>
              <w:ind w:firstLine="33"/>
              <w:jc w:val="center"/>
            </w:pPr>
            <w:r w:rsidRPr="00FD388B">
              <w:t xml:space="preserve"> не менее 48000 и не более 53334 </w:t>
            </w:r>
            <w:r w:rsidRPr="00FD388B">
              <w:rPr>
                <w:lang w:val="en-US"/>
              </w:rPr>
              <w:t>lm</w:t>
            </w:r>
          </w:p>
        </w:tc>
      </w:tr>
      <w:tr w:rsidR="009531FC">
        <w:tc>
          <w:tcPr>
            <w:tcW w:w="959" w:type="dxa"/>
            <w:noWrap/>
          </w:tcPr>
          <w:p w:rsidR="009531FC" w:rsidRDefault="009531FC">
            <w:pPr>
              <w:ind w:firstLine="34"/>
              <w:jc w:val="center"/>
            </w:pPr>
            <w:r>
              <w:t>3</w:t>
            </w:r>
          </w:p>
        </w:tc>
        <w:tc>
          <w:tcPr>
            <w:tcW w:w="5137" w:type="dxa"/>
            <w:noWrap/>
          </w:tcPr>
          <w:p w:rsidR="009531FC" w:rsidRPr="00FD388B" w:rsidRDefault="009531FC" w:rsidP="009531FC">
            <w:r w:rsidRPr="00FD388B">
              <w:t>Мощность светильников</w:t>
            </w:r>
          </w:p>
        </w:tc>
        <w:tc>
          <w:tcPr>
            <w:tcW w:w="3474" w:type="dxa"/>
            <w:noWrap/>
            <w:vAlign w:val="center"/>
          </w:tcPr>
          <w:p w:rsidR="009531FC" w:rsidRPr="00FD388B" w:rsidRDefault="009531FC" w:rsidP="009531FC">
            <w:pPr>
              <w:ind w:firstLine="33"/>
              <w:jc w:val="center"/>
              <w:rPr>
                <w:lang w:val="en-US"/>
              </w:rPr>
            </w:pPr>
            <w:r w:rsidRPr="00FD388B">
              <w:t xml:space="preserve">не менее 300.0 </w:t>
            </w:r>
            <w:r w:rsidRPr="00FD388B">
              <w:rPr>
                <w:lang w:val="en-US"/>
              </w:rPr>
              <w:t>W</w:t>
            </w:r>
          </w:p>
        </w:tc>
      </w:tr>
      <w:tr w:rsidR="009531FC">
        <w:tc>
          <w:tcPr>
            <w:tcW w:w="959" w:type="dxa"/>
            <w:noWrap/>
          </w:tcPr>
          <w:p w:rsidR="009531FC" w:rsidRDefault="009531FC">
            <w:pPr>
              <w:ind w:firstLine="34"/>
              <w:jc w:val="center"/>
            </w:pPr>
            <w:r>
              <w:t>4</w:t>
            </w:r>
          </w:p>
        </w:tc>
        <w:tc>
          <w:tcPr>
            <w:tcW w:w="5137" w:type="dxa"/>
            <w:noWrap/>
          </w:tcPr>
          <w:p w:rsidR="009531FC" w:rsidRPr="00FD388B" w:rsidRDefault="009531FC" w:rsidP="009531FC">
            <w:r w:rsidRPr="00FD388B">
              <w:t>Цветовая температура</w:t>
            </w:r>
          </w:p>
        </w:tc>
        <w:tc>
          <w:tcPr>
            <w:tcW w:w="3474" w:type="dxa"/>
            <w:noWrap/>
            <w:vAlign w:val="center"/>
          </w:tcPr>
          <w:p w:rsidR="009531FC" w:rsidRPr="00FD388B" w:rsidRDefault="009531FC" w:rsidP="009531FC">
            <w:pPr>
              <w:ind w:firstLine="33"/>
              <w:jc w:val="center"/>
            </w:pPr>
            <w:r w:rsidRPr="00FD388B">
              <w:t>5000К</w:t>
            </w:r>
          </w:p>
        </w:tc>
      </w:tr>
      <w:tr w:rsidR="009531FC">
        <w:tc>
          <w:tcPr>
            <w:tcW w:w="959" w:type="dxa"/>
            <w:noWrap/>
          </w:tcPr>
          <w:p w:rsidR="009531FC" w:rsidRDefault="009531FC">
            <w:pPr>
              <w:ind w:firstLine="34"/>
              <w:jc w:val="center"/>
            </w:pPr>
            <w:r>
              <w:t>5</w:t>
            </w:r>
          </w:p>
        </w:tc>
        <w:tc>
          <w:tcPr>
            <w:tcW w:w="5137" w:type="dxa"/>
            <w:noWrap/>
          </w:tcPr>
          <w:p w:rsidR="009531FC" w:rsidRPr="00FD388B" w:rsidRDefault="009531FC" w:rsidP="009531FC">
            <w:r w:rsidRPr="00FD388B">
              <w:t>Индекс цветопередачи, CRI</w:t>
            </w:r>
          </w:p>
        </w:tc>
        <w:tc>
          <w:tcPr>
            <w:tcW w:w="3474" w:type="dxa"/>
            <w:noWrap/>
            <w:vAlign w:val="center"/>
          </w:tcPr>
          <w:p w:rsidR="009531FC" w:rsidRPr="00FD388B" w:rsidRDefault="009531FC" w:rsidP="009531FC">
            <w:pPr>
              <w:ind w:firstLine="33"/>
              <w:jc w:val="center"/>
            </w:pPr>
            <w:r w:rsidRPr="00FD388B">
              <w:rPr>
                <w:color w:val="000000"/>
                <w:shd w:val="clear" w:color="auto" w:fill="FFFFFF"/>
              </w:rPr>
              <w:t>80</w:t>
            </w:r>
          </w:p>
        </w:tc>
      </w:tr>
      <w:tr w:rsidR="009531FC">
        <w:tc>
          <w:tcPr>
            <w:tcW w:w="959" w:type="dxa"/>
            <w:noWrap/>
          </w:tcPr>
          <w:p w:rsidR="009531FC" w:rsidRDefault="009531FC">
            <w:pPr>
              <w:ind w:firstLine="34"/>
              <w:jc w:val="center"/>
            </w:pPr>
            <w:r>
              <w:t>6</w:t>
            </w:r>
          </w:p>
        </w:tc>
        <w:tc>
          <w:tcPr>
            <w:tcW w:w="5137" w:type="dxa"/>
            <w:noWrap/>
          </w:tcPr>
          <w:p w:rsidR="009531FC" w:rsidRPr="00FD388B" w:rsidRDefault="009531FC" w:rsidP="009531FC">
            <w:r w:rsidRPr="00FD388B">
              <w:t>Угол излучения, КСС</w:t>
            </w:r>
          </w:p>
        </w:tc>
        <w:tc>
          <w:tcPr>
            <w:tcW w:w="3474" w:type="dxa"/>
            <w:noWrap/>
            <w:vAlign w:val="center"/>
          </w:tcPr>
          <w:p w:rsidR="009531FC" w:rsidRPr="00FD388B" w:rsidRDefault="009531FC" w:rsidP="009531FC">
            <w:pPr>
              <w:ind w:firstLine="33"/>
              <w:jc w:val="center"/>
              <w:rPr>
                <w:color w:val="000000"/>
                <w:shd w:val="clear" w:color="auto" w:fill="FFFFFF"/>
              </w:rPr>
            </w:pPr>
            <w:r w:rsidRPr="00FD388B">
              <w:rPr>
                <w:color w:val="000000"/>
                <w:shd w:val="clear" w:color="auto" w:fill="FFFFFF"/>
              </w:rPr>
              <w:t>не менее 90 и не более 120 градусов</w:t>
            </w:r>
          </w:p>
        </w:tc>
      </w:tr>
      <w:tr w:rsidR="009531FC">
        <w:tc>
          <w:tcPr>
            <w:tcW w:w="959" w:type="dxa"/>
            <w:noWrap/>
          </w:tcPr>
          <w:p w:rsidR="009531FC" w:rsidRDefault="009531FC">
            <w:pPr>
              <w:ind w:firstLine="34"/>
              <w:jc w:val="center"/>
            </w:pPr>
            <w:r>
              <w:t>7</w:t>
            </w:r>
          </w:p>
        </w:tc>
        <w:tc>
          <w:tcPr>
            <w:tcW w:w="5137" w:type="dxa"/>
            <w:noWrap/>
          </w:tcPr>
          <w:p w:rsidR="009531FC" w:rsidRPr="00FD388B" w:rsidRDefault="009531FC" w:rsidP="009531FC">
            <w:r w:rsidRPr="00FD388B">
              <w:t>Срок службы</w:t>
            </w:r>
          </w:p>
        </w:tc>
        <w:tc>
          <w:tcPr>
            <w:tcW w:w="3474" w:type="dxa"/>
            <w:noWrap/>
            <w:vAlign w:val="center"/>
          </w:tcPr>
          <w:p w:rsidR="009531FC" w:rsidRPr="00FD388B" w:rsidRDefault="009531FC" w:rsidP="009531FC">
            <w:pPr>
              <w:ind w:firstLine="33"/>
              <w:jc w:val="center"/>
              <w:rPr>
                <w:color w:val="000000"/>
                <w:shd w:val="clear" w:color="auto" w:fill="FFFFFF"/>
              </w:rPr>
            </w:pPr>
            <w:r w:rsidRPr="00FD388B">
              <w:rPr>
                <w:color w:val="000000"/>
                <w:shd w:val="clear" w:color="auto" w:fill="FFFFFF"/>
              </w:rPr>
              <w:t>не менее 100 000 часов</w:t>
            </w:r>
          </w:p>
        </w:tc>
      </w:tr>
      <w:tr w:rsidR="001B1F2B">
        <w:trPr>
          <w:trHeight w:val="276"/>
        </w:trPr>
        <w:tc>
          <w:tcPr>
            <w:tcW w:w="959" w:type="dxa"/>
            <w:noWrap/>
          </w:tcPr>
          <w:p w:rsidR="001B1F2B" w:rsidRDefault="001B1F2B">
            <w:pPr>
              <w:jc w:val="center"/>
            </w:pPr>
            <w:r>
              <w:t>8</w:t>
            </w:r>
          </w:p>
        </w:tc>
        <w:tc>
          <w:tcPr>
            <w:tcW w:w="5137" w:type="dxa"/>
            <w:noWrap/>
          </w:tcPr>
          <w:p w:rsidR="001B1F2B" w:rsidRDefault="001B1F2B">
            <w:r>
              <w:t>Год изготовления</w:t>
            </w:r>
          </w:p>
        </w:tc>
        <w:tc>
          <w:tcPr>
            <w:tcW w:w="3474" w:type="dxa"/>
            <w:noWrap/>
            <w:vAlign w:val="center"/>
          </w:tcPr>
          <w:p w:rsidR="001B1F2B" w:rsidRDefault="001B1F2B">
            <w:pPr>
              <w:ind w:firstLine="33"/>
              <w:jc w:val="center"/>
            </w:pPr>
            <w:r>
              <w:t>не ранее 2023 года</w:t>
            </w:r>
          </w:p>
        </w:tc>
      </w:tr>
    </w:tbl>
    <w:p w:rsidR="001B1F2B" w:rsidRDefault="001B1F2B">
      <w:pPr>
        <w:pStyle w:val="1a"/>
        <w:ind w:firstLine="567"/>
        <w:rPr>
          <w:b/>
          <w:sz w:val="24"/>
          <w:szCs w:val="24"/>
        </w:rPr>
      </w:pPr>
    </w:p>
    <w:p w:rsidR="001B1F2B" w:rsidRDefault="001B1F2B">
      <w:pPr>
        <w:widowControl w:val="0"/>
        <w:shd w:val="clear" w:color="auto" w:fill="FFFFFF"/>
        <w:tabs>
          <w:tab w:val="left" w:pos="0"/>
        </w:tabs>
        <w:ind w:firstLine="567"/>
        <w:rPr>
          <w:b/>
          <w:sz w:val="28"/>
          <w:szCs w:val="28"/>
        </w:rPr>
      </w:pPr>
      <w:r>
        <w:rPr>
          <w:b/>
          <w:sz w:val="28"/>
          <w:szCs w:val="28"/>
        </w:rPr>
        <w:t>4.3. Место поставки Товара.</w:t>
      </w:r>
    </w:p>
    <w:p w:rsidR="001B1F2B" w:rsidRDefault="001B1F2B">
      <w:pPr>
        <w:ind w:firstLine="567"/>
        <w:jc w:val="both"/>
        <w:rPr>
          <w:sz w:val="28"/>
          <w:szCs w:val="28"/>
        </w:rPr>
      </w:pPr>
      <w:r>
        <w:rPr>
          <w:sz w:val="28"/>
          <w:szCs w:val="28"/>
        </w:rPr>
        <w:t xml:space="preserve">4.3.1. Поставка Товара Покупателю осуществляется Поставщиком по адресу: 455011, Челябинская область, </w:t>
      </w:r>
      <w:proofErr w:type="gramStart"/>
      <w:r>
        <w:rPr>
          <w:sz w:val="28"/>
          <w:szCs w:val="28"/>
        </w:rPr>
        <w:t>г</w:t>
      </w:r>
      <w:proofErr w:type="gramEnd"/>
      <w:r>
        <w:rPr>
          <w:sz w:val="28"/>
          <w:szCs w:val="28"/>
        </w:rPr>
        <w:t xml:space="preserve">. Магнитогорск, ул. Калибровщиков, д.11.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4.4. Объем (количество) Товара.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Количество поставляемого Товара – 72 штуки.</w:t>
      </w:r>
    </w:p>
    <w:p w:rsidR="001B1F2B" w:rsidRDefault="001B1F2B">
      <w:pPr>
        <w:ind w:firstLine="567"/>
        <w:jc w:val="both"/>
        <w:rPr>
          <w:sz w:val="28"/>
          <w:szCs w:val="28"/>
        </w:rPr>
      </w:pPr>
    </w:p>
    <w:p w:rsidR="001B1F2B" w:rsidRDefault="001B1F2B">
      <w:pPr>
        <w:ind w:firstLine="567"/>
        <w:rPr>
          <w:b/>
          <w:bCs/>
          <w:sz w:val="28"/>
          <w:szCs w:val="28"/>
        </w:rPr>
      </w:pPr>
      <w:r>
        <w:rPr>
          <w:b/>
          <w:bCs/>
          <w:sz w:val="28"/>
          <w:szCs w:val="28"/>
        </w:rPr>
        <w:t>4.5. Условия поставки Товара</w:t>
      </w:r>
    </w:p>
    <w:p w:rsidR="001B1F2B" w:rsidRDefault="001B1F2B">
      <w:pPr>
        <w:ind w:firstLine="567"/>
        <w:jc w:val="both"/>
      </w:pPr>
      <w:r>
        <w:rPr>
          <w:sz w:val="28"/>
          <w:szCs w:val="28"/>
        </w:rPr>
        <w:t xml:space="preserve">4.5.1. Срок поставки – не более 60 (шестидесяти) календарных дней </w:t>
      </w:r>
      <w:proofErr w:type="gramStart"/>
      <w:r>
        <w:rPr>
          <w:sz w:val="28"/>
          <w:szCs w:val="28"/>
        </w:rPr>
        <w:t>с даты подписания</w:t>
      </w:r>
      <w:proofErr w:type="gramEnd"/>
      <w:r>
        <w:rPr>
          <w:sz w:val="28"/>
          <w:szCs w:val="28"/>
        </w:rPr>
        <w:t xml:space="preserve"> договора.</w:t>
      </w:r>
    </w:p>
    <w:p w:rsidR="001B1F2B" w:rsidRDefault="001B1F2B">
      <w:pPr>
        <w:widowControl w:val="0"/>
        <w:ind w:firstLine="567"/>
        <w:jc w:val="both"/>
        <w:rPr>
          <w:sz w:val="28"/>
          <w:szCs w:val="28"/>
        </w:rPr>
      </w:pPr>
      <w:r>
        <w:rPr>
          <w:sz w:val="28"/>
          <w:szCs w:val="28"/>
        </w:rPr>
        <w:t>4.5.2.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1B1F2B" w:rsidRDefault="001B1F2B">
      <w:pPr>
        <w:widowControl w:val="0"/>
        <w:ind w:firstLine="567"/>
        <w:jc w:val="both"/>
        <w:rPr>
          <w:sz w:val="28"/>
          <w:szCs w:val="28"/>
        </w:rPr>
      </w:pPr>
      <w:r>
        <w:rPr>
          <w:sz w:val="28"/>
          <w:szCs w:val="28"/>
        </w:rPr>
        <w:t xml:space="preserve">1)  документ, удостоверяющий личность представителя Покупателя;  </w:t>
      </w:r>
    </w:p>
    <w:p w:rsidR="001B1F2B" w:rsidRDefault="001B1F2B">
      <w:pPr>
        <w:widowControl w:val="0"/>
        <w:ind w:firstLine="567"/>
        <w:jc w:val="both"/>
        <w:rPr>
          <w:color w:val="222222"/>
          <w:sz w:val="28"/>
          <w:szCs w:val="28"/>
          <w:highlight w:val="yellow"/>
          <w:lang w:eastAsia="ru-RU"/>
        </w:rPr>
      </w:pPr>
      <w:r>
        <w:rPr>
          <w:sz w:val="28"/>
          <w:szCs w:val="28"/>
        </w:rPr>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rsidR="001B1F2B" w:rsidRDefault="001B1F2B">
      <w:pPr>
        <w:widowControl w:val="0"/>
        <w:ind w:firstLine="567"/>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1B1F2B" w:rsidRDefault="001B1F2B">
      <w:pPr>
        <w:widowControl w:val="0"/>
        <w:ind w:firstLine="709"/>
        <w:jc w:val="both"/>
        <w:rPr>
          <w:sz w:val="28"/>
          <w:szCs w:val="28"/>
        </w:rPr>
      </w:pPr>
      <w:r>
        <w:rPr>
          <w:sz w:val="28"/>
          <w:szCs w:val="28"/>
        </w:rPr>
        <w:t xml:space="preserve">1)  документ, удостоверяющий личность представителя Поставщика;  </w:t>
      </w:r>
    </w:p>
    <w:p w:rsidR="001B1F2B" w:rsidRDefault="001B1F2B">
      <w:pPr>
        <w:widowControl w:val="0"/>
        <w:ind w:firstLine="709"/>
        <w:jc w:val="both"/>
        <w:rPr>
          <w:sz w:val="28"/>
          <w:szCs w:val="28"/>
        </w:rPr>
      </w:pPr>
      <w:r>
        <w:rPr>
          <w:sz w:val="28"/>
          <w:szCs w:val="28"/>
        </w:rPr>
        <w:t>2) доверенность на представителя Поставщика, оформленную надлежащим образом;</w:t>
      </w:r>
    </w:p>
    <w:p w:rsidR="001B1F2B" w:rsidRDefault="001B1F2B">
      <w:pPr>
        <w:widowControl w:val="0"/>
        <w:ind w:firstLine="709"/>
        <w:jc w:val="both"/>
      </w:pPr>
      <w:r>
        <w:rPr>
          <w:sz w:val="28"/>
          <w:szCs w:val="28"/>
        </w:rPr>
        <w:t>3) Декларация о соответствии Товара.</w:t>
      </w:r>
    </w:p>
    <w:p w:rsidR="001B1F2B" w:rsidRDefault="001B1F2B">
      <w:pPr>
        <w:widowControl w:val="0"/>
        <w:ind w:firstLine="709"/>
        <w:jc w:val="both"/>
        <w:rPr>
          <w:sz w:val="28"/>
          <w:szCs w:val="28"/>
        </w:rPr>
      </w:pPr>
      <w:r>
        <w:rPr>
          <w:sz w:val="28"/>
          <w:szCs w:val="28"/>
        </w:rPr>
        <w:t>4.5.3. Датой поставки Товара считается дата подписания Сторонами товарной накладной (ТОРГ-12) либо УПД.</w:t>
      </w:r>
    </w:p>
    <w:p w:rsidR="001B1F2B" w:rsidRDefault="001B1F2B">
      <w:pPr>
        <w:widowControl w:val="0"/>
        <w:ind w:firstLine="709"/>
        <w:jc w:val="both"/>
        <w:rPr>
          <w:sz w:val="28"/>
          <w:szCs w:val="28"/>
        </w:rPr>
      </w:pPr>
      <w:r>
        <w:rPr>
          <w:sz w:val="28"/>
          <w:szCs w:val="28"/>
        </w:rPr>
        <w:t xml:space="preserve">4.5.4.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1B1F2B" w:rsidRDefault="001B1F2B">
      <w:pPr>
        <w:widowControl w:val="0"/>
        <w:ind w:firstLine="709"/>
        <w:jc w:val="both"/>
        <w:rPr>
          <w:color w:val="000000" w:themeColor="text1"/>
          <w:sz w:val="28"/>
          <w:szCs w:val="28"/>
        </w:rPr>
      </w:pPr>
      <w:r>
        <w:rPr>
          <w:sz w:val="28"/>
          <w:szCs w:val="28"/>
        </w:rPr>
        <w:t xml:space="preserve">4.5.5. </w:t>
      </w:r>
      <w:r>
        <w:rPr>
          <w:color w:val="000000" w:themeColor="text1"/>
          <w:sz w:val="28"/>
          <w:szCs w:val="28"/>
        </w:rPr>
        <w:t xml:space="preserve">При  обнаружении дефектов и/или несоответствия Товара заявленным в техническом задании требованиям, Поставщик обязуется заменить данный Товар за свой счет в срок, согласованный с Покупателем, но не более 30 календарных дней </w:t>
      </w:r>
      <w:proofErr w:type="gramStart"/>
      <w:r>
        <w:rPr>
          <w:color w:val="000000" w:themeColor="text1"/>
          <w:sz w:val="28"/>
          <w:szCs w:val="28"/>
        </w:rPr>
        <w:t>с даты обнаружения</w:t>
      </w:r>
      <w:proofErr w:type="gramEnd"/>
      <w:r>
        <w:rPr>
          <w:color w:val="000000" w:themeColor="text1"/>
          <w:sz w:val="28"/>
          <w:szCs w:val="28"/>
        </w:rPr>
        <w:t xml:space="preserve"> дефектов и/или несоответствия.</w:t>
      </w:r>
    </w:p>
    <w:p w:rsidR="001B1F2B" w:rsidRPr="00FC5A99" w:rsidRDefault="001B1F2B" w:rsidP="00085C7B">
      <w:pPr>
        <w:ind w:firstLine="710"/>
        <w:jc w:val="both"/>
        <w:rPr>
          <w:sz w:val="28"/>
          <w:szCs w:val="28"/>
        </w:rPr>
      </w:pPr>
      <w:r>
        <w:rPr>
          <w:color w:val="000000" w:themeColor="text1"/>
          <w:sz w:val="28"/>
          <w:szCs w:val="28"/>
        </w:rPr>
        <w:t xml:space="preserve">4.5.6. </w:t>
      </w:r>
      <w:r>
        <w:rPr>
          <w:sz w:val="28"/>
          <w:szCs w:val="28"/>
        </w:rPr>
        <w:t>В случае возникновения разногласий между Поставщиком и Покупателем относительно качества и/или технических требований Товара или несогласия Поставщика на замену поставленного Товара, определение качества и/или технических характеристик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и/или технических характеристик поставленного Товара условиям договора и спецификации, Поставщик обязан возместить все расходы, связанные с проверкой специализированной организацией, Покупателю. Сторонами составляется акт с перечнем недостатков и сроками замены Товара  за счет Поставщика. Возврат некачественной продукции производится за счет Поставщика.</w:t>
      </w:r>
    </w:p>
    <w:p w:rsidR="001B1F2B" w:rsidRDefault="001B1F2B">
      <w:pPr>
        <w:widowControl w:val="0"/>
        <w:ind w:firstLine="709"/>
        <w:jc w:val="both"/>
        <w:rPr>
          <w:color w:val="000000" w:themeColor="text1"/>
          <w:sz w:val="28"/>
          <w:szCs w:val="28"/>
        </w:rPr>
      </w:pPr>
    </w:p>
    <w:p w:rsidR="001B1F2B" w:rsidRDefault="001B1F2B">
      <w:pPr>
        <w:ind w:firstLine="709"/>
        <w:jc w:val="both"/>
        <w:outlineLvl w:val="1"/>
        <w:rPr>
          <w:b/>
          <w:spacing w:val="1"/>
          <w:sz w:val="28"/>
          <w:szCs w:val="28"/>
        </w:rPr>
      </w:pPr>
      <w:r>
        <w:rPr>
          <w:b/>
          <w:spacing w:val="1"/>
          <w:sz w:val="28"/>
          <w:szCs w:val="28"/>
        </w:rPr>
        <w:t>4.6. Гарантийный период.</w:t>
      </w:r>
    </w:p>
    <w:p w:rsidR="001B1F2B" w:rsidRDefault="001B1F2B">
      <w:pPr>
        <w:ind w:firstLine="709"/>
        <w:jc w:val="both"/>
        <w:outlineLvl w:val="1"/>
        <w:rPr>
          <w:sz w:val="28"/>
          <w:szCs w:val="28"/>
        </w:rPr>
      </w:pPr>
      <w:r>
        <w:rPr>
          <w:spacing w:val="1"/>
          <w:sz w:val="28"/>
          <w:szCs w:val="28"/>
        </w:rPr>
        <w:t xml:space="preserve">4.6.1. </w:t>
      </w:r>
      <w:r>
        <w:rPr>
          <w:sz w:val="28"/>
          <w:szCs w:val="28"/>
        </w:rPr>
        <w:t xml:space="preserve">Срок гарантии качества на Товар устанавливается заводом-изготовителем, </w:t>
      </w:r>
      <w:r>
        <w:rPr>
          <w:color w:val="000000"/>
          <w:sz w:val="28"/>
          <w:szCs w:val="28"/>
          <w:shd w:val="clear" w:color="auto" w:fill="FFFFFF"/>
        </w:rPr>
        <w:t xml:space="preserve">но в любом случае не может быть менее 12 (двенадцати)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w:t>
      </w:r>
    </w:p>
    <w:p w:rsidR="001B1F2B" w:rsidRDefault="001B1F2B">
      <w:pPr>
        <w:pBdr>
          <w:top w:val="none" w:sz="4" w:space="0" w:color="000000"/>
          <w:left w:val="none" w:sz="4" w:space="0" w:color="000000"/>
          <w:bottom w:val="none" w:sz="4" w:space="0" w:color="000000"/>
          <w:right w:val="none" w:sz="4" w:space="0" w:color="000000"/>
          <w:between w:val="none" w:sz="4" w:space="0" w:color="000000"/>
        </w:pBdr>
        <w:ind w:firstLine="710"/>
        <w:jc w:val="both"/>
        <w:rPr>
          <w:color w:val="000000"/>
          <w:sz w:val="28"/>
          <w:szCs w:val="28"/>
        </w:rPr>
      </w:pPr>
      <w:r>
        <w:rPr>
          <w:color w:val="000000"/>
          <w:sz w:val="28"/>
          <w:szCs w:val="28"/>
        </w:rPr>
        <w:t>4.6.2. 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1B1F2B" w:rsidRDefault="001B1F2B" w:rsidP="00085C7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10"/>
        <w:jc w:val="both"/>
        <w:rPr>
          <w:color w:val="000000"/>
          <w:sz w:val="28"/>
          <w:szCs w:val="28"/>
        </w:rPr>
      </w:pPr>
      <w:r>
        <w:rPr>
          <w:color w:val="000000"/>
          <w:sz w:val="28"/>
          <w:szCs w:val="28"/>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color w:val="000000"/>
        </w:rPr>
        <w:t>.</w:t>
      </w:r>
    </w:p>
    <w:p w:rsidR="001B1F2B" w:rsidRPr="00FC5A99" w:rsidRDefault="001B1F2B">
      <w:pPr>
        <w:ind w:firstLine="710"/>
        <w:jc w:val="both"/>
        <w:rPr>
          <w:sz w:val="28"/>
          <w:szCs w:val="28"/>
        </w:rPr>
      </w:pPr>
      <w:r>
        <w:rPr>
          <w:sz w:val="28"/>
          <w:szCs w:val="28"/>
        </w:rPr>
        <w:t xml:space="preserve">4.6.4. Замена Товара производится в 10-ти </w:t>
      </w:r>
      <w:proofErr w:type="spellStart"/>
      <w:r>
        <w:rPr>
          <w:sz w:val="28"/>
          <w:szCs w:val="28"/>
        </w:rPr>
        <w:t>дневный</w:t>
      </w:r>
      <w:proofErr w:type="spellEnd"/>
      <w:r>
        <w:rPr>
          <w:sz w:val="28"/>
          <w:szCs w:val="28"/>
        </w:rPr>
        <w:t xml:space="preserve"> срок с момента направления Покупателем в адрес Поставщика уведомления о выявленных дефектах.</w:t>
      </w:r>
    </w:p>
    <w:p w:rsidR="001B1F2B" w:rsidRDefault="001B1F2B">
      <w:pPr>
        <w:ind w:firstLine="709"/>
        <w:rPr>
          <w:b/>
          <w:sz w:val="28"/>
          <w:szCs w:val="28"/>
        </w:rPr>
      </w:pPr>
      <w:r>
        <w:rPr>
          <w:b/>
          <w:sz w:val="28"/>
          <w:szCs w:val="28"/>
        </w:rPr>
        <w:t>4.7. Условия и порядок оплаты.</w:t>
      </w:r>
    </w:p>
    <w:p w:rsidR="001B1F2B" w:rsidRDefault="001B1F2B">
      <w:pPr>
        <w:ind w:firstLine="709"/>
        <w:jc w:val="both"/>
        <w:rPr>
          <w:sz w:val="28"/>
          <w:szCs w:val="28"/>
        </w:rPr>
      </w:pPr>
      <w:r>
        <w:rPr>
          <w:sz w:val="28"/>
          <w:szCs w:val="28"/>
        </w:rPr>
        <w:t xml:space="preserve">4.7.1. Оплата Товара производится Покупателем по безналичному расчету в следующем порядке (выбрать </w:t>
      </w:r>
      <w:proofErr w:type="gramStart"/>
      <w:r>
        <w:rPr>
          <w:sz w:val="28"/>
          <w:szCs w:val="28"/>
        </w:rPr>
        <w:t>необходимое</w:t>
      </w:r>
      <w:proofErr w:type="gramEnd"/>
      <w:r>
        <w:rPr>
          <w:sz w:val="28"/>
          <w:szCs w:val="28"/>
        </w:rPr>
        <w:t>):</w:t>
      </w:r>
    </w:p>
    <w:p w:rsidR="001B1F2B" w:rsidRDefault="001B1F2B">
      <w:pPr>
        <w:ind w:firstLine="709"/>
        <w:jc w:val="both"/>
        <w:rPr>
          <w:sz w:val="28"/>
          <w:szCs w:val="28"/>
        </w:rPr>
      </w:pPr>
      <w:r>
        <w:rPr>
          <w:sz w:val="28"/>
          <w:szCs w:val="28"/>
        </w:rPr>
        <w:t xml:space="preserve">Вариант 1. </w:t>
      </w:r>
    </w:p>
    <w:p w:rsidR="001B1F2B" w:rsidRDefault="001B1F2B">
      <w:pPr>
        <w:ind w:firstLine="709"/>
        <w:jc w:val="both"/>
        <w:rPr>
          <w:sz w:val="28"/>
          <w:szCs w:val="28"/>
        </w:rPr>
      </w:pPr>
      <w:r>
        <w:rPr>
          <w:sz w:val="28"/>
          <w:szCs w:val="28"/>
        </w:rPr>
        <w:t>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1B1F2B" w:rsidRDefault="001B1F2B">
      <w:pPr>
        <w:pStyle w:val="xxmsobodytext"/>
        <w:shd w:val="clear" w:color="auto" w:fill="FFFFFF"/>
        <w:spacing w:before="0" w:beforeAutospacing="0" w:after="0" w:afterAutospacing="0"/>
        <w:ind w:firstLine="709"/>
        <w:jc w:val="both"/>
        <w:rPr>
          <w:sz w:val="28"/>
          <w:szCs w:val="28"/>
        </w:rPr>
      </w:pPr>
      <w:r>
        <w:rPr>
          <w:color w:val="000000"/>
          <w:sz w:val="28"/>
          <w:szCs w:val="28"/>
        </w:rPr>
        <w:t>Вариант 2.</w:t>
      </w:r>
    </w:p>
    <w:p w:rsidR="001B1F2B" w:rsidRDefault="001B1F2B">
      <w:pPr>
        <w:pStyle w:val="xxmsobodytext"/>
        <w:shd w:val="clear" w:color="auto" w:fill="FFFFFF"/>
        <w:spacing w:before="0" w:beforeAutospacing="0" w:after="0" w:afterAutospacing="0"/>
        <w:ind w:firstLine="709"/>
        <w:jc w:val="both"/>
        <w:rPr>
          <w:color w:val="000000"/>
          <w:sz w:val="28"/>
          <w:szCs w:val="28"/>
        </w:rPr>
      </w:pPr>
      <w:r>
        <w:rPr>
          <w:rFonts w:eastAsia="Calibri"/>
          <w:color w:val="000000"/>
          <w:sz w:val="28"/>
          <w:szCs w:val="28"/>
        </w:rPr>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 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Договора на основании счета на оплату.</w:t>
      </w:r>
      <w:r>
        <w:rPr>
          <w:b/>
          <w:bCs/>
          <w:color w:val="000000"/>
          <w:sz w:val="28"/>
          <w:szCs w:val="28"/>
        </w:rPr>
        <w:t> </w:t>
      </w:r>
    </w:p>
    <w:p w:rsidR="001B1F2B" w:rsidRDefault="001B1F2B">
      <w:pPr>
        <w:ind w:firstLine="709"/>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 xml:space="preserve">процентов стоимости поставленного Товара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основании счета и счета-фактуры.</w:t>
      </w:r>
    </w:p>
    <w:p w:rsidR="001B1F2B" w:rsidRDefault="001B1F2B" w:rsidP="00085C7B">
      <w:pPr>
        <w:ind w:firstLine="709"/>
        <w:jc w:val="both"/>
        <w:rPr>
          <w:b/>
          <w:sz w:val="28"/>
          <w:szCs w:val="28"/>
        </w:rPr>
      </w:pPr>
    </w:p>
    <w:p w:rsidR="001B1F2B" w:rsidRDefault="001B1F2B" w:rsidP="00085C7B">
      <w:pPr>
        <w:ind w:firstLine="709"/>
        <w:rPr>
          <w:b/>
          <w:sz w:val="28"/>
          <w:szCs w:val="28"/>
        </w:rPr>
      </w:pPr>
      <w:r>
        <w:rPr>
          <w:b/>
          <w:sz w:val="28"/>
          <w:szCs w:val="28"/>
        </w:rPr>
        <w:t>4.8. Начальная (максимальная) цена договора.</w:t>
      </w:r>
    </w:p>
    <w:p w:rsidR="001B1F2B" w:rsidRDefault="001B1F2B" w:rsidP="00085C7B">
      <w:pPr>
        <w:pStyle w:val="1a"/>
        <w:tabs>
          <w:tab w:val="left" w:pos="851"/>
          <w:tab w:val="left" w:pos="993"/>
          <w:tab w:val="left" w:pos="2430"/>
        </w:tabs>
        <w:ind w:firstLine="709"/>
        <w:contextualSpacing/>
        <w:rPr>
          <w:szCs w:val="28"/>
        </w:rPr>
      </w:pPr>
      <w:r>
        <w:rPr>
          <w:szCs w:val="28"/>
        </w:rPr>
        <w:t xml:space="preserve">4.8.1. Начальная (максимальная) цена договора составляет </w:t>
      </w:r>
      <w:r>
        <w:rPr>
          <w:color w:val="000000"/>
          <w:szCs w:val="28"/>
        </w:rPr>
        <w:t>3 714 480</w:t>
      </w:r>
      <w:r>
        <w:t>,00</w:t>
      </w:r>
      <w:r>
        <w:rPr>
          <w:szCs w:val="28"/>
        </w:rPr>
        <w:t xml:space="preserve"> (три миллиона семьсот четырнадцать тысяч четыреста восемьдесят) рублей 00 копеек</w:t>
      </w:r>
      <w:r>
        <w:rPr>
          <w:color w:val="000000"/>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p w:rsidR="001B1F2B" w:rsidRDefault="001B1F2B">
      <w:pPr>
        <w:ind w:firstLine="426"/>
        <w:jc w:val="both"/>
        <w:rPr>
          <w:sz w:val="28"/>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B1F2B" w:rsidRDefault="00085C7B" w:rsidP="00085C7B">
            <w:pPr>
              <w:pStyle w:val="1a"/>
              <w:ind w:firstLine="397"/>
              <w:rPr>
                <w:sz w:val="24"/>
                <w:szCs w:val="24"/>
              </w:rPr>
            </w:pPr>
            <w:r>
              <w:rPr>
                <w:sz w:val="24"/>
                <w:szCs w:val="24"/>
              </w:rPr>
              <w:t xml:space="preserve">Открытый конкурс в электронной форме № ОКэ-СВЕРД-23-0018 по предмету закупки «Поставка прожекторов светодиодных для </w:t>
            </w:r>
            <w:proofErr w:type="spellStart"/>
            <w:r>
              <w:rPr>
                <w:sz w:val="24"/>
                <w:szCs w:val="24"/>
              </w:rPr>
              <w:t>высокомачтовых</w:t>
            </w:r>
            <w:proofErr w:type="spellEnd"/>
            <w:r>
              <w:rPr>
                <w:sz w:val="24"/>
                <w:szCs w:val="24"/>
              </w:rPr>
              <w:t xml:space="preserve"> опор для нужд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B1F2B" w:rsidRDefault="00085C7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85C7B" w:rsidRDefault="00085C7B">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1B1F2B" w:rsidRDefault="00085C7B">
            <w:pPr>
              <w:pStyle w:val="1a"/>
              <w:ind w:firstLine="0"/>
              <w:rPr>
                <w:sz w:val="24"/>
                <w:szCs w:val="24"/>
              </w:rPr>
            </w:pPr>
            <w:r>
              <w:rPr>
                <w:sz w:val="24"/>
                <w:szCs w:val="24"/>
              </w:rPr>
              <w:t>Адрес: Российская Федерация, 620027, г. Екатеринбург, ул. Николая Никонова, д.8</w:t>
            </w:r>
          </w:p>
          <w:p w:rsidR="00085C7B" w:rsidRDefault="00085C7B">
            <w:pPr>
              <w:pStyle w:val="1a"/>
              <w:ind w:firstLine="0"/>
              <w:rPr>
                <w:sz w:val="24"/>
                <w:szCs w:val="24"/>
              </w:rPr>
            </w:pPr>
          </w:p>
          <w:p w:rsidR="00085C7B" w:rsidRDefault="00085C7B">
            <w:r>
              <w:t>Контактно</w:t>
            </w:r>
            <w:proofErr w:type="gramStart"/>
            <w:r>
              <w:t>е(</w:t>
            </w:r>
            <w:proofErr w:type="gramEnd"/>
            <w:r>
              <w:t>-</w:t>
            </w:r>
            <w:proofErr w:type="spellStart"/>
            <w:r>
              <w:t>ые</w:t>
            </w:r>
            <w:proofErr w:type="spellEnd"/>
            <w:r>
              <w:t xml:space="preserve">) лицо(-а) Заказчика: </w:t>
            </w:r>
          </w:p>
          <w:p w:rsidR="00085C7B" w:rsidRDefault="00085C7B">
            <w:r>
              <w:t xml:space="preserve">Ербягина Марина Валерьевна, тел. +7(495)7881717(5052), </w:t>
            </w:r>
          </w:p>
          <w:p w:rsidR="001B1F2B" w:rsidRDefault="00085C7B">
            <w:pPr>
              <w:rPr>
                <w:rFonts w:ascii="Calibri" w:hAnsi="Calibri" w:cs="Calibri"/>
                <w:color w:val="000000"/>
                <w:sz w:val="22"/>
                <w:szCs w:val="22"/>
                <w:lang w:eastAsia="ru-RU"/>
              </w:rPr>
            </w:pPr>
            <w:r>
              <w:t xml:space="preserve">электронный адрес </w:t>
            </w:r>
            <w:proofErr w:type="spellStart"/>
            <w:r>
              <w:t>erbiaginamv@trcont.ru</w:t>
            </w:r>
            <w:proofErr w:type="spellEnd"/>
            <w:r>
              <w:t>.</w:t>
            </w:r>
          </w:p>
          <w:p w:rsidR="001B1F2B" w:rsidRDefault="00085C7B" w:rsidP="00085C7B">
            <w:pPr>
              <w:pStyle w:val="1a"/>
              <w:ind w:firstLine="0"/>
              <w:rPr>
                <w:sz w:val="24"/>
                <w:szCs w:val="24"/>
              </w:rPr>
            </w:pPr>
            <w:proofErr w:type="spellStart"/>
            <w:r w:rsidRPr="00F607C1">
              <w:rPr>
                <w:sz w:val="24"/>
                <w:szCs w:val="24"/>
              </w:rPr>
              <w:t>Колебанов</w:t>
            </w:r>
            <w:proofErr w:type="spellEnd"/>
            <w:r w:rsidRPr="00F607C1">
              <w:rPr>
                <w:sz w:val="24"/>
                <w:szCs w:val="24"/>
              </w:rPr>
              <w:t xml:space="preserve"> Алексей Викторович, тел.  +7(495)7881717 (</w:t>
            </w:r>
            <w:proofErr w:type="spellStart"/>
            <w:r w:rsidRPr="00F607C1">
              <w:rPr>
                <w:sz w:val="24"/>
                <w:szCs w:val="24"/>
              </w:rPr>
              <w:t>доб</w:t>
            </w:r>
            <w:proofErr w:type="spellEnd"/>
            <w:r w:rsidRPr="00F607C1">
              <w:rPr>
                <w:sz w:val="24"/>
                <w:szCs w:val="24"/>
              </w:rPr>
              <w:t xml:space="preserve">. 5302), электронный адрес: </w:t>
            </w:r>
            <w:proofErr w:type="spellStart"/>
            <w:r w:rsidRPr="00F607C1">
              <w:rPr>
                <w:sz w:val="24"/>
                <w:szCs w:val="24"/>
                <w:lang w:val="en-US"/>
              </w:rPr>
              <w:t>KolebanovAV</w:t>
            </w:r>
            <w:proofErr w:type="spellEnd"/>
            <w:r w:rsidRPr="00F607C1">
              <w:rPr>
                <w:sz w:val="24"/>
                <w:szCs w:val="24"/>
              </w:rPr>
              <w:t>@</w:t>
            </w:r>
            <w:proofErr w:type="spellStart"/>
            <w:r w:rsidRPr="00F607C1">
              <w:rPr>
                <w:sz w:val="24"/>
                <w:szCs w:val="24"/>
                <w:lang w:val="en-US"/>
              </w:rPr>
              <w:t>trcont</w:t>
            </w:r>
            <w:proofErr w:type="spellEnd"/>
            <w:r w:rsidRPr="00F607C1">
              <w:rPr>
                <w:sz w:val="24"/>
                <w:szCs w:val="24"/>
              </w:rPr>
              <w:t>.</w:t>
            </w:r>
            <w:proofErr w:type="spellStart"/>
            <w:r w:rsidRPr="00F607C1">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85C7B" w:rsidRDefault="00085C7B" w:rsidP="00085C7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1B1F2B" w:rsidRDefault="00085C7B" w:rsidP="00085C7B">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B1F2B" w:rsidRDefault="00085C7B" w:rsidP="00085C7B">
            <w:pPr>
              <w:pStyle w:val="1a"/>
              <w:ind w:firstLine="397"/>
              <w:rPr>
                <w:sz w:val="24"/>
                <w:szCs w:val="24"/>
              </w:rPr>
            </w:pPr>
            <w:r>
              <w:rPr>
                <w:sz w:val="24"/>
                <w:szCs w:val="24"/>
              </w:rPr>
              <w:t>Начальная (максимальная) цена договора составляет 3 714 480 (три миллиона семьсот четырнадцать тысяч четыреста восемьдесят)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B1F2B" w:rsidRDefault="00085C7B">
            <w:pPr>
              <w:jc w:val="both"/>
              <w:rPr>
                <w:b/>
              </w:rPr>
            </w:pPr>
            <w:r>
              <w:t>«07» сентября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B1F2B" w:rsidRDefault="00085C7B" w:rsidP="001A319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w:t>
            </w:r>
            <w:r w:rsidR="001A319C">
              <w:rPr>
                <w:sz w:val="24"/>
                <w:szCs w:val="24"/>
              </w:rPr>
              <w:t>7</w:t>
            </w:r>
            <w:r>
              <w:rPr>
                <w:sz w:val="24"/>
                <w:szCs w:val="24"/>
              </w:rPr>
              <w:t>» сентября 2023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B1F2B" w:rsidRDefault="00085C7B" w:rsidP="001A319C">
            <w:pPr>
              <w:pStyle w:val="1a"/>
              <w:ind w:firstLine="397"/>
              <w:rPr>
                <w:sz w:val="24"/>
                <w:szCs w:val="24"/>
                <w:highlight w:val="cyan"/>
              </w:rPr>
            </w:pPr>
            <w:r>
              <w:rPr>
                <w:sz w:val="24"/>
                <w:szCs w:val="24"/>
              </w:rPr>
              <w:t>Рассмотрение, оценка и сопоставление Заявок состоится «2</w:t>
            </w:r>
            <w:r w:rsidR="001A319C">
              <w:rPr>
                <w:sz w:val="24"/>
                <w:szCs w:val="24"/>
              </w:rPr>
              <w:t>8</w:t>
            </w:r>
            <w:r>
              <w:rPr>
                <w:sz w:val="24"/>
                <w:szCs w:val="24"/>
              </w:rPr>
              <w:t>» сентября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B1F2B" w:rsidRDefault="00085C7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«26» октября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B1F2B" w:rsidRDefault="00085C7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B1F2B" w:rsidRPr="00085C7B" w:rsidRDefault="00085C7B">
            <w:pPr>
              <w:pStyle w:val="afd"/>
              <w:jc w:val="both"/>
              <w:rPr>
                <w:sz w:val="24"/>
                <w:szCs w:val="24"/>
              </w:rPr>
            </w:pPr>
            <w:r w:rsidRPr="00085C7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B1F2B" w:rsidRDefault="00085C7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85C7B" w:rsidRDefault="00085C7B">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085C7B" w:rsidRDefault="00085C7B">
            <w:pPr>
              <w:pStyle w:val="1a"/>
              <w:ind w:firstLine="0"/>
              <w:rPr>
                <w:sz w:val="24"/>
                <w:szCs w:val="24"/>
              </w:rPr>
            </w:pPr>
            <w:r>
              <w:rPr>
                <w:sz w:val="24"/>
                <w:szCs w:val="24"/>
              </w:rPr>
              <w:t xml:space="preserve">Вариант 1.   </w:t>
            </w:r>
          </w:p>
          <w:p w:rsidR="00085C7B" w:rsidRDefault="00085C7B">
            <w:pPr>
              <w:pStyle w:val="1a"/>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085C7B" w:rsidRDefault="00085C7B">
            <w:pPr>
              <w:pStyle w:val="1a"/>
              <w:ind w:firstLine="0"/>
              <w:rPr>
                <w:sz w:val="24"/>
                <w:szCs w:val="24"/>
              </w:rPr>
            </w:pPr>
            <w:r>
              <w:rPr>
                <w:sz w:val="24"/>
                <w:szCs w:val="24"/>
              </w:rPr>
              <w:t xml:space="preserve">Вариант 2. </w:t>
            </w:r>
          </w:p>
          <w:p w:rsidR="00085C7B" w:rsidRDefault="00085C7B">
            <w:pPr>
              <w:pStyle w:val="1a"/>
              <w:ind w:firstLine="0"/>
              <w:rPr>
                <w:sz w:val="24"/>
                <w:szCs w:val="24"/>
              </w:rPr>
            </w:pPr>
            <w:r>
              <w:rPr>
                <w:sz w:val="24"/>
                <w:szCs w:val="24"/>
              </w:rPr>
              <w:t xml:space="preserve">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на основании счета на оплату.  </w:t>
            </w:r>
          </w:p>
          <w:p w:rsidR="001B1F2B" w:rsidRDefault="00085C7B" w:rsidP="00085C7B">
            <w:pPr>
              <w:pStyle w:val="1a"/>
              <w:ind w:firstLine="0"/>
              <w:rPr>
                <w:sz w:val="24"/>
                <w:szCs w:val="24"/>
              </w:rPr>
            </w:pPr>
            <w:r>
              <w:rPr>
                <w:sz w:val="24"/>
                <w:szCs w:val="24"/>
              </w:rPr>
              <w:t xml:space="preserve">Окончательный расчет в размере не  менее 75% (семидесяти пяти) процентов стоимости поставленного Товара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1F2B" w:rsidRDefault="00085C7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1B1F2B" w:rsidRDefault="00085C7B">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455011, Челябинская область, г. Магнитогорск, ул. Калибровщиков, д.11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B1F2B" w:rsidRDefault="00085C7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B1F2B" w:rsidRDefault="00085C7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B1F2B" w:rsidRDefault="00085C7B">
                  <w:pPr>
                    <w:snapToGrid w:val="0"/>
                    <w:rPr>
                      <w:sz w:val="22"/>
                      <w:szCs w:val="22"/>
                    </w:rPr>
                  </w:pPr>
                  <w:r>
                    <w:rPr>
                      <w:sz w:val="22"/>
                      <w:szCs w:val="22"/>
                    </w:rPr>
                    <w:t>25.1</w:t>
                  </w:r>
                </w:p>
              </w:tc>
              <w:tc>
                <w:tcPr>
                  <w:tcW w:w="1417" w:type="dxa"/>
                  <w:tcBorders>
                    <w:top w:val="single" w:sz="4" w:space="0" w:color="auto"/>
                    <w:left w:val="single" w:sz="4" w:space="0" w:color="auto"/>
                    <w:bottom w:val="single" w:sz="4" w:space="0" w:color="auto"/>
                    <w:right w:val="single" w:sz="4" w:space="0" w:color="auto"/>
                  </w:tcBorders>
                </w:tcPr>
                <w:p w:rsidR="001B1F2B" w:rsidRDefault="00085C7B">
                  <w:pPr>
                    <w:snapToGrid w:val="0"/>
                    <w:rPr>
                      <w:sz w:val="22"/>
                      <w:szCs w:val="22"/>
                    </w:rPr>
                  </w:pPr>
                  <w:r>
                    <w:rPr>
                      <w:sz w:val="22"/>
                      <w:szCs w:val="22"/>
                    </w:rPr>
                    <w:t>25.1</w:t>
                  </w:r>
                </w:p>
              </w:tc>
              <w:tc>
                <w:tcPr>
                  <w:tcW w:w="1134" w:type="dxa"/>
                  <w:tcBorders>
                    <w:top w:val="single" w:sz="4" w:space="0" w:color="auto"/>
                    <w:left w:val="single" w:sz="4" w:space="0" w:color="auto"/>
                    <w:bottom w:val="single" w:sz="4" w:space="0" w:color="auto"/>
                    <w:right w:val="single" w:sz="4" w:space="0" w:color="auto"/>
                  </w:tcBorders>
                </w:tcPr>
                <w:p w:rsidR="001B1F2B" w:rsidRDefault="00085C7B">
                  <w:pPr>
                    <w:snapToGrid w:val="0"/>
                    <w:rPr>
                      <w:sz w:val="22"/>
                      <w:szCs w:val="22"/>
                    </w:rPr>
                  </w:pPr>
                  <w:r>
                    <w:rPr>
                      <w:sz w:val="22"/>
                      <w:szCs w:val="22"/>
                    </w:rPr>
                    <w:t>72,00</w:t>
                  </w:r>
                </w:p>
              </w:tc>
              <w:tc>
                <w:tcPr>
                  <w:tcW w:w="1276" w:type="dxa"/>
                  <w:tcBorders>
                    <w:top w:val="single" w:sz="4" w:space="0" w:color="auto"/>
                    <w:left w:val="single" w:sz="4" w:space="0" w:color="auto"/>
                    <w:bottom w:val="single" w:sz="4" w:space="0" w:color="auto"/>
                    <w:right w:val="single" w:sz="4" w:space="0" w:color="auto"/>
                  </w:tcBorders>
                </w:tcPr>
                <w:p w:rsidR="001B1F2B" w:rsidRDefault="00085C7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1B1F2B" w:rsidRDefault="00085C7B">
                  <w:pPr>
                    <w:snapToGrid w:val="0"/>
                    <w:rPr>
                      <w:sz w:val="22"/>
                      <w:szCs w:val="22"/>
                    </w:rPr>
                  </w:pPr>
                  <w:r>
                    <w:rPr>
                      <w:sz w:val="22"/>
                      <w:szCs w:val="22"/>
                    </w:rPr>
                    <w:t>319</w:t>
                  </w:r>
                </w:p>
              </w:tc>
            </w:tr>
          </w:tbl>
          <w:p w:rsidR="001B1F2B" w:rsidRDefault="001B1F2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B1F2B" w:rsidRPr="00085C7B" w:rsidRDefault="00085C7B">
            <w:pPr>
              <w:pStyle w:val="aff6"/>
              <w:numPr>
                <w:ilvl w:val="1"/>
                <w:numId w:val="26"/>
              </w:numPr>
              <w:ind w:left="601" w:hanging="426"/>
              <w:jc w:val="both"/>
            </w:pPr>
            <w:r w:rsidRPr="00085C7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B1F2B" w:rsidRPr="00085C7B" w:rsidRDefault="00085C7B">
            <w:pPr>
              <w:pStyle w:val="aff6"/>
              <w:numPr>
                <w:ilvl w:val="1"/>
                <w:numId w:val="26"/>
              </w:numPr>
              <w:ind w:left="601" w:hanging="426"/>
              <w:jc w:val="both"/>
            </w:pPr>
            <w:r w:rsidRPr="00085C7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B1F2B" w:rsidRPr="00085C7B" w:rsidRDefault="00085C7B">
            <w:pPr>
              <w:pStyle w:val="aff6"/>
              <w:numPr>
                <w:ilvl w:val="1"/>
                <w:numId w:val="26"/>
              </w:numPr>
              <w:ind w:left="601" w:hanging="426"/>
              <w:jc w:val="both"/>
            </w:pPr>
            <w:r w:rsidRPr="00085C7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85C7B">
              <w:t>://</w:t>
            </w:r>
            <w:r>
              <w:rPr>
                <w:lang w:val="en-US"/>
              </w:rPr>
              <w:t>www</w:t>
            </w:r>
            <w:r w:rsidRPr="00085C7B">
              <w:t>.</w:t>
            </w:r>
            <w:proofErr w:type="spellStart"/>
            <w:r>
              <w:rPr>
                <w:lang w:val="en-US"/>
              </w:rPr>
              <w:t>nalog</w:t>
            </w:r>
            <w:proofErr w:type="spellEnd"/>
            <w:r w:rsidRPr="00085C7B">
              <w:t>.</w:t>
            </w:r>
            <w:proofErr w:type="spellStart"/>
            <w:r>
              <w:rPr>
                <w:lang w:val="en-US"/>
              </w:rPr>
              <w:t>ru</w:t>
            </w:r>
            <w:proofErr w:type="spellEnd"/>
            <w:r w:rsidRPr="00085C7B">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B1F2B" w:rsidRPr="00085C7B" w:rsidRDefault="00085C7B">
            <w:pPr>
              <w:pStyle w:val="aff6"/>
              <w:numPr>
                <w:ilvl w:val="1"/>
                <w:numId w:val="26"/>
              </w:numPr>
              <w:ind w:left="601" w:hanging="426"/>
              <w:jc w:val="both"/>
            </w:pPr>
            <w:r w:rsidRPr="00085C7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B1F2B" w:rsidRPr="00085C7B" w:rsidRDefault="00085C7B">
            <w:pPr>
              <w:pStyle w:val="aff6"/>
              <w:numPr>
                <w:ilvl w:val="1"/>
                <w:numId w:val="26"/>
              </w:numPr>
              <w:ind w:left="601" w:hanging="426"/>
              <w:jc w:val="both"/>
            </w:pPr>
            <w:proofErr w:type="gramStart"/>
            <w:r w:rsidRPr="00085C7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85C7B">
              <w:t>://</w:t>
            </w:r>
            <w:r>
              <w:rPr>
                <w:lang w:val="en-US"/>
              </w:rPr>
              <w:t>service</w:t>
            </w:r>
            <w:r w:rsidRPr="00085C7B">
              <w:t>.</w:t>
            </w:r>
            <w:proofErr w:type="spellStart"/>
            <w:r>
              <w:rPr>
                <w:lang w:val="en-US"/>
              </w:rPr>
              <w:t>nalog</w:t>
            </w:r>
            <w:proofErr w:type="spellEnd"/>
            <w:r w:rsidRPr="00085C7B">
              <w:t>.</w:t>
            </w:r>
            <w:proofErr w:type="spellStart"/>
            <w:r>
              <w:rPr>
                <w:lang w:val="en-US"/>
              </w:rPr>
              <w:t>ru</w:t>
            </w:r>
            <w:proofErr w:type="spellEnd"/>
            <w:r w:rsidRPr="00085C7B">
              <w:t>/</w:t>
            </w:r>
            <w:proofErr w:type="spellStart"/>
            <w:r>
              <w:rPr>
                <w:lang w:val="en-US"/>
              </w:rPr>
              <w:t>zd</w:t>
            </w:r>
            <w:proofErr w:type="spellEnd"/>
            <w:r w:rsidRPr="00085C7B">
              <w:t>.</w:t>
            </w:r>
            <w:r>
              <w:rPr>
                <w:lang w:val="en-US"/>
              </w:rPr>
              <w:t>do</w:t>
            </w:r>
            <w:r w:rsidRPr="00085C7B">
              <w:t>).</w:t>
            </w:r>
            <w:proofErr w:type="gramEnd"/>
            <w:r w:rsidRPr="00085C7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85C7B">
              <w:t>://</w:t>
            </w:r>
            <w:r>
              <w:rPr>
                <w:lang w:val="en-US"/>
              </w:rPr>
              <w:t>service</w:t>
            </w:r>
            <w:r w:rsidRPr="00085C7B">
              <w:t>.</w:t>
            </w:r>
            <w:proofErr w:type="spellStart"/>
            <w:r>
              <w:rPr>
                <w:lang w:val="en-US"/>
              </w:rPr>
              <w:t>nalog</w:t>
            </w:r>
            <w:proofErr w:type="spellEnd"/>
            <w:r w:rsidRPr="00085C7B">
              <w:t>.</w:t>
            </w:r>
            <w:proofErr w:type="spellStart"/>
            <w:r>
              <w:rPr>
                <w:lang w:val="en-US"/>
              </w:rPr>
              <w:t>ru</w:t>
            </w:r>
            <w:proofErr w:type="spellEnd"/>
            <w:r w:rsidRPr="00085C7B">
              <w:t>/</w:t>
            </w:r>
            <w:proofErr w:type="spellStart"/>
            <w:r>
              <w:rPr>
                <w:lang w:val="en-US"/>
              </w:rPr>
              <w:t>zd</w:t>
            </w:r>
            <w:proofErr w:type="spellEnd"/>
            <w:r w:rsidRPr="00085C7B">
              <w:t>.</w:t>
            </w:r>
            <w:r>
              <w:rPr>
                <w:lang w:val="en-US"/>
              </w:rPr>
              <w:t>do</w:t>
            </w:r>
            <w:r w:rsidRPr="00085C7B">
              <w:t>);</w:t>
            </w:r>
          </w:p>
          <w:p w:rsidR="001B1F2B" w:rsidRPr="00085C7B" w:rsidRDefault="00085C7B">
            <w:pPr>
              <w:pStyle w:val="aff6"/>
              <w:numPr>
                <w:ilvl w:val="1"/>
                <w:numId w:val="26"/>
              </w:numPr>
              <w:ind w:left="601" w:hanging="426"/>
              <w:jc w:val="both"/>
            </w:pPr>
            <w:proofErr w:type="gramStart"/>
            <w:r w:rsidRPr="00085C7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85C7B">
              <w:t>неприостановлении</w:t>
            </w:r>
            <w:proofErr w:type="spellEnd"/>
            <w:r w:rsidRPr="00085C7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85C7B">
              <w:t>://</w:t>
            </w:r>
            <w:proofErr w:type="spellStart"/>
            <w:r>
              <w:rPr>
                <w:lang w:val="en-US"/>
              </w:rPr>
              <w:t>fssprus</w:t>
            </w:r>
            <w:proofErr w:type="spellEnd"/>
            <w:r w:rsidRPr="00085C7B">
              <w:t>.</w:t>
            </w:r>
            <w:proofErr w:type="spellStart"/>
            <w:r>
              <w:rPr>
                <w:lang w:val="en-US"/>
              </w:rPr>
              <w:t>ru</w:t>
            </w:r>
            <w:proofErr w:type="spellEnd"/>
            <w:r w:rsidRPr="00085C7B">
              <w:t>/</w:t>
            </w:r>
            <w:proofErr w:type="spellStart"/>
            <w:r>
              <w:rPr>
                <w:lang w:val="en-US"/>
              </w:rPr>
              <w:t>iss</w:t>
            </w:r>
            <w:proofErr w:type="spellEnd"/>
            <w:r w:rsidRPr="00085C7B">
              <w:t>/</w:t>
            </w:r>
            <w:proofErr w:type="spellStart"/>
            <w:r>
              <w:rPr>
                <w:lang w:val="en-US"/>
              </w:rPr>
              <w:t>ip</w:t>
            </w:r>
            <w:proofErr w:type="spellEnd"/>
            <w:r w:rsidRPr="00085C7B">
              <w:t>), а также информации в едином</w:t>
            </w:r>
            <w:proofErr w:type="gramEnd"/>
            <w:r w:rsidRPr="00085C7B">
              <w:t xml:space="preserve"> </w:t>
            </w:r>
            <w:proofErr w:type="gramStart"/>
            <w:r w:rsidRPr="00085C7B">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85C7B">
              <w:t>://</w:t>
            </w:r>
            <w:r>
              <w:rPr>
                <w:lang w:val="en-US"/>
              </w:rPr>
              <w:t>www</w:t>
            </w:r>
            <w:r w:rsidRPr="00085C7B">
              <w:t>.</w:t>
            </w:r>
            <w:proofErr w:type="spellStart"/>
            <w:r>
              <w:rPr>
                <w:lang w:val="en-US"/>
              </w:rPr>
              <w:t>fedresurs</w:t>
            </w:r>
            <w:proofErr w:type="spellEnd"/>
            <w:r w:rsidRPr="00085C7B">
              <w:t>.</w:t>
            </w:r>
            <w:proofErr w:type="spellStart"/>
            <w:r>
              <w:rPr>
                <w:lang w:val="en-US"/>
              </w:rPr>
              <w:t>ru</w:t>
            </w:r>
            <w:proofErr w:type="spellEnd"/>
            <w:r w:rsidRPr="00085C7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085C7B">
              <w:t>, заверенные претендентом постановления о прекращении исполнительного производства и т.п.)</w:t>
            </w:r>
            <w:proofErr w:type="gramStart"/>
            <w:r w:rsidRPr="00085C7B">
              <w:t>.О</w:t>
            </w:r>
            <w:proofErr w:type="gramEnd"/>
            <w:r w:rsidRPr="00085C7B">
              <w:t xml:space="preserve">рганизатором на день рассмотрения Заявок проверяется информация о наличии исполнительных производств и/или </w:t>
            </w:r>
            <w:proofErr w:type="spellStart"/>
            <w:r w:rsidRPr="00085C7B">
              <w:t>неприостановлении</w:t>
            </w:r>
            <w:proofErr w:type="spellEnd"/>
            <w:r w:rsidRPr="00085C7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B1F2B" w:rsidRPr="00085C7B" w:rsidRDefault="00085C7B">
            <w:pPr>
              <w:pStyle w:val="aff6"/>
              <w:numPr>
                <w:ilvl w:val="1"/>
                <w:numId w:val="26"/>
              </w:numPr>
              <w:ind w:left="601" w:hanging="426"/>
              <w:jc w:val="both"/>
            </w:pPr>
            <w:r w:rsidRPr="00085C7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B1F2B" w:rsidRPr="00085C7B" w:rsidRDefault="00085C7B">
            <w:pPr>
              <w:pStyle w:val="aff6"/>
              <w:numPr>
                <w:ilvl w:val="1"/>
                <w:numId w:val="26"/>
              </w:numPr>
              <w:ind w:left="601" w:hanging="426"/>
              <w:jc w:val="both"/>
            </w:pPr>
            <w:proofErr w:type="gramStart"/>
            <w:r w:rsidRPr="00085C7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085C7B">
              <w:t>ов</w:t>
            </w:r>
            <w:proofErr w:type="spellEnd"/>
            <w:r w:rsidRPr="00085C7B">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B1F2B" w:rsidRDefault="00085C7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B1F2B" w:rsidRDefault="00085C7B">
                  <w:pPr>
                    <w:pStyle w:val="af8"/>
                    <w:ind w:firstLine="0"/>
                    <w:rPr>
                      <w:sz w:val="24"/>
                    </w:rPr>
                  </w:pPr>
                  <w:r>
                    <w:rPr>
                      <w:sz w:val="24"/>
                    </w:rPr>
                    <w:t>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1B1F2B" w:rsidRDefault="00085C7B">
                  <w:pPr>
                    <w:pStyle w:val="af8"/>
                    <w:ind w:firstLine="0"/>
                    <w:rPr>
                      <w:sz w:val="24"/>
                      <w:lang w:val="en-US"/>
                    </w:rPr>
                  </w:pPr>
                  <w:r>
                    <w:rPr>
                      <w:sz w:val="24"/>
                      <w:lang w:val="en-US"/>
                    </w:rPr>
                    <w:t>0,60</w:t>
                  </w:r>
                </w:p>
              </w:tc>
            </w:tr>
            <w:tr w:rsidR="006D2B87" w:rsidRPr="00514332" w:rsidTr="004D6B74">
              <w:tc>
                <w:tcPr>
                  <w:tcW w:w="4423" w:type="dxa"/>
                </w:tcPr>
                <w:p w:rsidR="001B1F2B" w:rsidRDefault="00085C7B">
                  <w:pPr>
                    <w:pStyle w:val="af8"/>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1B1F2B" w:rsidRDefault="00085C7B">
                  <w:pPr>
                    <w:pStyle w:val="af8"/>
                    <w:ind w:firstLine="0"/>
                    <w:rPr>
                      <w:sz w:val="24"/>
                      <w:lang w:val="en-US"/>
                    </w:rPr>
                  </w:pPr>
                  <w:r>
                    <w:rPr>
                      <w:sz w:val="24"/>
                      <w:lang w:val="en-US"/>
                    </w:rPr>
                    <w:t>0,15</w:t>
                  </w:r>
                </w:p>
              </w:tc>
            </w:tr>
            <w:tr w:rsidR="006D2B87" w:rsidRPr="00514332" w:rsidTr="004D6B74">
              <w:tc>
                <w:tcPr>
                  <w:tcW w:w="4423" w:type="dxa"/>
                </w:tcPr>
                <w:p w:rsidR="001B1F2B" w:rsidRDefault="00085C7B">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1B1F2B" w:rsidRDefault="00085C7B">
                  <w:pPr>
                    <w:pStyle w:val="af8"/>
                    <w:ind w:firstLine="0"/>
                    <w:rPr>
                      <w:sz w:val="24"/>
                      <w:lang w:val="en-US"/>
                    </w:rPr>
                  </w:pPr>
                  <w:r>
                    <w:rPr>
                      <w:sz w:val="24"/>
                      <w:lang w:val="en-US"/>
                    </w:rPr>
                    <w:t>0,10</w:t>
                  </w:r>
                </w:p>
              </w:tc>
            </w:tr>
            <w:tr w:rsidR="006D2B87" w:rsidRPr="00514332" w:rsidTr="004D6B74">
              <w:tc>
                <w:tcPr>
                  <w:tcW w:w="4423" w:type="dxa"/>
                </w:tcPr>
                <w:p w:rsidR="001B1F2B" w:rsidRDefault="00085C7B">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w:t>
                  </w:r>
                </w:p>
              </w:tc>
              <w:tc>
                <w:tcPr>
                  <w:tcW w:w="2551" w:type="dxa"/>
                </w:tcPr>
                <w:p w:rsidR="001B1F2B" w:rsidRDefault="00085C7B">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B1F2B" w:rsidRDefault="00085C7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B1F2B" w:rsidRDefault="00085C7B" w:rsidP="00085C7B">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1B1F2B" w:rsidRDefault="00085C7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1B1F2B" w:rsidRDefault="00085C7B" w:rsidP="00085C7B">
                  <w:pPr>
                    <w:pStyle w:val="af8"/>
                    <w:ind w:firstLine="629"/>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B1F2B" w:rsidRDefault="00085C7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B1F2B" w:rsidRDefault="00085C7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B1F2B" w:rsidRDefault="00085C7B" w:rsidP="00085C7B">
            <w:pPr>
              <w:pStyle w:val="1a"/>
              <w:ind w:firstLine="0"/>
              <w:rPr>
                <w:sz w:val="24"/>
                <w:szCs w:val="24"/>
              </w:rPr>
            </w:pPr>
            <w:r>
              <w:rPr>
                <w:sz w:val="24"/>
                <w:szCs w:val="24"/>
              </w:rPr>
              <w:t>Не предусмотрено.</w:t>
            </w:r>
          </w:p>
          <w:p w:rsidR="001B1F2B" w:rsidRDefault="001B1F2B">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1B1F2B" w:rsidRDefault="00085C7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B1F2B" w:rsidRDefault="00085C7B">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B1F2B" w:rsidRDefault="00085C7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085C7B">
        <w:rPr>
          <w:b/>
          <w:sz w:val="28"/>
        </w:rPr>
        <w:t>СВЕРД</w:t>
      </w:r>
      <w:r>
        <w:rPr>
          <w:b/>
          <w:sz w:val="28"/>
        </w:rPr>
        <w:t>-</w:t>
      </w:r>
      <w:r w:rsidR="00085C7B">
        <w:rPr>
          <w:b/>
          <w:sz w:val="28"/>
        </w:rPr>
        <w:t>23</w:t>
      </w:r>
      <w:r>
        <w:rPr>
          <w:b/>
          <w:sz w:val="28"/>
        </w:rPr>
        <w:t>-</w:t>
      </w:r>
      <w:r w:rsidR="00085C7B">
        <w:rPr>
          <w:b/>
          <w:sz w:val="28"/>
        </w:rPr>
        <w:t>0018</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085C7B">
        <w:rPr>
          <w:szCs w:val="28"/>
        </w:rPr>
        <w:t xml:space="preserve"> </w:t>
      </w:r>
      <w:r>
        <w:rPr>
          <w:szCs w:val="28"/>
        </w:rPr>
        <w:t>Открытом конкурсе (далее – Заявка) № ОКэ-</w:t>
      </w:r>
      <w:r w:rsidR="00085C7B">
        <w:rPr>
          <w:szCs w:val="28"/>
        </w:rPr>
        <w:t>СВЕРД</w:t>
      </w:r>
      <w:r>
        <w:rPr>
          <w:szCs w:val="28"/>
        </w:rPr>
        <w:t>-</w:t>
      </w:r>
      <w:r w:rsidR="00085C7B">
        <w:rPr>
          <w:szCs w:val="28"/>
        </w:rPr>
        <w:t>23</w:t>
      </w:r>
      <w:r>
        <w:rPr>
          <w:szCs w:val="28"/>
        </w:rPr>
        <w:t>-</w:t>
      </w:r>
      <w:r w:rsidR="00085C7B">
        <w:rPr>
          <w:szCs w:val="28"/>
        </w:rPr>
        <w:t>0018</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b"/>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B1F2B" w:rsidRDefault="00085C7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B1F2B" w:rsidRDefault="00085C7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B1F2B" w:rsidRDefault="001B1F2B">
      <w:pPr>
        <w:pStyle w:val="af8"/>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1B1F2B" w:rsidRDefault="001B1F2B">
      <w:pPr>
        <w:spacing w:after="160" w:line="259" w:lineRule="auto"/>
        <w:rPr>
          <w:rFonts w:eastAsia="Calibri"/>
          <w:sz w:val="28"/>
          <w:szCs w:val="28"/>
          <w:lang w:eastAsia="en-US"/>
        </w:rPr>
      </w:pPr>
      <w:r>
        <w:rPr>
          <w:rFonts w:eastAsia="Calibri"/>
          <w:sz w:val="28"/>
          <w:szCs w:val="28"/>
          <w:lang w:eastAsia="en-US"/>
        </w:rPr>
        <w:t xml:space="preserve"> «____» ___________ 20___ г.</w:t>
      </w:r>
    </w:p>
    <w:p w:rsidR="001B1F2B" w:rsidRDefault="001B1F2B">
      <w:pPr>
        <w:spacing w:after="160" w:line="259" w:lineRule="auto"/>
        <w:rPr>
          <w:rFonts w:eastAsia="Calibri"/>
          <w:sz w:val="28"/>
          <w:szCs w:val="28"/>
          <w:lang w:eastAsia="en-US"/>
        </w:rPr>
      </w:pPr>
      <w:r>
        <w:rPr>
          <w:rFonts w:eastAsia="Calibri"/>
          <w:sz w:val="28"/>
          <w:szCs w:val="28"/>
          <w:lang w:eastAsia="en-US"/>
        </w:rPr>
        <w:t>Открытый конкурс № ОКэ-СВЕРД-23-00</w:t>
      </w:r>
      <w:r w:rsidR="00085C7B">
        <w:rPr>
          <w:rFonts w:eastAsia="Calibri"/>
          <w:sz w:val="28"/>
          <w:szCs w:val="28"/>
          <w:lang w:eastAsia="en-US"/>
        </w:rPr>
        <w:t>18</w:t>
      </w:r>
      <w:r>
        <w:rPr>
          <w:rFonts w:eastAsia="Calibri"/>
          <w:sz w:val="28"/>
          <w:szCs w:val="28"/>
          <w:lang w:eastAsia="en-US"/>
        </w:rPr>
        <w:t xml:space="preserve"> (далее – Открытый конкурс)</w:t>
      </w:r>
    </w:p>
    <w:p w:rsidR="001B1F2B" w:rsidRDefault="001B1F2B">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1B1F2B" w:rsidRDefault="001B1F2B">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1B1F2B" w:rsidRDefault="001B1F2B">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92" w:type="pct"/>
        <w:tblLayout w:type="fixed"/>
        <w:tblLook w:val="0000"/>
      </w:tblPr>
      <w:tblGrid>
        <w:gridCol w:w="1425"/>
        <w:gridCol w:w="876"/>
        <w:gridCol w:w="1459"/>
        <w:gridCol w:w="1314"/>
        <w:gridCol w:w="1605"/>
        <w:gridCol w:w="1605"/>
        <w:gridCol w:w="1460"/>
        <w:gridCol w:w="291"/>
      </w:tblGrid>
      <w:tr w:rsidR="001B1F2B" w:rsidTr="00085C7B">
        <w:trPr>
          <w:trHeight w:val="2484"/>
        </w:trPr>
        <w:tc>
          <w:tcPr>
            <w:tcW w:w="1425"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jc w:val="center"/>
            </w:pPr>
            <w:r>
              <w:t>Наименование Товара</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jc w:val="center"/>
            </w:pPr>
            <w:r>
              <w:t>Кол</w:t>
            </w:r>
            <w:r>
              <w:rPr>
                <w:lang w:val="en-US"/>
              </w:rPr>
              <w:t>-</w:t>
            </w:r>
            <w:r>
              <w:t xml:space="preserve">во, </w:t>
            </w:r>
            <w:proofErr w:type="spellStart"/>
            <w:proofErr w:type="gramStart"/>
            <w:r>
              <w:t>шт</w:t>
            </w:r>
            <w:proofErr w:type="spellEnd"/>
            <w:proofErr w:type="gramEnd"/>
          </w:p>
        </w:tc>
        <w:tc>
          <w:tcPr>
            <w:tcW w:w="1459"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jc w:val="center"/>
            </w:pPr>
            <w:r>
              <w:t xml:space="preserve">Цена за единицу товара, руб. без учета НДС </w:t>
            </w:r>
          </w:p>
        </w:tc>
        <w:tc>
          <w:tcPr>
            <w:tcW w:w="1314"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jc w:val="center"/>
            </w:pPr>
            <w:r>
              <w:t>Цена за весь закупаемый объем товара, руб. без учета НДС</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jc w:val="center"/>
            </w:pPr>
            <w:r>
              <w:t>Срок поставки товара, календарные дни</w:t>
            </w:r>
          </w:p>
          <w:p w:rsidR="001B1F2B" w:rsidRDefault="001B1F2B">
            <w:pPr>
              <w:jc w:val="center"/>
            </w:pPr>
          </w:p>
          <w:p w:rsidR="001B1F2B" w:rsidRDefault="001B1F2B" w:rsidP="00085C7B">
            <w:pPr>
              <w:jc w:val="center"/>
            </w:pPr>
            <w:r>
              <w:t>(</w:t>
            </w:r>
            <w:r>
              <w:rPr>
                <w:i/>
              </w:rPr>
              <w:t xml:space="preserve">указать не более 60 календарных дней </w:t>
            </w:r>
            <w:proofErr w:type="gramStart"/>
            <w:r>
              <w:rPr>
                <w:i/>
              </w:rPr>
              <w:t>с даты подписания</w:t>
            </w:r>
            <w:proofErr w:type="gramEnd"/>
            <w:r>
              <w:rPr>
                <w:i/>
              </w:rPr>
              <w:t xml:space="preserve"> Договора</w:t>
            </w:r>
            <w:r>
              <w: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Гарантийный срок </w:t>
            </w:r>
          </w:p>
          <w:p w:rsidR="001B1F2B" w:rsidRDefault="001B1F2B">
            <w:pPr>
              <w:pStyle w:val="ConsNormal"/>
              <w:ind w:firstLine="0"/>
              <w:jc w:val="center"/>
              <w:rPr>
                <w:rFonts w:ascii="Times New Roman" w:hAnsi="Times New Roman" w:cs="Times New Roman"/>
                <w:sz w:val="24"/>
                <w:szCs w:val="24"/>
              </w:rPr>
            </w:pPr>
          </w:p>
          <w:p w:rsidR="001B1F2B" w:rsidRDefault="001B1F2B" w:rsidP="00085C7B">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указать </w:t>
            </w:r>
            <w:r>
              <w:rPr>
                <w:rFonts w:ascii="Times New Roman" w:hAnsi="Times New Roman" w:cs="Times New Roman"/>
                <w:bCs/>
                <w:i/>
                <w:sz w:val="24"/>
                <w:szCs w:val="24"/>
              </w:rPr>
              <w:t>не менее 12</w:t>
            </w:r>
            <w:r>
              <w:rPr>
                <w:rFonts w:ascii="Times New Roman" w:hAnsi="Times New Roman" w:cs="Times New Roman"/>
                <w:i/>
                <w:sz w:val="24"/>
                <w:szCs w:val="24"/>
              </w:rPr>
              <w:t xml:space="preserve"> месяцев </w:t>
            </w:r>
            <w:proofErr w:type="gramStart"/>
            <w:r>
              <w:rPr>
                <w:rFonts w:ascii="Times New Roman" w:hAnsi="Times New Roman" w:cs="Times New Roman"/>
                <w:i/>
                <w:sz w:val="24"/>
                <w:szCs w:val="24"/>
              </w:rPr>
              <w:t>с даты подписания</w:t>
            </w:r>
            <w:proofErr w:type="gramEnd"/>
            <w:r>
              <w:rPr>
                <w:rFonts w:ascii="Times New Roman" w:hAnsi="Times New Roman" w:cs="Times New Roman"/>
                <w:i/>
                <w:sz w:val="24"/>
                <w:szCs w:val="24"/>
              </w:rPr>
              <w:t xml:space="preserve"> товарной накладной ТОРГ-12 или УПД</w:t>
            </w:r>
            <w:r>
              <w:rPr>
                <w:rFonts w:ascii="Times New Roman" w:hAnsi="Times New Roman" w:cs="Times New Roman"/>
                <w:sz w:val="24"/>
                <w:szCs w:val="24"/>
              </w:rPr>
              <w:t>)</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B1F2B" w:rsidRDefault="001B1F2B">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 xml:space="preserve">порядок оплаты </w:t>
            </w:r>
          </w:p>
          <w:p w:rsidR="001B1F2B" w:rsidRDefault="001B1F2B">
            <w:pPr>
              <w:pStyle w:val="ConsNormal"/>
              <w:ind w:firstLine="0"/>
              <w:jc w:val="center"/>
              <w:rPr>
                <w:rFonts w:ascii="Times New Roman" w:hAnsi="Times New Roman" w:cs="Times New Roman"/>
                <w:sz w:val="24"/>
                <w:szCs w:val="24"/>
              </w:rPr>
            </w:pPr>
          </w:p>
          <w:p w:rsidR="001B1F2B" w:rsidRDefault="001B1F2B">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указать % аванса, вариант 1 либо вариант 2</w:t>
            </w:r>
            <w:r>
              <w:rPr>
                <w:rFonts w:ascii="Times New Roman" w:hAnsi="Times New Roman" w:cs="Times New Roman"/>
                <w:sz w:val="24"/>
                <w:szCs w:val="24"/>
              </w:rPr>
              <w:t>)</w:t>
            </w:r>
          </w:p>
        </w:tc>
        <w:tc>
          <w:tcPr>
            <w:tcW w:w="291" w:type="dxa"/>
            <w:noWrap/>
          </w:tcPr>
          <w:p w:rsidR="001B1F2B" w:rsidRDefault="001B1F2B"/>
        </w:tc>
      </w:tr>
      <w:tr w:rsidR="00085C7B" w:rsidTr="00085C7B">
        <w:trPr>
          <w:trHeight w:val="255"/>
        </w:trPr>
        <w:tc>
          <w:tcPr>
            <w:tcW w:w="1425" w:type="dxa"/>
            <w:tcBorders>
              <w:top w:val="none" w:sz="4" w:space="0" w:color="000000"/>
              <w:left w:val="single" w:sz="4" w:space="0" w:color="000000"/>
              <w:bottom w:val="single" w:sz="4" w:space="0" w:color="000000"/>
              <w:right w:val="single" w:sz="4" w:space="0" w:color="000000"/>
            </w:tcBorders>
            <w:noWrap/>
            <w:vAlign w:val="bottom"/>
          </w:tcPr>
          <w:p w:rsidR="00085C7B" w:rsidRDefault="00085C7B">
            <w:pPr>
              <w:jc w:val="center"/>
            </w:pPr>
            <w:r>
              <w:t>1</w:t>
            </w:r>
          </w:p>
        </w:tc>
        <w:tc>
          <w:tcPr>
            <w:tcW w:w="876" w:type="dxa"/>
            <w:tcBorders>
              <w:top w:val="none" w:sz="4" w:space="0" w:color="000000"/>
              <w:left w:val="single" w:sz="4" w:space="0" w:color="000000"/>
              <w:bottom w:val="single" w:sz="4" w:space="0" w:color="000000"/>
              <w:right w:val="single" w:sz="4" w:space="0" w:color="000000"/>
            </w:tcBorders>
            <w:noWrap/>
          </w:tcPr>
          <w:p w:rsidR="00085C7B" w:rsidRDefault="00085C7B">
            <w:pPr>
              <w:jc w:val="center"/>
            </w:pPr>
            <w:r>
              <w:t>2</w:t>
            </w:r>
          </w:p>
        </w:tc>
        <w:tc>
          <w:tcPr>
            <w:tcW w:w="1459" w:type="dxa"/>
            <w:tcBorders>
              <w:top w:val="single" w:sz="4" w:space="0" w:color="000000"/>
              <w:left w:val="single" w:sz="4" w:space="0" w:color="000000"/>
              <w:bottom w:val="single" w:sz="4" w:space="0" w:color="000000"/>
              <w:right w:val="single" w:sz="4" w:space="0" w:color="000000"/>
            </w:tcBorders>
            <w:noWrap/>
          </w:tcPr>
          <w:p w:rsidR="00085C7B" w:rsidRDefault="00085C7B" w:rsidP="00085C7B">
            <w:pPr>
              <w:jc w:val="center"/>
            </w:pPr>
            <w:r>
              <w:t>3</w:t>
            </w:r>
          </w:p>
        </w:tc>
        <w:tc>
          <w:tcPr>
            <w:tcW w:w="1314" w:type="dxa"/>
            <w:tcBorders>
              <w:top w:val="single" w:sz="4" w:space="0" w:color="000000"/>
              <w:left w:val="none" w:sz="4" w:space="0" w:color="000000"/>
              <w:bottom w:val="single" w:sz="4" w:space="0" w:color="000000"/>
              <w:right w:val="single" w:sz="4" w:space="0" w:color="000000"/>
            </w:tcBorders>
            <w:noWrap/>
          </w:tcPr>
          <w:p w:rsidR="00085C7B" w:rsidRDefault="00085C7B" w:rsidP="00085C7B">
            <w:pPr>
              <w:jc w:val="center"/>
            </w:pPr>
            <w:r>
              <w:t>4</w:t>
            </w:r>
          </w:p>
        </w:tc>
        <w:tc>
          <w:tcPr>
            <w:tcW w:w="1605" w:type="dxa"/>
            <w:tcBorders>
              <w:top w:val="single" w:sz="4" w:space="0" w:color="000000"/>
              <w:left w:val="none" w:sz="4" w:space="0" w:color="000000"/>
              <w:bottom w:val="single" w:sz="4" w:space="0" w:color="000000"/>
              <w:right w:val="single" w:sz="4" w:space="0" w:color="000000"/>
            </w:tcBorders>
            <w:noWrap/>
          </w:tcPr>
          <w:p w:rsidR="00085C7B" w:rsidRDefault="00085C7B" w:rsidP="00085C7B">
            <w:pPr>
              <w:jc w:val="center"/>
            </w:pPr>
            <w:r>
              <w:t>5</w:t>
            </w:r>
          </w:p>
        </w:tc>
        <w:tc>
          <w:tcPr>
            <w:tcW w:w="1605" w:type="dxa"/>
            <w:tcBorders>
              <w:top w:val="single" w:sz="4" w:space="0" w:color="000000"/>
              <w:left w:val="none" w:sz="4" w:space="0" w:color="000000"/>
              <w:bottom w:val="single" w:sz="4" w:space="0" w:color="000000"/>
              <w:right w:val="single" w:sz="4" w:space="0" w:color="000000"/>
            </w:tcBorders>
            <w:noWrap/>
          </w:tcPr>
          <w:p w:rsidR="00085C7B" w:rsidRDefault="00085C7B" w:rsidP="00085C7B">
            <w:pPr>
              <w:jc w:val="center"/>
            </w:pPr>
            <w:r>
              <w:t>6</w:t>
            </w:r>
          </w:p>
        </w:tc>
        <w:tc>
          <w:tcPr>
            <w:tcW w:w="1460" w:type="dxa"/>
            <w:tcBorders>
              <w:top w:val="single" w:sz="4" w:space="0" w:color="000000"/>
              <w:left w:val="none" w:sz="4" w:space="0" w:color="000000"/>
              <w:bottom w:val="single" w:sz="4" w:space="0" w:color="000000"/>
              <w:right w:val="single" w:sz="4" w:space="0" w:color="000000"/>
            </w:tcBorders>
            <w:noWrap/>
          </w:tcPr>
          <w:p w:rsidR="00085C7B" w:rsidRDefault="00085C7B" w:rsidP="00085C7B">
            <w:pPr>
              <w:jc w:val="center"/>
            </w:pPr>
            <w:r>
              <w:t>7</w:t>
            </w:r>
          </w:p>
        </w:tc>
        <w:tc>
          <w:tcPr>
            <w:tcW w:w="291" w:type="dxa"/>
            <w:noWrap/>
          </w:tcPr>
          <w:p w:rsidR="00085C7B" w:rsidRDefault="00085C7B"/>
        </w:tc>
      </w:tr>
      <w:tr w:rsidR="00085C7B" w:rsidTr="00085C7B">
        <w:trPr>
          <w:trHeight w:val="80"/>
        </w:trPr>
        <w:tc>
          <w:tcPr>
            <w:tcW w:w="1425" w:type="dxa"/>
            <w:tcBorders>
              <w:left w:val="single" w:sz="4" w:space="0" w:color="000000"/>
              <w:bottom w:val="single" w:sz="4" w:space="0" w:color="000000"/>
              <w:right w:val="single" w:sz="4" w:space="0" w:color="000000"/>
            </w:tcBorders>
            <w:noWrap/>
          </w:tcPr>
          <w:p w:rsidR="00085C7B" w:rsidRDefault="00085C7B">
            <w:pPr>
              <w:jc w:val="center"/>
              <w:rPr>
                <w:color w:val="000000"/>
              </w:rPr>
            </w:pPr>
          </w:p>
        </w:tc>
        <w:tc>
          <w:tcPr>
            <w:tcW w:w="876" w:type="dxa"/>
            <w:tcBorders>
              <w:left w:val="single" w:sz="4" w:space="0" w:color="000000"/>
              <w:bottom w:val="single" w:sz="4" w:space="0" w:color="000000"/>
              <w:right w:val="single" w:sz="4" w:space="0" w:color="000000"/>
            </w:tcBorders>
            <w:noWrap/>
            <w:vAlign w:val="center"/>
          </w:tcPr>
          <w:p w:rsidR="00085C7B" w:rsidRDefault="00085C7B">
            <w:pPr>
              <w:jc w:val="center"/>
              <w:rPr>
                <w:color w:val="000000"/>
              </w:rPr>
            </w:pPr>
            <w:r>
              <w:rPr>
                <w:color w:val="000000"/>
              </w:rPr>
              <w:t>72</w:t>
            </w:r>
          </w:p>
        </w:tc>
        <w:tc>
          <w:tcPr>
            <w:tcW w:w="1459" w:type="dxa"/>
            <w:tcBorders>
              <w:left w:val="none" w:sz="4" w:space="0" w:color="000000"/>
              <w:bottom w:val="single" w:sz="4" w:space="0" w:color="000000"/>
              <w:right w:val="single" w:sz="4" w:space="0" w:color="000000"/>
            </w:tcBorders>
            <w:noWrap/>
          </w:tcPr>
          <w:p w:rsidR="00085C7B" w:rsidRDefault="00085C7B">
            <w:pPr>
              <w:jc w:val="center"/>
            </w:pPr>
          </w:p>
        </w:tc>
        <w:tc>
          <w:tcPr>
            <w:tcW w:w="1314" w:type="dxa"/>
            <w:tcBorders>
              <w:left w:val="single" w:sz="4" w:space="0" w:color="000000"/>
              <w:bottom w:val="single" w:sz="4" w:space="0" w:color="000000"/>
              <w:right w:val="single" w:sz="4" w:space="0" w:color="000000"/>
            </w:tcBorders>
            <w:noWrap/>
          </w:tcPr>
          <w:p w:rsidR="00085C7B" w:rsidRDefault="00085C7B">
            <w:pPr>
              <w:jc w:val="center"/>
            </w:pP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085C7B" w:rsidRPr="0025564F" w:rsidRDefault="00085C7B" w:rsidP="00085C7B">
            <w:pPr>
              <w:jc w:val="center"/>
            </w:pPr>
            <w:r w:rsidRPr="0025564F">
              <w:t>____ (_____) календарных дней</w:t>
            </w:r>
            <w:r>
              <w:t xml:space="preserve"> </w:t>
            </w:r>
            <w:proofErr w:type="gramStart"/>
            <w:r>
              <w:t>с даты подписания</w:t>
            </w:r>
            <w:proofErr w:type="gramEnd"/>
            <w:r>
              <w:t xml:space="preserve"> Договора</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085C7B" w:rsidRPr="0025564F" w:rsidRDefault="00085C7B" w:rsidP="00085C7B">
            <w:pPr>
              <w:jc w:val="center"/>
            </w:pPr>
            <w:r w:rsidRPr="0025564F">
              <w:t>___ (______) месяцев</w:t>
            </w:r>
            <w:r>
              <w:t xml:space="preserve"> </w:t>
            </w:r>
            <w:proofErr w:type="gramStart"/>
            <w:r w:rsidRPr="0025564F">
              <w:t>с даты подписания</w:t>
            </w:r>
            <w:proofErr w:type="gramEnd"/>
            <w:r>
              <w:rPr>
                <w:i/>
              </w:rPr>
              <w:t xml:space="preserve"> товарной накладной ТОРГ-12 или УПД</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085C7B" w:rsidRPr="0025564F" w:rsidRDefault="00085C7B" w:rsidP="00085C7B">
            <w:pPr>
              <w:jc w:val="center"/>
            </w:pPr>
            <w:r w:rsidRPr="0025564F">
              <w:t>___ %,</w:t>
            </w:r>
          </w:p>
          <w:p w:rsidR="00085C7B" w:rsidRPr="0025564F" w:rsidRDefault="00085C7B" w:rsidP="00085C7B">
            <w:pPr>
              <w:jc w:val="center"/>
            </w:pPr>
            <w:r w:rsidRPr="0025564F">
              <w:t>вариант ___</w:t>
            </w:r>
          </w:p>
        </w:tc>
        <w:tc>
          <w:tcPr>
            <w:tcW w:w="291" w:type="dxa"/>
            <w:noWrap/>
          </w:tcPr>
          <w:p w:rsidR="00085C7B" w:rsidRDefault="00085C7B"/>
        </w:tc>
      </w:tr>
    </w:tbl>
    <w:p w:rsidR="001B1F2B" w:rsidRDefault="001B1F2B">
      <w:pPr>
        <w:ind w:firstLine="709"/>
        <w:jc w:val="both"/>
        <w:rPr>
          <w:sz w:val="28"/>
          <w:szCs w:val="28"/>
        </w:rPr>
      </w:pPr>
    </w:p>
    <w:p w:rsidR="001B1F2B" w:rsidRPr="00AB3160" w:rsidRDefault="001B1F2B">
      <w:pPr>
        <w:ind w:firstLine="709"/>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xml:space="preserve">, учитывает стоимость всех налогов (кроме НДС), </w:t>
      </w:r>
      <w:r>
        <w:rPr>
          <w:color w:val="000000"/>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w:t>
      </w:r>
      <w:r>
        <w:rPr>
          <w:i/>
          <w:sz w:val="28"/>
          <w:szCs w:val="28"/>
        </w:rPr>
        <w:t>.</w:t>
      </w:r>
    </w:p>
    <w:p w:rsidR="001B1F2B" w:rsidRDefault="001B1F2B">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1B1F2B" w:rsidRDefault="001B1F2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1B1F2B" w:rsidRDefault="001B1F2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1B1F2B" w:rsidRDefault="001B1F2B">
      <w:pPr>
        <w:ind w:firstLine="720"/>
        <w:jc w:val="both"/>
        <w:rPr>
          <w:sz w:val="28"/>
          <w:szCs w:val="28"/>
        </w:rPr>
      </w:pPr>
      <w:r>
        <w:rPr>
          <w:sz w:val="28"/>
          <w:szCs w:val="28"/>
        </w:rPr>
        <w:t>- акт сдачи-приемки выполненных работ/оказанных услуг;</w:t>
      </w:r>
    </w:p>
    <w:p w:rsidR="001B1F2B" w:rsidRDefault="001B1F2B">
      <w:pPr>
        <w:ind w:firstLine="720"/>
        <w:jc w:val="both"/>
        <w:rPr>
          <w:sz w:val="28"/>
          <w:szCs w:val="28"/>
        </w:rPr>
      </w:pPr>
      <w:r>
        <w:rPr>
          <w:sz w:val="28"/>
          <w:szCs w:val="28"/>
        </w:rPr>
        <w:t>- товарная накладная формы ТОРГ-12;</w:t>
      </w:r>
    </w:p>
    <w:p w:rsidR="001B1F2B" w:rsidRDefault="001B1F2B">
      <w:pPr>
        <w:ind w:firstLine="720"/>
        <w:jc w:val="both"/>
        <w:rPr>
          <w:sz w:val="28"/>
          <w:szCs w:val="28"/>
        </w:rPr>
      </w:pPr>
      <w:r>
        <w:rPr>
          <w:sz w:val="28"/>
          <w:szCs w:val="28"/>
        </w:rPr>
        <w:t>- универсальный передаточный документ (УПД);</w:t>
      </w:r>
    </w:p>
    <w:p w:rsidR="001B1F2B" w:rsidRDefault="001B1F2B">
      <w:pPr>
        <w:ind w:firstLine="720"/>
        <w:jc w:val="both"/>
        <w:rPr>
          <w:sz w:val="28"/>
          <w:szCs w:val="28"/>
        </w:rPr>
      </w:pPr>
      <w:r>
        <w:rPr>
          <w:sz w:val="28"/>
          <w:szCs w:val="28"/>
        </w:rPr>
        <w:t>- счет-фактура;</w:t>
      </w:r>
    </w:p>
    <w:p w:rsidR="001B1F2B" w:rsidRDefault="001B1F2B">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B1F2B" w:rsidRDefault="001B1F2B">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 xml:space="preserve">бязуется предоставить требуемые документы </w:t>
      </w:r>
      <w:r w:rsidR="008D24CF">
        <w:rPr>
          <w:sz w:val="28"/>
          <w:szCs w:val="28"/>
        </w:rPr>
        <w:t>в течение 10</w:t>
      </w:r>
      <w:r>
        <w:rPr>
          <w:sz w:val="28"/>
          <w:szCs w:val="28"/>
        </w:rPr>
        <w:t xml:space="preserve"> дней с даты подписания договора.</w:t>
      </w:r>
    </w:p>
    <w:p w:rsidR="001B1F2B" w:rsidRDefault="001B1F2B">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1B1F2B" w:rsidRDefault="001B1F2B">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r>
        <w:rPr>
          <w:bCs/>
          <w:i/>
        </w:rPr>
        <w:t>)</w:t>
      </w:r>
      <w:r w:rsidR="008D24CF">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1B1F2B" w:rsidRDefault="001B1F2B">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B1F2B" w:rsidRDefault="001B1F2B">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B1F2B" w:rsidRDefault="001B1F2B">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B1F2B" w:rsidRDefault="001B1F2B">
      <w:pPr>
        <w:ind w:firstLine="720"/>
        <w:jc w:val="both"/>
        <w:rPr>
          <w:sz w:val="28"/>
          <w:szCs w:val="28"/>
        </w:rPr>
      </w:pPr>
    </w:p>
    <w:p w:rsidR="001B1F2B" w:rsidRDefault="001B1F2B">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1B1F2B" w:rsidRDefault="001B1F2B">
      <w:pPr>
        <w:ind w:firstLine="720"/>
        <w:jc w:val="both"/>
        <w:rPr>
          <w:sz w:val="28"/>
          <w:szCs w:val="28"/>
        </w:rPr>
      </w:pPr>
      <w:r>
        <w:rPr>
          <w:sz w:val="28"/>
          <w:szCs w:val="28"/>
        </w:rPr>
        <w:t>1) приложение № 1 (технические требования к поставляемому Товару) на 1 листе.</w:t>
      </w:r>
    </w:p>
    <w:p w:rsidR="001B1F2B" w:rsidRDefault="001B1F2B">
      <w:pPr>
        <w:rPr>
          <w:sz w:val="28"/>
          <w:szCs w:val="28"/>
        </w:rPr>
      </w:pPr>
    </w:p>
    <w:p w:rsidR="001B1F2B" w:rsidRDefault="001B1F2B">
      <w:pPr>
        <w:rPr>
          <w:sz w:val="28"/>
          <w:szCs w:val="28"/>
        </w:rPr>
      </w:pPr>
    </w:p>
    <w:p w:rsidR="001B1F2B" w:rsidRDefault="001B1F2B">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1B1F2B" w:rsidRDefault="001B1F2B">
      <w:pPr>
        <w:pStyle w:val="1a"/>
        <w:spacing w:before="240" w:after="240"/>
        <w:rPr>
          <w:i/>
        </w:rPr>
      </w:pPr>
      <w:r>
        <w:rPr>
          <w:i/>
        </w:rPr>
        <w:t xml:space="preserve">                                                                   (наименование претендента)</w:t>
      </w:r>
    </w:p>
    <w:p w:rsidR="001B1F2B" w:rsidRDefault="001B1F2B">
      <w:pPr>
        <w:pStyle w:val="1a"/>
        <w:spacing w:before="240" w:after="240"/>
        <w:rPr>
          <w:szCs w:val="28"/>
        </w:rPr>
      </w:pPr>
      <w:r>
        <w:rPr>
          <w:szCs w:val="28"/>
        </w:rPr>
        <w:t>_____________________________________________________________</w:t>
      </w:r>
    </w:p>
    <w:p w:rsidR="001B1F2B" w:rsidRDefault="001B1F2B">
      <w:pPr>
        <w:pStyle w:val="1a"/>
        <w:spacing w:before="240" w:after="240"/>
        <w:rPr>
          <w:szCs w:val="28"/>
        </w:rPr>
      </w:pPr>
      <w:r>
        <w:rPr>
          <w:szCs w:val="28"/>
        </w:rPr>
        <w:t>_____________________________________________________________</w:t>
      </w:r>
    </w:p>
    <w:p w:rsidR="001B1F2B" w:rsidRDefault="001B1F2B">
      <w:pPr>
        <w:pStyle w:val="1a"/>
        <w:spacing w:before="240" w:after="240"/>
        <w:rPr>
          <w:i/>
        </w:rPr>
      </w:pPr>
      <w:r>
        <w:rPr>
          <w:i/>
        </w:rPr>
        <w:tab/>
        <w:t xml:space="preserve">М.П.                              </w:t>
      </w:r>
      <w:r>
        <w:rPr>
          <w:i/>
        </w:rPr>
        <w:tab/>
      </w:r>
      <w:r>
        <w:rPr>
          <w:i/>
        </w:rPr>
        <w:tab/>
        <w:t>(ФИО, должность, подпись)</w:t>
      </w:r>
    </w:p>
    <w:p w:rsidR="001B1F2B" w:rsidRDefault="001B1F2B">
      <w:pPr>
        <w:pStyle w:val="1a"/>
        <w:spacing w:before="240" w:after="240"/>
        <w:rPr>
          <w:szCs w:val="28"/>
        </w:rPr>
      </w:pPr>
      <w:r>
        <w:rPr>
          <w:szCs w:val="28"/>
        </w:rPr>
        <w:t>«____» ____________ 20__ г.</w:t>
      </w:r>
    </w:p>
    <w:p w:rsidR="001B1F2B" w:rsidRDefault="001B1F2B">
      <w:pPr>
        <w:jc w:val="both"/>
        <w:rPr>
          <w:sz w:val="28"/>
          <w:szCs w:val="28"/>
          <w:lang w:eastAsia="ru-RU"/>
        </w:rPr>
      </w:pPr>
    </w:p>
    <w:p w:rsidR="001B1F2B" w:rsidRDefault="001B1F2B">
      <w:pPr>
        <w:jc w:val="both"/>
        <w:rPr>
          <w:sz w:val="28"/>
          <w:szCs w:val="28"/>
          <w:lang w:eastAsia="ru-RU"/>
        </w:rPr>
      </w:pPr>
    </w:p>
    <w:p w:rsidR="001B1F2B" w:rsidRDefault="001B1F2B">
      <w:pPr>
        <w:jc w:val="both"/>
        <w:rPr>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9A3843" w:rsidRDefault="009A3843">
      <w:pPr>
        <w:jc w:val="right"/>
        <w:rPr>
          <w:rStyle w:val="afff3"/>
          <w:sz w:val="28"/>
          <w:szCs w:val="28"/>
          <w:lang w:eastAsia="ru-RU"/>
        </w:rPr>
      </w:pPr>
    </w:p>
    <w:p w:rsidR="001B1F2B" w:rsidRPr="009A3843" w:rsidRDefault="001B1F2B">
      <w:pPr>
        <w:jc w:val="right"/>
        <w:rPr>
          <w:rStyle w:val="afff3"/>
          <w:b w:val="0"/>
          <w:bCs w:val="0"/>
          <w:sz w:val="28"/>
          <w:szCs w:val="28"/>
          <w:lang w:eastAsia="ru-RU"/>
        </w:rPr>
      </w:pPr>
      <w:r w:rsidRPr="009A3843">
        <w:rPr>
          <w:rStyle w:val="afff3"/>
          <w:b w:val="0"/>
          <w:sz w:val="28"/>
          <w:szCs w:val="28"/>
          <w:lang w:eastAsia="ru-RU"/>
        </w:rPr>
        <w:t xml:space="preserve">Приложение № 1 </w:t>
      </w:r>
    </w:p>
    <w:p w:rsidR="001B1F2B" w:rsidRPr="009A3843" w:rsidRDefault="001B1F2B">
      <w:pPr>
        <w:jc w:val="right"/>
        <w:rPr>
          <w:rStyle w:val="afff3"/>
          <w:b w:val="0"/>
          <w:bCs w:val="0"/>
          <w:sz w:val="28"/>
          <w:szCs w:val="28"/>
          <w:lang w:eastAsia="ru-RU"/>
        </w:rPr>
      </w:pPr>
      <w:r w:rsidRPr="009A3843">
        <w:rPr>
          <w:rStyle w:val="afff3"/>
          <w:b w:val="0"/>
          <w:sz w:val="28"/>
          <w:szCs w:val="28"/>
          <w:lang w:eastAsia="ru-RU"/>
        </w:rPr>
        <w:t>к Финансово-коммерческому предложению</w:t>
      </w:r>
    </w:p>
    <w:p w:rsidR="001B1F2B" w:rsidRPr="009A3843" w:rsidRDefault="001B1F2B">
      <w:pPr>
        <w:jc w:val="right"/>
        <w:rPr>
          <w:rStyle w:val="afff3"/>
          <w:b w:val="0"/>
          <w:bCs w:val="0"/>
          <w:sz w:val="28"/>
          <w:szCs w:val="28"/>
          <w:lang w:eastAsia="ru-RU"/>
        </w:rPr>
      </w:pPr>
    </w:p>
    <w:p w:rsidR="001B1F2B" w:rsidRPr="009A3843" w:rsidRDefault="001B1F2B">
      <w:pPr>
        <w:jc w:val="center"/>
        <w:rPr>
          <w:rStyle w:val="afff3"/>
          <w:b w:val="0"/>
          <w:bCs w:val="0"/>
          <w:sz w:val="28"/>
          <w:szCs w:val="28"/>
          <w:lang w:eastAsia="ru-RU"/>
        </w:rPr>
      </w:pPr>
      <w:r w:rsidRPr="009A3843">
        <w:rPr>
          <w:rStyle w:val="afff3"/>
          <w:b w:val="0"/>
          <w:sz w:val="28"/>
          <w:szCs w:val="28"/>
          <w:lang w:eastAsia="ru-RU"/>
        </w:rPr>
        <w:t>Технические требования к поставляемому Товару</w:t>
      </w:r>
    </w:p>
    <w:p w:rsidR="001B1F2B" w:rsidRDefault="001B1F2B">
      <w:pPr>
        <w:jc w:val="both"/>
        <w:rPr>
          <w:rStyle w:val="afff3"/>
          <w:b w:val="0"/>
          <w:bCs w:val="0"/>
          <w:sz w:val="28"/>
          <w:szCs w:val="28"/>
          <w:lang w:eastAsia="ru-RU"/>
        </w:rPr>
      </w:pPr>
    </w:p>
    <w:tbl>
      <w:tblPr>
        <w:tblW w:w="9868" w:type="dxa"/>
        <w:tblCellMar>
          <w:top w:w="15" w:type="dxa"/>
          <w:left w:w="15" w:type="dxa"/>
          <w:bottom w:w="15" w:type="dxa"/>
          <w:right w:w="15" w:type="dxa"/>
        </w:tblCellMar>
        <w:tblLook w:val="04A0"/>
      </w:tblPr>
      <w:tblGrid>
        <w:gridCol w:w="626"/>
        <w:gridCol w:w="3931"/>
        <w:gridCol w:w="3304"/>
        <w:gridCol w:w="2007"/>
      </w:tblGrid>
      <w:tr w:rsidR="001B1F2B" w:rsidTr="008D24CF">
        <w:trPr>
          <w:trHeight w:val="629"/>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B1F2B" w:rsidRDefault="001B1F2B">
            <w:pPr>
              <w:jc w:val="center"/>
              <w:rPr>
                <w:lang w:eastAsia="ru-RU"/>
              </w:rPr>
            </w:pPr>
            <w:r>
              <w:rPr>
                <w:color w:val="000000" w:themeColor="text1"/>
              </w:rPr>
              <w:t xml:space="preserve">№ </w:t>
            </w:r>
            <w:proofErr w:type="spellStart"/>
            <w:proofErr w:type="gramStart"/>
            <w:r>
              <w:rPr>
                <w:color w:val="000000" w:themeColor="text1"/>
              </w:rPr>
              <w:t>п</w:t>
            </w:r>
            <w:proofErr w:type="spellEnd"/>
            <w:proofErr w:type="gramEnd"/>
            <w:r>
              <w:rPr>
                <w:color w:val="000000" w:themeColor="text1"/>
              </w:rPr>
              <w:t>/</w:t>
            </w:r>
            <w:proofErr w:type="spellStart"/>
            <w:r>
              <w:rPr>
                <w:color w:val="000000" w:themeColor="text1"/>
              </w:rPr>
              <w:t>п</w:t>
            </w:r>
            <w:proofErr w:type="spellEnd"/>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B1F2B" w:rsidRDefault="001B1F2B">
            <w:pPr>
              <w:jc w:val="center"/>
              <w:rPr>
                <w:lang w:eastAsia="ru-RU"/>
              </w:rPr>
            </w:pPr>
            <w:r>
              <w:rPr>
                <w:color w:val="000000" w:themeColor="text1"/>
              </w:rPr>
              <w:t>Характеристики Товара</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B1F2B" w:rsidRDefault="001B1F2B">
            <w:pPr>
              <w:jc w:val="center"/>
              <w:rPr>
                <w:color w:val="000000" w:themeColor="text1"/>
              </w:rPr>
            </w:pPr>
            <w:r>
              <w:rPr>
                <w:color w:val="000000" w:themeColor="text1"/>
              </w:rPr>
              <w:t xml:space="preserve">Значение </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B1F2B" w:rsidRDefault="001B1F2B">
            <w:pPr>
              <w:jc w:val="center"/>
              <w:rPr>
                <w:color w:val="000000" w:themeColor="text1"/>
              </w:rPr>
            </w:pPr>
            <w:r>
              <w:rPr>
                <w:color w:val="000000" w:themeColor="text1"/>
              </w:rPr>
              <w:t xml:space="preserve">Значение </w:t>
            </w:r>
          </w:p>
          <w:p w:rsidR="001B1F2B" w:rsidRDefault="001B1F2B">
            <w:pPr>
              <w:jc w:val="center"/>
              <w:rPr>
                <w:lang w:eastAsia="ru-RU"/>
              </w:rPr>
            </w:pPr>
            <w:r>
              <w:rPr>
                <w:color w:val="000000" w:themeColor="text1"/>
              </w:rPr>
              <w:t>Претендента</w:t>
            </w: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color w:val="000000" w:themeColor="text1"/>
              </w:rPr>
              <w:t>1</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rsidP="0003521D">
            <w:r>
              <w:t xml:space="preserve">Прожектор для освещения производственных помещений, территорий промышленных предприятий, </w:t>
            </w:r>
            <w:proofErr w:type="spellStart"/>
            <w:r>
              <w:t>логистических</w:t>
            </w:r>
            <w:proofErr w:type="spellEnd"/>
            <w:r>
              <w:t xml:space="preserve"> комплексов</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Default="008D24CF" w:rsidP="0003521D">
            <w:pPr>
              <w:ind w:firstLine="33"/>
              <w:jc w:val="center"/>
              <w:rPr>
                <w:lang w:val="en-US"/>
              </w:rPr>
            </w:pPr>
            <w:r>
              <w:rPr>
                <w:lang w:val="en-US"/>
              </w:rPr>
              <w:t>LEDEL L-industry TurbineHB5/300/</w:t>
            </w:r>
            <w:r>
              <w:t>Д</w:t>
            </w:r>
            <w:r>
              <w:rPr>
                <w:lang w:val="en-US"/>
              </w:rPr>
              <w:t xml:space="preserve">/5,OK/01/I7-25/220AC IP66 </w:t>
            </w:r>
          </w:p>
          <w:p w:rsidR="008D24CF" w:rsidRDefault="008D24CF" w:rsidP="0003521D">
            <w:pPr>
              <w:ind w:firstLine="33"/>
              <w:jc w:val="center"/>
            </w:pPr>
            <w:r>
              <w:t>Либо эквивалент с характеристиками не хуже значений, указанных в пунктах 2-8 данной таблицы</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Default="008D24CF">
            <w:pPr>
              <w:rPr>
                <w:color w:val="000000" w:themeColor="text1"/>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lang w:eastAsia="ru-RU"/>
              </w:rPr>
              <w:t>2</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Pr="00FD388B" w:rsidRDefault="008D24CF" w:rsidP="0003521D">
            <w:r w:rsidRPr="00FD388B">
              <w:t>Световой поток (Светильник)</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Pr="00FD388B" w:rsidRDefault="008D24CF" w:rsidP="0003521D">
            <w:pPr>
              <w:ind w:firstLine="33"/>
              <w:jc w:val="center"/>
            </w:pPr>
            <w:r w:rsidRPr="00FD388B">
              <w:t xml:space="preserve"> не менее 48000 и не более 53334 </w:t>
            </w:r>
            <w:r w:rsidRPr="00FD388B">
              <w:rPr>
                <w:lang w:val="en-US"/>
              </w:rPr>
              <w:t>lm</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color w:val="000000" w:themeColor="text1"/>
              </w:rPr>
              <w:t>3</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Pr="00FD388B" w:rsidRDefault="008D24CF" w:rsidP="0003521D">
            <w:r w:rsidRPr="00FD388B">
              <w:t>Мощность светильников</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Pr="00FD388B" w:rsidRDefault="008D24CF" w:rsidP="0003521D">
            <w:pPr>
              <w:ind w:firstLine="33"/>
              <w:jc w:val="center"/>
              <w:rPr>
                <w:lang w:val="en-US"/>
              </w:rPr>
            </w:pPr>
            <w:r w:rsidRPr="00FD388B">
              <w:t xml:space="preserve">не менее 300.0 </w:t>
            </w:r>
            <w:r w:rsidRPr="00FD388B">
              <w:rPr>
                <w:lang w:val="en-US"/>
              </w:rPr>
              <w:t>W</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color w:val="000000" w:themeColor="text1"/>
              </w:rPr>
              <w:t>4</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Pr="00FD388B" w:rsidRDefault="008D24CF" w:rsidP="0003521D">
            <w:r w:rsidRPr="00FD388B">
              <w:t>Цветовая температура</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Pr="00FD388B" w:rsidRDefault="008D24CF" w:rsidP="0003521D">
            <w:pPr>
              <w:ind w:firstLine="33"/>
              <w:jc w:val="center"/>
            </w:pPr>
            <w:r w:rsidRPr="00FD388B">
              <w:t>5000К</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color w:val="000000" w:themeColor="text1"/>
              </w:rPr>
              <w:t>5</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Pr="00FD388B" w:rsidRDefault="008D24CF" w:rsidP="0003521D">
            <w:r w:rsidRPr="00FD388B">
              <w:t>Индекс цветопередачи, CRI</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Pr="00FD388B" w:rsidRDefault="008D24CF" w:rsidP="0003521D">
            <w:pPr>
              <w:ind w:firstLine="33"/>
              <w:jc w:val="center"/>
            </w:pPr>
            <w:r w:rsidRPr="00FD388B">
              <w:rPr>
                <w:color w:val="000000"/>
                <w:shd w:val="clear" w:color="auto" w:fill="FFFFFF"/>
              </w:rPr>
              <w:t>80</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color w:val="000000" w:themeColor="text1"/>
              </w:rPr>
              <w:t>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Pr="00FD388B" w:rsidRDefault="008D24CF" w:rsidP="0003521D">
            <w:r w:rsidRPr="00FD388B">
              <w:t>Угол излучения, КСС</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Pr="00FD388B" w:rsidRDefault="008D24CF" w:rsidP="0003521D">
            <w:pPr>
              <w:ind w:firstLine="33"/>
              <w:jc w:val="center"/>
              <w:rPr>
                <w:color w:val="000000"/>
                <w:shd w:val="clear" w:color="auto" w:fill="FFFFFF"/>
              </w:rPr>
            </w:pPr>
            <w:r w:rsidRPr="00FD388B">
              <w:rPr>
                <w:color w:val="000000"/>
                <w:shd w:val="clear" w:color="auto" w:fill="FFFFFF"/>
              </w:rPr>
              <w:t>не менее 90 и не более 120 градусов</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lang w:eastAsia="ru-RU"/>
              </w:rPr>
            </w:pPr>
            <w:r>
              <w:rPr>
                <w:color w:val="000000" w:themeColor="text1"/>
              </w:rPr>
              <w:t>7</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Pr="00FD388B" w:rsidRDefault="008D24CF" w:rsidP="0003521D">
            <w:r w:rsidRPr="00FD388B">
              <w:t>Срок службы</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Pr="00FD388B" w:rsidRDefault="008D24CF" w:rsidP="0003521D">
            <w:pPr>
              <w:ind w:firstLine="33"/>
              <w:jc w:val="center"/>
              <w:rPr>
                <w:color w:val="000000"/>
                <w:shd w:val="clear" w:color="auto" w:fill="FFFFFF"/>
              </w:rPr>
            </w:pPr>
            <w:r w:rsidRPr="00FD388B">
              <w:rPr>
                <w:color w:val="000000"/>
                <w:shd w:val="clear" w:color="auto" w:fill="FFFFFF"/>
              </w:rPr>
              <w:t>не менее 100 000 часов</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r w:rsidR="008D24CF" w:rsidTr="008D24C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jc w:val="center"/>
              <w:rPr>
                <w:color w:val="000000" w:themeColor="text1"/>
              </w:rPr>
            </w:pPr>
            <w:r>
              <w:rPr>
                <w:color w:val="000000" w:themeColor="text1"/>
              </w:rPr>
              <w:t>8</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rsidP="0003521D">
            <w:r>
              <w:t>Год изготовления</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D24CF" w:rsidRDefault="008D24CF" w:rsidP="0003521D">
            <w:pPr>
              <w:ind w:firstLine="33"/>
              <w:jc w:val="center"/>
            </w:pPr>
            <w:r>
              <w:t>не ранее 2023 года</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D24CF" w:rsidRDefault="008D24CF">
            <w:pPr>
              <w:rPr>
                <w:lang w:eastAsia="ru-RU"/>
              </w:rPr>
            </w:pPr>
          </w:p>
        </w:tc>
      </w:tr>
    </w:tbl>
    <w:p w:rsidR="001B1F2B" w:rsidRDefault="001B1F2B">
      <w:pPr>
        <w:rPr>
          <w:lang w:eastAsia="ru-RU"/>
        </w:rPr>
      </w:pPr>
    </w:p>
    <w:p w:rsidR="001B1F2B" w:rsidRDefault="001B1F2B">
      <w:pPr>
        <w:jc w:val="both"/>
        <w:rPr>
          <w:rStyle w:val="afff3"/>
          <w:b w:val="0"/>
          <w:bCs w:val="0"/>
          <w:sz w:val="28"/>
          <w:szCs w:val="28"/>
          <w:lang w:eastAsia="ru-RU"/>
        </w:rPr>
      </w:pPr>
    </w:p>
    <w:p w:rsidR="001B1F2B" w:rsidRDefault="001B1F2B"/>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B1F2B" w:rsidRDefault="00085C7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w:t>
      </w:r>
      <w:r>
        <w:rPr>
          <w:sz w:val="24"/>
          <w:szCs w:val="24"/>
        </w:rPr>
        <w:t>прожекторы ________________________</w:t>
      </w:r>
      <w:r>
        <w:rPr>
          <w:color w:val="000000"/>
          <w:sz w:val="24"/>
          <w:szCs w:val="24"/>
        </w:rPr>
        <w:t xml:space="preserve"> в количестве 72 штуки (далее – Товар) для нужд контейнерного </w:t>
      </w:r>
      <w:r>
        <w:rPr>
          <w:sz w:val="24"/>
          <w:szCs w:val="24"/>
        </w:rPr>
        <w:t xml:space="preserve">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w:t>
      </w:r>
      <w:r>
        <w:rPr>
          <w:color w:val="000000"/>
          <w:sz w:val="24"/>
          <w:szCs w:val="24"/>
        </w:rPr>
        <w:t xml:space="preserve"> (далее – «Товар»).</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ассортимент, стоимость, а также дополнительные требования к поставляемому Товару определяются Сторонами в Спецификации  (Приложении №1) к настоящему Договору, являющейся неотъемлемой частью настоящего Договора.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1.4. Товар должен поставляться с декларацией о соответствии на Товар.</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rPr>
      </w:pPr>
      <w:r>
        <w:rPr>
          <w:color w:val="000000"/>
          <w:sz w:val="24"/>
          <w:szCs w:val="24"/>
        </w:rPr>
        <w:t>2.1. Стоимость поставки Товара в соответствии со Спецификацией  (Приложение № 1) составляет</w:t>
      </w:r>
      <w:proofErr w:type="gramStart"/>
      <w:r>
        <w:rPr>
          <w:color w:val="000000"/>
          <w:sz w:val="24"/>
          <w:szCs w:val="24"/>
        </w:rPr>
        <w:t xml:space="preserve"> _____________(____________________) </w:t>
      </w:r>
      <w:proofErr w:type="gramEnd"/>
      <w:r>
        <w:rPr>
          <w:color w:val="000000"/>
          <w:sz w:val="24"/>
          <w:szCs w:val="24"/>
        </w:rPr>
        <w:t xml:space="preserve">рублей, </w:t>
      </w:r>
      <w:r>
        <w:rPr>
          <w:i/>
          <w:iCs/>
          <w:color w:val="000000"/>
          <w:sz w:val="24"/>
          <w:szCs w:val="24"/>
        </w:rPr>
        <w:t xml:space="preserve">в том числе </w:t>
      </w:r>
      <w:r>
        <w:rPr>
          <w:i/>
          <w:iCs/>
          <w:color w:val="000000"/>
          <w:sz w:val="24"/>
          <w:szCs w:val="24"/>
        </w:rPr>
        <w:br/>
        <w:t>НДС –______%_____________ (____________________)  рублей.</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t>Стоимость поставки включает в себя все затраты Поставщика на изготовление Товара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1B1F2B" w:rsidRDefault="001B1F2B">
      <w:pPr>
        <w:ind w:firstLine="426"/>
        <w:jc w:val="both"/>
      </w:pPr>
      <w:r>
        <w:rPr>
          <w:i/>
          <w:iCs/>
          <w:color w:val="000000" w:themeColor="text1"/>
        </w:rPr>
        <w:t xml:space="preserve">Вариант 1. </w:t>
      </w:r>
    </w:p>
    <w:p w:rsidR="001B1F2B" w:rsidRDefault="001B1F2B">
      <w:pPr>
        <w:ind w:firstLine="567"/>
        <w:jc w:val="both"/>
        <w:rPr>
          <w:i/>
        </w:rPr>
      </w:pPr>
      <w:r>
        <w:rPr>
          <w:i/>
        </w:rPr>
        <w:t>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1B1F2B" w:rsidRDefault="001B1F2B">
      <w:pPr>
        <w:pStyle w:val="xxmsobodytext"/>
        <w:shd w:val="clear" w:color="auto" w:fill="FFFFFF"/>
        <w:spacing w:before="0" w:beforeAutospacing="0" w:after="0" w:afterAutospacing="0"/>
        <w:ind w:firstLine="567"/>
        <w:jc w:val="both"/>
        <w:rPr>
          <w:i/>
        </w:rPr>
      </w:pPr>
      <w:r>
        <w:rPr>
          <w:i/>
          <w:color w:val="000000"/>
        </w:rPr>
        <w:t>Вариант 2.</w:t>
      </w:r>
    </w:p>
    <w:p w:rsidR="001B1F2B" w:rsidRDefault="001B1F2B">
      <w:pPr>
        <w:pStyle w:val="xxmsobodytext"/>
        <w:shd w:val="clear" w:color="auto" w:fill="FFFFFF"/>
        <w:spacing w:before="0" w:beforeAutospacing="0" w:after="0" w:afterAutospacing="0"/>
        <w:ind w:firstLine="567"/>
        <w:jc w:val="both"/>
        <w:rPr>
          <w:bCs/>
          <w:i/>
          <w:color w:val="000000"/>
        </w:rPr>
      </w:pPr>
      <w:r>
        <w:rPr>
          <w:rFonts w:eastAsia="Calibri"/>
          <w:i/>
          <w:iCs/>
          <w:color w:val="000000"/>
        </w:rPr>
        <w:t>Оплата поставки Товара производится в безналичном порядке путем внесения аванс</w:t>
      </w:r>
      <w:r>
        <w:rPr>
          <w:rFonts w:eastAsia="Calibri"/>
          <w:i/>
          <w:iCs/>
          <w:color w:val="000000"/>
        </w:rPr>
        <w:t>о</w:t>
      </w:r>
      <w:r>
        <w:rPr>
          <w:rFonts w:eastAsia="Calibri"/>
          <w:i/>
          <w:iCs/>
          <w:color w:val="000000"/>
        </w:rPr>
        <w:t>вого платежа в размере</w:t>
      </w:r>
      <w:proofErr w:type="gramStart"/>
      <w:r>
        <w:rPr>
          <w:rFonts w:eastAsia="Calibri"/>
          <w:i/>
          <w:iCs/>
          <w:color w:val="000000"/>
        </w:rPr>
        <w:t xml:space="preserve"> ____ % (__________________________) </w:t>
      </w:r>
      <w:proofErr w:type="gramEnd"/>
      <w:r>
        <w:rPr>
          <w:rFonts w:eastAsia="Calibri"/>
          <w:i/>
          <w:iCs/>
          <w:color w:val="000000"/>
        </w:rPr>
        <w:t xml:space="preserve">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подписания Договора на основании счета на оплату.</w:t>
      </w:r>
      <w:r>
        <w:rPr>
          <w:b/>
          <w:bCs/>
          <w:i/>
          <w:iCs/>
          <w:color w:val="000000"/>
        </w:rPr>
        <w:t>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i/>
          <w:sz w:val="24"/>
          <w:szCs w:val="24"/>
        </w:rPr>
      </w:pPr>
      <w:r>
        <w:rPr>
          <w:i/>
          <w:sz w:val="24"/>
          <w:szCs w:val="24"/>
        </w:rPr>
        <w:t xml:space="preserve">Окончательный расчет в </w:t>
      </w:r>
      <w:proofErr w:type="spellStart"/>
      <w:r>
        <w:rPr>
          <w:i/>
          <w:sz w:val="24"/>
          <w:szCs w:val="24"/>
        </w:rPr>
        <w:t>размере</w:t>
      </w:r>
      <w:proofErr w:type="gramStart"/>
      <w:r>
        <w:rPr>
          <w:i/>
          <w:color w:val="000000"/>
          <w:sz w:val="24"/>
          <w:szCs w:val="24"/>
        </w:rPr>
        <w:t>________%</w:t>
      </w:r>
      <w:proofErr w:type="spellEnd"/>
      <w:r>
        <w:rPr>
          <w:i/>
          <w:color w:val="000000"/>
          <w:sz w:val="24"/>
          <w:szCs w:val="24"/>
        </w:rPr>
        <w:t xml:space="preserve"> (_______________) </w:t>
      </w:r>
      <w:proofErr w:type="gramEnd"/>
      <w:r>
        <w:rPr>
          <w:i/>
          <w:sz w:val="24"/>
          <w:szCs w:val="24"/>
        </w:rPr>
        <w:t>процентов стоимости поставленного Товара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1B1F2B" w:rsidRDefault="001B1F2B">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(Приложении № 1) к настоящему Договору.</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Поставка Товара Покупателю по настоящему Договору осуществляется Поставщиком за свой счет на адрес: </w:t>
      </w:r>
      <w:r>
        <w:rPr>
          <w:sz w:val="24"/>
          <w:szCs w:val="24"/>
        </w:rPr>
        <w:t xml:space="preserve">455011, Челябинская область, </w:t>
      </w:r>
      <w:proofErr w:type="gramStart"/>
      <w:r>
        <w:rPr>
          <w:sz w:val="24"/>
          <w:szCs w:val="24"/>
        </w:rPr>
        <w:t>г</w:t>
      </w:r>
      <w:proofErr w:type="gramEnd"/>
      <w:r>
        <w:rPr>
          <w:sz w:val="24"/>
          <w:szCs w:val="24"/>
        </w:rPr>
        <w:t>. Магнитогорск, ул. Калибровщиков, д.11</w:t>
      </w:r>
      <w:r>
        <w:rPr>
          <w:szCs w:val="28"/>
        </w:rPr>
        <w:t>.</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3.4. </w:t>
      </w:r>
      <w:r>
        <w:rPr>
          <w:sz w:val="24"/>
          <w:szCs w:val="24"/>
        </w:rPr>
        <w:t>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w:t>
      </w:r>
      <w:r>
        <w:rPr>
          <w:color w:val="000000"/>
          <w:sz w:val="24"/>
          <w:szCs w:val="24"/>
        </w:rPr>
        <w:t>. Представитель Покупателя перед приемкой доставленного Товара предъявляет Поставщику следующие документы:</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декларация о соответствии на Товар.</w:t>
      </w:r>
    </w:p>
    <w:p w:rsidR="001B1F2B" w:rsidRDefault="001B1F2B">
      <w:pPr>
        <w:widowControl w:val="0"/>
        <w:ind w:firstLine="567"/>
        <w:jc w:val="both"/>
      </w:pPr>
      <w:r>
        <w:t>3.5. Датой поставки Товара считается дата подписания Сторонами товарной накладной (ТОРГ-12) либо УПД.</w:t>
      </w:r>
    </w:p>
    <w:p w:rsidR="001B1F2B" w:rsidRDefault="001B1F2B">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w:t>
      </w:r>
      <w:r>
        <w:rPr>
          <w:color w:val="000000"/>
          <w:sz w:val="24"/>
          <w:szCs w:val="24"/>
        </w:rPr>
        <w:t xml:space="preserve">В случае выявления в ходе </w:t>
      </w:r>
      <w:proofErr w:type="gramStart"/>
      <w:r>
        <w:rPr>
          <w:color w:val="000000"/>
          <w:sz w:val="24"/>
          <w:szCs w:val="24"/>
        </w:rPr>
        <w:t>осуществления приемки Товара несоответствия Товара</w:t>
      </w:r>
      <w:proofErr w:type="gramEnd"/>
      <w:r>
        <w:rPr>
          <w:color w:val="000000"/>
          <w:sz w:val="24"/>
          <w:szCs w:val="24"/>
        </w:rPr>
        <w:t xml:space="preserve">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3.8. </w:t>
      </w:r>
      <w:r>
        <w:rPr>
          <w:sz w:val="24"/>
          <w:szCs w:val="24"/>
        </w:rPr>
        <w:t>В случае возникновения разногласий между Поставщиком и Покупателем относительно качества и/или технических требований Товара или несогласия Поставщика на замену поставленного Товара, определение качества и/или технических характеристик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и/или технических характеристик поставленного Товара условиям договора и спецификации, Поставщик обязан возместить все расходы, связанные с проверкой специализированной организацией, Покупателю. Сторонами составляется акт с перечнем недостатков и сроками замены Товара  за счет Поставщика. Возврат некачественной продукции производится за счет Поставщика.</w:t>
      </w:r>
    </w:p>
    <w:p w:rsidR="001B1F2B" w:rsidRDefault="001B1F2B">
      <w:pPr>
        <w:pBdr>
          <w:top w:val="none" w:sz="4" w:space="0" w:color="000000"/>
          <w:left w:val="none" w:sz="4" w:space="0" w:color="000000"/>
          <w:bottom w:val="none" w:sz="4" w:space="0" w:color="000000"/>
          <w:right w:val="none" w:sz="4" w:space="0" w:color="000000"/>
        </w:pBdr>
        <w:ind w:firstLine="709"/>
        <w:jc w:val="both"/>
      </w:pPr>
      <w:r>
        <w:t xml:space="preserve">3.9. </w:t>
      </w:r>
      <w:r>
        <w:rPr>
          <w:color w:val="000000"/>
        </w:rPr>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1B1F2B" w:rsidRDefault="001B1F2B">
      <w:pPr>
        <w:pBdr>
          <w:top w:val="none" w:sz="4" w:space="0" w:color="000000"/>
          <w:left w:val="none" w:sz="4" w:space="0" w:color="000000"/>
          <w:bottom w:val="none" w:sz="4" w:space="0" w:color="000000"/>
          <w:right w:val="none" w:sz="4" w:space="0" w:color="000000"/>
        </w:pBdr>
        <w:ind w:firstLine="709"/>
        <w:jc w:val="both"/>
      </w:pPr>
      <w:r>
        <w:rPr>
          <w:color w:val="000000"/>
        </w:rPr>
        <w:t>Перечень и формат документов определен Приложением № 3а к настоящему Договору (далее – первичные документы).</w:t>
      </w:r>
    </w:p>
    <w:p w:rsidR="001B1F2B" w:rsidRDefault="001B1F2B">
      <w:pPr>
        <w:pBdr>
          <w:top w:val="none" w:sz="4" w:space="0" w:color="000000"/>
          <w:left w:val="none" w:sz="4" w:space="0" w:color="000000"/>
          <w:bottom w:val="none" w:sz="4" w:space="0" w:color="000000"/>
          <w:right w:val="none" w:sz="4" w:space="0" w:color="000000"/>
        </w:pBdr>
        <w:ind w:firstLine="709"/>
        <w:jc w:val="both"/>
      </w:pPr>
      <w:r>
        <w:rPr>
          <w:color w:val="000000"/>
        </w:rPr>
        <w:t>3.10. Поставщик в течение 2 (двух) календарных дней по завершении приемки Товара формирует докумен</w:t>
      </w:r>
      <w:proofErr w:type="gramStart"/>
      <w:r>
        <w:rPr>
          <w:color w:val="000000"/>
        </w:rPr>
        <w:t>т(</w:t>
      </w:r>
      <w:proofErr w:type="spellStart"/>
      <w:proofErr w:type="gramEnd"/>
      <w:r>
        <w:rPr>
          <w:color w:val="000000"/>
        </w:rPr>
        <w:t>ы</w:t>
      </w:r>
      <w:proofErr w:type="spellEnd"/>
      <w:r>
        <w:rPr>
          <w:color w:val="000000"/>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rPr>
        <w:t>ами</w:t>
      </w:r>
      <w:proofErr w:type="spellEnd"/>
      <w:r>
        <w:rPr>
          <w:color w:val="000000"/>
        </w:rPr>
        <w:t>) в электронном виде Покупателю  по телекоммуникационным каналам связи.</w:t>
      </w:r>
    </w:p>
    <w:p w:rsidR="001B1F2B" w:rsidRDefault="001B1F2B">
      <w:pPr>
        <w:pBdr>
          <w:top w:val="none" w:sz="4" w:space="0" w:color="000000"/>
          <w:left w:val="none" w:sz="4" w:space="0" w:color="000000"/>
          <w:bottom w:val="none" w:sz="4" w:space="0" w:color="000000"/>
          <w:right w:val="none" w:sz="4" w:space="0" w:color="000000"/>
        </w:pBdr>
        <w:ind w:firstLine="709"/>
        <w:jc w:val="both"/>
      </w:pPr>
      <w:r>
        <w:rPr>
          <w:color w:val="000000"/>
        </w:rPr>
        <w:t>3.11. Покупатель в течение 3 (трех) календарных дней с даты получения документ</w:t>
      </w:r>
      <w:proofErr w:type="gramStart"/>
      <w:r>
        <w:rPr>
          <w:color w:val="000000"/>
        </w:rPr>
        <w:t>а(</w:t>
      </w:r>
      <w:proofErr w:type="spellStart"/>
      <w:proofErr w:type="gramEnd"/>
      <w:r>
        <w:rPr>
          <w:color w:val="000000"/>
        </w:rPr>
        <w:t>ов</w:t>
      </w:r>
      <w:proofErr w:type="spellEnd"/>
      <w:r>
        <w:rPr>
          <w:color w:val="000000"/>
        </w:rPr>
        <w:t>) подписывает документ(</w:t>
      </w:r>
      <w:proofErr w:type="spellStart"/>
      <w:r>
        <w:rPr>
          <w:color w:val="000000"/>
        </w:rPr>
        <w:t>ы</w:t>
      </w:r>
      <w:proofErr w:type="spellEnd"/>
      <w:r>
        <w:rPr>
          <w:color w:val="000000"/>
        </w:rPr>
        <w:t>) квалифицированной электронной подписью  и отправляет его(их) Поставщику – в том случае, если согласен с содержанием документа(</w:t>
      </w:r>
      <w:proofErr w:type="spellStart"/>
      <w:r>
        <w:rPr>
          <w:color w:val="000000"/>
        </w:rPr>
        <w:t>ов</w:t>
      </w:r>
      <w:proofErr w:type="spellEnd"/>
      <w:r>
        <w:rPr>
          <w:color w:val="000000"/>
        </w:rPr>
        <w:t>) или отказывает Поставщику в подписании документа(</w:t>
      </w:r>
      <w:proofErr w:type="spellStart"/>
      <w:r>
        <w:rPr>
          <w:color w:val="000000"/>
        </w:rPr>
        <w:t>ов</w:t>
      </w:r>
      <w:proofErr w:type="spellEnd"/>
      <w:r>
        <w:rPr>
          <w:color w:val="000000"/>
        </w:rPr>
        <w:t>) - при несогласии с содержанием документа(</w:t>
      </w:r>
      <w:proofErr w:type="spellStart"/>
      <w:r>
        <w:rPr>
          <w:color w:val="000000"/>
        </w:rPr>
        <w:t>ов</w:t>
      </w:r>
      <w:proofErr w:type="spellEnd"/>
      <w:r>
        <w:rPr>
          <w:color w:val="000000"/>
        </w:rPr>
        <w:t>).</w:t>
      </w:r>
    </w:p>
    <w:p w:rsidR="001B1F2B" w:rsidRDefault="001B1F2B">
      <w:pPr>
        <w:pBdr>
          <w:top w:val="none" w:sz="4" w:space="0" w:color="000000"/>
          <w:left w:val="none" w:sz="4" w:space="0" w:color="000000"/>
          <w:bottom w:val="none" w:sz="4" w:space="0" w:color="000000"/>
          <w:right w:val="none" w:sz="4" w:space="0" w:color="000000"/>
        </w:pBdr>
        <w:ind w:firstLine="709"/>
        <w:jc w:val="both"/>
      </w:pPr>
      <w:r>
        <w:rPr>
          <w:color w:val="000000"/>
        </w:rP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1B1F2B" w:rsidRDefault="001B1F2B">
      <w:pPr>
        <w:pBdr>
          <w:top w:val="none" w:sz="4" w:space="0" w:color="000000"/>
          <w:left w:val="none" w:sz="4" w:space="0" w:color="000000"/>
          <w:bottom w:val="none" w:sz="4" w:space="0" w:color="000000"/>
          <w:right w:val="none" w:sz="4" w:space="0" w:color="000000"/>
        </w:pBdr>
        <w:ind w:firstLine="709"/>
        <w:jc w:val="both"/>
      </w:pPr>
      <w:r>
        <w:rPr>
          <w:color w:val="000000"/>
        </w:rPr>
        <w:t>3.12.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color w:val="000000"/>
        </w:rPr>
        <w:t>а(</w:t>
      </w:r>
      <w:proofErr w:type="spellStart"/>
      <w:proofErr w:type="gramEnd"/>
      <w:r>
        <w:rPr>
          <w:color w:val="000000"/>
        </w:rPr>
        <w:t>ов</w:t>
      </w:r>
      <w:proofErr w:type="spellEnd"/>
      <w:r>
        <w:rPr>
          <w:color w:val="000000"/>
        </w:rPr>
        <w:t>) и не заменяет подписание документа(</w:t>
      </w:r>
      <w:proofErr w:type="spellStart"/>
      <w:r>
        <w:rPr>
          <w:color w:val="000000"/>
        </w:rPr>
        <w:t>ов</w:t>
      </w:r>
      <w:proofErr w:type="spellEnd"/>
      <w:r>
        <w:rPr>
          <w:color w:val="000000"/>
        </w:rPr>
        <w:t>) квалифицированной электронной подписью, если иное прямо не предусмотрено Сторонами в Договоре.</w:t>
      </w:r>
    </w:p>
    <w:p w:rsidR="001B1F2B" w:rsidRDefault="001B1F2B">
      <w:pPr>
        <w:pBdr>
          <w:top w:val="none" w:sz="4" w:space="0" w:color="000000"/>
          <w:left w:val="none" w:sz="4" w:space="0" w:color="000000"/>
          <w:bottom w:val="none" w:sz="4" w:space="0" w:color="000000"/>
          <w:right w:val="none" w:sz="4" w:space="0" w:color="000000"/>
        </w:pBdr>
        <w:ind w:firstLine="709"/>
        <w:jc w:val="both"/>
      </w:pPr>
      <w:r>
        <w:rPr>
          <w:color w:val="000000"/>
        </w:rPr>
        <w:t xml:space="preserve">3.13.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1B1F2B" w:rsidRDefault="001B1F2B">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декларацию о соответствии Товара.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декларации о соответствии Товара.</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за свой счет гарантийную замену Товара, включая замену непригодных для использования частей Товара.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B1F2B" w:rsidRDefault="001B1F2B" w:rsidP="00085C7B">
      <w:pPr>
        <w:pBdr>
          <w:top w:val="none" w:sz="4" w:space="0" w:color="000000"/>
          <w:left w:val="none" w:sz="4" w:space="0" w:color="000000"/>
          <w:bottom w:val="none" w:sz="4" w:space="0" w:color="000000"/>
          <w:right w:val="none" w:sz="4" w:space="0" w:color="000000"/>
          <w:between w:val="none" w:sz="4" w:space="0" w:color="000000"/>
        </w:pBdr>
        <w:tabs>
          <w:tab w:val="left" w:pos="1134"/>
        </w:tabs>
        <w:ind w:firstLine="567"/>
        <w:jc w:val="both"/>
      </w:pPr>
      <w:r>
        <w:rPr>
          <w:color w:val="000000"/>
        </w:rPr>
        <w:t xml:space="preserve">7.5. </w:t>
      </w:r>
      <w:r>
        <w:rPr>
          <w:color w:val="000000" w:themeColor="text1"/>
        </w:rPr>
        <w:t>Поставщик обязан провести гарантийную замену Товара в течение 10 (десяти</w:t>
      </w:r>
      <w:proofErr w:type="gramStart"/>
      <w:r>
        <w:rPr>
          <w:color w:val="000000" w:themeColor="text1"/>
        </w:rPr>
        <w:t>)к</w:t>
      </w:r>
      <w:proofErr w:type="gramEnd"/>
      <w:r>
        <w:rPr>
          <w:color w:val="000000" w:themeColor="text1"/>
        </w:rPr>
        <w:t xml:space="preserve">алендарных дней </w:t>
      </w:r>
      <w:r>
        <w:t>с момента направления Покупателем в адрес Поставщика уведомления о выявленных дефектах</w:t>
      </w:r>
      <w:r>
        <w:rPr>
          <w:color w:val="000000" w:themeColor="text1"/>
        </w:rPr>
        <w:t>.</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B1F2B" w:rsidRDefault="001B1F2B">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0,1 (ноль целых одна десятая) %</w:t>
      </w:r>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1B1F2B" w:rsidRDefault="001B1F2B">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1B1F2B" w:rsidRDefault="001B1F2B">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1B1F2B" w:rsidRDefault="001B1F2B">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B1F2B" w:rsidRDefault="001B1F2B">
      <w:pPr>
        <w:pStyle w:val="aff6"/>
        <w:widowControl w:val="0"/>
        <w:ind w:left="0" w:firstLine="567"/>
        <w:jc w:val="both"/>
      </w:pPr>
      <w:r>
        <w:t xml:space="preserve">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1B1F2B" w:rsidRDefault="001B1F2B">
      <w:pPr>
        <w:pStyle w:val="aff6"/>
        <w:widowControl w:val="0"/>
        <w:ind w:left="0" w:firstLine="567"/>
        <w:jc w:val="both"/>
      </w:pPr>
      <w:r>
        <w:t xml:space="preserve">для Покупателя </w:t>
      </w:r>
      <w:hyperlink r:id="rId33" w:tooltip="mailto:ural@trcont.ru" w:history="1">
        <w:r>
          <w:rPr>
            <w:rStyle w:val="a7"/>
          </w:rPr>
          <w:t>ural@trcont.ru</w:t>
        </w:r>
      </w:hyperlink>
      <w:r>
        <w:t>;</w:t>
      </w:r>
    </w:p>
    <w:p w:rsidR="001B1F2B" w:rsidRDefault="001B1F2B">
      <w:pPr>
        <w:pStyle w:val="aff6"/>
        <w:widowControl w:val="0"/>
        <w:ind w:left="0" w:firstLine="567"/>
        <w:jc w:val="both"/>
      </w:pPr>
      <w:r>
        <w:t xml:space="preserve">для Поставщика ________________________. </w:t>
      </w:r>
    </w:p>
    <w:p w:rsidR="001B1F2B" w:rsidRDefault="001B1F2B">
      <w:pPr>
        <w:pStyle w:val="aff6"/>
        <w:widowControl w:val="0"/>
        <w:ind w:left="0" w:firstLine="567"/>
        <w:jc w:val="both"/>
      </w:pPr>
      <w:r>
        <w:t>10.3.2. В случае предъявления претензии в электронном виде посредством электронной почты:</w:t>
      </w:r>
    </w:p>
    <w:p w:rsidR="001B1F2B" w:rsidRDefault="001B1F2B">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B1F2B" w:rsidRDefault="001B1F2B">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B1F2B" w:rsidRDefault="001B1F2B">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B1F2B" w:rsidRDefault="001B1F2B">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1B1F2B" w:rsidRDefault="001B1F2B">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B1F2B" w:rsidRDefault="001B1F2B">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B1F2B" w:rsidRDefault="001B1F2B">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1B1F2B" w:rsidRDefault="001B1F2B">
      <w:pPr>
        <w:keepNext/>
        <w:keepLines/>
        <w:ind w:firstLine="567"/>
        <w:jc w:val="both"/>
      </w:pPr>
      <w:r>
        <w:t>е) во всех случаях Стороны сохраняют подлинные документы до разрешения спора.</w:t>
      </w:r>
    </w:p>
    <w:p w:rsidR="001B1F2B" w:rsidRDefault="001B1F2B">
      <w:pPr>
        <w:keepNext/>
        <w:keepLines/>
        <w:ind w:firstLine="567"/>
        <w:jc w:val="both"/>
      </w:pPr>
      <w:r>
        <w:t>10.3.3. Ответ на претензию, как правило, направляется в порядке, аналогичном порядку предъявления претензии.</w:t>
      </w:r>
    </w:p>
    <w:p w:rsidR="001B1F2B" w:rsidRDefault="001B1F2B">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1B1F2B" w:rsidRDefault="001B1F2B">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1B1F2B" w:rsidRDefault="001B1F2B">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B1F2B" w:rsidRDefault="001B1F2B">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1B1F2B" w:rsidRDefault="001B1F2B">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1B1F2B" w:rsidRDefault="001B1F2B">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w:t>
      </w:r>
      <w:r>
        <w:rPr>
          <w:i w:val="0"/>
          <w:sz w:val="24"/>
          <w:szCs w:val="24"/>
        </w:rPr>
        <w:t>е</w:t>
      </w:r>
      <w:r>
        <w:rPr>
          <w:i w:val="0"/>
          <w:sz w:val="24"/>
          <w:szCs w:val="24"/>
        </w:rPr>
        <w:t xml:space="preserve">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 w:val="0"/>
          <w:sz w:val="24"/>
          <w:szCs w:val="24"/>
        </w:rPr>
        <w:t>у</w:t>
      </w:r>
      <w:r>
        <w:rPr>
          <w:i w:val="0"/>
          <w:sz w:val="24"/>
          <w:szCs w:val="24"/>
        </w:rPr>
        <w:t xml:space="preserve">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1B1F2B" w:rsidRDefault="001B1F2B">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w:t>
      </w:r>
      <w:r>
        <w:rPr>
          <w:i w:val="0"/>
          <w:sz w:val="24"/>
          <w:szCs w:val="24"/>
        </w:rPr>
        <w:t>а</w:t>
      </w:r>
      <w:r>
        <w:rPr>
          <w:i w:val="0"/>
          <w:sz w:val="24"/>
          <w:szCs w:val="24"/>
        </w:rPr>
        <w:t xml:space="preserve">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B1F2B" w:rsidRDefault="001B1F2B">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 xml:space="preserve">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i w:val="0"/>
          <w:sz w:val="24"/>
          <w:szCs w:val="24"/>
        </w:rPr>
        <w:t>н</w:t>
      </w:r>
      <w:r>
        <w:rPr>
          <w:i w:val="0"/>
          <w:sz w:val="24"/>
          <w:szCs w:val="24"/>
        </w:rPr>
        <w:t>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B1F2B" w:rsidRDefault="001B1F2B">
      <w:pPr>
        <w:pStyle w:val="1fe"/>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Pr>
          <w:i w:val="0"/>
          <w:sz w:val="24"/>
          <w:szCs w:val="24"/>
        </w:rPr>
        <w:t>е</w:t>
      </w:r>
      <w:r>
        <w:rPr>
          <w:i w:val="0"/>
          <w:sz w:val="24"/>
          <w:szCs w:val="24"/>
        </w:rPr>
        <w:t xml:space="preserve">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i w:val="0"/>
          <w:sz w:val="24"/>
          <w:szCs w:val="24"/>
        </w:rPr>
        <w:t>законодательством</w:t>
      </w:r>
      <w:proofErr w:type="gramStart"/>
      <w:r>
        <w:rPr>
          <w:i w:val="0"/>
          <w:sz w:val="24"/>
          <w:szCs w:val="24"/>
        </w:rPr>
        <w:t>.С</w:t>
      </w:r>
      <w:proofErr w:type="gramEnd"/>
      <w:r>
        <w:rPr>
          <w:i w:val="0"/>
          <w:sz w:val="24"/>
          <w:szCs w:val="24"/>
        </w:rPr>
        <w:t>торона</w:t>
      </w:r>
      <w:proofErr w:type="spellEnd"/>
      <w:r>
        <w:rPr>
          <w:i w:val="0"/>
          <w:sz w:val="24"/>
          <w:szCs w:val="24"/>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i w:val="0"/>
          <w:sz w:val="24"/>
          <w:szCs w:val="24"/>
        </w:rPr>
        <w:t>с даты получения</w:t>
      </w:r>
      <w:proofErr w:type="gramEnd"/>
      <w:r>
        <w:rPr>
          <w:i w:val="0"/>
          <w:sz w:val="24"/>
          <w:szCs w:val="24"/>
        </w:rPr>
        <w:t xml:space="preserve"> запроса, если иной срок не будет установлен по соглашению Сторон.</w:t>
      </w:r>
    </w:p>
    <w:p w:rsidR="001B1F2B" w:rsidRDefault="001B1F2B">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 w:val="0"/>
          <w:sz w:val="24"/>
          <w:szCs w:val="24"/>
        </w:rPr>
        <w:t>е</w:t>
      </w:r>
      <w:r>
        <w:rPr>
          <w:i w:val="0"/>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 w:val="0"/>
          <w:sz w:val="24"/>
          <w:szCs w:val="24"/>
        </w:rPr>
        <w:t>и</w:t>
      </w:r>
      <w:r>
        <w:rPr>
          <w:i w:val="0"/>
          <w:sz w:val="24"/>
          <w:szCs w:val="24"/>
        </w:rPr>
        <w:t>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w:t>
      </w:r>
      <w:r>
        <w:rPr>
          <w:i w:val="0"/>
          <w:sz w:val="24"/>
          <w:szCs w:val="24"/>
        </w:rPr>
        <w:t>у</w:t>
      </w:r>
      <w:r>
        <w:rPr>
          <w:i w:val="0"/>
          <w:sz w:val="24"/>
          <w:szCs w:val="24"/>
        </w:rPr>
        <w:t xml:space="preserve">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B1F2B" w:rsidRDefault="001B1F2B">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w:t>
      </w:r>
      <w:r>
        <w:rPr>
          <w:i w:val="0"/>
          <w:sz w:val="24"/>
          <w:szCs w:val="24"/>
        </w:rPr>
        <w:t>о</w:t>
      </w:r>
      <w:r>
        <w:rPr>
          <w:i w:val="0"/>
          <w:sz w:val="24"/>
          <w:szCs w:val="24"/>
        </w:rPr>
        <w:t xml:space="preserve">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w:t>
      </w:r>
      <w:r>
        <w:rPr>
          <w:i w:val="0"/>
          <w:sz w:val="24"/>
          <w:szCs w:val="24"/>
        </w:rPr>
        <w:t>ю</w:t>
      </w:r>
      <w:r>
        <w:rPr>
          <w:i w:val="0"/>
          <w:sz w:val="24"/>
          <w:szCs w:val="24"/>
        </w:rPr>
        <w:t>щих случаях:</w:t>
      </w:r>
    </w:p>
    <w:p w:rsidR="001B1F2B" w:rsidRDefault="001B1F2B">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w:t>
      </w:r>
      <w:r>
        <w:rPr>
          <w:i w:val="0"/>
          <w:sz w:val="24"/>
          <w:szCs w:val="24"/>
        </w:rPr>
        <w:t>и</w:t>
      </w:r>
      <w:r>
        <w:rPr>
          <w:i w:val="0"/>
          <w:sz w:val="24"/>
          <w:szCs w:val="24"/>
        </w:rPr>
        <w:t>стративного правонарушения коррупционной направленности другой Стороной;</w:t>
      </w:r>
    </w:p>
    <w:p w:rsidR="001B1F2B" w:rsidRDefault="001B1F2B">
      <w:pPr>
        <w:pStyle w:val="1fe"/>
        <w:keepNext/>
        <w:spacing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w:t>
      </w:r>
      <w:r>
        <w:rPr>
          <w:i w:val="0"/>
          <w:sz w:val="24"/>
          <w:szCs w:val="24"/>
        </w:rPr>
        <w:t>а</w:t>
      </w:r>
      <w:r>
        <w:rPr>
          <w:i w:val="0"/>
          <w:sz w:val="24"/>
          <w:szCs w:val="24"/>
        </w:rPr>
        <w:t>ний Стороне причинены убытки;</w:t>
      </w:r>
    </w:p>
    <w:p w:rsidR="001B1F2B" w:rsidRDefault="001B1F2B">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1B1F2B" w:rsidRDefault="001B1F2B">
      <w:pPr>
        <w:pStyle w:val="1fe"/>
        <w:keepNext/>
        <w:spacing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w:t>
      </w:r>
      <w:r>
        <w:rPr>
          <w:i w:val="0"/>
          <w:sz w:val="24"/>
          <w:szCs w:val="24"/>
        </w:rPr>
        <w:t>я</w:t>
      </w:r>
      <w:r>
        <w:rPr>
          <w:i w:val="0"/>
          <w:sz w:val="24"/>
          <w:szCs w:val="24"/>
        </w:rPr>
        <w:t xml:space="preserve">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i w:val="0"/>
          <w:sz w:val="24"/>
          <w:szCs w:val="24"/>
        </w:rPr>
        <w:t>и</w:t>
      </w:r>
      <w:r>
        <w:rPr>
          <w:i w:val="0"/>
          <w:sz w:val="24"/>
          <w:szCs w:val="24"/>
        </w:rPr>
        <w:t>мым законодательством и настоящим Договором.</w:t>
      </w:r>
    </w:p>
    <w:p w:rsidR="001B1F2B" w:rsidRDefault="001B1F2B">
      <w:pPr>
        <w:pStyle w:val="1fe"/>
        <w:keepNext/>
        <w:spacing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антикоррупц</w:t>
      </w:r>
      <w:r>
        <w:rPr>
          <w:i w:val="0"/>
          <w:sz w:val="24"/>
          <w:szCs w:val="24"/>
        </w:rPr>
        <w:t>и</w:t>
      </w:r>
      <w:r>
        <w:rPr>
          <w:i w:val="0"/>
          <w:sz w:val="24"/>
          <w:szCs w:val="24"/>
        </w:rPr>
        <w:t>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B1F2B" w:rsidRDefault="001B1F2B">
      <w:pPr>
        <w:pStyle w:val="1fe"/>
        <w:keepNext/>
        <w:spacing w:line="240" w:lineRule="auto"/>
        <w:ind w:firstLine="709"/>
        <w:jc w:val="both"/>
        <w:rPr>
          <w:i w:val="0"/>
          <w:iCs w:val="0"/>
          <w:sz w:val="24"/>
          <w:szCs w:val="24"/>
        </w:rPr>
      </w:pPr>
      <w:r>
        <w:rPr>
          <w:i w:val="0"/>
          <w:iCs w:val="0"/>
          <w:sz w:val="24"/>
          <w:szCs w:val="24"/>
        </w:rPr>
        <w:t xml:space="preserve">13.9. Каналы уведомления Покупателя о нарушениях </w:t>
      </w:r>
      <w:proofErr w:type="spellStart"/>
      <w:r>
        <w:rPr>
          <w:i w:val="0"/>
          <w:iCs w:val="0"/>
          <w:sz w:val="24"/>
          <w:szCs w:val="24"/>
        </w:rPr>
        <w:t>антикоррупционных</w:t>
      </w:r>
      <w:proofErr w:type="spellEnd"/>
      <w:r>
        <w:rPr>
          <w:i w:val="0"/>
          <w:iCs w:val="0"/>
          <w:sz w:val="24"/>
          <w:szCs w:val="24"/>
        </w:rPr>
        <w:t xml:space="preserve"> требов</w:t>
      </w:r>
      <w:r>
        <w:rPr>
          <w:i w:val="0"/>
          <w:iCs w:val="0"/>
          <w:sz w:val="24"/>
          <w:szCs w:val="24"/>
        </w:rPr>
        <w:t>а</w:t>
      </w:r>
      <w:r>
        <w:rPr>
          <w:i w:val="0"/>
          <w:iCs w:val="0"/>
          <w:sz w:val="24"/>
          <w:szCs w:val="24"/>
        </w:rPr>
        <w:t xml:space="preserve">ний: тел.: 8 (499) 271-77-90, 8 (800) 100-22-20, официальный сайт (для заполнения специальной формы): trcont.com, адрес электронной почты: </w:t>
      </w:r>
      <w:proofErr w:type="spellStart"/>
      <w:r>
        <w:rPr>
          <w:i w:val="0"/>
          <w:iCs w:val="0"/>
          <w:sz w:val="24"/>
          <w:szCs w:val="24"/>
        </w:rPr>
        <w:t>anticorr@trcont.ru</w:t>
      </w:r>
      <w:proofErr w:type="spellEnd"/>
      <w:r>
        <w:rPr>
          <w:i w:val="0"/>
          <w:iCs w:val="0"/>
          <w:sz w:val="24"/>
          <w:szCs w:val="24"/>
        </w:rPr>
        <w:t xml:space="preserve">.   </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 xml:space="preserve">Каналы уведомления Поставщика о нарушениях </w:t>
      </w:r>
      <w:proofErr w:type="spellStart"/>
      <w:r>
        <w:rPr>
          <w:sz w:val="24"/>
          <w:szCs w:val="24"/>
        </w:rPr>
        <w:t>антикоррупционных</w:t>
      </w:r>
      <w:proofErr w:type="spellEnd"/>
      <w:r>
        <w:rPr>
          <w:sz w:val="24"/>
          <w:szCs w:val="24"/>
        </w:rPr>
        <w:t xml:space="preserve"> требований: тел.: ________________________________________________________________________.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1B1F2B" w:rsidRDefault="001B1F2B">
      <w:pPr>
        <w:widowControl w:val="0"/>
        <w:ind w:firstLine="709"/>
        <w:jc w:val="both"/>
        <w:rPr>
          <w:lang w:eastAsia="ru-RU"/>
        </w:rPr>
      </w:pPr>
      <w:r>
        <w:rPr>
          <w:color w:val="000000"/>
        </w:rPr>
        <w:t>14.7.</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color w:val="000000"/>
          <w:shd w:val="clear" w:color="auto" w:fill="FFFFFF"/>
        </w:rPr>
        <w:t>Ф-</w:t>
      </w:r>
      <w:proofErr w:type="gramEnd"/>
      <w:r>
        <w:rPr>
          <w:color w:val="000000"/>
          <w:shd w:val="clear" w:color="auto" w:fill="FFFFFF"/>
        </w:rPr>
        <w:t xml:space="preserve"> «Налоговой оговорке», согласно приложению № 4 </w:t>
      </w:r>
      <w:r>
        <w:rPr>
          <w:iCs/>
          <w:color w:val="000000"/>
          <w:lang w:eastAsia="ru-RU"/>
        </w:rPr>
        <w:t>и «</w:t>
      </w:r>
      <w:proofErr w:type="spellStart"/>
      <w:r>
        <w:rPr>
          <w:iCs/>
          <w:color w:val="000000"/>
          <w:lang w:eastAsia="ru-RU"/>
        </w:rPr>
        <w:t>санкционной</w:t>
      </w:r>
      <w:proofErr w:type="spellEnd"/>
      <w:r>
        <w:rPr>
          <w:iCs/>
          <w:color w:val="000000"/>
          <w:lang w:eastAsia="ru-RU"/>
        </w:rPr>
        <w:t xml:space="preserve"> оговорке» согласно Приложению № 5.</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shd w:val="clear" w:color="auto" w:fill="FFFFFF"/>
        </w:rPr>
        <w:t>.</w:t>
      </w:r>
    </w:p>
    <w:p w:rsidR="001B1F2B" w:rsidRDefault="001B1F2B">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1B1F2B" w:rsidRDefault="001B1F2B">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1B1F2B" w:rsidRDefault="001B1F2B">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B1F2B" w:rsidRDefault="001B1F2B">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1B1F2B" w:rsidRDefault="001B1F2B">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1B1F2B" w:rsidRDefault="001B1F2B">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1B1F2B" w:rsidRDefault="001B1F2B">
      <w:pPr>
        <w:pStyle w:val="1a"/>
        <w:keepNext/>
        <w:keepLines/>
        <w:ind w:firstLine="567"/>
        <w:rPr>
          <w:sz w:val="24"/>
          <w:szCs w:val="24"/>
        </w:rPr>
      </w:pPr>
      <w:r>
        <w:rPr>
          <w:sz w:val="24"/>
          <w:szCs w:val="24"/>
        </w:rPr>
        <w:t>15.6.4. Перечень и формат электронных документов (Приложение № 3а);</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proofErr w:type="spellStart"/>
      <w:r>
        <w:rPr>
          <w:color w:val="000000" w:themeColor="text1"/>
          <w:sz w:val="24"/>
          <w:szCs w:val="24"/>
        </w:rPr>
        <w:t>Санкционная</w:t>
      </w:r>
      <w:proofErr w:type="spellEnd"/>
      <w:r>
        <w:rPr>
          <w:color w:val="000000" w:themeColor="text1"/>
          <w:sz w:val="24"/>
          <w:szCs w:val="24"/>
        </w:rPr>
        <w:t xml:space="preserve"> оговорка (Приложение № 5).</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rsidR="001B1F2B" w:rsidRDefault="001B1F2B">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1B1F2B">
        <w:trPr>
          <w:trHeight w:val="1510"/>
        </w:trPr>
        <w:tc>
          <w:tcPr>
            <w:tcW w:w="4933" w:type="dxa"/>
            <w:noWrap/>
          </w:tcPr>
          <w:p w:rsidR="001B1F2B" w:rsidRDefault="001B1F2B">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1B1F2B" w:rsidRDefault="001B1F2B">
            <w:r>
              <w:rPr>
                <w:b/>
                <w:bCs/>
                <w:color w:val="000000" w:themeColor="text1"/>
              </w:rPr>
              <w:t>(ПАО «ТрансКонтейнер»)</w:t>
            </w:r>
          </w:p>
          <w:p w:rsidR="001B1F2B" w:rsidRDefault="001B1F2B">
            <w:r>
              <w:rPr>
                <w:color w:val="000000" w:themeColor="text1"/>
              </w:rPr>
              <w:t xml:space="preserve">Юридический адрес (место нахождения): 141402, Московская область, ГО Химки, </w:t>
            </w:r>
          </w:p>
          <w:p w:rsidR="001B1F2B" w:rsidRDefault="001B1F2B">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1B1F2B" w:rsidRDefault="001B1F2B">
            <w:r>
              <w:rPr>
                <w:color w:val="000000" w:themeColor="text1"/>
              </w:rPr>
              <w:t>Почтовый адрес: 125047, город Москва, Оружейный переулок, дом 19</w:t>
            </w:r>
          </w:p>
          <w:p w:rsidR="001B1F2B" w:rsidRDefault="001B1F2B">
            <w:r>
              <w:rPr>
                <w:color w:val="000000" w:themeColor="text1"/>
              </w:rPr>
              <w:t xml:space="preserve">ОГРН 1067746341024 ИНН 7708591995 </w:t>
            </w:r>
          </w:p>
          <w:p w:rsidR="001B1F2B" w:rsidRDefault="001B1F2B">
            <w:r>
              <w:rPr>
                <w:color w:val="000000" w:themeColor="text1"/>
              </w:rPr>
              <w:t>КПП 997650001</w:t>
            </w:r>
          </w:p>
          <w:p w:rsidR="001B1F2B" w:rsidRDefault="001B1F2B">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1B1F2B" w:rsidRDefault="001B1F2B">
            <w:r>
              <w:rPr>
                <w:color w:val="000000" w:themeColor="text1"/>
              </w:rPr>
              <w:t>КПП 667843002</w:t>
            </w:r>
          </w:p>
          <w:p w:rsidR="001B1F2B" w:rsidRDefault="001B1F2B">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1B1F2B" w:rsidRDefault="001B1F2B">
            <w:proofErr w:type="spellStart"/>
            <w:r>
              <w:rPr>
                <w:color w:val="000000" w:themeColor="text1"/>
              </w:rPr>
              <w:t>e-mail</w:t>
            </w:r>
            <w:proofErr w:type="spellEnd"/>
            <w:r>
              <w:rPr>
                <w:color w:val="000000" w:themeColor="text1"/>
              </w:rPr>
              <w:t xml:space="preserve">: </w:t>
            </w:r>
            <w:hyperlink r:id="rId34" w:tooltip="mailto:ural@trcont.ru" w:history="1">
              <w:r>
                <w:rPr>
                  <w:rStyle w:val="a7"/>
                </w:rPr>
                <w:t>ural@trcont.ru</w:t>
              </w:r>
            </w:hyperlink>
          </w:p>
          <w:p w:rsidR="001B1F2B" w:rsidRDefault="001B1F2B">
            <w:r>
              <w:rPr>
                <w:color w:val="000000" w:themeColor="text1"/>
              </w:rPr>
              <w:t>Банковские реквизиты:</w:t>
            </w:r>
          </w:p>
          <w:p w:rsidR="001B1F2B" w:rsidRDefault="001B1F2B">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1B1F2B" w:rsidRDefault="001B1F2B">
            <w:r>
              <w:rPr>
                <w:color w:val="000000" w:themeColor="text1"/>
              </w:rPr>
              <w:t>в Уральский Банк ПАО СБЕРБАНК</w:t>
            </w:r>
          </w:p>
          <w:p w:rsidR="001B1F2B" w:rsidRDefault="001B1F2B">
            <w:r>
              <w:rPr>
                <w:color w:val="000000" w:themeColor="text1"/>
              </w:rPr>
              <w:t>БИК 046577674</w:t>
            </w:r>
          </w:p>
          <w:p w:rsidR="001B1F2B" w:rsidRDefault="001B1F2B">
            <w:r>
              <w:rPr>
                <w:color w:val="000000" w:themeColor="text1"/>
              </w:rPr>
              <w:t>к/</w:t>
            </w:r>
            <w:proofErr w:type="spellStart"/>
            <w:r>
              <w:rPr>
                <w:color w:val="000000" w:themeColor="text1"/>
              </w:rPr>
              <w:t>сч</w:t>
            </w:r>
            <w:proofErr w:type="spellEnd"/>
            <w:r>
              <w:rPr>
                <w:color w:val="000000" w:themeColor="text1"/>
              </w:rPr>
              <w:t>. 30101810500000000674</w:t>
            </w:r>
          </w:p>
          <w:p w:rsidR="001B1F2B" w:rsidRDefault="001B1F2B">
            <w:pPr>
              <w:pStyle w:val="ConsNormal"/>
              <w:ind w:left="5" w:firstLine="0"/>
              <w:jc w:val="both"/>
              <w:rPr>
                <w:rFonts w:ascii="Times New Roman" w:hAnsi="Times New Roman" w:cs="Times New Roman"/>
                <w:sz w:val="24"/>
                <w:szCs w:val="24"/>
              </w:rPr>
            </w:pPr>
          </w:p>
          <w:p w:rsidR="001B1F2B" w:rsidRDefault="001B1F2B">
            <w:pPr>
              <w:pStyle w:val="ConsNormal"/>
              <w:ind w:left="5" w:firstLine="0"/>
              <w:jc w:val="both"/>
              <w:rPr>
                <w:rFonts w:ascii="Times New Roman" w:hAnsi="Times New Roman" w:cs="Times New Roman"/>
                <w:sz w:val="24"/>
                <w:szCs w:val="24"/>
              </w:rPr>
            </w:pPr>
          </w:p>
          <w:p w:rsidR="001B1F2B" w:rsidRDefault="001B1F2B">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1B1F2B" w:rsidRDefault="001B1F2B">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1B1F2B" w:rsidRDefault="001B1F2B">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1B1F2B" w:rsidRDefault="001B1F2B"/>
          <w:p w:rsidR="001B1F2B" w:rsidRDefault="001B1F2B"/>
          <w:p w:rsidR="001B1F2B" w:rsidRDefault="001B1F2B">
            <w:pPr>
              <w:pStyle w:val="afb"/>
              <w:rPr>
                <w:sz w:val="24"/>
                <w:szCs w:val="24"/>
              </w:rPr>
            </w:pPr>
            <w:r>
              <w:rPr>
                <w:color w:val="000000"/>
                <w:spacing w:val="5"/>
                <w:sz w:val="24"/>
                <w:szCs w:val="24"/>
              </w:rPr>
              <w:t>Место нахождения</w:t>
            </w:r>
            <w:r>
              <w:rPr>
                <w:sz w:val="24"/>
                <w:szCs w:val="24"/>
              </w:rPr>
              <w:t>: ____________________</w:t>
            </w:r>
          </w:p>
          <w:p w:rsidR="001B1F2B" w:rsidRDefault="001B1F2B">
            <w:pPr>
              <w:pStyle w:val="afb"/>
              <w:rPr>
                <w:sz w:val="24"/>
                <w:szCs w:val="24"/>
              </w:rPr>
            </w:pPr>
            <w:r>
              <w:rPr>
                <w:sz w:val="24"/>
                <w:szCs w:val="24"/>
              </w:rPr>
              <w:t>Почтовый адрес: _______________________</w:t>
            </w:r>
          </w:p>
          <w:p w:rsidR="001B1F2B" w:rsidRDefault="001B1F2B">
            <w:pPr>
              <w:pStyle w:val="afb"/>
              <w:ind w:right="-5"/>
              <w:rPr>
                <w:sz w:val="24"/>
                <w:szCs w:val="24"/>
              </w:rPr>
            </w:pPr>
            <w:r>
              <w:rPr>
                <w:sz w:val="24"/>
                <w:szCs w:val="24"/>
              </w:rPr>
              <w:t>ОГРН_______________ИНН ______________, ОКПО_____________ ______________, КПП ___________________</w:t>
            </w:r>
          </w:p>
          <w:p w:rsidR="001B1F2B" w:rsidRDefault="001B1F2B">
            <w:pPr>
              <w:pStyle w:val="afb"/>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1B1F2B" w:rsidRDefault="001B1F2B">
            <w:pPr>
              <w:pStyle w:val="afb"/>
              <w:ind w:right="-5"/>
              <w:rPr>
                <w:sz w:val="24"/>
                <w:szCs w:val="24"/>
              </w:rPr>
            </w:pPr>
            <w:r>
              <w:rPr>
                <w:sz w:val="24"/>
                <w:szCs w:val="24"/>
              </w:rPr>
              <w:t xml:space="preserve">в  ____________________________________, </w:t>
            </w:r>
          </w:p>
          <w:p w:rsidR="001B1F2B" w:rsidRDefault="001B1F2B">
            <w:pPr>
              <w:pStyle w:val="af8"/>
              <w:ind w:right="-5"/>
              <w:rPr>
                <w:sz w:val="24"/>
              </w:rPr>
            </w:pPr>
            <w:proofErr w:type="gramStart"/>
            <w:r>
              <w:rPr>
                <w:sz w:val="24"/>
              </w:rPr>
              <w:t>к</w:t>
            </w:r>
            <w:proofErr w:type="gramEnd"/>
            <w:r>
              <w:rPr>
                <w:sz w:val="24"/>
              </w:rPr>
              <w:t>/счет _________________________________</w:t>
            </w:r>
          </w:p>
          <w:p w:rsidR="001B1F2B" w:rsidRDefault="001B1F2B">
            <w:pPr>
              <w:pStyle w:val="af8"/>
              <w:ind w:right="-5"/>
              <w:rPr>
                <w:sz w:val="24"/>
              </w:rPr>
            </w:pPr>
            <w:r>
              <w:rPr>
                <w:sz w:val="24"/>
              </w:rPr>
              <w:t xml:space="preserve"> в  ____________________________________, </w:t>
            </w:r>
          </w:p>
          <w:p w:rsidR="001B1F2B" w:rsidRDefault="001B1F2B">
            <w:pPr>
              <w:pStyle w:val="af8"/>
              <w:ind w:right="-5"/>
              <w:rPr>
                <w:sz w:val="24"/>
              </w:rPr>
            </w:pPr>
            <w:r>
              <w:rPr>
                <w:sz w:val="24"/>
              </w:rPr>
              <w:t xml:space="preserve">БИК _______________,  </w:t>
            </w:r>
          </w:p>
          <w:p w:rsidR="001B1F2B" w:rsidRDefault="001B1F2B">
            <w:pPr>
              <w:pStyle w:val="af8"/>
              <w:ind w:right="-5"/>
              <w:rPr>
                <w:sz w:val="24"/>
              </w:rPr>
            </w:pPr>
            <w:r>
              <w:rPr>
                <w:sz w:val="24"/>
              </w:rPr>
              <w:t>тел. ________, факс__________</w:t>
            </w:r>
          </w:p>
          <w:p w:rsidR="001B1F2B" w:rsidRDefault="001B1F2B"/>
          <w:p w:rsidR="001B1F2B" w:rsidRDefault="001B1F2B"/>
          <w:p w:rsidR="001B1F2B" w:rsidRDefault="001B1F2B"/>
          <w:p w:rsidR="001B1F2B" w:rsidRDefault="001B1F2B"/>
          <w:p w:rsidR="001B1F2B" w:rsidRDefault="001B1F2B">
            <w:r>
              <w:t>________       ______________</w:t>
            </w:r>
          </w:p>
          <w:p w:rsidR="001B1F2B" w:rsidRDefault="001B1F2B">
            <w:r>
              <w:rPr>
                <w:vertAlign w:val="superscript"/>
              </w:rPr>
              <w:t xml:space="preserve">(подпись)                            (Ф.И.О.)                                     </w:t>
            </w:r>
          </w:p>
        </w:tc>
      </w:tr>
    </w:tbl>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A3843" w:rsidRDefault="009A384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1B1F2B">
        <w:trPr>
          <w:trHeight w:val="563"/>
        </w:trPr>
        <w:tc>
          <w:tcPr>
            <w:tcW w:w="910" w:type="dxa"/>
            <w:noWrap/>
            <w:vAlign w:val="center"/>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bCs/>
                <w:i/>
                <w:color w:val="000000"/>
                <w:sz w:val="24"/>
                <w:szCs w:val="24"/>
              </w:rPr>
            </w:pPr>
            <w:r>
              <w:rPr>
                <w:color w:val="000000"/>
                <w:sz w:val="24"/>
                <w:szCs w:val="24"/>
              </w:rPr>
              <w:t xml:space="preserve">Цена за ед., руб. </w:t>
            </w:r>
            <w:r>
              <w:rPr>
                <w:i/>
                <w:iCs/>
                <w:color w:val="000000"/>
                <w:sz w:val="24"/>
                <w:szCs w:val="24"/>
              </w:rPr>
              <w:t>с НДС ____%/</w:t>
            </w:r>
            <w:proofErr w:type="gramStart"/>
            <w:r>
              <w:rPr>
                <w:i/>
                <w:iCs/>
                <w:color w:val="000000"/>
                <w:sz w:val="24"/>
                <w:szCs w:val="24"/>
              </w:rPr>
              <w:t>НДС</w:t>
            </w:r>
            <w:proofErr w:type="gramEnd"/>
            <w:r>
              <w:rPr>
                <w:i/>
                <w:iCs/>
                <w:color w:val="000000"/>
                <w:sz w:val="24"/>
                <w:szCs w:val="24"/>
              </w:rPr>
              <w:t xml:space="preserve"> не облагается</w:t>
            </w:r>
          </w:p>
        </w:tc>
        <w:tc>
          <w:tcPr>
            <w:tcW w:w="1985" w:type="dxa"/>
            <w:noWrap/>
            <w:vAlign w:val="center"/>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bCs/>
                <w:i/>
                <w:color w:val="000000"/>
                <w:sz w:val="24"/>
                <w:szCs w:val="24"/>
              </w:rPr>
            </w:pPr>
            <w:r>
              <w:rPr>
                <w:color w:val="000000"/>
                <w:sz w:val="24"/>
                <w:szCs w:val="24"/>
              </w:rPr>
              <w:t xml:space="preserve">Стоимость, руб. </w:t>
            </w:r>
            <w:r>
              <w:rPr>
                <w:i/>
                <w:iCs/>
                <w:color w:val="000000"/>
                <w:sz w:val="24"/>
                <w:szCs w:val="24"/>
              </w:rPr>
              <w:t>с НДС 20%/НДС не облагается</w:t>
            </w:r>
          </w:p>
        </w:tc>
      </w:tr>
      <w:tr w:rsidR="001B1F2B">
        <w:trPr>
          <w:trHeight w:val="563"/>
        </w:trPr>
        <w:tc>
          <w:tcPr>
            <w:tcW w:w="910" w:type="dxa"/>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p>
        </w:tc>
        <w:tc>
          <w:tcPr>
            <w:tcW w:w="1417" w:type="dxa"/>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proofErr w:type="spellStart"/>
            <w:proofErr w:type="gramStart"/>
            <w:r>
              <w:rPr>
                <w:color w:val="000000"/>
                <w:sz w:val="24"/>
                <w:szCs w:val="24"/>
              </w:rPr>
              <w:t>шт</w:t>
            </w:r>
            <w:proofErr w:type="spellEnd"/>
            <w:proofErr w:type="gramEnd"/>
          </w:p>
        </w:tc>
        <w:tc>
          <w:tcPr>
            <w:tcW w:w="1984" w:type="dxa"/>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1B1F2B">
        <w:trPr>
          <w:trHeight w:val="2074"/>
        </w:trPr>
        <w:tc>
          <w:tcPr>
            <w:tcW w:w="4705" w:type="dxa"/>
            <w:tcBorders>
              <w:top w:val="none" w:sz="4" w:space="0" w:color="000000"/>
              <w:left w:val="none" w:sz="4" w:space="0" w:color="000000"/>
              <w:bottom w:val="none" w:sz="4" w:space="0" w:color="000000"/>
              <w:right w:val="none" w:sz="4" w:space="0" w:color="000000"/>
            </w:tcBorders>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1B1F2B" w:rsidRDefault="001B1F2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1B1F2B" w:rsidRDefault="001B1F2B">
      <w:pPr>
        <w:pStyle w:val="1a"/>
        <w:jc w:val="right"/>
        <w:rPr>
          <w:sz w:val="24"/>
          <w:szCs w:val="24"/>
        </w:rPr>
      </w:pPr>
    </w:p>
    <w:p w:rsidR="001B1F2B" w:rsidRDefault="001B1F2B">
      <w:pPr>
        <w:pStyle w:val="1a"/>
        <w:jc w:val="center"/>
        <w:rPr>
          <w:sz w:val="24"/>
          <w:szCs w:val="24"/>
        </w:rPr>
      </w:pPr>
      <w:r>
        <w:rPr>
          <w:sz w:val="24"/>
          <w:szCs w:val="24"/>
        </w:rPr>
        <w:t>Технические требования к поставляемому Товару</w:t>
      </w:r>
    </w:p>
    <w:p w:rsidR="001B1F2B" w:rsidRDefault="001B1F2B">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1B1F2B">
        <w:tc>
          <w:tcPr>
            <w:tcW w:w="959" w:type="dxa"/>
            <w:noWrap/>
            <w:vAlign w:val="center"/>
          </w:tcPr>
          <w:p w:rsidR="001B1F2B" w:rsidRDefault="001B1F2B">
            <w:pPr>
              <w:pStyle w:val="1a"/>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681" w:type="dxa"/>
            <w:noWrap/>
            <w:vAlign w:val="center"/>
          </w:tcPr>
          <w:p w:rsidR="001B1F2B" w:rsidRDefault="001B1F2B">
            <w:pPr>
              <w:pStyle w:val="1a"/>
              <w:ind w:firstLine="0"/>
              <w:jc w:val="center"/>
              <w:rPr>
                <w:sz w:val="24"/>
                <w:szCs w:val="24"/>
              </w:rPr>
            </w:pPr>
            <w:r>
              <w:rPr>
                <w:sz w:val="24"/>
                <w:szCs w:val="24"/>
              </w:rPr>
              <w:t>Характеристики Товара</w:t>
            </w:r>
          </w:p>
        </w:tc>
        <w:tc>
          <w:tcPr>
            <w:tcW w:w="4217" w:type="dxa"/>
            <w:noWrap/>
            <w:vAlign w:val="center"/>
          </w:tcPr>
          <w:p w:rsidR="001B1F2B" w:rsidRDefault="001B1F2B">
            <w:pPr>
              <w:pStyle w:val="1a"/>
              <w:ind w:firstLine="0"/>
              <w:jc w:val="center"/>
              <w:rPr>
                <w:sz w:val="24"/>
                <w:szCs w:val="24"/>
              </w:rPr>
            </w:pPr>
            <w:r>
              <w:rPr>
                <w:sz w:val="24"/>
                <w:szCs w:val="24"/>
              </w:rPr>
              <w:t xml:space="preserve">Значение </w:t>
            </w:r>
          </w:p>
        </w:tc>
      </w:tr>
      <w:tr w:rsidR="0003521D">
        <w:tc>
          <w:tcPr>
            <w:tcW w:w="959" w:type="dxa"/>
            <w:noWrap/>
            <w:vAlign w:val="center"/>
          </w:tcPr>
          <w:p w:rsidR="0003521D" w:rsidRDefault="0003521D">
            <w:pPr>
              <w:pStyle w:val="1a"/>
              <w:ind w:firstLine="0"/>
              <w:jc w:val="center"/>
              <w:rPr>
                <w:sz w:val="24"/>
                <w:szCs w:val="24"/>
              </w:rPr>
            </w:pPr>
            <w:r>
              <w:rPr>
                <w:sz w:val="24"/>
                <w:szCs w:val="24"/>
              </w:rPr>
              <w:t>1</w:t>
            </w:r>
          </w:p>
        </w:tc>
        <w:tc>
          <w:tcPr>
            <w:tcW w:w="4681" w:type="dxa"/>
            <w:noWrap/>
          </w:tcPr>
          <w:p w:rsidR="0003521D" w:rsidRDefault="0003521D" w:rsidP="0003521D">
            <w:r>
              <w:t xml:space="preserve">Прожектор для освещения производственных помещений, территорий промышленных предприятий, </w:t>
            </w:r>
            <w:proofErr w:type="spellStart"/>
            <w:r>
              <w:t>логистических</w:t>
            </w:r>
            <w:proofErr w:type="spellEnd"/>
            <w:r>
              <w:t xml:space="preserve"> комплексов</w:t>
            </w:r>
          </w:p>
        </w:tc>
        <w:tc>
          <w:tcPr>
            <w:tcW w:w="4217" w:type="dxa"/>
            <w:noWrap/>
            <w:vAlign w:val="center"/>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2</w:t>
            </w:r>
          </w:p>
        </w:tc>
        <w:tc>
          <w:tcPr>
            <w:tcW w:w="4681" w:type="dxa"/>
            <w:noWrap/>
          </w:tcPr>
          <w:p w:rsidR="0003521D" w:rsidRPr="00FD388B" w:rsidRDefault="0003521D" w:rsidP="0003521D">
            <w:r w:rsidRPr="00FD388B">
              <w:t>Световой поток (Светильник)</w:t>
            </w:r>
          </w:p>
        </w:tc>
        <w:tc>
          <w:tcPr>
            <w:tcW w:w="4217" w:type="dxa"/>
            <w:noWrap/>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3</w:t>
            </w:r>
          </w:p>
        </w:tc>
        <w:tc>
          <w:tcPr>
            <w:tcW w:w="4681" w:type="dxa"/>
            <w:noWrap/>
          </w:tcPr>
          <w:p w:rsidR="0003521D" w:rsidRPr="00FD388B" w:rsidRDefault="0003521D" w:rsidP="0003521D">
            <w:r w:rsidRPr="00FD388B">
              <w:t>Мощность светильников</w:t>
            </w:r>
          </w:p>
        </w:tc>
        <w:tc>
          <w:tcPr>
            <w:tcW w:w="4217" w:type="dxa"/>
            <w:noWrap/>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4</w:t>
            </w:r>
          </w:p>
        </w:tc>
        <w:tc>
          <w:tcPr>
            <w:tcW w:w="4681" w:type="dxa"/>
            <w:noWrap/>
          </w:tcPr>
          <w:p w:rsidR="0003521D" w:rsidRPr="00FD388B" w:rsidRDefault="0003521D" w:rsidP="0003521D">
            <w:r w:rsidRPr="00FD388B">
              <w:t>Цветовая температура</w:t>
            </w:r>
          </w:p>
        </w:tc>
        <w:tc>
          <w:tcPr>
            <w:tcW w:w="4217" w:type="dxa"/>
            <w:noWrap/>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5</w:t>
            </w:r>
          </w:p>
        </w:tc>
        <w:tc>
          <w:tcPr>
            <w:tcW w:w="4681" w:type="dxa"/>
            <w:noWrap/>
          </w:tcPr>
          <w:p w:rsidR="0003521D" w:rsidRPr="00FD388B" w:rsidRDefault="0003521D" w:rsidP="0003521D">
            <w:r w:rsidRPr="00FD388B">
              <w:t>Индекс цветопередачи, CRI</w:t>
            </w:r>
          </w:p>
        </w:tc>
        <w:tc>
          <w:tcPr>
            <w:tcW w:w="4217" w:type="dxa"/>
            <w:noWrap/>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6</w:t>
            </w:r>
          </w:p>
        </w:tc>
        <w:tc>
          <w:tcPr>
            <w:tcW w:w="4681" w:type="dxa"/>
            <w:noWrap/>
          </w:tcPr>
          <w:p w:rsidR="0003521D" w:rsidRPr="00FD388B" w:rsidRDefault="0003521D" w:rsidP="0003521D">
            <w:r w:rsidRPr="00FD388B">
              <w:t>Угол излучения, КСС</w:t>
            </w:r>
          </w:p>
        </w:tc>
        <w:tc>
          <w:tcPr>
            <w:tcW w:w="4217" w:type="dxa"/>
            <w:noWrap/>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7</w:t>
            </w:r>
          </w:p>
        </w:tc>
        <w:tc>
          <w:tcPr>
            <w:tcW w:w="4681" w:type="dxa"/>
            <w:noWrap/>
          </w:tcPr>
          <w:p w:rsidR="0003521D" w:rsidRPr="00FD388B" w:rsidRDefault="0003521D" w:rsidP="0003521D">
            <w:r w:rsidRPr="00FD388B">
              <w:t>Срок службы</w:t>
            </w:r>
          </w:p>
        </w:tc>
        <w:tc>
          <w:tcPr>
            <w:tcW w:w="4217" w:type="dxa"/>
            <w:noWrap/>
          </w:tcPr>
          <w:p w:rsidR="0003521D" w:rsidRDefault="0003521D">
            <w:pPr>
              <w:pStyle w:val="1a"/>
              <w:rPr>
                <w:sz w:val="24"/>
                <w:szCs w:val="24"/>
              </w:rPr>
            </w:pPr>
          </w:p>
        </w:tc>
      </w:tr>
      <w:tr w:rsidR="0003521D">
        <w:tc>
          <w:tcPr>
            <w:tcW w:w="959" w:type="dxa"/>
            <w:noWrap/>
          </w:tcPr>
          <w:p w:rsidR="0003521D" w:rsidRDefault="0003521D">
            <w:pPr>
              <w:pStyle w:val="1a"/>
              <w:ind w:firstLine="0"/>
              <w:jc w:val="center"/>
              <w:rPr>
                <w:sz w:val="24"/>
                <w:szCs w:val="24"/>
              </w:rPr>
            </w:pPr>
            <w:r>
              <w:rPr>
                <w:sz w:val="24"/>
                <w:szCs w:val="24"/>
              </w:rPr>
              <w:t>8</w:t>
            </w:r>
          </w:p>
        </w:tc>
        <w:tc>
          <w:tcPr>
            <w:tcW w:w="4681" w:type="dxa"/>
            <w:noWrap/>
          </w:tcPr>
          <w:p w:rsidR="0003521D" w:rsidRDefault="0003521D" w:rsidP="0003521D">
            <w:r>
              <w:t>Год изготовления</w:t>
            </w:r>
          </w:p>
        </w:tc>
        <w:tc>
          <w:tcPr>
            <w:tcW w:w="4217" w:type="dxa"/>
            <w:noWrap/>
          </w:tcPr>
          <w:p w:rsidR="0003521D" w:rsidRDefault="0003521D">
            <w:pPr>
              <w:pStyle w:val="1a"/>
              <w:rPr>
                <w:sz w:val="24"/>
                <w:szCs w:val="24"/>
              </w:rPr>
            </w:pPr>
          </w:p>
        </w:tc>
      </w:tr>
    </w:tbl>
    <w:p w:rsidR="001B1F2B" w:rsidRDefault="001B1F2B">
      <w:pPr>
        <w:pStyle w:val="1a"/>
        <w:widowControl w:val="0"/>
        <w:ind w:firstLine="426"/>
        <w:rPr>
          <w:sz w:val="24"/>
          <w:szCs w:val="24"/>
        </w:rPr>
      </w:pPr>
    </w:p>
    <w:p w:rsidR="001B1F2B" w:rsidRDefault="001B1F2B">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1B1F2B">
        <w:trPr>
          <w:trHeight w:val="2074"/>
        </w:trPr>
        <w:tc>
          <w:tcPr>
            <w:tcW w:w="4705" w:type="dxa"/>
            <w:tcBorders>
              <w:top w:val="none" w:sz="4" w:space="0" w:color="000000"/>
              <w:left w:val="none" w:sz="4" w:space="0" w:color="000000"/>
              <w:bottom w:val="none" w:sz="4" w:space="0" w:color="000000"/>
              <w:right w:val="none" w:sz="4" w:space="0" w:color="000000"/>
            </w:tcBorders>
            <w:noWrap/>
          </w:tcPr>
          <w:p w:rsidR="001B1F2B" w:rsidRDefault="001B1F2B">
            <w:pPr>
              <w:pStyle w:val="1a"/>
              <w:rPr>
                <w:sz w:val="24"/>
                <w:szCs w:val="24"/>
              </w:rPr>
            </w:pPr>
            <w:r>
              <w:rPr>
                <w:sz w:val="24"/>
                <w:szCs w:val="24"/>
              </w:rPr>
              <w:t>Покупатель:</w:t>
            </w:r>
          </w:p>
          <w:p w:rsidR="001B1F2B" w:rsidRDefault="001B1F2B">
            <w:pPr>
              <w:pStyle w:val="1a"/>
              <w:rPr>
                <w:sz w:val="24"/>
                <w:szCs w:val="24"/>
              </w:rPr>
            </w:pPr>
          </w:p>
          <w:p w:rsidR="001B1F2B" w:rsidRDefault="001B1F2B">
            <w:pPr>
              <w:pStyle w:val="1a"/>
              <w:rPr>
                <w:sz w:val="24"/>
                <w:szCs w:val="24"/>
              </w:rPr>
            </w:pPr>
            <w:r>
              <w:rPr>
                <w:sz w:val="24"/>
                <w:szCs w:val="24"/>
              </w:rPr>
              <w:t>________    ______________</w:t>
            </w:r>
          </w:p>
          <w:p w:rsidR="001B1F2B" w:rsidRDefault="001B1F2B">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1B1F2B" w:rsidRDefault="001B1F2B">
            <w:pPr>
              <w:pStyle w:val="1a"/>
              <w:rPr>
                <w:sz w:val="24"/>
                <w:szCs w:val="24"/>
              </w:rPr>
            </w:pPr>
            <w:r>
              <w:rPr>
                <w:sz w:val="24"/>
                <w:szCs w:val="24"/>
              </w:rPr>
              <w:t>Поставщик:</w:t>
            </w:r>
          </w:p>
          <w:p w:rsidR="001B1F2B" w:rsidRDefault="001B1F2B">
            <w:pPr>
              <w:pStyle w:val="1a"/>
              <w:rPr>
                <w:sz w:val="24"/>
                <w:szCs w:val="24"/>
              </w:rPr>
            </w:pPr>
          </w:p>
          <w:p w:rsidR="001B1F2B" w:rsidRDefault="001B1F2B">
            <w:pPr>
              <w:pStyle w:val="1a"/>
              <w:rPr>
                <w:sz w:val="24"/>
                <w:szCs w:val="24"/>
              </w:rPr>
            </w:pPr>
            <w:r>
              <w:rPr>
                <w:sz w:val="24"/>
                <w:szCs w:val="24"/>
              </w:rPr>
              <w:t>________    ______________</w:t>
            </w:r>
          </w:p>
          <w:p w:rsidR="001B1F2B" w:rsidRDefault="001B1F2B">
            <w:pPr>
              <w:pStyle w:val="1a"/>
              <w:rPr>
                <w:sz w:val="24"/>
                <w:szCs w:val="24"/>
              </w:rPr>
            </w:pPr>
            <w:r>
              <w:rPr>
                <w:sz w:val="24"/>
                <w:szCs w:val="24"/>
                <w:vertAlign w:val="superscript"/>
              </w:rPr>
              <w:t xml:space="preserve">(подпись)                    (Ф.И.О.)                                     </w:t>
            </w:r>
          </w:p>
        </w:tc>
      </w:tr>
    </w:tbl>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1a"/>
        <w:ind w:firstLine="567"/>
        <w:jc w:val="right"/>
        <w:rPr>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1B1F2B" w:rsidRDefault="001B1F2B" w:rsidP="001B1F2B">
      <w:pPr>
        <w:pStyle w:val="aff6"/>
        <w:keepNext/>
        <w:keepLines/>
        <w:numPr>
          <w:ilvl w:val="0"/>
          <w:numId w:val="58"/>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B1F2B" w:rsidRDefault="001B1F2B" w:rsidP="001B1F2B">
      <w:pPr>
        <w:pStyle w:val="aff6"/>
        <w:keepNext/>
        <w:keepLines/>
        <w:numPr>
          <w:ilvl w:val="0"/>
          <w:numId w:val="58"/>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1B1F2B" w:rsidRDefault="001B1F2B" w:rsidP="001B1F2B">
      <w:pPr>
        <w:keepNext/>
        <w:keepLines/>
        <w:numPr>
          <w:ilvl w:val="0"/>
          <w:numId w:val="58"/>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1B1F2B" w:rsidRDefault="001B1F2B" w:rsidP="001B1F2B">
      <w:pPr>
        <w:pStyle w:val="aff6"/>
        <w:keepNext/>
        <w:keepLines/>
        <w:numPr>
          <w:ilvl w:val="0"/>
          <w:numId w:val="58"/>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w:t>
      </w:r>
      <w:r>
        <w:t>т</w:t>
      </w:r>
      <w:r>
        <w:t>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B1F2B" w:rsidRDefault="001B1F2B" w:rsidP="001B1F2B">
      <w:pPr>
        <w:pStyle w:val="aff6"/>
        <w:keepNext/>
        <w:keepLines/>
        <w:numPr>
          <w:ilvl w:val="0"/>
          <w:numId w:val="58"/>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B1F2B" w:rsidRDefault="001B1F2B" w:rsidP="001B1F2B">
      <w:pPr>
        <w:pStyle w:val="aff6"/>
        <w:keepNext/>
        <w:keepLines/>
        <w:numPr>
          <w:ilvl w:val="0"/>
          <w:numId w:val="58"/>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B1F2B" w:rsidRDefault="001B1F2B" w:rsidP="001B1F2B">
      <w:pPr>
        <w:pStyle w:val="aff6"/>
        <w:keepNext/>
        <w:keepLines/>
        <w:numPr>
          <w:ilvl w:val="0"/>
          <w:numId w:val="58"/>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B1F2B" w:rsidRDefault="001B1F2B" w:rsidP="001B1F2B">
      <w:pPr>
        <w:pStyle w:val="aff6"/>
        <w:keepNext/>
        <w:keepLines/>
        <w:numPr>
          <w:ilvl w:val="0"/>
          <w:numId w:val="58"/>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1B1F2B" w:rsidRDefault="001B1F2B" w:rsidP="001B1F2B">
      <w:pPr>
        <w:pStyle w:val="aff6"/>
        <w:keepNext/>
        <w:keepLines/>
        <w:numPr>
          <w:ilvl w:val="0"/>
          <w:numId w:val="58"/>
        </w:numPr>
        <w:tabs>
          <w:tab w:val="left" w:pos="851"/>
        </w:tabs>
        <w:suppressAutoHyphens w:val="0"/>
        <w:ind w:left="0" w:firstLine="567"/>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1B1F2B" w:rsidRDefault="001B1F2B" w:rsidP="001B1F2B">
      <w:pPr>
        <w:pStyle w:val="aff6"/>
        <w:keepNext/>
        <w:keepLines/>
        <w:numPr>
          <w:ilvl w:val="0"/>
          <w:numId w:val="58"/>
        </w:numPr>
        <w:suppressAutoHyphens w:val="0"/>
        <w:ind w:left="0" w:firstLine="567"/>
        <w:jc w:val="both"/>
      </w:pPr>
      <w:r>
        <w:t>В отношениях, не урегулированных настоящим Приложением, Стороны руков</w:t>
      </w:r>
      <w:r>
        <w:t>о</w:t>
      </w:r>
      <w:r>
        <w:t>дствуются законодательством Российской Федерации.</w:t>
      </w:r>
    </w:p>
    <w:p w:rsidR="001B1F2B" w:rsidRDefault="001B1F2B">
      <w:pPr>
        <w:pStyle w:val="aff6"/>
        <w:keepNext/>
        <w:keepLines/>
        <w:spacing w:line="276" w:lineRule="auto"/>
        <w:ind w:left="426"/>
        <w:jc w:val="both"/>
      </w:pPr>
    </w:p>
    <w:p w:rsidR="001B1F2B" w:rsidRDefault="001B1F2B">
      <w:pPr>
        <w:pStyle w:val="aff6"/>
        <w:keepNext/>
        <w:keepLines/>
        <w:spacing w:line="276" w:lineRule="auto"/>
        <w:ind w:left="426"/>
        <w:jc w:val="both"/>
      </w:pPr>
    </w:p>
    <w:p w:rsidR="001B1F2B" w:rsidRDefault="001B1F2B">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B1F2B">
        <w:trPr>
          <w:trHeight w:val="2120"/>
        </w:trPr>
        <w:tc>
          <w:tcPr>
            <w:tcW w:w="5495" w:type="dxa"/>
            <w:tcBorders>
              <w:top w:val="none" w:sz="4" w:space="0" w:color="000000"/>
              <w:left w:val="none" w:sz="4" w:space="0" w:color="000000"/>
              <w:bottom w:val="none" w:sz="4" w:space="0" w:color="000000"/>
              <w:right w:val="none" w:sz="4" w:space="0" w:color="000000"/>
            </w:tcBorders>
            <w:noWrap/>
          </w:tcPr>
          <w:p w:rsidR="001B1F2B" w:rsidRDefault="001B1F2B">
            <w:pPr>
              <w:keepNext/>
              <w:keepLines/>
            </w:pPr>
          </w:p>
          <w:p w:rsidR="001B1F2B" w:rsidRDefault="001B1F2B">
            <w:pPr>
              <w:keepNext/>
              <w:keepLines/>
            </w:pPr>
            <w:r>
              <w:t>Покупатель:</w:t>
            </w:r>
          </w:p>
          <w:p w:rsidR="001B1F2B" w:rsidRDefault="001B1F2B">
            <w:pPr>
              <w:keepNext/>
              <w:keepLines/>
            </w:pPr>
          </w:p>
          <w:p w:rsidR="001B1F2B" w:rsidRDefault="001B1F2B">
            <w:pPr>
              <w:keepNext/>
              <w:keepLines/>
              <w:rPr>
                <w:vertAlign w:val="superscript"/>
              </w:rPr>
            </w:pPr>
            <w:r>
              <w:t>________    ______________</w:t>
            </w:r>
          </w:p>
          <w:p w:rsidR="001B1F2B" w:rsidRDefault="001B1F2B">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1B1F2B" w:rsidRDefault="001B1F2B">
            <w:pPr>
              <w:keepNext/>
              <w:keepLines/>
            </w:pPr>
          </w:p>
          <w:p w:rsidR="001B1F2B" w:rsidRDefault="001B1F2B">
            <w:pPr>
              <w:keepNext/>
              <w:keepLines/>
            </w:pPr>
            <w:r>
              <w:t>Поставщик:</w:t>
            </w:r>
          </w:p>
          <w:p w:rsidR="001B1F2B" w:rsidRDefault="001B1F2B">
            <w:pPr>
              <w:keepNext/>
              <w:keepLines/>
            </w:pPr>
          </w:p>
          <w:p w:rsidR="001B1F2B" w:rsidRDefault="001B1F2B">
            <w:pPr>
              <w:keepNext/>
              <w:keepLines/>
              <w:rPr>
                <w:vertAlign w:val="superscript"/>
              </w:rPr>
            </w:pPr>
            <w:r>
              <w:t>________    ______________</w:t>
            </w:r>
          </w:p>
          <w:p w:rsidR="001B1F2B" w:rsidRDefault="001B1F2B">
            <w:pPr>
              <w:keepNext/>
              <w:keepLines/>
            </w:pPr>
            <w:r>
              <w:rPr>
                <w:vertAlign w:val="superscript"/>
              </w:rPr>
              <w:t xml:space="preserve">(подпись)                        (Ф.И.О.)                                     </w:t>
            </w:r>
          </w:p>
        </w:tc>
      </w:tr>
    </w:tbl>
    <w:p w:rsidR="001B1F2B" w:rsidRDefault="001B1F2B">
      <w:pPr>
        <w:pStyle w:val="aff6"/>
        <w:keepNext/>
        <w:keepLines/>
        <w:spacing w:line="276" w:lineRule="auto"/>
        <w:ind w:left="0"/>
        <w:jc w:val="both"/>
      </w:pPr>
    </w:p>
    <w:p w:rsidR="001B1F2B" w:rsidRDefault="001B1F2B">
      <w:pPr>
        <w:pStyle w:val="aff6"/>
        <w:keepNext/>
        <w:keepLines/>
        <w:spacing w:line="276" w:lineRule="auto"/>
        <w:ind w:left="0"/>
        <w:jc w:val="both"/>
      </w:pPr>
    </w:p>
    <w:p w:rsidR="001B1F2B" w:rsidRDefault="001B1F2B">
      <w:pPr>
        <w:pStyle w:val="aff6"/>
        <w:keepNext/>
        <w:keepLines/>
        <w:spacing w:line="276" w:lineRule="auto"/>
        <w:ind w:left="0"/>
        <w:jc w:val="both"/>
      </w:pPr>
    </w:p>
    <w:p w:rsidR="001B1F2B" w:rsidRDefault="001B1F2B">
      <w:pPr>
        <w:pStyle w:val="aff6"/>
        <w:keepNext/>
        <w:keepLines/>
        <w:spacing w:line="276" w:lineRule="auto"/>
        <w:ind w:left="0"/>
        <w:jc w:val="both"/>
      </w:pPr>
    </w:p>
    <w:p w:rsidR="001B1F2B" w:rsidRDefault="001B1F2B">
      <w:pPr>
        <w:pStyle w:val="aff6"/>
        <w:keepNext/>
        <w:keepLines/>
        <w:spacing w:line="276" w:lineRule="auto"/>
        <w:ind w:left="0"/>
        <w:jc w:val="both"/>
      </w:pPr>
    </w:p>
    <w:p w:rsidR="001B1F2B" w:rsidRDefault="001B1F2B">
      <w:pPr>
        <w:keepNext/>
        <w:spacing w:after="200" w:line="276" w:lineRule="auto"/>
        <w:rPr>
          <w:rFonts w:eastAsia="Arial"/>
        </w:rPr>
      </w:pPr>
      <w:r>
        <w:br w:type="page" w:clear="all"/>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1B1F2B">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1B1F2B">
        <w:trPr>
          <w:trHeight w:val="2627"/>
        </w:trPr>
        <w:tc>
          <w:tcPr>
            <w:tcW w:w="750" w:type="dxa"/>
            <w:tcBorders>
              <w:top w:val="single" w:sz="4" w:space="0" w:color="000000" w:themeColor="text1"/>
              <w:left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1B1F2B" w:rsidRDefault="001B1F2B">
            <w:pPr>
              <w:spacing w:line="276" w:lineRule="auto"/>
              <w:ind w:left="708" w:hanging="708"/>
              <w:jc w:val="both"/>
              <w:rPr>
                <w:i/>
                <w:color w:val="000000"/>
              </w:rPr>
            </w:pPr>
            <w:r>
              <w:rPr>
                <w:i/>
                <w:color w:val="000000"/>
              </w:rPr>
              <w:t>Товарная накладная ТОРГ-12</w:t>
            </w:r>
          </w:p>
          <w:p w:rsidR="001B1F2B" w:rsidRDefault="001B1F2B">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1B1F2B" w:rsidRDefault="001B1F2B">
            <w:pPr>
              <w:spacing w:line="276" w:lineRule="auto"/>
              <w:ind w:left="566" w:hanging="566"/>
              <w:rPr>
                <w:color w:val="000000"/>
              </w:rPr>
            </w:pPr>
            <w:r>
              <w:rPr>
                <w:color w:val="000000"/>
              </w:rPr>
              <w:t xml:space="preserve">XML, утв. приказом ФНС России от 19.12.2018 №ММВ-7-15/820@ с уточнениями. </w:t>
            </w:r>
          </w:p>
          <w:p w:rsidR="001B1F2B" w:rsidRDefault="001B1F2B">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B1F2B" w:rsidRDefault="001B1F2B">
            <w:pPr>
              <w:spacing w:line="276" w:lineRule="auto"/>
              <w:ind w:left="566" w:hanging="566"/>
              <w:rPr>
                <w:color w:val="000000"/>
              </w:rPr>
            </w:pPr>
            <w:r>
              <w:rPr>
                <w:color w:val="000000"/>
              </w:rPr>
              <w:t xml:space="preserve"> элемента «</w:t>
            </w:r>
            <w:proofErr w:type="spellStart"/>
            <w:r>
              <w:rPr>
                <w:color w:val="000000"/>
              </w:rPr>
              <w:t>ОснПер</w:t>
            </w:r>
            <w:proofErr w:type="spellEnd"/>
            <w:r>
              <w:rPr>
                <w:color w:val="000000"/>
              </w:rPr>
              <w:t>»:</w:t>
            </w:r>
          </w:p>
          <w:p w:rsidR="001B1F2B" w:rsidRDefault="001B1F2B">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B1F2B" w:rsidRDefault="001B1F2B">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4"/>
            </w:r>
            <w:r>
              <w:t>»</w:t>
            </w:r>
            <w:r>
              <w:rPr>
                <w:color w:val="000000"/>
              </w:rPr>
              <w:t>.</w:t>
            </w:r>
          </w:p>
        </w:tc>
      </w:tr>
      <w:tr w:rsidR="001B1F2B">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1B1F2B" w:rsidRDefault="001B1F2B">
            <w:pPr>
              <w:keepNext/>
              <w:keepLines/>
              <w:spacing w:line="276" w:lineRule="auto"/>
              <w:rPr>
                <w:rFonts w:eastAsia="Calibri"/>
              </w:rPr>
            </w:pPr>
            <w:r>
              <w:rPr>
                <w:color w:val="000000"/>
              </w:rPr>
              <w:t xml:space="preserve">XML, утв. приказом ФНС России от 19.12.2018 №ММВ-7-15/820@ с уточнениями. </w:t>
            </w:r>
          </w:p>
        </w:tc>
      </w:tr>
      <w:tr w:rsidR="001B1F2B">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1B1F2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1B1F2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B1F2B" w:rsidRDefault="001B1F2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p>
    <w:p w:rsidR="001B1F2B" w:rsidRDefault="001B1F2B">
      <w:pPr>
        <w:pStyle w:val="Style2"/>
        <w:keepNext/>
        <w:keepLines/>
        <w:widowControl/>
        <w:spacing w:line="240" w:lineRule="auto"/>
        <w:ind w:right="43"/>
        <w:jc w:val="both"/>
      </w:pPr>
    </w:p>
    <w:p w:rsidR="001B1F2B" w:rsidRDefault="001B1F2B">
      <w:pPr>
        <w:jc w:val="center"/>
      </w:pPr>
      <w:r>
        <w:t>НАЛОГОВАЯ ОГОВОРКА</w:t>
      </w:r>
    </w:p>
    <w:p w:rsidR="001B1F2B" w:rsidRDefault="001B1F2B">
      <w:pPr>
        <w:ind w:firstLine="854"/>
        <w:jc w:val="both"/>
      </w:pPr>
    </w:p>
    <w:p w:rsidR="001B1F2B" w:rsidRDefault="001B1F2B">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w:t>
      </w:r>
      <w:proofErr w:type="gramStart"/>
      <w:r>
        <w:t>О«</w:t>
      </w:r>
      <w:proofErr w:type="gramEnd"/>
      <w:r>
        <w:t>ТрансКонтейнер»</w:t>
      </w:r>
      <w:r>
        <w:rPr>
          <w:rFonts w:eastAsia="MS Mincho"/>
        </w:rPr>
        <w:t xml:space="preserve"> (</w:t>
      </w:r>
      <w:r>
        <w:t>далее–</w:t>
      </w:r>
      <w:r>
        <w:rPr>
          <w:i/>
          <w:iCs/>
        </w:rPr>
        <w:t>Покупатель</w:t>
      </w:r>
      <w:r>
        <w:rPr>
          <w:rFonts w:eastAsia="MS Mincho"/>
        </w:rPr>
        <w:t>),</w:t>
      </w:r>
      <w:r>
        <w:t>гарантирует (заверяет), что:</w:t>
      </w:r>
    </w:p>
    <w:p w:rsidR="001B1F2B" w:rsidRDefault="001B1F2B">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B1F2B" w:rsidRDefault="001B1F2B">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B1F2B" w:rsidRDefault="001B1F2B">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B1F2B" w:rsidRDefault="001B1F2B">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B1F2B" w:rsidRDefault="001B1F2B">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1B1F2B" w:rsidRDefault="001B1F2B">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1B1F2B" w:rsidRDefault="001B1F2B">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B1F2B" w:rsidRDefault="001B1F2B">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B1F2B" w:rsidRDefault="001B1F2B">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B1F2B" w:rsidRDefault="001B1F2B">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B1F2B" w:rsidRDefault="001B1F2B">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1B1F2B" w:rsidRDefault="001B1F2B">
      <w:pPr>
        <w:ind w:firstLine="830"/>
        <w:jc w:val="both"/>
      </w:pPr>
      <w:r>
        <w:t>лица, подписывающие от его имени первичные документы и счета-фактуры, имеют на это все необходимые полномочия.</w:t>
      </w:r>
    </w:p>
    <w:p w:rsidR="001B1F2B" w:rsidRDefault="001B1F2B">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B1F2B" w:rsidRDefault="001B1F2B">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1B1F2B" w:rsidRDefault="001B1F2B">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1B1F2B" w:rsidRDefault="001B1F2B">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1B1F2B" w:rsidRDefault="001B1F2B">
      <w:pPr>
        <w:tabs>
          <w:tab w:val="left" w:pos="1272"/>
        </w:tabs>
        <w:ind w:firstLine="851"/>
        <w:jc w:val="both"/>
      </w:pPr>
      <w:r>
        <w:t>в связи с тем, что Поставщик</w:t>
      </w:r>
      <w:r>
        <w:rPr>
          <w:i/>
          <w:iCs/>
        </w:rPr>
        <w:t>:</w:t>
      </w:r>
    </w:p>
    <w:p w:rsidR="001B1F2B" w:rsidRDefault="001B1F2B">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1B1F2B" w:rsidRDefault="001B1F2B">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B1F2B" w:rsidRDefault="001B1F2B">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B1F2B" w:rsidRDefault="001B1F2B">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1B1F2B" w:rsidRDefault="001B1F2B">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1B1F2B" w:rsidRDefault="001B1F2B">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B1F2B" w:rsidRDefault="001B1F2B">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B1F2B" w:rsidRDefault="001B1F2B">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1B1F2B" w:rsidRDefault="001B1F2B">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1B1F2B" w:rsidRDefault="001B1F2B">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B1F2B" w:rsidRDefault="001B1F2B">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1B1F2B" w:rsidRDefault="001B1F2B">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1B1F2B" w:rsidRDefault="001B1F2B">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1B1F2B" w:rsidRDefault="001B1F2B">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1B1F2B" w:rsidRDefault="001B1F2B">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B1F2B" w:rsidRDefault="001B1F2B">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1B1F2B">
        <w:trPr>
          <w:trHeight w:val="1940"/>
        </w:trPr>
        <w:tc>
          <w:tcPr>
            <w:tcW w:w="5520" w:type="dxa"/>
            <w:tcBorders>
              <w:top w:val="none" w:sz="4" w:space="0" w:color="000000"/>
              <w:left w:val="none" w:sz="4" w:space="0" w:color="000000"/>
              <w:bottom w:val="none" w:sz="4" w:space="0" w:color="000000"/>
              <w:right w:val="none" w:sz="4" w:space="0" w:color="000000"/>
            </w:tcBorders>
            <w:noWrap/>
          </w:tcPr>
          <w:p w:rsidR="001B1F2B" w:rsidRDefault="001B1F2B">
            <w:pPr>
              <w:keepNext/>
              <w:keepLines/>
            </w:pPr>
          </w:p>
          <w:p w:rsidR="001B1F2B" w:rsidRDefault="001B1F2B">
            <w:pPr>
              <w:keepNext/>
              <w:keepLines/>
            </w:pPr>
            <w:r>
              <w:t>Покупатель:</w:t>
            </w:r>
          </w:p>
          <w:p w:rsidR="001B1F2B" w:rsidRDefault="001B1F2B">
            <w:pPr>
              <w:keepNext/>
              <w:keepLines/>
            </w:pPr>
          </w:p>
          <w:p w:rsidR="001B1F2B" w:rsidRDefault="001B1F2B">
            <w:pPr>
              <w:keepNext/>
              <w:keepLines/>
              <w:rPr>
                <w:vertAlign w:val="superscript"/>
              </w:rPr>
            </w:pPr>
            <w:r>
              <w:t>________    ______________</w:t>
            </w:r>
          </w:p>
          <w:p w:rsidR="001B1F2B" w:rsidRDefault="001B1F2B">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1B1F2B" w:rsidRDefault="001B1F2B">
            <w:pPr>
              <w:keepNext/>
              <w:keepLines/>
            </w:pPr>
          </w:p>
          <w:p w:rsidR="001B1F2B" w:rsidRDefault="001B1F2B">
            <w:pPr>
              <w:keepNext/>
              <w:keepLines/>
            </w:pPr>
            <w:r>
              <w:t>Поставщик:</w:t>
            </w:r>
          </w:p>
          <w:p w:rsidR="001B1F2B" w:rsidRDefault="001B1F2B">
            <w:pPr>
              <w:keepNext/>
              <w:keepLines/>
            </w:pPr>
          </w:p>
          <w:p w:rsidR="001B1F2B" w:rsidRDefault="001B1F2B">
            <w:pPr>
              <w:keepNext/>
              <w:keepLines/>
              <w:rPr>
                <w:vertAlign w:val="superscript"/>
              </w:rPr>
            </w:pPr>
            <w:r>
              <w:t>________    ______________</w:t>
            </w:r>
          </w:p>
          <w:p w:rsidR="001B1F2B" w:rsidRDefault="001B1F2B">
            <w:pPr>
              <w:keepNext/>
              <w:keepLines/>
            </w:pPr>
            <w:r>
              <w:rPr>
                <w:vertAlign w:val="superscript"/>
              </w:rPr>
              <w:t xml:space="preserve">(подпись)                        (Ф.И.О.)                                 </w:t>
            </w:r>
          </w:p>
        </w:tc>
      </w:tr>
    </w:tbl>
    <w:p w:rsidR="001B1F2B" w:rsidRDefault="001B1F2B">
      <w:pPr>
        <w:keepNext/>
        <w:keepLines/>
        <w:tabs>
          <w:tab w:val="num" w:pos="0"/>
        </w:tabs>
        <w:spacing w:line="276" w:lineRule="auto"/>
        <w:ind w:firstLine="851"/>
      </w:pPr>
    </w:p>
    <w:p w:rsidR="001B1F2B" w:rsidRDefault="001B1F2B">
      <w:pPr>
        <w:pStyle w:val="1a"/>
        <w:ind w:firstLine="0"/>
        <w:jc w:val="right"/>
        <w:outlineLvl w:val="0"/>
        <w:rPr>
          <w:iCs/>
        </w:rPr>
      </w:pP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B1F2B" w:rsidRDefault="001B1F2B">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B1F2B" w:rsidRDefault="001B1F2B">
      <w:pPr>
        <w:keepNext/>
        <w:ind w:firstLine="709"/>
      </w:pPr>
    </w:p>
    <w:p w:rsidR="001B1F2B" w:rsidRDefault="001B1F2B">
      <w:pPr>
        <w:widowControl w:val="0"/>
        <w:tabs>
          <w:tab w:val="left" w:pos="709"/>
        </w:tabs>
        <w:ind w:firstLine="709"/>
        <w:jc w:val="center"/>
        <w:rPr>
          <w:color w:val="000000"/>
        </w:rPr>
      </w:pPr>
      <w:r>
        <w:rPr>
          <w:color w:val="000000"/>
        </w:rPr>
        <w:t>САНКЦИОННАЯ ОГОВОРКА</w:t>
      </w:r>
    </w:p>
    <w:p w:rsidR="001B1F2B" w:rsidRDefault="001B1F2B">
      <w:pPr>
        <w:widowControl w:val="0"/>
        <w:tabs>
          <w:tab w:val="left" w:pos="709"/>
        </w:tabs>
        <w:ind w:firstLine="709"/>
        <w:jc w:val="center"/>
        <w:rPr>
          <w:color w:val="000000"/>
        </w:rPr>
      </w:pPr>
    </w:p>
    <w:p w:rsidR="001B1F2B" w:rsidRDefault="001B1F2B">
      <w:pPr>
        <w:widowControl w:val="0"/>
        <w:tabs>
          <w:tab w:val="left" w:pos="709"/>
        </w:tabs>
        <w:ind w:firstLine="709"/>
        <w:jc w:val="both"/>
        <w:rPr>
          <w:color w:val="000000"/>
        </w:rPr>
      </w:pPr>
      <w:r>
        <w:rPr>
          <w:color w:val="000000"/>
        </w:rPr>
        <w:t>1. Каждая из Сторон заявляет и гарантирует, что на дату заключения настоящего Договора:</w:t>
      </w:r>
    </w:p>
    <w:p w:rsidR="001B1F2B" w:rsidRDefault="001B1F2B">
      <w:pPr>
        <w:widowControl w:val="0"/>
        <w:tabs>
          <w:tab w:val="left" w:pos="709"/>
        </w:tabs>
        <w:ind w:firstLine="709"/>
        <w:jc w:val="both"/>
        <w:rPr>
          <w:color w:val="000000"/>
        </w:rPr>
      </w:pPr>
      <w:r>
        <w:rPr>
          <w:color w:val="000000"/>
        </w:rPr>
        <w:t>соответствующая Сторона и ни одно из Связанных лиц:</w:t>
      </w:r>
    </w:p>
    <w:p w:rsidR="001B1F2B" w:rsidRDefault="001B1F2B">
      <w:pPr>
        <w:widowControl w:val="0"/>
        <w:tabs>
          <w:tab w:val="left" w:pos="709"/>
        </w:tabs>
        <w:ind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1B1F2B" w:rsidRDefault="001B1F2B">
      <w:pPr>
        <w:widowControl w:val="0"/>
        <w:tabs>
          <w:tab w:val="left" w:pos="709"/>
        </w:tabs>
        <w:ind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1B1F2B" w:rsidRDefault="001B1F2B">
      <w:pPr>
        <w:widowControl w:val="0"/>
        <w:tabs>
          <w:tab w:val="left" w:pos="709"/>
        </w:tabs>
        <w:ind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1B1F2B" w:rsidRDefault="001B1F2B">
      <w:pPr>
        <w:widowControl w:val="0"/>
        <w:tabs>
          <w:tab w:val="left" w:pos="709"/>
        </w:tabs>
        <w:ind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1B1F2B" w:rsidRDefault="001B1F2B">
      <w:pPr>
        <w:widowControl w:val="0"/>
        <w:tabs>
          <w:tab w:val="left" w:pos="709"/>
        </w:tabs>
        <w:ind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1B1F2B" w:rsidRDefault="001B1F2B">
      <w:pPr>
        <w:widowControl w:val="0"/>
        <w:tabs>
          <w:tab w:val="left" w:pos="709"/>
        </w:tabs>
        <w:ind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1B1F2B" w:rsidRDefault="001B1F2B">
      <w:pPr>
        <w:widowControl w:val="0"/>
        <w:tabs>
          <w:tab w:val="left" w:pos="709"/>
        </w:tabs>
        <w:ind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1B1F2B" w:rsidRDefault="001B1F2B">
      <w:pPr>
        <w:widowControl w:val="0"/>
        <w:tabs>
          <w:tab w:val="left" w:pos="709"/>
        </w:tabs>
        <w:ind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1B1F2B" w:rsidRDefault="001B1F2B">
      <w:pPr>
        <w:widowControl w:val="0"/>
        <w:tabs>
          <w:tab w:val="left" w:pos="709"/>
        </w:tabs>
        <w:ind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1B1F2B" w:rsidRDefault="001B1F2B">
      <w:pPr>
        <w:widowControl w:val="0"/>
        <w:tabs>
          <w:tab w:val="left" w:pos="709"/>
        </w:tabs>
        <w:ind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1B1F2B" w:rsidRDefault="001B1F2B">
      <w:pPr>
        <w:widowControl w:val="0"/>
        <w:tabs>
          <w:tab w:val="left" w:pos="709"/>
        </w:tabs>
        <w:ind w:firstLine="709"/>
        <w:jc w:val="both"/>
        <w:rPr>
          <w:color w:val="000000"/>
        </w:rPr>
      </w:pPr>
      <w:r>
        <w:rPr>
          <w:color w:val="000000"/>
        </w:rPr>
        <w:t>4. Определения:</w:t>
      </w:r>
    </w:p>
    <w:p w:rsidR="001B1F2B" w:rsidRDefault="001B1F2B">
      <w:pPr>
        <w:widowControl w:val="0"/>
        <w:tabs>
          <w:tab w:val="left" w:pos="709"/>
        </w:tabs>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1B1F2B" w:rsidRDefault="001B1F2B">
      <w:pPr>
        <w:widowControl w:val="0"/>
        <w:tabs>
          <w:tab w:val="left" w:pos="709"/>
        </w:tabs>
        <w:ind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1B1F2B" w:rsidRDefault="001B1F2B">
      <w:pPr>
        <w:widowControl w:val="0"/>
        <w:tabs>
          <w:tab w:val="left" w:pos="709"/>
        </w:tabs>
        <w:ind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1B1F2B" w:rsidRDefault="001B1F2B">
      <w:pPr>
        <w:ind w:firstLine="709"/>
      </w:pPr>
    </w:p>
    <w:p w:rsidR="001B1F2B" w:rsidRDefault="001B1F2B">
      <w:pPr>
        <w:ind w:firstLine="709"/>
      </w:pP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1B1F2B">
        <w:trPr>
          <w:trHeight w:val="927"/>
        </w:trPr>
        <w:tc>
          <w:tcPr>
            <w:tcW w:w="4393" w:type="dxa"/>
            <w:tcBorders>
              <w:top w:val="none" w:sz="4" w:space="0" w:color="000000"/>
              <w:left w:val="none" w:sz="4" w:space="0" w:color="000000"/>
              <w:bottom w:val="none" w:sz="4" w:space="0" w:color="000000"/>
              <w:right w:val="none" w:sz="4" w:space="0" w:color="000000"/>
            </w:tcBorders>
            <w:shd w:val="clear" w:color="auto" w:fill="auto"/>
            <w:noWrap/>
          </w:tcPr>
          <w:p w:rsidR="001B1F2B" w:rsidRDefault="001B1F2B">
            <w:pPr>
              <w:keepNext/>
              <w:keepLines/>
            </w:pPr>
          </w:p>
          <w:p w:rsidR="001B1F2B" w:rsidRDefault="001B1F2B">
            <w:pPr>
              <w:keepNext/>
              <w:keepLines/>
            </w:pPr>
            <w:r>
              <w:t>Покупатель:</w:t>
            </w:r>
          </w:p>
          <w:p w:rsidR="001B1F2B" w:rsidRDefault="001B1F2B">
            <w:pPr>
              <w:keepNext/>
              <w:keepLines/>
            </w:pPr>
          </w:p>
          <w:p w:rsidR="001B1F2B" w:rsidRDefault="001B1F2B">
            <w:pPr>
              <w:keepNext/>
              <w:keepLines/>
              <w:rPr>
                <w:vertAlign w:val="superscript"/>
              </w:rPr>
            </w:pPr>
            <w:r>
              <w:t>________    ______________</w:t>
            </w:r>
          </w:p>
          <w:p w:rsidR="001B1F2B" w:rsidRDefault="001B1F2B">
            <w:pPr>
              <w:keepNext/>
              <w:keepLines/>
            </w:pPr>
            <w:r>
              <w:rPr>
                <w:vertAlign w:val="superscript"/>
              </w:rPr>
              <w:t xml:space="preserve">(подпись)                        (Ф.И.О.)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1B1F2B" w:rsidRDefault="001B1F2B">
            <w:pPr>
              <w:keepNext/>
              <w:keepLines/>
            </w:pPr>
          </w:p>
          <w:p w:rsidR="001B1F2B" w:rsidRDefault="001B1F2B">
            <w:pPr>
              <w:keepNext/>
              <w:keepLines/>
            </w:pPr>
            <w:r>
              <w:t>Поставщик:</w:t>
            </w:r>
          </w:p>
          <w:p w:rsidR="001B1F2B" w:rsidRDefault="001B1F2B">
            <w:pPr>
              <w:keepNext/>
              <w:keepLines/>
            </w:pPr>
          </w:p>
          <w:p w:rsidR="001B1F2B" w:rsidRDefault="001B1F2B">
            <w:pPr>
              <w:keepNext/>
              <w:keepLines/>
              <w:rPr>
                <w:vertAlign w:val="superscript"/>
              </w:rPr>
            </w:pPr>
            <w:r>
              <w:t>________    ______________</w:t>
            </w:r>
          </w:p>
          <w:p w:rsidR="001B1F2B" w:rsidRDefault="001B1F2B">
            <w:pPr>
              <w:keepNext/>
              <w:keepLines/>
            </w:pPr>
            <w:r>
              <w:rPr>
                <w:vertAlign w:val="superscript"/>
              </w:rPr>
              <w:t xml:space="preserve">(подпись)                        (Ф.И.О.)                                 </w:t>
            </w:r>
          </w:p>
        </w:tc>
      </w:tr>
    </w:tbl>
    <w:p w:rsidR="001B1F2B" w:rsidRDefault="001B1F2B">
      <w:pPr>
        <w:pStyle w:val="1a"/>
        <w:ind w:firstLine="0"/>
        <w:jc w:val="right"/>
        <w:outlineLvl w:val="0"/>
        <w:rPr>
          <w:b/>
          <w:bCs/>
          <w:i/>
        </w:rPr>
      </w:pPr>
    </w:p>
    <w:p w:rsidR="001B1F2B" w:rsidRDefault="001B1F2B">
      <w:pPr>
        <w:pStyle w:val="1a"/>
        <w:ind w:firstLine="0"/>
        <w:jc w:val="right"/>
        <w:outlineLvl w:val="0"/>
        <w:rPr>
          <w:b/>
          <w:bCs/>
          <w:i/>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B1F2B" w:rsidRDefault="00085C7B">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1B1F2B" w:rsidRDefault="001B1F2B">
      <w:pPr>
        <w:pStyle w:val="1a"/>
        <w:ind w:firstLine="0"/>
        <w:jc w:val="right"/>
        <w:outlineLvl w:val="0"/>
        <w:rPr>
          <w:b/>
          <w:i/>
          <w:iCs/>
        </w:rPr>
      </w:pPr>
    </w:p>
    <w:p w:rsidR="001B1F2B" w:rsidRDefault="001B1F2B">
      <w:pPr>
        <w:rPr>
          <w:b/>
          <w:i/>
          <w:iCs/>
        </w:rPr>
      </w:pPr>
    </w:p>
    <w:sectPr w:rsidR="001B1F2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19C" w:rsidRDefault="001A319C">
      <w:r>
        <w:separator/>
      </w:r>
    </w:p>
  </w:endnote>
  <w:endnote w:type="continuationSeparator" w:id="1">
    <w:p w:rsidR="001A319C" w:rsidRDefault="001A319C">
      <w:r>
        <w:continuationSeparator/>
      </w:r>
    </w:p>
  </w:endnote>
  <w:endnote w:type="continuationNotice" w:id="2">
    <w:p w:rsidR="001A319C" w:rsidRDefault="001A31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A319C" w:rsidRDefault="001A319C"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A319C" w:rsidRDefault="001A319C"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pPr>
      <w:pStyle w:val="afc"/>
      <w:jc w:val="center"/>
    </w:pPr>
  </w:p>
  <w:p w:rsidR="001A319C" w:rsidRDefault="001A319C"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19C" w:rsidRDefault="001A319C">
      <w:r>
        <w:separator/>
      </w:r>
    </w:p>
  </w:footnote>
  <w:footnote w:type="continuationSeparator" w:id="1">
    <w:p w:rsidR="001A319C" w:rsidRDefault="001A319C">
      <w:r>
        <w:continuationSeparator/>
      </w:r>
    </w:p>
  </w:footnote>
  <w:footnote w:type="continuationNotice" w:id="2">
    <w:p w:rsidR="001A319C" w:rsidRDefault="001A319C"/>
  </w:footnote>
  <w:footnote w:id="3">
    <w:p w:rsidR="001A319C" w:rsidRDefault="001A319C">
      <w:pPr>
        <w:rPr>
          <w:color w:val="000000"/>
          <w:sz w:val="20"/>
          <w:szCs w:val="20"/>
        </w:rPr>
      </w:pPr>
      <w:r>
        <w:rPr>
          <w:vertAlign w:val="superscript"/>
        </w:rPr>
        <w:footnoteRef/>
      </w:r>
      <w:r>
        <w:rPr>
          <w:color w:val="000000"/>
          <w:sz w:val="18"/>
          <w:szCs w:val="18"/>
        </w:rPr>
        <w:t xml:space="preserve">Указывается номер Договора </w:t>
      </w:r>
    </w:p>
  </w:footnote>
  <w:footnote w:id="4">
    <w:p w:rsidR="001A319C" w:rsidRDefault="001A319C">
      <w:pPr>
        <w:rPr>
          <w:color w:val="000000"/>
          <w:sz w:val="18"/>
          <w:szCs w:val="18"/>
        </w:rPr>
      </w:pPr>
      <w:r>
        <w:rPr>
          <w:vertAlign w:val="superscript"/>
        </w:rPr>
        <w:footnoteRef/>
      </w:r>
      <w:r>
        <w:rPr>
          <w:color w:val="000000"/>
          <w:sz w:val="18"/>
          <w:szCs w:val="18"/>
        </w:rPr>
        <w:t>Указывается дата Договора</w:t>
      </w:r>
    </w:p>
  </w:footnote>
  <w:footnote w:id="5">
    <w:p w:rsidR="001A319C" w:rsidRDefault="001A319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pPr>
      <w:pStyle w:val="afa"/>
      <w:jc w:val="center"/>
    </w:pPr>
    <w:fldSimple w:instr=" PAGE   \* MERGEFORMAT ">
      <w:r w:rsidR="003E7079">
        <w:rPr>
          <w:noProof/>
        </w:rPr>
        <w:t>30</w:t>
      </w:r>
    </w:fldSimple>
  </w:p>
  <w:p w:rsidR="001A319C" w:rsidRDefault="001A319C">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rsidP="00510148">
    <w:pPr>
      <w:pStyle w:val="afa"/>
      <w:jc w:val="center"/>
    </w:pPr>
    <w:fldSimple w:instr=" PAGE   \* MERGEFORMAT ">
      <w:r w:rsidR="003E7079">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9C" w:rsidRDefault="001A319C">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594CC7"/>
    <w:multiLevelType w:val="hybridMultilevel"/>
    <w:tmpl w:val="7432031A"/>
    <w:lvl w:ilvl="0" w:tplc="6C36B48C">
      <w:start w:val="1"/>
      <w:numFmt w:val="decimal"/>
      <w:lvlText w:val="%1."/>
      <w:lvlJc w:val="left"/>
      <w:pPr>
        <w:tabs>
          <w:tab w:val="num" w:pos="720"/>
        </w:tabs>
        <w:ind w:left="720" w:hanging="360"/>
      </w:pPr>
      <w:rPr>
        <w:rFonts w:hint="default"/>
      </w:rPr>
    </w:lvl>
    <w:lvl w:ilvl="1" w:tplc="E7A675B8">
      <w:start w:val="1"/>
      <w:numFmt w:val="lowerLetter"/>
      <w:lvlText w:val="%2."/>
      <w:lvlJc w:val="left"/>
      <w:pPr>
        <w:tabs>
          <w:tab w:val="num" w:pos="1440"/>
        </w:tabs>
        <w:ind w:left="1440" w:hanging="360"/>
      </w:pPr>
    </w:lvl>
    <w:lvl w:ilvl="2" w:tplc="7EA4BA98">
      <w:start w:val="1"/>
      <w:numFmt w:val="lowerRoman"/>
      <w:lvlText w:val="%3."/>
      <w:lvlJc w:val="right"/>
      <w:pPr>
        <w:tabs>
          <w:tab w:val="num" w:pos="2160"/>
        </w:tabs>
        <w:ind w:left="2160" w:hanging="180"/>
      </w:pPr>
    </w:lvl>
    <w:lvl w:ilvl="3" w:tplc="E08E6554">
      <w:start w:val="1"/>
      <w:numFmt w:val="decimal"/>
      <w:lvlText w:val="%4."/>
      <w:lvlJc w:val="left"/>
      <w:pPr>
        <w:tabs>
          <w:tab w:val="num" w:pos="3196"/>
        </w:tabs>
        <w:ind w:left="3196" w:hanging="360"/>
      </w:pPr>
    </w:lvl>
    <w:lvl w:ilvl="4" w:tplc="B06A7152">
      <w:start w:val="1"/>
      <w:numFmt w:val="lowerLetter"/>
      <w:lvlText w:val="%5."/>
      <w:lvlJc w:val="left"/>
      <w:pPr>
        <w:tabs>
          <w:tab w:val="num" w:pos="3600"/>
        </w:tabs>
        <w:ind w:left="3600" w:hanging="360"/>
      </w:pPr>
    </w:lvl>
    <w:lvl w:ilvl="5" w:tplc="F35A8CE8">
      <w:start w:val="1"/>
      <w:numFmt w:val="lowerRoman"/>
      <w:lvlText w:val="%6."/>
      <w:lvlJc w:val="right"/>
      <w:pPr>
        <w:tabs>
          <w:tab w:val="num" w:pos="4320"/>
        </w:tabs>
        <w:ind w:left="4320" w:hanging="180"/>
      </w:pPr>
    </w:lvl>
    <w:lvl w:ilvl="6" w:tplc="2CAE9638">
      <w:start w:val="1"/>
      <w:numFmt w:val="decimal"/>
      <w:lvlText w:val="%7."/>
      <w:lvlJc w:val="left"/>
      <w:pPr>
        <w:tabs>
          <w:tab w:val="num" w:pos="5040"/>
        </w:tabs>
        <w:ind w:left="5040" w:hanging="360"/>
      </w:pPr>
    </w:lvl>
    <w:lvl w:ilvl="7" w:tplc="87903B80">
      <w:start w:val="1"/>
      <w:numFmt w:val="lowerLetter"/>
      <w:lvlText w:val="%8."/>
      <w:lvlJc w:val="left"/>
      <w:pPr>
        <w:tabs>
          <w:tab w:val="num" w:pos="5760"/>
        </w:tabs>
        <w:ind w:left="5760" w:hanging="360"/>
      </w:pPr>
    </w:lvl>
    <w:lvl w:ilvl="8" w:tplc="E5A0AE0E">
      <w:start w:val="1"/>
      <w:numFmt w:val="lowerRoman"/>
      <w:lvlText w:val="%9."/>
      <w:lvlJc w:val="right"/>
      <w:pPr>
        <w:tabs>
          <w:tab w:val="num" w:pos="6480"/>
        </w:tabs>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2"/>
  </w:num>
  <w:num w:numId="12">
    <w:abstractNumId w:val="43"/>
  </w:num>
  <w:num w:numId="13">
    <w:abstractNumId w:val="54"/>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5"/>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21D"/>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5C7B"/>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19C"/>
    <w:rsid w:val="001A364E"/>
    <w:rsid w:val="001A544E"/>
    <w:rsid w:val="001A61AB"/>
    <w:rsid w:val="001A734F"/>
    <w:rsid w:val="001B139F"/>
    <w:rsid w:val="001B150C"/>
    <w:rsid w:val="001B1F2B"/>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079"/>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7C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4CF"/>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31FC"/>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843"/>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619"/>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40ED"/>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rsid w:val="001B1F2B"/>
    <w:pPr>
      <w:suppressAutoHyphens w:val="0"/>
      <w:spacing w:before="100" w:beforeAutospacing="1" w:after="100" w:afterAutospacing="1"/>
    </w:pPr>
    <w:rPr>
      <w:lang w:eastAsia="ru-RU"/>
    </w:rPr>
  </w:style>
  <w:style w:type="character" w:customStyle="1" w:styleId="afff4">
    <w:name w:val="Основной текст_"/>
    <w:basedOn w:val="a0"/>
    <w:link w:val="1fe"/>
    <w:rsid w:val="001B1F2B"/>
    <w:rPr>
      <w:i/>
      <w:iCs/>
      <w:sz w:val="28"/>
      <w:szCs w:val="28"/>
    </w:rPr>
  </w:style>
  <w:style w:type="paragraph" w:customStyle="1" w:styleId="1fe">
    <w:name w:val="Основной текст1"/>
    <w:basedOn w:val="a"/>
    <w:link w:val="afff4"/>
    <w:rsid w:val="001B1F2B"/>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rsid w:val="001B1F2B"/>
    <w:pPr>
      <w:widowControl w:val="0"/>
      <w:suppressAutoHyphens w:val="0"/>
      <w:spacing w:line="360" w:lineRule="exact"/>
      <w:ind w:firstLine="854"/>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ural@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67</Pages>
  <Words>23747</Words>
  <Characters>135361</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158791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2023-09-14T05:04:00Z</dcterms:created>
  <dcterms:modified xsi:type="dcterms:W3CDTF">2023-09-18T06:02:00Z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