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1038" w:rsidRPr="00431038" w:rsidRDefault="00431038" w:rsidP="009A73E7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431038">
        <w:rPr>
          <w:rFonts w:ascii="Times New Roman" w:hAnsi="Times New Roman" w:cs="Times New Roman"/>
          <w:i/>
          <w:iCs/>
          <w:sz w:val="24"/>
          <w:szCs w:val="24"/>
        </w:rPr>
        <w:t>Действует с 0</w:t>
      </w:r>
      <w:r w:rsidRPr="008B7901"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Pr="00431038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8B7901">
        <w:rPr>
          <w:rFonts w:ascii="Times New Roman" w:hAnsi="Times New Roman" w:cs="Times New Roman"/>
          <w:i/>
          <w:iCs/>
          <w:sz w:val="24"/>
          <w:szCs w:val="24"/>
        </w:rPr>
        <w:t>01</w:t>
      </w:r>
      <w:r w:rsidRPr="00431038">
        <w:rPr>
          <w:rFonts w:ascii="Times New Roman" w:hAnsi="Times New Roman" w:cs="Times New Roman"/>
          <w:i/>
          <w:iCs/>
          <w:sz w:val="24"/>
          <w:szCs w:val="24"/>
        </w:rPr>
        <w:t>.202</w:t>
      </w:r>
      <w:r w:rsidR="008B7901">
        <w:rPr>
          <w:rFonts w:ascii="Times New Roman" w:hAnsi="Times New Roman" w:cs="Times New Roman"/>
          <w:i/>
          <w:iCs/>
          <w:sz w:val="24"/>
          <w:szCs w:val="24"/>
        </w:rPr>
        <w:t>4</w:t>
      </w:r>
      <w:r w:rsidRPr="0043103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31038">
        <w:rPr>
          <w:rFonts w:ascii="Times New Roman" w:hAnsi="Times New Roman" w:cs="Times New Roman"/>
          <w:i/>
          <w:iCs/>
          <w:sz w:val="24"/>
          <w:szCs w:val="24"/>
        </w:rPr>
        <w:t>г.</w:t>
      </w:r>
      <w:r w:rsidR="008B7901">
        <w:rPr>
          <w:rFonts w:ascii="Times New Roman" w:hAnsi="Times New Roman" w:cs="Times New Roman"/>
          <w:i/>
          <w:iCs/>
          <w:sz w:val="24"/>
          <w:szCs w:val="24"/>
        </w:rPr>
        <w:t>по</w:t>
      </w:r>
      <w:proofErr w:type="spellEnd"/>
      <w:r w:rsidR="008B7901">
        <w:rPr>
          <w:rFonts w:ascii="Times New Roman" w:hAnsi="Times New Roman" w:cs="Times New Roman"/>
          <w:i/>
          <w:iCs/>
          <w:sz w:val="24"/>
          <w:szCs w:val="24"/>
        </w:rPr>
        <w:t xml:space="preserve"> 31.12.2024 г.</w:t>
      </w:r>
      <w:bookmarkStart w:id="0" w:name="_GoBack"/>
      <w:bookmarkEnd w:id="0"/>
    </w:p>
    <w:p w:rsidR="008B7901" w:rsidRPr="008B7901" w:rsidRDefault="008B7901" w:rsidP="008B79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901">
        <w:rPr>
          <w:rFonts w:ascii="Times New Roman" w:hAnsi="Times New Roman" w:cs="Times New Roman"/>
          <w:sz w:val="28"/>
          <w:szCs w:val="28"/>
        </w:rPr>
        <w:t>У</w:t>
      </w:r>
      <w:r w:rsidRPr="008B7901">
        <w:rPr>
          <w:rFonts w:ascii="Times New Roman" w:hAnsi="Times New Roman" w:cs="Times New Roman"/>
          <w:sz w:val="28"/>
          <w:szCs w:val="28"/>
        </w:rPr>
        <w:t>ровень суточной ставки предоставления контейнера при перевозках контейнера ПАО «</w:t>
      </w:r>
      <w:proofErr w:type="spellStart"/>
      <w:r w:rsidRPr="008B7901">
        <w:rPr>
          <w:rFonts w:ascii="Times New Roman" w:hAnsi="Times New Roman" w:cs="Times New Roman"/>
          <w:sz w:val="28"/>
          <w:szCs w:val="28"/>
        </w:rPr>
        <w:t>ТрансКонтейнер</w:t>
      </w:r>
      <w:proofErr w:type="spellEnd"/>
      <w:r w:rsidRPr="008B7901">
        <w:rPr>
          <w:rFonts w:ascii="Times New Roman" w:hAnsi="Times New Roman" w:cs="Times New Roman"/>
          <w:sz w:val="28"/>
          <w:szCs w:val="28"/>
        </w:rPr>
        <w:t>» прямом/ не прямом смешанном железнодорожно-водном и водном сообщении, в том числе при формировании комплексных ставок в сквозном/частичном сервисе:</w:t>
      </w:r>
    </w:p>
    <w:p w:rsidR="008B7901" w:rsidRPr="008B7901" w:rsidRDefault="008B7901" w:rsidP="008B79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901">
        <w:rPr>
          <w:rFonts w:ascii="Times New Roman" w:hAnsi="Times New Roman" w:cs="Times New Roman"/>
          <w:sz w:val="28"/>
          <w:szCs w:val="28"/>
        </w:rPr>
        <w:t>1.</w:t>
      </w:r>
      <w:r w:rsidRPr="008B7901">
        <w:rPr>
          <w:rFonts w:ascii="Times New Roman" w:hAnsi="Times New Roman" w:cs="Times New Roman"/>
          <w:sz w:val="28"/>
          <w:szCs w:val="28"/>
        </w:rPr>
        <w:tab/>
        <w:t xml:space="preserve">при организации перевозок через перевалочные станции за исключением станций Мурманск (перевалка) ОКТ, </w:t>
      </w:r>
      <w:proofErr w:type="spellStart"/>
      <w:r w:rsidRPr="008B7901">
        <w:rPr>
          <w:rFonts w:ascii="Times New Roman" w:hAnsi="Times New Roman" w:cs="Times New Roman"/>
          <w:sz w:val="28"/>
          <w:szCs w:val="28"/>
        </w:rPr>
        <w:t>Соломбалка</w:t>
      </w:r>
      <w:proofErr w:type="spellEnd"/>
      <w:r w:rsidRPr="008B7901">
        <w:rPr>
          <w:rFonts w:ascii="Times New Roman" w:hAnsi="Times New Roman" w:cs="Times New Roman"/>
          <w:sz w:val="28"/>
          <w:szCs w:val="28"/>
        </w:rPr>
        <w:t xml:space="preserve"> (перевалка) СЕВ, </w:t>
      </w:r>
      <w:proofErr w:type="spellStart"/>
      <w:r w:rsidRPr="008B7901">
        <w:rPr>
          <w:rFonts w:ascii="Times New Roman" w:hAnsi="Times New Roman" w:cs="Times New Roman"/>
          <w:sz w:val="28"/>
          <w:szCs w:val="28"/>
        </w:rPr>
        <w:t>Бакарица</w:t>
      </w:r>
      <w:proofErr w:type="spellEnd"/>
      <w:r w:rsidRPr="008B7901">
        <w:rPr>
          <w:rFonts w:ascii="Times New Roman" w:hAnsi="Times New Roman" w:cs="Times New Roman"/>
          <w:sz w:val="28"/>
          <w:szCs w:val="28"/>
        </w:rPr>
        <w:t xml:space="preserve"> (перевалка) СЕВ, </w:t>
      </w:r>
      <w:proofErr w:type="spellStart"/>
      <w:r w:rsidRPr="008B7901">
        <w:rPr>
          <w:rFonts w:ascii="Times New Roman" w:hAnsi="Times New Roman" w:cs="Times New Roman"/>
          <w:sz w:val="28"/>
          <w:szCs w:val="28"/>
        </w:rPr>
        <w:t>Злобино</w:t>
      </w:r>
      <w:proofErr w:type="spellEnd"/>
      <w:r w:rsidRPr="008B7901">
        <w:rPr>
          <w:rFonts w:ascii="Times New Roman" w:hAnsi="Times New Roman" w:cs="Times New Roman"/>
          <w:sz w:val="28"/>
          <w:szCs w:val="28"/>
        </w:rPr>
        <w:t xml:space="preserve"> (перевалка) КРАС; станции Угольная Д-ВОСТ, Первая Речка Д-ВОСТ, Лена/ Лена-Восточная В-СИБ </w:t>
      </w:r>
      <w:proofErr w:type="spellStart"/>
      <w:r w:rsidRPr="008B7901">
        <w:rPr>
          <w:rFonts w:ascii="Times New Roman" w:hAnsi="Times New Roman" w:cs="Times New Roman"/>
          <w:sz w:val="28"/>
          <w:szCs w:val="28"/>
        </w:rPr>
        <w:t>ж.д</w:t>
      </w:r>
      <w:proofErr w:type="spellEnd"/>
      <w:r w:rsidRPr="008B7901">
        <w:rPr>
          <w:rFonts w:ascii="Times New Roman" w:hAnsi="Times New Roman" w:cs="Times New Roman"/>
          <w:sz w:val="28"/>
          <w:szCs w:val="28"/>
        </w:rPr>
        <w:t>., Бронка ОКТ, Новый Порт ОКТ в случае, если заказ оформлен с/на порт отправления/назначения; станции Беркакит Д-ВОСТ, Нижний Бестях/ Томмот/ Алдан ЖДЯ:</w:t>
      </w:r>
    </w:p>
    <w:p w:rsidR="009A73E7" w:rsidRPr="008B7901" w:rsidRDefault="009A73E7" w:rsidP="00A77E7F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902"/>
        <w:gridCol w:w="2921"/>
        <w:gridCol w:w="2802"/>
      </w:tblGrid>
      <w:tr w:rsidR="00431038" w:rsidRPr="008B7901" w:rsidTr="00A77E7F">
        <w:trPr>
          <w:trHeight w:val="680"/>
        </w:trPr>
        <w:tc>
          <w:tcPr>
            <w:tcW w:w="2902" w:type="dxa"/>
            <w:tcBorders>
              <w:bottom w:val="single" w:sz="4" w:space="0" w:color="auto"/>
            </w:tcBorders>
            <w:vAlign w:val="center"/>
          </w:tcPr>
          <w:p w:rsidR="00431038" w:rsidRPr="008B7901" w:rsidRDefault="00A44387" w:rsidP="00A77E7F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B79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Тип оборудования</w:t>
            </w:r>
          </w:p>
        </w:tc>
        <w:tc>
          <w:tcPr>
            <w:tcW w:w="2921" w:type="dxa"/>
            <w:vAlign w:val="center"/>
          </w:tcPr>
          <w:p w:rsidR="00431038" w:rsidRPr="008B7901" w:rsidRDefault="009A73E7" w:rsidP="00A77E7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B79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</w:t>
            </w:r>
            <w:r w:rsidR="00A44387" w:rsidRPr="008B79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плачиваемый период,</w:t>
            </w:r>
            <w:r w:rsidRPr="008B790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="00A44387" w:rsidRPr="008B79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сутки</w:t>
            </w:r>
          </w:p>
        </w:tc>
        <w:tc>
          <w:tcPr>
            <w:tcW w:w="2802" w:type="dxa"/>
            <w:vAlign w:val="center"/>
          </w:tcPr>
          <w:p w:rsidR="00431038" w:rsidRPr="008B7901" w:rsidRDefault="00A44387" w:rsidP="00A77E7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B79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Ставка, рубли (без</w:t>
            </w:r>
            <w:r w:rsidR="009A73E7" w:rsidRPr="008B79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8B79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учета НДС)</w:t>
            </w:r>
          </w:p>
        </w:tc>
      </w:tr>
      <w:tr w:rsidR="00A44387" w:rsidRPr="008B7901" w:rsidTr="00A77E7F">
        <w:trPr>
          <w:trHeight w:val="680"/>
        </w:trPr>
        <w:tc>
          <w:tcPr>
            <w:tcW w:w="2902" w:type="dxa"/>
            <w:vMerge w:val="restart"/>
            <w:vAlign w:val="center"/>
          </w:tcPr>
          <w:p w:rsidR="00A44387" w:rsidRPr="008B7901" w:rsidRDefault="00A44387" w:rsidP="00A77E7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B7901">
              <w:rPr>
                <w:rFonts w:ascii="Times New Roman" w:hAnsi="Times New Roman" w:cs="Times New Roman"/>
                <w:bCs/>
                <w:sz w:val="28"/>
                <w:szCs w:val="28"/>
              </w:rPr>
              <w:t>20-футовый</w:t>
            </w:r>
          </w:p>
          <w:p w:rsidR="00A44387" w:rsidRPr="008B7901" w:rsidRDefault="00A44387" w:rsidP="00A77E7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B7901">
              <w:rPr>
                <w:rFonts w:ascii="Times New Roman" w:hAnsi="Times New Roman" w:cs="Times New Roman"/>
                <w:bCs/>
                <w:sz w:val="28"/>
                <w:szCs w:val="28"/>
              </w:rPr>
              <w:t>Контейнер</w:t>
            </w:r>
          </w:p>
          <w:p w:rsidR="00A44387" w:rsidRPr="008B7901" w:rsidRDefault="00A44387" w:rsidP="00A77E7F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1" w:type="dxa"/>
            <w:vAlign w:val="center"/>
          </w:tcPr>
          <w:p w:rsidR="00A77E7F" w:rsidRPr="008B7901" w:rsidRDefault="00A44387" w:rsidP="00A77E7F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B790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 1 по </w:t>
            </w:r>
            <w:r w:rsidR="008B7901" w:rsidRPr="008B7901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Pr="008B7901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  <w:r w:rsidR="00A77E7F" w:rsidRPr="008B790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802" w:type="dxa"/>
            <w:vAlign w:val="center"/>
          </w:tcPr>
          <w:p w:rsidR="009A73E7" w:rsidRPr="008B7901" w:rsidRDefault="00A44387" w:rsidP="00A77E7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B7901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="00A77E7F" w:rsidRPr="008B7901">
              <w:rPr>
                <w:rFonts w:ascii="Times New Roman" w:hAnsi="Times New Roman" w:cs="Times New Roman"/>
                <w:bCs/>
                <w:sz w:val="28"/>
                <w:szCs w:val="28"/>
              </w:rPr>
              <w:t>15</w:t>
            </w:r>
          </w:p>
        </w:tc>
      </w:tr>
      <w:tr w:rsidR="00A44387" w:rsidRPr="008B7901" w:rsidTr="00A77E7F">
        <w:trPr>
          <w:trHeight w:val="680"/>
        </w:trPr>
        <w:tc>
          <w:tcPr>
            <w:tcW w:w="2902" w:type="dxa"/>
            <w:vMerge/>
            <w:vAlign w:val="center"/>
          </w:tcPr>
          <w:p w:rsidR="00A44387" w:rsidRPr="008B7901" w:rsidRDefault="00A44387" w:rsidP="00A77E7F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1" w:type="dxa"/>
            <w:vAlign w:val="center"/>
          </w:tcPr>
          <w:p w:rsidR="00A77E7F" w:rsidRPr="008B7901" w:rsidRDefault="00A44387" w:rsidP="00A77E7F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B790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 </w:t>
            </w:r>
            <w:r w:rsidR="008B7901" w:rsidRPr="008B7901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Pr="008B790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 по </w:t>
            </w:r>
            <w:r w:rsidR="008B7901" w:rsidRPr="008B7901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  <w:r w:rsidRPr="008B7901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2802" w:type="dxa"/>
            <w:vAlign w:val="center"/>
          </w:tcPr>
          <w:p w:rsidR="00A44387" w:rsidRPr="008B7901" w:rsidRDefault="00A44387" w:rsidP="00A77E7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B7901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="00A77E7F" w:rsidRPr="008B7901">
              <w:rPr>
                <w:rFonts w:ascii="Times New Roman" w:hAnsi="Times New Roman" w:cs="Times New Roman"/>
                <w:bCs/>
                <w:sz w:val="28"/>
                <w:szCs w:val="28"/>
              </w:rPr>
              <w:t>30</w:t>
            </w:r>
          </w:p>
        </w:tc>
      </w:tr>
      <w:tr w:rsidR="00A44387" w:rsidRPr="008B7901" w:rsidTr="00A77E7F">
        <w:trPr>
          <w:trHeight w:val="680"/>
        </w:trPr>
        <w:tc>
          <w:tcPr>
            <w:tcW w:w="2902" w:type="dxa"/>
            <w:vMerge/>
            <w:tcBorders>
              <w:bottom w:val="single" w:sz="4" w:space="0" w:color="auto"/>
            </w:tcBorders>
            <w:vAlign w:val="center"/>
          </w:tcPr>
          <w:p w:rsidR="00A44387" w:rsidRPr="008B7901" w:rsidRDefault="00A44387" w:rsidP="00A77E7F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1" w:type="dxa"/>
            <w:vAlign w:val="center"/>
          </w:tcPr>
          <w:p w:rsidR="00A77E7F" w:rsidRPr="008B7901" w:rsidRDefault="00A44387" w:rsidP="00A77E7F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B790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 </w:t>
            </w:r>
            <w:r w:rsidR="008B7901" w:rsidRPr="008B7901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  <w:r w:rsidRPr="008B7901">
              <w:rPr>
                <w:rFonts w:ascii="Times New Roman" w:hAnsi="Times New Roman" w:cs="Times New Roman"/>
                <w:bCs/>
                <w:sz w:val="28"/>
                <w:szCs w:val="28"/>
              </w:rPr>
              <w:t>1 и далее</w:t>
            </w:r>
          </w:p>
        </w:tc>
        <w:tc>
          <w:tcPr>
            <w:tcW w:w="2802" w:type="dxa"/>
            <w:vAlign w:val="center"/>
          </w:tcPr>
          <w:p w:rsidR="00A44387" w:rsidRPr="008B7901" w:rsidRDefault="00A44387" w:rsidP="00A77E7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B7901">
              <w:rPr>
                <w:rFonts w:ascii="Times New Roman" w:hAnsi="Times New Roman" w:cs="Times New Roman"/>
                <w:bCs/>
                <w:sz w:val="28"/>
                <w:szCs w:val="28"/>
              </w:rPr>
              <w:t>1 0</w:t>
            </w:r>
            <w:r w:rsidR="00A77E7F" w:rsidRPr="008B7901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Pr="008B7901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</w:tr>
    </w:tbl>
    <w:p w:rsidR="00A77E7F" w:rsidRPr="008B7901" w:rsidRDefault="00A77E7F" w:rsidP="00A77E7F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875"/>
        <w:gridCol w:w="2875"/>
        <w:gridCol w:w="2875"/>
      </w:tblGrid>
      <w:tr w:rsidR="00431038" w:rsidRPr="008B7901" w:rsidTr="00A77E7F">
        <w:trPr>
          <w:trHeight w:val="680"/>
        </w:trPr>
        <w:tc>
          <w:tcPr>
            <w:tcW w:w="2875" w:type="dxa"/>
            <w:vAlign w:val="center"/>
          </w:tcPr>
          <w:p w:rsidR="00431038" w:rsidRPr="008B7901" w:rsidRDefault="009A73E7" w:rsidP="00A77E7F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B79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Тип оборудования</w:t>
            </w:r>
          </w:p>
        </w:tc>
        <w:tc>
          <w:tcPr>
            <w:tcW w:w="2875" w:type="dxa"/>
            <w:vAlign w:val="center"/>
          </w:tcPr>
          <w:p w:rsidR="00431038" w:rsidRPr="008B7901" w:rsidRDefault="009A73E7" w:rsidP="00A77E7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B79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Оплачиваемый период,</w:t>
            </w:r>
            <w:r w:rsidRPr="008B790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8B79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сутки</w:t>
            </w:r>
            <w:r w:rsidRPr="008B790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875" w:type="dxa"/>
            <w:vAlign w:val="center"/>
          </w:tcPr>
          <w:p w:rsidR="00431038" w:rsidRPr="008B7901" w:rsidRDefault="009A73E7" w:rsidP="00A77E7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B79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Ставка, рубли (без учета НДС) </w:t>
            </w:r>
          </w:p>
        </w:tc>
      </w:tr>
      <w:tr w:rsidR="008B7901" w:rsidRPr="008B7901" w:rsidTr="00A77E7F">
        <w:trPr>
          <w:trHeight w:val="680"/>
        </w:trPr>
        <w:tc>
          <w:tcPr>
            <w:tcW w:w="2875" w:type="dxa"/>
            <w:vMerge w:val="restart"/>
            <w:vAlign w:val="center"/>
          </w:tcPr>
          <w:p w:rsidR="008B7901" w:rsidRPr="008B7901" w:rsidRDefault="008B7901" w:rsidP="008B790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B7901">
              <w:rPr>
                <w:rFonts w:ascii="Times New Roman" w:hAnsi="Times New Roman" w:cs="Times New Roman"/>
                <w:bCs/>
                <w:sz w:val="28"/>
                <w:szCs w:val="28"/>
              </w:rPr>
              <w:t>40-футовый</w:t>
            </w:r>
          </w:p>
          <w:p w:rsidR="008B7901" w:rsidRPr="008B7901" w:rsidRDefault="008B7901" w:rsidP="008B790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B7901">
              <w:rPr>
                <w:rFonts w:ascii="Times New Roman" w:hAnsi="Times New Roman" w:cs="Times New Roman"/>
                <w:bCs/>
                <w:sz w:val="28"/>
                <w:szCs w:val="28"/>
              </w:rPr>
              <w:t>Контейнер</w:t>
            </w:r>
          </w:p>
          <w:p w:rsidR="008B7901" w:rsidRPr="008B7901" w:rsidRDefault="008B7901" w:rsidP="008B7901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5" w:type="dxa"/>
            <w:vAlign w:val="center"/>
          </w:tcPr>
          <w:p w:rsidR="008B7901" w:rsidRPr="008B7901" w:rsidRDefault="008B7901" w:rsidP="008B7901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B790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 1 по 60 </w:t>
            </w:r>
          </w:p>
        </w:tc>
        <w:tc>
          <w:tcPr>
            <w:tcW w:w="2875" w:type="dxa"/>
            <w:vAlign w:val="center"/>
          </w:tcPr>
          <w:p w:rsidR="008B7901" w:rsidRPr="008B7901" w:rsidRDefault="008B7901" w:rsidP="008B790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B7901">
              <w:rPr>
                <w:rFonts w:ascii="Times New Roman" w:hAnsi="Times New Roman" w:cs="Times New Roman"/>
                <w:bCs/>
                <w:sz w:val="28"/>
                <w:szCs w:val="28"/>
              </w:rPr>
              <w:t>525</w:t>
            </w:r>
          </w:p>
        </w:tc>
      </w:tr>
      <w:tr w:rsidR="008B7901" w:rsidRPr="008B7901" w:rsidTr="00A77E7F">
        <w:trPr>
          <w:trHeight w:val="680"/>
        </w:trPr>
        <w:tc>
          <w:tcPr>
            <w:tcW w:w="2875" w:type="dxa"/>
            <w:vMerge/>
            <w:vAlign w:val="center"/>
          </w:tcPr>
          <w:p w:rsidR="008B7901" w:rsidRPr="008B7901" w:rsidRDefault="008B7901" w:rsidP="008B7901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5" w:type="dxa"/>
            <w:vAlign w:val="center"/>
          </w:tcPr>
          <w:p w:rsidR="008B7901" w:rsidRPr="008B7901" w:rsidRDefault="008B7901" w:rsidP="008B7901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B7901">
              <w:rPr>
                <w:rFonts w:ascii="Times New Roman" w:hAnsi="Times New Roman" w:cs="Times New Roman"/>
                <w:bCs/>
                <w:sz w:val="28"/>
                <w:szCs w:val="28"/>
              </w:rPr>
              <w:t>с 61 по 90</w:t>
            </w:r>
          </w:p>
        </w:tc>
        <w:tc>
          <w:tcPr>
            <w:tcW w:w="2875" w:type="dxa"/>
            <w:vAlign w:val="center"/>
          </w:tcPr>
          <w:p w:rsidR="008B7901" w:rsidRPr="008B7901" w:rsidRDefault="008B7901" w:rsidP="008B790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B7901">
              <w:rPr>
                <w:rFonts w:ascii="Times New Roman" w:hAnsi="Times New Roman" w:cs="Times New Roman"/>
                <w:bCs/>
                <w:sz w:val="28"/>
                <w:szCs w:val="28"/>
              </w:rPr>
              <w:t>787</w:t>
            </w:r>
          </w:p>
        </w:tc>
      </w:tr>
      <w:tr w:rsidR="008B7901" w:rsidRPr="008B7901" w:rsidTr="00A77E7F">
        <w:trPr>
          <w:trHeight w:val="680"/>
        </w:trPr>
        <w:tc>
          <w:tcPr>
            <w:tcW w:w="2875" w:type="dxa"/>
            <w:vMerge/>
            <w:vAlign w:val="center"/>
          </w:tcPr>
          <w:p w:rsidR="008B7901" w:rsidRPr="008B7901" w:rsidRDefault="008B7901" w:rsidP="008B7901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5" w:type="dxa"/>
            <w:vAlign w:val="center"/>
          </w:tcPr>
          <w:p w:rsidR="008B7901" w:rsidRPr="008B7901" w:rsidRDefault="008B7901" w:rsidP="008B7901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B7901">
              <w:rPr>
                <w:rFonts w:ascii="Times New Roman" w:hAnsi="Times New Roman" w:cs="Times New Roman"/>
                <w:bCs/>
                <w:sz w:val="28"/>
                <w:szCs w:val="28"/>
              </w:rPr>
              <w:t>с 91 и далее</w:t>
            </w:r>
          </w:p>
        </w:tc>
        <w:tc>
          <w:tcPr>
            <w:tcW w:w="2875" w:type="dxa"/>
            <w:vAlign w:val="center"/>
          </w:tcPr>
          <w:p w:rsidR="008B7901" w:rsidRPr="008B7901" w:rsidRDefault="008B7901" w:rsidP="008B790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B7901">
              <w:rPr>
                <w:rFonts w:ascii="Times New Roman" w:hAnsi="Times New Roman" w:cs="Times New Roman"/>
                <w:bCs/>
                <w:sz w:val="28"/>
                <w:szCs w:val="28"/>
              </w:rPr>
              <w:t>1 050</w:t>
            </w:r>
          </w:p>
        </w:tc>
      </w:tr>
    </w:tbl>
    <w:p w:rsidR="00431038" w:rsidRPr="008B7901" w:rsidRDefault="00431038" w:rsidP="008B7901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7901" w:rsidRDefault="008B7901" w:rsidP="008B790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</w:r>
      <w:r w:rsidRPr="008B7901">
        <w:rPr>
          <w:rFonts w:ascii="Times New Roman" w:hAnsi="Times New Roman" w:cs="Times New Roman"/>
          <w:sz w:val="28"/>
          <w:szCs w:val="28"/>
        </w:rPr>
        <w:t xml:space="preserve">при организации перевозок через перевалочные станции Мурманск (перевалка) ОКТ, </w:t>
      </w:r>
      <w:proofErr w:type="spellStart"/>
      <w:r w:rsidRPr="008B7901">
        <w:rPr>
          <w:rFonts w:ascii="Times New Roman" w:hAnsi="Times New Roman" w:cs="Times New Roman"/>
          <w:sz w:val="28"/>
          <w:szCs w:val="28"/>
        </w:rPr>
        <w:t>Соломбалка</w:t>
      </w:r>
      <w:proofErr w:type="spellEnd"/>
      <w:r w:rsidRPr="008B7901">
        <w:rPr>
          <w:rFonts w:ascii="Times New Roman" w:hAnsi="Times New Roman" w:cs="Times New Roman"/>
          <w:sz w:val="28"/>
          <w:szCs w:val="28"/>
        </w:rPr>
        <w:t xml:space="preserve"> (перевалка) СЕВ, </w:t>
      </w:r>
      <w:proofErr w:type="spellStart"/>
      <w:r w:rsidRPr="008B7901">
        <w:rPr>
          <w:rFonts w:ascii="Times New Roman" w:hAnsi="Times New Roman" w:cs="Times New Roman"/>
          <w:sz w:val="28"/>
          <w:szCs w:val="28"/>
        </w:rPr>
        <w:t>Бакарица</w:t>
      </w:r>
      <w:proofErr w:type="spellEnd"/>
      <w:r w:rsidRPr="008B7901">
        <w:rPr>
          <w:rFonts w:ascii="Times New Roman" w:hAnsi="Times New Roman" w:cs="Times New Roman"/>
          <w:sz w:val="28"/>
          <w:szCs w:val="28"/>
        </w:rPr>
        <w:t xml:space="preserve"> (перевалка) СЕВ, </w:t>
      </w:r>
      <w:proofErr w:type="spellStart"/>
      <w:r w:rsidRPr="008B7901">
        <w:rPr>
          <w:rFonts w:ascii="Times New Roman" w:hAnsi="Times New Roman" w:cs="Times New Roman"/>
          <w:sz w:val="28"/>
          <w:szCs w:val="28"/>
        </w:rPr>
        <w:t>Злобино</w:t>
      </w:r>
      <w:proofErr w:type="spellEnd"/>
      <w:r w:rsidRPr="008B7901">
        <w:rPr>
          <w:rFonts w:ascii="Times New Roman" w:hAnsi="Times New Roman" w:cs="Times New Roman"/>
          <w:sz w:val="28"/>
          <w:szCs w:val="28"/>
        </w:rPr>
        <w:t xml:space="preserve"> (перевалка) КРАС; станцию Базаиха КРАСН в случае, если заказ оформлен с/на порт отправления/назначения:</w:t>
      </w:r>
    </w:p>
    <w:p w:rsidR="008B7901" w:rsidRPr="008B7901" w:rsidRDefault="008B7901" w:rsidP="008B7901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902"/>
        <w:gridCol w:w="2921"/>
        <w:gridCol w:w="2802"/>
      </w:tblGrid>
      <w:tr w:rsidR="008B7901" w:rsidRPr="008B7901" w:rsidTr="002F0EFC">
        <w:trPr>
          <w:trHeight w:val="680"/>
        </w:trPr>
        <w:tc>
          <w:tcPr>
            <w:tcW w:w="2902" w:type="dxa"/>
            <w:tcBorders>
              <w:bottom w:val="single" w:sz="4" w:space="0" w:color="auto"/>
            </w:tcBorders>
            <w:vAlign w:val="center"/>
          </w:tcPr>
          <w:p w:rsidR="008B7901" w:rsidRPr="008B7901" w:rsidRDefault="008B7901" w:rsidP="002F0EFC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B79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Тип оборудования</w:t>
            </w:r>
          </w:p>
        </w:tc>
        <w:tc>
          <w:tcPr>
            <w:tcW w:w="2921" w:type="dxa"/>
            <w:vAlign w:val="center"/>
          </w:tcPr>
          <w:p w:rsidR="008B7901" w:rsidRPr="008B7901" w:rsidRDefault="008B7901" w:rsidP="002F0EF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B79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Оплачиваемый период,</w:t>
            </w:r>
            <w:r w:rsidRPr="008B790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8B79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сутки</w:t>
            </w:r>
          </w:p>
        </w:tc>
        <w:tc>
          <w:tcPr>
            <w:tcW w:w="2802" w:type="dxa"/>
            <w:vAlign w:val="center"/>
          </w:tcPr>
          <w:p w:rsidR="008B7901" w:rsidRPr="008B7901" w:rsidRDefault="008B7901" w:rsidP="002F0EF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B79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Ставка, рубли (без учета НДС)</w:t>
            </w:r>
          </w:p>
        </w:tc>
      </w:tr>
      <w:tr w:rsidR="008B7901" w:rsidRPr="008B7901" w:rsidTr="002F0EFC">
        <w:trPr>
          <w:trHeight w:val="680"/>
        </w:trPr>
        <w:tc>
          <w:tcPr>
            <w:tcW w:w="2902" w:type="dxa"/>
            <w:vMerge w:val="restart"/>
            <w:vAlign w:val="center"/>
          </w:tcPr>
          <w:p w:rsidR="008B7901" w:rsidRPr="008B7901" w:rsidRDefault="008B7901" w:rsidP="002F0EF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B7901">
              <w:rPr>
                <w:rFonts w:ascii="Times New Roman" w:hAnsi="Times New Roman" w:cs="Times New Roman"/>
                <w:bCs/>
                <w:sz w:val="28"/>
                <w:szCs w:val="28"/>
              </w:rPr>
              <w:t>20-футовый</w:t>
            </w:r>
          </w:p>
          <w:p w:rsidR="008B7901" w:rsidRPr="008B7901" w:rsidRDefault="008B7901" w:rsidP="002F0EF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B7901">
              <w:rPr>
                <w:rFonts w:ascii="Times New Roman" w:hAnsi="Times New Roman" w:cs="Times New Roman"/>
                <w:bCs/>
                <w:sz w:val="28"/>
                <w:szCs w:val="28"/>
              </w:rPr>
              <w:t>Контейнер</w:t>
            </w:r>
          </w:p>
          <w:p w:rsidR="008B7901" w:rsidRPr="008B7901" w:rsidRDefault="008B7901" w:rsidP="002F0EFC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1" w:type="dxa"/>
            <w:vAlign w:val="center"/>
          </w:tcPr>
          <w:p w:rsidR="008B7901" w:rsidRPr="008B7901" w:rsidRDefault="008B7901" w:rsidP="002F0EFC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B790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 1 по 80 </w:t>
            </w:r>
          </w:p>
        </w:tc>
        <w:tc>
          <w:tcPr>
            <w:tcW w:w="2802" w:type="dxa"/>
            <w:vAlign w:val="center"/>
          </w:tcPr>
          <w:p w:rsidR="008B7901" w:rsidRPr="008B7901" w:rsidRDefault="008B7901" w:rsidP="002F0EF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B7901">
              <w:rPr>
                <w:rFonts w:ascii="Times New Roman" w:hAnsi="Times New Roman" w:cs="Times New Roman"/>
                <w:bCs/>
                <w:sz w:val="28"/>
                <w:szCs w:val="28"/>
              </w:rPr>
              <w:t>315</w:t>
            </w:r>
          </w:p>
        </w:tc>
      </w:tr>
      <w:tr w:rsidR="008B7901" w:rsidRPr="008B7901" w:rsidTr="002F0EFC">
        <w:trPr>
          <w:trHeight w:val="680"/>
        </w:trPr>
        <w:tc>
          <w:tcPr>
            <w:tcW w:w="2902" w:type="dxa"/>
            <w:vMerge/>
            <w:vAlign w:val="center"/>
          </w:tcPr>
          <w:p w:rsidR="008B7901" w:rsidRPr="008B7901" w:rsidRDefault="008B7901" w:rsidP="002F0EFC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1" w:type="dxa"/>
            <w:vAlign w:val="center"/>
          </w:tcPr>
          <w:p w:rsidR="008B7901" w:rsidRPr="008B7901" w:rsidRDefault="008B7901" w:rsidP="002F0EFC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B7901">
              <w:rPr>
                <w:rFonts w:ascii="Times New Roman" w:hAnsi="Times New Roman" w:cs="Times New Roman"/>
                <w:bCs/>
                <w:sz w:val="28"/>
                <w:szCs w:val="28"/>
              </w:rPr>
              <w:t>с 81 по 90</w:t>
            </w:r>
          </w:p>
        </w:tc>
        <w:tc>
          <w:tcPr>
            <w:tcW w:w="2802" w:type="dxa"/>
            <w:vAlign w:val="center"/>
          </w:tcPr>
          <w:p w:rsidR="008B7901" w:rsidRPr="008B7901" w:rsidRDefault="008B7901" w:rsidP="002F0EF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B7901">
              <w:rPr>
                <w:rFonts w:ascii="Times New Roman" w:hAnsi="Times New Roman" w:cs="Times New Roman"/>
                <w:bCs/>
                <w:sz w:val="28"/>
                <w:szCs w:val="28"/>
              </w:rPr>
              <w:t>630</w:t>
            </w:r>
          </w:p>
        </w:tc>
      </w:tr>
      <w:tr w:rsidR="008B7901" w:rsidRPr="008B7901" w:rsidTr="002F0EFC">
        <w:trPr>
          <w:trHeight w:val="680"/>
        </w:trPr>
        <w:tc>
          <w:tcPr>
            <w:tcW w:w="2902" w:type="dxa"/>
            <w:vMerge/>
            <w:tcBorders>
              <w:bottom w:val="single" w:sz="4" w:space="0" w:color="auto"/>
            </w:tcBorders>
            <w:vAlign w:val="center"/>
          </w:tcPr>
          <w:p w:rsidR="008B7901" w:rsidRPr="008B7901" w:rsidRDefault="008B7901" w:rsidP="002F0EFC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1" w:type="dxa"/>
            <w:vAlign w:val="center"/>
          </w:tcPr>
          <w:p w:rsidR="008B7901" w:rsidRPr="008B7901" w:rsidRDefault="008B7901" w:rsidP="002F0EFC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B7901">
              <w:rPr>
                <w:rFonts w:ascii="Times New Roman" w:hAnsi="Times New Roman" w:cs="Times New Roman"/>
                <w:bCs/>
                <w:sz w:val="28"/>
                <w:szCs w:val="28"/>
              </w:rPr>
              <w:t>с 91 и далее</w:t>
            </w:r>
          </w:p>
        </w:tc>
        <w:tc>
          <w:tcPr>
            <w:tcW w:w="2802" w:type="dxa"/>
            <w:vAlign w:val="center"/>
          </w:tcPr>
          <w:p w:rsidR="008B7901" w:rsidRPr="008B7901" w:rsidRDefault="008B7901" w:rsidP="002F0EF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B7901">
              <w:rPr>
                <w:rFonts w:ascii="Times New Roman" w:hAnsi="Times New Roman" w:cs="Times New Roman"/>
                <w:bCs/>
                <w:sz w:val="28"/>
                <w:szCs w:val="28"/>
              </w:rPr>
              <w:t>1 050</w:t>
            </w:r>
          </w:p>
        </w:tc>
      </w:tr>
    </w:tbl>
    <w:p w:rsidR="008B7901" w:rsidRPr="008B7901" w:rsidRDefault="008B7901" w:rsidP="008B7901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875"/>
        <w:gridCol w:w="2875"/>
        <w:gridCol w:w="2875"/>
      </w:tblGrid>
      <w:tr w:rsidR="008B7901" w:rsidRPr="008B7901" w:rsidTr="002F0EFC">
        <w:trPr>
          <w:trHeight w:val="680"/>
        </w:trPr>
        <w:tc>
          <w:tcPr>
            <w:tcW w:w="2875" w:type="dxa"/>
            <w:vAlign w:val="center"/>
          </w:tcPr>
          <w:p w:rsidR="008B7901" w:rsidRPr="008B7901" w:rsidRDefault="008B7901" w:rsidP="002F0EFC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B79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Тип оборудования</w:t>
            </w:r>
          </w:p>
        </w:tc>
        <w:tc>
          <w:tcPr>
            <w:tcW w:w="2875" w:type="dxa"/>
            <w:vAlign w:val="center"/>
          </w:tcPr>
          <w:p w:rsidR="008B7901" w:rsidRPr="008B7901" w:rsidRDefault="008B7901" w:rsidP="002F0EF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B79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Оплачиваемый период,</w:t>
            </w:r>
            <w:r w:rsidRPr="008B790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8B79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сутки</w:t>
            </w:r>
            <w:r w:rsidRPr="008B790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875" w:type="dxa"/>
            <w:vAlign w:val="center"/>
          </w:tcPr>
          <w:p w:rsidR="008B7901" w:rsidRPr="008B7901" w:rsidRDefault="008B7901" w:rsidP="002F0EF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B79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Ставка, рубли (без учета НДС) </w:t>
            </w:r>
          </w:p>
        </w:tc>
      </w:tr>
      <w:tr w:rsidR="008B7901" w:rsidRPr="008B7901" w:rsidTr="002F0EFC">
        <w:trPr>
          <w:trHeight w:val="680"/>
        </w:trPr>
        <w:tc>
          <w:tcPr>
            <w:tcW w:w="2875" w:type="dxa"/>
            <w:vMerge w:val="restart"/>
            <w:vAlign w:val="center"/>
          </w:tcPr>
          <w:p w:rsidR="008B7901" w:rsidRPr="008B7901" w:rsidRDefault="008B7901" w:rsidP="002F0EF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B7901">
              <w:rPr>
                <w:rFonts w:ascii="Times New Roman" w:hAnsi="Times New Roman" w:cs="Times New Roman"/>
                <w:bCs/>
                <w:sz w:val="28"/>
                <w:szCs w:val="28"/>
              </w:rPr>
              <w:t>40-футовый</w:t>
            </w:r>
          </w:p>
          <w:p w:rsidR="008B7901" w:rsidRPr="008B7901" w:rsidRDefault="008B7901" w:rsidP="002F0EF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B7901">
              <w:rPr>
                <w:rFonts w:ascii="Times New Roman" w:hAnsi="Times New Roman" w:cs="Times New Roman"/>
                <w:bCs/>
                <w:sz w:val="28"/>
                <w:szCs w:val="28"/>
              </w:rPr>
              <w:t>Контейнер</w:t>
            </w:r>
          </w:p>
          <w:p w:rsidR="008B7901" w:rsidRPr="008B7901" w:rsidRDefault="008B7901" w:rsidP="002F0EFC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5" w:type="dxa"/>
            <w:vAlign w:val="center"/>
          </w:tcPr>
          <w:p w:rsidR="008B7901" w:rsidRPr="008B7901" w:rsidRDefault="008B7901" w:rsidP="002F0EFC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B790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 1 по 80 </w:t>
            </w:r>
          </w:p>
        </w:tc>
        <w:tc>
          <w:tcPr>
            <w:tcW w:w="2875" w:type="dxa"/>
            <w:vAlign w:val="center"/>
          </w:tcPr>
          <w:p w:rsidR="008B7901" w:rsidRPr="008B7901" w:rsidRDefault="008B7901" w:rsidP="002F0EF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B7901">
              <w:rPr>
                <w:rFonts w:ascii="Times New Roman" w:hAnsi="Times New Roman" w:cs="Times New Roman"/>
                <w:bCs/>
                <w:sz w:val="28"/>
                <w:szCs w:val="28"/>
              </w:rPr>
              <w:t>525</w:t>
            </w:r>
          </w:p>
        </w:tc>
      </w:tr>
      <w:tr w:rsidR="008B7901" w:rsidRPr="008B7901" w:rsidTr="002F0EFC">
        <w:trPr>
          <w:trHeight w:val="680"/>
        </w:trPr>
        <w:tc>
          <w:tcPr>
            <w:tcW w:w="2875" w:type="dxa"/>
            <w:vMerge/>
            <w:vAlign w:val="center"/>
          </w:tcPr>
          <w:p w:rsidR="008B7901" w:rsidRPr="008B7901" w:rsidRDefault="008B7901" w:rsidP="002F0EFC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5" w:type="dxa"/>
            <w:vAlign w:val="center"/>
          </w:tcPr>
          <w:p w:rsidR="008B7901" w:rsidRPr="008B7901" w:rsidRDefault="008B7901" w:rsidP="002F0EFC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B7901">
              <w:rPr>
                <w:rFonts w:ascii="Times New Roman" w:hAnsi="Times New Roman" w:cs="Times New Roman"/>
                <w:bCs/>
                <w:sz w:val="28"/>
                <w:szCs w:val="28"/>
              </w:rPr>
              <w:t>с 81 по 90</w:t>
            </w:r>
          </w:p>
        </w:tc>
        <w:tc>
          <w:tcPr>
            <w:tcW w:w="2875" w:type="dxa"/>
            <w:vAlign w:val="center"/>
          </w:tcPr>
          <w:p w:rsidR="008B7901" w:rsidRPr="008B7901" w:rsidRDefault="008B7901" w:rsidP="002F0EF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B7901">
              <w:rPr>
                <w:rFonts w:ascii="Times New Roman" w:hAnsi="Times New Roman" w:cs="Times New Roman"/>
                <w:bCs/>
                <w:sz w:val="28"/>
                <w:szCs w:val="28"/>
              </w:rPr>
              <w:t>787</w:t>
            </w:r>
          </w:p>
        </w:tc>
      </w:tr>
      <w:tr w:rsidR="008B7901" w:rsidRPr="008B7901" w:rsidTr="002F0EFC">
        <w:trPr>
          <w:trHeight w:val="680"/>
        </w:trPr>
        <w:tc>
          <w:tcPr>
            <w:tcW w:w="2875" w:type="dxa"/>
            <w:vMerge/>
            <w:vAlign w:val="center"/>
          </w:tcPr>
          <w:p w:rsidR="008B7901" w:rsidRPr="008B7901" w:rsidRDefault="008B7901" w:rsidP="002F0EFC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5" w:type="dxa"/>
            <w:vAlign w:val="center"/>
          </w:tcPr>
          <w:p w:rsidR="008B7901" w:rsidRPr="008B7901" w:rsidRDefault="008B7901" w:rsidP="002F0EFC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B7901">
              <w:rPr>
                <w:rFonts w:ascii="Times New Roman" w:hAnsi="Times New Roman" w:cs="Times New Roman"/>
                <w:bCs/>
                <w:sz w:val="28"/>
                <w:szCs w:val="28"/>
              </w:rPr>
              <w:t>с 91 и далее</w:t>
            </w:r>
          </w:p>
        </w:tc>
        <w:tc>
          <w:tcPr>
            <w:tcW w:w="2875" w:type="dxa"/>
            <w:vAlign w:val="center"/>
          </w:tcPr>
          <w:p w:rsidR="008B7901" w:rsidRPr="008B7901" w:rsidRDefault="008B7901" w:rsidP="002F0EF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B7901">
              <w:rPr>
                <w:rFonts w:ascii="Times New Roman" w:hAnsi="Times New Roman" w:cs="Times New Roman"/>
                <w:bCs/>
                <w:sz w:val="28"/>
                <w:szCs w:val="28"/>
              </w:rPr>
              <w:t>1 050</w:t>
            </w:r>
          </w:p>
        </w:tc>
      </w:tr>
    </w:tbl>
    <w:p w:rsidR="008B7901" w:rsidRDefault="008B7901" w:rsidP="008B7901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B7901" w:rsidRPr="008B7901" w:rsidRDefault="008B7901" w:rsidP="008B7901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7901">
        <w:rPr>
          <w:rFonts w:ascii="Times New Roman" w:hAnsi="Times New Roman" w:cs="Times New Roman"/>
          <w:sz w:val="28"/>
          <w:szCs w:val="28"/>
        </w:rPr>
        <w:t>Указанные ставки применяется при осуществлении взаиморасчетов с клиентами при организации перевозок в прямом и непрямом железнодорожно-водном сообщении с использованием по услуги «Предоставление вагона/контейнера для дополнительных операций, связанных с перевозкой грузов/контейнеров».</w:t>
      </w:r>
    </w:p>
    <w:p w:rsidR="00961D24" w:rsidRPr="009A73E7" w:rsidRDefault="008B7901" w:rsidP="008B7901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 w:rsidRPr="008B7901">
        <w:rPr>
          <w:rFonts w:ascii="Times New Roman" w:hAnsi="Times New Roman" w:cs="Times New Roman"/>
          <w:sz w:val="28"/>
          <w:szCs w:val="28"/>
        </w:rPr>
        <w:t>Данный порядок распространяется только на внутрироссийские перевозки.</w:t>
      </w:r>
    </w:p>
    <w:sectPr w:rsidR="00961D24" w:rsidRPr="009A73E7" w:rsidSect="008B790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AF4E5B"/>
    <w:multiLevelType w:val="hybridMultilevel"/>
    <w:tmpl w:val="A476B5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038"/>
    <w:rsid w:val="00431038"/>
    <w:rsid w:val="008B7901"/>
    <w:rsid w:val="00961D24"/>
    <w:rsid w:val="009A73E7"/>
    <w:rsid w:val="00A44387"/>
    <w:rsid w:val="00A7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7B449"/>
  <w15:chartTrackingRefBased/>
  <w15:docId w15:val="{CEDF5411-7714-4A1A-B625-105814FDA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1038"/>
    <w:pPr>
      <w:ind w:left="720"/>
      <w:contextualSpacing/>
    </w:pPr>
  </w:style>
  <w:style w:type="table" w:styleId="a4">
    <w:name w:val="Table Grid"/>
    <w:basedOn w:val="a1"/>
    <w:uiPriority w:val="39"/>
    <w:rsid w:val="00431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20F617-4E50-4455-A2DC-9138F93AD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Гвоздева Елена Васильевна</dc:creator>
  <cp:keywords/>
  <dc:description/>
  <cp:lastModifiedBy>Комиссарова Елена Алексеевна</cp:lastModifiedBy>
  <cp:revision>2</cp:revision>
  <dcterms:created xsi:type="dcterms:W3CDTF">2023-09-18T06:49:00Z</dcterms:created>
  <dcterms:modified xsi:type="dcterms:W3CDTF">2023-12-21T10:14:00Z</dcterms:modified>
</cp:coreProperties>
</file>