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44" w:rsidRPr="002238F9" w:rsidRDefault="00FE730D" w:rsidP="002238F9">
      <w:pPr>
        <w:tabs>
          <w:tab w:val="left" w:pos="720"/>
          <w:tab w:val="left" w:pos="30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Группа 1" o:spid="_x0000_s1026" style="position:absolute;margin-left:-34.2pt;margin-top:-28.9pt;width:141.85pt;height:59.25pt;z-index:1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FE730D">
        <w:rPr>
          <w:rFonts w:ascii="Times New Roman" w:hAnsi="Times New Roman"/>
          <w:b/>
          <w:bCs/>
          <w:sz w:val="24"/>
          <w:szCs w:val="24"/>
        </w:rPr>
        <w:t>3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5B3745">
        <w:rPr>
          <w:rFonts w:ascii="Times New Roman" w:hAnsi="Times New Roman"/>
          <w:b/>
          <w:bCs/>
          <w:sz w:val="24"/>
          <w:szCs w:val="24"/>
        </w:rPr>
        <w:t>1</w:t>
      </w:r>
      <w:r w:rsidR="00FE730D">
        <w:rPr>
          <w:rFonts w:ascii="Times New Roman" w:hAnsi="Times New Roman"/>
          <w:b/>
          <w:bCs/>
          <w:sz w:val="24"/>
          <w:szCs w:val="24"/>
        </w:rPr>
        <w:t>5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5B3745">
        <w:rPr>
          <w:rFonts w:ascii="Times New Roman" w:hAnsi="Times New Roman"/>
          <w:b/>
          <w:bCs/>
          <w:sz w:val="24"/>
          <w:szCs w:val="24"/>
        </w:rPr>
        <w:t>марта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5B3745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3B318F" w:rsidRPr="005B3745" w:rsidRDefault="005B3745" w:rsidP="00585DC2">
      <w:p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B3745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ОКэ-ЗСИБ-24-000</w:t>
      </w:r>
      <w:r w:rsidR="00FE730D">
        <w:rPr>
          <w:rFonts w:ascii="Times New Roman" w:hAnsi="Times New Roman"/>
          <w:sz w:val="24"/>
          <w:szCs w:val="24"/>
        </w:rPr>
        <w:t>1</w:t>
      </w:r>
      <w:r w:rsidRPr="005B3745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="00FE730D" w:rsidRPr="006E2395">
        <w:rPr>
          <w:rFonts w:ascii="Times New Roman" w:hAnsi="Times New Roman"/>
          <w:sz w:val="24"/>
          <w:szCs w:val="24"/>
        </w:rPr>
        <w:t xml:space="preserve">Поставка железобетонных предварительно напряженных плит ПАГ-18 для нужд терминала </w:t>
      </w:r>
      <w:proofErr w:type="spellStart"/>
      <w:r w:rsidR="00FE730D" w:rsidRPr="006E2395">
        <w:rPr>
          <w:rFonts w:ascii="Times New Roman" w:hAnsi="Times New Roman"/>
          <w:sz w:val="24"/>
          <w:szCs w:val="24"/>
        </w:rPr>
        <w:t>Клещиха</w:t>
      </w:r>
      <w:proofErr w:type="spellEnd"/>
      <w:r w:rsidR="00FE730D" w:rsidRPr="006E2395">
        <w:rPr>
          <w:rFonts w:ascii="Times New Roman" w:hAnsi="Times New Roman"/>
          <w:sz w:val="24"/>
          <w:szCs w:val="24"/>
        </w:rPr>
        <w:t xml:space="preserve">, расположенного в г. Новосибирске в рамках реализации проекта «Развитие контейнерного терминала </w:t>
      </w:r>
      <w:proofErr w:type="spellStart"/>
      <w:r w:rsidR="00FE730D" w:rsidRPr="006E2395">
        <w:rPr>
          <w:rFonts w:ascii="Times New Roman" w:hAnsi="Times New Roman"/>
          <w:sz w:val="24"/>
          <w:szCs w:val="24"/>
        </w:rPr>
        <w:t>Клещиха</w:t>
      </w:r>
      <w:proofErr w:type="spellEnd"/>
      <w:r w:rsidR="00FE730D" w:rsidRPr="006E2395">
        <w:rPr>
          <w:rFonts w:ascii="Times New Roman" w:hAnsi="Times New Roman"/>
          <w:sz w:val="24"/>
          <w:szCs w:val="24"/>
        </w:rPr>
        <w:t>»</w:t>
      </w:r>
      <w:r w:rsidRPr="005B3745">
        <w:rPr>
          <w:rFonts w:ascii="Times New Roman" w:hAnsi="Times New Roman"/>
          <w:color w:val="000000"/>
          <w:sz w:val="24"/>
          <w:szCs w:val="24"/>
        </w:rPr>
        <w:t>»</w:t>
      </w:r>
      <w:r w:rsidRPr="005B3745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Pr="002238F9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2238F9" w:rsidRPr="002238F9" w:rsidTr="00893C7B">
        <w:trPr>
          <w:jc w:val="center"/>
        </w:trPr>
        <w:tc>
          <w:tcPr>
            <w:tcW w:w="1916" w:type="pct"/>
          </w:tcPr>
          <w:p w:rsidR="003B318F" w:rsidRPr="002238F9" w:rsidRDefault="003B318F" w:rsidP="002238F9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 xml:space="preserve">Дата и время </w:t>
            </w:r>
            <w:r w:rsidR="009142EA" w:rsidRPr="002238F9">
              <w:rPr>
                <w:b/>
                <w:sz w:val="24"/>
                <w:szCs w:val="24"/>
              </w:rPr>
              <w:t xml:space="preserve">проведения </w:t>
            </w:r>
            <w:r w:rsidR="00F97CE7" w:rsidRPr="002238F9">
              <w:rPr>
                <w:b/>
                <w:sz w:val="24"/>
                <w:szCs w:val="24"/>
              </w:rPr>
              <w:t>рассмотрения и сопоставления заявок</w:t>
            </w:r>
            <w:r w:rsidRPr="002238F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vAlign w:val="center"/>
          </w:tcPr>
          <w:p w:rsidR="00037E00" w:rsidRPr="002238F9" w:rsidRDefault="00302C8C" w:rsidP="00FE7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730D">
              <w:rPr>
                <w:rFonts w:ascii="Times New Roman" w:hAnsi="Times New Roman"/>
                <w:sz w:val="24"/>
                <w:szCs w:val="24"/>
              </w:rPr>
              <w:t>5</w:t>
            </w:r>
            <w:r w:rsidR="00E763C3"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142EA"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 w:rsidR="004267B9" w:rsidRPr="002238F9">
              <w:rPr>
                <w:rFonts w:ascii="Times New Roman" w:hAnsi="Times New Roman"/>
                <w:sz w:val="24"/>
                <w:szCs w:val="24"/>
              </w:rPr>
              <w:t>4</w:t>
            </w:r>
            <w:r w:rsidR="006B5A8E" w:rsidRPr="002238F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E63263" w:rsidRPr="002238F9">
              <w:rPr>
                <w:rFonts w:ascii="Times New Roman" w:hAnsi="Times New Roman"/>
                <w:sz w:val="24"/>
                <w:szCs w:val="24"/>
              </w:rPr>
              <w:t>10</w:t>
            </w:r>
            <w:r w:rsidR="006B5A8E" w:rsidRPr="002238F9">
              <w:rPr>
                <w:rFonts w:ascii="Times New Roman" w:hAnsi="Times New Roman"/>
                <w:sz w:val="24"/>
                <w:szCs w:val="24"/>
              </w:rPr>
              <w:t xml:space="preserve"> часов 00 минут</w:t>
            </w:r>
            <w:r w:rsidR="00E63263" w:rsidRPr="0022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38F9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B318F" w:rsidRPr="002238F9" w:rsidRDefault="003B318F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  <w:r w:rsidR="00F97CE7" w:rsidRPr="002238F9">
              <w:rPr>
                <w:rFonts w:ascii="Times New Roman" w:hAnsi="Times New Roman"/>
                <w:b/>
                <w:sz w:val="24"/>
                <w:szCs w:val="24"/>
              </w:rPr>
              <w:t>рассмотрения и сопоставления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7E00" w:rsidRPr="002238F9" w:rsidRDefault="009142EA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2238F9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2238F9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2238F9" w:rsidRDefault="00FE730D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6E2395">
              <w:rPr>
                <w:sz w:val="24"/>
                <w:szCs w:val="24"/>
              </w:rPr>
              <w:t xml:space="preserve">Поставка железобетонных предварительно напряженных плит ПАГ-18 для нужд терминала </w:t>
            </w:r>
            <w:proofErr w:type="spellStart"/>
            <w:r w:rsidRPr="006E2395">
              <w:rPr>
                <w:sz w:val="24"/>
                <w:szCs w:val="24"/>
              </w:rPr>
              <w:t>Клещиха</w:t>
            </w:r>
            <w:proofErr w:type="spellEnd"/>
            <w:r w:rsidRPr="006E2395">
              <w:rPr>
                <w:sz w:val="24"/>
                <w:szCs w:val="24"/>
              </w:rPr>
              <w:t xml:space="preserve">, расположенного в г. Новосибирске в рамках реализации проекта «Развитие контейнерного терминала </w:t>
            </w:r>
            <w:proofErr w:type="spellStart"/>
            <w:r w:rsidRPr="006E2395">
              <w:rPr>
                <w:sz w:val="24"/>
                <w:szCs w:val="24"/>
              </w:rPr>
              <w:t>Клещиха</w:t>
            </w:r>
            <w:proofErr w:type="spellEnd"/>
            <w:r w:rsidRPr="006E2395">
              <w:rPr>
                <w:sz w:val="24"/>
                <w:szCs w:val="24"/>
              </w:rPr>
              <w:t>»</w:t>
            </w:r>
          </w:p>
        </w:tc>
      </w:tr>
      <w:tr w:rsidR="002238F9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2238F9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2238F9" w:rsidRDefault="00FE730D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C2136D">
              <w:rPr>
                <w:sz w:val="24"/>
                <w:szCs w:val="24"/>
              </w:rPr>
              <w:t>30 25</w:t>
            </w:r>
            <w:r>
              <w:rPr>
                <w:sz w:val="24"/>
                <w:szCs w:val="24"/>
              </w:rPr>
              <w:t xml:space="preserve">0 000,00 рублей </w:t>
            </w:r>
            <w:r w:rsidRPr="00C2136D">
              <w:rPr>
                <w:sz w:val="24"/>
                <w:szCs w:val="24"/>
              </w:rPr>
              <w:t>(тридцать миллионов двести пятьдесят тысяч рублей 00 копеек</w:t>
            </w:r>
            <w:r>
              <w:rPr>
                <w:sz w:val="24"/>
                <w:szCs w:val="24"/>
              </w:rPr>
              <w:t>)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302C8C" w:rsidRPr="008E4A67" w:rsidRDefault="00302C8C" w:rsidP="00E33B7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</w:t>
      </w:r>
      <w:r w:rsidR="00FE730D"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8E4A6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302C8C" w:rsidRDefault="00302C8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 w:rsidR="00FE730D"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 w:rsidR="00FE730D">
        <w:rPr>
          <w:rFonts w:ascii="Times New Roman" w:hAnsi="Times New Roman"/>
          <w:bCs/>
          <w:sz w:val="24"/>
          <w:szCs w:val="24"/>
        </w:rPr>
        <w:t>четыре</w:t>
      </w:r>
      <w:r>
        <w:rPr>
          <w:rFonts w:ascii="Times New Roman" w:hAnsi="Times New Roman"/>
          <w:bCs/>
          <w:sz w:val="24"/>
          <w:szCs w:val="24"/>
        </w:rPr>
        <w:t>) заявки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p w:rsidR="0087491C" w:rsidRDefault="0087491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2238F9" w:rsidRPr="002238F9" w:rsidTr="000B68C2">
        <w:trPr>
          <w:jc w:val="center"/>
        </w:trPr>
        <w:tc>
          <w:tcPr>
            <w:tcW w:w="9644" w:type="dxa"/>
            <w:gridSpan w:val="2"/>
          </w:tcPr>
          <w:p w:rsidR="00770B93" w:rsidRPr="002238F9" w:rsidRDefault="00232D72" w:rsidP="002238F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</w:t>
            </w:r>
            <w:r w:rsidR="00770B93"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1</w:t>
            </w:r>
          </w:p>
        </w:tc>
      </w:tr>
      <w:tr w:rsidR="002238F9" w:rsidRPr="002238F9" w:rsidTr="000B68C2">
        <w:trPr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770B93" w:rsidRPr="00302C8C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2238F9" w:rsidRPr="002238F9" w:rsidTr="000B68C2">
        <w:trPr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="005B5B29"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мер заявки</w:t>
            </w:r>
            <w:r w:rsidR="00356731"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562B"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при регистрации</w:t>
            </w:r>
          </w:p>
        </w:tc>
        <w:tc>
          <w:tcPr>
            <w:tcW w:w="4864" w:type="dxa"/>
            <w:vAlign w:val="center"/>
          </w:tcPr>
          <w:p w:rsidR="00770B93" w:rsidRPr="00302C8C" w:rsidRDefault="00FE730D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1685881</w:t>
            </w:r>
          </w:p>
        </w:tc>
      </w:tr>
      <w:tr w:rsidR="002238F9" w:rsidRPr="002238F9" w:rsidTr="000B68C2">
        <w:trPr>
          <w:trHeight w:val="305"/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770B93" w:rsidRPr="00302C8C" w:rsidRDefault="00FE730D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12.03.2024 15:11</w:t>
            </w:r>
          </w:p>
        </w:tc>
      </w:tr>
      <w:tr w:rsidR="00585DC2" w:rsidRPr="002238F9" w:rsidTr="000B68C2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FE730D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2A9D">
              <w:rPr>
                <w:rFonts w:ascii="Times New Roman" w:hAnsi="Times New Roman"/>
                <w:sz w:val="24"/>
                <w:szCs w:val="24"/>
              </w:rPr>
              <w:t>23 333 333,33 рублей (двадцать три миллиона триста тридцать три тысячи триста тридцать три рубля 33 копейки)</w:t>
            </w:r>
          </w:p>
        </w:tc>
      </w:tr>
      <w:tr w:rsidR="00E74EEC" w:rsidRPr="002238F9" w:rsidTr="000B68C2">
        <w:trPr>
          <w:trHeight w:val="305"/>
          <w:jc w:val="center"/>
        </w:trPr>
        <w:tc>
          <w:tcPr>
            <w:tcW w:w="4780" w:type="dxa"/>
          </w:tcPr>
          <w:p w:rsidR="00E74EEC" w:rsidRPr="002238F9" w:rsidRDefault="00EB196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74EEC" w:rsidRPr="002238F9" w:rsidRDefault="00EB196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="00FE730D" w:rsidRPr="00FE730D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="00FE7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B196B" w:rsidRDefault="00EB196B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7491C" w:rsidRDefault="0087491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302C8C" w:rsidRPr="002238F9" w:rsidTr="00E33B7E">
        <w:trPr>
          <w:jc w:val="center"/>
        </w:trPr>
        <w:tc>
          <w:tcPr>
            <w:tcW w:w="9644" w:type="dxa"/>
            <w:gridSpan w:val="2"/>
          </w:tcPr>
          <w:p w:rsidR="00302C8C" w:rsidRPr="002238F9" w:rsidRDefault="00302C8C" w:rsidP="00302C8C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302C8C" w:rsidRPr="002238F9" w:rsidTr="00E33B7E">
        <w:trPr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302C8C" w:rsidRPr="00302C8C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Претендент 2</w:t>
            </w:r>
          </w:p>
        </w:tc>
      </w:tr>
      <w:tr w:rsidR="00302C8C" w:rsidRPr="002238F9" w:rsidTr="00E33B7E">
        <w:trPr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302C8C" w:rsidRPr="00302C8C" w:rsidRDefault="00FE730D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1685888</w:t>
            </w:r>
          </w:p>
        </w:tc>
      </w:tr>
      <w:tr w:rsidR="00302C8C" w:rsidRPr="002238F9" w:rsidTr="00E33B7E">
        <w:trPr>
          <w:trHeight w:val="305"/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302C8C" w:rsidRPr="00302C8C" w:rsidRDefault="00FE730D" w:rsidP="00E33B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13.03.2024 10:54</w:t>
            </w:r>
          </w:p>
        </w:tc>
      </w:tr>
      <w:tr w:rsidR="00585DC2" w:rsidRPr="002238F9" w:rsidTr="00E33B7E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FE730D" w:rsidP="00C37E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29 837 500,00 рублей (двадцать девять миллионов восемьсот тридцать семь тысяч пятьсот рублей 00 копеек)</w:t>
            </w:r>
          </w:p>
        </w:tc>
      </w:tr>
      <w:tr w:rsidR="00302C8C" w:rsidRPr="002238F9" w:rsidTr="00E33B7E">
        <w:trPr>
          <w:trHeight w:val="305"/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02C8C" w:rsidRDefault="00302C8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E730D" w:rsidRPr="002238F9" w:rsidTr="00A7764F">
        <w:trPr>
          <w:jc w:val="center"/>
        </w:trPr>
        <w:tc>
          <w:tcPr>
            <w:tcW w:w="9644" w:type="dxa"/>
            <w:gridSpan w:val="2"/>
          </w:tcPr>
          <w:p w:rsidR="00FE730D" w:rsidRPr="002238F9" w:rsidRDefault="00FE730D" w:rsidP="00FE730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FE730D" w:rsidRPr="002238F9" w:rsidTr="00A7764F">
        <w:trPr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E730D" w:rsidRPr="002238F9" w:rsidTr="00A7764F">
        <w:trPr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1685895</w:t>
            </w:r>
          </w:p>
        </w:tc>
      </w:tr>
      <w:tr w:rsidR="00FE730D" w:rsidRPr="002238F9" w:rsidTr="00A7764F">
        <w:trPr>
          <w:trHeight w:val="305"/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13.03.2024 15:24</w:t>
            </w:r>
          </w:p>
        </w:tc>
      </w:tr>
      <w:tr w:rsidR="00FE730D" w:rsidRPr="002238F9" w:rsidTr="00A7764F">
        <w:trPr>
          <w:trHeight w:val="305"/>
          <w:jc w:val="center"/>
        </w:trPr>
        <w:tc>
          <w:tcPr>
            <w:tcW w:w="4780" w:type="dxa"/>
          </w:tcPr>
          <w:p w:rsidR="00FE730D" w:rsidRPr="002238F9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FE730D" w:rsidRPr="002238F9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26 560 875,00 рублей (двадцать шесть миллионов пятьсот шестьдесят тысяч восемьсот семьдесят пять рублей 00 копеек)</w:t>
            </w:r>
          </w:p>
        </w:tc>
      </w:tr>
      <w:tr w:rsidR="00FE730D" w:rsidRPr="002238F9" w:rsidTr="00A7764F">
        <w:trPr>
          <w:trHeight w:val="305"/>
          <w:jc w:val="center"/>
        </w:trPr>
        <w:tc>
          <w:tcPr>
            <w:tcW w:w="4780" w:type="dxa"/>
          </w:tcPr>
          <w:p w:rsidR="00FE730D" w:rsidRPr="002238F9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FE730D" w:rsidRPr="002238F9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E730D" w:rsidRPr="002238F9" w:rsidTr="00A7764F">
        <w:trPr>
          <w:jc w:val="center"/>
        </w:trPr>
        <w:tc>
          <w:tcPr>
            <w:tcW w:w="9644" w:type="dxa"/>
            <w:gridSpan w:val="2"/>
          </w:tcPr>
          <w:p w:rsidR="00FE730D" w:rsidRPr="002238F9" w:rsidRDefault="00FE730D" w:rsidP="00FE730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FE730D" w:rsidRPr="002238F9" w:rsidTr="00A7764F">
        <w:trPr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E730D" w:rsidRPr="002238F9" w:rsidTr="00A7764F">
        <w:trPr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4924">
              <w:rPr>
                <w:rFonts w:ascii="Times New Roman" w:hAnsi="Times New Roman"/>
                <w:bCs/>
                <w:sz w:val="24"/>
                <w:szCs w:val="24"/>
              </w:rPr>
              <w:t>1685898</w:t>
            </w:r>
          </w:p>
        </w:tc>
      </w:tr>
      <w:tr w:rsidR="00FE730D" w:rsidRPr="002238F9" w:rsidTr="00A7764F">
        <w:trPr>
          <w:trHeight w:val="305"/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64924">
              <w:rPr>
                <w:rFonts w:ascii="Times New Roman" w:hAnsi="Times New Roman"/>
                <w:bCs/>
                <w:sz w:val="24"/>
                <w:szCs w:val="24"/>
              </w:rPr>
              <w:t>13.03.2024 15:47</w:t>
            </w:r>
          </w:p>
        </w:tc>
      </w:tr>
      <w:tr w:rsidR="00FE730D" w:rsidRPr="002238F9" w:rsidTr="00A7764F">
        <w:trPr>
          <w:trHeight w:val="305"/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30 250 000,00 рублей (тридцать миллионов двести пятьдесят тысяч рублей 00 копеек)</w:t>
            </w:r>
          </w:p>
        </w:tc>
      </w:tr>
      <w:tr w:rsidR="00FE730D" w:rsidRPr="002238F9" w:rsidTr="00A7764F">
        <w:trPr>
          <w:trHeight w:val="305"/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2C8C" w:rsidRPr="008E4A67" w:rsidRDefault="00302C8C" w:rsidP="00302C8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8E4A67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</w:t>
      </w:r>
      <w:r w:rsidR="00585DC2">
        <w:rPr>
          <w:rFonts w:ascii="Times New Roman" w:hAnsi="Times New Roman"/>
          <w:bCs/>
          <w:sz w:val="24"/>
          <w:szCs w:val="24"/>
        </w:rPr>
        <w:t xml:space="preserve"> ПАО «ТрансКонтейнер»</w:t>
      </w:r>
      <w:r w:rsidRPr="008E4A67">
        <w:rPr>
          <w:rFonts w:ascii="Times New Roman" w:hAnsi="Times New Roman"/>
          <w:bCs/>
          <w:sz w:val="24"/>
          <w:szCs w:val="24"/>
        </w:rPr>
        <w:t xml:space="preserve"> следующие предложения:</w:t>
      </w:r>
    </w:p>
    <w:p w:rsidR="00302C8C" w:rsidRPr="008E4A67" w:rsidRDefault="00302C8C" w:rsidP="00302C8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.1. Не допустить к участию в Открытом конкурсе следующ</w:t>
      </w:r>
      <w:r w:rsidR="00FE730D">
        <w:rPr>
          <w:rFonts w:ascii="Times New Roman" w:hAnsi="Times New Roman"/>
          <w:bCs/>
          <w:sz w:val="24"/>
          <w:szCs w:val="24"/>
        </w:rPr>
        <w:t>их претендентов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302C8C" w:rsidRPr="008E4A67" w:rsidTr="00E33B7E">
        <w:tc>
          <w:tcPr>
            <w:tcW w:w="1242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302C8C" w:rsidRPr="008E4A67" w:rsidTr="00E33B7E">
        <w:tc>
          <w:tcPr>
            <w:tcW w:w="1242" w:type="dxa"/>
          </w:tcPr>
          <w:p w:rsidR="00302C8C" w:rsidRPr="008E4A67" w:rsidRDefault="00FE730D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t>1685881</w:t>
            </w:r>
          </w:p>
        </w:tc>
        <w:tc>
          <w:tcPr>
            <w:tcW w:w="3261" w:type="dxa"/>
          </w:tcPr>
          <w:p w:rsidR="00302C8C" w:rsidRPr="008E4A67" w:rsidRDefault="00585DC2" w:rsidP="00302C8C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5103" w:type="dxa"/>
          </w:tcPr>
          <w:p w:rsidR="00FE730D" w:rsidRPr="00664924" w:rsidRDefault="00FE730D" w:rsidP="00FE73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6091">
              <w:rPr>
                <w:rFonts w:ascii="Times New Roman" w:hAnsi="Times New Roman"/>
                <w:sz w:val="24"/>
                <w:szCs w:val="24"/>
              </w:rPr>
              <w:t xml:space="preserve"> подпункта 3.6.5 пункта 3.6 документации о закупке претендент </w:t>
            </w:r>
            <w:r w:rsidRPr="00664924">
              <w:rPr>
                <w:rFonts w:ascii="Times New Roman" w:hAnsi="Times New Roman"/>
                <w:sz w:val="24"/>
                <w:szCs w:val="24"/>
              </w:rPr>
              <w:t xml:space="preserve">может быть не допущен к участию в Открытом конкурсе, а также его Заявка может быть отклонена, в случае непредставления в Заявке </w:t>
            </w:r>
            <w:r w:rsidRPr="00664924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и информации, определенных документацией о закупке.</w:t>
            </w:r>
          </w:p>
          <w:p w:rsidR="00FE730D" w:rsidRPr="00B66091" w:rsidRDefault="00FE730D" w:rsidP="00FE73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924">
              <w:rPr>
                <w:rFonts w:ascii="Times New Roman" w:hAnsi="Times New Roman"/>
                <w:sz w:val="24"/>
                <w:szCs w:val="24"/>
              </w:rPr>
              <w:t>В составе документов, предоставленных претендентом, отсутствуют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заявка, сведения о претенденте, финансово-коммерческое предложение</w:t>
            </w:r>
            <w:r w:rsidRPr="00EA4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2C8C" w:rsidRPr="00B66091" w:rsidRDefault="00FE730D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  <w:tr w:rsidR="00FE730D" w:rsidRPr="008E4A67" w:rsidTr="00E33B7E">
        <w:tc>
          <w:tcPr>
            <w:tcW w:w="1242" w:type="dxa"/>
          </w:tcPr>
          <w:p w:rsidR="00FE730D" w:rsidRPr="00302C8C" w:rsidRDefault="00FE730D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A9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1685895</w:t>
            </w:r>
          </w:p>
        </w:tc>
        <w:tc>
          <w:tcPr>
            <w:tcW w:w="3261" w:type="dxa"/>
          </w:tcPr>
          <w:p w:rsidR="00FE730D" w:rsidRDefault="00FE730D" w:rsidP="00302C8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  <w:tc>
          <w:tcPr>
            <w:tcW w:w="5103" w:type="dxa"/>
          </w:tcPr>
          <w:p w:rsidR="00FE730D" w:rsidRPr="00970026" w:rsidRDefault="00FE730D" w:rsidP="00FE73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6">
              <w:rPr>
                <w:rFonts w:ascii="Times New Roman" w:hAnsi="Times New Roman"/>
                <w:sz w:val="24"/>
                <w:szCs w:val="24"/>
              </w:rPr>
              <w:t>В соответствии с частью 3 подпункта 3.6.5 пункта 3.6 документации о закупке претендент может быть не допущен к участию в Открытом конкурсе, а также его Заявка может быть отклонена, в случае несоответствия заявки положениям Технического задания.</w:t>
            </w:r>
          </w:p>
          <w:p w:rsidR="00FE730D" w:rsidRPr="00970026" w:rsidRDefault="00FE730D" w:rsidP="00FE73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6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п. 4.7.1 документации о закупке цена договора указана с учетом всех налогов (кроме НДС), стоимости материалов, изделий, конструкций 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подрядных (в случае наличия)</w:t>
            </w:r>
            <w:r w:rsidRPr="009700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30D" w:rsidRPr="00970026" w:rsidRDefault="00FE730D" w:rsidP="00FE73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6">
              <w:rPr>
                <w:rFonts w:ascii="Times New Roman" w:hAnsi="Times New Roman"/>
                <w:sz w:val="24"/>
                <w:szCs w:val="24"/>
              </w:rPr>
              <w:t>Претендент в своем финансово-коммерческом предложении указывает цену договора с учетом всех налогов (кроме НДС), стоимости материалов, изделий, конструкций и оборудования, затрат, связанных с доставкой до станции назначения. Расходы по разгрузке Товара не включены в цену договора, указанную претендентом.</w:t>
            </w:r>
          </w:p>
          <w:p w:rsidR="00FE730D" w:rsidRPr="00B66091" w:rsidRDefault="00FE730D" w:rsidP="00FE73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6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</w:tbl>
    <w:p w:rsidR="0087491C" w:rsidRDefault="0087491C" w:rsidP="00302C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02C8C" w:rsidRDefault="00302C8C" w:rsidP="00302C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 xml:space="preserve">.2. </w:t>
      </w:r>
      <w:r>
        <w:rPr>
          <w:rFonts w:ascii="Times New Roman" w:hAnsi="Times New Roman"/>
          <w:bCs/>
          <w:sz w:val="24"/>
          <w:szCs w:val="24"/>
        </w:rPr>
        <w:t xml:space="preserve">Допустить к участию в Открытом конкурсе </w:t>
      </w:r>
      <w:r w:rsidR="00FE730D">
        <w:rPr>
          <w:rFonts w:ascii="Times New Roman" w:hAnsi="Times New Roman"/>
          <w:bCs/>
          <w:sz w:val="24"/>
          <w:szCs w:val="24"/>
        </w:rPr>
        <w:t>следующих претендентов и присвоить им следующие порядковые номера:</w:t>
      </w:r>
    </w:p>
    <w:p w:rsidR="00FE730D" w:rsidRDefault="00FE730D" w:rsidP="00FE73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FE730D" w:rsidRPr="004A1D8C" w:rsidTr="00A7764F">
        <w:tc>
          <w:tcPr>
            <w:tcW w:w="141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FE730D" w:rsidRPr="004A1D8C" w:rsidTr="00A7764F">
        <w:tc>
          <w:tcPr>
            <w:tcW w:w="141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1685888</w:t>
            </w:r>
          </w:p>
        </w:tc>
        <w:tc>
          <w:tcPr>
            <w:tcW w:w="2835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sz w:val="24"/>
                <w:szCs w:val="24"/>
              </w:rPr>
              <w:t>29 837 500,00 рублей (двадцать девять миллионов восемьсот тридцать семь тысяч пятьсот рублей 00 копеек)</w:t>
            </w:r>
          </w:p>
        </w:tc>
        <w:tc>
          <w:tcPr>
            <w:tcW w:w="162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629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730D" w:rsidRPr="004A1D8C" w:rsidTr="00A7764F">
        <w:tc>
          <w:tcPr>
            <w:tcW w:w="141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1685898</w:t>
            </w:r>
          </w:p>
        </w:tc>
        <w:tc>
          <w:tcPr>
            <w:tcW w:w="2835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4</w:t>
            </w:r>
          </w:p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30 250 000,00 </w:t>
            </w:r>
            <w:r w:rsidRPr="004A1D8C">
              <w:rPr>
                <w:rFonts w:ascii="Times New Roman" w:hAnsi="Times New Roman"/>
                <w:sz w:val="24"/>
                <w:szCs w:val="24"/>
              </w:rPr>
              <w:lastRenderedPageBreak/>
              <w:t>рублей (тридцать миллионов двести пятьдесят тысяч рублей 00 копеек)</w:t>
            </w:r>
          </w:p>
        </w:tc>
        <w:tc>
          <w:tcPr>
            <w:tcW w:w="1628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1,30</w:t>
            </w:r>
          </w:p>
        </w:tc>
        <w:tc>
          <w:tcPr>
            <w:tcW w:w="1629" w:type="dxa"/>
            <w:shd w:val="clear" w:color="auto" w:fill="auto"/>
          </w:tcPr>
          <w:p w:rsidR="00FE730D" w:rsidRPr="004A1D8C" w:rsidRDefault="00FE730D" w:rsidP="00A776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FE730D" w:rsidRDefault="00FE730D" w:rsidP="00FE73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730D" w:rsidRDefault="00FE730D" w:rsidP="00FE7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Pr="00F35500">
        <w:rPr>
          <w:rFonts w:ascii="Times New Roman" w:hAnsi="Times New Roman"/>
          <w:bCs/>
          <w:sz w:val="24"/>
          <w:szCs w:val="24"/>
        </w:rPr>
        <w:t>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F35500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(</w:t>
      </w:r>
      <w:r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F35500">
        <w:rPr>
          <w:rFonts w:ascii="Times New Roman" w:hAnsi="Times New Roman"/>
          <w:bCs/>
          <w:sz w:val="24"/>
          <w:szCs w:val="24"/>
        </w:rPr>
        <w:t xml:space="preserve">) признать </w:t>
      </w:r>
      <w:r>
        <w:rPr>
          <w:rFonts w:ascii="Times New Roman" w:hAnsi="Times New Roman"/>
          <w:bCs/>
          <w:sz w:val="24"/>
          <w:szCs w:val="24"/>
        </w:rPr>
        <w:t xml:space="preserve">Открытый конкурс </w:t>
      </w:r>
      <w:r w:rsidRPr="00F35500">
        <w:rPr>
          <w:rFonts w:ascii="Times New Roman" w:hAnsi="Times New Roman"/>
          <w:bCs/>
          <w:sz w:val="24"/>
          <w:szCs w:val="24"/>
        </w:rPr>
        <w:t>состоявшимся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FE730D" w:rsidRDefault="00FE730D" w:rsidP="00FE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1A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 xml:space="preserve">.4.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>
        <w:rPr>
          <w:rFonts w:ascii="Times New Roman" w:hAnsi="Times New Roman"/>
          <w:sz w:val="24"/>
          <w:szCs w:val="24"/>
        </w:rPr>
        <w:t>29 837 500,00 рублей (двадцать девять миллионов восемьсот тридцать семь тысяч пятьсот рублей 00 копеек)</w:t>
      </w:r>
      <w:r w:rsidRPr="00EE1A6E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302C8C" w:rsidRPr="008E4A67" w:rsidRDefault="00302C8C" w:rsidP="00302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b/>
          <w:sz w:val="24"/>
          <w:szCs w:val="24"/>
        </w:rPr>
        <w:tab/>
      </w: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5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FE730D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.03.2024 №0</w:t>
      </w:r>
      <w:r w:rsidR="00FE73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FE730D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.03.2024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080CF90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6934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33</cp:revision>
  <cp:lastPrinted>2020-03-20T04:18:00Z</cp:lastPrinted>
  <dcterms:created xsi:type="dcterms:W3CDTF">2019-10-01T02:19:00Z</dcterms:created>
  <dcterms:modified xsi:type="dcterms:W3CDTF">2024-03-20T02:53:00Z</dcterms:modified>
</cp:coreProperties>
</file>