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13609E" w:rsidRDefault="00901083">
      <w:pPr>
        <w:tabs>
          <w:tab w:val="left" w:pos="4962"/>
        </w:tabs>
        <w:ind w:left="4820"/>
        <w:rPr>
          <w:b/>
          <w:bCs/>
          <w:sz w:val="28"/>
          <w:szCs w:val="28"/>
        </w:rPr>
      </w:pPr>
      <w:r>
        <w:rPr>
          <w:b/>
          <w:bCs/>
          <w:sz w:val="28"/>
          <w:szCs w:val="28"/>
        </w:rPr>
        <w:t>Председателем Конкурсной комиссии филиала ПАО «ТрансКонтейнер» на Восточно-Сибирской железной дороге</w:t>
      </w:r>
    </w:p>
    <w:p w:rsidR="0013609E" w:rsidRDefault="00901083">
      <w:pPr>
        <w:tabs>
          <w:tab w:val="left" w:pos="4962"/>
        </w:tabs>
        <w:ind w:left="4820"/>
        <w:rPr>
          <w:b/>
          <w:bCs/>
          <w:sz w:val="28"/>
        </w:rPr>
      </w:pPr>
      <w:r>
        <w:rPr>
          <w:b/>
          <w:bCs/>
          <w:sz w:val="28"/>
        </w:rPr>
        <w:t>«17»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3609E" w:rsidRDefault="0090108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ОКэ-НКПВСЖД-24-0007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D054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D054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D054A">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D054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D054A">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D054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D054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DD054A">
      <w:pPr>
        <w:pStyle w:val="af8"/>
        <w:numPr>
          <w:ilvl w:val="0"/>
          <w:numId w:val="21"/>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DD054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D054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D054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DD054A">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D054A">
      <w:pPr>
        <w:pStyle w:val="1a"/>
        <w:numPr>
          <w:ilvl w:val="1"/>
          <w:numId w:val="12"/>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D054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DD054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D054A">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D054A">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D054A">
      <w:pPr>
        <w:pStyle w:val="1a"/>
        <w:numPr>
          <w:ilvl w:val="1"/>
          <w:numId w:val="18"/>
        </w:numPr>
        <w:ind w:left="0" w:firstLine="709"/>
        <w:outlineLvl w:val="1"/>
        <w:rPr>
          <w:b/>
          <w:szCs w:val="28"/>
        </w:rPr>
      </w:pPr>
      <w:r>
        <w:rPr>
          <w:b/>
          <w:szCs w:val="28"/>
        </w:rPr>
        <w:t>Заявка</w:t>
      </w:r>
    </w:p>
    <w:p w:rsidR="00627DB4" w:rsidRPr="007E5BBC" w:rsidRDefault="00627DB4" w:rsidP="00DD054A">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D054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D054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D054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D054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D054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D054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D054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D054A">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D054A">
      <w:pPr>
        <w:pStyle w:val="af8"/>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D054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D054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DD054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D054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DD054A">
      <w:pPr>
        <w:pStyle w:val="1a"/>
        <w:numPr>
          <w:ilvl w:val="1"/>
          <w:numId w:val="18"/>
        </w:numPr>
        <w:ind w:left="0" w:firstLine="709"/>
        <w:outlineLvl w:val="1"/>
        <w:rPr>
          <w:b/>
          <w:szCs w:val="28"/>
        </w:rPr>
      </w:pPr>
      <w:r>
        <w:rPr>
          <w:b/>
        </w:rPr>
        <w:t>Порядок оформления Заявки</w:t>
      </w:r>
    </w:p>
    <w:p w:rsidR="00AA1400" w:rsidRDefault="00AA1400" w:rsidP="00DD054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D054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D054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D054A">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D054A">
      <w:pPr>
        <w:pStyle w:val="af8"/>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D054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D054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w:t>
      </w:r>
      <w:r w:rsidR="00A7162B">
        <w:rPr>
          <w:sz w:val="28"/>
          <w:szCs w:val="28"/>
        </w:rPr>
        <w:t>,</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D054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3609E" w:rsidRDefault="00901083">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5698A" w:rsidRPr="007E6DE4" w:rsidRDefault="00B5698A" w:rsidP="008F6343">
                            <w:pPr>
                              <w:jc w:val="center"/>
                              <w:rPr>
                                <w:b/>
                                <w:sz w:val="28"/>
                                <w:szCs w:val="28"/>
                              </w:rPr>
                            </w:pPr>
                            <w:r w:rsidRPr="007E6DE4">
                              <w:rPr>
                                <w:b/>
                                <w:sz w:val="28"/>
                                <w:szCs w:val="28"/>
                              </w:rPr>
                              <w:t xml:space="preserve">_____________________________________________, </w:t>
                            </w:r>
                          </w:p>
                          <w:p w:rsidR="00B5698A" w:rsidRDefault="00B5698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5698A" w:rsidRPr="007E6DE4" w:rsidRDefault="00B5698A" w:rsidP="008F6343">
                            <w:pPr>
                              <w:jc w:val="center"/>
                              <w:rPr>
                                <w:b/>
                                <w:sz w:val="28"/>
                                <w:szCs w:val="28"/>
                              </w:rPr>
                            </w:pPr>
                            <w:r w:rsidRPr="007E6DE4">
                              <w:rPr>
                                <w:b/>
                                <w:sz w:val="28"/>
                                <w:szCs w:val="28"/>
                              </w:rPr>
                              <w:t>________________________________________</w:t>
                            </w:r>
                          </w:p>
                          <w:p w:rsidR="00B5698A" w:rsidRPr="007E6DE4" w:rsidRDefault="00B5698A" w:rsidP="008F6343">
                            <w:pPr>
                              <w:jc w:val="center"/>
                              <w:rPr>
                                <w:i/>
                                <w:sz w:val="20"/>
                                <w:szCs w:val="20"/>
                              </w:rPr>
                            </w:pPr>
                            <w:r w:rsidRPr="007E6DE4">
                              <w:rPr>
                                <w:i/>
                                <w:sz w:val="20"/>
                                <w:szCs w:val="20"/>
                              </w:rPr>
                              <w:t>государство регистрации претендента</w:t>
                            </w:r>
                          </w:p>
                          <w:p w:rsidR="00B5698A" w:rsidRPr="007E6DE4" w:rsidRDefault="00B5698A" w:rsidP="008F6343">
                            <w:pPr>
                              <w:jc w:val="center"/>
                              <w:rPr>
                                <w:b/>
                                <w:sz w:val="28"/>
                                <w:szCs w:val="28"/>
                              </w:rPr>
                            </w:pPr>
                            <w:r w:rsidRPr="007E6DE4">
                              <w:rPr>
                                <w:b/>
                                <w:sz w:val="28"/>
                                <w:szCs w:val="28"/>
                              </w:rPr>
                              <w:t>_____________________________</w:t>
                            </w:r>
                            <w:r>
                              <w:rPr>
                                <w:b/>
                                <w:sz w:val="28"/>
                                <w:szCs w:val="28"/>
                              </w:rPr>
                              <w:t>__________________</w:t>
                            </w:r>
                          </w:p>
                          <w:p w:rsidR="00B5698A" w:rsidRPr="007E6DE4" w:rsidRDefault="00B5698A" w:rsidP="008F6343">
                            <w:pPr>
                              <w:jc w:val="center"/>
                              <w:rPr>
                                <w:i/>
                                <w:sz w:val="20"/>
                                <w:szCs w:val="20"/>
                              </w:rPr>
                            </w:pPr>
                            <w:r w:rsidRPr="007E6DE4">
                              <w:rPr>
                                <w:i/>
                                <w:sz w:val="20"/>
                                <w:szCs w:val="20"/>
                              </w:rPr>
                              <w:t>ИНН претендента (для претендентов-резидентов Российской Федерации)</w:t>
                            </w:r>
                          </w:p>
                          <w:p w:rsidR="00B5698A" w:rsidRDefault="00B5698A" w:rsidP="008F6343">
                            <w:pPr>
                              <w:jc w:val="both"/>
                            </w:pPr>
                          </w:p>
                          <w:p w:rsidR="00B5698A" w:rsidRDefault="00B5698A">
                            <w:pPr>
                              <w:jc w:val="center"/>
                              <w:rPr>
                                <w:b/>
                              </w:rPr>
                            </w:pPr>
                            <w:r>
                              <w:rPr>
                                <w:b/>
                              </w:rPr>
                              <w:t>ОБЕСПЕЧЕНИЕ ЗАЯВКИ НА УЧАСТИЕ В ОТКРЫТОМ КОНКУРСЕ</w:t>
                            </w:r>
                          </w:p>
                          <w:p w:rsidR="00B5698A" w:rsidRDefault="00B5698A">
                            <w:pPr>
                              <w:jc w:val="center"/>
                              <w:rPr>
                                <w:b/>
                              </w:rPr>
                            </w:pPr>
                            <w:r>
                              <w:rPr>
                                <w:b/>
                              </w:rPr>
                              <w:t>№ ОКэ-НКПВСЖД-24-0007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5698A" w:rsidRPr="007E6DE4" w:rsidRDefault="00B5698A" w:rsidP="008F6343">
                      <w:pPr>
                        <w:jc w:val="center"/>
                        <w:rPr>
                          <w:b/>
                          <w:sz w:val="28"/>
                          <w:szCs w:val="28"/>
                        </w:rPr>
                      </w:pPr>
                      <w:r w:rsidRPr="007E6DE4">
                        <w:rPr>
                          <w:b/>
                          <w:sz w:val="28"/>
                          <w:szCs w:val="28"/>
                        </w:rPr>
                        <w:t xml:space="preserve">_____________________________________________, </w:t>
                      </w:r>
                    </w:p>
                    <w:p w:rsidR="00B5698A" w:rsidRDefault="00B5698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5698A" w:rsidRPr="007E6DE4" w:rsidRDefault="00B5698A" w:rsidP="008F6343">
                      <w:pPr>
                        <w:jc w:val="center"/>
                        <w:rPr>
                          <w:b/>
                          <w:sz w:val="28"/>
                          <w:szCs w:val="28"/>
                        </w:rPr>
                      </w:pPr>
                      <w:r w:rsidRPr="007E6DE4">
                        <w:rPr>
                          <w:b/>
                          <w:sz w:val="28"/>
                          <w:szCs w:val="28"/>
                        </w:rPr>
                        <w:t>________________________________________</w:t>
                      </w:r>
                    </w:p>
                    <w:p w:rsidR="00B5698A" w:rsidRPr="007E6DE4" w:rsidRDefault="00B5698A" w:rsidP="008F6343">
                      <w:pPr>
                        <w:jc w:val="center"/>
                        <w:rPr>
                          <w:i/>
                          <w:sz w:val="20"/>
                          <w:szCs w:val="20"/>
                        </w:rPr>
                      </w:pPr>
                      <w:r w:rsidRPr="007E6DE4">
                        <w:rPr>
                          <w:i/>
                          <w:sz w:val="20"/>
                          <w:szCs w:val="20"/>
                        </w:rPr>
                        <w:t>государство регистрации претендента</w:t>
                      </w:r>
                    </w:p>
                    <w:p w:rsidR="00B5698A" w:rsidRPr="007E6DE4" w:rsidRDefault="00B5698A" w:rsidP="008F6343">
                      <w:pPr>
                        <w:jc w:val="center"/>
                        <w:rPr>
                          <w:b/>
                          <w:sz w:val="28"/>
                          <w:szCs w:val="28"/>
                        </w:rPr>
                      </w:pPr>
                      <w:r w:rsidRPr="007E6DE4">
                        <w:rPr>
                          <w:b/>
                          <w:sz w:val="28"/>
                          <w:szCs w:val="28"/>
                        </w:rPr>
                        <w:t>_____________________________</w:t>
                      </w:r>
                      <w:r>
                        <w:rPr>
                          <w:b/>
                          <w:sz w:val="28"/>
                          <w:szCs w:val="28"/>
                        </w:rPr>
                        <w:t>__________________</w:t>
                      </w:r>
                    </w:p>
                    <w:p w:rsidR="00B5698A" w:rsidRPr="007E6DE4" w:rsidRDefault="00B5698A" w:rsidP="008F6343">
                      <w:pPr>
                        <w:jc w:val="center"/>
                        <w:rPr>
                          <w:i/>
                          <w:sz w:val="20"/>
                          <w:szCs w:val="20"/>
                        </w:rPr>
                      </w:pPr>
                      <w:r w:rsidRPr="007E6DE4">
                        <w:rPr>
                          <w:i/>
                          <w:sz w:val="20"/>
                          <w:szCs w:val="20"/>
                        </w:rPr>
                        <w:t>ИНН претендента (для претендентов-резидентов Российской Федерации)</w:t>
                      </w:r>
                    </w:p>
                    <w:p w:rsidR="00B5698A" w:rsidRDefault="00B5698A" w:rsidP="008F6343">
                      <w:pPr>
                        <w:jc w:val="both"/>
                      </w:pPr>
                    </w:p>
                    <w:p w:rsidR="00B5698A" w:rsidRDefault="00B5698A">
                      <w:pPr>
                        <w:jc w:val="center"/>
                        <w:rPr>
                          <w:b/>
                        </w:rPr>
                      </w:pPr>
                      <w:r>
                        <w:rPr>
                          <w:b/>
                        </w:rPr>
                        <w:t>ОБЕСПЕЧЕНИЕ ЗАЯВКИ НА УЧАСТИЕ В ОТКРЫТОМ КОНКУРСЕ</w:t>
                      </w:r>
                    </w:p>
                    <w:p w:rsidR="00B5698A" w:rsidRDefault="00B5698A">
                      <w:pPr>
                        <w:jc w:val="center"/>
                        <w:rPr>
                          <w:b/>
                        </w:rPr>
                      </w:pPr>
                      <w:r>
                        <w:rPr>
                          <w:b/>
                        </w:rPr>
                        <w:t>№ ОКэ-НКПВСЖД-24-0007</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DD054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D054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D054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8D17DE">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DD054A">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w:t>
      </w:r>
      <w:r w:rsidR="008D17DE">
        <w:rPr>
          <w:sz w:val="28"/>
          <w:szCs w:val="28"/>
        </w:rPr>
        <w:t>,</w:t>
      </w:r>
      <w:r>
        <w:rPr>
          <w:sz w:val="28"/>
          <w:szCs w:val="28"/>
        </w:rPr>
        <w:t xml:space="preserve"> указанного в пункте 7 Информационной карты, с учетом условий</w:t>
      </w:r>
      <w:r w:rsidR="00A7162B">
        <w:rPr>
          <w:sz w:val="28"/>
          <w:szCs w:val="28"/>
        </w:rPr>
        <w:t>,</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D054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D054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D054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D054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D054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D054A">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13609E" w:rsidRDefault="00901083" w:rsidP="00DD054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D054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D054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D054A">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609E" w:rsidRDefault="00901083">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DD054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D054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D054A">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D054A">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w:t>
      </w:r>
      <w:r w:rsidR="008D17DE">
        <w:rPr>
          <w:sz w:val="28"/>
          <w:szCs w:val="28"/>
        </w:rPr>
        <w:t xml:space="preserve"> </w:t>
      </w:r>
      <w:r>
        <w:rPr>
          <w:sz w:val="28"/>
          <w:szCs w:val="28"/>
        </w:rPr>
        <w:t>документов</w:t>
      </w:r>
      <w:r w:rsidR="00A7162B">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D054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D054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D054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D054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D054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D054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D054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D054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D054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D054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D054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DD054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D054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D054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D054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D054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D054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D054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D054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D054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D054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D054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D054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D054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D054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D054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D054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D054A">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w:t>
      </w:r>
      <w:r>
        <w:rPr>
          <w:sz w:val="28"/>
          <w:szCs w:val="28"/>
        </w:rPr>
        <w:lastRenderedPageBreak/>
        <w:t>по иному принципу, если это вытекает из существа и/или места, способа поставки товара, выполнения работ, оказания услуг.</w:t>
      </w:r>
    </w:p>
    <w:p w:rsidR="005C5AB8" w:rsidRDefault="007D6548" w:rsidP="00DD054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D054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D054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D054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DD054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D054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D054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D054A">
      <w:pPr>
        <w:pStyle w:val="1a"/>
        <w:numPr>
          <w:ilvl w:val="1"/>
          <w:numId w:val="18"/>
        </w:numPr>
        <w:ind w:left="0" w:firstLine="709"/>
        <w:outlineLvl w:val="1"/>
        <w:rPr>
          <w:b/>
          <w:szCs w:val="28"/>
        </w:rPr>
      </w:pPr>
      <w:r>
        <w:rPr>
          <w:b/>
          <w:szCs w:val="28"/>
        </w:rPr>
        <w:t>Заключение договора</w:t>
      </w:r>
    </w:p>
    <w:p w:rsidR="000A6133" w:rsidRDefault="000A6133" w:rsidP="00DD054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609E" w:rsidRDefault="00901083" w:rsidP="00DD054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D054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D054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8D17DE">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w:t>
      </w:r>
      <w:r w:rsidR="008D17DE">
        <w:rPr>
          <w:sz w:val="28"/>
          <w:szCs w:val="28"/>
        </w:rPr>
        <w:t>,</w:t>
      </w:r>
      <w:r>
        <w:rPr>
          <w:sz w:val="28"/>
          <w:szCs w:val="28"/>
        </w:rPr>
        <w:t xml:space="preserve"> установленным ЭТП.</w:t>
      </w:r>
    </w:p>
    <w:p w:rsidR="00A921CD" w:rsidRPr="00E67B4B" w:rsidRDefault="00381CD3" w:rsidP="00DD054A">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w:t>
      </w:r>
      <w:r>
        <w:rPr>
          <w:sz w:val="28"/>
          <w:szCs w:val="28"/>
        </w:rPr>
        <w:lastRenderedPageBreak/>
        <w:t>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D054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D054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D054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D054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D054A">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Pr>
          <w:sz w:val="28"/>
          <w:szCs w:val="28"/>
        </w:rPr>
        <w:lastRenderedPageBreak/>
        <w:t>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D054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D054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DD054A">
      <w:pPr>
        <w:pStyle w:val="aff5"/>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DD054A">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D054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D054A">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D054A">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D054A">
      <w:pPr>
        <w:pStyle w:val="aff5"/>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D054A">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DD054A">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D054A">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D054A">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D054A">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D054A">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D054A">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D054A">
      <w:pPr>
        <w:pStyle w:val="aff5"/>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8D17DE" w:rsidRDefault="008D17DE" w:rsidP="00D83DFB">
      <w:pPr>
        <w:pStyle w:val="aff5"/>
        <w:ind w:left="709"/>
        <w:jc w:val="both"/>
        <w:rPr>
          <w:sz w:val="28"/>
          <w:szCs w:val="28"/>
        </w:rPr>
      </w:pPr>
    </w:p>
    <w:p w:rsidR="008D17DE" w:rsidRDefault="008D17DE"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802E6" w:rsidRPr="002255ED" w:rsidRDefault="001802E6" w:rsidP="00DD054A">
      <w:pPr>
        <w:pStyle w:val="aff5"/>
        <w:numPr>
          <w:ilvl w:val="1"/>
          <w:numId w:val="16"/>
        </w:numPr>
        <w:shd w:val="clear" w:color="auto" w:fill="FFFFFF"/>
        <w:suppressAutoHyphens w:val="0"/>
        <w:ind w:left="0" w:firstLine="0"/>
        <w:contextualSpacing/>
        <w:jc w:val="center"/>
        <w:rPr>
          <w:b/>
        </w:rPr>
      </w:pPr>
      <w:r w:rsidRPr="002255ED">
        <w:rPr>
          <w:b/>
        </w:rPr>
        <w:t>Перечень объектов и виды работ.</w:t>
      </w:r>
    </w:p>
    <w:p w:rsidR="001802E6" w:rsidRPr="00456421" w:rsidRDefault="001802E6" w:rsidP="001802E6">
      <w:pPr>
        <w:shd w:val="clear" w:color="auto" w:fill="FFFFFF"/>
        <w:suppressAutoHyphens w:val="0"/>
        <w:ind w:firstLine="709"/>
        <w:contextualSpacing/>
        <w:jc w:val="center"/>
        <w:rPr>
          <w:spacing w:val="1"/>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22"/>
        <w:gridCol w:w="1134"/>
        <w:gridCol w:w="1417"/>
        <w:gridCol w:w="2127"/>
        <w:gridCol w:w="2522"/>
      </w:tblGrid>
      <w:tr w:rsidR="001802E6" w:rsidRPr="00456421" w:rsidTr="00611263">
        <w:tc>
          <w:tcPr>
            <w:tcW w:w="568" w:type="dxa"/>
            <w:vAlign w:val="center"/>
          </w:tcPr>
          <w:p w:rsidR="001802E6" w:rsidRPr="00456421" w:rsidRDefault="001802E6" w:rsidP="00901083">
            <w:pPr>
              <w:contextualSpacing/>
              <w:jc w:val="center"/>
            </w:pPr>
            <w:r>
              <w:t>№</w:t>
            </w:r>
          </w:p>
          <w:p w:rsidR="001802E6" w:rsidRPr="00456421" w:rsidRDefault="001802E6" w:rsidP="00901083">
            <w:pPr>
              <w:contextualSpacing/>
              <w:jc w:val="center"/>
            </w:pPr>
            <w:r>
              <w:t>п/п</w:t>
            </w:r>
          </w:p>
        </w:tc>
        <w:tc>
          <w:tcPr>
            <w:tcW w:w="2722" w:type="dxa"/>
            <w:vAlign w:val="center"/>
          </w:tcPr>
          <w:p w:rsidR="001802E6" w:rsidRPr="00456421" w:rsidRDefault="001802E6" w:rsidP="00901083">
            <w:pPr>
              <w:contextualSpacing/>
              <w:jc w:val="center"/>
            </w:pPr>
            <w:r>
              <w:t>Наименование объекта</w:t>
            </w:r>
          </w:p>
        </w:tc>
        <w:tc>
          <w:tcPr>
            <w:tcW w:w="1134" w:type="dxa"/>
          </w:tcPr>
          <w:p w:rsidR="001802E6" w:rsidRPr="00456421" w:rsidRDefault="001802E6" w:rsidP="00901083">
            <w:pPr>
              <w:suppressAutoHyphens w:val="0"/>
              <w:jc w:val="center"/>
              <w:rPr>
                <w:bCs/>
                <w:lang w:eastAsia="ru-RU"/>
              </w:rPr>
            </w:pPr>
            <w:r>
              <w:rPr>
                <w:bCs/>
                <w:lang w:eastAsia="ru-RU"/>
              </w:rPr>
              <w:t>Грузо-подъемность (нетто), т</w:t>
            </w:r>
          </w:p>
        </w:tc>
        <w:tc>
          <w:tcPr>
            <w:tcW w:w="1417" w:type="dxa"/>
          </w:tcPr>
          <w:p w:rsidR="001802E6" w:rsidRPr="00456421" w:rsidRDefault="001802E6" w:rsidP="00901083">
            <w:pPr>
              <w:suppressAutoHyphens w:val="0"/>
              <w:jc w:val="center"/>
              <w:rPr>
                <w:bCs/>
                <w:lang w:eastAsia="ru-RU"/>
              </w:rPr>
            </w:pPr>
            <w:r>
              <w:rPr>
                <w:bCs/>
                <w:lang w:eastAsia="ru-RU"/>
              </w:rPr>
              <w:t>Год изготовления /</w:t>
            </w:r>
          </w:p>
          <w:p w:rsidR="001802E6" w:rsidRPr="00456421" w:rsidRDefault="001802E6" w:rsidP="00901083">
            <w:pPr>
              <w:suppressAutoHyphens w:val="0"/>
              <w:jc w:val="center"/>
              <w:rPr>
                <w:bCs/>
                <w:lang w:eastAsia="ru-RU"/>
              </w:rPr>
            </w:pPr>
            <w:r>
              <w:rPr>
                <w:bCs/>
                <w:lang w:eastAsia="ru-RU"/>
              </w:rPr>
              <w:t>постройки</w:t>
            </w:r>
          </w:p>
        </w:tc>
        <w:tc>
          <w:tcPr>
            <w:tcW w:w="2127" w:type="dxa"/>
            <w:vAlign w:val="center"/>
          </w:tcPr>
          <w:p w:rsidR="001802E6" w:rsidRPr="00456421" w:rsidRDefault="001802E6" w:rsidP="00901083">
            <w:pPr>
              <w:suppressAutoHyphens w:val="0"/>
              <w:jc w:val="center"/>
              <w:rPr>
                <w:bCs/>
                <w:lang w:eastAsia="ru-RU"/>
              </w:rPr>
            </w:pPr>
            <w:r>
              <w:rPr>
                <w:bCs/>
                <w:lang w:eastAsia="ru-RU"/>
              </w:rPr>
              <w:t>Изготовитель</w:t>
            </w:r>
          </w:p>
        </w:tc>
        <w:tc>
          <w:tcPr>
            <w:tcW w:w="2522" w:type="dxa"/>
            <w:vAlign w:val="center"/>
          </w:tcPr>
          <w:p w:rsidR="001802E6" w:rsidRPr="00456421" w:rsidRDefault="001802E6" w:rsidP="00901083">
            <w:pPr>
              <w:contextualSpacing/>
              <w:jc w:val="center"/>
            </w:pPr>
            <w:r>
              <w:t>Вид работ</w:t>
            </w:r>
          </w:p>
        </w:tc>
      </w:tr>
      <w:tr w:rsidR="001802E6" w:rsidRPr="00456421" w:rsidTr="00611263">
        <w:tc>
          <w:tcPr>
            <w:tcW w:w="568" w:type="dxa"/>
            <w:shd w:val="clear" w:color="auto" w:fill="auto"/>
            <w:vAlign w:val="center"/>
          </w:tcPr>
          <w:p w:rsidR="001802E6" w:rsidRPr="00456421" w:rsidRDefault="001802E6" w:rsidP="00901083">
            <w:pPr>
              <w:contextualSpacing/>
              <w:jc w:val="center"/>
            </w:pPr>
            <w:r>
              <w:t>1.</w:t>
            </w:r>
          </w:p>
        </w:tc>
        <w:tc>
          <w:tcPr>
            <w:tcW w:w="2722" w:type="dxa"/>
            <w:shd w:val="clear" w:color="auto" w:fill="auto"/>
          </w:tcPr>
          <w:p w:rsidR="001802E6" w:rsidRPr="00456421" w:rsidRDefault="001802E6" w:rsidP="00901083">
            <w:pPr>
              <w:contextualSpacing/>
            </w:pPr>
            <w:r>
              <w:t xml:space="preserve">Кран козловой контейнерный КК Кнт 45-25/5/7-12,5-А6, У1 зав. № 1623 </w:t>
            </w:r>
          </w:p>
        </w:tc>
        <w:tc>
          <w:tcPr>
            <w:tcW w:w="1134" w:type="dxa"/>
          </w:tcPr>
          <w:p w:rsidR="001802E6" w:rsidRPr="00456421" w:rsidRDefault="001802E6" w:rsidP="00901083">
            <w:pPr>
              <w:suppressAutoHyphens w:val="0"/>
              <w:jc w:val="center"/>
              <w:rPr>
                <w:lang w:eastAsia="ru-RU"/>
              </w:rPr>
            </w:pPr>
            <w:r>
              <w:rPr>
                <w:lang w:eastAsia="ru-RU"/>
              </w:rPr>
              <w:t>45</w:t>
            </w:r>
          </w:p>
        </w:tc>
        <w:tc>
          <w:tcPr>
            <w:tcW w:w="1417" w:type="dxa"/>
          </w:tcPr>
          <w:p w:rsidR="001802E6" w:rsidRPr="00456421" w:rsidRDefault="001802E6" w:rsidP="00901083">
            <w:pPr>
              <w:suppressAutoHyphens w:val="0"/>
              <w:jc w:val="center"/>
              <w:rPr>
                <w:lang w:eastAsia="ru-RU"/>
              </w:rPr>
            </w:pPr>
            <w:r>
              <w:rPr>
                <w:lang w:eastAsia="ru-RU"/>
              </w:rPr>
              <w:t>2014</w:t>
            </w:r>
          </w:p>
        </w:tc>
        <w:tc>
          <w:tcPr>
            <w:tcW w:w="2127" w:type="dxa"/>
          </w:tcPr>
          <w:p w:rsidR="00413BD5" w:rsidRDefault="001802E6" w:rsidP="00611263">
            <w:pPr>
              <w:jc w:val="center"/>
              <w:rPr>
                <w:lang w:eastAsia="ru-RU"/>
              </w:rPr>
            </w:pPr>
            <w:r>
              <w:rPr>
                <w:lang w:eastAsia="ru-RU"/>
              </w:rPr>
              <w:t>ЗАО «ПО Технорос»</w:t>
            </w:r>
          </w:p>
          <w:p w:rsidR="001802E6" w:rsidRPr="00456421" w:rsidRDefault="001802E6" w:rsidP="00611263">
            <w:pPr>
              <w:jc w:val="center"/>
            </w:pPr>
            <w:r>
              <w:rPr>
                <w:lang w:eastAsia="ru-RU"/>
              </w:rPr>
              <w:t>г. Санкт-Петербург</w:t>
            </w:r>
          </w:p>
        </w:tc>
        <w:tc>
          <w:tcPr>
            <w:tcW w:w="2522" w:type="dxa"/>
            <w:shd w:val="clear" w:color="auto" w:fill="auto"/>
            <w:vAlign w:val="center"/>
          </w:tcPr>
          <w:p w:rsidR="001802E6" w:rsidRDefault="001802E6" w:rsidP="00901083">
            <w:r>
              <w:t>Техническое обслуживание - ТО;</w:t>
            </w:r>
          </w:p>
          <w:p w:rsidR="001802E6" w:rsidRPr="00456421" w:rsidRDefault="001802E6" w:rsidP="00901083">
            <w:r>
              <w:t>Текущий ремонт -ТР</w:t>
            </w:r>
          </w:p>
        </w:tc>
      </w:tr>
      <w:tr w:rsidR="001802E6" w:rsidRPr="00456421" w:rsidTr="00611263">
        <w:tc>
          <w:tcPr>
            <w:tcW w:w="568" w:type="dxa"/>
            <w:shd w:val="clear" w:color="auto" w:fill="auto"/>
            <w:vAlign w:val="center"/>
          </w:tcPr>
          <w:p w:rsidR="001802E6" w:rsidRPr="00456421" w:rsidRDefault="001802E6" w:rsidP="00901083">
            <w:pPr>
              <w:contextualSpacing/>
              <w:jc w:val="center"/>
            </w:pPr>
            <w:r>
              <w:t>2.</w:t>
            </w:r>
          </w:p>
        </w:tc>
        <w:tc>
          <w:tcPr>
            <w:tcW w:w="2722" w:type="dxa"/>
            <w:shd w:val="clear" w:color="auto" w:fill="auto"/>
          </w:tcPr>
          <w:p w:rsidR="001802E6" w:rsidRPr="00456421" w:rsidRDefault="001802E6" w:rsidP="00901083">
            <w:pPr>
              <w:contextualSpacing/>
            </w:pPr>
            <w:r>
              <w:t xml:space="preserve">Кран козловой контейнерный МККС-42км зав. № 44 </w:t>
            </w:r>
          </w:p>
        </w:tc>
        <w:tc>
          <w:tcPr>
            <w:tcW w:w="1134" w:type="dxa"/>
          </w:tcPr>
          <w:p w:rsidR="001802E6" w:rsidRPr="00456421" w:rsidRDefault="001802E6" w:rsidP="00901083">
            <w:pPr>
              <w:jc w:val="center"/>
            </w:pPr>
            <w:r>
              <w:t>36</w:t>
            </w:r>
          </w:p>
        </w:tc>
        <w:tc>
          <w:tcPr>
            <w:tcW w:w="1417" w:type="dxa"/>
          </w:tcPr>
          <w:p w:rsidR="001802E6" w:rsidRPr="00456421" w:rsidRDefault="001802E6" w:rsidP="00901083">
            <w:pPr>
              <w:jc w:val="center"/>
            </w:pPr>
            <w:r>
              <w:t>2005</w:t>
            </w:r>
          </w:p>
        </w:tc>
        <w:tc>
          <w:tcPr>
            <w:tcW w:w="2127" w:type="dxa"/>
          </w:tcPr>
          <w:p w:rsidR="001802E6" w:rsidRPr="00456421" w:rsidRDefault="001802E6" w:rsidP="00901083">
            <w:r>
              <w:t>ОАО «Балткран», г. Калининград</w:t>
            </w:r>
          </w:p>
        </w:tc>
        <w:tc>
          <w:tcPr>
            <w:tcW w:w="2522" w:type="dxa"/>
            <w:shd w:val="clear" w:color="auto" w:fill="auto"/>
            <w:vAlign w:val="center"/>
          </w:tcPr>
          <w:p w:rsidR="001802E6" w:rsidRDefault="001802E6" w:rsidP="00901083">
            <w:r>
              <w:t>Техническое обслуживание - ТО;</w:t>
            </w:r>
          </w:p>
          <w:p w:rsidR="001802E6" w:rsidRPr="00456421" w:rsidRDefault="001802E6" w:rsidP="00901083">
            <w:r>
              <w:t>Текущий ремонт -ТР</w:t>
            </w:r>
          </w:p>
        </w:tc>
      </w:tr>
      <w:tr w:rsidR="00611263" w:rsidRPr="00456421" w:rsidTr="00611263">
        <w:tc>
          <w:tcPr>
            <w:tcW w:w="568" w:type="dxa"/>
            <w:shd w:val="clear" w:color="auto" w:fill="auto"/>
            <w:vAlign w:val="center"/>
          </w:tcPr>
          <w:p w:rsidR="00611263" w:rsidRDefault="00611263" w:rsidP="00611263">
            <w:pPr>
              <w:contextualSpacing/>
              <w:jc w:val="center"/>
            </w:pPr>
            <w:r>
              <w:t>3.</w:t>
            </w:r>
          </w:p>
        </w:tc>
        <w:tc>
          <w:tcPr>
            <w:tcW w:w="2722" w:type="dxa"/>
            <w:shd w:val="clear" w:color="auto" w:fill="auto"/>
            <w:vAlign w:val="center"/>
          </w:tcPr>
          <w:p w:rsidR="00611263" w:rsidRPr="009C2E39" w:rsidRDefault="00611263" w:rsidP="00611263">
            <w:pPr>
              <w:suppressAutoHyphens w:val="0"/>
              <w:jc w:val="center"/>
              <w:rPr>
                <w:lang w:eastAsia="ru-RU"/>
              </w:rPr>
            </w:pPr>
            <w:r w:rsidRPr="009C2E39">
              <w:rPr>
                <w:lang w:eastAsia="ru-RU"/>
              </w:rPr>
              <w:t>Кран козловой электрический контейнерный</w:t>
            </w:r>
          </w:p>
          <w:p w:rsidR="00611263" w:rsidRPr="009C2E39" w:rsidRDefault="00611263" w:rsidP="00611263">
            <w:pPr>
              <w:suppressAutoHyphens w:val="0"/>
              <w:jc w:val="center"/>
              <w:rPr>
                <w:lang w:eastAsia="ru-RU"/>
              </w:rPr>
            </w:pPr>
            <w:r w:rsidRPr="009C2E39">
              <w:rPr>
                <w:lang w:eastAsia="ru-RU"/>
              </w:rPr>
              <w:t>ККД-А5-ПК-СП-24-16-4/5,5-8,5-У1</w:t>
            </w:r>
          </w:p>
        </w:tc>
        <w:tc>
          <w:tcPr>
            <w:tcW w:w="1134" w:type="dxa"/>
            <w:vAlign w:val="center"/>
          </w:tcPr>
          <w:p w:rsidR="00611263" w:rsidRPr="009C2E39" w:rsidRDefault="00611263" w:rsidP="00611263">
            <w:pPr>
              <w:suppressAutoHyphens w:val="0"/>
              <w:jc w:val="center"/>
              <w:rPr>
                <w:lang w:eastAsia="ru-RU"/>
              </w:rPr>
            </w:pPr>
            <w:r w:rsidRPr="009C2E39">
              <w:rPr>
                <w:lang w:eastAsia="ru-RU"/>
              </w:rPr>
              <w:t>26</w:t>
            </w:r>
          </w:p>
        </w:tc>
        <w:tc>
          <w:tcPr>
            <w:tcW w:w="1417" w:type="dxa"/>
            <w:vAlign w:val="center"/>
          </w:tcPr>
          <w:p w:rsidR="00611263" w:rsidRPr="009C2E39" w:rsidRDefault="00611263" w:rsidP="00611263">
            <w:pPr>
              <w:suppressAutoHyphens w:val="0"/>
              <w:jc w:val="center"/>
              <w:rPr>
                <w:color w:val="000000"/>
                <w:lang w:eastAsia="ru-RU"/>
              </w:rPr>
            </w:pPr>
            <w:r w:rsidRPr="009C2E39">
              <w:rPr>
                <w:color w:val="000000"/>
                <w:lang w:eastAsia="ru-RU"/>
              </w:rPr>
              <w:t>2003</w:t>
            </w:r>
          </w:p>
        </w:tc>
        <w:tc>
          <w:tcPr>
            <w:tcW w:w="2127" w:type="dxa"/>
          </w:tcPr>
          <w:p w:rsidR="00611263" w:rsidRDefault="00611263" w:rsidP="00611263">
            <w:pPr>
              <w:suppressAutoHyphens w:val="0"/>
              <w:jc w:val="center"/>
              <w:rPr>
                <w:color w:val="000000"/>
                <w:lang w:eastAsia="ru-RU"/>
              </w:rPr>
            </w:pPr>
            <w:r w:rsidRPr="009C2E39">
              <w:rPr>
                <w:color w:val="000000"/>
                <w:lang w:eastAsia="ru-RU"/>
              </w:rPr>
              <w:t>ООО «Кран</w:t>
            </w:r>
          </w:p>
          <w:p w:rsidR="00611263" w:rsidRPr="009C2E39" w:rsidRDefault="00611263" w:rsidP="00611263">
            <w:pPr>
              <w:suppressAutoHyphens w:val="0"/>
              <w:jc w:val="center"/>
              <w:rPr>
                <w:color w:val="000000"/>
                <w:lang w:eastAsia="ru-RU"/>
              </w:rPr>
            </w:pPr>
            <w:r w:rsidRPr="009C2E39">
              <w:rPr>
                <w:color w:val="000000"/>
                <w:lang w:eastAsia="ru-RU"/>
              </w:rPr>
              <w:t>сервис плюс»,</w:t>
            </w:r>
          </w:p>
          <w:p w:rsidR="00611263" w:rsidRDefault="00611263" w:rsidP="00611263">
            <w:pPr>
              <w:jc w:val="center"/>
            </w:pPr>
            <w:r w:rsidRPr="009C2E39">
              <w:rPr>
                <w:color w:val="000000"/>
                <w:lang w:eastAsia="ru-RU"/>
              </w:rPr>
              <w:t>г. Вологда</w:t>
            </w:r>
          </w:p>
        </w:tc>
        <w:tc>
          <w:tcPr>
            <w:tcW w:w="2522" w:type="dxa"/>
            <w:shd w:val="clear" w:color="auto" w:fill="auto"/>
            <w:vAlign w:val="center"/>
          </w:tcPr>
          <w:p w:rsidR="00611263" w:rsidRDefault="00611263" w:rsidP="00611263">
            <w:r>
              <w:t>Техническое обслуживание - ТО;</w:t>
            </w:r>
          </w:p>
          <w:p w:rsidR="00611263" w:rsidRPr="00456421" w:rsidRDefault="00611263" w:rsidP="00611263">
            <w:r>
              <w:t>Текущий ремонт -ТР</w:t>
            </w:r>
          </w:p>
        </w:tc>
      </w:tr>
      <w:tr w:rsidR="00611263" w:rsidRPr="00456421" w:rsidTr="00611263">
        <w:tc>
          <w:tcPr>
            <w:tcW w:w="568" w:type="dxa"/>
            <w:shd w:val="clear" w:color="auto" w:fill="auto"/>
            <w:vAlign w:val="center"/>
          </w:tcPr>
          <w:p w:rsidR="00611263" w:rsidRDefault="00611263" w:rsidP="00611263">
            <w:pPr>
              <w:contextualSpacing/>
              <w:jc w:val="center"/>
            </w:pPr>
            <w:r>
              <w:t>4.</w:t>
            </w:r>
          </w:p>
        </w:tc>
        <w:tc>
          <w:tcPr>
            <w:tcW w:w="2722" w:type="dxa"/>
            <w:shd w:val="clear" w:color="auto" w:fill="auto"/>
            <w:vAlign w:val="center"/>
          </w:tcPr>
          <w:p w:rsidR="00611263" w:rsidRPr="009C2E39" w:rsidRDefault="00611263" w:rsidP="00611263">
            <w:pPr>
              <w:suppressAutoHyphens w:val="0"/>
              <w:jc w:val="center"/>
              <w:rPr>
                <w:lang w:eastAsia="ru-RU"/>
              </w:rPr>
            </w:pPr>
            <w:r w:rsidRPr="009C2E39">
              <w:rPr>
                <w:lang w:eastAsia="ru-RU"/>
              </w:rPr>
              <w:t>Кран козловой электрический контейнерный</w:t>
            </w:r>
          </w:p>
          <w:p w:rsidR="00611263" w:rsidRPr="009C2E39" w:rsidRDefault="00611263" w:rsidP="00611263">
            <w:pPr>
              <w:suppressAutoHyphens w:val="0"/>
              <w:jc w:val="center"/>
              <w:rPr>
                <w:lang w:eastAsia="ru-RU"/>
              </w:rPr>
            </w:pPr>
            <w:r w:rsidRPr="009C2E39">
              <w:rPr>
                <w:lang w:eastAsia="ru-RU"/>
              </w:rPr>
              <w:t>ККД-А5-ПК-СП-24-16-4/5,5-8,5-У1</w:t>
            </w:r>
          </w:p>
        </w:tc>
        <w:tc>
          <w:tcPr>
            <w:tcW w:w="1134" w:type="dxa"/>
            <w:vAlign w:val="center"/>
          </w:tcPr>
          <w:p w:rsidR="00611263" w:rsidRPr="009C2E39" w:rsidRDefault="00611263" w:rsidP="00611263">
            <w:pPr>
              <w:suppressAutoHyphens w:val="0"/>
              <w:jc w:val="center"/>
              <w:rPr>
                <w:lang w:eastAsia="ru-RU"/>
              </w:rPr>
            </w:pPr>
            <w:r w:rsidRPr="009C2E39">
              <w:rPr>
                <w:lang w:eastAsia="ru-RU"/>
              </w:rPr>
              <w:t>28</w:t>
            </w:r>
          </w:p>
        </w:tc>
        <w:tc>
          <w:tcPr>
            <w:tcW w:w="1417" w:type="dxa"/>
            <w:vAlign w:val="center"/>
          </w:tcPr>
          <w:p w:rsidR="00611263" w:rsidRPr="009C2E39" w:rsidRDefault="00611263" w:rsidP="00611263">
            <w:pPr>
              <w:suppressAutoHyphens w:val="0"/>
              <w:jc w:val="center"/>
              <w:rPr>
                <w:color w:val="000000"/>
                <w:lang w:eastAsia="ru-RU"/>
              </w:rPr>
            </w:pPr>
            <w:r w:rsidRPr="009C2E39">
              <w:rPr>
                <w:color w:val="000000"/>
                <w:lang w:eastAsia="ru-RU"/>
              </w:rPr>
              <w:t>2003</w:t>
            </w:r>
          </w:p>
        </w:tc>
        <w:tc>
          <w:tcPr>
            <w:tcW w:w="2127" w:type="dxa"/>
          </w:tcPr>
          <w:p w:rsidR="00611263" w:rsidRDefault="00611263" w:rsidP="00611263">
            <w:pPr>
              <w:suppressAutoHyphens w:val="0"/>
              <w:jc w:val="center"/>
              <w:rPr>
                <w:color w:val="000000"/>
                <w:lang w:eastAsia="ru-RU"/>
              </w:rPr>
            </w:pPr>
            <w:r w:rsidRPr="009C2E39">
              <w:rPr>
                <w:color w:val="000000"/>
                <w:lang w:eastAsia="ru-RU"/>
              </w:rPr>
              <w:t>ООО «Кран</w:t>
            </w:r>
          </w:p>
          <w:p w:rsidR="00611263" w:rsidRPr="009C2E39" w:rsidRDefault="00611263" w:rsidP="00611263">
            <w:pPr>
              <w:suppressAutoHyphens w:val="0"/>
              <w:jc w:val="center"/>
              <w:rPr>
                <w:color w:val="000000"/>
                <w:lang w:eastAsia="ru-RU"/>
              </w:rPr>
            </w:pPr>
            <w:r w:rsidRPr="009C2E39">
              <w:rPr>
                <w:color w:val="000000"/>
                <w:lang w:eastAsia="ru-RU"/>
              </w:rPr>
              <w:t>сервис плюс»,</w:t>
            </w:r>
          </w:p>
          <w:p w:rsidR="00611263" w:rsidRDefault="00611263" w:rsidP="00611263">
            <w:pPr>
              <w:jc w:val="center"/>
            </w:pPr>
            <w:r w:rsidRPr="009C2E39">
              <w:rPr>
                <w:color w:val="000000"/>
                <w:lang w:eastAsia="ru-RU"/>
              </w:rPr>
              <w:t>г. Вологда</w:t>
            </w:r>
          </w:p>
        </w:tc>
        <w:tc>
          <w:tcPr>
            <w:tcW w:w="2522" w:type="dxa"/>
            <w:shd w:val="clear" w:color="auto" w:fill="auto"/>
            <w:vAlign w:val="center"/>
          </w:tcPr>
          <w:p w:rsidR="00611263" w:rsidRDefault="00611263" w:rsidP="00611263">
            <w:r>
              <w:t>Техническое обслуживание - ТО;</w:t>
            </w:r>
          </w:p>
          <w:p w:rsidR="00611263" w:rsidRPr="00456421" w:rsidRDefault="00611263" w:rsidP="00611263">
            <w:r>
              <w:t>Текущий ремонт -ТР</w:t>
            </w:r>
          </w:p>
        </w:tc>
      </w:tr>
    </w:tbl>
    <w:p w:rsidR="001802E6" w:rsidRPr="00456421" w:rsidRDefault="001802E6" w:rsidP="001802E6">
      <w:pPr>
        <w:shd w:val="clear" w:color="auto" w:fill="FFFFFF"/>
        <w:suppressAutoHyphens w:val="0"/>
        <w:contextualSpacing/>
      </w:pPr>
    </w:p>
    <w:p w:rsidR="001802E6" w:rsidRPr="00456421" w:rsidRDefault="001802E6" w:rsidP="00DD054A">
      <w:pPr>
        <w:pStyle w:val="aff5"/>
        <w:numPr>
          <w:ilvl w:val="1"/>
          <w:numId w:val="16"/>
        </w:numPr>
        <w:ind w:left="0" w:firstLine="0"/>
        <w:jc w:val="center"/>
        <w:rPr>
          <w:b/>
          <w:bCs/>
        </w:rPr>
      </w:pPr>
      <w:r>
        <w:rPr>
          <w:b/>
          <w:bCs/>
        </w:rPr>
        <w:t>Порядок технического обслуживания.</w:t>
      </w:r>
    </w:p>
    <w:p w:rsidR="001802E6" w:rsidRPr="00456421" w:rsidRDefault="001802E6" w:rsidP="001802E6">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1802E6" w:rsidRDefault="001802E6" w:rsidP="001802E6">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p w:rsidR="001802E6" w:rsidRPr="00456421" w:rsidRDefault="001802E6" w:rsidP="001802E6">
      <w:pPr>
        <w:ind w:firstLine="709"/>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13"/>
        <w:gridCol w:w="850"/>
      </w:tblGrid>
      <w:tr w:rsidR="001802E6" w:rsidRPr="00456421" w:rsidTr="00413BD5">
        <w:trPr>
          <w:trHeight w:val="300"/>
        </w:trPr>
        <w:tc>
          <w:tcPr>
            <w:tcW w:w="1838" w:type="dxa"/>
            <w:noWrap/>
            <w:vAlign w:val="center"/>
            <w:hideMark/>
          </w:tcPr>
          <w:p w:rsidR="001802E6" w:rsidRPr="00C469D9" w:rsidRDefault="001802E6" w:rsidP="00901083">
            <w:pPr>
              <w:jc w:val="center"/>
              <w:rPr>
                <w:b/>
              </w:rPr>
            </w:pPr>
            <w:r>
              <w:rPr>
                <w:b/>
              </w:rPr>
              <w:t>Объект обслуживания</w:t>
            </w:r>
          </w:p>
        </w:tc>
        <w:tc>
          <w:tcPr>
            <w:tcW w:w="7513" w:type="dxa"/>
            <w:noWrap/>
            <w:vAlign w:val="center"/>
            <w:hideMark/>
          </w:tcPr>
          <w:p w:rsidR="001802E6" w:rsidRPr="00C469D9" w:rsidRDefault="001802E6" w:rsidP="00901083">
            <w:pPr>
              <w:jc w:val="center"/>
              <w:rPr>
                <w:b/>
              </w:rPr>
            </w:pPr>
            <w:r>
              <w:rPr>
                <w:b/>
              </w:rPr>
              <w:t>Перечень работ</w:t>
            </w:r>
          </w:p>
        </w:tc>
        <w:tc>
          <w:tcPr>
            <w:tcW w:w="850" w:type="dxa"/>
            <w:noWrap/>
            <w:hideMark/>
          </w:tcPr>
          <w:p w:rsidR="001802E6" w:rsidRPr="00C469D9" w:rsidRDefault="001802E6" w:rsidP="00901083">
            <w:pPr>
              <w:jc w:val="center"/>
              <w:rPr>
                <w:b/>
              </w:rPr>
            </w:pPr>
            <w:r>
              <w:rPr>
                <w:b/>
              </w:rPr>
              <w:t>ТО</w:t>
            </w:r>
          </w:p>
        </w:tc>
      </w:tr>
      <w:tr w:rsidR="001802E6" w:rsidRPr="00456421" w:rsidTr="00413BD5">
        <w:trPr>
          <w:trHeight w:val="288"/>
        </w:trPr>
        <w:tc>
          <w:tcPr>
            <w:tcW w:w="1838" w:type="dxa"/>
            <w:vMerge w:val="restart"/>
            <w:noWrap/>
            <w:hideMark/>
          </w:tcPr>
          <w:p w:rsidR="001802E6" w:rsidRPr="00456421" w:rsidRDefault="001802E6" w:rsidP="00901083">
            <w:pPr>
              <w:jc w:val="both"/>
            </w:pPr>
            <w:r>
              <w:t>Механизм подъема</w:t>
            </w:r>
          </w:p>
        </w:tc>
        <w:tc>
          <w:tcPr>
            <w:tcW w:w="7513" w:type="dxa"/>
            <w:hideMark/>
          </w:tcPr>
          <w:p w:rsidR="001802E6" w:rsidRPr="00456421" w:rsidRDefault="001802E6" w:rsidP="00901083">
            <w:pPr>
              <w:jc w:val="both"/>
            </w:pPr>
            <w:r>
              <w:t>Проверка работы конечных выключателей и приборов безопасности:</w:t>
            </w:r>
          </w:p>
        </w:tc>
        <w:tc>
          <w:tcPr>
            <w:tcW w:w="850" w:type="dxa"/>
            <w:noWrap/>
            <w:hideMark/>
          </w:tcPr>
          <w:p w:rsidR="001802E6" w:rsidRPr="00456421" w:rsidRDefault="001802E6" w:rsidP="00901083">
            <w:pPr>
              <w:jc w:val="center"/>
            </w:pP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1) визуальный осмотр на наличие повреждений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 xml:space="preserve">2) проверка работы </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работы тормозов:</w:t>
            </w:r>
          </w:p>
        </w:tc>
        <w:tc>
          <w:tcPr>
            <w:tcW w:w="850" w:type="dxa"/>
            <w:noWrap/>
            <w:hideMark/>
          </w:tcPr>
          <w:p w:rsidR="001802E6" w:rsidRPr="00456421" w:rsidRDefault="001802E6" w:rsidP="00901083">
            <w:pPr>
              <w:jc w:val="center"/>
            </w:pP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1) визуальный осмотр на наличие повреждений, утечек, состояние фрикционных накладок, крепежных деталей.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2) проверка работы тормозов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 xml:space="preserve">3) долив/проверка уровня жидкости </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4) провести работы по замене жидкости</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работы редукторов, электродвигателей, блоков и барабанов:</w:t>
            </w:r>
          </w:p>
        </w:tc>
        <w:tc>
          <w:tcPr>
            <w:tcW w:w="850" w:type="dxa"/>
            <w:noWrap/>
            <w:hideMark/>
          </w:tcPr>
          <w:p w:rsidR="001802E6" w:rsidRPr="00456421" w:rsidRDefault="001802E6" w:rsidP="00901083">
            <w:pPr>
              <w:jc w:val="center"/>
            </w:pP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1) визуальный осмотр на наличие повреждений, утечек, шумов, вибраций</w:t>
            </w:r>
          </w:p>
        </w:tc>
        <w:tc>
          <w:tcPr>
            <w:tcW w:w="850" w:type="dxa"/>
            <w:noWrap/>
            <w:hideMark/>
          </w:tcPr>
          <w:p w:rsidR="001802E6" w:rsidRPr="00456421" w:rsidRDefault="001802E6" w:rsidP="00901083">
            <w:pPr>
              <w:jc w:val="center"/>
            </w:pPr>
            <w:r>
              <w:t>+</w:t>
            </w:r>
          </w:p>
        </w:tc>
      </w:tr>
      <w:tr w:rsidR="001802E6" w:rsidRPr="00456421" w:rsidTr="00413BD5">
        <w:trPr>
          <w:trHeight w:val="3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2) проверить уровень масла в редукторах</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3) промывка внутренних полостей корпусов редукторов и/или проведение работ по замене масла</w:t>
            </w:r>
          </w:p>
        </w:tc>
        <w:tc>
          <w:tcPr>
            <w:tcW w:w="850" w:type="dxa"/>
            <w:noWrap/>
            <w:hideMark/>
          </w:tcPr>
          <w:p w:rsidR="001802E6" w:rsidRPr="00456421" w:rsidRDefault="001802E6" w:rsidP="00901083">
            <w:pPr>
              <w:jc w:val="center"/>
            </w:pPr>
            <w:r>
              <w:t>+</w:t>
            </w:r>
          </w:p>
        </w:tc>
      </w:tr>
      <w:tr w:rsidR="001802E6" w:rsidRPr="00456421" w:rsidTr="00413BD5">
        <w:trPr>
          <w:trHeight w:val="1152"/>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состояния канатов, осей подвеса:</w:t>
            </w:r>
          </w:p>
        </w:tc>
        <w:tc>
          <w:tcPr>
            <w:tcW w:w="850" w:type="dxa"/>
            <w:noWrap/>
            <w:hideMark/>
          </w:tcPr>
          <w:p w:rsidR="001802E6" w:rsidRPr="00456421" w:rsidRDefault="001802E6" w:rsidP="00901083">
            <w:pPr>
              <w:jc w:val="center"/>
            </w:pPr>
          </w:p>
        </w:tc>
      </w:tr>
      <w:tr w:rsidR="001802E6" w:rsidRPr="00456421" w:rsidTr="00413BD5">
        <w:trPr>
          <w:trHeight w:val="346"/>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2) проверить состояние деталей крепления канатов на барабанах и затяжку болтов.</w:t>
            </w:r>
          </w:p>
        </w:tc>
        <w:tc>
          <w:tcPr>
            <w:tcW w:w="850" w:type="dxa"/>
            <w:noWrap/>
            <w:hideMark/>
          </w:tcPr>
          <w:p w:rsidR="001802E6" w:rsidRPr="00456421" w:rsidRDefault="001802E6" w:rsidP="00901083">
            <w:pPr>
              <w:jc w:val="center"/>
            </w:pPr>
            <w:r>
              <w:t>+</w:t>
            </w:r>
          </w:p>
        </w:tc>
      </w:tr>
      <w:tr w:rsidR="001802E6" w:rsidRPr="00456421" w:rsidTr="00413BD5">
        <w:trPr>
          <w:trHeight w:val="864"/>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 xml:space="preserve">4) проверить состояние осей подвеса спредера к траверсе и их крепление </w:t>
            </w:r>
          </w:p>
        </w:tc>
        <w:tc>
          <w:tcPr>
            <w:tcW w:w="850" w:type="dxa"/>
            <w:noWrap/>
            <w:hideMark/>
          </w:tcPr>
          <w:p w:rsidR="001802E6" w:rsidRPr="00456421" w:rsidRDefault="001802E6" w:rsidP="00901083">
            <w:pPr>
              <w:jc w:val="center"/>
            </w:pPr>
            <w:r>
              <w:t>+</w:t>
            </w:r>
          </w:p>
        </w:tc>
      </w:tr>
      <w:tr w:rsidR="001802E6" w:rsidRPr="00456421" w:rsidTr="00413BD5">
        <w:trPr>
          <w:trHeight w:val="379"/>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5) проверить состояние механизма захвата спредера</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 xml:space="preserve">6) проверить износ желоба блоков, свободное проворачивание блоков на осях </w:t>
            </w:r>
          </w:p>
        </w:tc>
        <w:tc>
          <w:tcPr>
            <w:tcW w:w="850" w:type="dxa"/>
            <w:noWrap/>
            <w:hideMark/>
          </w:tcPr>
          <w:p w:rsidR="001802E6" w:rsidRPr="00456421" w:rsidRDefault="001802E6" w:rsidP="00901083">
            <w:pPr>
              <w:jc w:val="center"/>
            </w:pPr>
            <w: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8) проверить плотности посадки полумуфт и шкивов на валах</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Электрооборудование:</w:t>
            </w:r>
          </w:p>
        </w:tc>
        <w:tc>
          <w:tcPr>
            <w:tcW w:w="850" w:type="dxa"/>
            <w:noWrap/>
            <w:hideMark/>
          </w:tcPr>
          <w:p w:rsidR="001802E6" w:rsidRPr="00456421" w:rsidRDefault="001802E6" w:rsidP="00901083">
            <w:pPr>
              <w:jc w:val="center"/>
            </w:pP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1) визуальный осмотр видеокамеры слежения</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C469D9" w:rsidRDefault="001802E6" w:rsidP="00901083">
            <w:pPr>
              <w:jc w:val="both"/>
              <w:rPr>
                <w:iCs/>
              </w:rPr>
            </w:pPr>
            <w:r>
              <w:rPr>
                <w:iCs/>
              </w:rPr>
              <w:t>2) ТО видеокамеры слежения</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C469D9" w:rsidRDefault="001802E6" w:rsidP="00901083">
            <w:pPr>
              <w:jc w:val="both"/>
              <w:rPr>
                <w:iCs/>
              </w:rPr>
            </w:pPr>
            <w:r>
              <w:rPr>
                <w:iCs/>
              </w:rPr>
              <w:t>3) визуальный осмотр прочего электрооборудования</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C469D9" w:rsidRDefault="001802E6" w:rsidP="00901083">
            <w:pPr>
              <w:jc w:val="both"/>
              <w:rPr>
                <w:b/>
              </w:rPr>
            </w:pPr>
          </w:p>
        </w:tc>
        <w:tc>
          <w:tcPr>
            <w:tcW w:w="7513" w:type="dxa"/>
            <w:hideMark/>
          </w:tcPr>
          <w:p w:rsidR="001802E6" w:rsidRPr="00C469D9" w:rsidRDefault="001802E6" w:rsidP="00901083">
            <w:pPr>
              <w:jc w:val="both"/>
              <w:rPr>
                <w:iCs/>
              </w:rPr>
            </w:pPr>
            <w:r>
              <w:rPr>
                <w:iCs/>
              </w:rPr>
              <w:t>4) визуальный осмотр электрооборудования щитов</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tcPr>
          <w:p w:rsidR="001802E6" w:rsidRPr="00C469D9" w:rsidRDefault="001802E6" w:rsidP="00901083">
            <w:pPr>
              <w:jc w:val="both"/>
              <w:rPr>
                <w:b/>
              </w:rPr>
            </w:pPr>
          </w:p>
        </w:tc>
        <w:tc>
          <w:tcPr>
            <w:tcW w:w="7513" w:type="dxa"/>
          </w:tcPr>
          <w:p w:rsidR="001802E6" w:rsidRPr="00C469D9" w:rsidRDefault="001802E6" w:rsidP="00901083">
            <w:pPr>
              <w:jc w:val="both"/>
              <w:rPr>
                <w:iCs/>
              </w:rPr>
            </w:pPr>
            <w:r>
              <w:rPr>
                <w:iCs/>
              </w:rPr>
              <w:t>5) Смазка по точкам</w:t>
            </w:r>
          </w:p>
        </w:tc>
        <w:tc>
          <w:tcPr>
            <w:tcW w:w="850" w:type="dxa"/>
            <w:noWrap/>
          </w:tcPr>
          <w:p w:rsidR="001802E6" w:rsidRPr="00456421" w:rsidRDefault="001802E6" w:rsidP="00901083">
            <w:pPr>
              <w:jc w:val="center"/>
            </w:pPr>
            <w:r>
              <w:t>+</w:t>
            </w:r>
          </w:p>
        </w:tc>
      </w:tr>
      <w:tr w:rsidR="001802E6" w:rsidRPr="00456421" w:rsidTr="00413BD5">
        <w:trPr>
          <w:trHeight w:val="300"/>
        </w:trPr>
        <w:tc>
          <w:tcPr>
            <w:tcW w:w="1838" w:type="dxa"/>
            <w:vMerge w:val="restart"/>
            <w:noWrap/>
            <w:hideMark/>
          </w:tcPr>
          <w:p w:rsidR="001802E6" w:rsidRPr="00456421" w:rsidRDefault="001802E6" w:rsidP="00901083">
            <w:pPr>
              <w:jc w:val="both"/>
            </w:pPr>
            <w:r>
              <w:t>Кабина управления</w:t>
            </w:r>
          </w:p>
        </w:tc>
        <w:tc>
          <w:tcPr>
            <w:tcW w:w="7513" w:type="dxa"/>
            <w:hideMark/>
          </w:tcPr>
          <w:p w:rsidR="001802E6" w:rsidRPr="00456421" w:rsidRDefault="001802E6" w:rsidP="00901083">
            <w:pPr>
              <w:jc w:val="both"/>
            </w:pPr>
            <w:r>
              <w:t>проверка состояния остекления и работы стеклоочистителя</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аптечки, огнетушителя, изоляционного коврика</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утепления кабины</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места соединения кабины управления с платформой</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визуальный осмотр и ТО блоков кондиционеров</w:t>
            </w:r>
          </w:p>
        </w:tc>
        <w:tc>
          <w:tcPr>
            <w:tcW w:w="850" w:type="dxa"/>
            <w:noWrap/>
            <w:hideMark/>
          </w:tcPr>
          <w:p w:rsidR="001802E6" w:rsidRPr="00456421" w:rsidRDefault="001802E6" w:rsidP="00901083">
            <w:pPr>
              <w:jc w:val="center"/>
            </w:pPr>
            <w:r>
              <w:t>+</w:t>
            </w:r>
          </w:p>
        </w:tc>
      </w:tr>
      <w:tr w:rsidR="001802E6" w:rsidRPr="00456421" w:rsidTr="00413BD5">
        <w:trPr>
          <w:trHeight w:val="576"/>
        </w:trPr>
        <w:tc>
          <w:tcPr>
            <w:tcW w:w="1838" w:type="dxa"/>
            <w:vMerge w:val="restart"/>
            <w:noWrap/>
            <w:hideMark/>
          </w:tcPr>
          <w:p w:rsidR="001802E6" w:rsidRPr="00456421" w:rsidRDefault="001802E6" w:rsidP="00901083">
            <w:pPr>
              <w:jc w:val="both"/>
            </w:pPr>
            <w:r>
              <w:t>Электро-оборудование</w:t>
            </w:r>
          </w:p>
        </w:tc>
        <w:tc>
          <w:tcPr>
            <w:tcW w:w="7513" w:type="dxa"/>
            <w:hideMark/>
          </w:tcPr>
          <w:p w:rsidR="001802E6" w:rsidRPr="00456421" w:rsidRDefault="001802E6" w:rsidP="00901083">
            <w:pPr>
              <w:jc w:val="both"/>
            </w:pPr>
            <w:r>
              <w:t>проверка подключений силовых кабелей, протяжка клеммников, проверка креплений и маркировки кабелей</w:t>
            </w:r>
          </w:p>
        </w:tc>
        <w:tc>
          <w:tcPr>
            <w:tcW w:w="850" w:type="dxa"/>
            <w:noWrap/>
            <w:hideMark/>
          </w:tcPr>
          <w:p w:rsidR="001802E6" w:rsidRPr="00456421" w:rsidRDefault="001802E6" w:rsidP="00901083">
            <w:pPr>
              <w:jc w:val="center"/>
            </w:pPr>
            <w: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подключений контрольных кабелей, протяжка клеммников, проверка креплений и маркировки кабелей</w:t>
            </w:r>
          </w:p>
        </w:tc>
        <w:tc>
          <w:tcPr>
            <w:tcW w:w="850" w:type="dxa"/>
            <w:noWrap/>
            <w:hideMark/>
          </w:tcPr>
          <w:p w:rsidR="001802E6" w:rsidRPr="00456421" w:rsidRDefault="001802E6" w:rsidP="00901083">
            <w:pPr>
              <w:jc w:val="center"/>
            </w:pPr>
            <w: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освещения шкафов: Проводится проверка освещения электропомещений, кабины и электрошкафов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системы рабочего и подкранового освещения (прожекторы)</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освещения проходов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состояния подводящего кабеля</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внешний осмотр концевых выключателей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состояния джойстиков</w:t>
            </w:r>
          </w:p>
        </w:tc>
        <w:tc>
          <w:tcPr>
            <w:tcW w:w="850" w:type="dxa"/>
            <w:noWrap/>
            <w:hideMark/>
          </w:tcPr>
          <w:p w:rsidR="001802E6" w:rsidRPr="00456421" w:rsidRDefault="001802E6" w:rsidP="00901083">
            <w:pPr>
              <w:jc w:val="center"/>
            </w:pPr>
            <w:r>
              <w:t>+</w:t>
            </w:r>
          </w:p>
        </w:tc>
      </w:tr>
      <w:tr w:rsidR="001802E6" w:rsidRPr="00456421" w:rsidTr="00413BD5">
        <w:trPr>
          <w:trHeight w:val="392"/>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 xml:space="preserve">проверка состояния токосъемников крана </w:t>
            </w:r>
          </w:p>
        </w:tc>
        <w:tc>
          <w:tcPr>
            <w:tcW w:w="850" w:type="dxa"/>
            <w:noWrap/>
            <w:hideMark/>
          </w:tcPr>
          <w:p w:rsidR="001802E6" w:rsidRPr="00456421" w:rsidRDefault="001802E6" w:rsidP="00901083">
            <w:pPr>
              <w:jc w:val="center"/>
            </w:pPr>
            <w:r>
              <w:t>+</w:t>
            </w:r>
          </w:p>
        </w:tc>
      </w:tr>
      <w:tr w:rsidR="001802E6" w:rsidRPr="00F80811" w:rsidTr="00413BD5">
        <w:trPr>
          <w:trHeight w:val="269"/>
        </w:trPr>
        <w:tc>
          <w:tcPr>
            <w:tcW w:w="1838" w:type="dxa"/>
            <w:vMerge/>
            <w:hideMark/>
          </w:tcPr>
          <w:p w:rsidR="001802E6" w:rsidRPr="00456421" w:rsidRDefault="001802E6" w:rsidP="00901083">
            <w:pPr>
              <w:jc w:val="both"/>
            </w:pPr>
          </w:p>
        </w:tc>
        <w:tc>
          <w:tcPr>
            <w:tcW w:w="7513" w:type="dxa"/>
            <w:shd w:val="clear" w:color="auto" w:fill="auto"/>
            <w:hideMark/>
          </w:tcPr>
          <w:p w:rsidR="001802E6" w:rsidRPr="00F80811" w:rsidRDefault="001802E6" w:rsidP="00901083">
            <w:pPr>
              <w:jc w:val="both"/>
            </w:pPr>
            <w:r>
              <w:t>визуальный контроль состояния троллейной линии</w:t>
            </w:r>
          </w:p>
        </w:tc>
        <w:tc>
          <w:tcPr>
            <w:tcW w:w="850" w:type="dxa"/>
            <w:shd w:val="clear" w:color="auto" w:fill="auto"/>
            <w:noWrap/>
            <w:hideMark/>
          </w:tcPr>
          <w:p w:rsidR="001802E6" w:rsidRPr="00F8081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наличие огнетушителя и изоляционного коврика в кабине электрооборудования</w:t>
            </w:r>
          </w:p>
        </w:tc>
        <w:tc>
          <w:tcPr>
            <w:tcW w:w="850" w:type="dxa"/>
            <w:noWrap/>
            <w:hideMark/>
          </w:tcPr>
          <w:p w:rsidR="001802E6" w:rsidRPr="00C469D9" w:rsidRDefault="001802E6" w:rsidP="00901083">
            <w:pPr>
              <w:jc w:val="center"/>
              <w:rPr>
                <w:highlight w:val="yellow"/>
              </w:rPr>
            </w:pPr>
            <w:r>
              <w:t>+</w:t>
            </w:r>
          </w:p>
        </w:tc>
      </w:tr>
      <w:tr w:rsidR="001802E6" w:rsidRPr="00456421" w:rsidTr="00413BD5">
        <w:trPr>
          <w:trHeight w:val="385"/>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нагрева двигателей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состояния токопроводящих устройств, а также изоляции электропроводки</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850" w:type="dxa"/>
            <w:noWrap/>
            <w:hideMark/>
          </w:tcPr>
          <w:p w:rsidR="001802E6" w:rsidRPr="00456421" w:rsidRDefault="001802E6" w:rsidP="00901083">
            <w:pPr>
              <w:jc w:val="center"/>
            </w:pPr>
            <w:r>
              <w:t>+</w:t>
            </w:r>
          </w:p>
        </w:tc>
      </w:tr>
      <w:tr w:rsidR="001802E6" w:rsidRPr="00456421" w:rsidTr="00413BD5">
        <w:trPr>
          <w:trHeight w:val="864"/>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850" w:type="dxa"/>
            <w:noWrap/>
            <w:hideMark/>
          </w:tcPr>
          <w:p w:rsidR="001802E6" w:rsidRPr="00456421" w:rsidRDefault="001802E6" w:rsidP="00901083">
            <w:pPr>
              <w:jc w:val="center"/>
            </w:pPr>
            <w:r>
              <w:t>+</w:t>
            </w:r>
          </w:p>
        </w:tc>
      </w:tr>
      <w:tr w:rsidR="001802E6" w:rsidRPr="00456421" w:rsidTr="00413BD5">
        <w:trPr>
          <w:trHeight w:val="406"/>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состояния блоков резисторов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состояние подшипников двигателей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850" w:type="dxa"/>
            <w:noWrap/>
            <w:hideMark/>
          </w:tcPr>
          <w:p w:rsidR="001802E6" w:rsidRPr="00456421" w:rsidRDefault="001802E6" w:rsidP="00901083">
            <w:pPr>
              <w:jc w:val="center"/>
            </w:pPr>
            <w:r>
              <w:t>+</w:t>
            </w:r>
          </w:p>
        </w:tc>
      </w:tr>
      <w:tr w:rsidR="001802E6" w:rsidRPr="00456421" w:rsidTr="00413BD5">
        <w:trPr>
          <w:trHeight w:val="627"/>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состояние и удалить пыль с преобразователей частоты</w:t>
            </w:r>
          </w:p>
        </w:tc>
        <w:tc>
          <w:tcPr>
            <w:tcW w:w="850" w:type="dxa"/>
            <w:noWrap/>
            <w:hideMark/>
          </w:tcPr>
          <w:p w:rsidR="001802E6" w:rsidRPr="00456421" w:rsidRDefault="001802E6" w:rsidP="00901083">
            <w:pPr>
              <w:jc w:val="center"/>
            </w:pPr>
            <w:r>
              <w:t>+</w:t>
            </w:r>
          </w:p>
        </w:tc>
      </w:tr>
      <w:tr w:rsidR="001802E6" w:rsidRPr="00456421" w:rsidTr="00413BD5">
        <w:trPr>
          <w:trHeight w:val="305"/>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внешнего состояния, детальный осмотр оборудования</w:t>
            </w:r>
          </w:p>
        </w:tc>
        <w:tc>
          <w:tcPr>
            <w:tcW w:w="850" w:type="dxa"/>
            <w:noWrap/>
            <w:hideMark/>
          </w:tcPr>
          <w:p w:rsidR="001802E6" w:rsidRPr="00456421" w:rsidRDefault="001802E6" w:rsidP="00901083">
            <w:pPr>
              <w:jc w:val="center"/>
            </w:pPr>
            <w:r>
              <w:t>+</w:t>
            </w:r>
          </w:p>
        </w:tc>
      </w:tr>
      <w:tr w:rsidR="001802E6" w:rsidRPr="00456421" w:rsidTr="00413BD5">
        <w:trPr>
          <w:trHeight w:val="864"/>
        </w:trPr>
        <w:tc>
          <w:tcPr>
            <w:tcW w:w="1838" w:type="dxa"/>
            <w:vMerge w:val="restart"/>
            <w:noWrap/>
            <w:hideMark/>
          </w:tcPr>
          <w:p w:rsidR="001802E6" w:rsidRPr="00456421" w:rsidRDefault="001802E6" w:rsidP="00901083">
            <w:pPr>
              <w:jc w:val="both"/>
            </w:pPr>
            <w:r>
              <w:t>Система управления</w:t>
            </w:r>
          </w:p>
        </w:tc>
        <w:tc>
          <w:tcPr>
            <w:tcW w:w="7513" w:type="dxa"/>
            <w:noWrap/>
            <w:hideMark/>
          </w:tcPr>
          <w:p w:rsidR="001802E6" w:rsidRPr="00456421" w:rsidRDefault="001802E6" w:rsidP="00901083">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проведение пусконаладочных работ и изменение настроечных параметров системы управления при необходимости</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программного обеспечения контроллеров, операторских панелей, инженерной станции и станции технологов</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состояния источников питания электроэнергией</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проведение корректировок настройки приводов, выпрямителя и системы управления при необходимости</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анализ и корректировка программы (по необходимости)</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работы ограничителя грузоподъёмности ОГП и системы смещения центра тяжести контейнера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аппаратных и программных концевых выключателей</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блокировок безопасности, в том числе нулевой защиты и аварийных цепей останова крана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 xml:space="preserve">проверка работы звуковой и световой сигнализации </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элементов ввода питания крана, в том числе анализ потребления электричества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автоматических выключателей (с регулируемыми установками) при необходимости</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(протяжка) электрических соединений</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вентиляции, системы климат контроля и освещения шкафов</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588"/>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проверка системы климат контроля, обогрева, охлаждения кабины управления и кабины электрооборудования</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300"/>
        </w:trPr>
        <w:tc>
          <w:tcPr>
            <w:tcW w:w="1838" w:type="dxa"/>
            <w:vMerge w:val="restart"/>
            <w:hideMark/>
          </w:tcPr>
          <w:p w:rsidR="001802E6" w:rsidRPr="00456421" w:rsidRDefault="001802E6" w:rsidP="00901083">
            <w:pPr>
              <w:jc w:val="both"/>
            </w:pPr>
            <w:r>
              <w:t>Механизм передвижения</w:t>
            </w:r>
          </w:p>
        </w:tc>
        <w:tc>
          <w:tcPr>
            <w:tcW w:w="7513" w:type="dxa"/>
            <w:hideMark/>
          </w:tcPr>
          <w:p w:rsidR="001802E6" w:rsidRPr="00456421" w:rsidRDefault="001802E6" w:rsidP="00901083">
            <w:pPr>
              <w:jc w:val="both"/>
            </w:pPr>
            <w:r>
              <w:t>Проверка работы конечных выключателей:</w:t>
            </w:r>
          </w:p>
        </w:tc>
        <w:tc>
          <w:tcPr>
            <w:tcW w:w="850" w:type="dxa"/>
            <w:noWrap/>
            <w:hideMark/>
          </w:tcPr>
          <w:p w:rsidR="001802E6" w:rsidRPr="00456421" w:rsidRDefault="001802E6" w:rsidP="00901083">
            <w:pPr>
              <w:jc w:val="center"/>
            </w:pP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1) визуальный осмотр на наличие повреждений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2) проверка работы</w:t>
            </w:r>
          </w:p>
        </w:tc>
        <w:tc>
          <w:tcPr>
            <w:tcW w:w="850" w:type="dxa"/>
            <w:noWrap/>
            <w:hideMark/>
          </w:tcPr>
          <w:p w:rsidR="001802E6" w:rsidRPr="00456421" w:rsidRDefault="001802E6" w:rsidP="00901083">
            <w:pPr>
              <w:jc w:val="center"/>
            </w:pPr>
            <w:r>
              <w:t>+</w:t>
            </w:r>
          </w:p>
        </w:tc>
      </w:tr>
      <w:tr w:rsidR="001802E6" w:rsidRPr="00456421" w:rsidTr="00413BD5">
        <w:trPr>
          <w:trHeight w:val="33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отсутствие посторонних, значительных и неравномерных шумов при работе механизма</w:t>
            </w:r>
          </w:p>
        </w:tc>
        <w:tc>
          <w:tcPr>
            <w:tcW w:w="850" w:type="dxa"/>
            <w:noWrap/>
            <w:hideMark/>
          </w:tcPr>
          <w:p w:rsidR="001802E6" w:rsidRPr="00456421" w:rsidRDefault="001802E6" w:rsidP="00901083">
            <w:pPr>
              <w:jc w:val="center"/>
            </w:pPr>
            <w:r>
              <w:t>+</w:t>
            </w:r>
          </w:p>
        </w:tc>
      </w:tr>
      <w:tr w:rsidR="001802E6" w:rsidRPr="00456421" w:rsidTr="00413BD5">
        <w:trPr>
          <w:trHeight w:val="405"/>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работы противоугонных захватов</w:t>
            </w:r>
          </w:p>
        </w:tc>
        <w:tc>
          <w:tcPr>
            <w:tcW w:w="850" w:type="dxa"/>
            <w:noWrap/>
            <w:hideMark/>
          </w:tcPr>
          <w:p w:rsidR="001802E6" w:rsidRPr="00456421" w:rsidRDefault="001802E6" w:rsidP="00901083">
            <w:pPr>
              <w:jc w:val="center"/>
            </w:pPr>
            <w:r>
              <w:t>+</w:t>
            </w:r>
          </w:p>
        </w:tc>
      </w:tr>
      <w:tr w:rsidR="001802E6" w:rsidRPr="00456421" w:rsidTr="00413BD5">
        <w:trPr>
          <w:trHeight w:val="405"/>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затяжку гаек крепления мотор-редукторов на валу</w:t>
            </w:r>
          </w:p>
        </w:tc>
        <w:tc>
          <w:tcPr>
            <w:tcW w:w="850" w:type="dxa"/>
            <w:noWrap/>
            <w:hideMark/>
          </w:tcPr>
          <w:p w:rsidR="001802E6" w:rsidRPr="00456421" w:rsidRDefault="001802E6" w:rsidP="00901083">
            <w:pPr>
              <w:jc w:val="center"/>
            </w:pPr>
            <w:r>
              <w:t>+</w:t>
            </w:r>
          </w:p>
        </w:tc>
      </w:tr>
      <w:tr w:rsidR="001802E6" w:rsidRPr="00456421" w:rsidTr="00413BD5">
        <w:trPr>
          <w:trHeight w:val="405"/>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затяжку гаек крепления мотор-редукторов на реактивной тяге</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болтовых креплений тележек и противоугонных захватов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проверка износа ходовых колес</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состояние шпоночных соединений и состояние подшипниковых узлов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pPr>
            <w:r w:rsidRPr="001E3F33">
              <w:t>Проверка работы тормозов:</w:t>
            </w:r>
          </w:p>
        </w:tc>
        <w:tc>
          <w:tcPr>
            <w:tcW w:w="850" w:type="dxa"/>
            <w:noWrap/>
            <w:hideMark/>
          </w:tcPr>
          <w:p w:rsidR="001802E6" w:rsidRPr="00456421" w:rsidRDefault="001802E6" w:rsidP="00901083">
            <w:pPr>
              <w:jc w:val="center"/>
            </w:pP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1) визуальный осмотр на наличие повреждений, утечек, состояние фрикционных накладок, крепежных деталей.</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2) проверка работы тормозов</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3) проверка состояния тормозного диска</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pPr>
            <w:r w:rsidRPr="001E3F33">
              <w:t>Проверка работы редукторов:</w:t>
            </w:r>
          </w:p>
        </w:tc>
        <w:tc>
          <w:tcPr>
            <w:tcW w:w="850" w:type="dxa"/>
            <w:noWrap/>
            <w:hideMark/>
          </w:tcPr>
          <w:p w:rsidR="001802E6" w:rsidRPr="00456421" w:rsidRDefault="001802E6" w:rsidP="00901083">
            <w:pPr>
              <w:jc w:val="center"/>
            </w:pP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1) визуальный осмотр на наличие повреждений, утечек, шумов, вибраций</w:t>
            </w:r>
          </w:p>
        </w:tc>
        <w:tc>
          <w:tcPr>
            <w:tcW w:w="850" w:type="dxa"/>
            <w:noWrap/>
            <w:hideMark/>
          </w:tcPr>
          <w:p w:rsidR="001802E6" w:rsidRPr="00456421" w:rsidRDefault="001802E6" w:rsidP="00901083">
            <w:pPr>
              <w:jc w:val="center"/>
            </w:pPr>
            <w:r>
              <w:t>+</w:t>
            </w:r>
          </w:p>
        </w:tc>
      </w:tr>
      <w:tr w:rsidR="001802E6" w:rsidRPr="00456421" w:rsidTr="00413BD5">
        <w:trPr>
          <w:trHeight w:val="451"/>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2) проверить уровень масла в редукторах</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rPr>
                <w:iCs/>
              </w:rPr>
            </w:pPr>
            <w:r w:rsidRPr="001E3F33">
              <w:rPr>
                <w:iCs/>
              </w:rPr>
              <w:t>3) промывка внутренних полостей корпусов редукторов и/или проведение работ по замене масла</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tcPr>
          <w:p w:rsidR="001802E6" w:rsidRPr="00456421" w:rsidRDefault="001802E6" w:rsidP="00901083">
            <w:pPr>
              <w:jc w:val="both"/>
            </w:pPr>
          </w:p>
        </w:tc>
        <w:tc>
          <w:tcPr>
            <w:tcW w:w="7513" w:type="dxa"/>
          </w:tcPr>
          <w:p w:rsidR="001802E6" w:rsidRPr="001E3F33" w:rsidRDefault="001802E6" w:rsidP="00901083">
            <w:pPr>
              <w:jc w:val="both"/>
              <w:rPr>
                <w:iCs/>
              </w:rPr>
            </w:pPr>
            <w:r w:rsidRPr="001E3F33">
              <w:rPr>
                <w:iCs/>
              </w:rPr>
              <w:t>5) Смазка по точкам</w:t>
            </w:r>
          </w:p>
        </w:tc>
        <w:tc>
          <w:tcPr>
            <w:tcW w:w="850" w:type="dxa"/>
            <w:noWrap/>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1E3F33" w:rsidRDefault="001802E6" w:rsidP="00901083">
            <w:pPr>
              <w:jc w:val="both"/>
            </w:pPr>
            <w:r w:rsidRPr="001E3F33">
              <w:t>проверка противоугонных захватов, стопоров</w:t>
            </w:r>
          </w:p>
        </w:tc>
        <w:tc>
          <w:tcPr>
            <w:tcW w:w="850" w:type="dxa"/>
            <w:noWrap/>
            <w:hideMark/>
          </w:tcPr>
          <w:p w:rsidR="001802E6" w:rsidRPr="00456421" w:rsidRDefault="001802E6" w:rsidP="00901083">
            <w:pPr>
              <w:jc w:val="center"/>
            </w:pPr>
            <w:r>
              <w:t>+</w:t>
            </w:r>
          </w:p>
        </w:tc>
      </w:tr>
      <w:tr w:rsidR="001802E6" w:rsidRPr="00456421" w:rsidTr="00413BD5">
        <w:trPr>
          <w:trHeight w:val="864"/>
        </w:trPr>
        <w:tc>
          <w:tcPr>
            <w:tcW w:w="1838" w:type="dxa"/>
            <w:vMerge w:val="restart"/>
            <w:hideMark/>
          </w:tcPr>
          <w:p w:rsidR="001802E6" w:rsidRPr="00456421" w:rsidRDefault="001802E6" w:rsidP="00901083">
            <w:pPr>
              <w:jc w:val="both"/>
            </w:pPr>
            <w:r>
              <w:t>Крановые и тележечные пути</w:t>
            </w:r>
          </w:p>
        </w:tc>
        <w:tc>
          <w:tcPr>
            <w:tcW w:w="7513" w:type="dxa"/>
            <w:hideMark/>
          </w:tcPr>
          <w:p w:rsidR="001802E6" w:rsidRPr="00456421" w:rsidRDefault="001802E6" w:rsidP="00901083">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850" w:type="dxa"/>
            <w:noWrap/>
            <w:hideMark/>
          </w:tcPr>
          <w:p w:rsidR="001802E6" w:rsidRPr="00456421" w:rsidRDefault="001802E6" w:rsidP="00901083">
            <w:pPr>
              <w:jc w:val="center"/>
            </w:pPr>
            <w:r>
              <w:t>+</w:t>
            </w:r>
          </w:p>
        </w:tc>
      </w:tr>
      <w:tr w:rsidR="001802E6" w:rsidRPr="00456421" w:rsidTr="00413BD5">
        <w:trPr>
          <w:trHeight w:val="2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крепление рельсов и соединение в местах стыка, а также степень износа рельса</w:t>
            </w:r>
          </w:p>
        </w:tc>
        <w:tc>
          <w:tcPr>
            <w:tcW w:w="850" w:type="dxa"/>
            <w:noWrap/>
            <w:hideMark/>
          </w:tcPr>
          <w:p w:rsidR="001802E6" w:rsidRPr="00456421" w:rsidRDefault="001802E6" w:rsidP="00901083">
            <w:pPr>
              <w:jc w:val="center"/>
            </w:pPr>
            <w:r>
              <w:t>+</w:t>
            </w:r>
          </w:p>
        </w:tc>
      </w:tr>
      <w:tr w:rsidR="001802E6" w:rsidRPr="00456421" w:rsidTr="00413BD5">
        <w:trPr>
          <w:trHeight w:val="300"/>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ширину колеи, поперечный и продольный уклон рельсов</w:t>
            </w:r>
          </w:p>
        </w:tc>
        <w:tc>
          <w:tcPr>
            <w:tcW w:w="850" w:type="dxa"/>
            <w:noWrap/>
            <w:hideMark/>
          </w:tcPr>
          <w:p w:rsidR="001802E6" w:rsidRPr="00456421" w:rsidRDefault="001802E6" w:rsidP="00901083">
            <w:pPr>
              <w:jc w:val="center"/>
            </w:pPr>
            <w:r>
              <w:t>+</w:t>
            </w:r>
          </w:p>
        </w:tc>
      </w:tr>
      <w:tr w:rsidR="001802E6" w:rsidRPr="00456421" w:rsidTr="00413BD5">
        <w:trPr>
          <w:trHeight w:val="1152"/>
        </w:trPr>
        <w:tc>
          <w:tcPr>
            <w:tcW w:w="1838" w:type="dxa"/>
            <w:vMerge w:val="restart"/>
            <w:noWrap/>
            <w:hideMark/>
          </w:tcPr>
          <w:p w:rsidR="001802E6" w:rsidRPr="00456421" w:rsidRDefault="001802E6" w:rsidP="00901083">
            <w:pPr>
              <w:jc w:val="both"/>
            </w:pPr>
            <w:r>
              <w:t>Металло-конструкции</w:t>
            </w:r>
          </w:p>
        </w:tc>
        <w:tc>
          <w:tcPr>
            <w:tcW w:w="7513" w:type="dxa"/>
            <w:hideMark/>
          </w:tcPr>
          <w:p w:rsidR="001802E6" w:rsidRPr="00456421" w:rsidRDefault="001802E6" w:rsidP="00901083">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850" w:type="dxa"/>
            <w:noWrap/>
            <w:hideMark/>
          </w:tcPr>
          <w:p w:rsidR="001802E6" w:rsidRPr="00456421" w:rsidRDefault="001802E6" w:rsidP="00901083">
            <w:pPr>
              <w:jc w:val="center"/>
            </w:pPr>
            <w:r>
              <w:t>+</w:t>
            </w:r>
          </w:p>
        </w:tc>
      </w:tr>
      <w:tr w:rsidR="001802E6" w:rsidRPr="00456421" w:rsidTr="00413BD5">
        <w:trPr>
          <w:trHeight w:val="576"/>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затяжку всех болтовых соединений, внешнее состояние металлоконструкций, сварные швы несущих элементов</w:t>
            </w:r>
          </w:p>
        </w:tc>
        <w:tc>
          <w:tcPr>
            <w:tcW w:w="850" w:type="dxa"/>
            <w:noWrap/>
            <w:hideMark/>
          </w:tcPr>
          <w:p w:rsidR="001802E6" w:rsidRPr="00456421" w:rsidRDefault="001802E6" w:rsidP="00901083">
            <w:pPr>
              <w:jc w:val="center"/>
            </w:pPr>
            <w:r>
              <w:t>+</w:t>
            </w:r>
          </w:p>
        </w:tc>
      </w:tr>
      <w:tr w:rsidR="001802E6" w:rsidRPr="00456421" w:rsidTr="00413BD5">
        <w:trPr>
          <w:trHeight w:val="172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850" w:type="dxa"/>
            <w:noWrap/>
            <w:hideMark/>
          </w:tcPr>
          <w:p w:rsidR="001802E6" w:rsidRPr="00456421" w:rsidRDefault="001802E6" w:rsidP="00901083">
            <w:pPr>
              <w:jc w:val="center"/>
            </w:pPr>
            <w:r>
              <w:t>+</w:t>
            </w:r>
          </w:p>
        </w:tc>
      </w:tr>
      <w:tr w:rsidR="001802E6" w:rsidRPr="00456421" w:rsidTr="00413BD5">
        <w:trPr>
          <w:trHeight w:val="588"/>
        </w:trPr>
        <w:tc>
          <w:tcPr>
            <w:tcW w:w="1838" w:type="dxa"/>
            <w:vMerge/>
            <w:hideMark/>
          </w:tcPr>
          <w:p w:rsidR="001802E6" w:rsidRPr="00456421" w:rsidRDefault="001802E6" w:rsidP="00901083">
            <w:pPr>
              <w:jc w:val="both"/>
            </w:pPr>
          </w:p>
        </w:tc>
        <w:tc>
          <w:tcPr>
            <w:tcW w:w="7513" w:type="dxa"/>
            <w:hideMark/>
          </w:tcPr>
          <w:p w:rsidR="001802E6" w:rsidRPr="00456421" w:rsidRDefault="001802E6" w:rsidP="00901083">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850" w:type="dxa"/>
            <w:noWrap/>
            <w:hideMark/>
          </w:tcPr>
          <w:p w:rsidR="001802E6" w:rsidRPr="00456421" w:rsidRDefault="001802E6" w:rsidP="00901083">
            <w:pPr>
              <w:jc w:val="center"/>
            </w:pPr>
            <w:r>
              <w:t>+</w:t>
            </w:r>
          </w:p>
        </w:tc>
      </w:tr>
      <w:tr w:rsidR="001802E6" w:rsidRPr="00456421" w:rsidTr="00413BD5">
        <w:trPr>
          <w:trHeight w:val="434"/>
        </w:trPr>
        <w:tc>
          <w:tcPr>
            <w:tcW w:w="1838" w:type="dxa"/>
            <w:vMerge w:val="restart"/>
            <w:hideMark/>
          </w:tcPr>
          <w:p w:rsidR="001802E6" w:rsidRPr="00456421" w:rsidRDefault="001802E6" w:rsidP="00901083">
            <w:pPr>
              <w:jc w:val="both"/>
            </w:pPr>
          </w:p>
          <w:p w:rsidR="001802E6" w:rsidRPr="00456421" w:rsidRDefault="001802E6" w:rsidP="00901083">
            <w:pPr>
              <w:jc w:val="both"/>
            </w:pPr>
            <w:r>
              <w:t>Кондиционер</w:t>
            </w:r>
          </w:p>
        </w:tc>
        <w:tc>
          <w:tcPr>
            <w:tcW w:w="7513" w:type="dxa"/>
            <w:noWrap/>
            <w:hideMark/>
          </w:tcPr>
          <w:p w:rsidR="001802E6" w:rsidRPr="00456421" w:rsidRDefault="001802E6" w:rsidP="00901083">
            <w:pPr>
              <w:jc w:val="both"/>
            </w:pPr>
            <w:r>
              <w:t>Обслуживание проверка давления фреона</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423"/>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 xml:space="preserve">Очистка фильтров удаление пыли и загрязнение </w:t>
            </w:r>
          </w:p>
        </w:tc>
        <w:tc>
          <w:tcPr>
            <w:tcW w:w="850" w:type="dxa"/>
            <w:noWrap/>
            <w:hideMark/>
          </w:tcPr>
          <w:p w:rsidR="001802E6" w:rsidRPr="00C469D9" w:rsidRDefault="001802E6" w:rsidP="00901083">
            <w:pPr>
              <w:jc w:val="center"/>
              <w:rPr>
                <w:b/>
                <w:bCs/>
              </w:rPr>
            </w:pPr>
            <w:r>
              <w:rPr>
                <w:b/>
                <w:bCs/>
              </w:rPr>
              <w:t>+</w:t>
            </w:r>
          </w:p>
        </w:tc>
      </w:tr>
      <w:tr w:rsidR="001802E6" w:rsidRPr="00456421" w:rsidTr="00413BD5">
        <w:trPr>
          <w:trHeight w:val="417"/>
        </w:trPr>
        <w:tc>
          <w:tcPr>
            <w:tcW w:w="1838" w:type="dxa"/>
            <w:vMerge/>
            <w:hideMark/>
          </w:tcPr>
          <w:p w:rsidR="001802E6" w:rsidRPr="00456421" w:rsidRDefault="001802E6" w:rsidP="00901083">
            <w:pPr>
              <w:jc w:val="both"/>
            </w:pPr>
          </w:p>
        </w:tc>
        <w:tc>
          <w:tcPr>
            <w:tcW w:w="7513" w:type="dxa"/>
            <w:noWrap/>
            <w:hideMark/>
          </w:tcPr>
          <w:p w:rsidR="001802E6" w:rsidRPr="00456421" w:rsidRDefault="001802E6" w:rsidP="00901083">
            <w:pPr>
              <w:jc w:val="both"/>
            </w:pPr>
            <w:r>
              <w:t>Контроль работы блока расширения и блока охлаждения</w:t>
            </w:r>
          </w:p>
        </w:tc>
        <w:tc>
          <w:tcPr>
            <w:tcW w:w="850" w:type="dxa"/>
            <w:noWrap/>
            <w:hideMark/>
          </w:tcPr>
          <w:p w:rsidR="001802E6" w:rsidRPr="00C469D9" w:rsidRDefault="001802E6" w:rsidP="00901083">
            <w:pPr>
              <w:jc w:val="center"/>
              <w:rPr>
                <w:b/>
                <w:bCs/>
              </w:rPr>
            </w:pPr>
            <w:r>
              <w:rPr>
                <w:b/>
                <w:bCs/>
              </w:rPr>
              <w:t>+</w:t>
            </w:r>
          </w:p>
        </w:tc>
      </w:tr>
    </w:tbl>
    <w:p w:rsidR="001802E6" w:rsidRPr="00456421" w:rsidRDefault="001802E6" w:rsidP="001802E6">
      <w:pPr>
        <w:ind w:firstLine="709"/>
        <w:jc w:val="both"/>
      </w:pPr>
    </w:p>
    <w:p w:rsidR="001802E6" w:rsidRPr="00456421" w:rsidRDefault="001802E6" w:rsidP="001802E6">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1802E6" w:rsidRPr="00456421" w:rsidRDefault="001802E6" w:rsidP="001802E6">
      <w:pPr>
        <w:spacing w:after="120"/>
        <w:ind w:firstLine="709"/>
        <w:jc w:val="both"/>
      </w:pPr>
      <w:r>
        <w:t>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802E6" w:rsidRPr="00456421" w:rsidRDefault="001802E6" w:rsidP="001802E6">
      <w:pPr>
        <w:spacing w:after="120"/>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1802E6" w:rsidRPr="00456421" w:rsidRDefault="001802E6" w:rsidP="001802E6">
      <w:pPr>
        <w:spacing w:after="120"/>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w:t>
      </w:r>
    </w:p>
    <w:p w:rsidR="001802E6" w:rsidRPr="00456421" w:rsidRDefault="001802E6" w:rsidP="001802E6">
      <w:pPr>
        <w:spacing w:after="120"/>
        <w:ind w:firstLine="709"/>
        <w:jc w:val="both"/>
        <w:rPr>
          <w:spacing w:val="1"/>
        </w:rPr>
      </w:pPr>
      <w:r>
        <w:rPr>
          <w:spacing w:val="1"/>
        </w:rPr>
        <w:t>2.5. Техническое обслуживание ТО проводится при условии наработки краном с момента последнего технического обслуживания не менее 100 моточасов.</w:t>
      </w:r>
    </w:p>
    <w:p w:rsidR="001802E6" w:rsidRPr="00456421" w:rsidRDefault="001802E6" w:rsidP="001802E6">
      <w:pPr>
        <w:spacing w:after="120"/>
        <w:ind w:firstLine="709"/>
        <w:jc w:val="both"/>
      </w:pPr>
      <w:r>
        <w:rPr>
          <w:spacing w:val="1"/>
        </w:rPr>
        <w:t xml:space="preserve">2.6. Сроки выполнения работ: для </w:t>
      </w:r>
      <w:r>
        <w:t>одного технического обслуживания по одному крану – не более 12 (двенадцати) часов.</w:t>
      </w:r>
    </w:p>
    <w:p w:rsidR="001802E6" w:rsidRPr="00456421" w:rsidRDefault="001802E6" w:rsidP="001802E6">
      <w:pPr>
        <w:shd w:val="clear" w:color="auto" w:fill="FFFFFF"/>
        <w:spacing w:after="120"/>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w:t>
      </w:r>
      <w:r>
        <w:lastRenderedPageBreak/>
        <w:t xml:space="preserve">работ по техническому обслуживанию кранов </w:t>
      </w:r>
      <w:r>
        <w:rPr>
          <w:spacing w:val="-1"/>
        </w:rPr>
        <w:t xml:space="preserve">должен </w:t>
      </w:r>
      <w:r>
        <w:t>использовать собственные расходные материалы и комплектующие части.</w:t>
      </w:r>
    </w:p>
    <w:p w:rsidR="001802E6" w:rsidRDefault="001802E6" w:rsidP="001802E6">
      <w:pPr>
        <w:shd w:val="clear" w:color="auto" w:fill="FFFFFF"/>
        <w:ind w:firstLine="709"/>
        <w:jc w:val="both"/>
      </w:pPr>
    </w:p>
    <w:p w:rsidR="001802E6" w:rsidRPr="00456421" w:rsidRDefault="001802E6" w:rsidP="00DD054A">
      <w:pPr>
        <w:pStyle w:val="aff5"/>
        <w:numPr>
          <w:ilvl w:val="1"/>
          <w:numId w:val="16"/>
        </w:numPr>
        <w:jc w:val="center"/>
        <w:rPr>
          <w:b/>
        </w:rPr>
      </w:pPr>
      <w:r>
        <w:rPr>
          <w:b/>
        </w:rPr>
        <w:t xml:space="preserve">Содержание и периодичность Работ </w:t>
      </w:r>
    </w:p>
    <w:p w:rsidR="001802E6" w:rsidRPr="00456421" w:rsidRDefault="001802E6" w:rsidP="001802E6">
      <w:pPr>
        <w:jc w:val="center"/>
        <w:rPr>
          <w:b/>
        </w:rPr>
      </w:pPr>
      <w:r>
        <w:rPr>
          <w:b/>
        </w:rPr>
        <w:t>по устранению неисправностей при текущем ремонте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224"/>
      </w:tblGrid>
      <w:tr w:rsidR="001802E6" w:rsidRPr="00456421" w:rsidTr="001802E6">
        <w:tc>
          <w:tcPr>
            <w:tcW w:w="5949" w:type="dxa"/>
            <w:noWrap/>
            <w:vAlign w:val="center"/>
            <w:hideMark/>
          </w:tcPr>
          <w:p w:rsidR="001802E6" w:rsidRPr="00C469D9" w:rsidRDefault="001802E6" w:rsidP="00901083">
            <w:pPr>
              <w:jc w:val="center"/>
              <w:rPr>
                <w:b/>
                <w:color w:val="FF0000"/>
              </w:rPr>
            </w:pPr>
            <w:r>
              <w:rPr>
                <w:b/>
              </w:rPr>
              <w:t>Наименование механизма</w:t>
            </w:r>
          </w:p>
        </w:tc>
        <w:tc>
          <w:tcPr>
            <w:tcW w:w="4224" w:type="dxa"/>
            <w:noWrap/>
            <w:vAlign w:val="center"/>
            <w:hideMark/>
          </w:tcPr>
          <w:p w:rsidR="001802E6" w:rsidRPr="00C469D9" w:rsidRDefault="001802E6" w:rsidP="00901083">
            <w:pPr>
              <w:jc w:val="center"/>
              <w:rPr>
                <w:b/>
              </w:rPr>
            </w:pPr>
            <w:r>
              <w:rPr>
                <w:b/>
              </w:rPr>
              <w:t>Перечень работ</w:t>
            </w:r>
          </w:p>
        </w:tc>
      </w:tr>
      <w:tr w:rsidR="001802E6" w:rsidRPr="00456421" w:rsidTr="001802E6">
        <w:trPr>
          <w:cantSplit/>
          <w:trHeight w:val="20"/>
        </w:trPr>
        <w:tc>
          <w:tcPr>
            <w:tcW w:w="5949" w:type="dxa"/>
            <w:noWrap/>
            <w:vAlign w:val="center"/>
            <w:hideMark/>
          </w:tcPr>
          <w:p w:rsidR="001802E6" w:rsidRPr="00456421" w:rsidRDefault="001802E6" w:rsidP="00901083">
            <w:pPr>
              <w:ind w:hanging="142"/>
              <w:jc w:val="both"/>
            </w:pPr>
            <w:r>
              <w:t>Металлоконструкция крана:</w:t>
            </w:r>
          </w:p>
          <w:p w:rsidR="001802E6" w:rsidRPr="00456421" w:rsidRDefault="001802E6" w:rsidP="00901083">
            <w:pPr>
              <w:ind w:hanging="142"/>
              <w:jc w:val="both"/>
            </w:pPr>
            <w:r>
              <w:t>- кабина управления</w:t>
            </w:r>
          </w:p>
          <w:p w:rsidR="001802E6" w:rsidRPr="00456421" w:rsidRDefault="001802E6" w:rsidP="00901083">
            <w:pPr>
              <w:ind w:hanging="142"/>
              <w:jc w:val="both"/>
            </w:pPr>
            <w:r>
              <w:t>- опора (стойка), балка, пролетное строение, кронштейны установки КЭО</w:t>
            </w:r>
          </w:p>
          <w:p w:rsidR="001802E6" w:rsidRPr="00456421" w:rsidRDefault="001802E6" w:rsidP="00901083">
            <w:pPr>
              <w:ind w:hanging="142"/>
              <w:jc w:val="both"/>
            </w:pPr>
            <w:r>
              <w:t>- грузовая тележка</w:t>
            </w:r>
          </w:p>
          <w:p w:rsidR="001802E6" w:rsidRPr="00456421" w:rsidRDefault="001802E6" w:rsidP="00901083">
            <w:pPr>
              <w:ind w:hanging="142"/>
              <w:jc w:val="both"/>
            </w:pPr>
            <w:r>
              <w:t>- подтележечный рельс, монорельс токоподвода тележки</w:t>
            </w:r>
          </w:p>
          <w:p w:rsidR="001802E6" w:rsidRPr="00456421" w:rsidRDefault="001802E6" w:rsidP="00901083">
            <w:pPr>
              <w:ind w:hanging="142"/>
              <w:jc w:val="both"/>
            </w:pPr>
            <w:r>
              <w:t>- спредер, поворотная траверса</w:t>
            </w:r>
          </w:p>
          <w:p w:rsidR="001802E6" w:rsidRPr="00456421" w:rsidRDefault="001802E6" w:rsidP="00901083">
            <w:pPr>
              <w:ind w:hanging="142"/>
              <w:jc w:val="both"/>
            </w:pPr>
            <w:r>
              <w:t>- лестница, площадка, настил, галерея, ограждение, кабельный лоток, буферов</w:t>
            </w:r>
          </w:p>
          <w:p w:rsidR="001802E6" w:rsidRPr="00456421" w:rsidRDefault="001802E6" w:rsidP="00901083">
            <w:pPr>
              <w:ind w:hanging="142"/>
              <w:jc w:val="both"/>
            </w:pPr>
            <w:r>
              <w:t>- ремонтный кран (канатная таль)</w:t>
            </w:r>
          </w:p>
          <w:p w:rsidR="001802E6" w:rsidRPr="00456421" w:rsidRDefault="001802E6" w:rsidP="00901083">
            <w:pPr>
              <w:ind w:hanging="142"/>
              <w:jc w:val="both"/>
            </w:pPr>
            <w:r>
              <w:t>- барабан токоподвода крана и приводной механизм</w:t>
            </w:r>
          </w:p>
          <w:p w:rsidR="001802E6" w:rsidRPr="00456421" w:rsidRDefault="001802E6" w:rsidP="00901083">
            <w:pPr>
              <w:ind w:hanging="142"/>
              <w:jc w:val="both"/>
            </w:pPr>
            <w:r>
              <w:t>- дом-кожух</w:t>
            </w:r>
          </w:p>
          <w:p w:rsidR="001802E6" w:rsidRPr="00C469D9" w:rsidRDefault="001802E6" w:rsidP="00901083">
            <w:pPr>
              <w:ind w:hanging="142"/>
              <w:rPr>
                <w:b/>
              </w:rPr>
            </w:pPr>
            <w:r>
              <w:t>- кабина электрооборудования</w:t>
            </w:r>
          </w:p>
        </w:tc>
        <w:tc>
          <w:tcPr>
            <w:tcW w:w="4224" w:type="dxa"/>
            <w:vMerge w:val="restart"/>
            <w:noWrap/>
            <w:hideMark/>
          </w:tcPr>
          <w:p w:rsidR="001802E6" w:rsidRPr="00456421" w:rsidRDefault="001802E6" w:rsidP="00901083">
            <w:pPr>
              <w:jc w:val="both"/>
            </w:pPr>
            <w:r>
              <w:t xml:space="preserve">1. произвести осмотр (проверить состояние); </w:t>
            </w:r>
          </w:p>
          <w:p w:rsidR="001802E6" w:rsidRPr="00456421" w:rsidRDefault="001802E6" w:rsidP="00901083">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1802E6" w:rsidRPr="00456421" w:rsidRDefault="001802E6" w:rsidP="00901083">
            <w:pPr>
              <w:jc w:val="both"/>
            </w:pPr>
            <w:r>
              <w:t xml:space="preserve">3. произвести работы по замене (ремонту) неисправного узла (детали); </w:t>
            </w:r>
          </w:p>
          <w:p w:rsidR="001802E6" w:rsidRPr="00456421" w:rsidRDefault="001802E6" w:rsidP="00901083">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1802E6" w:rsidRPr="00C469D9" w:rsidRDefault="001802E6" w:rsidP="00901083">
            <w:pPr>
              <w:jc w:val="both"/>
              <w:rPr>
                <w:b/>
              </w:rPr>
            </w:pPr>
            <w:r>
              <w:t>5. проверить исправное состояние механизма, его пробным включением</w:t>
            </w:r>
          </w:p>
        </w:tc>
      </w:tr>
      <w:tr w:rsidR="001802E6" w:rsidRPr="00456421" w:rsidTr="001802E6">
        <w:trPr>
          <w:cantSplit/>
          <w:trHeight w:val="20"/>
        </w:trPr>
        <w:tc>
          <w:tcPr>
            <w:tcW w:w="5949" w:type="dxa"/>
            <w:noWrap/>
            <w:hideMark/>
          </w:tcPr>
          <w:p w:rsidR="001802E6" w:rsidRPr="00456421" w:rsidRDefault="001802E6" w:rsidP="00901083">
            <w:pPr>
              <w:jc w:val="both"/>
            </w:pPr>
            <w:r>
              <w:t>Противоугонные устройства</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Механизмы тормозов, электрогидравлические толкатели</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Ходовые колеса крана и тележки</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Редукторы (мотор-редукторы), зубчатые (муфтовые) передачи, приводные валы</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Грузовые барабаны и блоки</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Канаты</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Электродвигатели, трансформаторы</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 xml:space="preserve">Частотные преобразователи </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Приборы электроакустические сигнальные, анемометр</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Ограничитель грузоподъемности (датчики нагрузки)</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Выключатели контактные, концевые выключатели (командоаппараты)</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Блоки резисторов</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Контакторы электромагнитные (контактные соединения), электропанели управления</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Кабели, токосъемные и токоподводящие устройства, разъемы электропитания, электропроводка, кабельные каретки монорельса</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224" w:type="dxa"/>
            <w:vMerge/>
            <w:hideMark/>
          </w:tcPr>
          <w:p w:rsidR="001802E6" w:rsidRPr="00456421" w:rsidRDefault="001802E6" w:rsidP="00901083">
            <w:pPr>
              <w:jc w:val="both"/>
            </w:pPr>
          </w:p>
        </w:tc>
      </w:tr>
      <w:tr w:rsidR="001802E6" w:rsidRPr="00456421" w:rsidTr="001802E6">
        <w:trPr>
          <w:cantSplit/>
          <w:trHeight w:val="20"/>
        </w:trPr>
        <w:tc>
          <w:tcPr>
            <w:tcW w:w="5949" w:type="dxa"/>
            <w:noWrap/>
            <w:hideMark/>
          </w:tcPr>
          <w:p w:rsidR="001802E6" w:rsidRPr="00456421" w:rsidRDefault="001802E6" w:rsidP="00901083">
            <w:pPr>
              <w:jc w:val="both"/>
            </w:pPr>
            <w:r>
              <w:t>Климатическая стационарная система крана (конвекторного обогрева, обдува (очистки), кондиционирования)</w:t>
            </w:r>
          </w:p>
        </w:tc>
        <w:tc>
          <w:tcPr>
            <w:tcW w:w="4224" w:type="dxa"/>
            <w:vMerge/>
            <w:hideMark/>
          </w:tcPr>
          <w:p w:rsidR="001802E6" w:rsidRPr="00456421" w:rsidRDefault="001802E6" w:rsidP="00901083">
            <w:pPr>
              <w:jc w:val="both"/>
            </w:pPr>
          </w:p>
        </w:tc>
      </w:tr>
      <w:tr w:rsidR="001802E6" w:rsidRPr="00456421" w:rsidTr="00901083">
        <w:trPr>
          <w:cantSplit/>
          <w:trHeight w:val="20"/>
        </w:trPr>
        <w:tc>
          <w:tcPr>
            <w:tcW w:w="10173" w:type="dxa"/>
            <w:gridSpan w:val="2"/>
            <w:noWrap/>
            <w:hideMark/>
          </w:tcPr>
          <w:p w:rsidR="001802E6" w:rsidRPr="00456421" w:rsidRDefault="001802E6" w:rsidP="00901083">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1802E6" w:rsidRPr="00456421" w:rsidRDefault="001802E6" w:rsidP="001802E6">
      <w:pPr>
        <w:ind w:firstLine="709"/>
        <w:jc w:val="both"/>
      </w:pPr>
    </w:p>
    <w:p w:rsidR="001802E6" w:rsidRPr="00456421" w:rsidRDefault="001802E6" w:rsidP="00DD054A">
      <w:pPr>
        <w:pStyle w:val="aff5"/>
        <w:numPr>
          <w:ilvl w:val="1"/>
          <w:numId w:val="25"/>
        </w:numPr>
        <w:jc w:val="center"/>
        <w:rPr>
          <w:b/>
          <w:bCs/>
        </w:rPr>
      </w:pPr>
      <w:r>
        <w:rPr>
          <w:b/>
          <w:bCs/>
        </w:rPr>
        <w:t>Порядок текущего ремонта.</w:t>
      </w:r>
    </w:p>
    <w:p w:rsidR="001802E6" w:rsidRPr="00456421" w:rsidRDefault="001802E6" w:rsidP="001802E6">
      <w:pPr>
        <w:spacing w:after="120"/>
        <w:ind w:firstLine="709"/>
        <w:jc w:val="both"/>
      </w:pPr>
      <w:r>
        <w:lastRenderedPageBreak/>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1802E6" w:rsidRPr="00456421" w:rsidRDefault="001802E6" w:rsidP="001802E6">
      <w:pPr>
        <w:spacing w:after="120"/>
        <w:ind w:firstLine="709"/>
        <w:jc w:val="both"/>
      </w:pPr>
      <w:r>
        <w:t>3.1.2. 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802E6" w:rsidRPr="00456421" w:rsidRDefault="001802E6" w:rsidP="001802E6">
      <w:pPr>
        <w:spacing w:after="120"/>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1802E6" w:rsidRPr="00456421" w:rsidRDefault="001802E6" w:rsidP="001802E6">
      <w:pPr>
        <w:spacing w:after="120"/>
        <w:ind w:firstLine="709"/>
        <w:jc w:val="both"/>
      </w:pPr>
      <w:r>
        <w:t>3.1.4.Текущий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1802E6" w:rsidRPr="00456421" w:rsidRDefault="001802E6" w:rsidP="001802E6">
      <w:pPr>
        <w:spacing w:after="120"/>
        <w:ind w:firstLine="709"/>
        <w:jc w:val="both"/>
        <w:rPr>
          <w:spacing w:val="1"/>
        </w:rPr>
      </w:pPr>
      <w:r>
        <w:rPr>
          <w:spacing w:val="1"/>
        </w:rPr>
        <w:t>3.1.5. Текущий ремонт выполняется исходя из возникших неисправностей.</w:t>
      </w:r>
    </w:p>
    <w:p w:rsidR="001802E6" w:rsidRPr="00456421" w:rsidRDefault="001802E6" w:rsidP="001802E6">
      <w:pPr>
        <w:ind w:firstLine="709"/>
        <w:jc w:val="both"/>
      </w:pPr>
    </w:p>
    <w:p w:rsidR="001802E6" w:rsidRPr="00456421" w:rsidRDefault="001802E6" w:rsidP="00DD054A">
      <w:pPr>
        <w:pStyle w:val="aff5"/>
        <w:numPr>
          <w:ilvl w:val="0"/>
          <w:numId w:val="25"/>
        </w:numPr>
        <w:spacing w:after="120"/>
        <w:jc w:val="center"/>
        <w:rPr>
          <w:b/>
          <w:spacing w:val="1"/>
        </w:rPr>
      </w:pPr>
      <w:r>
        <w:rPr>
          <w:b/>
          <w:spacing w:val="1"/>
        </w:rPr>
        <w:t>Место, периоды и условия выполнения работ.</w:t>
      </w:r>
    </w:p>
    <w:p w:rsidR="001802E6" w:rsidRPr="00456421" w:rsidRDefault="001802E6" w:rsidP="001802E6">
      <w:pPr>
        <w:spacing w:after="120"/>
        <w:ind w:firstLine="709"/>
        <w:jc w:val="both"/>
      </w:pPr>
      <w:r>
        <w:rPr>
          <w:spacing w:val="1"/>
        </w:rPr>
        <w:t xml:space="preserve">4.1 Место выполнения работ: </w:t>
      </w:r>
      <w:r>
        <w:t>Контейнерный терминал Батарейная.</w:t>
      </w:r>
    </w:p>
    <w:p w:rsidR="001802E6" w:rsidRPr="00456421" w:rsidRDefault="001802E6" w:rsidP="001802E6">
      <w:pPr>
        <w:spacing w:after="120"/>
        <w:ind w:firstLine="709"/>
        <w:jc w:val="both"/>
      </w:pPr>
      <w:r>
        <w:t>4.2. П</w:t>
      </w:r>
      <w:r>
        <w:rPr>
          <w:spacing w:val="1"/>
        </w:rPr>
        <w:t>ериод выполнения работ:</w:t>
      </w:r>
    </w:p>
    <w:p w:rsidR="001802E6" w:rsidRPr="00456421" w:rsidRDefault="001802E6" w:rsidP="001802E6">
      <w:pPr>
        <w:spacing w:after="120"/>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1802E6" w:rsidRPr="00456421" w:rsidRDefault="001802E6" w:rsidP="001802E6">
      <w:pPr>
        <w:spacing w:after="120"/>
        <w:ind w:firstLine="709"/>
        <w:jc w:val="both"/>
      </w:pPr>
      <w:r>
        <w:t>4.3. Условия выполнения работ:</w:t>
      </w:r>
    </w:p>
    <w:p w:rsidR="001802E6" w:rsidRPr="00456421" w:rsidRDefault="001802E6" w:rsidP="001802E6">
      <w:pPr>
        <w:spacing w:after="120"/>
        <w:jc w:val="both"/>
      </w:pPr>
      <w:r>
        <w:t>Исполнитель работ должен гарантировать Заказчику:</w:t>
      </w:r>
    </w:p>
    <w:p w:rsidR="001802E6" w:rsidRPr="00456421" w:rsidRDefault="001802E6" w:rsidP="001802E6">
      <w:pPr>
        <w:spacing w:after="120"/>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1802E6" w:rsidRPr="00456421" w:rsidRDefault="001802E6" w:rsidP="001802E6">
      <w:pPr>
        <w:spacing w:after="120"/>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1802E6" w:rsidRPr="00456421" w:rsidRDefault="001802E6" w:rsidP="001802E6">
      <w:pPr>
        <w:spacing w:after="120"/>
        <w:ind w:firstLine="709"/>
        <w:jc w:val="both"/>
        <w:rPr>
          <w:b/>
          <w:spacing w:val="1"/>
        </w:rPr>
      </w:pPr>
    </w:p>
    <w:p w:rsidR="001802E6" w:rsidRPr="00456421" w:rsidRDefault="001802E6" w:rsidP="00DD054A">
      <w:pPr>
        <w:pStyle w:val="afff3"/>
        <w:widowControl w:val="0"/>
        <w:numPr>
          <w:ilvl w:val="0"/>
          <w:numId w:val="25"/>
        </w:numPr>
        <w:spacing w:after="120"/>
        <w:ind w:left="0"/>
        <w:jc w:val="center"/>
        <w:rPr>
          <w:szCs w:val="24"/>
        </w:rPr>
      </w:pPr>
      <w:r>
        <w:rPr>
          <w:b/>
          <w:szCs w:val="24"/>
        </w:rPr>
        <w:t>Требования к безопасности выполняемых работ.</w:t>
      </w:r>
    </w:p>
    <w:p w:rsidR="001802E6" w:rsidRPr="00456421" w:rsidRDefault="001802E6" w:rsidP="001802E6">
      <w:pPr>
        <w:spacing w:after="120"/>
        <w:ind w:firstLine="709"/>
        <w:jc w:val="both"/>
        <w:rPr>
          <w:lang w:eastAsia="ru-RU"/>
        </w:rPr>
      </w:pPr>
      <w:r>
        <w:rPr>
          <w:spacing w:val="1"/>
        </w:rPr>
        <w:t>5.1. Допуск к работе обслуживающего персонала проводится в соответствие с действующим у Исполнителя порядком.</w:t>
      </w:r>
    </w:p>
    <w:p w:rsidR="001802E6" w:rsidRDefault="001802E6" w:rsidP="001802E6">
      <w:pPr>
        <w:spacing w:after="120"/>
        <w:ind w:firstLine="709"/>
        <w:jc w:val="both"/>
        <w:rPr>
          <w:lang w:eastAsia="ru-RU"/>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802E6" w:rsidRDefault="001802E6" w:rsidP="001802E6">
      <w:pPr>
        <w:spacing w:after="120"/>
        <w:ind w:firstLine="709"/>
        <w:jc w:val="both"/>
        <w:rPr>
          <w:spacing w:val="1"/>
        </w:rPr>
      </w:pPr>
      <w:r w:rsidRPr="00EC2373">
        <w:rPr>
          <w:spacing w:val="1"/>
        </w:rPr>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1802E6" w:rsidRDefault="001802E6" w:rsidP="001802E6">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8C0F06">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1802E6" w:rsidRDefault="001802E6" w:rsidP="001802E6">
      <w:pPr>
        <w:spacing w:after="120"/>
        <w:ind w:firstLine="709"/>
        <w:jc w:val="both"/>
      </w:pPr>
      <w:r w:rsidRPr="00EC2373">
        <w:t>- не менее 1 (одного) специалиста, аттестованного в области промышленной безопасности</w:t>
      </w:r>
      <w:r w:rsidRPr="008C0F06">
        <w:t xml:space="preserve"> </w:t>
      </w:r>
      <w:r w:rsidRPr="00EC2373">
        <w:t xml:space="preserve">«Монтаж, наладка, обслуживание, ремонт, реконструкция или модернизация </w:t>
      </w:r>
      <w:r w:rsidRPr="00EC2373">
        <w:lastRenderedPageBreak/>
        <w:t>подъемных сооружений, применяемых на опасных производственных объектах»</w:t>
      </w:r>
      <w:r w:rsidRPr="008C0F06">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1802E6" w:rsidRDefault="001802E6" w:rsidP="001802E6">
      <w:pPr>
        <w:spacing w:after="120"/>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1802E6" w:rsidRDefault="001802E6" w:rsidP="001802E6">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1802E6" w:rsidRDefault="001802E6" w:rsidP="001802E6">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1802E6" w:rsidRDefault="001802E6" w:rsidP="001802E6">
      <w:pPr>
        <w:spacing w:after="120"/>
        <w:ind w:firstLine="709"/>
        <w:jc w:val="both"/>
      </w:pPr>
      <w:r>
        <w:t>- производственный персонал в количестве не менее 2 (двух) работников с группами по безопасности работ на высоте 1 или 2;</w:t>
      </w:r>
    </w:p>
    <w:p w:rsidR="001802E6" w:rsidRDefault="001802E6" w:rsidP="001802E6">
      <w:pPr>
        <w:spacing w:after="120"/>
        <w:ind w:firstLine="709"/>
        <w:jc w:val="both"/>
      </w:pPr>
      <w:r w:rsidRPr="0070241E">
        <w:t>- не менее одного</w:t>
      </w:r>
      <w:r>
        <w:t xml:space="preserve"> специалиста,</w:t>
      </w:r>
      <w:r w:rsidRPr="0070241E">
        <w:t xml:space="preserve"> аттестованного Национальным агентством контроля сварки (</w:t>
      </w:r>
      <w:r>
        <w:t>НАКС)</w:t>
      </w:r>
      <w:r w:rsidRPr="0070241E">
        <w:t>, допущенного к сварке подъемно-транспортного оборудования;</w:t>
      </w:r>
    </w:p>
    <w:p w:rsidR="001802E6" w:rsidRPr="00912EF4" w:rsidRDefault="001802E6" w:rsidP="001802E6">
      <w:pPr>
        <w:spacing w:after="120"/>
        <w:ind w:firstLine="709"/>
        <w:jc w:val="both"/>
      </w:pPr>
      <w:r>
        <w:t>- не менее одного специалиста, прошедшего проверку знаний пожарно-технического минимума;</w:t>
      </w:r>
    </w:p>
    <w:p w:rsidR="001802E6" w:rsidRDefault="001802E6" w:rsidP="001802E6">
      <w:pPr>
        <w:spacing w:after="120"/>
        <w:ind w:firstLine="709"/>
        <w:jc w:val="both"/>
      </w:pPr>
      <w:r>
        <w:t>- не менее одного специалиста, прошедшего проверку знаний требований охраны труда.</w:t>
      </w:r>
    </w:p>
    <w:p w:rsidR="001802E6" w:rsidRPr="003A3247" w:rsidRDefault="001802E6" w:rsidP="001802E6">
      <w:pPr>
        <w:spacing w:after="120"/>
        <w:ind w:firstLine="709"/>
        <w:jc w:val="both"/>
      </w:pPr>
      <w:r>
        <w:t xml:space="preserve">- </w:t>
      </w:r>
      <w:r w:rsidRPr="003A3247">
        <w:t xml:space="preserve">наличие аттестованной в установленном порядке технологии сварки на подъемные сооружения в соответствии с требованиями РД 03-615-03; </w:t>
      </w:r>
    </w:p>
    <w:p w:rsidR="001802E6" w:rsidRDefault="001802E6" w:rsidP="001802E6">
      <w:pPr>
        <w:spacing w:after="120"/>
        <w:ind w:firstLine="709"/>
        <w:jc w:val="both"/>
      </w:pPr>
      <w:r>
        <w:t xml:space="preserve">- </w:t>
      </w:r>
      <w:r w:rsidRPr="003A3247">
        <w:t>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r>
        <w:t>.</w:t>
      </w:r>
    </w:p>
    <w:p w:rsidR="001802E6" w:rsidRPr="00456421" w:rsidRDefault="001802E6" w:rsidP="001802E6">
      <w:pPr>
        <w:pStyle w:val="ConsPlusNormal"/>
        <w:spacing w:after="120"/>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1802E6" w:rsidRPr="00456421" w:rsidRDefault="001802E6" w:rsidP="001802E6">
      <w:pPr>
        <w:spacing w:after="120"/>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1802E6" w:rsidRPr="00456421" w:rsidRDefault="001802E6" w:rsidP="001802E6">
      <w:pPr>
        <w:spacing w:after="120"/>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1802E6" w:rsidRPr="00456421" w:rsidRDefault="001802E6" w:rsidP="001802E6">
      <w:pPr>
        <w:spacing w:after="120"/>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1802E6" w:rsidRPr="00456421" w:rsidRDefault="001802E6" w:rsidP="001802E6">
      <w:pPr>
        <w:spacing w:after="120"/>
        <w:ind w:firstLine="709"/>
        <w:jc w:val="both"/>
        <w:rPr>
          <w:b/>
          <w:spacing w:val="1"/>
        </w:rPr>
      </w:pPr>
    </w:p>
    <w:p w:rsidR="001802E6" w:rsidRPr="00456421" w:rsidRDefault="001802E6" w:rsidP="00DD054A">
      <w:pPr>
        <w:pStyle w:val="aff5"/>
        <w:numPr>
          <w:ilvl w:val="0"/>
          <w:numId w:val="25"/>
        </w:numPr>
        <w:spacing w:after="120"/>
        <w:ind w:left="0"/>
        <w:jc w:val="center"/>
        <w:rPr>
          <w:b/>
          <w:spacing w:val="1"/>
        </w:rPr>
      </w:pPr>
      <w:r>
        <w:rPr>
          <w:b/>
          <w:spacing w:val="1"/>
        </w:rPr>
        <w:t>Требования к качеству выполняемых работ.</w:t>
      </w:r>
    </w:p>
    <w:p w:rsidR="001802E6" w:rsidRPr="00456421" w:rsidRDefault="001802E6" w:rsidP="001802E6">
      <w:pPr>
        <w:pStyle w:val="1a"/>
        <w:spacing w:after="120"/>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утвержденному Приказом Ростехнадзора от 26.11.2020 N 461;</w:t>
      </w:r>
    </w:p>
    <w:p w:rsidR="001802E6" w:rsidRPr="00456421" w:rsidRDefault="001802E6" w:rsidP="001802E6">
      <w:pPr>
        <w:pStyle w:val="1a"/>
        <w:spacing w:after="120"/>
        <w:ind w:firstLine="709"/>
        <w:rPr>
          <w:sz w:val="24"/>
          <w:szCs w:val="24"/>
        </w:rPr>
      </w:pPr>
      <w:r>
        <w:rPr>
          <w:sz w:val="24"/>
          <w:szCs w:val="24"/>
        </w:rPr>
        <w:t>- Техническому регламенту таможенного союза «О безопасности машин и оборудования» (ТР ТС 010/2011), утвержденному Решением Комиссии Таможенного союза от 18.10.2011 №823;</w:t>
      </w:r>
    </w:p>
    <w:p w:rsidR="001802E6" w:rsidRPr="00456421" w:rsidRDefault="001802E6" w:rsidP="001802E6">
      <w:pPr>
        <w:pStyle w:val="1a"/>
        <w:spacing w:after="120"/>
        <w:ind w:firstLine="709"/>
        <w:rPr>
          <w:sz w:val="24"/>
          <w:szCs w:val="24"/>
        </w:rPr>
      </w:pPr>
      <w:r>
        <w:rPr>
          <w:sz w:val="24"/>
          <w:szCs w:val="24"/>
        </w:rPr>
        <w:lastRenderedPageBreak/>
        <w:t>- Правилам устройства электроустановок (ПУЭ);</w:t>
      </w:r>
    </w:p>
    <w:p w:rsidR="001802E6" w:rsidRPr="00456421" w:rsidRDefault="001802E6" w:rsidP="001802E6">
      <w:pPr>
        <w:pStyle w:val="1a"/>
        <w:spacing w:after="120"/>
        <w:ind w:firstLine="709"/>
        <w:rPr>
          <w:sz w:val="24"/>
          <w:szCs w:val="24"/>
        </w:rPr>
      </w:pPr>
      <w:r>
        <w:rPr>
          <w:sz w:val="24"/>
          <w:szCs w:val="24"/>
        </w:rPr>
        <w:t>- Техническим условиям. Краны козловые и полукозловые электрические (ТУ 315500-011-58311503-2011);</w:t>
      </w:r>
    </w:p>
    <w:p w:rsidR="001802E6" w:rsidRPr="00456421" w:rsidRDefault="001802E6" w:rsidP="001802E6">
      <w:pPr>
        <w:pStyle w:val="1a"/>
        <w:spacing w:after="120"/>
        <w:ind w:firstLine="709"/>
        <w:rPr>
          <w:sz w:val="24"/>
          <w:szCs w:val="24"/>
        </w:rPr>
      </w:pPr>
      <w:r>
        <w:rPr>
          <w:sz w:val="24"/>
          <w:szCs w:val="24"/>
        </w:rPr>
        <w:t>- Руководству по эксплуатации. Кран козловой электрический КК Кнт 45-25/5/7-12,5-А6, У1, ТУ 315500-007-58311503-2010 (87.31.00.0000 РЭ), руководству по эксплуатации Кран козловой МККС-42, условиям, схемам и чертежам, входящим в комплект указанных документов;</w:t>
      </w:r>
    </w:p>
    <w:p w:rsidR="001802E6" w:rsidRPr="00456421" w:rsidRDefault="001802E6" w:rsidP="001802E6">
      <w:pPr>
        <w:pStyle w:val="1a"/>
        <w:spacing w:after="120"/>
        <w:ind w:firstLine="709"/>
        <w:rPr>
          <w:sz w:val="24"/>
          <w:szCs w:val="24"/>
        </w:rPr>
      </w:pPr>
      <w:r>
        <w:rPr>
          <w:sz w:val="24"/>
          <w:szCs w:val="24"/>
        </w:rPr>
        <w:t>- Паспорту (87.31.00.0000 ПС), паспорту МККС-42км. РКЦ.36.00.00.000 ПС;</w:t>
      </w:r>
    </w:p>
    <w:p w:rsidR="001802E6" w:rsidRPr="00456421" w:rsidRDefault="001802E6" w:rsidP="001802E6">
      <w:pPr>
        <w:pStyle w:val="1a"/>
        <w:spacing w:after="120"/>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802E6" w:rsidRPr="00456421" w:rsidRDefault="001802E6" w:rsidP="001802E6">
      <w:pPr>
        <w:pStyle w:val="1a"/>
        <w:spacing w:after="120"/>
        <w:ind w:firstLine="709"/>
        <w:rPr>
          <w:sz w:val="24"/>
          <w:szCs w:val="24"/>
        </w:rPr>
      </w:pPr>
    </w:p>
    <w:p w:rsidR="001802E6" w:rsidRPr="00FC3CC8" w:rsidRDefault="001802E6" w:rsidP="00DD054A">
      <w:pPr>
        <w:pStyle w:val="aff5"/>
        <w:numPr>
          <w:ilvl w:val="0"/>
          <w:numId w:val="25"/>
        </w:numPr>
        <w:spacing w:after="120"/>
        <w:jc w:val="center"/>
        <w:rPr>
          <w:b/>
          <w:spacing w:val="1"/>
        </w:rPr>
      </w:pPr>
      <w:r>
        <w:rPr>
          <w:b/>
          <w:spacing w:val="1"/>
        </w:rPr>
        <w:t>Гарантийный срок на результаты работ.</w:t>
      </w:r>
    </w:p>
    <w:p w:rsidR="001802E6" w:rsidRPr="00456421" w:rsidRDefault="001802E6" w:rsidP="001802E6">
      <w:pPr>
        <w:spacing w:after="120"/>
        <w:ind w:firstLine="709"/>
        <w:jc w:val="both"/>
        <w:rPr>
          <w:spacing w:val="1"/>
        </w:rPr>
      </w:pPr>
      <w:r>
        <w:rPr>
          <w:spacing w:val="1"/>
        </w:rPr>
        <w:t>7.1. Гарантийный срок на результаты работ должен составлять:</w:t>
      </w:r>
    </w:p>
    <w:p w:rsidR="001802E6" w:rsidRPr="00456421" w:rsidRDefault="001802E6" w:rsidP="001802E6">
      <w:pPr>
        <w:spacing w:after="120"/>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1802E6" w:rsidRPr="00456421" w:rsidRDefault="001802E6" w:rsidP="001802E6">
      <w:pPr>
        <w:spacing w:after="120"/>
        <w:ind w:firstLine="709"/>
        <w:jc w:val="both"/>
        <w:rPr>
          <w:spacing w:val="1"/>
        </w:rPr>
      </w:pPr>
      <w:r>
        <w:rPr>
          <w:spacing w:val="1"/>
        </w:rPr>
        <w:t>7.2. Гарантийный срок на результаты работ должен составлять:</w:t>
      </w:r>
    </w:p>
    <w:p w:rsidR="001802E6" w:rsidRPr="00456421" w:rsidRDefault="001802E6" w:rsidP="001802E6">
      <w:pPr>
        <w:spacing w:after="120"/>
        <w:ind w:firstLine="709"/>
        <w:jc w:val="both"/>
        <w:rPr>
          <w:spacing w:val="1"/>
        </w:rPr>
      </w:pPr>
      <w:r>
        <w:rPr>
          <w:spacing w:val="1"/>
        </w:rPr>
        <w:t>не менее 6 (шести) месяцев для работ по текущему ремонту крана(ов), с даты подписания сторонами акта сдачи-приемки выполненных работ.</w:t>
      </w:r>
    </w:p>
    <w:p w:rsidR="001802E6" w:rsidRPr="00456421" w:rsidRDefault="001802E6" w:rsidP="001802E6">
      <w:pPr>
        <w:spacing w:after="120"/>
        <w:ind w:firstLine="709"/>
        <w:jc w:val="both"/>
        <w:rPr>
          <w:spacing w:val="1"/>
        </w:rPr>
      </w:pPr>
      <w:r>
        <w:rPr>
          <w:spacing w:val="1"/>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1802E6" w:rsidRPr="00456421" w:rsidRDefault="001802E6" w:rsidP="001802E6">
      <w:pPr>
        <w:spacing w:after="120"/>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1802E6" w:rsidRPr="00456421" w:rsidRDefault="001802E6" w:rsidP="001802E6">
      <w:pPr>
        <w:spacing w:after="120"/>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1802E6" w:rsidRPr="00456421" w:rsidRDefault="001802E6" w:rsidP="001802E6">
      <w:pPr>
        <w:spacing w:after="120"/>
        <w:ind w:firstLine="709"/>
        <w:jc w:val="both"/>
        <w:rPr>
          <w:spacing w:val="1"/>
        </w:rPr>
      </w:pPr>
      <w:r>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1802E6" w:rsidRPr="00456421" w:rsidRDefault="001802E6" w:rsidP="001802E6">
      <w:pPr>
        <w:spacing w:after="120"/>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1802E6" w:rsidRPr="00456421" w:rsidRDefault="001802E6" w:rsidP="001802E6">
      <w:pPr>
        <w:spacing w:after="120"/>
        <w:ind w:firstLine="709"/>
        <w:jc w:val="both"/>
        <w:rPr>
          <w:b/>
        </w:rPr>
      </w:pPr>
    </w:p>
    <w:p w:rsidR="001802E6" w:rsidRPr="00456421" w:rsidRDefault="001802E6" w:rsidP="00DD054A">
      <w:pPr>
        <w:pStyle w:val="aff5"/>
        <w:numPr>
          <w:ilvl w:val="0"/>
          <w:numId w:val="25"/>
        </w:numPr>
        <w:spacing w:after="120"/>
        <w:ind w:left="0"/>
        <w:jc w:val="center"/>
        <w:rPr>
          <w:b/>
        </w:rPr>
      </w:pPr>
      <w:r>
        <w:rPr>
          <w:b/>
        </w:rPr>
        <w:t>Правила приемки работ.</w:t>
      </w:r>
    </w:p>
    <w:p w:rsidR="001802E6" w:rsidRPr="00456421" w:rsidRDefault="001802E6" w:rsidP="001802E6">
      <w:pPr>
        <w:spacing w:after="120"/>
        <w:ind w:firstLine="709"/>
        <w:jc w:val="both"/>
      </w:pPr>
      <w: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1802E6" w:rsidRPr="00456421" w:rsidRDefault="001802E6" w:rsidP="001802E6">
      <w:pPr>
        <w:pStyle w:val="23"/>
        <w:spacing w:line="240" w:lineRule="auto"/>
        <w:ind w:left="0" w:firstLine="709"/>
        <w:jc w:val="both"/>
      </w:pPr>
      <w:r>
        <w:lastRenderedPageBreak/>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1802E6" w:rsidRDefault="001802E6" w:rsidP="001802E6">
      <w:pPr>
        <w:spacing w:after="120"/>
        <w:ind w:firstLine="709"/>
        <w:jc w:val="both"/>
        <w:rPr>
          <w:spacing w:val="1"/>
        </w:rPr>
      </w:pPr>
    </w:p>
    <w:p w:rsidR="001802E6" w:rsidRPr="00AB7E9B" w:rsidRDefault="001802E6" w:rsidP="00DD054A">
      <w:pPr>
        <w:pStyle w:val="aff5"/>
        <w:numPr>
          <w:ilvl w:val="0"/>
          <w:numId w:val="25"/>
        </w:numPr>
        <w:spacing w:after="120"/>
        <w:jc w:val="center"/>
        <w:rPr>
          <w:b/>
          <w:spacing w:val="1"/>
        </w:rPr>
      </w:pPr>
      <w:r w:rsidRPr="00AB7E9B">
        <w:rPr>
          <w:b/>
          <w:spacing w:val="1"/>
        </w:rPr>
        <w:t>Предельная стоимость работ.</w:t>
      </w:r>
    </w:p>
    <w:p w:rsidR="001802E6" w:rsidRPr="00AB7E9B" w:rsidRDefault="001802E6" w:rsidP="001802E6">
      <w:pPr>
        <w:pStyle w:val="aff5"/>
        <w:spacing w:after="120"/>
        <w:ind w:left="360"/>
        <w:jc w:val="both"/>
        <w:rPr>
          <w:spacing w:val="1"/>
        </w:rPr>
      </w:pPr>
      <w:r w:rsidRPr="00AB7E9B">
        <w:rPr>
          <w:spacing w:val="1"/>
        </w:rPr>
        <w:t>Стоимость выполнения работ не должна превышать следующих значений:</w:t>
      </w:r>
    </w:p>
    <w:tbl>
      <w:tblPr>
        <w:tblStyle w:val="afff0"/>
        <w:tblW w:w="0" w:type="auto"/>
        <w:tblLook w:val="04A0" w:firstRow="1" w:lastRow="0" w:firstColumn="1" w:lastColumn="0" w:noHBand="0" w:noVBand="1"/>
      </w:tblPr>
      <w:tblGrid>
        <w:gridCol w:w="5495"/>
        <w:gridCol w:w="4133"/>
      </w:tblGrid>
      <w:tr w:rsidR="001802E6" w:rsidRPr="009B27E9" w:rsidTr="00901083">
        <w:tc>
          <w:tcPr>
            <w:tcW w:w="5495" w:type="dxa"/>
          </w:tcPr>
          <w:p w:rsidR="001802E6" w:rsidRPr="009B27E9" w:rsidRDefault="001802E6" w:rsidP="00901083">
            <w:pPr>
              <w:jc w:val="center"/>
              <w:rPr>
                <w:b/>
                <w:lang w:eastAsia="ru-RU"/>
              </w:rPr>
            </w:pPr>
            <w:r>
              <w:rPr>
                <w:b/>
                <w:lang w:eastAsia="ru-RU"/>
              </w:rPr>
              <w:t>Вид работ</w:t>
            </w:r>
          </w:p>
        </w:tc>
        <w:tc>
          <w:tcPr>
            <w:tcW w:w="4133" w:type="dxa"/>
          </w:tcPr>
          <w:p w:rsidR="001802E6" w:rsidRPr="009B27E9" w:rsidRDefault="001802E6" w:rsidP="00901083">
            <w:pPr>
              <w:jc w:val="center"/>
              <w:rPr>
                <w:b/>
                <w:lang w:eastAsia="ru-RU"/>
              </w:rPr>
            </w:pPr>
            <w:r>
              <w:rPr>
                <w:b/>
                <w:lang w:eastAsia="ru-RU"/>
              </w:rPr>
              <w:t>Стоимость, руб. без НДС</w:t>
            </w:r>
          </w:p>
        </w:tc>
      </w:tr>
      <w:tr w:rsidR="001802E6" w:rsidRPr="009B27E9" w:rsidTr="00901083">
        <w:tc>
          <w:tcPr>
            <w:tcW w:w="5495" w:type="dxa"/>
          </w:tcPr>
          <w:p w:rsidR="001802E6" w:rsidRPr="009B27E9" w:rsidRDefault="001802E6" w:rsidP="00901083">
            <w:pPr>
              <w:rPr>
                <w:lang w:eastAsia="ru-RU"/>
              </w:rPr>
            </w:pPr>
            <w:r>
              <w:rPr>
                <w:lang w:eastAsia="ru-RU"/>
              </w:rPr>
              <w:t>ТО КК-Кнт-45-25 зав. № 1623</w:t>
            </w:r>
          </w:p>
        </w:tc>
        <w:tc>
          <w:tcPr>
            <w:tcW w:w="4133" w:type="dxa"/>
          </w:tcPr>
          <w:p w:rsidR="001802E6" w:rsidRPr="009B27E9" w:rsidRDefault="001802E6" w:rsidP="00901083">
            <w:pPr>
              <w:jc w:val="center"/>
              <w:rPr>
                <w:lang w:eastAsia="ru-RU"/>
              </w:rPr>
            </w:pPr>
            <w:r>
              <w:rPr>
                <w:lang w:eastAsia="ru-RU"/>
              </w:rPr>
              <w:t>135000,00</w:t>
            </w:r>
          </w:p>
        </w:tc>
      </w:tr>
      <w:tr w:rsidR="001802E6" w:rsidRPr="009B27E9" w:rsidTr="00901083">
        <w:tc>
          <w:tcPr>
            <w:tcW w:w="5495" w:type="dxa"/>
          </w:tcPr>
          <w:p w:rsidR="001802E6" w:rsidRPr="009B27E9" w:rsidRDefault="001802E6" w:rsidP="00901083">
            <w:pPr>
              <w:rPr>
                <w:lang w:eastAsia="ru-RU"/>
              </w:rPr>
            </w:pPr>
            <w:r>
              <w:rPr>
                <w:lang w:eastAsia="ru-RU"/>
              </w:rPr>
              <w:t>ТО МККС-42Км № 44</w:t>
            </w:r>
          </w:p>
        </w:tc>
        <w:tc>
          <w:tcPr>
            <w:tcW w:w="4133" w:type="dxa"/>
          </w:tcPr>
          <w:p w:rsidR="001802E6" w:rsidRPr="009B27E9" w:rsidRDefault="001802E6" w:rsidP="00901083">
            <w:pPr>
              <w:jc w:val="center"/>
              <w:rPr>
                <w:lang w:eastAsia="ru-RU"/>
              </w:rPr>
            </w:pPr>
            <w:r>
              <w:rPr>
                <w:lang w:eastAsia="ru-RU"/>
              </w:rPr>
              <w:t>125000,00</w:t>
            </w:r>
          </w:p>
        </w:tc>
      </w:tr>
      <w:tr w:rsidR="00611263" w:rsidRPr="009B27E9" w:rsidTr="00901083">
        <w:tc>
          <w:tcPr>
            <w:tcW w:w="5495" w:type="dxa"/>
          </w:tcPr>
          <w:p w:rsidR="00611263" w:rsidRDefault="00611263" w:rsidP="00901083">
            <w:pPr>
              <w:rPr>
                <w:lang w:eastAsia="ru-RU"/>
              </w:rPr>
            </w:pPr>
            <w:r>
              <w:rPr>
                <w:lang w:eastAsia="ru-RU"/>
              </w:rPr>
              <w:t xml:space="preserve">ТО </w:t>
            </w:r>
            <w:r w:rsidRPr="009C2E39">
              <w:rPr>
                <w:lang w:eastAsia="ru-RU"/>
              </w:rPr>
              <w:t>ККД-А5-ПК-СП-24-16-4/5,5-8,5-У1</w:t>
            </w:r>
            <w:r>
              <w:rPr>
                <w:lang w:eastAsia="ru-RU"/>
              </w:rPr>
              <w:t xml:space="preserve"> зав.№ 26</w:t>
            </w:r>
          </w:p>
        </w:tc>
        <w:tc>
          <w:tcPr>
            <w:tcW w:w="4133" w:type="dxa"/>
          </w:tcPr>
          <w:p w:rsidR="00611263" w:rsidRDefault="00611263" w:rsidP="00901083">
            <w:pPr>
              <w:jc w:val="center"/>
              <w:rPr>
                <w:lang w:eastAsia="ru-RU"/>
              </w:rPr>
            </w:pPr>
            <w:r>
              <w:rPr>
                <w:lang w:eastAsia="ru-RU"/>
              </w:rPr>
              <w:t>80000,00</w:t>
            </w:r>
          </w:p>
        </w:tc>
      </w:tr>
      <w:tr w:rsidR="00611263" w:rsidRPr="009B27E9" w:rsidTr="00901083">
        <w:tc>
          <w:tcPr>
            <w:tcW w:w="5495" w:type="dxa"/>
          </w:tcPr>
          <w:p w:rsidR="00611263" w:rsidRDefault="00611263" w:rsidP="00901083">
            <w:pPr>
              <w:rPr>
                <w:lang w:eastAsia="ru-RU"/>
              </w:rPr>
            </w:pPr>
            <w:r>
              <w:rPr>
                <w:lang w:eastAsia="ru-RU"/>
              </w:rPr>
              <w:t xml:space="preserve">ТО </w:t>
            </w:r>
            <w:r w:rsidRPr="009C2E39">
              <w:rPr>
                <w:lang w:eastAsia="ru-RU"/>
              </w:rPr>
              <w:t>ККД-А5-ПК-СП-24-16-4/5,5-8,5-У1</w:t>
            </w:r>
            <w:r>
              <w:rPr>
                <w:lang w:eastAsia="ru-RU"/>
              </w:rPr>
              <w:t xml:space="preserve"> зав. № 28</w:t>
            </w:r>
          </w:p>
        </w:tc>
        <w:tc>
          <w:tcPr>
            <w:tcW w:w="4133" w:type="dxa"/>
          </w:tcPr>
          <w:p w:rsidR="00611263" w:rsidRDefault="00611263" w:rsidP="00901083">
            <w:pPr>
              <w:jc w:val="center"/>
              <w:rPr>
                <w:lang w:eastAsia="ru-RU"/>
              </w:rPr>
            </w:pPr>
            <w:r>
              <w:rPr>
                <w:lang w:eastAsia="ru-RU"/>
              </w:rPr>
              <w:t>80000,00</w:t>
            </w:r>
          </w:p>
        </w:tc>
      </w:tr>
      <w:tr w:rsidR="001802E6" w:rsidRPr="009B27E9" w:rsidTr="00901083">
        <w:tc>
          <w:tcPr>
            <w:tcW w:w="5495" w:type="dxa"/>
          </w:tcPr>
          <w:p w:rsidR="001802E6" w:rsidRPr="009B27E9" w:rsidRDefault="001802E6" w:rsidP="00901083">
            <w:pPr>
              <w:rPr>
                <w:lang w:eastAsia="ru-RU"/>
              </w:rPr>
            </w:pPr>
            <w:r>
              <w:rPr>
                <w:lang w:eastAsia="ru-RU"/>
              </w:rPr>
              <w:t>Нормочас</w:t>
            </w:r>
          </w:p>
        </w:tc>
        <w:tc>
          <w:tcPr>
            <w:tcW w:w="4133" w:type="dxa"/>
          </w:tcPr>
          <w:p w:rsidR="001802E6" w:rsidRPr="009B27E9" w:rsidRDefault="001802E6" w:rsidP="00901083">
            <w:pPr>
              <w:jc w:val="center"/>
              <w:rPr>
                <w:lang w:eastAsia="ru-RU"/>
              </w:rPr>
            </w:pPr>
            <w:r>
              <w:rPr>
                <w:lang w:eastAsia="ru-RU"/>
              </w:rPr>
              <w:t>3200,00</w:t>
            </w:r>
          </w:p>
        </w:tc>
      </w:tr>
    </w:tbl>
    <w:p w:rsidR="001802E6" w:rsidRPr="009B27E9" w:rsidRDefault="001802E6" w:rsidP="001802E6">
      <w:pPr>
        <w:jc w:val="both"/>
        <w:rPr>
          <w:lang w:eastAsia="ru-RU"/>
        </w:rPr>
      </w:pPr>
    </w:p>
    <w:p w:rsidR="001802E6" w:rsidRDefault="001802E6" w:rsidP="001802E6">
      <w:pPr>
        <w:spacing w:after="120"/>
        <w:ind w:firstLine="709"/>
        <w:jc w:val="both"/>
        <w:rPr>
          <w:spacing w:val="1"/>
        </w:rPr>
      </w:pPr>
    </w:p>
    <w:p w:rsidR="00A7162B" w:rsidRPr="00A7162B" w:rsidRDefault="00A7162B" w:rsidP="00DD054A">
      <w:pPr>
        <w:pStyle w:val="aff5"/>
        <w:numPr>
          <w:ilvl w:val="0"/>
          <w:numId w:val="25"/>
        </w:numPr>
        <w:spacing w:after="120"/>
        <w:jc w:val="center"/>
        <w:rPr>
          <w:b/>
          <w:spacing w:val="1"/>
        </w:rPr>
      </w:pPr>
      <w:r w:rsidRPr="00A7162B">
        <w:rPr>
          <w:b/>
          <w:spacing w:val="1"/>
        </w:rPr>
        <w:t>Прочие условия</w:t>
      </w:r>
    </w:p>
    <w:p w:rsidR="001802E6" w:rsidRPr="009B27E9" w:rsidRDefault="003B2CE9" w:rsidP="001802E6">
      <w:pPr>
        <w:keepNext/>
        <w:widowControl w:val="0"/>
        <w:shd w:val="clear" w:color="auto" w:fill="FFFFFF"/>
        <w:ind w:firstLine="709"/>
        <w:jc w:val="both"/>
      </w:pPr>
      <w:r>
        <w:rPr>
          <w:spacing w:val="1"/>
        </w:rPr>
        <w:t xml:space="preserve">В случае если </w:t>
      </w:r>
      <w:r>
        <w:t xml:space="preserve">в процессе исполнения договора у </w:t>
      </w:r>
      <w:r>
        <w:rPr>
          <w:spacing w:val="1"/>
        </w:rPr>
        <w:t>Заказчика появляется дополнительный объект выполнения работ (приобретение нового крана), стоимость выполнения работ по нему согласовывается сторонами отдельно и оформляется дополнительным соглашением к договору без проведения дополнительных конкурсных процедур.</w:t>
      </w:r>
    </w:p>
    <w:p w:rsidR="002E18D3" w:rsidRPr="00D72C8B" w:rsidRDefault="001802E6" w:rsidP="00413BD5">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3609E" w:rsidRDefault="00901083">
            <w:pPr>
              <w:pStyle w:val="1a"/>
              <w:ind w:firstLine="397"/>
              <w:rPr>
                <w:sz w:val="24"/>
                <w:szCs w:val="24"/>
              </w:rPr>
            </w:pPr>
            <w:r>
              <w:rPr>
                <w:sz w:val="24"/>
                <w:szCs w:val="24"/>
              </w:rPr>
              <w:t>Открытый конкурс в электронной форме № ОКэ-НКПВСЖД-24-0007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3609E" w:rsidRPr="00901083" w:rsidRDefault="00901083">
            <w:pPr>
              <w:pStyle w:val="1a"/>
              <w:ind w:firstLine="397"/>
              <w:rPr>
                <w:sz w:val="24"/>
                <w:szCs w:val="24"/>
              </w:rPr>
            </w:pPr>
            <w:r w:rsidRPr="00901083">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3609E" w:rsidRPr="00901083" w:rsidRDefault="00901083">
            <w:pPr>
              <w:pStyle w:val="1a"/>
              <w:ind w:firstLine="0"/>
              <w:rPr>
                <w:sz w:val="24"/>
                <w:szCs w:val="24"/>
              </w:rPr>
            </w:pPr>
            <w:r w:rsidRPr="00901083">
              <w:rPr>
                <w:sz w:val="24"/>
                <w:szCs w:val="24"/>
              </w:rPr>
              <w:t>- постоянная рабочая группа Конкурсной комиссии филиала ПАО «ТрансКонтейнер» на Восточно-Сибирской железной дороге</w:t>
            </w:r>
          </w:p>
          <w:p w:rsidR="0013609E" w:rsidRPr="00901083" w:rsidRDefault="00901083">
            <w:pPr>
              <w:pStyle w:val="1a"/>
              <w:ind w:firstLine="0"/>
              <w:rPr>
                <w:sz w:val="24"/>
                <w:szCs w:val="24"/>
              </w:rPr>
            </w:pPr>
            <w:r w:rsidRPr="00901083">
              <w:rPr>
                <w:sz w:val="24"/>
                <w:szCs w:val="24"/>
              </w:rPr>
              <w:t>Адрес: Российская Федерация, 664003, г. Иркутск, ул. Коммунаров, д. 1А</w:t>
            </w:r>
          </w:p>
          <w:p w:rsidR="0013609E" w:rsidRPr="00901083" w:rsidRDefault="00901083" w:rsidP="00413BD5">
            <w:pPr>
              <w:rPr>
                <w:rFonts w:ascii="Calibri" w:hAnsi="Calibri" w:cs="Calibri"/>
                <w:color w:val="000000"/>
                <w:sz w:val="22"/>
                <w:szCs w:val="22"/>
                <w:lang w:eastAsia="ru-RU"/>
              </w:rPr>
            </w:pPr>
            <w:r w:rsidRPr="00901083">
              <w:t>Контактная информация Заказчика: тел. +7(3952</w:t>
            </w:r>
            <w:r w:rsidR="00413BD5" w:rsidRPr="00901083">
              <w:t>)</w:t>
            </w:r>
            <w:r w:rsidRPr="00901083">
              <w:t>788020(615</w:t>
            </w:r>
            <w:r w:rsidR="00413BD5" w:rsidRPr="00901083">
              <w:t>4</w:t>
            </w:r>
            <w:r w:rsidRPr="00901083">
              <w:t xml:space="preserve">), электронный адрес </w:t>
            </w:r>
            <w:r w:rsidR="008435D6" w:rsidRPr="00901083">
              <w:t>zakupki-vsb@trcont.ru.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74E79" w:rsidRPr="00901083" w:rsidRDefault="00901083" w:rsidP="00B74E79">
            <w:pPr>
              <w:pStyle w:val="1a"/>
              <w:ind w:firstLine="397"/>
              <w:rPr>
                <w:sz w:val="24"/>
                <w:szCs w:val="24"/>
              </w:rPr>
            </w:pPr>
            <w:r w:rsidRPr="00901083">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B74E79" w:rsidRPr="00901083">
              <w:rPr>
                <w:sz w:val="24"/>
                <w:szCs w:val="24"/>
              </w:rPr>
              <w:t>аппарате управления</w:t>
            </w:r>
            <w:r w:rsidRPr="00901083">
              <w:rPr>
                <w:sz w:val="24"/>
                <w:szCs w:val="24"/>
              </w:rPr>
              <w:t xml:space="preserve"> ПАО «ТрансКонтейнер»</w:t>
            </w:r>
            <w:r w:rsidR="00B74E79" w:rsidRPr="00901083">
              <w:rPr>
                <w:sz w:val="24"/>
                <w:szCs w:val="24"/>
              </w:rPr>
              <w:t>.</w:t>
            </w:r>
          </w:p>
          <w:p w:rsidR="0013609E" w:rsidRPr="00901083" w:rsidRDefault="00901083" w:rsidP="00B74E79">
            <w:pPr>
              <w:pStyle w:val="1a"/>
              <w:ind w:firstLine="397"/>
              <w:rPr>
                <w:sz w:val="24"/>
                <w:szCs w:val="24"/>
              </w:rPr>
            </w:pPr>
            <w:r w:rsidRPr="00901083">
              <w:rPr>
                <w:sz w:val="24"/>
                <w:szCs w:val="24"/>
              </w:rPr>
              <w:t>Адрес: Российская Федерация, 125047, г. Мо</w:t>
            </w:r>
            <w:r w:rsidR="00B74E79" w:rsidRPr="00901083">
              <w:rPr>
                <w:sz w:val="24"/>
                <w:szCs w:val="24"/>
              </w:rPr>
              <w:t>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3609E" w:rsidRDefault="00901083">
            <w:pPr>
              <w:pStyle w:val="1a"/>
              <w:ind w:firstLine="397"/>
              <w:rPr>
                <w:sz w:val="24"/>
                <w:szCs w:val="24"/>
              </w:rPr>
            </w:pPr>
            <w:r>
              <w:rPr>
                <w:sz w:val="24"/>
                <w:szCs w:val="24"/>
              </w:rPr>
              <w:t>Начальная (максимальная) цена договора составляет 16850000 (шестнадцать миллионов восемьсот пятьдесят тысяч) рублей 00 копеек с учетом всех налогов (кроме НДС).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3609E" w:rsidRDefault="00901083">
            <w:pPr>
              <w:jc w:val="both"/>
              <w:rPr>
                <w:b/>
              </w:rPr>
            </w:pPr>
            <w:r>
              <w:t>«17» октября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3609E" w:rsidRDefault="00901083" w:rsidP="00774D0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«01» ноября 2024 г. </w:t>
            </w:r>
            <w:r w:rsidR="0069037C">
              <w:rPr>
                <w:sz w:val="24"/>
                <w:szCs w:val="24"/>
              </w:rPr>
              <w:t>14</w:t>
            </w:r>
            <w:r>
              <w:rPr>
                <w:sz w:val="24"/>
                <w:szCs w:val="24"/>
              </w:rPr>
              <w:t xml:space="preserve"> час. </w:t>
            </w:r>
            <w:r w:rsidR="0069037C">
              <w:rPr>
                <w:sz w:val="24"/>
                <w:szCs w:val="24"/>
              </w:rPr>
              <w:t>5</w:t>
            </w:r>
            <w:r w:rsidR="00774D06">
              <w:rPr>
                <w:sz w:val="24"/>
                <w:szCs w:val="24"/>
              </w:rPr>
              <w:t>0</w:t>
            </w:r>
            <w:r>
              <w:rPr>
                <w:sz w:val="24"/>
                <w:szCs w:val="24"/>
              </w:rPr>
              <w:t xml:space="preserve">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3609E" w:rsidRDefault="00901083" w:rsidP="0069037C">
            <w:pPr>
              <w:pStyle w:val="1a"/>
              <w:ind w:firstLine="397"/>
              <w:rPr>
                <w:sz w:val="24"/>
                <w:szCs w:val="24"/>
                <w:highlight w:val="cyan"/>
              </w:rPr>
            </w:pPr>
            <w:r>
              <w:rPr>
                <w:sz w:val="24"/>
                <w:szCs w:val="24"/>
              </w:rPr>
              <w:t>Рассмотрение, оценка и сопоставление Заявок состоится «01» ноября 2024 г. 1</w:t>
            </w:r>
            <w:r w:rsidR="0069037C">
              <w:rPr>
                <w:sz w:val="24"/>
                <w:szCs w:val="24"/>
              </w:rPr>
              <w:t>5</w:t>
            </w:r>
            <w:r>
              <w:rPr>
                <w:sz w:val="24"/>
                <w:szCs w:val="24"/>
              </w:rPr>
              <w:t xml:space="preserve"> час. 00 мин. местного времени по адресу, указанному в пункте 2 Информа</w:t>
            </w:r>
            <w:bookmarkStart w:id="20" w:name="_GoBack"/>
            <w:bookmarkEnd w:id="20"/>
            <w:r>
              <w:rPr>
                <w:sz w:val="24"/>
                <w:szCs w:val="24"/>
              </w:rPr>
              <w:t>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3609E" w:rsidRDefault="0090108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«05» декабря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3609E" w:rsidRDefault="00901083">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3609E" w:rsidRPr="00E20420" w:rsidRDefault="00901083">
            <w:pPr>
              <w:pStyle w:val="afd"/>
              <w:jc w:val="both"/>
              <w:rPr>
                <w:sz w:val="24"/>
                <w:szCs w:val="24"/>
              </w:rPr>
            </w:pPr>
            <w:r w:rsidRPr="00E2042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3609E" w:rsidRDefault="0090108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3609E" w:rsidRDefault="00901083">
            <w:pPr>
              <w:pStyle w:val="1a"/>
              <w:ind w:firstLine="0"/>
              <w:rPr>
                <w:sz w:val="24"/>
                <w:szCs w:val="24"/>
              </w:rPr>
            </w:pPr>
            <w:r>
              <w:rPr>
                <w:sz w:val="24"/>
                <w:szCs w:val="24"/>
              </w:rPr>
              <w:t>Оплата выполненных работ производится Заказчиком в течение 10 (десяти) календарных дней с даты подписания сторонами акта сдачи-приемки выполненных работ, производится на основании счета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3609E" w:rsidRDefault="0090108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31.12.2027 включительно</w:t>
            </w:r>
          </w:p>
          <w:p w:rsidR="00685C56" w:rsidRPr="00F86FAA" w:rsidRDefault="00685C56" w:rsidP="00685C56">
            <w:pPr>
              <w:pStyle w:val="Default"/>
              <w:jc w:val="both"/>
            </w:pPr>
          </w:p>
          <w:p w:rsidR="0013609E" w:rsidRDefault="0090108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3609E" w:rsidRDefault="0090108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3609E" w:rsidRDefault="0090108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609E" w:rsidRDefault="00901083">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13609E" w:rsidRDefault="00901083">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3609E" w:rsidRDefault="0090108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609E" w:rsidRDefault="0090108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609E" w:rsidRDefault="00901083">
                  <w:pPr>
                    <w:snapToGrid w:val="0"/>
                    <w:rPr>
                      <w:sz w:val="22"/>
                      <w:szCs w:val="22"/>
                    </w:rPr>
                  </w:pPr>
                  <w:r>
                    <w:rPr>
                      <w:sz w:val="22"/>
                      <w:szCs w:val="22"/>
                    </w:rPr>
                    <w:t>365</w:t>
                  </w:r>
                </w:p>
              </w:tc>
            </w:tr>
          </w:tbl>
          <w:p w:rsidR="0013609E" w:rsidRDefault="0013609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D054A">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3609E" w:rsidRPr="00E20420" w:rsidRDefault="00901083" w:rsidP="00DD054A">
            <w:pPr>
              <w:pStyle w:val="aff5"/>
              <w:numPr>
                <w:ilvl w:val="1"/>
                <w:numId w:val="14"/>
              </w:numPr>
              <w:ind w:left="601" w:hanging="426"/>
              <w:jc w:val="both"/>
            </w:pPr>
            <w:r w:rsidRPr="00E2042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609E" w:rsidRPr="00E20420" w:rsidRDefault="00901083" w:rsidP="00DD054A">
            <w:pPr>
              <w:pStyle w:val="aff5"/>
              <w:numPr>
                <w:ilvl w:val="1"/>
                <w:numId w:val="14"/>
              </w:numPr>
              <w:ind w:left="601" w:hanging="426"/>
              <w:jc w:val="both"/>
            </w:pPr>
            <w:r w:rsidRPr="00E2042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3609E" w:rsidRPr="00E20420" w:rsidRDefault="00901083" w:rsidP="00DD054A">
            <w:pPr>
              <w:pStyle w:val="aff5"/>
              <w:numPr>
                <w:ilvl w:val="1"/>
                <w:numId w:val="14"/>
              </w:numPr>
              <w:ind w:left="601" w:hanging="426"/>
              <w:jc w:val="both"/>
            </w:pPr>
            <w:r w:rsidRPr="00E20420">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 текущий ремонт козловых кранов" с суммарной стоимостью договора(-ов) не менее 50 % от начальной (максимальной) цены договора/цены лота закупки; </w:t>
            </w:r>
          </w:p>
          <w:p w:rsidR="0013609E" w:rsidRPr="00E20420" w:rsidRDefault="00901083" w:rsidP="00DD054A">
            <w:pPr>
              <w:pStyle w:val="aff5"/>
              <w:numPr>
                <w:ilvl w:val="1"/>
                <w:numId w:val="14"/>
              </w:numPr>
              <w:ind w:left="601" w:hanging="426"/>
              <w:jc w:val="both"/>
            </w:pPr>
            <w:r w:rsidRPr="00E2042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20420">
              <w:t>://</w:t>
            </w:r>
            <w:r>
              <w:rPr>
                <w:lang w:val="en-US"/>
              </w:rPr>
              <w:t>www</w:t>
            </w:r>
            <w:r w:rsidRPr="00E20420">
              <w:t>.</w:t>
            </w:r>
            <w:r>
              <w:rPr>
                <w:lang w:val="en-US"/>
              </w:rPr>
              <w:t>nalog</w:t>
            </w:r>
            <w:r w:rsidRPr="00E20420">
              <w:t>.</w:t>
            </w:r>
            <w:r>
              <w:rPr>
                <w:lang w:val="en-US"/>
              </w:rPr>
              <w:t>ru</w:t>
            </w:r>
            <w:r w:rsidRPr="00E20420">
              <w:t xml:space="preserve">) на условиях, изложенных в проекте договора (приложение к документации о закупке); </w:t>
            </w:r>
          </w:p>
          <w:p w:rsidR="0013609E" w:rsidRPr="00E20420" w:rsidRDefault="00901083" w:rsidP="00DD054A">
            <w:pPr>
              <w:pStyle w:val="aff5"/>
              <w:numPr>
                <w:ilvl w:val="1"/>
                <w:numId w:val="14"/>
              </w:numPr>
              <w:ind w:left="601" w:hanging="426"/>
              <w:jc w:val="both"/>
            </w:pPr>
            <w:r w:rsidRPr="00E20420">
              <w:t xml:space="preserve">согласие претендента на возмещение 100% каких-либо убытков Заказчику, в случае ненадлежащего выполнения </w:t>
            </w:r>
            <w:r w:rsidRPr="00E20420">
              <w:lastRenderedPageBreak/>
              <w:t>Исполнителем условий договора, несоответствия результатов Работ обусловленным сторонами требованиям.</w:t>
            </w:r>
          </w:p>
          <w:p w:rsidR="006D2B87" w:rsidRPr="00286B26" w:rsidRDefault="006D2B87" w:rsidP="00DD054A">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609E" w:rsidRPr="00E20420" w:rsidRDefault="00901083" w:rsidP="00DD054A">
            <w:pPr>
              <w:pStyle w:val="aff5"/>
              <w:numPr>
                <w:ilvl w:val="1"/>
                <w:numId w:val="14"/>
              </w:numPr>
              <w:ind w:left="601" w:hanging="426"/>
              <w:jc w:val="both"/>
            </w:pPr>
            <w:r w:rsidRPr="00E2042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609E" w:rsidRPr="00E20420" w:rsidRDefault="00901083" w:rsidP="00DD054A">
            <w:pPr>
              <w:pStyle w:val="aff5"/>
              <w:numPr>
                <w:ilvl w:val="1"/>
                <w:numId w:val="14"/>
              </w:numPr>
              <w:ind w:left="601" w:hanging="426"/>
              <w:jc w:val="both"/>
            </w:pPr>
            <w:r w:rsidRPr="00E20420">
              <w:t xml:space="preserve">в подтверждение соответствия требованию, установленному частью </w:t>
            </w:r>
            <w:r w:rsidRPr="008D17DE">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8D17DE">
              <w:t>://</w:t>
            </w:r>
            <w:r>
              <w:rPr>
                <w:lang w:val="en-US"/>
              </w:rPr>
              <w:t>pb</w:t>
            </w:r>
            <w:r w:rsidRPr="008D17DE">
              <w:t>.</w:t>
            </w:r>
            <w:r>
              <w:rPr>
                <w:lang w:val="en-US"/>
              </w:rPr>
              <w:t>nalog</w:t>
            </w:r>
            <w:r w:rsidRPr="008D17DE">
              <w:t>.</w:t>
            </w:r>
            <w:r>
              <w:rPr>
                <w:lang w:val="en-US"/>
              </w:rPr>
              <w:t>ru</w:t>
            </w:r>
            <w:r w:rsidRPr="008D17DE">
              <w:t xml:space="preserve">). </w:t>
            </w:r>
            <w:r w:rsidRPr="00E2042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20420">
              <w:t>://</w:t>
            </w:r>
            <w:r>
              <w:rPr>
                <w:lang w:val="en-US"/>
              </w:rPr>
              <w:t>pb</w:t>
            </w:r>
            <w:r w:rsidRPr="00E20420">
              <w:t>.</w:t>
            </w:r>
            <w:r>
              <w:rPr>
                <w:lang w:val="en-US"/>
              </w:rPr>
              <w:t>nalog</w:t>
            </w:r>
            <w:r w:rsidRPr="00E20420">
              <w:t>.</w:t>
            </w:r>
            <w:r>
              <w:rPr>
                <w:lang w:val="en-US"/>
              </w:rPr>
              <w:t>ru</w:t>
            </w:r>
            <w:r w:rsidRPr="00E20420">
              <w:t xml:space="preserve">); </w:t>
            </w:r>
          </w:p>
          <w:p w:rsidR="0013609E" w:rsidRPr="00E20420" w:rsidRDefault="00901083" w:rsidP="00DD054A">
            <w:pPr>
              <w:pStyle w:val="aff5"/>
              <w:numPr>
                <w:ilvl w:val="1"/>
                <w:numId w:val="14"/>
              </w:numPr>
              <w:ind w:left="601" w:hanging="426"/>
              <w:jc w:val="both"/>
            </w:pPr>
            <w:r w:rsidRPr="00E2042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20420">
              <w:t>://</w:t>
            </w:r>
            <w:r>
              <w:rPr>
                <w:lang w:val="en-US"/>
              </w:rPr>
              <w:t>fssprus</w:t>
            </w:r>
            <w:r w:rsidRPr="00E20420">
              <w:t>.</w:t>
            </w:r>
            <w:r>
              <w:rPr>
                <w:lang w:val="en-US"/>
              </w:rPr>
              <w:t>ru</w:t>
            </w:r>
            <w:r w:rsidRPr="00E20420">
              <w:t>/</w:t>
            </w:r>
            <w:r>
              <w:rPr>
                <w:lang w:val="en-US"/>
              </w:rPr>
              <w:t>iss</w:t>
            </w:r>
            <w:r w:rsidRPr="00E20420">
              <w:t>/</w:t>
            </w:r>
            <w:r>
              <w:rPr>
                <w:lang w:val="en-US"/>
              </w:rPr>
              <w:t>ip</w:t>
            </w:r>
            <w:r w:rsidRPr="00E2042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20420">
              <w:t>://</w:t>
            </w:r>
            <w:r>
              <w:rPr>
                <w:lang w:val="en-US"/>
              </w:rPr>
              <w:t>www</w:t>
            </w:r>
            <w:r w:rsidRPr="00E20420">
              <w:t>.</w:t>
            </w:r>
            <w:r>
              <w:rPr>
                <w:lang w:val="en-US"/>
              </w:rPr>
              <w:t>fedresurs</w:t>
            </w:r>
            <w:r w:rsidRPr="00E20420">
              <w:t>.</w:t>
            </w:r>
            <w:r>
              <w:rPr>
                <w:lang w:val="en-US"/>
              </w:rPr>
              <w:t>ru</w:t>
            </w:r>
            <w:r w:rsidRPr="00E2042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w:t>
            </w:r>
            <w:r w:rsidRPr="00E20420">
              <w:lastRenderedPageBreak/>
              <w:t xml:space="preserve">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3609E" w:rsidRPr="00E20420" w:rsidRDefault="00901083" w:rsidP="00DD054A">
            <w:pPr>
              <w:pStyle w:val="aff5"/>
              <w:numPr>
                <w:ilvl w:val="1"/>
                <w:numId w:val="14"/>
              </w:numPr>
              <w:ind w:left="601" w:hanging="426"/>
              <w:jc w:val="both"/>
            </w:pPr>
            <w:r w:rsidRPr="00E2042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13609E" w:rsidRPr="00E20420" w:rsidRDefault="00901083" w:rsidP="00DD054A">
            <w:pPr>
              <w:pStyle w:val="aff5"/>
              <w:numPr>
                <w:ilvl w:val="1"/>
                <w:numId w:val="14"/>
              </w:numPr>
              <w:ind w:left="601" w:hanging="426"/>
              <w:jc w:val="both"/>
            </w:pPr>
            <w:r w:rsidRPr="00E20420">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13609E" w:rsidRPr="00E20420" w:rsidRDefault="00901083" w:rsidP="00DD054A">
            <w:pPr>
              <w:pStyle w:val="aff5"/>
              <w:numPr>
                <w:ilvl w:val="1"/>
                <w:numId w:val="14"/>
              </w:numPr>
              <w:ind w:left="601" w:hanging="426"/>
              <w:jc w:val="both"/>
            </w:pPr>
            <w:r w:rsidRPr="00E20420">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13609E" w:rsidRDefault="00901083" w:rsidP="00DD054A">
            <w:pPr>
              <w:pStyle w:val="aff5"/>
              <w:numPr>
                <w:ilvl w:val="1"/>
                <w:numId w:val="14"/>
              </w:numPr>
              <w:ind w:left="601" w:hanging="426"/>
              <w:jc w:val="both"/>
              <w:rPr>
                <w:lang w:val="en-US"/>
              </w:rPr>
            </w:pPr>
            <w:r w:rsidRPr="00E2042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13609E" w:rsidRPr="00E20420" w:rsidRDefault="00901083" w:rsidP="00DD054A">
            <w:pPr>
              <w:pStyle w:val="aff5"/>
              <w:numPr>
                <w:ilvl w:val="1"/>
                <w:numId w:val="14"/>
              </w:numPr>
              <w:ind w:left="601" w:hanging="426"/>
              <w:jc w:val="both"/>
            </w:pPr>
            <w:r w:rsidRPr="00E20420">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13609E" w:rsidRPr="00E20420" w:rsidRDefault="00901083" w:rsidP="00DD054A">
            <w:pPr>
              <w:pStyle w:val="aff5"/>
              <w:numPr>
                <w:ilvl w:val="1"/>
                <w:numId w:val="14"/>
              </w:numPr>
              <w:ind w:left="601" w:hanging="426"/>
              <w:jc w:val="both"/>
            </w:pPr>
            <w:r w:rsidRPr="00E20420">
              <w:t xml:space="preserve">сведения о производственном персонале по форме приложения № 7 к документации о закупке; </w:t>
            </w:r>
          </w:p>
          <w:p w:rsidR="0013609E" w:rsidRPr="00E20420" w:rsidRDefault="00901083" w:rsidP="00DD054A">
            <w:pPr>
              <w:pStyle w:val="aff5"/>
              <w:numPr>
                <w:ilvl w:val="1"/>
                <w:numId w:val="14"/>
              </w:numPr>
              <w:ind w:left="601" w:hanging="426"/>
              <w:jc w:val="both"/>
            </w:pPr>
            <w:r w:rsidRPr="00E20420">
              <w:t xml:space="preserve">в подтверждение соответствия требования, установленного подпунктом 1.5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w:t>
            </w:r>
            <w:r w:rsidRPr="00E20420">
              <w:lastRenderedPageBreak/>
              <w:t>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3609E" w:rsidRDefault="0090108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5727"/>
              <w:gridCol w:w="1247"/>
            </w:tblGrid>
            <w:tr w:rsidR="006D2B87" w:rsidRPr="00E048E8" w:rsidTr="00901083">
              <w:tc>
                <w:tcPr>
                  <w:tcW w:w="5727" w:type="dxa"/>
                </w:tcPr>
                <w:p w:rsidR="006D2B87" w:rsidRPr="006D2B87" w:rsidRDefault="006D2B87" w:rsidP="006D2B87">
                  <w:pPr>
                    <w:pStyle w:val="af8"/>
                    <w:rPr>
                      <w:b/>
                      <w:sz w:val="24"/>
                    </w:rPr>
                  </w:pPr>
                  <w:r>
                    <w:rPr>
                      <w:b/>
                      <w:sz w:val="24"/>
                    </w:rPr>
                    <w:t>Критерий оценки</w:t>
                  </w:r>
                </w:p>
              </w:tc>
              <w:tc>
                <w:tcPr>
                  <w:tcW w:w="1247" w:type="dxa"/>
                </w:tcPr>
                <w:p w:rsidR="006D2B87" w:rsidRPr="006D2B87" w:rsidRDefault="006D2B87" w:rsidP="00901083">
                  <w:pPr>
                    <w:pStyle w:val="af8"/>
                    <w:ind w:firstLine="0"/>
                    <w:jc w:val="center"/>
                    <w:rPr>
                      <w:b/>
                      <w:sz w:val="24"/>
                    </w:rPr>
                  </w:pPr>
                  <w:r>
                    <w:rPr>
                      <w:b/>
                      <w:sz w:val="24"/>
                    </w:rPr>
                    <w:t>Значение Кз</w:t>
                  </w:r>
                </w:p>
              </w:tc>
            </w:tr>
            <w:tr w:rsidR="006D2B87" w:rsidRPr="00514332" w:rsidTr="00901083">
              <w:tc>
                <w:tcPr>
                  <w:tcW w:w="5727" w:type="dxa"/>
                </w:tcPr>
                <w:p w:rsidR="0013609E" w:rsidRDefault="00901083">
                  <w:pPr>
                    <w:pStyle w:val="af8"/>
                    <w:ind w:firstLine="0"/>
                    <w:rPr>
                      <w:sz w:val="24"/>
                    </w:rPr>
                  </w:pPr>
                  <w:r>
                    <w:rPr>
                      <w:sz w:val="24"/>
                    </w:rPr>
                    <w:t xml:space="preserve">Стоимость 1 (одного) нормочаса работ по текущему ремонту (ТР) Крана </w:t>
                  </w:r>
                </w:p>
              </w:tc>
              <w:tc>
                <w:tcPr>
                  <w:tcW w:w="1247" w:type="dxa"/>
                </w:tcPr>
                <w:p w:rsidR="0013609E" w:rsidRPr="00901083" w:rsidRDefault="00901083" w:rsidP="00901083">
                  <w:pPr>
                    <w:pStyle w:val="af8"/>
                    <w:ind w:firstLine="0"/>
                    <w:jc w:val="center"/>
                    <w:rPr>
                      <w:sz w:val="24"/>
                    </w:rPr>
                  </w:pPr>
                  <w:r>
                    <w:rPr>
                      <w:sz w:val="24"/>
                      <w:lang w:val="en-US"/>
                    </w:rPr>
                    <w:t>0,</w:t>
                  </w:r>
                  <w:r>
                    <w:rPr>
                      <w:sz w:val="24"/>
                    </w:rPr>
                    <w:t>25</w:t>
                  </w:r>
                </w:p>
              </w:tc>
            </w:tr>
            <w:tr w:rsidR="006D2B87" w:rsidRPr="00514332" w:rsidTr="00901083">
              <w:tc>
                <w:tcPr>
                  <w:tcW w:w="5727" w:type="dxa"/>
                </w:tcPr>
                <w:p w:rsidR="0013609E" w:rsidRDefault="00901083">
                  <w:pPr>
                    <w:pStyle w:val="af8"/>
                    <w:ind w:firstLine="0"/>
                    <w:rPr>
                      <w:sz w:val="24"/>
                    </w:rPr>
                  </w:pPr>
                  <w:r>
                    <w:rPr>
                      <w:sz w:val="24"/>
                    </w:rPr>
                    <w:t xml:space="preserve">стоимость технического обслуживания (ТО) Крана КК-Кнт 45-25/5/7-12,5-А6 зав. № 1623 </w:t>
                  </w:r>
                </w:p>
              </w:tc>
              <w:tc>
                <w:tcPr>
                  <w:tcW w:w="1247" w:type="dxa"/>
                </w:tcPr>
                <w:p w:rsidR="0013609E" w:rsidRDefault="00901083" w:rsidP="00901083">
                  <w:pPr>
                    <w:pStyle w:val="af8"/>
                    <w:ind w:firstLine="0"/>
                    <w:jc w:val="center"/>
                    <w:rPr>
                      <w:sz w:val="24"/>
                      <w:lang w:val="en-US"/>
                    </w:rPr>
                  </w:pPr>
                  <w:r>
                    <w:rPr>
                      <w:sz w:val="24"/>
                      <w:lang w:val="en-US"/>
                    </w:rPr>
                    <w:t>0,20</w:t>
                  </w:r>
                </w:p>
              </w:tc>
            </w:tr>
            <w:tr w:rsidR="006D2B87" w:rsidRPr="00514332" w:rsidTr="00901083">
              <w:tc>
                <w:tcPr>
                  <w:tcW w:w="5727" w:type="dxa"/>
                </w:tcPr>
                <w:p w:rsidR="0013609E" w:rsidRDefault="00901083">
                  <w:pPr>
                    <w:pStyle w:val="af8"/>
                    <w:ind w:firstLine="0"/>
                    <w:rPr>
                      <w:sz w:val="24"/>
                    </w:rPr>
                  </w:pPr>
                  <w:r>
                    <w:rPr>
                      <w:sz w:val="24"/>
                    </w:rPr>
                    <w:t xml:space="preserve">стоимость технического обслуживания (ТО) Крана МККС-42Км зав. № 44 </w:t>
                  </w:r>
                </w:p>
              </w:tc>
              <w:tc>
                <w:tcPr>
                  <w:tcW w:w="1247" w:type="dxa"/>
                </w:tcPr>
                <w:p w:rsidR="0013609E" w:rsidRDefault="00901083" w:rsidP="00901083">
                  <w:pPr>
                    <w:pStyle w:val="af8"/>
                    <w:ind w:firstLine="0"/>
                    <w:jc w:val="center"/>
                    <w:rPr>
                      <w:sz w:val="24"/>
                      <w:lang w:val="en-US"/>
                    </w:rPr>
                  </w:pPr>
                  <w:r>
                    <w:rPr>
                      <w:sz w:val="24"/>
                      <w:lang w:val="en-US"/>
                    </w:rPr>
                    <w:t>0,20</w:t>
                  </w:r>
                </w:p>
              </w:tc>
            </w:tr>
            <w:tr w:rsidR="00901083" w:rsidRPr="00514332" w:rsidTr="00901083">
              <w:tc>
                <w:tcPr>
                  <w:tcW w:w="5727" w:type="dxa"/>
                </w:tcPr>
                <w:p w:rsidR="00901083" w:rsidRDefault="00901083">
                  <w:pPr>
                    <w:pStyle w:val="af8"/>
                    <w:ind w:firstLine="0"/>
                    <w:rPr>
                      <w:sz w:val="24"/>
                    </w:rPr>
                  </w:pPr>
                  <w:r>
                    <w:rPr>
                      <w:sz w:val="24"/>
                    </w:rPr>
                    <w:t>стоимость технического обслуживания (ТО) Крана</w:t>
                  </w:r>
                </w:p>
                <w:p w:rsidR="00901083" w:rsidRDefault="00901083">
                  <w:pPr>
                    <w:pStyle w:val="af8"/>
                    <w:ind w:firstLine="0"/>
                    <w:rPr>
                      <w:sz w:val="24"/>
                    </w:rPr>
                  </w:pPr>
                  <w:r w:rsidRPr="009C2E39">
                    <w:rPr>
                      <w:lang w:eastAsia="ru-RU"/>
                    </w:rPr>
                    <w:t>ККД-А5-ПК-СП-24-16-4/5,5-8,5-У1</w:t>
                  </w:r>
                  <w:r>
                    <w:rPr>
                      <w:lang w:eastAsia="ru-RU"/>
                    </w:rPr>
                    <w:t xml:space="preserve"> зав.№ 26</w:t>
                  </w:r>
                </w:p>
              </w:tc>
              <w:tc>
                <w:tcPr>
                  <w:tcW w:w="1247" w:type="dxa"/>
                </w:tcPr>
                <w:p w:rsidR="00901083" w:rsidRPr="00901083" w:rsidRDefault="00901083" w:rsidP="00901083">
                  <w:pPr>
                    <w:pStyle w:val="af8"/>
                    <w:ind w:firstLine="0"/>
                    <w:jc w:val="center"/>
                    <w:rPr>
                      <w:sz w:val="24"/>
                    </w:rPr>
                  </w:pPr>
                  <w:r>
                    <w:rPr>
                      <w:sz w:val="24"/>
                    </w:rPr>
                    <w:t>0,10</w:t>
                  </w:r>
                </w:p>
              </w:tc>
            </w:tr>
            <w:tr w:rsidR="00901083" w:rsidRPr="00514332" w:rsidTr="00901083">
              <w:tc>
                <w:tcPr>
                  <w:tcW w:w="5727" w:type="dxa"/>
                </w:tcPr>
                <w:p w:rsidR="00901083" w:rsidRDefault="00901083">
                  <w:pPr>
                    <w:pStyle w:val="af8"/>
                    <w:ind w:firstLine="0"/>
                    <w:rPr>
                      <w:sz w:val="24"/>
                    </w:rPr>
                  </w:pPr>
                  <w:r>
                    <w:rPr>
                      <w:sz w:val="24"/>
                    </w:rPr>
                    <w:t>стоимость технического обслуживания (ТО) Крана</w:t>
                  </w:r>
                </w:p>
                <w:p w:rsidR="00901083" w:rsidRDefault="00901083">
                  <w:pPr>
                    <w:pStyle w:val="af8"/>
                    <w:ind w:firstLine="0"/>
                    <w:rPr>
                      <w:sz w:val="24"/>
                    </w:rPr>
                  </w:pPr>
                  <w:r w:rsidRPr="009C2E39">
                    <w:rPr>
                      <w:lang w:eastAsia="ru-RU"/>
                    </w:rPr>
                    <w:t>ККД-А5-ПК-СП-24-16-4/5,5-8,5-У1</w:t>
                  </w:r>
                  <w:r>
                    <w:rPr>
                      <w:lang w:eastAsia="ru-RU"/>
                    </w:rPr>
                    <w:t xml:space="preserve"> зав.№ 28</w:t>
                  </w:r>
                </w:p>
              </w:tc>
              <w:tc>
                <w:tcPr>
                  <w:tcW w:w="1247" w:type="dxa"/>
                </w:tcPr>
                <w:p w:rsidR="00901083" w:rsidRPr="00901083" w:rsidRDefault="00901083" w:rsidP="00901083">
                  <w:pPr>
                    <w:pStyle w:val="af8"/>
                    <w:ind w:firstLine="0"/>
                    <w:jc w:val="center"/>
                    <w:rPr>
                      <w:sz w:val="24"/>
                    </w:rPr>
                  </w:pPr>
                  <w:r>
                    <w:rPr>
                      <w:sz w:val="24"/>
                    </w:rPr>
                    <w:t>0,10</w:t>
                  </w:r>
                </w:p>
              </w:tc>
            </w:tr>
            <w:tr w:rsidR="006D2B87" w:rsidRPr="00514332" w:rsidTr="00901083">
              <w:tc>
                <w:tcPr>
                  <w:tcW w:w="5727" w:type="dxa"/>
                </w:tcPr>
                <w:p w:rsidR="0013609E" w:rsidRDefault="00901083">
                  <w:pPr>
                    <w:pStyle w:val="af8"/>
                    <w:ind w:firstLine="0"/>
                    <w:rPr>
                      <w:sz w:val="24"/>
                    </w:rPr>
                  </w:pPr>
                  <w:r>
                    <w:rPr>
                      <w:sz w:val="24"/>
                    </w:rPr>
                    <w:t xml:space="preserve">опыт участника (суммарная стоимость договоров, аналогичных предмету настоящего конкурса за 2022-2024 гг. При достижении суммы, равной цене договора по предмету Открытого конкурса, претенденту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1247" w:type="dxa"/>
                </w:tcPr>
                <w:p w:rsidR="0013609E" w:rsidRPr="00901083" w:rsidRDefault="00901083" w:rsidP="00901083">
                  <w:pPr>
                    <w:pStyle w:val="af8"/>
                    <w:ind w:firstLine="0"/>
                    <w:jc w:val="center"/>
                    <w:rPr>
                      <w:sz w:val="24"/>
                    </w:rPr>
                  </w:pPr>
                  <w:r>
                    <w:rPr>
                      <w:sz w:val="24"/>
                      <w:lang w:val="en-US"/>
                    </w:rPr>
                    <w:t>0,</w:t>
                  </w:r>
                  <w:r>
                    <w:rPr>
                      <w:sz w:val="24"/>
                    </w:rPr>
                    <w:t>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3609E" w:rsidRDefault="0090108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3609E" w:rsidRDefault="0090108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01083" w:rsidRDefault="00901083" w:rsidP="00901083">
                  <w:pPr>
                    <w:pStyle w:val="-3"/>
                    <w:ind w:left="62" w:right="363"/>
                    <w:rPr>
                      <w:b/>
                      <w:sz w:val="24"/>
                    </w:rPr>
                  </w:pPr>
                  <w:r>
                    <w:rPr>
                      <w:b/>
                      <w:sz w:val="24"/>
                    </w:rPr>
                    <w:lastRenderedPageBreak/>
                    <w:t>II. Иные особенности заключения договора:</w:t>
                  </w:r>
                </w:p>
                <w:p w:rsidR="00901083" w:rsidRPr="000B2B46" w:rsidRDefault="00901083" w:rsidP="00901083">
                  <w:pPr>
                    <w:pStyle w:val="-3"/>
                    <w:tabs>
                      <w:tab w:val="left" w:pos="6045"/>
                    </w:tabs>
                    <w:ind w:left="62" w:right="5"/>
                    <w:rPr>
                      <w:sz w:val="24"/>
                    </w:rPr>
                  </w:pPr>
                  <w:r w:rsidRPr="000B2B46">
                    <w:rPr>
                      <w:sz w:val="24"/>
                    </w:rPr>
                    <w:t>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w:t>
                  </w:r>
                </w:p>
                <w:p w:rsidR="00901083" w:rsidRDefault="00901083" w:rsidP="00901083">
                  <w:pPr>
                    <w:pStyle w:val="-3"/>
                    <w:tabs>
                      <w:tab w:val="left" w:pos="6045"/>
                    </w:tabs>
                    <w:ind w:left="62" w:right="5"/>
                    <w:rPr>
                      <w:sz w:val="24"/>
                    </w:rPr>
                  </w:pPr>
                  <w:r>
                    <w:rPr>
                      <w:sz w:val="24"/>
                    </w:rPr>
                    <w:t xml:space="preserve">1. </w:t>
                  </w:r>
                  <w:r w:rsidRPr="00876B01">
                    <w:rPr>
                      <w:sz w:val="24"/>
                    </w:rPr>
                    <w:t xml:space="preserve">копии </w:t>
                  </w:r>
                  <w:r>
                    <w:rPr>
                      <w:sz w:val="24"/>
                    </w:rPr>
                    <w:t xml:space="preserve">действующих </w:t>
                  </w:r>
                  <w:r w:rsidRPr="00876B01">
                    <w:rPr>
                      <w:sz w:val="24"/>
                    </w:rPr>
                    <w:t xml:space="preserve">удостоверений по аттестации </w:t>
                  </w:r>
                  <w:r>
                    <w:rPr>
                      <w:sz w:val="24"/>
                    </w:rPr>
                    <w:t xml:space="preserve">следующего </w:t>
                  </w:r>
                  <w:r w:rsidRPr="00876B01">
                    <w:rPr>
                      <w:sz w:val="24"/>
                    </w:rPr>
                    <w:t>персонала</w:t>
                  </w:r>
                  <w:r>
                    <w:rPr>
                      <w:sz w:val="24"/>
                    </w:rPr>
                    <w:t>:</w:t>
                  </w:r>
                </w:p>
                <w:p w:rsidR="00901083" w:rsidRDefault="00901083" w:rsidP="00901083">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901083" w:rsidRDefault="00901083" w:rsidP="00901083">
                  <w:pPr>
                    <w:spacing w:after="120"/>
                    <w:ind w:firstLine="709"/>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901083" w:rsidRDefault="00901083" w:rsidP="00901083">
                  <w:pPr>
                    <w:spacing w:after="120"/>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901083" w:rsidRDefault="00901083" w:rsidP="00901083">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901083" w:rsidRDefault="00901083" w:rsidP="00901083">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901083" w:rsidRDefault="00901083" w:rsidP="00901083">
                  <w:pPr>
                    <w:spacing w:after="120"/>
                    <w:ind w:firstLine="709"/>
                    <w:jc w:val="both"/>
                  </w:pPr>
                  <w:r>
                    <w:t>- производственный персонал в количестве не менее 2 (двух) работников с группами по безопасности работ на высоте 1 или 2;</w:t>
                  </w:r>
                </w:p>
                <w:p w:rsidR="00901083" w:rsidRDefault="00901083" w:rsidP="00901083">
                  <w:pPr>
                    <w:spacing w:after="120"/>
                    <w:ind w:firstLine="709"/>
                    <w:jc w:val="both"/>
                  </w:pPr>
                  <w:r w:rsidRPr="0070241E">
                    <w:t>- не менее одного</w:t>
                  </w:r>
                  <w:r>
                    <w:t xml:space="preserve"> специалиста</w:t>
                  </w:r>
                  <w:r w:rsidRPr="0070241E">
                    <w:t xml:space="preserve"> аттестованного Национальным агентством контроля сварки (</w:t>
                  </w:r>
                  <w:r>
                    <w:t>НАКС)</w:t>
                  </w:r>
                  <w:r w:rsidRPr="0070241E">
                    <w:t>, допущенного к сварке подъемно-транспортного оборудования;</w:t>
                  </w:r>
                </w:p>
                <w:p w:rsidR="00901083" w:rsidRPr="00CC57B9" w:rsidRDefault="00901083" w:rsidP="00901083">
                  <w:pPr>
                    <w:spacing w:after="120"/>
                    <w:ind w:firstLine="709"/>
                    <w:jc w:val="both"/>
                  </w:pPr>
                  <w:r>
                    <w:t>- не менее одного специалиста, прошедшего проверку знаний пожарно-технического минимума;</w:t>
                  </w:r>
                </w:p>
                <w:p w:rsidR="00901083" w:rsidRDefault="00901083" w:rsidP="00901083">
                  <w:pPr>
                    <w:spacing w:after="120"/>
                    <w:ind w:firstLine="709"/>
                    <w:jc w:val="both"/>
                  </w:pPr>
                  <w:r>
                    <w:lastRenderedPageBreak/>
                    <w:t>- не менее одного специалиста, прошедшего проверку знаний требований охраны труда.</w:t>
                  </w:r>
                </w:p>
                <w:p w:rsidR="00901083" w:rsidRPr="003A3247" w:rsidRDefault="00901083" w:rsidP="00901083">
                  <w:pPr>
                    <w:spacing w:after="120"/>
                    <w:ind w:firstLine="709"/>
                    <w:jc w:val="both"/>
                  </w:pPr>
                  <w:r>
                    <w:t xml:space="preserve">2. Сведения о </w:t>
                  </w:r>
                  <w:r w:rsidRPr="003A3247">
                    <w:t>наличи</w:t>
                  </w:r>
                  <w:r>
                    <w:t>и</w:t>
                  </w:r>
                  <w:r w:rsidRPr="003A3247">
                    <w:t xml:space="preserve"> аттестованной в установленном порядке технологии сварки на подъемные сооружениях в соответствии с требованиями РД 03-615-03; </w:t>
                  </w:r>
                </w:p>
                <w:p w:rsidR="00901083" w:rsidRDefault="00901083" w:rsidP="00901083">
                  <w:pPr>
                    <w:spacing w:after="120"/>
                    <w:ind w:firstLine="709"/>
                    <w:jc w:val="both"/>
                  </w:pPr>
                  <w:r>
                    <w:t xml:space="preserve">3. Сведения о </w:t>
                  </w:r>
                  <w:r w:rsidRPr="003A3247">
                    <w:t>наличи</w:t>
                  </w:r>
                  <w:r>
                    <w:t>и</w:t>
                  </w:r>
                  <w:r w:rsidRPr="003A3247">
                    <w:t xml:space="preserve">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r>
                    <w:t>.</w:t>
                  </w:r>
                </w:p>
                <w:p w:rsidR="0013609E" w:rsidRDefault="00901083" w:rsidP="00901083">
                  <w:pPr>
                    <w:pStyle w:val="-3"/>
                    <w:tabs>
                      <w:tab w:val="clear" w:pos="1985"/>
                    </w:tabs>
                    <w:suppressAutoHyphens/>
                    <w:rPr>
                      <w:sz w:val="24"/>
                    </w:rPr>
                  </w:pPr>
                  <w:r w:rsidRPr="000B2B46">
                    <w:rPr>
                      <w:sz w:val="24"/>
                    </w:rPr>
                    <w:t xml:space="preserve">В случае, если победитель не предоставит вышеуказанные документы в течение трёх </w:t>
                  </w:r>
                  <w:r>
                    <w:rPr>
                      <w:sz w:val="24"/>
                    </w:rPr>
                    <w:t xml:space="preserve">рабочих </w:t>
                  </w:r>
                  <w:r w:rsidRPr="000B2B46">
                    <w:rPr>
                      <w:sz w:val="24"/>
                    </w:rPr>
                    <w:t>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p w:rsidR="003B2CE9" w:rsidRDefault="003B2CE9" w:rsidP="00901083">
                  <w:pPr>
                    <w:pStyle w:val="-3"/>
                    <w:tabs>
                      <w:tab w:val="clear" w:pos="1985"/>
                    </w:tabs>
                    <w:suppressAutoHyphens/>
                    <w:rPr>
                      <w:sz w:val="24"/>
                    </w:rPr>
                  </w:pPr>
                </w:p>
                <w:p w:rsidR="003B2CE9" w:rsidRPr="003B2CE9" w:rsidRDefault="003B2CE9" w:rsidP="003B2CE9">
                  <w:pPr>
                    <w:spacing w:after="120"/>
                    <w:ind w:firstLine="658"/>
                    <w:jc w:val="both"/>
                    <w:rPr>
                      <w:spacing w:val="1"/>
                    </w:rPr>
                  </w:pPr>
                  <w:r>
                    <w:rPr>
                      <w:spacing w:val="1"/>
                    </w:rPr>
                    <w:t xml:space="preserve">В случае если </w:t>
                  </w:r>
                  <w:r>
                    <w:t xml:space="preserve">в процессе исполнения договора у </w:t>
                  </w:r>
                  <w:r>
                    <w:rPr>
                      <w:spacing w:val="1"/>
                    </w:rPr>
                    <w:t>Заказчика появляется дополнительный объект выполнения работ (приобретение нового крана), стоимость выполнения работ по нему согласовывается сторонами отдельно и оформляется дополнительным соглашением к договору без проведения дополнительных конкурсных процедур.</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677986" w:rsidRPr="002F15C9" w:rsidRDefault="00677986" w:rsidP="00335C6F">
                  <w:pPr>
                    <w:pStyle w:val="af8"/>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677986" w:rsidRDefault="00677986" w:rsidP="00677986">
                  <w:pPr>
                    <w:pStyle w:val="af8"/>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13609E" w:rsidRDefault="00901083">
                  <w:pPr>
                    <w:pStyle w:val="af8"/>
                    <w:ind w:left="34" w:firstLine="567"/>
                    <w:rPr>
                      <w:sz w:val="24"/>
                    </w:rPr>
                  </w:pPr>
                  <w:r>
                    <w:rPr>
                      <w:sz w:val="24"/>
                    </w:rPr>
                    <w:t>- увеличение стоимости единицы продукции (единичных расценок) возможно не ранее, чем через 12 месяцев с даты заключения договора.</w:t>
                  </w:r>
                </w:p>
                <w:p w:rsidR="0013609E" w:rsidRDefault="00901083" w:rsidP="00C90C9E">
                  <w:pPr>
                    <w:pStyle w:val="af8"/>
                    <w:ind w:left="34" w:firstLine="567"/>
                    <w:rPr>
                      <w:sz w:val="24"/>
                    </w:rPr>
                  </w:pPr>
                  <w:r>
                    <w:rPr>
                      <w:sz w:val="24"/>
                    </w:rPr>
                    <w:t>- увеличение стоимости единицы продукции (единичных расценок) не может превышать 10% (десять процентов</w:t>
                  </w:r>
                  <w:r w:rsidR="00C90C9E">
                    <w:rPr>
                      <w:sz w:val="24"/>
                    </w:rPr>
                    <w:t>) в год</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3609E" w:rsidRDefault="0090108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3609E" w:rsidRDefault="0090108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3609E" w:rsidRDefault="00901083">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3609E" w:rsidRDefault="00901083">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3609E" w:rsidRDefault="00901083">
            <w:pPr>
              <w:pStyle w:val="1a"/>
              <w:ind w:firstLine="0"/>
              <w:rPr>
                <w:sz w:val="24"/>
                <w:szCs w:val="24"/>
              </w:rPr>
            </w:pPr>
            <w:r>
              <w:rPr>
                <w:sz w:val="24"/>
                <w:szCs w:val="24"/>
              </w:rPr>
              <w:t>с даты подписания по 31 декабря 2027 г.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3609E" w:rsidRDefault="0090108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DD054A">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D054A">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D054A">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D054A">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D054A">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D054A">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DD054A">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DD054A">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DD054A">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D054A">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D054A">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D054A">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D054A">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D054A">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D054A">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DD054A">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D054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D054A">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DD054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D054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D054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3609E" w:rsidRDefault="0090108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D054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DD054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609E" w:rsidRDefault="0090108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01083" w:rsidRPr="00305BD2" w:rsidRDefault="00901083" w:rsidP="00901083">
      <w:pPr>
        <w:pStyle w:val="af8"/>
        <w:ind w:firstLine="0"/>
        <w:jc w:val="center"/>
        <w:outlineLvl w:val="1"/>
        <w:rPr>
          <w:b/>
          <w:sz w:val="28"/>
          <w:szCs w:val="28"/>
        </w:rPr>
      </w:pPr>
      <w:r>
        <w:rPr>
          <w:b/>
          <w:sz w:val="28"/>
          <w:szCs w:val="28"/>
        </w:rPr>
        <w:t>Финансово-коммерческое предложение</w:t>
      </w:r>
    </w:p>
    <w:p w:rsidR="00901083" w:rsidRPr="00C72FD7" w:rsidRDefault="00901083" w:rsidP="00901083"/>
    <w:p w:rsidR="00901083" w:rsidRDefault="00901083" w:rsidP="00901083">
      <w:pPr>
        <w:rPr>
          <w:sz w:val="28"/>
          <w:szCs w:val="28"/>
        </w:rPr>
      </w:pPr>
      <w:r>
        <w:rPr>
          <w:sz w:val="28"/>
          <w:szCs w:val="28"/>
        </w:rPr>
        <w:t xml:space="preserve"> «____» ___________ 2024 г.           </w:t>
      </w:r>
    </w:p>
    <w:p w:rsidR="00901083" w:rsidRDefault="00901083" w:rsidP="00901083">
      <w:pPr>
        <w:jc w:val="right"/>
        <w:rPr>
          <w:sz w:val="28"/>
          <w:szCs w:val="28"/>
        </w:rPr>
      </w:pPr>
      <w:r>
        <w:rPr>
          <w:sz w:val="28"/>
          <w:szCs w:val="28"/>
        </w:rPr>
        <w:t xml:space="preserve">        Открытый конкурс № ОКэ-____________  </w:t>
      </w:r>
    </w:p>
    <w:p w:rsidR="00901083" w:rsidRDefault="00901083" w:rsidP="0090108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01083" w:rsidRDefault="00901083" w:rsidP="00901083">
      <w:pPr>
        <w:rPr>
          <w:sz w:val="28"/>
          <w:szCs w:val="28"/>
        </w:rPr>
      </w:pPr>
      <w:r>
        <w:rPr>
          <w:sz w:val="28"/>
          <w:szCs w:val="28"/>
        </w:rPr>
        <w:t>____________________________________________________________________</w:t>
      </w:r>
    </w:p>
    <w:p w:rsidR="00901083" w:rsidRPr="00F4026E" w:rsidRDefault="00901083" w:rsidP="00901083">
      <w:pPr>
        <w:jc w:val="center"/>
        <w:rPr>
          <w:sz w:val="20"/>
          <w:szCs w:val="20"/>
        </w:rPr>
      </w:pPr>
      <w:r>
        <w:rPr>
          <w:sz w:val="20"/>
          <w:szCs w:val="20"/>
        </w:rPr>
        <w:t>(наименование претендента)</w:t>
      </w:r>
    </w:p>
    <w:p w:rsidR="00901083" w:rsidRDefault="00901083" w:rsidP="00901083">
      <w:pPr>
        <w:ind w:firstLine="708"/>
        <w:rPr>
          <w:bCs/>
        </w:rPr>
      </w:pPr>
    </w:p>
    <w:p w:rsidR="00901083" w:rsidRPr="0065769F" w:rsidRDefault="00901083" w:rsidP="00901083">
      <w:pPr>
        <w:ind w:firstLine="708"/>
        <w:rPr>
          <w:bCs/>
          <w:sz w:val="28"/>
          <w:szCs w:val="28"/>
        </w:rPr>
      </w:pPr>
    </w:p>
    <w:tbl>
      <w:tblPr>
        <w:tblW w:w="5000" w:type="pct"/>
        <w:tblLayout w:type="fixed"/>
        <w:tblLook w:val="0000" w:firstRow="0" w:lastRow="0" w:firstColumn="0" w:lastColumn="0" w:noHBand="0" w:noVBand="0"/>
      </w:tblPr>
      <w:tblGrid>
        <w:gridCol w:w="565"/>
        <w:gridCol w:w="4956"/>
        <w:gridCol w:w="1700"/>
        <w:gridCol w:w="2407"/>
      </w:tblGrid>
      <w:tr w:rsidR="00901083" w:rsidRPr="00384CDC" w:rsidTr="00B5698A">
        <w:trPr>
          <w:trHeight w:val="1731"/>
        </w:trPr>
        <w:tc>
          <w:tcPr>
            <w:tcW w:w="293"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r>
              <w:t>№ п/п</w:t>
            </w:r>
          </w:p>
        </w:tc>
        <w:tc>
          <w:tcPr>
            <w:tcW w:w="2574"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r>
              <w:t xml:space="preserve">Наименование Работ </w:t>
            </w:r>
          </w:p>
        </w:tc>
        <w:tc>
          <w:tcPr>
            <w:tcW w:w="883"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r>
              <w:t>Единица Работ</w:t>
            </w:r>
          </w:p>
        </w:tc>
        <w:tc>
          <w:tcPr>
            <w:tcW w:w="1250"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r>
              <w:t>Цена за единицу Работ, руб. без учета НДС</w:t>
            </w:r>
          </w:p>
        </w:tc>
      </w:tr>
      <w:tr w:rsidR="00901083" w:rsidRPr="00384CDC" w:rsidTr="00B5698A">
        <w:trPr>
          <w:trHeight w:val="255"/>
        </w:trPr>
        <w:tc>
          <w:tcPr>
            <w:tcW w:w="293" w:type="pct"/>
            <w:tcBorders>
              <w:top w:val="nil"/>
              <w:left w:val="single" w:sz="4" w:space="0" w:color="auto"/>
              <w:bottom w:val="single" w:sz="4" w:space="0" w:color="auto"/>
              <w:right w:val="single" w:sz="4" w:space="0" w:color="auto"/>
            </w:tcBorders>
            <w:noWrap/>
            <w:vAlign w:val="bottom"/>
          </w:tcPr>
          <w:p w:rsidR="00901083" w:rsidRPr="00384CDC" w:rsidRDefault="00901083" w:rsidP="00901083">
            <w:pPr>
              <w:jc w:val="center"/>
            </w:pPr>
            <w:r>
              <w:t>1</w:t>
            </w:r>
          </w:p>
        </w:tc>
        <w:tc>
          <w:tcPr>
            <w:tcW w:w="2574" w:type="pct"/>
            <w:tcBorders>
              <w:top w:val="nil"/>
              <w:left w:val="nil"/>
              <w:bottom w:val="single" w:sz="4" w:space="0" w:color="auto"/>
              <w:right w:val="single" w:sz="4" w:space="0" w:color="auto"/>
            </w:tcBorders>
            <w:noWrap/>
            <w:vAlign w:val="bottom"/>
          </w:tcPr>
          <w:p w:rsidR="00901083" w:rsidRPr="00384CDC" w:rsidRDefault="00901083" w:rsidP="00901083">
            <w:pPr>
              <w:jc w:val="center"/>
            </w:pPr>
            <w:r>
              <w:t>2</w:t>
            </w:r>
          </w:p>
        </w:tc>
        <w:tc>
          <w:tcPr>
            <w:tcW w:w="883" w:type="pct"/>
            <w:tcBorders>
              <w:top w:val="single" w:sz="4" w:space="0" w:color="auto"/>
              <w:left w:val="nil"/>
              <w:bottom w:val="single" w:sz="4" w:space="0" w:color="auto"/>
              <w:right w:val="single" w:sz="4" w:space="0" w:color="auto"/>
            </w:tcBorders>
          </w:tcPr>
          <w:p w:rsidR="00901083" w:rsidRPr="00384CDC" w:rsidRDefault="00901083" w:rsidP="00901083">
            <w:pPr>
              <w:jc w:val="center"/>
            </w:pPr>
            <w:r>
              <w:t>3</w:t>
            </w:r>
          </w:p>
        </w:tc>
        <w:tc>
          <w:tcPr>
            <w:tcW w:w="1250" w:type="pct"/>
            <w:tcBorders>
              <w:top w:val="single" w:sz="4" w:space="0" w:color="auto"/>
              <w:left w:val="single" w:sz="4" w:space="0" w:color="auto"/>
              <w:bottom w:val="single" w:sz="4" w:space="0" w:color="auto"/>
              <w:right w:val="single" w:sz="4" w:space="0" w:color="auto"/>
            </w:tcBorders>
          </w:tcPr>
          <w:p w:rsidR="00901083" w:rsidRPr="00384CDC" w:rsidRDefault="00901083" w:rsidP="00901083">
            <w:pPr>
              <w:jc w:val="center"/>
            </w:pPr>
            <w:r>
              <w:t>4</w:t>
            </w:r>
          </w:p>
        </w:tc>
      </w:tr>
      <w:tr w:rsidR="00901083" w:rsidRPr="00384CDC" w:rsidTr="00B5698A">
        <w:trPr>
          <w:trHeight w:val="423"/>
        </w:trPr>
        <w:tc>
          <w:tcPr>
            <w:tcW w:w="293" w:type="pct"/>
            <w:tcBorders>
              <w:top w:val="nil"/>
              <w:left w:val="single" w:sz="4" w:space="0" w:color="auto"/>
              <w:bottom w:val="single" w:sz="4" w:space="0" w:color="auto"/>
              <w:right w:val="single" w:sz="4" w:space="0" w:color="auto"/>
            </w:tcBorders>
            <w:noWrap/>
          </w:tcPr>
          <w:p w:rsidR="00901083" w:rsidRPr="00384CDC" w:rsidRDefault="00901083" w:rsidP="00901083">
            <w:pPr>
              <w:jc w:val="center"/>
            </w:pPr>
            <w:r>
              <w:t>1.</w:t>
            </w:r>
          </w:p>
        </w:tc>
        <w:tc>
          <w:tcPr>
            <w:tcW w:w="2574" w:type="pct"/>
            <w:tcBorders>
              <w:top w:val="nil"/>
              <w:left w:val="nil"/>
              <w:bottom w:val="single" w:sz="4" w:space="0" w:color="auto"/>
              <w:right w:val="single" w:sz="4" w:space="0" w:color="auto"/>
            </w:tcBorders>
            <w:noWrap/>
          </w:tcPr>
          <w:p w:rsidR="00901083" w:rsidRDefault="00901083" w:rsidP="00901083">
            <w:r>
              <w:t>Текущий ремонт (ТР) Крана</w:t>
            </w:r>
          </w:p>
        </w:tc>
        <w:tc>
          <w:tcPr>
            <w:tcW w:w="883" w:type="pct"/>
            <w:tcBorders>
              <w:top w:val="single" w:sz="4" w:space="0" w:color="auto"/>
              <w:left w:val="nil"/>
              <w:bottom w:val="single" w:sz="4" w:space="0" w:color="auto"/>
              <w:right w:val="single" w:sz="4" w:space="0" w:color="auto"/>
            </w:tcBorders>
          </w:tcPr>
          <w:p w:rsidR="00901083" w:rsidRPr="00384CDC" w:rsidRDefault="00901083" w:rsidP="00901083">
            <w:r>
              <w:t>нормо-час</w:t>
            </w:r>
          </w:p>
        </w:tc>
        <w:tc>
          <w:tcPr>
            <w:tcW w:w="1250"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p>
        </w:tc>
      </w:tr>
      <w:tr w:rsidR="00901083" w:rsidRPr="00384CDC" w:rsidTr="00B5698A">
        <w:trPr>
          <w:trHeight w:val="315"/>
        </w:trPr>
        <w:tc>
          <w:tcPr>
            <w:tcW w:w="293" w:type="pct"/>
            <w:tcBorders>
              <w:top w:val="nil"/>
              <w:left w:val="single" w:sz="4" w:space="0" w:color="auto"/>
              <w:bottom w:val="single" w:sz="4" w:space="0" w:color="auto"/>
              <w:right w:val="single" w:sz="4" w:space="0" w:color="auto"/>
            </w:tcBorders>
            <w:noWrap/>
          </w:tcPr>
          <w:p w:rsidR="00901083" w:rsidRDefault="00901083" w:rsidP="00901083">
            <w:pPr>
              <w:jc w:val="center"/>
            </w:pPr>
            <w:r>
              <w:t>2.</w:t>
            </w:r>
          </w:p>
        </w:tc>
        <w:tc>
          <w:tcPr>
            <w:tcW w:w="2574" w:type="pct"/>
            <w:tcBorders>
              <w:top w:val="nil"/>
              <w:left w:val="nil"/>
              <w:bottom w:val="single" w:sz="4" w:space="0" w:color="auto"/>
              <w:right w:val="single" w:sz="4" w:space="0" w:color="auto"/>
            </w:tcBorders>
            <w:noWrap/>
          </w:tcPr>
          <w:p w:rsidR="00B5698A" w:rsidRDefault="00901083" w:rsidP="00901083">
            <w:r>
              <w:t xml:space="preserve">Техническое обслуживание (ТО) Крана </w:t>
            </w:r>
          </w:p>
          <w:p w:rsidR="00901083" w:rsidRPr="00384CDC" w:rsidRDefault="00901083" w:rsidP="00901083">
            <w:r>
              <w:rPr>
                <w:lang w:eastAsia="ru-RU"/>
              </w:rPr>
              <w:t>КК-Кнт 45-25/5/7-12,5-А6</w:t>
            </w:r>
            <w:r>
              <w:t xml:space="preserve"> зав. № 1623</w:t>
            </w:r>
          </w:p>
        </w:tc>
        <w:tc>
          <w:tcPr>
            <w:tcW w:w="883" w:type="pct"/>
            <w:tcBorders>
              <w:top w:val="single" w:sz="4" w:space="0" w:color="auto"/>
              <w:left w:val="nil"/>
              <w:bottom w:val="single" w:sz="4" w:space="0" w:color="auto"/>
              <w:right w:val="single" w:sz="4" w:space="0" w:color="auto"/>
            </w:tcBorders>
          </w:tcPr>
          <w:p w:rsidR="00901083" w:rsidRPr="00384CDC" w:rsidRDefault="00901083" w:rsidP="00901083">
            <w:r>
              <w:t>техническое обслуживание</w:t>
            </w:r>
          </w:p>
        </w:tc>
        <w:tc>
          <w:tcPr>
            <w:tcW w:w="1250"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p>
        </w:tc>
      </w:tr>
      <w:tr w:rsidR="00901083" w:rsidRPr="00384CDC" w:rsidTr="00B5698A">
        <w:trPr>
          <w:trHeight w:val="315"/>
        </w:trPr>
        <w:tc>
          <w:tcPr>
            <w:tcW w:w="293" w:type="pct"/>
            <w:tcBorders>
              <w:top w:val="nil"/>
              <w:left w:val="single" w:sz="4" w:space="0" w:color="auto"/>
              <w:bottom w:val="single" w:sz="4" w:space="0" w:color="auto"/>
              <w:right w:val="single" w:sz="4" w:space="0" w:color="auto"/>
            </w:tcBorders>
            <w:noWrap/>
          </w:tcPr>
          <w:p w:rsidR="00901083" w:rsidRDefault="00901083" w:rsidP="00901083">
            <w:pPr>
              <w:jc w:val="center"/>
            </w:pPr>
            <w:r>
              <w:t>3.</w:t>
            </w:r>
          </w:p>
        </w:tc>
        <w:tc>
          <w:tcPr>
            <w:tcW w:w="2574" w:type="pct"/>
            <w:tcBorders>
              <w:top w:val="nil"/>
              <w:left w:val="nil"/>
              <w:bottom w:val="single" w:sz="4" w:space="0" w:color="auto"/>
              <w:right w:val="single" w:sz="4" w:space="0" w:color="auto"/>
            </w:tcBorders>
            <w:noWrap/>
          </w:tcPr>
          <w:p w:rsidR="00901083" w:rsidRPr="00384CDC" w:rsidRDefault="00901083" w:rsidP="00901083">
            <w:r>
              <w:t>Техническое обслуживание (ТО) Крана МККС-42Км зав. № 44</w:t>
            </w:r>
          </w:p>
        </w:tc>
        <w:tc>
          <w:tcPr>
            <w:tcW w:w="883" w:type="pct"/>
            <w:tcBorders>
              <w:top w:val="single" w:sz="4" w:space="0" w:color="auto"/>
              <w:left w:val="nil"/>
              <w:bottom w:val="single" w:sz="4" w:space="0" w:color="auto"/>
              <w:right w:val="single" w:sz="4" w:space="0" w:color="auto"/>
            </w:tcBorders>
          </w:tcPr>
          <w:p w:rsidR="00901083" w:rsidRPr="00384CDC" w:rsidRDefault="00901083" w:rsidP="00901083">
            <w:r>
              <w:t>техническое обслуживание</w:t>
            </w:r>
          </w:p>
        </w:tc>
        <w:tc>
          <w:tcPr>
            <w:tcW w:w="1250" w:type="pct"/>
            <w:tcBorders>
              <w:top w:val="single" w:sz="4" w:space="0" w:color="auto"/>
              <w:left w:val="single" w:sz="4" w:space="0" w:color="auto"/>
              <w:bottom w:val="single" w:sz="4" w:space="0" w:color="auto"/>
              <w:right w:val="single" w:sz="4" w:space="0" w:color="auto"/>
            </w:tcBorders>
            <w:vAlign w:val="center"/>
          </w:tcPr>
          <w:p w:rsidR="00901083" w:rsidRPr="00384CDC" w:rsidRDefault="00901083" w:rsidP="00901083">
            <w:pPr>
              <w:jc w:val="center"/>
            </w:pPr>
          </w:p>
        </w:tc>
      </w:tr>
      <w:tr w:rsidR="00C90C9E" w:rsidRPr="00384CDC" w:rsidTr="00B5698A">
        <w:trPr>
          <w:trHeight w:val="315"/>
        </w:trPr>
        <w:tc>
          <w:tcPr>
            <w:tcW w:w="293" w:type="pct"/>
            <w:tcBorders>
              <w:top w:val="single" w:sz="4" w:space="0" w:color="auto"/>
              <w:left w:val="single" w:sz="4" w:space="0" w:color="auto"/>
              <w:bottom w:val="single" w:sz="4" w:space="0" w:color="auto"/>
              <w:right w:val="single" w:sz="4" w:space="0" w:color="auto"/>
            </w:tcBorders>
            <w:noWrap/>
          </w:tcPr>
          <w:p w:rsidR="00C90C9E" w:rsidRDefault="00C90C9E" w:rsidP="00901083">
            <w:pPr>
              <w:jc w:val="center"/>
            </w:pPr>
            <w:r>
              <w:t>4.</w:t>
            </w:r>
          </w:p>
        </w:tc>
        <w:tc>
          <w:tcPr>
            <w:tcW w:w="2574" w:type="pct"/>
            <w:tcBorders>
              <w:top w:val="single" w:sz="4" w:space="0" w:color="auto"/>
              <w:left w:val="nil"/>
              <w:bottom w:val="single" w:sz="4" w:space="0" w:color="auto"/>
              <w:right w:val="single" w:sz="4" w:space="0" w:color="auto"/>
            </w:tcBorders>
            <w:noWrap/>
          </w:tcPr>
          <w:p w:rsidR="00B5698A" w:rsidRDefault="00C90C9E" w:rsidP="00901083">
            <w:r>
              <w:t>Техническое обслуживание (ТО) Крана</w:t>
            </w:r>
            <w:r w:rsidR="00B5698A">
              <w:t xml:space="preserve"> </w:t>
            </w:r>
          </w:p>
          <w:p w:rsidR="00C90C9E" w:rsidRDefault="00B5698A" w:rsidP="00901083">
            <w:r w:rsidRPr="009C2E39">
              <w:rPr>
                <w:lang w:eastAsia="ru-RU"/>
              </w:rPr>
              <w:t>ККД-А5-ПК-СП-24-16-4/5,5-8,5-У1</w:t>
            </w:r>
            <w:r>
              <w:rPr>
                <w:lang w:eastAsia="ru-RU"/>
              </w:rPr>
              <w:t xml:space="preserve"> зав.№ 26</w:t>
            </w:r>
          </w:p>
        </w:tc>
        <w:tc>
          <w:tcPr>
            <w:tcW w:w="883" w:type="pct"/>
            <w:tcBorders>
              <w:top w:val="single" w:sz="4" w:space="0" w:color="auto"/>
              <w:left w:val="nil"/>
              <w:bottom w:val="single" w:sz="4" w:space="0" w:color="auto"/>
              <w:right w:val="single" w:sz="4" w:space="0" w:color="auto"/>
            </w:tcBorders>
          </w:tcPr>
          <w:p w:rsidR="00C90C9E" w:rsidRDefault="00C90C9E" w:rsidP="00901083">
            <w:r>
              <w:t>техническое обслуживание</w:t>
            </w:r>
          </w:p>
        </w:tc>
        <w:tc>
          <w:tcPr>
            <w:tcW w:w="1250" w:type="pct"/>
            <w:tcBorders>
              <w:top w:val="single" w:sz="4" w:space="0" w:color="auto"/>
              <w:left w:val="single" w:sz="4" w:space="0" w:color="auto"/>
              <w:bottom w:val="single" w:sz="4" w:space="0" w:color="auto"/>
              <w:right w:val="single" w:sz="4" w:space="0" w:color="auto"/>
            </w:tcBorders>
            <w:vAlign w:val="center"/>
          </w:tcPr>
          <w:p w:rsidR="00C90C9E" w:rsidRPr="00384CDC" w:rsidRDefault="00C90C9E" w:rsidP="00901083">
            <w:pPr>
              <w:jc w:val="center"/>
            </w:pPr>
          </w:p>
        </w:tc>
      </w:tr>
      <w:tr w:rsidR="00C90C9E" w:rsidRPr="00384CDC" w:rsidTr="00B5698A">
        <w:trPr>
          <w:trHeight w:val="315"/>
        </w:trPr>
        <w:tc>
          <w:tcPr>
            <w:tcW w:w="293" w:type="pct"/>
            <w:tcBorders>
              <w:top w:val="single" w:sz="4" w:space="0" w:color="auto"/>
              <w:left w:val="single" w:sz="4" w:space="0" w:color="auto"/>
              <w:bottom w:val="single" w:sz="4" w:space="0" w:color="auto"/>
              <w:right w:val="single" w:sz="4" w:space="0" w:color="auto"/>
            </w:tcBorders>
            <w:noWrap/>
          </w:tcPr>
          <w:p w:rsidR="00C90C9E" w:rsidRDefault="00C90C9E" w:rsidP="00901083">
            <w:pPr>
              <w:jc w:val="center"/>
            </w:pPr>
            <w:r>
              <w:t>5.</w:t>
            </w:r>
          </w:p>
        </w:tc>
        <w:tc>
          <w:tcPr>
            <w:tcW w:w="2574" w:type="pct"/>
            <w:tcBorders>
              <w:top w:val="single" w:sz="4" w:space="0" w:color="auto"/>
              <w:left w:val="nil"/>
              <w:bottom w:val="single" w:sz="4" w:space="0" w:color="auto"/>
              <w:right w:val="single" w:sz="4" w:space="0" w:color="auto"/>
            </w:tcBorders>
            <w:noWrap/>
          </w:tcPr>
          <w:p w:rsidR="00B5698A" w:rsidRDefault="00C90C9E" w:rsidP="00901083">
            <w:r>
              <w:t>Техническое обслуживание (ТО) Крана</w:t>
            </w:r>
            <w:r w:rsidR="00B5698A">
              <w:t xml:space="preserve"> </w:t>
            </w:r>
          </w:p>
          <w:p w:rsidR="00C90C9E" w:rsidRDefault="00B5698A" w:rsidP="00901083">
            <w:r w:rsidRPr="009C2E39">
              <w:rPr>
                <w:lang w:eastAsia="ru-RU"/>
              </w:rPr>
              <w:t>ККД-А5-ПК-СП-24-16-4/5,5-8,5-У1</w:t>
            </w:r>
            <w:r>
              <w:rPr>
                <w:lang w:eastAsia="ru-RU"/>
              </w:rPr>
              <w:t xml:space="preserve"> зав.№ 28</w:t>
            </w:r>
          </w:p>
        </w:tc>
        <w:tc>
          <w:tcPr>
            <w:tcW w:w="883" w:type="pct"/>
            <w:tcBorders>
              <w:top w:val="single" w:sz="4" w:space="0" w:color="auto"/>
              <w:left w:val="nil"/>
              <w:bottom w:val="single" w:sz="4" w:space="0" w:color="auto"/>
              <w:right w:val="single" w:sz="4" w:space="0" w:color="auto"/>
            </w:tcBorders>
          </w:tcPr>
          <w:p w:rsidR="00C90C9E" w:rsidRDefault="00C90C9E" w:rsidP="00901083">
            <w:r>
              <w:t>техническое обслуживание</w:t>
            </w:r>
          </w:p>
        </w:tc>
        <w:tc>
          <w:tcPr>
            <w:tcW w:w="1250" w:type="pct"/>
            <w:tcBorders>
              <w:top w:val="single" w:sz="4" w:space="0" w:color="auto"/>
              <w:left w:val="single" w:sz="4" w:space="0" w:color="auto"/>
              <w:bottom w:val="single" w:sz="4" w:space="0" w:color="auto"/>
              <w:right w:val="single" w:sz="4" w:space="0" w:color="auto"/>
            </w:tcBorders>
            <w:vAlign w:val="center"/>
          </w:tcPr>
          <w:p w:rsidR="00C90C9E" w:rsidRPr="00384CDC" w:rsidRDefault="00C90C9E" w:rsidP="00901083">
            <w:pPr>
              <w:jc w:val="center"/>
            </w:pPr>
          </w:p>
        </w:tc>
      </w:tr>
    </w:tbl>
    <w:p w:rsidR="00901083" w:rsidRDefault="00901083" w:rsidP="00901083"/>
    <w:p w:rsidR="00901083" w:rsidRDefault="00901083" w:rsidP="00901083">
      <w:pPr>
        <w:pStyle w:val="afb"/>
        <w:jc w:val="both"/>
        <w:rPr>
          <w:i/>
          <w:sz w:val="24"/>
          <w:szCs w:val="24"/>
        </w:rPr>
      </w:pPr>
      <w:r>
        <w:rPr>
          <w:szCs w:val="28"/>
        </w:rPr>
        <w:t>4. Цена, указанная в настоящем финансово-коммерческом предложении по выполнению работ, учитывает стоимость всех расходов,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 уплатой налогов, сборов и других обязательных платежей, кроме НДС.</w:t>
      </w:r>
    </w:p>
    <w:p w:rsidR="00901083" w:rsidRDefault="00901083" w:rsidP="00901083">
      <w:pPr>
        <w:pStyle w:val="afb"/>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901083" w:rsidRDefault="00901083" w:rsidP="00901083">
      <w:pPr>
        <w:pStyle w:val="afb"/>
        <w:jc w:val="both"/>
      </w:pPr>
      <w:r>
        <w:rPr>
          <w:szCs w:val="28"/>
        </w:rPr>
        <w:t>5. Дополнительные условия</w:t>
      </w:r>
      <w:r>
        <w:t xml:space="preserve"> выполнения работ:_______________________ _____________________________________________________ _____________ </w:t>
      </w:r>
    </w:p>
    <w:p w:rsidR="00901083" w:rsidRPr="00721D0D" w:rsidRDefault="00901083" w:rsidP="00901083">
      <w:pPr>
        <w:pStyle w:val="afb"/>
        <w:jc w:val="center"/>
        <w:rPr>
          <w:i/>
          <w:sz w:val="24"/>
          <w:szCs w:val="24"/>
        </w:rPr>
      </w:pPr>
      <w:r>
        <w:rPr>
          <w:i/>
          <w:sz w:val="24"/>
          <w:szCs w:val="24"/>
        </w:rPr>
        <w:t>(заполняется претендентом при необходимости).</w:t>
      </w:r>
    </w:p>
    <w:p w:rsidR="00901083" w:rsidRPr="00C3712C" w:rsidRDefault="00901083" w:rsidP="00901083">
      <w:pPr>
        <w:ind w:firstLine="720"/>
        <w:jc w:val="both"/>
        <w:rPr>
          <w:sz w:val="28"/>
          <w:szCs w:val="28"/>
        </w:rPr>
      </w:pPr>
      <w:r>
        <w:rPr>
          <w:sz w:val="28"/>
          <w:szCs w:val="28"/>
        </w:rPr>
        <w:t xml:space="preserve">6. Осуществлять электронный документооборот (далее – ЭДО) на условиях, изложенных в приложении № 5 к документации о закупке </w:t>
      </w:r>
      <w:r>
        <w:rPr>
          <w:b/>
          <w:sz w:val="28"/>
          <w:szCs w:val="28"/>
        </w:rPr>
        <w:t>согласны</w:t>
      </w:r>
      <w:r>
        <w:rPr>
          <w:sz w:val="28"/>
          <w:szCs w:val="28"/>
        </w:rPr>
        <w:t>.</w:t>
      </w:r>
    </w:p>
    <w:p w:rsidR="00901083" w:rsidRPr="00C3712C" w:rsidRDefault="00901083" w:rsidP="00901083">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901083" w:rsidRPr="00C3712C" w:rsidRDefault="00901083" w:rsidP="00901083">
      <w:pPr>
        <w:ind w:firstLine="720"/>
        <w:jc w:val="both"/>
        <w:rPr>
          <w:sz w:val="28"/>
          <w:szCs w:val="28"/>
        </w:rPr>
      </w:pPr>
      <w:r>
        <w:rPr>
          <w:sz w:val="28"/>
          <w:szCs w:val="28"/>
        </w:rPr>
        <w:t>- акт сдачи-приемки выполненных работ/оказанных услуг;</w:t>
      </w:r>
    </w:p>
    <w:p w:rsidR="00901083" w:rsidRPr="00C3712C" w:rsidRDefault="00901083" w:rsidP="00901083">
      <w:pPr>
        <w:ind w:firstLine="720"/>
        <w:jc w:val="both"/>
        <w:rPr>
          <w:sz w:val="28"/>
          <w:szCs w:val="28"/>
        </w:rPr>
      </w:pPr>
      <w:r>
        <w:rPr>
          <w:sz w:val="28"/>
          <w:szCs w:val="28"/>
        </w:rPr>
        <w:lastRenderedPageBreak/>
        <w:t>- товарная накладная формы ТОРГ-12;</w:t>
      </w:r>
    </w:p>
    <w:p w:rsidR="00901083" w:rsidRPr="00C3712C" w:rsidRDefault="00901083" w:rsidP="00901083">
      <w:pPr>
        <w:ind w:firstLine="720"/>
        <w:jc w:val="both"/>
        <w:rPr>
          <w:sz w:val="28"/>
          <w:szCs w:val="28"/>
        </w:rPr>
      </w:pPr>
      <w:r>
        <w:rPr>
          <w:sz w:val="28"/>
          <w:szCs w:val="28"/>
        </w:rPr>
        <w:t xml:space="preserve">- универсальный передаточный документ (УПД); </w:t>
      </w:r>
    </w:p>
    <w:p w:rsidR="00901083" w:rsidRPr="00C3712C" w:rsidRDefault="00901083" w:rsidP="00901083">
      <w:pPr>
        <w:ind w:firstLine="720"/>
        <w:jc w:val="both"/>
        <w:rPr>
          <w:sz w:val="28"/>
          <w:szCs w:val="28"/>
        </w:rPr>
      </w:pPr>
      <w:r>
        <w:rPr>
          <w:sz w:val="28"/>
          <w:szCs w:val="28"/>
        </w:rPr>
        <w:t>- счет-фактура;</w:t>
      </w:r>
    </w:p>
    <w:p w:rsidR="00901083" w:rsidRPr="00C3712C" w:rsidRDefault="00901083" w:rsidP="00901083">
      <w:pPr>
        <w:ind w:firstLine="720"/>
        <w:jc w:val="both"/>
        <w:rPr>
          <w:sz w:val="28"/>
          <w:szCs w:val="28"/>
        </w:rPr>
      </w:pPr>
      <w:r>
        <w:rPr>
          <w:sz w:val="28"/>
          <w:szCs w:val="28"/>
        </w:rPr>
        <w:t>- корректировочный документ/корректировочная счет-фактура.</w:t>
      </w:r>
    </w:p>
    <w:p w:rsidR="00901083" w:rsidRPr="00C3712C" w:rsidRDefault="00901083" w:rsidP="00901083">
      <w:pPr>
        <w:pStyle w:val="afb"/>
        <w:jc w:val="both"/>
        <w:rPr>
          <w:szCs w:val="28"/>
        </w:rPr>
      </w:pPr>
      <w:r>
        <w:rPr>
          <w:szCs w:val="28"/>
        </w:rPr>
        <w:t xml:space="preserve">7.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901083" w:rsidRPr="00C3712C" w:rsidRDefault="00901083" w:rsidP="00901083">
      <w:pPr>
        <w:pStyle w:val="afb"/>
        <w:jc w:val="both"/>
        <w:rPr>
          <w:szCs w:val="28"/>
        </w:rPr>
      </w:pPr>
      <w:r>
        <w:rPr>
          <w:szCs w:val="28"/>
        </w:rPr>
        <w:t xml:space="preserve">8.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01083" w:rsidRPr="00C3712C" w:rsidRDefault="00901083" w:rsidP="00901083">
      <w:pPr>
        <w:pStyle w:val="afb"/>
        <w:jc w:val="both"/>
        <w:rPr>
          <w:szCs w:val="28"/>
        </w:rPr>
      </w:pPr>
      <w:r>
        <w:rPr>
          <w:szCs w:val="28"/>
        </w:rPr>
        <w:t>9.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01083" w:rsidRPr="00C3712C" w:rsidRDefault="00901083" w:rsidP="00901083">
      <w:pPr>
        <w:pStyle w:val="afb"/>
        <w:jc w:val="both"/>
        <w:rPr>
          <w:szCs w:val="28"/>
        </w:rPr>
      </w:pPr>
      <w:r>
        <w:rPr>
          <w:szCs w:val="28"/>
        </w:rPr>
        <w:t>10.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901083" w:rsidRPr="00C3712C" w:rsidRDefault="00901083" w:rsidP="00901083">
      <w:pPr>
        <w:pStyle w:val="afb"/>
        <w:jc w:val="both"/>
        <w:rPr>
          <w:szCs w:val="28"/>
        </w:rPr>
      </w:pPr>
      <w:r>
        <w:rPr>
          <w:szCs w:val="28"/>
        </w:rPr>
        <w:t>11.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01083" w:rsidRPr="00C3712C" w:rsidRDefault="00901083" w:rsidP="00901083">
      <w:pPr>
        <w:pStyle w:val="af8"/>
        <w:ind w:firstLine="0"/>
        <w:jc w:val="left"/>
        <w:rPr>
          <w:rFonts w:eastAsia="Times New Roman"/>
          <w:sz w:val="28"/>
          <w:szCs w:val="28"/>
        </w:rPr>
      </w:pPr>
    </w:p>
    <w:p w:rsidR="00901083" w:rsidRPr="007415F9" w:rsidRDefault="00901083" w:rsidP="00901083">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01083" w:rsidRPr="007415F9" w:rsidRDefault="00901083" w:rsidP="00901083">
      <w:pPr>
        <w:tabs>
          <w:tab w:val="left" w:pos="8640"/>
        </w:tabs>
        <w:jc w:val="center"/>
        <w:rPr>
          <w:i/>
        </w:rPr>
      </w:pPr>
      <w:r>
        <w:rPr>
          <w:i/>
        </w:rPr>
        <w:t xml:space="preserve">                                            (наименование претендента)</w:t>
      </w:r>
    </w:p>
    <w:p w:rsidR="00901083" w:rsidRPr="00445DDD" w:rsidRDefault="00901083" w:rsidP="00901083">
      <w:pPr>
        <w:pStyle w:val="32"/>
        <w:suppressAutoHyphens/>
        <w:spacing w:after="0"/>
        <w:rPr>
          <w:sz w:val="28"/>
          <w:szCs w:val="28"/>
        </w:rPr>
      </w:pPr>
      <w:r>
        <w:rPr>
          <w:sz w:val="28"/>
          <w:szCs w:val="28"/>
        </w:rPr>
        <w:t>____________________________________________________________________</w:t>
      </w:r>
    </w:p>
    <w:p w:rsidR="00901083" w:rsidRPr="007415F9" w:rsidRDefault="00901083" w:rsidP="00901083">
      <w:pPr>
        <w:rPr>
          <w:i/>
        </w:rPr>
      </w:pPr>
      <w:r>
        <w:rPr>
          <w:i/>
        </w:rPr>
        <w:t xml:space="preserve">       Печать</w:t>
      </w:r>
      <w:r>
        <w:rPr>
          <w:i/>
        </w:rPr>
        <w:tab/>
      </w:r>
      <w:r>
        <w:rPr>
          <w:i/>
        </w:rPr>
        <w:tab/>
      </w:r>
      <w:r>
        <w:rPr>
          <w:i/>
        </w:rPr>
        <w:tab/>
        <w:t>(должность, подпись, ФИО)</w:t>
      </w:r>
    </w:p>
    <w:p w:rsidR="00901083" w:rsidRDefault="00901083" w:rsidP="00901083">
      <w:pPr>
        <w:pStyle w:val="32"/>
        <w:suppressAutoHyphens/>
        <w:spacing w:after="0"/>
        <w:rPr>
          <w:sz w:val="28"/>
          <w:szCs w:val="28"/>
        </w:rPr>
      </w:pPr>
    </w:p>
    <w:p w:rsidR="00901083" w:rsidRDefault="00901083" w:rsidP="00901083">
      <w:pPr>
        <w:pStyle w:val="32"/>
        <w:suppressAutoHyphens/>
        <w:spacing w:after="0"/>
        <w:rPr>
          <w:sz w:val="28"/>
          <w:szCs w:val="28"/>
        </w:rPr>
      </w:pPr>
      <w:r>
        <w:rPr>
          <w:sz w:val="28"/>
          <w:szCs w:val="28"/>
        </w:rPr>
        <w:t>"____" ____________ 202_  г.</w:t>
      </w:r>
    </w:p>
    <w:p w:rsidR="00901083" w:rsidRPr="002A6727" w:rsidRDefault="00901083" w:rsidP="00901083">
      <w:pPr>
        <w:rPr>
          <w:rFonts w:eastAsia="MS Mincho"/>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3609E" w:rsidRDefault="0013609E">
      <w:pPr>
        <w:pStyle w:val="af8"/>
        <w:ind w:firstLine="0"/>
        <w:jc w:val="right"/>
        <w:rPr>
          <w:szCs w:val="28"/>
        </w:rPr>
      </w:pPr>
    </w:p>
    <w:p w:rsidR="0013609E" w:rsidRDefault="00901083">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01083" w:rsidRPr="00C97E49" w:rsidRDefault="00901083" w:rsidP="0090108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01083" w:rsidRPr="007415F9" w:rsidRDefault="00901083" w:rsidP="0090108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901083" w:rsidRPr="00C97E49" w:rsidTr="0090108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 xml:space="preserve">Предмет договора (указываются только договоры по предмету Открытого конкурса, </w:t>
            </w:r>
            <w:r w:rsidRPr="00B5698A">
              <w:t>указанному в пункте ____ документации о закупке</w:t>
            </w:r>
            <w:r>
              <w:t>)</w:t>
            </w:r>
          </w:p>
        </w:tc>
        <w:tc>
          <w:tcPr>
            <w:tcW w:w="1735" w:type="dxa"/>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01083" w:rsidRPr="005049BC" w:rsidRDefault="00901083" w:rsidP="00901083">
            <w:pPr>
              <w:jc w:val="center"/>
            </w:pPr>
            <w:r>
              <w:t xml:space="preserve"> Сумма стоимости оказанных услуг по договору, без учета НДС, руб.</w:t>
            </w:r>
          </w:p>
        </w:tc>
      </w:tr>
      <w:tr w:rsidR="00901083" w:rsidRPr="00C97E49" w:rsidTr="00901083">
        <w:trPr>
          <w:trHeight w:val="274"/>
        </w:trPr>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r>
              <w:t>1.</w:t>
            </w:r>
          </w:p>
        </w:tc>
        <w:tc>
          <w:tcPr>
            <w:tcW w:w="0" w:type="auto"/>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p>
        </w:tc>
        <w:tc>
          <w:tcPr>
            <w:tcW w:w="2665" w:type="dxa"/>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1735" w:type="dxa"/>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r>
      <w:tr w:rsidR="00901083" w:rsidRPr="00C97E49" w:rsidTr="00901083">
        <w:trPr>
          <w:trHeight w:val="262"/>
        </w:trPr>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r>
              <w:t>2.</w:t>
            </w:r>
          </w:p>
        </w:tc>
        <w:tc>
          <w:tcPr>
            <w:tcW w:w="0" w:type="auto"/>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p>
        </w:tc>
        <w:tc>
          <w:tcPr>
            <w:tcW w:w="2665" w:type="dxa"/>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1735" w:type="dxa"/>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r>
      <w:tr w:rsidR="00901083" w:rsidRPr="00C97E49" w:rsidTr="00901083">
        <w:trPr>
          <w:trHeight w:val="207"/>
        </w:trPr>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gridSpan w:val="3"/>
            <w:tcBorders>
              <w:top w:val="single" w:sz="4" w:space="0" w:color="auto"/>
              <w:left w:val="single" w:sz="4" w:space="0" w:color="auto"/>
              <w:bottom w:val="single" w:sz="4" w:space="0" w:color="auto"/>
              <w:right w:val="single" w:sz="4" w:space="0" w:color="auto"/>
            </w:tcBorders>
            <w:vAlign w:val="center"/>
          </w:tcPr>
          <w:p w:rsidR="00901083" w:rsidRPr="00C97E49" w:rsidRDefault="00901083" w:rsidP="0090108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c>
          <w:tcPr>
            <w:tcW w:w="0" w:type="auto"/>
            <w:tcBorders>
              <w:top w:val="single" w:sz="4" w:space="0" w:color="auto"/>
              <w:left w:val="single" w:sz="4" w:space="0" w:color="auto"/>
              <w:bottom w:val="single" w:sz="4" w:space="0" w:color="auto"/>
              <w:right w:val="single" w:sz="4" w:space="0" w:color="auto"/>
            </w:tcBorders>
          </w:tcPr>
          <w:p w:rsidR="00901083" w:rsidRPr="00C97E49" w:rsidRDefault="00901083" w:rsidP="00901083"/>
        </w:tc>
      </w:tr>
    </w:tbl>
    <w:p w:rsidR="00901083" w:rsidRDefault="00901083" w:rsidP="00901083">
      <w:pPr>
        <w:jc w:val="center"/>
      </w:pPr>
    </w:p>
    <w:p w:rsidR="00901083" w:rsidRDefault="00901083" w:rsidP="00901083">
      <w:r>
        <w:t>Приложение: 1. копия договора на ____ листах.</w:t>
      </w:r>
    </w:p>
    <w:p w:rsidR="00901083" w:rsidRPr="005049BC" w:rsidRDefault="00901083" w:rsidP="00901083">
      <w:r>
        <w:tab/>
      </w:r>
      <w:r>
        <w:tab/>
      </w:r>
      <w:r>
        <w:tab/>
        <w:t xml:space="preserve">    2. копия акта на </w:t>
      </w:r>
      <w:r>
        <w:tab/>
        <w:t>____ листах.</w:t>
      </w:r>
    </w:p>
    <w:p w:rsidR="00901083" w:rsidRDefault="00901083" w:rsidP="00901083">
      <w:pPr>
        <w:jc w:val="center"/>
        <w:rPr>
          <w:b/>
          <w:szCs w:val="28"/>
        </w:rPr>
      </w:pPr>
    </w:p>
    <w:p w:rsidR="00901083" w:rsidRDefault="00901083" w:rsidP="00901083"/>
    <w:p w:rsidR="00901083" w:rsidRDefault="00901083" w:rsidP="00901083"/>
    <w:p w:rsidR="00901083" w:rsidRPr="00C20080" w:rsidRDefault="00901083" w:rsidP="0090108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01083" w:rsidRPr="00C20080" w:rsidRDefault="00901083" w:rsidP="00901083">
      <w:pPr>
        <w:tabs>
          <w:tab w:val="left" w:pos="8640"/>
        </w:tabs>
        <w:jc w:val="center"/>
        <w:rPr>
          <w:i/>
        </w:rPr>
      </w:pPr>
      <w:r>
        <w:rPr>
          <w:i/>
        </w:rPr>
        <w:t>(наименование претендента)</w:t>
      </w:r>
    </w:p>
    <w:p w:rsidR="00901083" w:rsidRPr="00C20080" w:rsidRDefault="00901083" w:rsidP="00901083">
      <w:pPr>
        <w:rPr>
          <w:sz w:val="28"/>
          <w:szCs w:val="28"/>
          <w:lang w:eastAsia="ru-RU"/>
        </w:rPr>
      </w:pPr>
      <w:r>
        <w:rPr>
          <w:sz w:val="28"/>
          <w:szCs w:val="28"/>
          <w:lang w:eastAsia="ru-RU"/>
        </w:rPr>
        <w:t>__________________________________________________________________</w:t>
      </w:r>
    </w:p>
    <w:p w:rsidR="00901083" w:rsidRPr="00C20080" w:rsidRDefault="00901083" w:rsidP="00901083">
      <w:pPr>
        <w:rPr>
          <w:i/>
        </w:rPr>
      </w:pPr>
      <w:r>
        <w:rPr>
          <w:i/>
        </w:rPr>
        <w:t xml:space="preserve">       М.П.</w:t>
      </w:r>
      <w:r>
        <w:rPr>
          <w:i/>
        </w:rPr>
        <w:tab/>
      </w:r>
      <w:r>
        <w:rPr>
          <w:i/>
        </w:rPr>
        <w:tab/>
      </w:r>
      <w:r>
        <w:rPr>
          <w:i/>
        </w:rPr>
        <w:tab/>
        <w:t>(должность, подпись, ФИО)</w:t>
      </w:r>
    </w:p>
    <w:p w:rsidR="00901083" w:rsidRDefault="00901083" w:rsidP="00901083">
      <w:pPr>
        <w:rPr>
          <w:sz w:val="28"/>
          <w:szCs w:val="28"/>
          <w:lang w:eastAsia="ru-RU"/>
        </w:rPr>
      </w:pPr>
    </w:p>
    <w:p w:rsidR="00901083" w:rsidRPr="00C20080" w:rsidRDefault="00901083" w:rsidP="00901083">
      <w:pPr>
        <w:rPr>
          <w:sz w:val="28"/>
          <w:szCs w:val="28"/>
          <w:lang w:eastAsia="ru-RU"/>
        </w:rPr>
      </w:pPr>
      <w:r>
        <w:rPr>
          <w:sz w:val="28"/>
          <w:szCs w:val="28"/>
          <w:lang w:eastAsia="ru-RU"/>
        </w:rPr>
        <w:t>"____" ___________ 2021  г.</w:t>
      </w:r>
    </w:p>
    <w:p w:rsidR="00901083" w:rsidRDefault="00901083" w:rsidP="00901083"/>
    <w:p w:rsidR="00901083" w:rsidRPr="004E5873" w:rsidRDefault="00901083" w:rsidP="00901083">
      <w:pPr>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5698A" w:rsidRDefault="00B5698A" w:rsidP="00B5698A">
      <w:pPr>
        <w:pStyle w:val="af8"/>
        <w:widowControl w:val="0"/>
        <w:suppressAutoHyphens w:val="0"/>
        <w:ind w:firstLine="0"/>
        <w:jc w:val="right"/>
        <w:rPr>
          <w:rFonts w:cs="Arial"/>
          <w:b/>
          <w:bCs/>
          <w:i/>
          <w:iCs/>
          <w:szCs w:val="28"/>
        </w:rPr>
      </w:pPr>
      <w:r>
        <w:rPr>
          <w:sz w:val="28"/>
          <w:szCs w:val="28"/>
        </w:rPr>
        <w:lastRenderedPageBreak/>
        <w:t>Приложение № </w:t>
      </w:r>
      <w:r>
        <w:t>5</w:t>
      </w:r>
    </w:p>
    <w:p w:rsidR="00B5698A" w:rsidRDefault="00B5698A" w:rsidP="00B5698A">
      <w:pPr>
        <w:widowControl w:val="0"/>
        <w:suppressAutoHyphens w:val="0"/>
        <w:jc w:val="right"/>
        <w:rPr>
          <w:sz w:val="28"/>
        </w:rPr>
      </w:pPr>
      <w:r>
        <w:rPr>
          <w:sz w:val="28"/>
        </w:rPr>
        <w:t xml:space="preserve">к документации о закупке </w:t>
      </w:r>
    </w:p>
    <w:p w:rsidR="00B5698A" w:rsidRDefault="00B5698A" w:rsidP="00B5698A">
      <w:pPr>
        <w:widowControl w:val="0"/>
        <w:suppressAutoHyphens w:val="0"/>
        <w:jc w:val="right"/>
        <w:rPr>
          <w:sz w:val="28"/>
        </w:rPr>
      </w:pPr>
    </w:p>
    <w:p w:rsidR="00B5698A" w:rsidRDefault="00B5698A" w:rsidP="00B5698A">
      <w:pPr>
        <w:widowControl w:val="0"/>
        <w:suppressAutoHyphens w:val="0"/>
        <w:jc w:val="center"/>
        <w:rPr>
          <w:b/>
          <w:bCs/>
        </w:rPr>
      </w:pPr>
      <w:r>
        <w:rPr>
          <w:b/>
          <w:bCs/>
        </w:rPr>
        <w:t>Договор  №______________</w:t>
      </w:r>
    </w:p>
    <w:p w:rsidR="00B5698A" w:rsidRPr="00456421" w:rsidRDefault="00B5698A" w:rsidP="00B5698A">
      <w:pPr>
        <w:widowControl w:val="0"/>
        <w:suppressAutoHyphens w:val="0"/>
        <w:jc w:val="center"/>
      </w:pPr>
      <w:r>
        <w:rPr>
          <w:b/>
          <w:bCs/>
        </w:rPr>
        <w:t>на выполнение работ</w:t>
      </w:r>
    </w:p>
    <w:p w:rsidR="00B5698A" w:rsidRDefault="00B5698A" w:rsidP="00B5698A">
      <w:pPr>
        <w:widowControl w:val="0"/>
        <w:suppressAutoHyphens w:val="0"/>
        <w:jc w:val="both"/>
      </w:pPr>
    </w:p>
    <w:p w:rsidR="00B5698A" w:rsidRPr="00456421" w:rsidRDefault="00B5698A" w:rsidP="00B5698A">
      <w:pPr>
        <w:widowControl w:val="0"/>
        <w:suppressAutoHyphens w:val="0"/>
        <w:jc w:val="both"/>
      </w:pPr>
      <w:r>
        <w:t>г. Иркутск                                                                                              «__»______________ 2024 г.</w:t>
      </w:r>
    </w:p>
    <w:p w:rsidR="00B5698A" w:rsidRPr="00456421" w:rsidRDefault="00B5698A" w:rsidP="00B5698A">
      <w:pPr>
        <w:widowControl w:val="0"/>
        <w:suppressAutoHyphens w:val="0"/>
        <w:ind w:firstLine="851"/>
        <w:jc w:val="both"/>
      </w:pPr>
    </w:p>
    <w:p w:rsidR="00B5698A" w:rsidRDefault="00B5698A" w:rsidP="00B5698A">
      <w:pPr>
        <w:widowControl w:val="0"/>
        <w:suppressAutoHyphens w:val="0"/>
        <w:ind w:firstLine="709"/>
        <w:jc w:val="both"/>
      </w:pPr>
      <w:r>
        <w:t>Публичное акционерное общество «ТрансКонтейнер» (ПАО «ТрансКонтейнер»), именуемое в дальнейшем Заказчик, в лице ___________________________________________, действующего на основании ___________________________________________________, с одной стороны, и _________________________________________________________, именуемый в дальнейшем Исполнитель, в лице ______________________________________, действующего на основании _____________________________________________________,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B5698A" w:rsidRPr="00456421" w:rsidRDefault="00B5698A" w:rsidP="00B5698A">
      <w:pPr>
        <w:widowControl w:val="0"/>
        <w:suppressAutoHyphens w:val="0"/>
        <w:ind w:firstLine="709"/>
        <w:jc w:val="both"/>
      </w:pPr>
    </w:p>
    <w:p w:rsidR="00B5698A" w:rsidRDefault="00B5698A" w:rsidP="00B5698A">
      <w:pPr>
        <w:widowControl w:val="0"/>
        <w:suppressAutoHyphens w:val="0"/>
        <w:ind w:firstLine="851"/>
        <w:jc w:val="center"/>
        <w:rPr>
          <w:b/>
        </w:rPr>
      </w:pPr>
      <w:r>
        <w:rPr>
          <w:b/>
        </w:rPr>
        <w:t>1. Предмет Договора</w:t>
      </w:r>
    </w:p>
    <w:p w:rsidR="00B5698A" w:rsidRDefault="00B5698A" w:rsidP="00B5698A">
      <w:pPr>
        <w:widowControl w:val="0"/>
        <w:suppressAutoHyphens w:val="0"/>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козловых </w:t>
      </w:r>
      <w:r w:rsidRPr="00B5698A">
        <w:rPr>
          <w:spacing w:val="1"/>
        </w:rPr>
        <w:t xml:space="preserve">кранов </w:t>
      </w:r>
      <w:r w:rsidRPr="00B5698A">
        <w:t xml:space="preserve">МККС-42Км зав. № 44, </w:t>
      </w:r>
      <w:r w:rsidRPr="00B5698A">
        <w:rPr>
          <w:lang w:eastAsia="ru-RU"/>
        </w:rPr>
        <w:t>КК-Кнт 45-25/5/7-12,5-А6</w:t>
      </w:r>
      <w:r w:rsidRPr="00B5698A">
        <w:t xml:space="preserve"> зав. № 1623, </w:t>
      </w:r>
      <w:r w:rsidRPr="00B5698A">
        <w:rPr>
          <w:lang w:eastAsia="ru-RU"/>
        </w:rPr>
        <w:t>ККД-А5-ПК-СП-24-16-4/5,5-8,5-У1 зав.№ 26, ККД-А5-ПК-СП-24-16-4/5,5-8,5-У1 зав.№ 28.</w:t>
      </w:r>
    </w:p>
    <w:p w:rsidR="00B5698A" w:rsidRPr="00456421" w:rsidRDefault="00B5698A" w:rsidP="00B5698A">
      <w:pPr>
        <w:widowControl w:val="0"/>
        <w:suppressAutoHyphens w:val="0"/>
        <w:ind w:firstLine="709"/>
        <w:jc w:val="both"/>
      </w:pPr>
      <w:r>
        <w:rPr>
          <w:spacing w:val="1"/>
        </w:rPr>
        <w:t xml:space="preserve">для нужд Контейнерного терминала Батарейная филиала ПАО «ТрансКонтейнер» на Восточно - Сибирской железной дороге </w:t>
      </w:r>
      <w:r>
        <w:t>(далее - Работы).</w:t>
      </w:r>
    </w:p>
    <w:p w:rsidR="00B5698A" w:rsidRPr="001F257C" w:rsidRDefault="00B5698A" w:rsidP="00B5698A">
      <w:pPr>
        <w:widowControl w:val="0"/>
        <w:tabs>
          <w:tab w:val="left" w:pos="360"/>
        </w:tabs>
        <w:suppressAutoHyphens w:val="0"/>
        <w:ind w:firstLine="709"/>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B5698A" w:rsidRPr="001F257C" w:rsidRDefault="00B5698A" w:rsidP="00B5698A">
      <w:pPr>
        <w:widowControl w:val="0"/>
        <w:tabs>
          <w:tab w:val="left" w:pos="360"/>
        </w:tabs>
        <w:suppressAutoHyphens w:val="0"/>
        <w:ind w:firstLine="709"/>
        <w:jc w:val="both"/>
      </w:pPr>
      <w:r>
        <w:t xml:space="preserve">1.3. Срок начала выполнения Работ - с даты подписания настоящего Договора. Срок окончания Работ – «31» декабря 2027 г. </w:t>
      </w:r>
    </w:p>
    <w:p w:rsidR="00B5698A" w:rsidRDefault="00B5698A" w:rsidP="00217013">
      <w:pPr>
        <w:widowControl w:val="0"/>
        <w:suppressAutoHyphens w:val="0"/>
        <w:ind w:firstLine="709"/>
        <w:jc w:val="both"/>
        <w:rPr>
          <w:spacing w:val="1"/>
        </w:rPr>
      </w:pPr>
      <w:r>
        <w:t xml:space="preserve">1.4. Результатом Работ по настоящему Договору является </w:t>
      </w:r>
      <w:r>
        <w:rPr>
          <w:spacing w:val="1"/>
        </w:rPr>
        <w:t>поддержание работоспособного состояния и устранение неисправностей</w:t>
      </w:r>
      <w:r w:rsidR="00200C81">
        <w:rPr>
          <w:spacing w:val="1"/>
        </w:rPr>
        <w:t>,</w:t>
      </w:r>
      <w:r>
        <w:rPr>
          <w:spacing w:val="1"/>
        </w:rPr>
        <w:t xml:space="preserve"> возникших в процессе эксплуатации грузоподъемных козловых кранов </w:t>
      </w:r>
      <w:r>
        <w:t>МККС-42Км зав. №</w:t>
      </w:r>
      <w:r w:rsidR="00217013">
        <w:t> </w:t>
      </w:r>
      <w:r>
        <w:t xml:space="preserve">44, </w:t>
      </w:r>
      <w:r>
        <w:rPr>
          <w:lang w:eastAsia="ru-RU"/>
        </w:rPr>
        <w:t>КК-Кнт 45-25/5/7-12,5-А6</w:t>
      </w:r>
      <w:r>
        <w:t xml:space="preserve"> зав. №</w:t>
      </w:r>
      <w:r w:rsidR="00217013">
        <w:t> </w:t>
      </w:r>
      <w:r>
        <w:t>1623</w:t>
      </w:r>
      <w:r w:rsidR="00217013">
        <w:t xml:space="preserve">, </w:t>
      </w:r>
      <w:r w:rsidR="00217013" w:rsidRPr="00B5698A">
        <w:rPr>
          <w:lang w:eastAsia="ru-RU"/>
        </w:rPr>
        <w:t>ККД-А5-ПК-СП-24-16-4/5,5-8,5-У1 зав.№</w:t>
      </w:r>
      <w:r w:rsidR="00217013">
        <w:rPr>
          <w:lang w:eastAsia="ru-RU"/>
        </w:rPr>
        <w:t> </w:t>
      </w:r>
      <w:r w:rsidR="00217013" w:rsidRPr="00B5698A">
        <w:rPr>
          <w:lang w:eastAsia="ru-RU"/>
        </w:rPr>
        <w:t>26, ККД-А5-ПК-СП-24-16-4/5,5-8,5-У1 зав.№</w:t>
      </w:r>
      <w:r w:rsidR="00217013">
        <w:rPr>
          <w:lang w:eastAsia="ru-RU"/>
        </w:rPr>
        <w:t> </w:t>
      </w:r>
      <w:r w:rsidR="00217013" w:rsidRPr="00B5698A">
        <w:rPr>
          <w:lang w:eastAsia="ru-RU"/>
        </w:rPr>
        <w:t>28</w:t>
      </w:r>
      <w:r>
        <w:rPr>
          <w:spacing w:val="1"/>
        </w:rPr>
        <w:t xml:space="preserve"> на Контейнерном терминале Батарейная.</w:t>
      </w:r>
    </w:p>
    <w:p w:rsidR="00B5698A" w:rsidRDefault="00B5698A" w:rsidP="00B5698A">
      <w:pPr>
        <w:widowControl w:val="0"/>
        <w:tabs>
          <w:tab w:val="num" w:pos="450"/>
        </w:tabs>
        <w:suppressAutoHyphens w:val="0"/>
        <w:ind w:firstLine="709"/>
        <w:jc w:val="both"/>
        <w:rPr>
          <w:spacing w:val="1"/>
        </w:rPr>
      </w:pPr>
      <w:r>
        <w:rPr>
          <w:spacing w:val="1"/>
        </w:rPr>
        <w:t>1.5. Срок выполнения Работ по техническому обслуживанию – не более 12 (двенадцати) часов за одно техническое обслуживание по одному крану. Исполнитель не позднее 2 (двух) рабочих дней с момента получения заявки Заказчика обязан приступить к выполнению работ.</w:t>
      </w:r>
    </w:p>
    <w:p w:rsidR="00B5698A" w:rsidRDefault="00B5698A" w:rsidP="00B5698A">
      <w:pPr>
        <w:widowControl w:val="0"/>
        <w:tabs>
          <w:tab w:val="num" w:pos="450"/>
        </w:tabs>
        <w:suppressAutoHyphens w:val="0"/>
        <w:ind w:firstLine="709"/>
        <w:jc w:val="both"/>
        <w:rPr>
          <w:spacing w:val="1"/>
        </w:rPr>
      </w:pPr>
      <w:r>
        <w:rPr>
          <w:spacing w:val="1"/>
        </w:rPr>
        <w:t xml:space="preserve"> Срок выполнения Работ по текущему ремонту определяется исходя из возникших неисправностей. Исполнитель не позднее 2 (двух) рабочих дней с момента получения заявки Заказчика обязан приступить к выполнению работ.</w:t>
      </w:r>
    </w:p>
    <w:p w:rsidR="00B5698A" w:rsidRPr="00456421" w:rsidRDefault="00B5698A" w:rsidP="00B5698A">
      <w:pPr>
        <w:widowControl w:val="0"/>
        <w:tabs>
          <w:tab w:val="num" w:pos="450"/>
        </w:tabs>
        <w:suppressAutoHyphens w:val="0"/>
        <w:ind w:firstLine="709"/>
        <w:jc w:val="both"/>
        <w:rPr>
          <w:b/>
        </w:rPr>
      </w:pPr>
      <w:r>
        <w:rPr>
          <w:spacing w:val="1"/>
        </w:rPr>
        <w:t xml:space="preserve"> </w:t>
      </w:r>
    </w:p>
    <w:p w:rsidR="00B5698A" w:rsidRDefault="00B5698A" w:rsidP="00B5698A">
      <w:pPr>
        <w:widowControl w:val="0"/>
        <w:suppressAutoHyphens w:val="0"/>
        <w:ind w:firstLine="851"/>
        <w:jc w:val="center"/>
        <w:rPr>
          <w:b/>
        </w:rPr>
      </w:pPr>
      <w:r>
        <w:rPr>
          <w:b/>
        </w:rPr>
        <w:t>2. Цена Работ и порядок оплаты</w:t>
      </w:r>
    </w:p>
    <w:p w:rsidR="00B5698A" w:rsidRPr="00456421" w:rsidRDefault="00B5698A" w:rsidP="00B5698A">
      <w:pPr>
        <w:widowControl w:val="0"/>
        <w:suppressAutoHyphens w:val="0"/>
        <w:ind w:firstLine="709"/>
        <w:jc w:val="both"/>
        <w:rPr>
          <w:spacing w:val="1"/>
        </w:rPr>
      </w:pPr>
      <w:r>
        <w:rPr>
          <w:color w:val="000000"/>
        </w:rPr>
        <w:t xml:space="preserve">2.1. Общая цена Работ по настоящему Договору </w:t>
      </w:r>
      <w:r>
        <w:t>не может превышать 16 850 000 (шестнадцать миллионов восемьсот пятьдесят тысяч)</w:t>
      </w:r>
      <w:r>
        <w:rPr>
          <w:spacing w:val="1"/>
        </w:rPr>
        <w:t xml:space="preserve"> рублей 00 копеек с учетом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
    <w:p w:rsidR="00B5698A" w:rsidRPr="00865CA0" w:rsidRDefault="00B5698A" w:rsidP="00B5698A">
      <w:pPr>
        <w:widowControl w:val="0"/>
        <w:suppressAutoHyphens w:val="0"/>
        <w:ind w:firstLine="709"/>
        <w:jc w:val="both"/>
        <w:rPr>
          <w:spacing w:val="1"/>
        </w:rPr>
      </w:pPr>
      <w:r>
        <w:rPr>
          <w:color w:val="000000"/>
        </w:rPr>
        <w:t xml:space="preserve">2.2. </w:t>
      </w:r>
      <w:r>
        <w:rPr>
          <w:spacing w:val="1"/>
        </w:rPr>
        <w:t xml:space="preserve">Стоимость </w:t>
      </w:r>
      <w:r>
        <w:t xml:space="preserve">за одно техническое обслуживание (ТО) крана </w:t>
      </w:r>
      <w:r>
        <w:rPr>
          <w:lang w:eastAsia="ru-RU"/>
        </w:rPr>
        <w:t>КК-Кнт 45-25/5/7-12,5-А6</w:t>
      </w:r>
      <w:r>
        <w:t xml:space="preserve"> зав. № 1623 составляет ________________ (____________________) рублей ____ копеек,</w:t>
      </w:r>
      <w:r>
        <w:rPr>
          <w:spacing w:val="1"/>
        </w:rPr>
        <w:t xml:space="preserve"> без НДС.</w:t>
      </w:r>
    </w:p>
    <w:p w:rsidR="00B5698A" w:rsidRDefault="00B5698A" w:rsidP="00B5698A">
      <w:pPr>
        <w:widowControl w:val="0"/>
        <w:suppressAutoHyphens w:val="0"/>
        <w:ind w:firstLine="709"/>
        <w:jc w:val="both"/>
        <w:rPr>
          <w:spacing w:val="1"/>
        </w:rPr>
      </w:pPr>
      <w:r>
        <w:rPr>
          <w:color w:val="000000"/>
        </w:rPr>
        <w:lastRenderedPageBreak/>
        <w:t>2.3.</w:t>
      </w:r>
      <w:r>
        <w:rPr>
          <w:spacing w:val="1"/>
        </w:rPr>
        <w:t xml:space="preserve">Стоимость </w:t>
      </w:r>
      <w:r>
        <w:t>за одно техническое обслуживание (ТО) крана МККС-42Км зав. № 44 составляет __________________________ (_______________________________) рублей ___ копеек,</w:t>
      </w:r>
      <w:r>
        <w:rPr>
          <w:spacing w:val="1"/>
        </w:rPr>
        <w:t xml:space="preserve"> без НДС.</w:t>
      </w:r>
    </w:p>
    <w:p w:rsidR="00217013" w:rsidRDefault="00217013" w:rsidP="00217013">
      <w:pPr>
        <w:widowControl w:val="0"/>
        <w:suppressAutoHyphens w:val="0"/>
        <w:ind w:firstLine="709"/>
        <w:jc w:val="both"/>
        <w:rPr>
          <w:spacing w:val="1"/>
        </w:rPr>
      </w:pPr>
      <w:r>
        <w:rPr>
          <w:color w:val="000000"/>
        </w:rPr>
        <w:t xml:space="preserve">2.3.1. </w:t>
      </w:r>
      <w:r>
        <w:rPr>
          <w:spacing w:val="1"/>
        </w:rPr>
        <w:t xml:space="preserve">Стоимость </w:t>
      </w:r>
      <w:r>
        <w:t xml:space="preserve">за одно техническое обслуживание (ТО) крана </w:t>
      </w:r>
      <w:r w:rsidRPr="00B5698A">
        <w:rPr>
          <w:lang w:eastAsia="ru-RU"/>
        </w:rPr>
        <w:t>ККД-А5-ПК-СП-24-16-4/5,5-8,5-У1 зав.№ 26</w:t>
      </w:r>
      <w:r>
        <w:rPr>
          <w:lang w:eastAsia="ru-RU"/>
        </w:rPr>
        <w:t xml:space="preserve"> </w:t>
      </w:r>
      <w:r>
        <w:t>составляет _______________________ (___________________________) рублей ___ копеек,</w:t>
      </w:r>
      <w:r>
        <w:rPr>
          <w:spacing w:val="1"/>
        </w:rPr>
        <w:t xml:space="preserve"> без НДС.</w:t>
      </w:r>
    </w:p>
    <w:p w:rsidR="00217013" w:rsidRDefault="00217013" w:rsidP="00217013">
      <w:pPr>
        <w:widowControl w:val="0"/>
        <w:suppressAutoHyphens w:val="0"/>
        <w:ind w:firstLine="709"/>
        <w:jc w:val="both"/>
        <w:rPr>
          <w:spacing w:val="1"/>
        </w:rPr>
      </w:pPr>
      <w:r>
        <w:rPr>
          <w:color w:val="000000"/>
        </w:rPr>
        <w:t xml:space="preserve">2.3.2. </w:t>
      </w:r>
      <w:r>
        <w:rPr>
          <w:spacing w:val="1"/>
        </w:rPr>
        <w:t xml:space="preserve">Стоимость </w:t>
      </w:r>
      <w:r>
        <w:t xml:space="preserve">за одно техническое обслуживание (ТО) крана </w:t>
      </w:r>
      <w:r w:rsidRPr="00B5698A">
        <w:rPr>
          <w:lang w:eastAsia="ru-RU"/>
        </w:rPr>
        <w:t>ККД-А5-ПК-СП-24-16-4/5,5-8,5-У1 зав.№ 2</w:t>
      </w:r>
      <w:r>
        <w:rPr>
          <w:lang w:eastAsia="ru-RU"/>
        </w:rPr>
        <w:t xml:space="preserve">8 </w:t>
      </w:r>
      <w:r>
        <w:t>составляет _______________________ (___________________________) рублей ___ копеек,</w:t>
      </w:r>
      <w:r>
        <w:rPr>
          <w:spacing w:val="1"/>
        </w:rPr>
        <w:t xml:space="preserve"> без НДС.</w:t>
      </w:r>
    </w:p>
    <w:p w:rsidR="00B5698A" w:rsidRPr="00865CA0" w:rsidRDefault="00B5698A" w:rsidP="00B5698A">
      <w:pPr>
        <w:widowControl w:val="0"/>
        <w:suppressAutoHyphens w:val="0"/>
        <w:ind w:firstLine="709"/>
        <w:jc w:val="both"/>
      </w:pPr>
      <w:r>
        <w:t xml:space="preserve">2.4. Текущий ремонт (ТР) крана - ________________ (_____________________) рублей ___ копеек, без НДС за 1 (один) нормо-час. </w:t>
      </w:r>
    </w:p>
    <w:p w:rsidR="00B5698A" w:rsidRPr="00456421" w:rsidRDefault="00B5698A" w:rsidP="00B5698A">
      <w:pPr>
        <w:widowControl w:val="0"/>
        <w:suppressAutoHyphens w:val="0"/>
        <w:ind w:firstLine="709"/>
        <w:jc w:val="both"/>
      </w:pPr>
      <w:r>
        <w:t>2.5. Стоимость работ по текущему ремонту (ТР) определяется умножением стоимости нормо-часа на длительность Работ.</w:t>
      </w:r>
    </w:p>
    <w:p w:rsidR="00B5698A" w:rsidRPr="008F0E6D" w:rsidRDefault="00B5698A" w:rsidP="00B5698A">
      <w:pPr>
        <w:widowControl w:val="0"/>
        <w:suppressAutoHyphens w:val="0"/>
        <w:ind w:firstLine="709"/>
        <w:jc w:val="both"/>
      </w:pPr>
      <w:r>
        <w:rPr>
          <w:color w:val="000000"/>
        </w:rPr>
        <w:t xml:space="preserve">2.6. </w:t>
      </w:r>
      <w:r>
        <w:t xml:space="preserve">Оплата выполненных работ производится Заказчиком в течение 10 (десяти) календарных дней с даты подписания сторонами </w:t>
      </w:r>
      <w:r>
        <w:rPr>
          <w:spacing w:val="1"/>
        </w:rPr>
        <w:t>акта сдачи-приемки выполненных работ</w:t>
      </w:r>
      <w:r>
        <w:t>, производится на основании счета Исполнителя.</w:t>
      </w:r>
    </w:p>
    <w:p w:rsidR="00B5698A" w:rsidRPr="008F0E6D" w:rsidRDefault="00B5698A" w:rsidP="00B5698A">
      <w:pPr>
        <w:widowControl w:val="0"/>
        <w:suppressAutoHyphens w:val="0"/>
        <w:ind w:firstLine="709"/>
        <w:jc w:val="both"/>
      </w:pPr>
      <w:r>
        <w:t xml:space="preserve">2.7. Увеличение стоимости </w:t>
      </w:r>
      <w:r w:rsidRPr="008F7E1E">
        <w:t>единицы выполняемых Работ (единичных расценок) в процессе исполнения настоящего Договора допускается не ранее чем через 12 месяцев с даты заключения Договора и не может превышать 10% (десять процентов) в год.</w:t>
      </w:r>
    </w:p>
    <w:p w:rsidR="00B5698A" w:rsidRPr="00EB762D" w:rsidRDefault="00B5698A" w:rsidP="00B5698A">
      <w:pPr>
        <w:widowControl w:val="0"/>
        <w:suppressAutoHyphens w:val="0"/>
        <w:ind w:firstLine="709"/>
        <w:jc w:val="both"/>
      </w:pPr>
      <w:r>
        <w:t>2.8. Увеличение общей цены Работ по настоящему Договору в процессе исполнения Договора за счет увеличения объемов выполняемых Работ не должно превышать 30% (тридцать процентов) от первоначальной общей цены Работ по настоящему Договору за весь срок действия Договора.</w:t>
      </w:r>
    </w:p>
    <w:p w:rsidR="00B5698A" w:rsidRPr="00456421" w:rsidRDefault="00B5698A" w:rsidP="00B5698A">
      <w:pPr>
        <w:widowControl w:val="0"/>
        <w:suppressAutoHyphens w:val="0"/>
        <w:ind w:firstLine="709"/>
        <w:jc w:val="both"/>
        <w:rPr>
          <w:b/>
          <w:bCs/>
        </w:rPr>
      </w:pPr>
    </w:p>
    <w:p w:rsidR="00B5698A" w:rsidRDefault="00B5698A" w:rsidP="00B5698A">
      <w:pPr>
        <w:pStyle w:val="afb"/>
        <w:widowControl w:val="0"/>
        <w:suppressAutoHyphens w:val="0"/>
        <w:ind w:firstLine="851"/>
        <w:jc w:val="center"/>
        <w:rPr>
          <w:b/>
          <w:sz w:val="24"/>
          <w:szCs w:val="24"/>
        </w:rPr>
      </w:pPr>
      <w:r>
        <w:rPr>
          <w:b/>
          <w:sz w:val="24"/>
          <w:szCs w:val="24"/>
        </w:rPr>
        <w:t>3. Порядок сдачи и приемки Работ</w:t>
      </w:r>
    </w:p>
    <w:p w:rsidR="00B5698A" w:rsidRPr="00456421" w:rsidRDefault="00B5698A" w:rsidP="00B5698A">
      <w:pPr>
        <w:pStyle w:val="Style9"/>
        <w:tabs>
          <w:tab w:val="left" w:pos="0"/>
        </w:tabs>
        <w:spacing w:line="240" w:lineRule="auto"/>
        <w:ind w:firstLine="709"/>
        <w:jc w:val="both"/>
        <w:rPr>
          <w:rStyle w:val="FontStyle33"/>
          <w:color w:val="000000"/>
        </w:rPr>
      </w:pPr>
      <w:r>
        <w:rPr>
          <w:color w:val="000000"/>
        </w:rPr>
        <w:t>3.1. Перед началом выполнения работ Заказчик совместно с Исполнителем составляет Дефектный акт (Приложение № 3 к настоящему Договору), на основании которого Стороны подписывают наряд-заказ (Приложение № 4 к настоящему Договору), в котором указывается перечень необходимых работ, стоимость работ, сроки выполнения работ по текущему ремонту.</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w:t>
      </w:r>
      <w:r w:rsidR="00200C81">
        <w:rPr>
          <w:rFonts w:eastAsiaTheme="minorEastAsia"/>
          <w:lang w:eastAsia="ru-RU"/>
        </w:rPr>
        <w:t>,</w:t>
      </w:r>
      <w:r>
        <w:rPr>
          <w:rFonts w:eastAsiaTheme="minorEastAsia"/>
          <w:lang w:eastAsia="ru-RU"/>
        </w:rPr>
        <w:t xml:space="preserve"> предусмотренных приложением № 5 к настоящему Договору.</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3.3.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B5698A" w:rsidRDefault="00B5698A" w:rsidP="00B5698A">
      <w:pPr>
        <w:widowControl w:val="0"/>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B5698A" w:rsidRDefault="00B5698A" w:rsidP="00B5698A">
      <w:pPr>
        <w:widowControl w:val="0"/>
        <w:suppressAutoHyphens w:val="0"/>
        <w:ind w:firstLine="709"/>
        <w:jc w:val="both"/>
        <w:rPr>
          <w:rFonts w:eastAsiaTheme="minorEastAsia"/>
          <w:lang w:eastAsia="ru-RU"/>
        </w:rPr>
      </w:pPr>
      <w:r>
        <w:rPr>
          <w:rFonts w:eastAsiaTheme="minorEastAsia"/>
          <w:lang w:eastAsia="ru-RU"/>
        </w:rPr>
        <w:t>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5698A" w:rsidRPr="00456421" w:rsidRDefault="00B5698A" w:rsidP="00B5698A">
      <w:pPr>
        <w:widowControl w:val="0"/>
        <w:shd w:val="clear" w:color="auto" w:fill="FFFFFF"/>
        <w:suppressAutoHyphens w:val="0"/>
        <w:ind w:firstLine="709"/>
        <w:jc w:val="both"/>
        <w:rPr>
          <w:lang w:eastAsia="ru-RU"/>
        </w:rPr>
      </w:pPr>
      <w:r>
        <w:rPr>
          <w:lang w:eastAsia="ru-RU"/>
        </w:rPr>
        <w:lastRenderedPageBreak/>
        <w:t>3.6.</w:t>
      </w:r>
      <w:r>
        <w:t xml:space="preserve"> Вместе с </w:t>
      </w:r>
      <w:r>
        <w:rPr>
          <w:lang w:eastAsia="ru-RU"/>
        </w:rPr>
        <w:t>актом сдачи-приемки выполненных работ или УПД Исполнитель предоставляет дефектную ведомость, заказ-наряд.</w:t>
      </w:r>
    </w:p>
    <w:p w:rsidR="00B5698A" w:rsidRDefault="00B5698A" w:rsidP="00B5698A">
      <w:pPr>
        <w:widowControl w:val="0"/>
        <w:shd w:val="clear" w:color="auto" w:fill="FFFFFF"/>
        <w:suppressAutoHyphens w:val="0"/>
        <w:ind w:firstLine="709"/>
        <w:jc w:val="both"/>
        <w:rPr>
          <w:lang w:eastAsia="ru-RU"/>
        </w:rPr>
      </w:pPr>
      <w:r>
        <w:rPr>
          <w:lang w:eastAsia="ru-RU"/>
        </w:rPr>
        <w:t>3.7. По завершению Работ по техническому обслуживанию Исполнитель предоставляет акт сдачи-приемки выполненных работ или УПД.</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3.8.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5698A" w:rsidRPr="00456421" w:rsidRDefault="00B5698A" w:rsidP="00B5698A">
      <w:pPr>
        <w:widowControl w:val="0"/>
        <w:suppressAutoHyphens w:val="0"/>
        <w:ind w:firstLine="709"/>
        <w:jc w:val="both"/>
        <w:rPr>
          <w:rFonts w:eastAsiaTheme="minorEastAsia"/>
          <w:lang w:eastAsia="ru-RU"/>
        </w:rPr>
      </w:pPr>
      <w:r>
        <w:rPr>
          <w:rFonts w:eastAsiaTheme="minorEastAsia"/>
          <w:lang w:eastAsia="ru-RU"/>
        </w:rPr>
        <w:t>3.9.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5698A" w:rsidRPr="00A90B49" w:rsidRDefault="00B5698A" w:rsidP="00B5698A">
      <w:pPr>
        <w:widowControl w:val="0"/>
        <w:shd w:val="clear" w:color="auto" w:fill="FFFFFF"/>
        <w:suppressAutoHyphens w:val="0"/>
        <w:ind w:firstLine="709"/>
        <w:jc w:val="both"/>
        <w:rPr>
          <w:color w:val="000000"/>
          <w:lang w:eastAsia="ru-RU"/>
        </w:rPr>
      </w:pPr>
      <w:r>
        <w:rPr>
          <w:color w:val="000000"/>
          <w:lang w:eastAsia="ru-RU"/>
        </w:rPr>
        <w:t>3.10. Срок гарантии на выполненные работы: по техническому обслуживанию – 1 (один) месяц с даты подписания акта сдачи-приемки выполненных работ; по текущему ремонту – 6 (шесть) месяцев с даты подписания акта сдачи-приемки выполненных работ.</w:t>
      </w:r>
    </w:p>
    <w:p w:rsidR="00B5698A" w:rsidRPr="00627640" w:rsidRDefault="00B5698A" w:rsidP="00B5698A">
      <w:pPr>
        <w:widowControl w:val="0"/>
        <w:shd w:val="clear" w:color="auto" w:fill="FFFFFF"/>
        <w:suppressAutoHyphens w:val="0"/>
        <w:ind w:firstLine="709"/>
        <w:jc w:val="both"/>
        <w:rPr>
          <w:lang w:eastAsia="ru-RU"/>
        </w:rPr>
      </w:pPr>
      <w:r>
        <w:rPr>
          <w:spacing w:val="1"/>
        </w:rPr>
        <w:t>3.11.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B5698A" w:rsidRDefault="00B5698A" w:rsidP="00B5698A">
      <w:pPr>
        <w:widowControl w:val="0"/>
        <w:shd w:val="clear" w:color="auto" w:fill="FFFFFF"/>
        <w:suppressAutoHyphens w:val="0"/>
        <w:ind w:firstLine="709"/>
        <w:jc w:val="both"/>
        <w:rPr>
          <w:lang w:eastAsia="ru-RU"/>
        </w:rPr>
      </w:pPr>
      <w:r>
        <w:rPr>
          <w:color w:val="000000"/>
          <w:lang w:eastAsia="ru-RU"/>
        </w:rPr>
        <w:t xml:space="preserve">3.12. При обнаружении дефектов в течение гарантийного срока возникших в процессе эксплуатации козловых кранов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w:t>
      </w:r>
    </w:p>
    <w:p w:rsidR="00B5698A" w:rsidRPr="00456421" w:rsidRDefault="00B5698A" w:rsidP="00B5698A">
      <w:pPr>
        <w:widowControl w:val="0"/>
        <w:suppressAutoHyphens w:val="0"/>
        <w:ind w:firstLine="709"/>
        <w:jc w:val="both"/>
        <w:rPr>
          <w:spacing w:val="1"/>
        </w:rPr>
      </w:pPr>
      <w:r>
        <w:rPr>
          <w:spacing w:val="1"/>
        </w:rPr>
        <w:t>3.13.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r>
        <w:rPr>
          <w:lang w:eastAsia="ru-RU"/>
        </w:rPr>
        <w:t xml:space="preserve"> При этом гарантийный срок продлевается на период устранения недостатков.</w:t>
      </w:r>
    </w:p>
    <w:p w:rsidR="00B5698A" w:rsidRPr="00456421" w:rsidRDefault="00B5698A" w:rsidP="00B5698A">
      <w:pPr>
        <w:widowControl w:val="0"/>
        <w:shd w:val="clear" w:color="auto" w:fill="FFFFFF"/>
        <w:suppressAutoHyphens w:val="0"/>
        <w:ind w:firstLine="709"/>
        <w:jc w:val="both"/>
        <w:rPr>
          <w:lang w:eastAsia="ru-RU"/>
        </w:rPr>
      </w:pPr>
    </w:p>
    <w:p w:rsidR="00B5698A" w:rsidRDefault="00B5698A" w:rsidP="00B5698A">
      <w:pPr>
        <w:pStyle w:val="afb"/>
        <w:widowControl w:val="0"/>
        <w:suppressAutoHyphens w:val="0"/>
        <w:ind w:firstLine="851"/>
        <w:jc w:val="center"/>
        <w:rPr>
          <w:b/>
          <w:sz w:val="24"/>
          <w:szCs w:val="24"/>
        </w:rPr>
      </w:pPr>
      <w:r>
        <w:rPr>
          <w:b/>
          <w:sz w:val="24"/>
          <w:szCs w:val="24"/>
        </w:rPr>
        <w:t>4. Права и Обязанности Сторон</w:t>
      </w:r>
    </w:p>
    <w:p w:rsidR="00B5698A" w:rsidRPr="00456421" w:rsidRDefault="00B5698A" w:rsidP="00B5698A">
      <w:pPr>
        <w:pStyle w:val="afb"/>
        <w:widowControl w:val="0"/>
        <w:suppressAutoHyphens w:val="0"/>
        <w:ind w:firstLine="709"/>
        <w:rPr>
          <w:sz w:val="24"/>
          <w:szCs w:val="24"/>
        </w:rPr>
      </w:pPr>
      <w:r>
        <w:rPr>
          <w:sz w:val="24"/>
          <w:szCs w:val="24"/>
        </w:rPr>
        <w:t>4.1. Исполнитель обязан:</w:t>
      </w:r>
    </w:p>
    <w:p w:rsidR="00B5698A" w:rsidRPr="00456421" w:rsidRDefault="00B5698A" w:rsidP="00B5698A">
      <w:pPr>
        <w:pStyle w:val="afb"/>
        <w:widowControl w:val="0"/>
        <w:suppressAutoHyphens w:val="0"/>
        <w:ind w:firstLine="709"/>
        <w:jc w:val="both"/>
        <w:rPr>
          <w:sz w:val="24"/>
          <w:szCs w:val="24"/>
        </w:rPr>
      </w:pPr>
      <w:r>
        <w:rPr>
          <w:sz w:val="24"/>
          <w:szCs w:val="24"/>
        </w:rPr>
        <w:t xml:space="preserve">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B5698A" w:rsidRPr="00456421" w:rsidRDefault="00B5698A" w:rsidP="00B5698A">
      <w:pPr>
        <w:pStyle w:val="m3511442596720834152gmail-1"/>
        <w:widowControl w:val="0"/>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утвержденные Приказом Ростехнадзора от 26.11.2020 № 461;</w:t>
      </w:r>
    </w:p>
    <w:p w:rsidR="00B5698A" w:rsidRPr="00456421" w:rsidRDefault="00B5698A" w:rsidP="00B5698A">
      <w:pPr>
        <w:pStyle w:val="m3511442596720834152gmail-1"/>
        <w:widowControl w:val="0"/>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утвержденные Решением Комиссии Таможенного союза от 18.10.2011 № 823;</w:t>
      </w:r>
    </w:p>
    <w:p w:rsidR="00B5698A" w:rsidRPr="00456421" w:rsidRDefault="00B5698A" w:rsidP="00B5698A">
      <w:pPr>
        <w:pStyle w:val="m3511442596720834152gmail-1"/>
        <w:widowControl w:val="0"/>
        <w:shd w:val="clear" w:color="auto" w:fill="FFFFFF"/>
        <w:spacing w:before="0" w:beforeAutospacing="0" w:after="0" w:afterAutospacing="0"/>
        <w:ind w:firstLine="709"/>
      </w:pPr>
      <w:r>
        <w:t>- Правилам устройства электроустановок (ПУЭ);</w:t>
      </w:r>
    </w:p>
    <w:p w:rsidR="00B5698A" w:rsidRPr="00456421" w:rsidRDefault="00B5698A" w:rsidP="00B5698A">
      <w:pPr>
        <w:pStyle w:val="m3511442596720834152gmail-1"/>
        <w:widowControl w:val="0"/>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B5698A" w:rsidRPr="00456421" w:rsidRDefault="00B5698A" w:rsidP="00B5698A">
      <w:pPr>
        <w:pStyle w:val="m3511442596720834152gmail-1"/>
        <w:widowControl w:val="0"/>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5698A" w:rsidRPr="00456421" w:rsidRDefault="00B5698A" w:rsidP="00B5698A">
      <w:pPr>
        <w:widowControl w:val="0"/>
        <w:suppressAutoHyphens w:val="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5698A" w:rsidRPr="00456421" w:rsidRDefault="00B5698A" w:rsidP="00B5698A">
      <w:pPr>
        <w:widowControl w:val="0"/>
        <w:suppressAutoHyphens w:val="0"/>
        <w:ind w:firstLine="709"/>
        <w:jc w:val="both"/>
      </w:pPr>
      <w:r>
        <w:lastRenderedPageBreak/>
        <w:t>4.1.3. Устранять недостатки в выполненных Работах своими силами и за свой счет.</w:t>
      </w:r>
    </w:p>
    <w:p w:rsidR="00B5698A" w:rsidRPr="00456421" w:rsidRDefault="00B5698A" w:rsidP="00B5698A">
      <w:pPr>
        <w:widowControl w:val="0"/>
        <w:suppressAutoHyphens w:val="0"/>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5698A" w:rsidRPr="00456421" w:rsidRDefault="00B5698A" w:rsidP="00B5698A">
      <w:pPr>
        <w:widowControl w:val="0"/>
        <w:suppressAutoHyphens w:val="0"/>
        <w:ind w:firstLine="709"/>
        <w:jc w:val="both"/>
      </w:pPr>
      <w:r>
        <w:t>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B5698A" w:rsidRPr="00456421" w:rsidRDefault="00B5698A" w:rsidP="00B5698A">
      <w:pPr>
        <w:widowControl w:val="0"/>
        <w:tabs>
          <w:tab w:val="left" w:pos="1560"/>
        </w:tabs>
        <w:suppressAutoHyphens w:val="0"/>
        <w:ind w:firstLine="709"/>
        <w:jc w:val="both"/>
      </w:pPr>
      <w:r>
        <w:t>4.1.6. Незамедлительно информировать Заказчика в случае выявления нецелесообразности продолжения выполнения Работ.</w:t>
      </w:r>
    </w:p>
    <w:p w:rsidR="00B5698A" w:rsidRPr="00456421" w:rsidRDefault="00B5698A" w:rsidP="00B5698A">
      <w:pPr>
        <w:widowControl w:val="0"/>
        <w:suppressAutoHyphens w:val="0"/>
        <w:ind w:firstLine="709"/>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B5698A" w:rsidRPr="00456421" w:rsidRDefault="00B5698A" w:rsidP="00B5698A">
      <w:pPr>
        <w:widowControl w:val="0"/>
        <w:suppressAutoHyphens w:val="0"/>
        <w:ind w:firstLine="709"/>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B5698A" w:rsidRPr="00456421" w:rsidRDefault="00B5698A" w:rsidP="00B5698A">
      <w:pPr>
        <w:widowControl w:val="0"/>
        <w:suppressAutoHyphens w:val="0"/>
        <w:ind w:firstLine="709"/>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настоящему Договору) и обеспечить их соблюдение.</w:t>
      </w:r>
    </w:p>
    <w:p w:rsidR="00B5698A" w:rsidRPr="00456421" w:rsidRDefault="00B5698A" w:rsidP="00B5698A">
      <w:pPr>
        <w:widowControl w:val="0"/>
        <w:suppressAutoHyphens w:val="0"/>
        <w:ind w:firstLine="709"/>
        <w:jc w:val="both"/>
      </w:pPr>
      <w:r>
        <w:t>4.2. Заказчик обязан:</w:t>
      </w:r>
    </w:p>
    <w:p w:rsidR="00B5698A" w:rsidRPr="00456421" w:rsidRDefault="00B5698A" w:rsidP="00B5698A">
      <w:pPr>
        <w:widowControl w:val="0"/>
        <w:suppressAutoHyphens w:val="0"/>
        <w:ind w:firstLine="709"/>
        <w:jc w:val="both"/>
      </w:pPr>
      <w:r>
        <w:t>4.2.1. Передавать Исполнителю необходимую для выполнения Работ информацию и документацию.</w:t>
      </w:r>
    </w:p>
    <w:p w:rsidR="00B5698A" w:rsidRPr="00456421" w:rsidRDefault="00B5698A" w:rsidP="00B5698A">
      <w:pPr>
        <w:widowControl w:val="0"/>
        <w:suppressAutoHyphens w:val="0"/>
        <w:ind w:firstLine="709"/>
        <w:jc w:val="both"/>
      </w:pPr>
      <w:r>
        <w:t>4.2.2. Оплатить Работы в установленный срок в соответствии с условиями настоящего Договора.</w:t>
      </w:r>
    </w:p>
    <w:p w:rsidR="00B5698A" w:rsidRPr="00456421" w:rsidRDefault="00B5698A" w:rsidP="00B5698A">
      <w:pPr>
        <w:widowControl w:val="0"/>
        <w:suppressAutoHyphens w:val="0"/>
        <w:ind w:firstLine="709"/>
        <w:jc w:val="both"/>
      </w:pPr>
      <w:r>
        <w:t>4.2.3. Проверять ход и качество Работ, выполняемых Исполнителем, не вмешиваясь в его деятельность.</w:t>
      </w:r>
    </w:p>
    <w:p w:rsidR="00B5698A" w:rsidRPr="00456421" w:rsidRDefault="00B5698A" w:rsidP="00B5698A">
      <w:pPr>
        <w:pStyle w:val="43"/>
        <w:widowControl w:val="0"/>
        <w:tabs>
          <w:tab w:val="left" w:pos="1560"/>
        </w:tabs>
        <w:ind w:firstLine="709"/>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5698A" w:rsidRPr="00456421" w:rsidRDefault="00B5698A" w:rsidP="00B5698A">
      <w:pPr>
        <w:pStyle w:val="43"/>
        <w:widowControl w:val="0"/>
        <w:ind w:firstLine="709"/>
        <w:jc w:val="both"/>
        <w:rPr>
          <w:sz w:val="24"/>
          <w:szCs w:val="24"/>
        </w:rPr>
      </w:pPr>
      <w:r>
        <w:rPr>
          <w:sz w:val="24"/>
          <w:szCs w:val="24"/>
        </w:rPr>
        <w:t>4.3. Заказчик вправе:</w:t>
      </w:r>
    </w:p>
    <w:p w:rsidR="00B5698A" w:rsidRPr="00456421" w:rsidRDefault="00B5698A" w:rsidP="00B5698A">
      <w:pPr>
        <w:widowControl w:val="0"/>
        <w:suppressAutoHyphens w:val="0"/>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5698A" w:rsidRPr="00456421" w:rsidRDefault="00B5698A" w:rsidP="00B5698A">
      <w:pPr>
        <w:widowControl w:val="0"/>
        <w:suppressAutoHyphens w:val="0"/>
        <w:ind w:firstLine="709"/>
        <w:jc w:val="both"/>
      </w:pPr>
    </w:p>
    <w:p w:rsidR="00B5698A" w:rsidRDefault="00B5698A" w:rsidP="00B5698A">
      <w:pPr>
        <w:widowControl w:val="0"/>
        <w:suppressAutoHyphens w:val="0"/>
        <w:ind w:firstLine="851"/>
        <w:jc w:val="center"/>
        <w:rPr>
          <w:b/>
        </w:rPr>
      </w:pPr>
      <w:r>
        <w:rPr>
          <w:b/>
        </w:rPr>
        <w:t>5. Ответственность Сторон</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к настоящему Договору, Заказчик вправе потребовать от Исполнителя уплаты пени в размере 0,1% от цены настоящего Договора за каждый час просрочки.</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Приложения № 1 к настоящему Договору, Заказчик вправе потребовать от Исполнителя уплаты пени в размере 0,1% от цены настоящего Договора за каждый день просрочки.</w:t>
      </w:r>
    </w:p>
    <w:p w:rsidR="00B5698A" w:rsidRPr="00456421" w:rsidRDefault="00B5698A" w:rsidP="00B5698A">
      <w:pPr>
        <w:widowControl w:val="0"/>
        <w:suppressAutoHyphens w:val="0"/>
        <w:autoSpaceDE w:val="0"/>
        <w:autoSpaceDN w:val="0"/>
        <w:adjustRightInd w:val="0"/>
        <w:ind w:firstLine="709"/>
        <w:jc w:val="both"/>
      </w:pPr>
      <w:r>
        <w:t>5.4.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B5698A" w:rsidRPr="00456421" w:rsidRDefault="00B5698A" w:rsidP="00B5698A">
      <w:pPr>
        <w:widowControl w:val="0"/>
        <w:suppressAutoHyphens w:val="0"/>
        <w:autoSpaceDE w:val="0"/>
        <w:autoSpaceDN w:val="0"/>
        <w:adjustRightInd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B5698A" w:rsidRPr="00456421" w:rsidRDefault="00B5698A" w:rsidP="00B5698A">
      <w:pPr>
        <w:widowControl w:val="0"/>
        <w:suppressAutoHyphens w:val="0"/>
        <w:ind w:firstLine="709"/>
        <w:jc w:val="both"/>
      </w:pPr>
      <w:r>
        <w:lastRenderedPageBreak/>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5698A" w:rsidRPr="00456421" w:rsidRDefault="00B5698A" w:rsidP="00B5698A">
      <w:pPr>
        <w:pStyle w:val="afd"/>
        <w:tabs>
          <w:tab w:val="left" w:pos="567"/>
          <w:tab w:val="left" w:pos="709"/>
        </w:tabs>
        <w:suppressAutoHyphens w:val="0"/>
        <w:ind w:firstLine="709"/>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B5698A" w:rsidRDefault="00B5698A" w:rsidP="00B5698A">
      <w:pPr>
        <w:pStyle w:val="afd"/>
        <w:tabs>
          <w:tab w:val="left" w:pos="567"/>
          <w:tab w:val="left" w:pos="709"/>
        </w:tabs>
        <w:suppressAutoHyphens w:val="0"/>
        <w:ind w:firstLine="709"/>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5698A" w:rsidRDefault="00B5698A" w:rsidP="00B5698A">
      <w:pPr>
        <w:pStyle w:val="ConsNormal"/>
        <w:suppressAutoHyphens w:val="0"/>
        <w:ind w:firstLine="851"/>
        <w:jc w:val="center"/>
        <w:rPr>
          <w:rFonts w:ascii="Times New Roman" w:hAnsi="Times New Roman" w:cs="Times New Roman"/>
          <w:b/>
          <w:sz w:val="24"/>
          <w:szCs w:val="24"/>
        </w:rPr>
      </w:pPr>
    </w:p>
    <w:p w:rsidR="00B5698A" w:rsidRDefault="00B5698A" w:rsidP="00B5698A">
      <w:pPr>
        <w:pStyle w:val="ConsNormal"/>
        <w:suppressAutoHyphens w:val="0"/>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5698A"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5698A" w:rsidRPr="00456421" w:rsidRDefault="00B5698A" w:rsidP="00B5698A">
      <w:pPr>
        <w:pStyle w:val="ConsNormal"/>
        <w:suppressAutoHyphens w:val="0"/>
        <w:ind w:firstLine="709"/>
        <w:jc w:val="both"/>
        <w:rPr>
          <w:rFonts w:ascii="Times New Roman" w:hAnsi="Times New Roman" w:cs="Times New Roman"/>
          <w:sz w:val="24"/>
          <w:szCs w:val="24"/>
        </w:rPr>
      </w:pPr>
    </w:p>
    <w:p w:rsidR="00B5698A" w:rsidRDefault="00B5698A" w:rsidP="00B5698A">
      <w:pPr>
        <w:pStyle w:val="ConsNormal"/>
        <w:suppressAutoHyphens w:val="0"/>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5698A" w:rsidRDefault="00B5698A" w:rsidP="00B5698A">
      <w:pPr>
        <w:widowControl w:val="0"/>
        <w:suppressAutoHyphens w:val="0"/>
        <w:ind w:firstLine="709"/>
        <w:jc w:val="both"/>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lastRenderedPageBreak/>
        <w:t>Иркутской области.</w:t>
      </w:r>
    </w:p>
    <w:p w:rsidR="00200C81" w:rsidRPr="00456421" w:rsidRDefault="00200C81" w:rsidP="00B5698A">
      <w:pPr>
        <w:widowControl w:val="0"/>
        <w:suppressAutoHyphens w:val="0"/>
        <w:ind w:firstLine="709"/>
        <w:jc w:val="both"/>
      </w:pPr>
    </w:p>
    <w:p w:rsidR="00B5698A" w:rsidRPr="00456421" w:rsidRDefault="00B5698A" w:rsidP="00B5698A">
      <w:pPr>
        <w:pStyle w:val="ConsNormal"/>
        <w:suppressAutoHyphens w:val="0"/>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B5698A" w:rsidRDefault="00B5698A" w:rsidP="00B5698A">
      <w:pPr>
        <w:pStyle w:val="ConsNormal"/>
        <w:suppressAutoHyphens w:val="0"/>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5698A" w:rsidRPr="00456421"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5698A"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5698A" w:rsidRPr="00456421" w:rsidRDefault="00B5698A" w:rsidP="00B5698A">
      <w:pPr>
        <w:pStyle w:val="ConsNormal"/>
        <w:suppressAutoHyphens w:val="0"/>
        <w:ind w:firstLine="851"/>
        <w:jc w:val="both"/>
        <w:rPr>
          <w:rFonts w:ascii="Times New Roman" w:hAnsi="Times New Roman" w:cs="Times New Roman"/>
          <w:sz w:val="24"/>
          <w:szCs w:val="24"/>
        </w:rPr>
      </w:pPr>
    </w:p>
    <w:p w:rsidR="00B5698A" w:rsidRDefault="00B5698A" w:rsidP="00B5698A">
      <w:pPr>
        <w:pStyle w:val="ConsNormal"/>
        <w:suppressAutoHyphens w:val="0"/>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B5698A" w:rsidRDefault="00B5698A" w:rsidP="00B5698A">
      <w:pPr>
        <w:pStyle w:val="ConsNormal"/>
        <w:suppressAutoHyphens w:val="0"/>
        <w:ind w:firstLine="709"/>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до «31» декабря 2027 г. включительно. </w:t>
      </w:r>
    </w:p>
    <w:p w:rsidR="00B5698A" w:rsidRDefault="00B5698A" w:rsidP="00B5698A">
      <w:pPr>
        <w:widowControl w:val="0"/>
        <w:suppressAutoHyphens w:val="0"/>
        <w:autoSpaceDE w:val="0"/>
        <w:autoSpaceDN w:val="0"/>
        <w:ind w:firstLine="709"/>
        <w:jc w:val="center"/>
        <w:rPr>
          <w:b/>
        </w:rPr>
      </w:pPr>
    </w:p>
    <w:p w:rsidR="00B5698A" w:rsidRDefault="00B5698A" w:rsidP="00B5698A">
      <w:pPr>
        <w:widowControl w:val="0"/>
        <w:suppressAutoHyphens w:val="0"/>
        <w:autoSpaceDE w:val="0"/>
        <w:autoSpaceDN w:val="0"/>
        <w:ind w:firstLine="709"/>
        <w:contextualSpacing/>
        <w:jc w:val="center"/>
        <w:rPr>
          <w:b/>
        </w:rPr>
      </w:pPr>
      <w:r>
        <w:rPr>
          <w:b/>
        </w:rPr>
        <w:t>10. Антикоррупционная оговорка</w:t>
      </w:r>
    </w:p>
    <w:p w:rsidR="00B5698A" w:rsidRDefault="00B5698A" w:rsidP="00B5698A">
      <w:pPr>
        <w:widowControl w:val="0"/>
        <w:suppressAutoHyphens w:val="0"/>
        <w:autoSpaceDE w:val="0"/>
        <w:autoSpaceDN w:val="0"/>
        <w:ind w:firstLine="709"/>
        <w:contextualSpacing/>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5698A" w:rsidRPr="001C17CA" w:rsidRDefault="00B5698A" w:rsidP="00B5698A">
      <w:pPr>
        <w:widowControl w:val="0"/>
        <w:suppressAutoHyphens w:val="0"/>
        <w:autoSpaceDE w:val="0"/>
        <w:autoSpaceDN w:val="0"/>
        <w:ind w:firstLine="709"/>
        <w:contextualSpacing/>
        <w:jc w:val="both"/>
      </w:pPr>
      <w:r>
        <w:rPr>
          <w:rFonts w:eastAsia="Arial"/>
        </w:rPr>
        <w:t>10.2. </w:t>
      </w: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5698A" w:rsidRDefault="00B5698A" w:rsidP="00B5698A">
      <w:pPr>
        <w:widowControl w:val="0"/>
        <w:suppressAutoHyphens w:val="0"/>
        <w:autoSpaceDE w:val="0"/>
        <w:autoSpaceDN w:val="0"/>
        <w:ind w:firstLine="709"/>
        <w:contextualSpacing/>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5698A" w:rsidRDefault="00B5698A" w:rsidP="00B5698A">
      <w:pPr>
        <w:widowControl w:val="0"/>
        <w:suppressAutoHyphens w:val="0"/>
        <w:autoSpaceDE w:val="0"/>
        <w:autoSpaceDN w:val="0"/>
        <w:ind w:firstLine="709"/>
        <w:contextualSpacing/>
        <w:jc w:val="both"/>
      </w:pPr>
      <w: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r>
        <w:lastRenderedPageBreak/>
        <w:t>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B5698A" w:rsidRDefault="00B5698A" w:rsidP="00B5698A">
      <w:pPr>
        <w:widowControl w:val="0"/>
        <w:suppressAutoHyphens w:val="0"/>
        <w:autoSpaceDE w:val="0"/>
        <w:autoSpaceDN w:val="0"/>
        <w:ind w:firstLine="709"/>
        <w:contextualSpacing/>
        <w:jc w:val="both"/>
      </w:pPr>
      <w: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B5698A" w:rsidRDefault="00B5698A" w:rsidP="00B5698A">
      <w:pPr>
        <w:widowControl w:val="0"/>
        <w:suppressAutoHyphens w:val="0"/>
        <w:autoSpaceDE w:val="0"/>
        <w:autoSpaceDN w:val="0"/>
        <w:ind w:firstLine="709"/>
        <w:contextualSpacing/>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5698A" w:rsidRDefault="00B5698A" w:rsidP="00B5698A">
      <w:pPr>
        <w:widowControl w:val="0"/>
        <w:suppressAutoHyphens w:val="0"/>
        <w:autoSpaceDE w:val="0"/>
        <w:autoSpaceDN w:val="0"/>
        <w:ind w:firstLine="709"/>
        <w:contextualSpacing/>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5698A" w:rsidRDefault="00B5698A" w:rsidP="00B5698A">
      <w:pPr>
        <w:widowControl w:val="0"/>
        <w:suppressAutoHyphens w:val="0"/>
        <w:autoSpaceDE w:val="0"/>
        <w:autoSpaceDN w:val="0"/>
        <w:ind w:firstLine="709"/>
        <w:contextualSpacing/>
        <w:jc w:val="both"/>
      </w:pPr>
      <w:r>
        <w:t>10.6.2. если в результате нарушения другой Стороной антикоррупционных требований Стороне причинены убытки;</w:t>
      </w:r>
    </w:p>
    <w:p w:rsidR="00B5698A" w:rsidRPr="000933B6" w:rsidRDefault="00B5698A" w:rsidP="00B5698A">
      <w:pPr>
        <w:widowControl w:val="0"/>
        <w:suppressAutoHyphens w:val="0"/>
        <w:autoSpaceDE w:val="0"/>
        <w:autoSpaceDN w:val="0"/>
        <w:ind w:firstLine="709"/>
        <w:contextualSpacing/>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5698A" w:rsidRPr="000933B6" w:rsidRDefault="00B5698A" w:rsidP="00B5698A">
      <w:pPr>
        <w:widowControl w:val="0"/>
        <w:suppressAutoHyphens w:val="0"/>
        <w:ind w:firstLine="709"/>
        <w:contextualSpacing/>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5698A" w:rsidRPr="000933B6" w:rsidRDefault="00B5698A" w:rsidP="00B5698A">
      <w:pPr>
        <w:widowControl w:val="0"/>
        <w:suppressAutoHyphens w:val="0"/>
        <w:ind w:firstLine="709"/>
        <w:contextualSpacing/>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5698A" w:rsidRPr="000933B6" w:rsidRDefault="00B5698A" w:rsidP="00B5698A">
      <w:pPr>
        <w:widowControl w:val="0"/>
        <w:suppressAutoHyphens w:val="0"/>
        <w:ind w:firstLine="709"/>
        <w:contextualSpacing/>
        <w:jc w:val="both"/>
      </w:pPr>
      <w:r>
        <w:t xml:space="preserve">10.9. Каналы уведомления Заказчика о нарушениях антикоррупционных требований: тел.: _________________________________официальный сайт (для заполнения специальной формы): trcont.com, адрес электронной почты: </w:t>
      </w:r>
      <w:hyperlink r:id="rId30" w:history="1">
        <w:r>
          <w:rPr>
            <w:color w:val="0000FF"/>
            <w:u w:val="single"/>
          </w:rPr>
          <w:t>anticorr@trcont.ru</w:t>
        </w:r>
      </w:hyperlink>
      <w:r>
        <w:t>.</w:t>
      </w:r>
    </w:p>
    <w:p w:rsidR="00B5698A" w:rsidRDefault="00B5698A" w:rsidP="00B5698A">
      <w:pPr>
        <w:widowControl w:val="0"/>
        <w:suppressAutoHyphens w:val="0"/>
        <w:autoSpaceDE w:val="0"/>
        <w:autoSpaceDN w:val="0"/>
        <w:ind w:firstLine="709"/>
        <w:contextualSpacing/>
        <w:jc w:val="both"/>
      </w:pPr>
      <w:r>
        <w:t>Каналы уведомления Исполнителя о нарушениях антикоррупционных требований: ____________________________</w:t>
      </w:r>
      <w:r>
        <w:rPr>
          <w:rFonts w:eastAsia="Arial"/>
        </w:rPr>
        <w:t xml:space="preserve">, </w:t>
      </w:r>
      <w:r>
        <w:t>адрес электронной почты:</w:t>
      </w:r>
      <w:r>
        <w:rPr>
          <w:rFonts w:eastAsia="Arial"/>
        </w:rPr>
        <w:t xml:space="preserve"> </w:t>
      </w:r>
      <w:hyperlink r:id="rId31" w:history="1">
        <w:r>
          <w:rPr>
            <w:rStyle w:val="a7"/>
          </w:rPr>
          <w:t>__________________________</w:t>
        </w:r>
      </w:hyperlink>
      <w:r>
        <w:t>.</w:t>
      </w:r>
    </w:p>
    <w:p w:rsidR="00B5698A" w:rsidRPr="00456421" w:rsidRDefault="00B5698A" w:rsidP="00B5698A">
      <w:pPr>
        <w:widowControl w:val="0"/>
        <w:suppressAutoHyphens w:val="0"/>
        <w:autoSpaceDE w:val="0"/>
        <w:autoSpaceDN w:val="0"/>
        <w:ind w:firstLine="709"/>
        <w:jc w:val="both"/>
      </w:pPr>
    </w:p>
    <w:p w:rsidR="00B5698A" w:rsidRPr="00456421" w:rsidRDefault="00B5698A" w:rsidP="00B5698A">
      <w:pPr>
        <w:widowControl w:val="0"/>
        <w:suppressAutoHyphens w:val="0"/>
        <w:ind w:firstLine="709"/>
        <w:jc w:val="center"/>
        <w:rPr>
          <w:b/>
        </w:rPr>
      </w:pPr>
      <w:r>
        <w:rPr>
          <w:b/>
        </w:rPr>
        <w:t>11. Гарантии и заверения Исполнителя</w:t>
      </w:r>
    </w:p>
    <w:p w:rsidR="00B5698A" w:rsidRPr="00456421" w:rsidRDefault="00B5698A" w:rsidP="00B5698A">
      <w:pPr>
        <w:widowControl w:val="0"/>
        <w:suppressAutoHyphens w:val="0"/>
        <w:ind w:firstLine="709"/>
        <w:jc w:val="both"/>
      </w:pPr>
      <w:r>
        <w:t>11.1. Исполнитель настоящим заверяет Заказчика и гарантирует, что на дату заключения настоящего Договора:</w:t>
      </w:r>
    </w:p>
    <w:p w:rsidR="00B5698A" w:rsidRPr="00456421" w:rsidRDefault="00B5698A" w:rsidP="00B5698A">
      <w:pPr>
        <w:widowControl w:val="0"/>
        <w:suppressAutoHyphens w:val="0"/>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B5698A" w:rsidRPr="00456421" w:rsidRDefault="00B5698A" w:rsidP="00B5698A">
      <w:pPr>
        <w:widowControl w:val="0"/>
        <w:suppressAutoHyphens w:val="0"/>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5698A" w:rsidRPr="00456421" w:rsidRDefault="00B5698A" w:rsidP="00B5698A">
      <w:pPr>
        <w:widowControl w:val="0"/>
        <w:suppressAutoHyphens w:val="0"/>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B5698A" w:rsidRPr="00456421" w:rsidRDefault="00B5698A" w:rsidP="00B5698A">
      <w:pPr>
        <w:widowControl w:val="0"/>
        <w:suppressAutoHyphens w:val="0"/>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w:t>
      </w:r>
      <w:r w:rsidR="00200C81">
        <w:t>,</w:t>
      </w:r>
      <w:r>
        <w:t xml:space="preserve"> или документа, </w:t>
      </w:r>
      <w:r>
        <w:lastRenderedPageBreak/>
        <w:t>стороной по которому является Исполнитель, а также любого положения законодательства Российской Федерации;</w:t>
      </w:r>
    </w:p>
    <w:p w:rsidR="00B5698A" w:rsidRPr="00456421" w:rsidRDefault="00B5698A" w:rsidP="00B5698A">
      <w:pPr>
        <w:widowControl w:val="0"/>
        <w:suppressAutoHyphens w:val="0"/>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B5698A" w:rsidRPr="00456421" w:rsidRDefault="00B5698A" w:rsidP="00B5698A">
      <w:pPr>
        <w:widowControl w:val="0"/>
        <w:suppressAutoHyphens w:val="0"/>
        <w:ind w:firstLine="709"/>
        <w:jc w:val="both"/>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B5698A" w:rsidRDefault="00B5698A" w:rsidP="00B5698A">
      <w:pPr>
        <w:pStyle w:val="ConsNormal"/>
        <w:suppressAutoHyphens w:val="0"/>
        <w:ind w:firstLine="851"/>
        <w:jc w:val="center"/>
        <w:rPr>
          <w:rFonts w:ascii="Times New Roman" w:hAnsi="Times New Roman" w:cs="Times New Roman"/>
          <w:b/>
          <w:bCs/>
          <w:sz w:val="24"/>
          <w:szCs w:val="24"/>
        </w:rPr>
      </w:pPr>
    </w:p>
    <w:p w:rsidR="00B5698A" w:rsidRPr="00456421" w:rsidRDefault="00B5698A" w:rsidP="00B5698A">
      <w:pPr>
        <w:pStyle w:val="ConsNormal"/>
        <w:suppressAutoHyphens w:val="0"/>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B5698A" w:rsidRPr="00456421" w:rsidRDefault="00B5698A" w:rsidP="00B5698A">
      <w:pPr>
        <w:widowControl w:val="0"/>
        <w:suppressAutoHyphens w:val="0"/>
        <w:ind w:firstLine="709"/>
        <w:jc w:val="both"/>
        <w:rPr>
          <w:color w:val="000000"/>
        </w:rPr>
      </w:pPr>
      <w:r>
        <w:rPr>
          <w:color w:val="000000"/>
        </w:rPr>
        <w:t>12.1. Право собственности на результат Работ по настоящему Договору принадлежит Заказчику.</w:t>
      </w:r>
    </w:p>
    <w:p w:rsidR="00B5698A" w:rsidRPr="00456421" w:rsidRDefault="00B5698A" w:rsidP="00B5698A">
      <w:pPr>
        <w:widowControl w:val="0"/>
        <w:suppressAutoHyphens w:val="0"/>
        <w:ind w:firstLine="709"/>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B5698A" w:rsidRPr="00456421" w:rsidRDefault="00B5698A" w:rsidP="00B5698A">
      <w:pPr>
        <w:widowControl w:val="0"/>
        <w:tabs>
          <w:tab w:val="left" w:pos="142"/>
        </w:tabs>
        <w:suppressAutoHyphens w:val="0"/>
        <w:ind w:firstLine="709"/>
        <w:jc w:val="both"/>
        <w:rPr>
          <w:color w:val="000000"/>
        </w:rPr>
      </w:pPr>
      <w:r>
        <w:rPr>
          <w:color w:val="000000"/>
        </w:rPr>
        <w:t>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B5698A" w:rsidRDefault="00B5698A" w:rsidP="00B5698A">
      <w:pPr>
        <w:widowControl w:val="0"/>
        <w:tabs>
          <w:tab w:val="left" w:pos="142"/>
        </w:tabs>
        <w:suppressAutoHyphens w:val="0"/>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B5698A" w:rsidRPr="00456421" w:rsidRDefault="00B5698A" w:rsidP="00B5698A">
      <w:pPr>
        <w:widowControl w:val="0"/>
        <w:tabs>
          <w:tab w:val="left" w:pos="142"/>
        </w:tabs>
        <w:suppressAutoHyphens w:val="0"/>
        <w:ind w:firstLine="709"/>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B5698A" w:rsidRPr="00456421" w:rsidRDefault="00B5698A" w:rsidP="00B5698A">
      <w:pPr>
        <w:widowControl w:val="0"/>
        <w:suppressAutoHyphens w:val="0"/>
        <w:ind w:firstLine="709"/>
        <w:jc w:val="both"/>
        <w:rPr>
          <w:color w:val="000000"/>
        </w:rPr>
      </w:pPr>
      <w:r>
        <w:rPr>
          <w:color w:val="000000"/>
        </w:rPr>
        <w:t>12.5. Все приложения к настоящему Договору являются его неотъемлемыми частями.</w:t>
      </w:r>
    </w:p>
    <w:p w:rsidR="00B5698A" w:rsidRPr="00456421" w:rsidRDefault="00B5698A" w:rsidP="00B5698A">
      <w:pPr>
        <w:widowControl w:val="0"/>
        <w:suppressAutoHyphens w:val="0"/>
        <w:ind w:firstLine="709"/>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B5698A" w:rsidRPr="00456421" w:rsidRDefault="00B5698A" w:rsidP="00B5698A">
      <w:pPr>
        <w:widowControl w:val="0"/>
        <w:suppressAutoHyphens w:val="0"/>
        <w:ind w:firstLine="709"/>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B5698A" w:rsidRPr="00456421" w:rsidRDefault="00B5698A" w:rsidP="00B5698A">
      <w:pPr>
        <w:widowControl w:val="0"/>
        <w:suppressAutoHyphens w:val="0"/>
        <w:ind w:firstLine="709"/>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B5698A" w:rsidRPr="00456421" w:rsidRDefault="00B5698A" w:rsidP="00B5698A">
      <w:pPr>
        <w:widowControl w:val="0"/>
        <w:suppressAutoHyphens w:val="0"/>
        <w:ind w:firstLine="709"/>
        <w:jc w:val="both"/>
      </w:pPr>
      <w:r>
        <w:t>12.9. К настоящему Договору прилагаются:</w:t>
      </w:r>
    </w:p>
    <w:p w:rsidR="00B5698A" w:rsidRPr="00456421" w:rsidRDefault="00B5698A" w:rsidP="00B5698A">
      <w:pPr>
        <w:widowControl w:val="0"/>
        <w:suppressAutoHyphens w:val="0"/>
        <w:ind w:firstLine="709"/>
        <w:jc w:val="both"/>
      </w:pPr>
      <w:r>
        <w:t>12.9.1. Техническое задание (Приложение № 1);</w:t>
      </w:r>
    </w:p>
    <w:p w:rsidR="00B5698A" w:rsidRPr="00456421" w:rsidRDefault="00B5698A" w:rsidP="00B5698A">
      <w:pPr>
        <w:widowControl w:val="0"/>
        <w:suppressAutoHyphens w:val="0"/>
        <w:ind w:firstLine="709"/>
        <w:jc w:val="both"/>
      </w:pPr>
      <w:r>
        <w:t>12.9.2. Протокол согласования договорной цены (Приложение № 2);</w:t>
      </w:r>
    </w:p>
    <w:p w:rsidR="00B5698A" w:rsidRPr="00456421" w:rsidRDefault="00B5698A" w:rsidP="00B5698A">
      <w:pPr>
        <w:widowControl w:val="0"/>
        <w:suppressAutoHyphens w:val="0"/>
        <w:ind w:firstLine="709"/>
        <w:jc w:val="both"/>
      </w:pPr>
      <w:r>
        <w:t>12.9.3.</w:t>
      </w:r>
      <w:r>
        <w:tab/>
        <w:t>Форма Дефектного акта (Приложение № 3);</w:t>
      </w:r>
    </w:p>
    <w:p w:rsidR="00B5698A" w:rsidRPr="00456421" w:rsidRDefault="00B5698A" w:rsidP="00B5698A">
      <w:pPr>
        <w:widowControl w:val="0"/>
        <w:suppressAutoHyphens w:val="0"/>
        <w:ind w:firstLine="709"/>
        <w:jc w:val="both"/>
      </w:pPr>
      <w:r>
        <w:t>12.9.4.</w:t>
      </w:r>
      <w:r>
        <w:tab/>
        <w:t>Форма Заказ-наряда (Приложение № 4);</w:t>
      </w:r>
    </w:p>
    <w:p w:rsidR="00B5698A" w:rsidRPr="00456421" w:rsidRDefault="00B5698A" w:rsidP="00B5698A">
      <w:pPr>
        <w:widowControl w:val="0"/>
        <w:suppressAutoHyphens w:val="0"/>
        <w:ind w:firstLine="709"/>
        <w:jc w:val="both"/>
      </w:pPr>
      <w:r>
        <w:t>12.9.5.Порядок электронного документооборота (Приложение № 5);</w:t>
      </w:r>
    </w:p>
    <w:p w:rsidR="00B5698A" w:rsidRPr="00456421" w:rsidRDefault="00B5698A" w:rsidP="00B5698A">
      <w:pPr>
        <w:widowControl w:val="0"/>
        <w:suppressAutoHyphens w:val="0"/>
        <w:ind w:firstLine="709"/>
        <w:jc w:val="both"/>
      </w:pPr>
      <w:r>
        <w:t>12.9.5.1. Перечень и формат электронных документов (Приложение № 5а);</w:t>
      </w:r>
    </w:p>
    <w:p w:rsidR="00B5698A" w:rsidRPr="00456421" w:rsidRDefault="00B5698A" w:rsidP="00B5698A">
      <w:pPr>
        <w:widowControl w:val="0"/>
        <w:suppressAutoHyphens w:val="0"/>
        <w:ind w:firstLine="709"/>
        <w:jc w:val="both"/>
      </w:pPr>
      <w:r>
        <w:t>12.9.6. Правила безопасности при нахождении на терминале Заказчика (Приложение № 6);</w:t>
      </w:r>
    </w:p>
    <w:p w:rsidR="00B5698A" w:rsidRDefault="00B5698A" w:rsidP="00B5698A">
      <w:pPr>
        <w:widowControl w:val="0"/>
        <w:suppressAutoHyphens w:val="0"/>
        <w:ind w:firstLine="709"/>
        <w:jc w:val="both"/>
      </w:pPr>
      <w:r>
        <w:t>12.9.7. Налоговая оговорка (Приложение № 7).</w:t>
      </w:r>
    </w:p>
    <w:p w:rsidR="00B5698A" w:rsidRPr="00456421" w:rsidRDefault="00B5698A" w:rsidP="00B5698A">
      <w:pPr>
        <w:widowControl w:val="0"/>
        <w:suppressAutoHyphens w:val="0"/>
        <w:jc w:val="both"/>
      </w:pPr>
    </w:p>
    <w:p w:rsidR="00B5698A" w:rsidRDefault="00B5698A" w:rsidP="00B5698A">
      <w:pPr>
        <w:widowControl w:val="0"/>
        <w:suppressAutoHyphens w:val="0"/>
        <w:ind w:firstLine="851"/>
        <w:jc w:val="center"/>
        <w:rPr>
          <w:b/>
        </w:rPr>
      </w:pPr>
      <w:r>
        <w:rPr>
          <w:b/>
        </w:rPr>
        <w:t>13. Юридические адреса и платежные реквизиты Сторон</w:t>
      </w:r>
    </w:p>
    <w:p w:rsidR="00B5698A" w:rsidRDefault="00B5698A" w:rsidP="00B5698A">
      <w:pPr>
        <w:widowControl w:val="0"/>
        <w:suppressAutoHyphens w:val="0"/>
        <w:ind w:firstLine="851"/>
        <w:jc w:val="center"/>
        <w:rPr>
          <w:b/>
        </w:rPr>
      </w:pPr>
    </w:p>
    <w:tbl>
      <w:tblPr>
        <w:tblW w:w="0" w:type="auto"/>
        <w:tblInd w:w="137" w:type="dxa"/>
        <w:tblLook w:val="0000" w:firstRow="0" w:lastRow="0" w:firstColumn="0" w:lastColumn="0" w:noHBand="0" w:noVBand="0"/>
      </w:tblPr>
      <w:tblGrid>
        <w:gridCol w:w="4847"/>
        <w:gridCol w:w="4473"/>
      </w:tblGrid>
      <w:tr w:rsidR="00B5698A" w:rsidRPr="005A4D96" w:rsidTr="00B5698A">
        <w:trPr>
          <w:trHeight w:val="4044"/>
        </w:trPr>
        <w:tc>
          <w:tcPr>
            <w:tcW w:w="4847" w:type="dxa"/>
          </w:tcPr>
          <w:p w:rsidR="00B5698A" w:rsidRPr="00456421" w:rsidRDefault="00B5698A" w:rsidP="00B5698A">
            <w:pPr>
              <w:widowControl w:val="0"/>
              <w:suppressAutoHyphens w:val="0"/>
            </w:pPr>
            <w:r>
              <w:rPr>
                <w:b/>
              </w:rPr>
              <w:lastRenderedPageBreak/>
              <w:t xml:space="preserve">Заказчик: </w:t>
            </w:r>
            <w:r>
              <w:t xml:space="preserve">Публичное акционерное общество «Центр по перевозке грузов в контейнерах «ТрансКонтейнер» </w:t>
            </w:r>
          </w:p>
          <w:p w:rsidR="00B5698A" w:rsidRPr="00BA38F1" w:rsidRDefault="00B5698A" w:rsidP="00B5698A">
            <w:pPr>
              <w:widowControl w:val="0"/>
              <w:shd w:val="clear" w:color="auto" w:fill="FFFFFF"/>
              <w:suppressAutoHyphens w:val="0"/>
              <w:jc w:val="both"/>
              <w:rPr>
                <w:lang w:eastAsia="zh-CN"/>
              </w:rPr>
            </w:pPr>
            <w:r>
              <w:rPr>
                <w:color w:val="000000"/>
                <w:spacing w:val="5"/>
                <w:lang w:eastAsia="zh-CN"/>
              </w:rPr>
              <w:t xml:space="preserve">Юридический адрес: Российская Федерация, </w:t>
            </w:r>
            <w:r>
              <w:rPr>
                <w:lang w:eastAsia="zh-CN"/>
              </w:rPr>
              <w:t>141402, Московская область, Г.О. Химки, г. Химки, ул. Ленинградская, влд. 39, стр. 6, офис 3 (этаж 6)</w:t>
            </w:r>
            <w:r>
              <w:rPr>
                <w:color w:val="000000"/>
                <w:spacing w:val="5"/>
                <w:lang w:eastAsia="zh-CN"/>
              </w:rPr>
              <w:t xml:space="preserve"> </w:t>
            </w:r>
          </w:p>
          <w:p w:rsidR="00B5698A" w:rsidRPr="00BA38F1" w:rsidRDefault="00B5698A" w:rsidP="00B5698A">
            <w:pPr>
              <w:widowControl w:val="0"/>
              <w:suppressAutoHyphens w:val="0"/>
              <w:rPr>
                <w:sz w:val="28"/>
                <w:szCs w:val="20"/>
                <w:lang w:eastAsia="zh-CN"/>
              </w:rPr>
            </w:pPr>
            <w:r>
              <w:rPr>
                <w:lang w:eastAsia="zh-CN"/>
              </w:rPr>
              <w:t xml:space="preserve">Филиал ПАО «ТрансКонтейнер» на </w:t>
            </w:r>
          </w:p>
          <w:p w:rsidR="00B5698A" w:rsidRPr="00BA38F1" w:rsidRDefault="00B5698A" w:rsidP="00B5698A">
            <w:pPr>
              <w:widowControl w:val="0"/>
              <w:suppressAutoHyphens w:val="0"/>
              <w:rPr>
                <w:sz w:val="28"/>
                <w:szCs w:val="20"/>
                <w:lang w:eastAsia="zh-CN"/>
              </w:rPr>
            </w:pPr>
            <w:r>
              <w:rPr>
                <w:lang w:eastAsia="zh-CN"/>
              </w:rPr>
              <w:t>Восточно-Сибирской железной дороге</w:t>
            </w:r>
          </w:p>
          <w:p w:rsidR="00B5698A" w:rsidRPr="00BA38F1" w:rsidRDefault="00B5698A" w:rsidP="00B5698A">
            <w:pPr>
              <w:widowControl w:val="0"/>
              <w:suppressAutoHyphens w:val="0"/>
              <w:rPr>
                <w:sz w:val="28"/>
                <w:szCs w:val="20"/>
                <w:lang w:eastAsia="zh-CN"/>
              </w:rPr>
            </w:pPr>
            <w:r>
              <w:rPr>
                <w:lang w:eastAsia="zh-CN"/>
              </w:rPr>
              <w:t xml:space="preserve">Почтовый адрес: 664025, Россия, </w:t>
            </w:r>
          </w:p>
          <w:p w:rsidR="00B5698A" w:rsidRPr="00BA38F1" w:rsidRDefault="00B5698A" w:rsidP="00B5698A">
            <w:pPr>
              <w:widowControl w:val="0"/>
              <w:suppressAutoHyphens w:val="0"/>
              <w:rPr>
                <w:sz w:val="28"/>
                <w:szCs w:val="20"/>
                <w:lang w:eastAsia="zh-CN"/>
              </w:rPr>
            </w:pPr>
            <w:r>
              <w:rPr>
                <w:lang w:eastAsia="zh-CN"/>
              </w:rPr>
              <w:t>г. Иркутск, а/я 80.</w:t>
            </w:r>
          </w:p>
          <w:p w:rsidR="00B5698A" w:rsidRPr="00BA38F1" w:rsidRDefault="00B5698A" w:rsidP="00B5698A">
            <w:pPr>
              <w:widowControl w:val="0"/>
              <w:suppressAutoHyphens w:val="0"/>
              <w:rPr>
                <w:sz w:val="28"/>
                <w:szCs w:val="20"/>
                <w:lang w:eastAsia="zh-CN"/>
              </w:rPr>
            </w:pPr>
            <w:r>
              <w:rPr>
                <w:lang w:eastAsia="zh-CN"/>
              </w:rPr>
              <w:t xml:space="preserve">Фактический адрес: 664003, Россия, </w:t>
            </w:r>
          </w:p>
          <w:p w:rsidR="00B5698A" w:rsidRPr="00BA38F1" w:rsidRDefault="00B5698A" w:rsidP="00B5698A">
            <w:pPr>
              <w:widowControl w:val="0"/>
              <w:suppressAutoHyphens w:val="0"/>
              <w:rPr>
                <w:sz w:val="28"/>
                <w:szCs w:val="20"/>
                <w:lang w:eastAsia="zh-CN"/>
              </w:rPr>
            </w:pPr>
            <w:r>
              <w:rPr>
                <w:lang w:eastAsia="zh-CN"/>
              </w:rPr>
              <w:t xml:space="preserve">г. Иркутск, ул. Коммунаров, 1А </w:t>
            </w:r>
          </w:p>
          <w:p w:rsidR="00B5698A" w:rsidRDefault="00B5698A" w:rsidP="00B5698A">
            <w:pPr>
              <w:widowControl w:val="0"/>
              <w:suppressAutoHyphens w:val="0"/>
              <w:rPr>
                <w:lang w:eastAsia="zh-CN"/>
              </w:rPr>
            </w:pPr>
            <w:r>
              <w:rPr>
                <w:lang w:eastAsia="zh-CN"/>
              </w:rPr>
              <w:t xml:space="preserve">ИНН 7708591995   КПП 997650001 </w:t>
            </w:r>
          </w:p>
          <w:p w:rsidR="00B5698A" w:rsidRPr="00BA38F1" w:rsidRDefault="00B5698A" w:rsidP="00B5698A">
            <w:pPr>
              <w:widowControl w:val="0"/>
              <w:suppressAutoHyphens w:val="0"/>
              <w:rPr>
                <w:sz w:val="28"/>
                <w:szCs w:val="20"/>
                <w:lang w:eastAsia="zh-CN"/>
              </w:rPr>
            </w:pPr>
            <w:r>
              <w:rPr>
                <w:lang w:eastAsia="zh-CN"/>
              </w:rPr>
              <w:t>ОГРН 1067746341024</w:t>
            </w:r>
          </w:p>
          <w:p w:rsidR="00B5698A" w:rsidRPr="003969B1" w:rsidRDefault="00B5698A" w:rsidP="00B5698A">
            <w:pPr>
              <w:widowControl w:val="0"/>
              <w:suppressAutoHyphens w:val="0"/>
              <w:rPr>
                <w:lang w:eastAsia="zh-CN"/>
              </w:rPr>
            </w:pPr>
            <w:r>
              <w:rPr>
                <w:lang w:eastAsia="zh-CN"/>
              </w:rPr>
              <w:t xml:space="preserve">р/счет </w:t>
            </w:r>
            <w:r>
              <w:rPr>
                <w:snapToGrid w:val="0"/>
                <w:lang w:eastAsia="ru-RU"/>
              </w:rPr>
              <w:t>40702810518350025824</w:t>
            </w:r>
            <w:r>
              <w:rPr>
                <w:lang w:eastAsia="zh-CN"/>
              </w:rPr>
              <w:t xml:space="preserve"> в </w:t>
            </w:r>
            <w:r>
              <w:rPr>
                <w:snapToGrid w:val="0"/>
                <w:color w:val="1F1F22"/>
                <w:shd w:val="clear" w:color="auto" w:fill="FFFFFF"/>
                <w:lang w:eastAsia="ru-RU"/>
              </w:rPr>
              <w:t>БАЙКАЛЬСКИЙ БАНК ПАО СБЕРБАНК</w:t>
            </w:r>
          </w:p>
          <w:p w:rsidR="00B5698A" w:rsidRPr="003969B1" w:rsidRDefault="00B5698A" w:rsidP="00B5698A">
            <w:pPr>
              <w:widowControl w:val="0"/>
              <w:suppressAutoHyphens w:val="0"/>
              <w:rPr>
                <w:sz w:val="28"/>
                <w:szCs w:val="20"/>
                <w:lang w:eastAsia="zh-CN"/>
              </w:rPr>
            </w:pPr>
            <w:r>
              <w:rPr>
                <w:lang w:eastAsia="zh-CN"/>
              </w:rPr>
              <w:t xml:space="preserve">К/с </w:t>
            </w:r>
            <w:r>
              <w:rPr>
                <w:snapToGrid w:val="0"/>
                <w:color w:val="1F1F22"/>
                <w:shd w:val="clear" w:color="auto" w:fill="FFFFFF"/>
                <w:lang w:eastAsia="ru-RU"/>
              </w:rPr>
              <w:t>30101810900000000607</w:t>
            </w:r>
          </w:p>
          <w:p w:rsidR="00B5698A" w:rsidRPr="003969B1" w:rsidRDefault="00B5698A" w:rsidP="00B5698A">
            <w:pPr>
              <w:widowControl w:val="0"/>
              <w:suppressAutoHyphens w:val="0"/>
              <w:rPr>
                <w:sz w:val="28"/>
                <w:szCs w:val="20"/>
                <w:lang w:eastAsia="zh-CN"/>
              </w:rPr>
            </w:pPr>
            <w:r>
              <w:rPr>
                <w:lang w:eastAsia="zh-CN"/>
              </w:rPr>
              <w:t xml:space="preserve">БИК  </w:t>
            </w:r>
            <w:r>
              <w:rPr>
                <w:snapToGrid w:val="0"/>
                <w:color w:val="1F1F22"/>
                <w:shd w:val="clear" w:color="auto" w:fill="FFFFFF"/>
                <w:lang w:eastAsia="ru-RU"/>
              </w:rPr>
              <w:t>042520607</w:t>
            </w:r>
            <w:r>
              <w:rPr>
                <w:lang w:eastAsia="zh-CN"/>
              </w:rPr>
              <w:t xml:space="preserve">   </w:t>
            </w:r>
          </w:p>
          <w:p w:rsidR="00B5698A" w:rsidRPr="00BA38F1" w:rsidRDefault="00B5698A" w:rsidP="00B5698A">
            <w:pPr>
              <w:widowControl w:val="0"/>
              <w:suppressAutoHyphens w:val="0"/>
              <w:rPr>
                <w:sz w:val="28"/>
                <w:szCs w:val="20"/>
                <w:lang w:eastAsia="zh-CN"/>
              </w:rPr>
            </w:pPr>
            <w:r>
              <w:rPr>
                <w:lang w:eastAsia="zh-CN"/>
              </w:rPr>
              <w:t>Тел. (3952) 78-80-20</w:t>
            </w:r>
          </w:p>
          <w:p w:rsidR="00B5698A" w:rsidRPr="00867DFF" w:rsidRDefault="00B5698A" w:rsidP="00B5698A">
            <w:pPr>
              <w:widowControl w:val="0"/>
              <w:suppressAutoHyphens w:val="0"/>
              <w:ind w:right="-142"/>
              <w:rPr>
                <w:u w:val="single"/>
                <w:lang w:eastAsia="ru-RU"/>
              </w:rPr>
            </w:pPr>
            <w:r>
              <w:rPr>
                <w:lang w:val="en-US" w:eastAsia="ru-RU"/>
              </w:rPr>
              <w:t>E</w:t>
            </w:r>
            <w:r>
              <w:rPr>
                <w:lang w:eastAsia="ru-RU"/>
              </w:rPr>
              <w:t>-</w:t>
            </w:r>
            <w:r>
              <w:rPr>
                <w:lang w:val="en-US" w:eastAsia="ru-RU"/>
              </w:rPr>
              <w:t>mail</w:t>
            </w:r>
            <w:r>
              <w:rPr>
                <w:lang w:eastAsia="ru-RU"/>
              </w:rPr>
              <w:t xml:space="preserve">: </w:t>
            </w:r>
            <w:hyperlink r:id="rId32" w:history="1">
              <w:r>
                <w:rPr>
                  <w:rStyle w:val="a7"/>
                  <w:lang w:val="en-US" w:eastAsia="ru-RU"/>
                </w:rPr>
                <w:t>vszd</w:t>
              </w:r>
              <w:r>
                <w:rPr>
                  <w:rStyle w:val="a7"/>
                  <w:lang w:eastAsia="ru-RU"/>
                </w:rPr>
                <w:t>@</w:t>
              </w:r>
              <w:r>
                <w:rPr>
                  <w:rStyle w:val="a7"/>
                  <w:lang w:val="en-US" w:eastAsia="ru-RU"/>
                </w:rPr>
                <w:t>trcont</w:t>
              </w:r>
              <w:r>
                <w:rPr>
                  <w:rStyle w:val="a7"/>
                  <w:lang w:eastAsia="ru-RU"/>
                </w:rPr>
                <w:t>.</w:t>
              </w:r>
              <w:r>
                <w:rPr>
                  <w:rStyle w:val="a7"/>
                  <w:lang w:val="en-US" w:eastAsia="ru-RU"/>
                </w:rPr>
                <w:t>ru</w:t>
              </w:r>
            </w:hyperlink>
          </w:p>
          <w:p w:rsidR="00B5698A" w:rsidRDefault="00B5698A" w:rsidP="00B5698A">
            <w:pPr>
              <w:widowControl w:val="0"/>
              <w:suppressAutoHyphens w:val="0"/>
            </w:pPr>
          </w:p>
          <w:p w:rsidR="00B5698A" w:rsidRPr="00867DFF" w:rsidRDefault="00B5698A" w:rsidP="00B5698A">
            <w:pPr>
              <w:widowControl w:val="0"/>
              <w:suppressAutoHyphens w:val="0"/>
            </w:pPr>
            <w:r>
              <w:t>Заказчик:</w:t>
            </w:r>
          </w:p>
          <w:p w:rsidR="00B5698A" w:rsidRPr="00456421" w:rsidRDefault="00B5698A" w:rsidP="00B5698A">
            <w:pPr>
              <w:widowControl w:val="0"/>
              <w:suppressAutoHyphens w:val="0"/>
            </w:pPr>
            <w:r>
              <w:t xml:space="preserve">________________ </w:t>
            </w:r>
          </w:p>
          <w:p w:rsidR="00B5698A" w:rsidRPr="005A4D96" w:rsidRDefault="00B5698A" w:rsidP="00B5698A">
            <w:pPr>
              <w:widowControl w:val="0"/>
              <w:suppressAutoHyphens w:val="0"/>
              <w:ind w:right="-142"/>
            </w:pPr>
            <w:r>
              <w:rPr>
                <w:vertAlign w:val="superscript"/>
              </w:rPr>
              <w:t>(подпись)</w:t>
            </w:r>
          </w:p>
        </w:tc>
        <w:tc>
          <w:tcPr>
            <w:tcW w:w="4473" w:type="dxa"/>
          </w:tcPr>
          <w:p w:rsidR="00B5698A" w:rsidRDefault="00B5698A" w:rsidP="00B5698A">
            <w:pPr>
              <w:pStyle w:val="ConsNormal"/>
              <w:suppressAutoHyphens w:val="0"/>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B5698A" w:rsidRDefault="00B5698A" w:rsidP="00B5698A">
            <w:pPr>
              <w:pStyle w:val="ConsNormal"/>
              <w:suppressAutoHyphens w:val="0"/>
              <w:ind w:firstLine="0"/>
              <w:rPr>
                <w:rFonts w:ascii="Times New Roman" w:hAnsi="Times New Roman" w:cs="Times New Roman"/>
                <w:b/>
                <w:sz w:val="24"/>
                <w:szCs w:val="24"/>
              </w:rPr>
            </w:pPr>
          </w:p>
          <w:p w:rsidR="00B5698A" w:rsidRPr="00456421" w:rsidRDefault="00B5698A" w:rsidP="00B5698A">
            <w:pPr>
              <w:pStyle w:val="ConsNormal"/>
              <w:suppressAutoHyphens w:val="0"/>
              <w:ind w:firstLine="0"/>
              <w:rPr>
                <w:rFonts w:ascii="Times New Roman" w:hAnsi="Times New Roman" w:cs="Times New Roman"/>
                <w:b/>
                <w:sz w:val="24"/>
                <w:szCs w:val="24"/>
              </w:rPr>
            </w:pPr>
          </w:p>
          <w:p w:rsidR="00B5698A" w:rsidRDefault="00B5698A" w:rsidP="00B5698A">
            <w:pPr>
              <w:widowControl w:val="0"/>
              <w:suppressAutoHyphens w:val="0"/>
              <w:rPr>
                <w:lang w:eastAsia="ru-RU"/>
              </w:rPr>
            </w:pPr>
            <w:r>
              <w:rPr>
                <w:lang w:eastAsia="ru-RU"/>
              </w:rPr>
              <w:t xml:space="preserve">Юридический адрес: </w:t>
            </w:r>
          </w:p>
          <w:p w:rsidR="00B5698A" w:rsidRDefault="00B5698A" w:rsidP="00B5698A">
            <w:pPr>
              <w:widowControl w:val="0"/>
              <w:suppressAutoHyphens w:val="0"/>
              <w:rPr>
                <w:lang w:eastAsia="ru-RU"/>
              </w:rPr>
            </w:pPr>
            <w:r>
              <w:rPr>
                <w:lang w:eastAsia="ru-RU"/>
              </w:rPr>
              <w:t xml:space="preserve">Почтовый адрес: </w:t>
            </w:r>
          </w:p>
          <w:p w:rsidR="00B5698A" w:rsidRDefault="00B5698A" w:rsidP="00B5698A">
            <w:pPr>
              <w:widowControl w:val="0"/>
              <w:suppressAutoHyphens w:val="0"/>
              <w:rPr>
                <w:lang w:eastAsia="ru-RU"/>
              </w:rPr>
            </w:pPr>
            <w:r>
              <w:rPr>
                <w:lang w:eastAsia="ru-RU"/>
              </w:rPr>
              <w:t xml:space="preserve">ИНН </w:t>
            </w:r>
          </w:p>
          <w:p w:rsidR="00B5698A" w:rsidRDefault="00B5698A" w:rsidP="00B5698A">
            <w:pPr>
              <w:widowControl w:val="0"/>
              <w:suppressAutoHyphens w:val="0"/>
              <w:rPr>
                <w:lang w:eastAsia="ru-RU"/>
              </w:rPr>
            </w:pPr>
            <w:r>
              <w:rPr>
                <w:lang w:eastAsia="ru-RU"/>
              </w:rPr>
              <w:t xml:space="preserve">КПП </w:t>
            </w:r>
          </w:p>
          <w:p w:rsidR="00B5698A" w:rsidRPr="00865CA0" w:rsidRDefault="00B5698A" w:rsidP="00B5698A">
            <w:pPr>
              <w:widowControl w:val="0"/>
              <w:suppressAutoHyphens w:val="0"/>
              <w:rPr>
                <w:lang w:eastAsia="ru-RU"/>
              </w:rPr>
            </w:pPr>
            <w:r>
              <w:rPr>
                <w:lang w:eastAsia="ru-RU"/>
              </w:rPr>
              <w:t xml:space="preserve">ОГРН </w:t>
            </w:r>
          </w:p>
          <w:p w:rsidR="00B5698A" w:rsidRPr="00865CA0" w:rsidRDefault="00B5698A" w:rsidP="00B5698A">
            <w:pPr>
              <w:widowControl w:val="0"/>
              <w:suppressAutoHyphens w:val="0"/>
              <w:rPr>
                <w:lang w:eastAsia="ru-RU"/>
              </w:rPr>
            </w:pPr>
            <w:r>
              <w:rPr>
                <w:lang w:eastAsia="ru-RU"/>
              </w:rPr>
              <w:t xml:space="preserve">банк </w:t>
            </w:r>
          </w:p>
          <w:p w:rsidR="00B5698A" w:rsidRDefault="00B5698A" w:rsidP="00B5698A">
            <w:pPr>
              <w:widowControl w:val="0"/>
              <w:suppressAutoHyphens w:val="0"/>
              <w:rPr>
                <w:lang w:eastAsia="ru-RU"/>
              </w:rPr>
            </w:pPr>
            <w:r>
              <w:rPr>
                <w:lang w:eastAsia="ru-RU"/>
              </w:rPr>
              <w:t xml:space="preserve">р/сч </w:t>
            </w:r>
          </w:p>
          <w:p w:rsidR="00B5698A" w:rsidRPr="00865CA0" w:rsidRDefault="00B5698A" w:rsidP="00B5698A">
            <w:pPr>
              <w:widowControl w:val="0"/>
              <w:suppressAutoHyphens w:val="0"/>
              <w:rPr>
                <w:lang w:eastAsia="ru-RU"/>
              </w:rPr>
            </w:pPr>
            <w:r>
              <w:rPr>
                <w:lang w:eastAsia="ru-RU"/>
              </w:rPr>
              <w:t xml:space="preserve">к/сч </w:t>
            </w:r>
          </w:p>
          <w:p w:rsidR="00B5698A" w:rsidRPr="00865CA0" w:rsidRDefault="00B5698A" w:rsidP="00B5698A">
            <w:pPr>
              <w:widowControl w:val="0"/>
              <w:suppressAutoHyphens w:val="0"/>
              <w:rPr>
                <w:lang w:eastAsia="ru-RU"/>
              </w:rPr>
            </w:pPr>
            <w:r>
              <w:rPr>
                <w:lang w:eastAsia="ru-RU"/>
              </w:rPr>
              <w:t xml:space="preserve">БИК </w:t>
            </w:r>
          </w:p>
          <w:p w:rsidR="00B5698A" w:rsidRPr="00865CA0" w:rsidRDefault="00B5698A" w:rsidP="00B5698A">
            <w:pPr>
              <w:widowControl w:val="0"/>
              <w:suppressAutoHyphens w:val="0"/>
              <w:rPr>
                <w:lang w:eastAsia="ru-RU"/>
              </w:rPr>
            </w:pPr>
            <w:r>
              <w:rPr>
                <w:lang w:eastAsia="ru-RU"/>
              </w:rPr>
              <w:t>тел.;</w:t>
            </w:r>
          </w:p>
          <w:p w:rsidR="00B5698A" w:rsidRPr="00B52343" w:rsidRDefault="00B5698A" w:rsidP="00B5698A">
            <w:pPr>
              <w:widowControl w:val="0"/>
              <w:suppressAutoHyphens w:val="0"/>
              <w:rPr>
                <w:lang w:eastAsia="ru-RU"/>
              </w:rPr>
            </w:pPr>
            <w:r>
              <w:rPr>
                <w:lang w:eastAsia="ru-RU"/>
              </w:rPr>
              <w:t xml:space="preserve">факс </w:t>
            </w:r>
          </w:p>
          <w:p w:rsidR="00B5698A" w:rsidRPr="00B52343" w:rsidRDefault="00B5698A" w:rsidP="00B5698A">
            <w:pPr>
              <w:widowControl w:val="0"/>
              <w:suppressAutoHyphens w:val="0"/>
            </w:pPr>
            <w:r>
              <w:rPr>
                <w:lang w:val="en-US" w:eastAsia="ru-RU"/>
              </w:rPr>
              <w:t>E</w:t>
            </w:r>
            <w:r>
              <w:rPr>
                <w:lang w:eastAsia="ru-RU"/>
              </w:rPr>
              <w:t>-</w:t>
            </w:r>
            <w:r>
              <w:rPr>
                <w:lang w:val="en-US" w:eastAsia="ru-RU"/>
              </w:rPr>
              <w:t>mail</w:t>
            </w:r>
            <w:r>
              <w:rPr>
                <w:lang w:eastAsia="ru-RU"/>
              </w:rPr>
              <w:t xml:space="preserve"> </w:t>
            </w:r>
          </w:p>
          <w:p w:rsidR="00B5698A" w:rsidRPr="00B52343" w:rsidRDefault="00B5698A" w:rsidP="00B5698A">
            <w:pPr>
              <w:widowControl w:val="0"/>
              <w:suppressAutoHyphens w:val="0"/>
            </w:pPr>
          </w:p>
          <w:p w:rsidR="00B5698A" w:rsidRPr="00B52343" w:rsidRDefault="00B5698A" w:rsidP="00B5698A">
            <w:pPr>
              <w:widowControl w:val="0"/>
              <w:suppressAutoHyphens w:val="0"/>
            </w:pPr>
          </w:p>
          <w:p w:rsidR="00B5698A" w:rsidRDefault="00B5698A" w:rsidP="00B5698A">
            <w:pPr>
              <w:widowControl w:val="0"/>
              <w:suppressAutoHyphens w:val="0"/>
            </w:pPr>
          </w:p>
          <w:p w:rsidR="00B5698A" w:rsidRDefault="00B5698A" w:rsidP="00B5698A">
            <w:pPr>
              <w:widowControl w:val="0"/>
              <w:suppressAutoHyphens w:val="0"/>
            </w:pPr>
          </w:p>
          <w:p w:rsidR="00B5698A" w:rsidRDefault="00B5698A" w:rsidP="00B5698A">
            <w:pPr>
              <w:widowControl w:val="0"/>
              <w:suppressAutoHyphens w:val="0"/>
            </w:pPr>
          </w:p>
          <w:p w:rsidR="00B5698A" w:rsidRDefault="00B5698A" w:rsidP="00B5698A">
            <w:pPr>
              <w:widowControl w:val="0"/>
              <w:suppressAutoHyphens w:val="0"/>
            </w:pPr>
          </w:p>
          <w:p w:rsidR="00B5698A" w:rsidRDefault="00B5698A" w:rsidP="00B5698A">
            <w:pPr>
              <w:widowControl w:val="0"/>
              <w:suppressAutoHyphens w:val="0"/>
            </w:pPr>
          </w:p>
          <w:p w:rsidR="00B5698A" w:rsidRPr="00456421" w:rsidRDefault="00B5698A" w:rsidP="00B5698A">
            <w:pPr>
              <w:widowControl w:val="0"/>
              <w:suppressAutoHyphens w:val="0"/>
            </w:pPr>
            <w:r>
              <w:t>Исполнитель:</w:t>
            </w:r>
          </w:p>
          <w:p w:rsidR="00B5698A" w:rsidRDefault="00B5698A" w:rsidP="00B5698A">
            <w:pPr>
              <w:widowControl w:val="0"/>
              <w:suppressAutoHyphens w:val="0"/>
            </w:pPr>
            <w:r>
              <w:t xml:space="preserve">_________________ </w:t>
            </w:r>
          </w:p>
          <w:p w:rsidR="00B5698A" w:rsidRPr="005A4D96" w:rsidRDefault="00B5698A" w:rsidP="00B5698A">
            <w:pPr>
              <w:widowControl w:val="0"/>
              <w:suppressAutoHyphens w:val="0"/>
              <w:rPr>
                <w:lang w:eastAsia="ru-RU"/>
              </w:rPr>
            </w:pPr>
            <w:r>
              <w:rPr>
                <w:vertAlign w:val="superscript"/>
              </w:rPr>
              <w:t>(подпись)</w:t>
            </w:r>
          </w:p>
        </w:tc>
      </w:tr>
    </w:tbl>
    <w:p w:rsidR="00B5698A" w:rsidRDefault="00B5698A" w:rsidP="00B5698A">
      <w:pPr>
        <w:pStyle w:val="ConsNormal"/>
        <w:suppressAutoHyphens w:val="0"/>
        <w:ind w:firstLine="0"/>
        <w:jc w:val="right"/>
        <w:rPr>
          <w:rFonts w:ascii="Times New Roman" w:hAnsi="Times New Roman" w:cs="Times New Roman"/>
          <w:sz w:val="24"/>
          <w:szCs w:val="24"/>
        </w:rPr>
      </w:pPr>
    </w:p>
    <w:p w:rsidR="00B5698A" w:rsidRDefault="00B5698A" w:rsidP="00B5698A">
      <w:pPr>
        <w:pStyle w:val="ConsNormal"/>
        <w:suppressAutoHyphens w:val="0"/>
        <w:ind w:firstLine="0"/>
        <w:jc w:val="right"/>
        <w:rPr>
          <w:rFonts w:ascii="Times New Roman" w:hAnsi="Times New Roman" w:cs="Times New Roman"/>
          <w:sz w:val="24"/>
          <w:szCs w:val="24"/>
        </w:rPr>
      </w:pPr>
    </w:p>
    <w:p w:rsidR="00B5698A" w:rsidRDefault="00B5698A" w:rsidP="00B5698A">
      <w:pPr>
        <w:pStyle w:val="ConsNormal"/>
        <w:suppressAutoHyphens w:val="0"/>
        <w:ind w:firstLine="0"/>
        <w:jc w:val="right"/>
        <w:rPr>
          <w:rFonts w:ascii="Times New Roman" w:hAnsi="Times New Roman" w:cs="Times New Roman"/>
          <w:sz w:val="24"/>
          <w:szCs w:val="24"/>
        </w:rPr>
      </w:pPr>
    </w:p>
    <w:p w:rsidR="00B5698A" w:rsidRDefault="00B5698A" w:rsidP="00B5698A">
      <w:pPr>
        <w:widowControl w:val="0"/>
        <w:suppressAutoHyphens w:val="0"/>
        <w:spacing w:after="200" w:line="276" w:lineRule="auto"/>
        <w:rPr>
          <w:rFonts w:eastAsia="Arial"/>
        </w:rPr>
      </w:pPr>
      <w:r>
        <w:br w:type="page"/>
      </w:r>
    </w:p>
    <w:p w:rsidR="00B5698A" w:rsidRPr="00456421" w:rsidRDefault="00B5698A" w:rsidP="00B5698A">
      <w:pPr>
        <w:pStyle w:val="ConsNormal"/>
        <w:suppressAutoHyphens w:val="0"/>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5698A" w:rsidRPr="00456421" w:rsidRDefault="00B5698A" w:rsidP="00B5698A">
      <w:pPr>
        <w:pStyle w:val="ConsNormal"/>
        <w:suppressAutoHyphens w:val="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B5698A">
      <w:pPr>
        <w:pStyle w:val="ConsNormal"/>
        <w:suppressAutoHyphens w:val="0"/>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B5698A" w:rsidRPr="00456421" w:rsidRDefault="00B5698A" w:rsidP="00B5698A">
      <w:pPr>
        <w:pStyle w:val="ConsNormal"/>
        <w:suppressAutoHyphens w:val="0"/>
        <w:ind w:firstLine="0"/>
        <w:jc w:val="right"/>
        <w:rPr>
          <w:rFonts w:ascii="Times New Roman" w:hAnsi="Times New Roman" w:cs="Times New Roman"/>
          <w:sz w:val="24"/>
          <w:szCs w:val="24"/>
        </w:rPr>
      </w:pPr>
      <w:r>
        <w:rPr>
          <w:rFonts w:ascii="Times New Roman" w:hAnsi="Times New Roman" w:cs="Times New Roman"/>
          <w:sz w:val="24"/>
          <w:szCs w:val="24"/>
        </w:rPr>
        <w:t>от «___» __________2024 г.</w:t>
      </w:r>
    </w:p>
    <w:p w:rsidR="00B5698A" w:rsidRPr="00456421" w:rsidRDefault="00B5698A" w:rsidP="00B5698A">
      <w:pPr>
        <w:pStyle w:val="ConsNormal"/>
        <w:suppressAutoHyphens w:val="0"/>
        <w:ind w:firstLine="0"/>
        <w:jc w:val="right"/>
        <w:rPr>
          <w:rFonts w:ascii="Times New Roman" w:hAnsi="Times New Roman" w:cs="Times New Roman"/>
          <w:sz w:val="24"/>
          <w:szCs w:val="24"/>
        </w:rPr>
      </w:pPr>
    </w:p>
    <w:p w:rsidR="00B5698A" w:rsidRPr="006164BC" w:rsidRDefault="00B5698A" w:rsidP="00B5698A">
      <w:pPr>
        <w:pStyle w:val="ConsNormal"/>
        <w:suppressAutoHyphens w:val="0"/>
        <w:ind w:firstLine="709"/>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B5698A" w:rsidRPr="006164BC" w:rsidRDefault="00B5698A" w:rsidP="00B5698A">
      <w:pPr>
        <w:pStyle w:val="ConsNormal"/>
        <w:suppressAutoHyphens w:val="0"/>
        <w:ind w:firstLine="709"/>
        <w:jc w:val="center"/>
        <w:rPr>
          <w:rFonts w:ascii="Times New Roman" w:hAnsi="Times New Roman" w:cs="Times New Roman"/>
          <w:b/>
          <w:sz w:val="24"/>
          <w:szCs w:val="24"/>
        </w:rPr>
      </w:pPr>
    </w:p>
    <w:p w:rsidR="00B5698A" w:rsidRPr="00913A02" w:rsidRDefault="00B5698A" w:rsidP="00DD054A">
      <w:pPr>
        <w:pStyle w:val="aff5"/>
        <w:widowControl w:val="0"/>
        <w:numPr>
          <w:ilvl w:val="1"/>
          <w:numId w:val="11"/>
        </w:numPr>
        <w:shd w:val="clear" w:color="auto" w:fill="FFFFFF"/>
        <w:suppressAutoHyphens w:val="0"/>
        <w:contextualSpacing/>
        <w:jc w:val="center"/>
        <w:rPr>
          <w:b/>
        </w:rPr>
      </w:pPr>
      <w:r w:rsidRPr="00913A02">
        <w:rPr>
          <w:b/>
        </w:rPr>
        <w:t>Перечень объектов и виды работ</w:t>
      </w:r>
    </w:p>
    <w:p w:rsidR="00B5698A" w:rsidRPr="00456421" w:rsidRDefault="00B5698A" w:rsidP="00B5698A">
      <w:pPr>
        <w:widowControl w:val="0"/>
        <w:shd w:val="clear" w:color="auto" w:fill="FFFFFF"/>
        <w:suppressAutoHyphens w:val="0"/>
        <w:ind w:firstLine="709"/>
        <w:contextualSpacing/>
        <w:jc w:val="center"/>
        <w:rPr>
          <w:spacing w:val="1"/>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1163"/>
        <w:gridCol w:w="1134"/>
        <w:gridCol w:w="2126"/>
        <w:gridCol w:w="2523"/>
      </w:tblGrid>
      <w:tr w:rsidR="00B5698A" w:rsidTr="00200C81">
        <w:tc>
          <w:tcPr>
            <w:tcW w:w="568" w:type="dxa"/>
            <w:vAlign w:val="center"/>
          </w:tcPr>
          <w:p w:rsidR="00B5698A" w:rsidRPr="00456421" w:rsidRDefault="00B5698A" w:rsidP="00B5698A">
            <w:pPr>
              <w:widowControl w:val="0"/>
              <w:suppressAutoHyphens w:val="0"/>
              <w:contextualSpacing/>
              <w:jc w:val="center"/>
            </w:pPr>
            <w:r>
              <w:t>№</w:t>
            </w:r>
          </w:p>
          <w:p w:rsidR="00B5698A" w:rsidRPr="00456421" w:rsidRDefault="00B5698A" w:rsidP="00B5698A">
            <w:pPr>
              <w:widowControl w:val="0"/>
              <w:suppressAutoHyphens w:val="0"/>
              <w:contextualSpacing/>
              <w:jc w:val="center"/>
            </w:pPr>
            <w:r>
              <w:t>п/п</w:t>
            </w:r>
          </w:p>
        </w:tc>
        <w:tc>
          <w:tcPr>
            <w:tcW w:w="2551" w:type="dxa"/>
            <w:vAlign w:val="center"/>
          </w:tcPr>
          <w:p w:rsidR="00217013" w:rsidRDefault="00B5698A" w:rsidP="00B5698A">
            <w:pPr>
              <w:widowControl w:val="0"/>
              <w:suppressAutoHyphens w:val="0"/>
              <w:contextualSpacing/>
              <w:jc w:val="center"/>
            </w:pPr>
            <w:r>
              <w:t xml:space="preserve">Наименование </w:t>
            </w:r>
          </w:p>
          <w:p w:rsidR="00B5698A" w:rsidRPr="00456421" w:rsidRDefault="00B5698A" w:rsidP="00B5698A">
            <w:pPr>
              <w:widowControl w:val="0"/>
              <w:suppressAutoHyphens w:val="0"/>
              <w:contextualSpacing/>
              <w:jc w:val="center"/>
            </w:pPr>
            <w:r>
              <w:t>объекта</w:t>
            </w:r>
          </w:p>
        </w:tc>
        <w:tc>
          <w:tcPr>
            <w:tcW w:w="1163" w:type="dxa"/>
          </w:tcPr>
          <w:p w:rsidR="00B5698A" w:rsidRPr="00456421" w:rsidRDefault="00217013" w:rsidP="00B5698A">
            <w:pPr>
              <w:widowControl w:val="0"/>
              <w:suppressAutoHyphens w:val="0"/>
              <w:ind w:left="-108" w:right="-108"/>
              <w:jc w:val="center"/>
              <w:rPr>
                <w:bCs/>
                <w:lang w:eastAsia="ru-RU"/>
              </w:rPr>
            </w:pPr>
            <w:r>
              <w:rPr>
                <w:bCs/>
                <w:lang w:eastAsia="ru-RU"/>
              </w:rPr>
              <w:t>Грузо-подъ</w:t>
            </w:r>
            <w:r w:rsidR="00B5698A">
              <w:rPr>
                <w:bCs/>
                <w:lang w:eastAsia="ru-RU"/>
              </w:rPr>
              <w:t>емность (нетто), т</w:t>
            </w:r>
          </w:p>
        </w:tc>
        <w:tc>
          <w:tcPr>
            <w:tcW w:w="1134" w:type="dxa"/>
          </w:tcPr>
          <w:p w:rsidR="00B5698A" w:rsidRPr="00456421" w:rsidRDefault="00217013" w:rsidP="00B5698A">
            <w:pPr>
              <w:widowControl w:val="0"/>
              <w:suppressAutoHyphens w:val="0"/>
              <w:ind w:left="-108" w:right="-108"/>
              <w:jc w:val="center"/>
              <w:rPr>
                <w:bCs/>
                <w:lang w:eastAsia="ru-RU"/>
              </w:rPr>
            </w:pPr>
            <w:r>
              <w:rPr>
                <w:bCs/>
                <w:lang w:eastAsia="ru-RU"/>
              </w:rPr>
              <w:t>Год изготов</w:t>
            </w:r>
            <w:r w:rsidR="00B5698A">
              <w:rPr>
                <w:bCs/>
                <w:lang w:eastAsia="ru-RU"/>
              </w:rPr>
              <w:t>ления /</w:t>
            </w:r>
          </w:p>
          <w:p w:rsidR="00B5698A" w:rsidRPr="00456421" w:rsidRDefault="00B5698A" w:rsidP="00B5698A">
            <w:pPr>
              <w:widowControl w:val="0"/>
              <w:suppressAutoHyphens w:val="0"/>
              <w:ind w:left="-108" w:right="-108"/>
              <w:jc w:val="center"/>
              <w:rPr>
                <w:bCs/>
                <w:lang w:eastAsia="ru-RU"/>
              </w:rPr>
            </w:pPr>
            <w:r>
              <w:rPr>
                <w:bCs/>
                <w:lang w:eastAsia="ru-RU"/>
              </w:rPr>
              <w:t>постройки</w:t>
            </w:r>
          </w:p>
        </w:tc>
        <w:tc>
          <w:tcPr>
            <w:tcW w:w="2126" w:type="dxa"/>
            <w:vAlign w:val="center"/>
          </w:tcPr>
          <w:p w:rsidR="00B5698A" w:rsidRPr="00456421" w:rsidRDefault="00B5698A" w:rsidP="00B5698A">
            <w:pPr>
              <w:widowControl w:val="0"/>
              <w:suppressAutoHyphens w:val="0"/>
              <w:jc w:val="center"/>
              <w:rPr>
                <w:bCs/>
                <w:lang w:eastAsia="ru-RU"/>
              </w:rPr>
            </w:pPr>
            <w:r>
              <w:rPr>
                <w:bCs/>
                <w:lang w:eastAsia="ru-RU"/>
              </w:rPr>
              <w:t>Изготовитель</w:t>
            </w:r>
          </w:p>
        </w:tc>
        <w:tc>
          <w:tcPr>
            <w:tcW w:w="2523" w:type="dxa"/>
            <w:vAlign w:val="center"/>
          </w:tcPr>
          <w:p w:rsidR="00B5698A" w:rsidRPr="00456421" w:rsidRDefault="00B5698A" w:rsidP="00B5698A">
            <w:pPr>
              <w:widowControl w:val="0"/>
              <w:suppressAutoHyphens w:val="0"/>
              <w:contextualSpacing/>
              <w:jc w:val="center"/>
            </w:pPr>
            <w:r>
              <w:t>Вид работ</w:t>
            </w:r>
          </w:p>
        </w:tc>
      </w:tr>
      <w:tr w:rsidR="00B5698A" w:rsidTr="00200C81">
        <w:tc>
          <w:tcPr>
            <w:tcW w:w="568" w:type="dxa"/>
            <w:shd w:val="clear" w:color="auto" w:fill="auto"/>
            <w:vAlign w:val="center"/>
          </w:tcPr>
          <w:p w:rsidR="00B5698A" w:rsidRPr="00456421" w:rsidRDefault="00B5698A" w:rsidP="00B5698A">
            <w:pPr>
              <w:widowControl w:val="0"/>
              <w:suppressAutoHyphens w:val="0"/>
              <w:contextualSpacing/>
              <w:jc w:val="center"/>
            </w:pPr>
            <w:r>
              <w:t>1.</w:t>
            </w:r>
          </w:p>
        </w:tc>
        <w:tc>
          <w:tcPr>
            <w:tcW w:w="2551" w:type="dxa"/>
            <w:shd w:val="clear" w:color="auto" w:fill="auto"/>
          </w:tcPr>
          <w:p w:rsidR="00B5698A" w:rsidRPr="00456421" w:rsidRDefault="00B5698A" w:rsidP="00B5698A">
            <w:pPr>
              <w:widowControl w:val="0"/>
              <w:suppressAutoHyphens w:val="0"/>
              <w:contextualSpacing/>
            </w:pPr>
            <w:r>
              <w:t xml:space="preserve">Кран козловой контейнерный КК Кнт 45-25/5/7-12,5-А6, У1 зав. № 1623 </w:t>
            </w:r>
          </w:p>
        </w:tc>
        <w:tc>
          <w:tcPr>
            <w:tcW w:w="1163" w:type="dxa"/>
          </w:tcPr>
          <w:p w:rsidR="00B5698A" w:rsidRPr="00456421" w:rsidRDefault="00B5698A" w:rsidP="00B5698A">
            <w:pPr>
              <w:widowControl w:val="0"/>
              <w:suppressAutoHyphens w:val="0"/>
              <w:ind w:left="-108" w:right="-108"/>
              <w:jc w:val="center"/>
              <w:rPr>
                <w:lang w:eastAsia="ru-RU"/>
              </w:rPr>
            </w:pPr>
            <w:r>
              <w:rPr>
                <w:lang w:eastAsia="ru-RU"/>
              </w:rPr>
              <w:t>45</w:t>
            </w:r>
          </w:p>
        </w:tc>
        <w:tc>
          <w:tcPr>
            <w:tcW w:w="1134" w:type="dxa"/>
          </w:tcPr>
          <w:p w:rsidR="00B5698A" w:rsidRPr="00456421" w:rsidRDefault="00B5698A" w:rsidP="00B5698A">
            <w:pPr>
              <w:widowControl w:val="0"/>
              <w:suppressAutoHyphens w:val="0"/>
              <w:ind w:left="-108" w:right="-108"/>
              <w:jc w:val="center"/>
              <w:rPr>
                <w:lang w:eastAsia="ru-RU"/>
              </w:rPr>
            </w:pPr>
            <w:r>
              <w:rPr>
                <w:lang w:eastAsia="ru-RU"/>
              </w:rPr>
              <w:t>2014</w:t>
            </w:r>
          </w:p>
        </w:tc>
        <w:tc>
          <w:tcPr>
            <w:tcW w:w="2126" w:type="dxa"/>
          </w:tcPr>
          <w:p w:rsidR="00B5698A" w:rsidRDefault="00B5698A" w:rsidP="00217013">
            <w:pPr>
              <w:widowControl w:val="0"/>
              <w:suppressAutoHyphens w:val="0"/>
              <w:rPr>
                <w:lang w:eastAsia="ru-RU"/>
              </w:rPr>
            </w:pPr>
            <w:r>
              <w:rPr>
                <w:lang w:eastAsia="ru-RU"/>
              </w:rPr>
              <w:t xml:space="preserve">ЗАО «ПО Технорос» </w:t>
            </w:r>
          </w:p>
          <w:p w:rsidR="00B5698A" w:rsidRPr="00456421" w:rsidRDefault="00B5698A" w:rsidP="00217013">
            <w:pPr>
              <w:widowControl w:val="0"/>
              <w:suppressAutoHyphens w:val="0"/>
            </w:pPr>
            <w:r>
              <w:rPr>
                <w:lang w:eastAsia="ru-RU"/>
              </w:rPr>
              <w:t>г. Санкт-Петербург</w:t>
            </w:r>
          </w:p>
        </w:tc>
        <w:tc>
          <w:tcPr>
            <w:tcW w:w="2523" w:type="dxa"/>
            <w:shd w:val="clear" w:color="auto" w:fill="auto"/>
            <w:vAlign w:val="center"/>
          </w:tcPr>
          <w:p w:rsidR="00200C81" w:rsidRDefault="00B5698A" w:rsidP="00B5698A">
            <w:pPr>
              <w:widowControl w:val="0"/>
              <w:suppressAutoHyphens w:val="0"/>
              <w:ind w:left="-108" w:right="-108"/>
            </w:pPr>
            <w:r>
              <w:t xml:space="preserve">Техническое </w:t>
            </w:r>
          </w:p>
          <w:p w:rsidR="00B5698A" w:rsidRDefault="00B5698A" w:rsidP="00B5698A">
            <w:pPr>
              <w:widowControl w:val="0"/>
              <w:suppressAutoHyphens w:val="0"/>
              <w:ind w:left="-108" w:right="-108"/>
            </w:pPr>
            <w:r>
              <w:t>обслуживание - ТО;</w:t>
            </w:r>
          </w:p>
          <w:p w:rsidR="00B5698A" w:rsidRPr="00456421" w:rsidRDefault="00B5698A" w:rsidP="00B5698A">
            <w:pPr>
              <w:widowControl w:val="0"/>
              <w:suppressAutoHyphens w:val="0"/>
              <w:ind w:left="-108" w:right="-108"/>
            </w:pPr>
            <w:r>
              <w:t>Текущий ремонт - ТР</w:t>
            </w:r>
          </w:p>
        </w:tc>
      </w:tr>
      <w:tr w:rsidR="00B5698A" w:rsidTr="00200C81">
        <w:tc>
          <w:tcPr>
            <w:tcW w:w="568" w:type="dxa"/>
            <w:shd w:val="clear" w:color="auto" w:fill="auto"/>
            <w:vAlign w:val="center"/>
          </w:tcPr>
          <w:p w:rsidR="00B5698A" w:rsidRPr="00456421" w:rsidRDefault="00B5698A" w:rsidP="00B5698A">
            <w:pPr>
              <w:widowControl w:val="0"/>
              <w:suppressAutoHyphens w:val="0"/>
              <w:contextualSpacing/>
              <w:jc w:val="center"/>
            </w:pPr>
            <w:r>
              <w:t>2.</w:t>
            </w:r>
          </w:p>
        </w:tc>
        <w:tc>
          <w:tcPr>
            <w:tcW w:w="2551" w:type="dxa"/>
            <w:shd w:val="clear" w:color="auto" w:fill="auto"/>
          </w:tcPr>
          <w:p w:rsidR="00B5698A" w:rsidRPr="00456421" w:rsidRDefault="00B5698A" w:rsidP="00217013">
            <w:pPr>
              <w:widowControl w:val="0"/>
              <w:suppressAutoHyphens w:val="0"/>
              <w:contextualSpacing/>
            </w:pPr>
            <w:r>
              <w:t xml:space="preserve">Кран козловой контейнерный МККС-42км зав. № 44 </w:t>
            </w:r>
          </w:p>
        </w:tc>
        <w:tc>
          <w:tcPr>
            <w:tcW w:w="1163" w:type="dxa"/>
          </w:tcPr>
          <w:p w:rsidR="00B5698A" w:rsidRPr="00456421" w:rsidRDefault="00B5698A" w:rsidP="00B5698A">
            <w:pPr>
              <w:widowControl w:val="0"/>
              <w:suppressAutoHyphens w:val="0"/>
              <w:ind w:left="-108" w:right="-108"/>
              <w:jc w:val="center"/>
            </w:pPr>
            <w:r>
              <w:t>36</w:t>
            </w:r>
          </w:p>
        </w:tc>
        <w:tc>
          <w:tcPr>
            <w:tcW w:w="1134" w:type="dxa"/>
          </w:tcPr>
          <w:p w:rsidR="00B5698A" w:rsidRPr="00456421" w:rsidRDefault="00B5698A" w:rsidP="00B5698A">
            <w:pPr>
              <w:widowControl w:val="0"/>
              <w:suppressAutoHyphens w:val="0"/>
              <w:ind w:left="-108" w:right="-108"/>
              <w:jc w:val="center"/>
            </w:pPr>
            <w:r>
              <w:t>2005</w:t>
            </w:r>
          </w:p>
        </w:tc>
        <w:tc>
          <w:tcPr>
            <w:tcW w:w="2126" w:type="dxa"/>
          </w:tcPr>
          <w:p w:rsidR="00B5698A" w:rsidRDefault="00B5698A" w:rsidP="00217013">
            <w:pPr>
              <w:widowControl w:val="0"/>
              <w:suppressAutoHyphens w:val="0"/>
            </w:pPr>
            <w:r>
              <w:t xml:space="preserve">ОАО «Балткран», </w:t>
            </w:r>
          </w:p>
          <w:p w:rsidR="00B5698A" w:rsidRPr="00456421" w:rsidRDefault="00B5698A" w:rsidP="00217013">
            <w:pPr>
              <w:widowControl w:val="0"/>
              <w:suppressAutoHyphens w:val="0"/>
            </w:pPr>
            <w:r>
              <w:t>г. Калининград</w:t>
            </w:r>
          </w:p>
        </w:tc>
        <w:tc>
          <w:tcPr>
            <w:tcW w:w="2523" w:type="dxa"/>
            <w:shd w:val="clear" w:color="auto" w:fill="auto"/>
            <w:vAlign w:val="center"/>
          </w:tcPr>
          <w:p w:rsidR="00200C81" w:rsidRDefault="00B5698A" w:rsidP="00B5698A">
            <w:pPr>
              <w:widowControl w:val="0"/>
              <w:suppressAutoHyphens w:val="0"/>
              <w:ind w:left="-108" w:right="-108"/>
            </w:pPr>
            <w:r>
              <w:t xml:space="preserve">Техническое </w:t>
            </w:r>
          </w:p>
          <w:p w:rsidR="00B5698A" w:rsidRDefault="00B5698A" w:rsidP="00B5698A">
            <w:pPr>
              <w:widowControl w:val="0"/>
              <w:suppressAutoHyphens w:val="0"/>
              <w:ind w:left="-108" w:right="-108"/>
            </w:pPr>
            <w:r>
              <w:t>обслуживание - ТО;</w:t>
            </w:r>
          </w:p>
          <w:p w:rsidR="00B5698A" w:rsidRPr="00456421" w:rsidRDefault="00B5698A" w:rsidP="00B5698A">
            <w:pPr>
              <w:widowControl w:val="0"/>
              <w:suppressAutoHyphens w:val="0"/>
              <w:ind w:left="-108" w:right="-108"/>
            </w:pPr>
            <w:r>
              <w:t>Текущий ремонт - ТР</w:t>
            </w:r>
          </w:p>
        </w:tc>
      </w:tr>
      <w:tr w:rsidR="00217013" w:rsidTr="00200C81">
        <w:tc>
          <w:tcPr>
            <w:tcW w:w="568" w:type="dxa"/>
            <w:shd w:val="clear" w:color="auto" w:fill="auto"/>
            <w:vAlign w:val="center"/>
          </w:tcPr>
          <w:p w:rsidR="00217013" w:rsidRDefault="00217013" w:rsidP="00217013">
            <w:pPr>
              <w:widowControl w:val="0"/>
              <w:suppressAutoHyphens w:val="0"/>
              <w:contextualSpacing/>
              <w:jc w:val="center"/>
            </w:pPr>
            <w:r>
              <w:t>3.</w:t>
            </w:r>
          </w:p>
        </w:tc>
        <w:tc>
          <w:tcPr>
            <w:tcW w:w="2551" w:type="dxa"/>
            <w:shd w:val="clear" w:color="auto" w:fill="auto"/>
            <w:vAlign w:val="center"/>
          </w:tcPr>
          <w:p w:rsidR="00217013" w:rsidRPr="009C2E39" w:rsidRDefault="00217013" w:rsidP="00217013">
            <w:pPr>
              <w:suppressAutoHyphens w:val="0"/>
              <w:rPr>
                <w:lang w:eastAsia="ru-RU"/>
              </w:rPr>
            </w:pPr>
            <w:r w:rsidRPr="009C2E39">
              <w:rPr>
                <w:lang w:eastAsia="ru-RU"/>
              </w:rPr>
              <w:t>Кран козловой электрический контейнерный</w:t>
            </w:r>
          </w:p>
          <w:p w:rsidR="00217013" w:rsidRPr="009C2E39" w:rsidRDefault="00217013" w:rsidP="00217013">
            <w:pPr>
              <w:suppressAutoHyphens w:val="0"/>
              <w:rPr>
                <w:lang w:eastAsia="ru-RU"/>
              </w:rPr>
            </w:pPr>
            <w:r w:rsidRPr="009C2E39">
              <w:rPr>
                <w:lang w:eastAsia="ru-RU"/>
              </w:rPr>
              <w:t>ККД-А5-ПК-СП-24-16-4/5,5-8,5-У1</w:t>
            </w:r>
          </w:p>
        </w:tc>
        <w:tc>
          <w:tcPr>
            <w:tcW w:w="1163" w:type="dxa"/>
            <w:vAlign w:val="center"/>
          </w:tcPr>
          <w:p w:rsidR="00217013" w:rsidRPr="009C2E39" w:rsidRDefault="00217013" w:rsidP="00217013">
            <w:pPr>
              <w:suppressAutoHyphens w:val="0"/>
              <w:jc w:val="center"/>
              <w:rPr>
                <w:lang w:eastAsia="ru-RU"/>
              </w:rPr>
            </w:pPr>
            <w:r w:rsidRPr="009C2E39">
              <w:rPr>
                <w:lang w:eastAsia="ru-RU"/>
              </w:rPr>
              <w:t>26</w:t>
            </w:r>
          </w:p>
        </w:tc>
        <w:tc>
          <w:tcPr>
            <w:tcW w:w="1134" w:type="dxa"/>
            <w:vAlign w:val="center"/>
          </w:tcPr>
          <w:p w:rsidR="00217013" w:rsidRPr="009C2E39" w:rsidRDefault="00217013" w:rsidP="00217013">
            <w:pPr>
              <w:suppressAutoHyphens w:val="0"/>
              <w:jc w:val="center"/>
              <w:rPr>
                <w:color w:val="000000"/>
                <w:lang w:eastAsia="ru-RU"/>
              </w:rPr>
            </w:pPr>
            <w:r w:rsidRPr="009C2E39">
              <w:rPr>
                <w:color w:val="000000"/>
                <w:lang w:eastAsia="ru-RU"/>
              </w:rPr>
              <w:t>2003</w:t>
            </w:r>
          </w:p>
        </w:tc>
        <w:tc>
          <w:tcPr>
            <w:tcW w:w="2126" w:type="dxa"/>
          </w:tcPr>
          <w:p w:rsidR="00217013" w:rsidRDefault="00217013" w:rsidP="00217013">
            <w:pPr>
              <w:suppressAutoHyphens w:val="0"/>
              <w:jc w:val="center"/>
              <w:rPr>
                <w:color w:val="000000"/>
                <w:lang w:eastAsia="ru-RU"/>
              </w:rPr>
            </w:pPr>
            <w:r w:rsidRPr="009C2E39">
              <w:rPr>
                <w:color w:val="000000"/>
                <w:lang w:eastAsia="ru-RU"/>
              </w:rPr>
              <w:t>ООО «Кран</w:t>
            </w:r>
          </w:p>
          <w:p w:rsidR="00217013" w:rsidRPr="009C2E39" w:rsidRDefault="00217013" w:rsidP="00217013">
            <w:pPr>
              <w:suppressAutoHyphens w:val="0"/>
              <w:jc w:val="center"/>
              <w:rPr>
                <w:color w:val="000000"/>
                <w:lang w:eastAsia="ru-RU"/>
              </w:rPr>
            </w:pPr>
            <w:r w:rsidRPr="009C2E39">
              <w:rPr>
                <w:color w:val="000000"/>
                <w:lang w:eastAsia="ru-RU"/>
              </w:rPr>
              <w:t>сервис плюс»,</w:t>
            </w:r>
          </w:p>
          <w:p w:rsidR="00217013" w:rsidRDefault="00217013" w:rsidP="00217013">
            <w:pPr>
              <w:jc w:val="center"/>
            </w:pPr>
            <w:r w:rsidRPr="009C2E39">
              <w:rPr>
                <w:color w:val="000000"/>
                <w:lang w:eastAsia="ru-RU"/>
              </w:rPr>
              <w:t>г. Вологда</w:t>
            </w:r>
          </w:p>
        </w:tc>
        <w:tc>
          <w:tcPr>
            <w:tcW w:w="2523" w:type="dxa"/>
            <w:shd w:val="clear" w:color="auto" w:fill="auto"/>
            <w:vAlign w:val="center"/>
          </w:tcPr>
          <w:p w:rsidR="00200C81" w:rsidRDefault="00217013" w:rsidP="00217013">
            <w:r>
              <w:t xml:space="preserve">Техническое </w:t>
            </w:r>
          </w:p>
          <w:p w:rsidR="00217013" w:rsidRDefault="00217013" w:rsidP="00217013">
            <w:r>
              <w:t>обслуживание - ТО;</w:t>
            </w:r>
          </w:p>
          <w:p w:rsidR="00217013" w:rsidRPr="00456421" w:rsidRDefault="00217013" w:rsidP="00217013">
            <w:r>
              <w:t>Текущий ремонт -ТР</w:t>
            </w:r>
          </w:p>
        </w:tc>
      </w:tr>
      <w:tr w:rsidR="00217013" w:rsidTr="00200C81">
        <w:tc>
          <w:tcPr>
            <w:tcW w:w="568" w:type="dxa"/>
            <w:shd w:val="clear" w:color="auto" w:fill="auto"/>
            <w:vAlign w:val="center"/>
          </w:tcPr>
          <w:p w:rsidR="00217013" w:rsidRDefault="00217013" w:rsidP="00217013">
            <w:pPr>
              <w:widowControl w:val="0"/>
              <w:suppressAutoHyphens w:val="0"/>
              <w:contextualSpacing/>
              <w:jc w:val="center"/>
            </w:pPr>
            <w:r>
              <w:t>4.</w:t>
            </w:r>
          </w:p>
        </w:tc>
        <w:tc>
          <w:tcPr>
            <w:tcW w:w="2551" w:type="dxa"/>
            <w:shd w:val="clear" w:color="auto" w:fill="auto"/>
            <w:vAlign w:val="center"/>
          </w:tcPr>
          <w:p w:rsidR="00217013" w:rsidRPr="009C2E39" w:rsidRDefault="00217013" w:rsidP="00217013">
            <w:pPr>
              <w:suppressAutoHyphens w:val="0"/>
              <w:rPr>
                <w:lang w:eastAsia="ru-RU"/>
              </w:rPr>
            </w:pPr>
            <w:r w:rsidRPr="009C2E39">
              <w:rPr>
                <w:lang w:eastAsia="ru-RU"/>
              </w:rPr>
              <w:t>Кран козловой электрический контейнерный</w:t>
            </w:r>
          </w:p>
          <w:p w:rsidR="00217013" w:rsidRPr="009C2E39" w:rsidRDefault="00217013" w:rsidP="00217013">
            <w:pPr>
              <w:suppressAutoHyphens w:val="0"/>
              <w:rPr>
                <w:lang w:eastAsia="ru-RU"/>
              </w:rPr>
            </w:pPr>
            <w:r w:rsidRPr="009C2E39">
              <w:rPr>
                <w:lang w:eastAsia="ru-RU"/>
              </w:rPr>
              <w:t>ККД-А5-ПК-СП-24-16-4/5,5-8,5-У1</w:t>
            </w:r>
          </w:p>
        </w:tc>
        <w:tc>
          <w:tcPr>
            <w:tcW w:w="1163" w:type="dxa"/>
            <w:vAlign w:val="center"/>
          </w:tcPr>
          <w:p w:rsidR="00217013" w:rsidRPr="009C2E39" w:rsidRDefault="00217013" w:rsidP="00217013">
            <w:pPr>
              <w:suppressAutoHyphens w:val="0"/>
              <w:jc w:val="center"/>
              <w:rPr>
                <w:lang w:eastAsia="ru-RU"/>
              </w:rPr>
            </w:pPr>
            <w:r>
              <w:rPr>
                <w:lang w:eastAsia="ru-RU"/>
              </w:rPr>
              <w:t>28</w:t>
            </w:r>
          </w:p>
        </w:tc>
        <w:tc>
          <w:tcPr>
            <w:tcW w:w="1134" w:type="dxa"/>
            <w:vAlign w:val="center"/>
          </w:tcPr>
          <w:p w:rsidR="00217013" w:rsidRPr="009C2E39" w:rsidRDefault="00217013" w:rsidP="00217013">
            <w:pPr>
              <w:suppressAutoHyphens w:val="0"/>
              <w:jc w:val="center"/>
              <w:rPr>
                <w:color w:val="000000"/>
                <w:lang w:eastAsia="ru-RU"/>
              </w:rPr>
            </w:pPr>
            <w:r w:rsidRPr="009C2E39">
              <w:rPr>
                <w:color w:val="000000"/>
                <w:lang w:eastAsia="ru-RU"/>
              </w:rPr>
              <w:t>2003</w:t>
            </w:r>
          </w:p>
        </w:tc>
        <w:tc>
          <w:tcPr>
            <w:tcW w:w="2126" w:type="dxa"/>
          </w:tcPr>
          <w:p w:rsidR="00217013" w:rsidRDefault="00217013" w:rsidP="00217013">
            <w:pPr>
              <w:suppressAutoHyphens w:val="0"/>
              <w:jc w:val="center"/>
              <w:rPr>
                <w:color w:val="000000"/>
                <w:lang w:eastAsia="ru-RU"/>
              </w:rPr>
            </w:pPr>
            <w:r w:rsidRPr="009C2E39">
              <w:rPr>
                <w:color w:val="000000"/>
                <w:lang w:eastAsia="ru-RU"/>
              </w:rPr>
              <w:t>ООО «Кран</w:t>
            </w:r>
          </w:p>
          <w:p w:rsidR="00217013" w:rsidRPr="009C2E39" w:rsidRDefault="00217013" w:rsidP="00217013">
            <w:pPr>
              <w:suppressAutoHyphens w:val="0"/>
              <w:jc w:val="center"/>
              <w:rPr>
                <w:color w:val="000000"/>
                <w:lang w:eastAsia="ru-RU"/>
              </w:rPr>
            </w:pPr>
            <w:r w:rsidRPr="009C2E39">
              <w:rPr>
                <w:color w:val="000000"/>
                <w:lang w:eastAsia="ru-RU"/>
              </w:rPr>
              <w:t>сервис плюс»,</w:t>
            </w:r>
          </w:p>
          <w:p w:rsidR="00217013" w:rsidRDefault="00217013" w:rsidP="00217013">
            <w:pPr>
              <w:jc w:val="center"/>
            </w:pPr>
            <w:r w:rsidRPr="009C2E39">
              <w:rPr>
                <w:color w:val="000000"/>
                <w:lang w:eastAsia="ru-RU"/>
              </w:rPr>
              <w:t>г. Вологда</w:t>
            </w:r>
          </w:p>
        </w:tc>
        <w:tc>
          <w:tcPr>
            <w:tcW w:w="2523" w:type="dxa"/>
            <w:shd w:val="clear" w:color="auto" w:fill="auto"/>
            <w:vAlign w:val="center"/>
          </w:tcPr>
          <w:p w:rsidR="00200C81" w:rsidRDefault="00217013" w:rsidP="00217013">
            <w:r>
              <w:t xml:space="preserve">Техническое </w:t>
            </w:r>
          </w:p>
          <w:p w:rsidR="00217013" w:rsidRDefault="00217013" w:rsidP="00217013">
            <w:r>
              <w:t>обслуживание - ТО;</w:t>
            </w:r>
          </w:p>
          <w:p w:rsidR="00217013" w:rsidRPr="00456421" w:rsidRDefault="00217013" w:rsidP="00217013">
            <w:r>
              <w:t>Текущий ремонт -ТР</w:t>
            </w:r>
          </w:p>
        </w:tc>
      </w:tr>
    </w:tbl>
    <w:p w:rsidR="00B5698A" w:rsidRDefault="00B5698A" w:rsidP="00B5698A">
      <w:pPr>
        <w:widowControl w:val="0"/>
        <w:shd w:val="clear" w:color="auto" w:fill="FFFFFF"/>
        <w:suppressAutoHyphens w:val="0"/>
        <w:contextualSpacing/>
      </w:pPr>
    </w:p>
    <w:p w:rsidR="00B5698A" w:rsidRPr="003E4DB2" w:rsidRDefault="00B5698A" w:rsidP="00DD054A">
      <w:pPr>
        <w:pStyle w:val="aff5"/>
        <w:widowControl w:val="0"/>
        <w:numPr>
          <w:ilvl w:val="1"/>
          <w:numId w:val="11"/>
        </w:numPr>
        <w:suppressAutoHyphens w:val="0"/>
        <w:ind w:left="0" w:firstLine="709"/>
        <w:jc w:val="center"/>
        <w:rPr>
          <w:b/>
        </w:rPr>
      </w:pPr>
      <w:r>
        <w:rPr>
          <w:b/>
          <w:bCs/>
        </w:rPr>
        <w:t>Порядок технического обслуживания</w:t>
      </w:r>
    </w:p>
    <w:p w:rsidR="00B5698A" w:rsidRPr="00456421" w:rsidRDefault="00B5698A" w:rsidP="00B5698A">
      <w:pPr>
        <w:pStyle w:val="aff5"/>
        <w:widowControl w:val="0"/>
        <w:suppressAutoHyphens w:val="0"/>
        <w:ind w:left="0"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5698A" w:rsidRPr="00456421" w:rsidRDefault="00B5698A" w:rsidP="00B5698A">
      <w:pPr>
        <w:widowControl w:val="0"/>
        <w:suppressAutoHyphens w:val="0"/>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38"/>
        <w:gridCol w:w="765"/>
      </w:tblGrid>
      <w:tr w:rsidR="00B5698A" w:rsidTr="00B5698A">
        <w:trPr>
          <w:trHeight w:val="300"/>
        </w:trPr>
        <w:tc>
          <w:tcPr>
            <w:tcW w:w="1951" w:type="dxa"/>
            <w:noWrap/>
            <w:vAlign w:val="center"/>
            <w:hideMark/>
          </w:tcPr>
          <w:p w:rsidR="00B5698A" w:rsidRPr="00C469D9" w:rsidRDefault="00B5698A" w:rsidP="00B5698A">
            <w:pPr>
              <w:widowControl w:val="0"/>
              <w:suppressAutoHyphens w:val="0"/>
              <w:jc w:val="center"/>
              <w:rPr>
                <w:b/>
              </w:rPr>
            </w:pPr>
            <w:r>
              <w:rPr>
                <w:b/>
              </w:rPr>
              <w:t>Объект обслуживания</w:t>
            </w:r>
          </w:p>
        </w:tc>
        <w:tc>
          <w:tcPr>
            <w:tcW w:w="7138" w:type="dxa"/>
            <w:noWrap/>
            <w:vAlign w:val="center"/>
            <w:hideMark/>
          </w:tcPr>
          <w:p w:rsidR="00B5698A" w:rsidRPr="00C469D9" w:rsidRDefault="00B5698A" w:rsidP="00B5698A">
            <w:pPr>
              <w:widowControl w:val="0"/>
              <w:suppressAutoHyphens w:val="0"/>
              <w:jc w:val="center"/>
              <w:rPr>
                <w:b/>
              </w:rPr>
            </w:pPr>
            <w:r>
              <w:rPr>
                <w:b/>
              </w:rPr>
              <w:t>Перечень работ</w:t>
            </w:r>
          </w:p>
        </w:tc>
        <w:tc>
          <w:tcPr>
            <w:tcW w:w="765" w:type="dxa"/>
            <w:noWrap/>
            <w:hideMark/>
          </w:tcPr>
          <w:p w:rsidR="00B5698A" w:rsidRPr="00C469D9" w:rsidRDefault="00B5698A" w:rsidP="00B5698A">
            <w:pPr>
              <w:widowControl w:val="0"/>
              <w:suppressAutoHyphens w:val="0"/>
              <w:jc w:val="center"/>
              <w:rPr>
                <w:b/>
              </w:rPr>
            </w:pPr>
            <w:r>
              <w:rPr>
                <w:b/>
              </w:rPr>
              <w:t>ТО</w:t>
            </w:r>
          </w:p>
        </w:tc>
      </w:tr>
      <w:tr w:rsidR="00B5698A" w:rsidTr="00B5698A">
        <w:trPr>
          <w:trHeight w:val="288"/>
        </w:trPr>
        <w:tc>
          <w:tcPr>
            <w:tcW w:w="1951" w:type="dxa"/>
            <w:vMerge w:val="restart"/>
            <w:noWrap/>
            <w:hideMark/>
          </w:tcPr>
          <w:p w:rsidR="00B5698A" w:rsidRPr="00456421" w:rsidRDefault="00B5698A" w:rsidP="00B5698A">
            <w:pPr>
              <w:widowControl w:val="0"/>
              <w:suppressAutoHyphens w:val="0"/>
              <w:jc w:val="both"/>
            </w:pPr>
            <w:r>
              <w:t>Механизм подъема</w:t>
            </w:r>
          </w:p>
        </w:tc>
        <w:tc>
          <w:tcPr>
            <w:tcW w:w="7138" w:type="dxa"/>
            <w:hideMark/>
          </w:tcPr>
          <w:p w:rsidR="00B5698A" w:rsidRPr="00456421" w:rsidRDefault="00B5698A" w:rsidP="00B5698A">
            <w:pPr>
              <w:widowControl w:val="0"/>
              <w:suppressAutoHyphens w:val="0"/>
              <w:jc w:val="both"/>
            </w:pPr>
            <w:r>
              <w:t>Проверка работы конечных выключателей и приборов безопасности:</w:t>
            </w:r>
          </w:p>
        </w:tc>
        <w:tc>
          <w:tcPr>
            <w:tcW w:w="765" w:type="dxa"/>
            <w:noWrap/>
            <w:hideMark/>
          </w:tcPr>
          <w:p w:rsidR="00B5698A" w:rsidRPr="00456421" w:rsidRDefault="00B5698A" w:rsidP="00B5698A">
            <w:pPr>
              <w:widowControl w:val="0"/>
              <w:suppressAutoHyphens w:val="0"/>
              <w:jc w:val="center"/>
            </w:pP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1) визуальный осмотр на наличие повреждений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 xml:space="preserve">2) проверка работы </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работы тормозов:</w:t>
            </w:r>
          </w:p>
        </w:tc>
        <w:tc>
          <w:tcPr>
            <w:tcW w:w="765" w:type="dxa"/>
            <w:noWrap/>
            <w:hideMark/>
          </w:tcPr>
          <w:p w:rsidR="00B5698A" w:rsidRPr="00456421" w:rsidRDefault="00B5698A" w:rsidP="00B5698A">
            <w:pPr>
              <w:widowControl w:val="0"/>
              <w:suppressAutoHyphens w:val="0"/>
              <w:jc w:val="center"/>
            </w:pP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1) визуальный осмотр на наличие повреждений, утечек, состояние фрикционных накладок, крепежных деталей.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2) проверка работы тормозов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 xml:space="preserve">3) долив/проверка уровня жидкости </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4) провести работы по замене жидкости</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работы редукторов, электродвигателей, блоков и барабанов:</w:t>
            </w:r>
          </w:p>
        </w:tc>
        <w:tc>
          <w:tcPr>
            <w:tcW w:w="765" w:type="dxa"/>
            <w:noWrap/>
            <w:hideMark/>
          </w:tcPr>
          <w:p w:rsidR="00B5698A" w:rsidRPr="00456421" w:rsidRDefault="00B5698A" w:rsidP="00B5698A">
            <w:pPr>
              <w:widowControl w:val="0"/>
              <w:suppressAutoHyphens w:val="0"/>
              <w:jc w:val="center"/>
            </w:pP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1) визуальный осмотр на наличие повреждений, утечек, шумов, вибраций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2) проверить уровень масла в редукторах</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3) промывка внутренних полостей корпусов редукторов и/или проведение работ по замене масла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57"/>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состояния канатов, осей подвеса:</w:t>
            </w:r>
          </w:p>
        </w:tc>
        <w:tc>
          <w:tcPr>
            <w:tcW w:w="765" w:type="dxa"/>
            <w:noWrap/>
            <w:hideMark/>
          </w:tcPr>
          <w:p w:rsidR="00B5698A" w:rsidRPr="00456421" w:rsidRDefault="00B5698A" w:rsidP="00B5698A">
            <w:pPr>
              <w:widowControl w:val="0"/>
              <w:suppressAutoHyphens w:val="0"/>
              <w:jc w:val="center"/>
            </w:pP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2) проверить состояние деталей крепления канатов на барабанах и затяжку болтов.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864"/>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 xml:space="preserve">4) проверить состояние осей подвеса спредера к траверсе и их крепление </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5) проверить состояние механизма захвата спредера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 xml:space="preserve">6) проверить износ желоба блоков, свободное проворачивание блоков на осях </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8) проверить плотности посадки полумуфт и шкивов на валах</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Электрооборудование:</w:t>
            </w:r>
          </w:p>
        </w:tc>
        <w:tc>
          <w:tcPr>
            <w:tcW w:w="765" w:type="dxa"/>
            <w:noWrap/>
            <w:hideMark/>
          </w:tcPr>
          <w:p w:rsidR="00B5698A" w:rsidRPr="00456421" w:rsidRDefault="00B5698A" w:rsidP="00B5698A">
            <w:pPr>
              <w:widowControl w:val="0"/>
              <w:suppressAutoHyphens w:val="0"/>
              <w:jc w:val="center"/>
            </w:pP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1) визуальный осмотр видеокамеры слежения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C469D9" w:rsidRDefault="00B5698A" w:rsidP="00B5698A">
            <w:pPr>
              <w:widowControl w:val="0"/>
              <w:suppressAutoHyphens w:val="0"/>
              <w:jc w:val="both"/>
              <w:rPr>
                <w:iCs/>
              </w:rPr>
            </w:pPr>
            <w:r>
              <w:rPr>
                <w:iCs/>
              </w:rPr>
              <w:t>2) ТО видеокамеры слежения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C469D9" w:rsidRDefault="00B5698A" w:rsidP="00B5698A">
            <w:pPr>
              <w:widowControl w:val="0"/>
              <w:suppressAutoHyphens w:val="0"/>
              <w:jc w:val="both"/>
              <w:rPr>
                <w:iCs/>
              </w:rPr>
            </w:pPr>
            <w:r>
              <w:rPr>
                <w:iCs/>
              </w:rPr>
              <w:t>3) визуальный осмотр прочего электрооборудования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hideMark/>
          </w:tcPr>
          <w:p w:rsidR="00B5698A" w:rsidRPr="00C469D9" w:rsidRDefault="00B5698A" w:rsidP="00B5698A">
            <w:pPr>
              <w:widowControl w:val="0"/>
              <w:suppressAutoHyphens w:val="0"/>
              <w:jc w:val="both"/>
              <w:rPr>
                <w:b/>
              </w:rPr>
            </w:pPr>
          </w:p>
        </w:tc>
        <w:tc>
          <w:tcPr>
            <w:tcW w:w="7138" w:type="dxa"/>
            <w:hideMark/>
          </w:tcPr>
          <w:p w:rsidR="00B5698A" w:rsidRPr="00C469D9" w:rsidRDefault="00B5698A" w:rsidP="00B5698A">
            <w:pPr>
              <w:widowControl w:val="0"/>
              <w:suppressAutoHyphens w:val="0"/>
              <w:jc w:val="both"/>
              <w:rPr>
                <w:iCs/>
              </w:rPr>
            </w:pPr>
            <w:r>
              <w:rPr>
                <w:iCs/>
              </w:rPr>
              <w:t>4) визуальный осмотр электрооборудования щитов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tcPr>
          <w:p w:rsidR="00B5698A" w:rsidRPr="00C469D9" w:rsidRDefault="00B5698A" w:rsidP="00B5698A">
            <w:pPr>
              <w:widowControl w:val="0"/>
              <w:suppressAutoHyphens w:val="0"/>
              <w:jc w:val="both"/>
              <w:rPr>
                <w:b/>
              </w:rPr>
            </w:pPr>
          </w:p>
        </w:tc>
        <w:tc>
          <w:tcPr>
            <w:tcW w:w="7138" w:type="dxa"/>
          </w:tcPr>
          <w:p w:rsidR="00B5698A" w:rsidRPr="00C469D9" w:rsidRDefault="00B5698A" w:rsidP="00B5698A">
            <w:pPr>
              <w:widowControl w:val="0"/>
              <w:suppressAutoHyphens w:val="0"/>
              <w:jc w:val="both"/>
              <w:rPr>
                <w:iCs/>
              </w:rPr>
            </w:pPr>
            <w:r>
              <w:rPr>
                <w:iCs/>
              </w:rPr>
              <w:t>5) Смазка по точкам</w:t>
            </w:r>
          </w:p>
        </w:tc>
        <w:tc>
          <w:tcPr>
            <w:tcW w:w="765" w:type="dxa"/>
            <w:noWrap/>
          </w:tcPr>
          <w:p w:rsidR="00B5698A" w:rsidRPr="00456421" w:rsidRDefault="00B5698A" w:rsidP="00B5698A">
            <w:pPr>
              <w:widowControl w:val="0"/>
              <w:suppressAutoHyphens w:val="0"/>
              <w:jc w:val="center"/>
            </w:pPr>
            <w:r>
              <w:t>+</w:t>
            </w:r>
          </w:p>
        </w:tc>
      </w:tr>
      <w:tr w:rsidR="00B5698A" w:rsidTr="00B5698A">
        <w:trPr>
          <w:trHeight w:val="300"/>
        </w:trPr>
        <w:tc>
          <w:tcPr>
            <w:tcW w:w="1951" w:type="dxa"/>
            <w:vMerge w:val="restart"/>
            <w:noWrap/>
            <w:hideMark/>
          </w:tcPr>
          <w:p w:rsidR="00B5698A" w:rsidRPr="00456421" w:rsidRDefault="00B5698A" w:rsidP="00B5698A">
            <w:pPr>
              <w:widowControl w:val="0"/>
              <w:suppressAutoHyphens w:val="0"/>
              <w:jc w:val="both"/>
            </w:pPr>
            <w:r>
              <w:t>Кабина управления</w:t>
            </w:r>
          </w:p>
        </w:tc>
        <w:tc>
          <w:tcPr>
            <w:tcW w:w="7138" w:type="dxa"/>
            <w:hideMark/>
          </w:tcPr>
          <w:p w:rsidR="00B5698A" w:rsidRPr="00456421" w:rsidRDefault="00B5698A" w:rsidP="00B5698A">
            <w:pPr>
              <w:widowControl w:val="0"/>
              <w:suppressAutoHyphens w:val="0"/>
              <w:jc w:val="both"/>
            </w:pPr>
            <w:r>
              <w:t>проверка состояния остекления и работы стеклоочистителя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аптечки, огнетушителя, изоляционного коврика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утепления кабины</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места соединения кабины управления с платформой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визуальный осмотр и ТО блоков кондиционеров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76"/>
        </w:trPr>
        <w:tc>
          <w:tcPr>
            <w:tcW w:w="1951" w:type="dxa"/>
            <w:vMerge w:val="restart"/>
            <w:noWrap/>
            <w:hideMark/>
          </w:tcPr>
          <w:p w:rsidR="00B5698A" w:rsidRPr="00456421" w:rsidRDefault="00B5698A" w:rsidP="00B5698A">
            <w:pPr>
              <w:widowControl w:val="0"/>
              <w:suppressAutoHyphens w:val="0"/>
              <w:jc w:val="both"/>
            </w:pPr>
            <w:r>
              <w:t>Электрооборудование</w:t>
            </w:r>
          </w:p>
        </w:tc>
        <w:tc>
          <w:tcPr>
            <w:tcW w:w="7138" w:type="dxa"/>
            <w:hideMark/>
          </w:tcPr>
          <w:p w:rsidR="00B5698A" w:rsidRPr="00456421" w:rsidRDefault="00B5698A" w:rsidP="00B5698A">
            <w:pPr>
              <w:widowControl w:val="0"/>
              <w:suppressAutoHyphens w:val="0"/>
              <w:jc w:val="both"/>
            </w:pPr>
            <w:r>
              <w:t>проверка подключений силовых кабелей, протяжка клеммников, проверка креплений и маркировки кабелей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подключений контрольных кабелей, протяжка клеммников, проверка креплений и маркировки кабелей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освещения шкафов: Проводится проверка освещения электропомещений, кабины и электрошкафов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системы рабочего и подкранового освещения (прожекторы)</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освещения проходов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состояния подводящего кабеля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внешний осмотр концевых выключателей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состояния джойстиков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92"/>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 xml:space="preserve">проверка состояния токосъемников крана </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69"/>
        </w:trPr>
        <w:tc>
          <w:tcPr>
            <w:tcW w:w="1951" w:type="dxa"/>
            <w:vMerge/>
            <w:hideMark/>
          </w:tcPr>
          <w:p w:rsidR="00B5698A" w:rsidRPr="00456421" w:rsidRDefault="00B5698A" w:rsidP="00B5698A">
            <w:pPr>
              <w:widowControl w:val="0"/>
              <w:suppressAutoHyphens w:val="0"/>
              <w:jc w:val="both"/>
            </w:pPr>
          </w:p>
        </w:tc>
        <w:tc>
          <w:tcPr>
            <w:tcW w:w="7138" w:type="dxa"/>
            <w:shd w:val="clear" w:color="auto" w:fill="auto"/>
            <w:hideMark/>
          </w:tcPr>
          <w:p w:rsidR="00B5698A" w:rsidRPr="00F80811" w:rsidRDefault="00B5698A" w:rsidP="00B5698A">
            <w:pPr>
              <w:widowControl w:val="0"/>
              <w:suppressAutoHyphens w:val="0"/>
              <w:jc w:val="both"/>
            </w:pPr>
            <w:r>
              <w:t>визуальный контроль состояния троллейной линии</w:t>
            </w:r>
          </w:p>
        </w:tc>
        <w:tc>
          <w:tcPr>
            <w:tcW w:w="765" w:type="dxa"/>
            <w:shd w:val="clear" w:color="auto" w:fill="auto"/>
            <w:noWrap/>
            <w:hideMark/>
          </w:tcPr>
          <w:p w:rsidR="00B5698A" w:rsidRPr="00F8081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наличие огнетушителя и изоляционного коврика в кабине электрооборудования</w:t>
            </w:r>
          </w:p>
        </w:tc>
        <w:tc>
          <w:tcPr>
            <w:tcW w:w="765" w:type="dxa"/>
            <w:noWrap/>
            <w:hideMark/>
          </w:tcPr>
          <w:p w:rsidR="00B5698A" w:rsidRPr="00C469D9" w:rsidRDefault="00B5698A" w:rsidP="00B5698A">
            <w:pPr>
              <w:widowControl w:val="0"/>
              <w:suppressAutoHyphens w:val="0"/>
              <w:jc w:val="center"/>
              <w:rPr>
                <w:highlight w:val="yellow"/>
              </w:rPr>
            </w:pPr>
            <w:r>
              <w:t>+</w:t>
            </w:r>
          </w:p>
        </w:tc>
      </w:tr>
      <w:tr w:rsidR="00B5698A" w:rsidTr="00B5698A">
        <w:trPr>
          <w:trHeight w:val="385"/>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нагрева двигателей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состояния токопроводящих устройств, а также изоляции электропроводки</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864"/>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0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состояния блоков резисторов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состояние подшипников двигателей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состояние и удалить пыль с преобразователей частоты</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11"/>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внешнего состояния, детальный осмотр оборудования</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864"/>
        </w:trPr>
        <w:tc>
          <w:tcPr>
            <w:tcW w:w="1951" w:type="dxa"/>
            <w:vMerge w:val="restart"/>
            <w:noWrap/>
            <w:hideMark/>
          </w:tcPr>
          <w:p w:rsidR="00B5698A" w:rsidRPr="00456421" w:rsidRDefault="00B5698A" w:rsidP="00B5698A">
            <w:pPr>
              <w:widowControl w:val="0"/>
              <w:suppressAutoHyphens w:val="0"/>
              <w:jc w:val="both"/>
            </w:pPr>
            <w:r>
              <w:t>Система управления</w:t>
            </w:r>
          </w:p>
        </w:tc>
        <w:tc>
          <w:tcPr>
            <w:tcW w:w="7138" w:type="dxa"/>
            <w:noWrap/>
            <w:hideMark/>
          </w:tcPr>
          <w:p w:rsidR="00B5698A" w:rsidRPr="00456421" w:rsidRDefault="00B5698A" w:rsidP="00B5698A">
            <w:pPr>
              <w:widowControl w:val="0"/>
              <w:suppressAutoHyphens w:val="0"/>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проведение пусконаладочных работ и изменение настроечных параметров системы управления при необходимости</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программного обеспечения контроллеров, операторских панелей, инженерной станции и станции технологов</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проведение чистки трущихся частей оборудования (шкафные вентиляторы), если потребуется, с привлечением персонала Заказчика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состояния источников питания электроэнергией</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проведение корректировок настройки приводов, выпрямителя и системы управления при необходимости</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анализ и корректировка программы (по необходимости)</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работы ограничителя грузоподъёмности ОГП и системы смещения центра тяжести контейнера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аппаратных и программных концевых выключателей</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блокировок безопасности, в том числе нулевой защиты и аварийных цепей останова крана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 xml:space="preserve">проверка работы звуковой и световой сигнализации </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элементов ввода питания крана, в том числе анализ потребления электричества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автоматических выключателей (с регулируемыми установками) при необходимости</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(протяжка) электрических соединений</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вентиляции, системы климат контроля и освещения шкафов</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588"/>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проверка системы климат контроля, обогрева, охлаждения кабины управления и кабины электрооборудования</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300"/>
        </w:trPr>
        <w:tc>
          <w:tcPr>
            <w:tcW w:w="1951" w:type="dxa"/>
            <w:vMerge w:val="restart"/>
            <w:hideMark/>
          </w:tcPr>
          <w:p w:rsidR="00B5698A" w:rsidRPr="00456421" w:rsidRDefault="00B5698A" w:rsidP="00B5698A">
            <w:pPr>
              <w:widowControl w:val="0"/>
              <w:suppressAutoHyphens w:val="0"/>
              <w:jc w:val="both"/>
            </w:pPr>
            <w:r>
              <w:t>Механизм передвижения</w:t>
            </w:r>
          </w:p>
        </w:tc>
        <w:tc>
          <w:tcPr>
            <w:tcW w:w="7138" w:type="dxa"/>
            <w:hideMark/>
          </w:tcPr>
          <w:p w:rsidR="00B5698A" w:rsidRPr="00456421" w:rsidRDefault="00B5698A" w:rsidP="00B5698A">
            <w:pPr>
              <w:widowControl w:val="0"/>
              <w:suppressAutoHyphens w:val="0"/>
              <w:jc w:val="both"/>
            </w:pPr>
            <w:r>
              <w:t>Проверка работы конечных выключателей:</w:t>
            </w:r>
          </w:p>
        </w:tc>
        <w:tc>
          <w:tcPr>
            <w:tcW w:w="765" w:type="dxa"/>
            <w:noWrap/>
            <w:hideMark/>
          </w:tcPr>
          <w:p w:rsidR="00B5698A" w:rsidRPr="00456421" w:rsidRDefault="00B5698A" w:rsidP="00B5698A">
            <w:pPr>
              <w:widowControl w:val="0"/>
              <w:suppressAutoHyphens w:val="0"/>
              <w:jc w:val="center"/>
            </w:pP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1) визуальный осмотр на наличие повреждений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2) проверка работы</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3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отсутствие посторонних, значительных и неравномерных шумов при работе механизма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05"/>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работы противоугонных захватов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05"/>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затяжку гаек крепления мотор-редукторов на валу</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05"/>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затяжку гаек крепления мотор-редукторов на реактивной тяге</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болтовых креплений тележек и противоугонных захватов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проверка износа ходовых колес</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состояние шпоночных соединений и состояние подшипниковых узлов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pPr>
            <w:r>
              <w:t>Проверка работы тормозов:</w:t>
            </w:r>
          </w:p>
        </w:tc>
        <w:tc>
          <w:tcPr>
            <w:tcW w:w="765" w:type="dxa"/>
            <w:noWrap/>
            <w:hideMark/>
          </w:tcPr>
          <w:p w:rsidR="00B5698A" w:rsidRPr="00456421" w:rsidRDefault="00B5698A" w:rsidP="00B5698A">
            <w:pPr>
              <w:widowControl w:val="0"/>
              <w:suppressAutoHyphens w:val="0"/>
              <w:jc w:val="center"/>
            </w:pP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1) визуальный осмотр на наличие повреждений, утечек, состояние фрикционных накладок, крепежных деталей.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2) проверка работы тормозов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3) проверка состояния тормозного диска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pPr>
            <w:r>
              <w:t>Проверка работы редукторов:</w:t>
            </w:r>
          </w:p>
        </w:tc>
        <w:tc>
          <w:tcPr>
            <w:tcW w:w="765" w:type="dxa"/>
            <w:noWrap/>
            <w:hideMark/>
          </w:tcPr>
          <w:p w:rsidR="00B5698A" w:rsidRPr="00456421" w:rsidRDefault="00B5698A" w:rsidP="00B5698A">
            <w:pPr>
              <w:widowControl w:val="0"/>
              <w:suppressAutoHyphens w:val="0"/>
              <w:jc w:val="center"/>
            </w:pP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1) визуальный осмотр на наличие повреждений, утечек, шумов, вибраций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2) проверить уровень масла в редукторах</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rPr>
                <w:iCs/>
              </w:rPr>
            </w:pPr>
            <w:r>
              <w:rPr>
                <w:iCs/>
              </w:rPr>
              <w:t>3) промывка внутренних полостей корпусов редукторов и/или проведение работ по замене масла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tcPr>
          <w:p w:rsidR="00B5698A" w:rsidRPr="00456421" w:rsidRDefault="00B5698A" w:rsidP="00B5698A">
            <w:pPr>
              <w:widowControl w:val="0"/>
              <w:suppressAutoHyphens w:val="0"/>
              <w:jc w:val="both"/>
            </w:pPr>
          </w:p>
        </w:tc>
        <w:tc>
          <w:tcPr>
            <w:tcW w:w="7138" w:type="dxa"/>
          </w:tcPr>
          <w:p w:rsidR="00B5698A" w:rsidRPr="001E3F33" w:rsidRDefault="00B5698A" w:rsidP="00B5698A">
            <w:pPr>
              <w:widowControl w:val="0"/>
              <w:suppressAutoHyphens w:val="0"/>
              <w:jc w:val="both"/>
              <w:rPr>
                <w:iCs/>
              </w:rPr>
            </w:pPr>
            <w:r>
              <w:rPr>
                <w:iCs/>
              </w:rPr>
              <w:t>5) Смазка по точкам</w:t>
            </w:r>
          </w:p>
        </w:tc>
        <w:tc>
          <w:tcPr>
            <w:tcW w:w="765" w:type="dxa"/>
            <w:noWrap/>
          </w:tcPr>
          <w:p w:rsidR="00B5698A" w:rsidRPr="00456421" w:rsidRDefault="00B5698A" w:rsidP="00B5698A">
            <w:pPr>
              <w:widowControl w:val="0"/>
              <w:suppressAutoHyphens w:val="0"/>
            </w:pPr>
            <w: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1E3F33" w:rsidRDefault="00B5698A" w:rsidP="00B5698A">
            <w:pPr>
              <w:widowControl w:val="0"/>
              <w:suppressAutoHyphens w:val="0"/>
              <w:jc w:val="both"/>
            </w:pPr>
            <w:r>
              <w:t>проверка противоугонных захватов, стопоров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487"/>
        </w:trPr>
        <w:tc>
          <w:tcPr>
            <w:tcW w:w="1951" w:type="dxa"/>
            <w:vMerge w:val="restart"/>
            <w:hideMark/>
          </w:tcPr>
          <w:p w:rsidR="00B5698A" w:rsidRPr="00456421" w:rsidRDefault="00B5698A" w:rsidP="00B5698A">
            <w:pPr>
              <w:widowControl w:val="0"/>
              <w:suppressAutoHyphens w:val="0"/>
              <w:jc w:val="both"/>
            </w:pPr>
            <w:r>
              <w:lastRenderedPageBreak/>
              <w:t>Крановые и тележечные пути</w:t>
            </w:r>
          </w:p>
        </w:tc>
        <w:tc>
          <w:tcPr>
            <w:tcW w:w="7138" w:type="dxa"/>
            <w:hideMark/>
          </w:tcPr>
          <w:p w:rsidR="00B5698A" w:rsidRPr="00456421" w:rsidRDefault="00B5698A" w:rsidP="00B5698A">
            <w:pPr>
              <w:widowControl w:val="0"/>
              <w:suppressAutoHyphens w:val="0"/>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2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крепление рельсов и соединение в местах стыка, а также степень износа рельса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ширину колеи, поперечный и продольный уклон рельсов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1152"/>
        </w:trPr>
        <w:tc>
          <w:tcPr>
            <w:tcW w:w="1951" w:type="dxa"/>
            <w:vMerge w:val="restart"/>
            <w:noWrap/>
            <w:hideMark/>
          </w:tcPr>
          <w:p w:rsidR="00B5698A" w:rsidRPr="00456421" w:rsidRDefault="00B5698A" w:rsidP="00B5698A">
            <w:pPr>
              <w:widowControl w:val="0"/>
              <w:suppressAutoHyphens w:val="0"/>
              <w:jc w:val="both"/>
            </w:pPr>
            <w:r>
              <w:t>Металлоконструкции</w:t>
            </w:r>
          </w:p>
        </w:tc>
        <w:tc>
          <w:tcPr>
            <w:tcW w:w="7138" w:type="dxa"/>
            <w:hideMark/>
          </w:tcPr>
          <w:p w:rsidR="00B5698A" w:rsidRPr="00456421" w:rsidRDefault="00B5698A" w:rsidP="00B5698A">
            <w:pPr>
              <w:widowControl w:val="0"/>
              <w:suppressAutoHyphens w:val="0"/>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76"/>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затяжку всех болтовых соединений, внешнее состояние металлоконструкций, сварные швы несущих элементов</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172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588"/>
        </w:trPr>
        <w:tc>
          <w:tcPr>
            <w:tcW w:w="1951" w:type="dxa"/>
            <w:vMerge/>
            <w:hideMark/>
          </w:tcPr>
          <w:p w:rsidR="00B5698A" w:rsidRPr="00456421" w:rsidRDefault="00B5698A" w:rsidP="00B5698A">
            <w:pPr>
              <w:widowControl w:val="0"/>
              <w:suppressAutoHyphens w:val="0"/>
              <w:jc w:val="both"/>
            </w:pPr>
          </w:p>
        </w:tc>
        <w:tc>
          <w:tcPr>
            <w:tcW w:w="7138" w:type="dxa"/>
            <w:hideMark/>
          </w:tcPr>
          <w:p w:rsidR="00B5698A" w:rsidRPr="00456421" w:rsidRDefault="00B5698A" w:rsidP="00B5698A">
            <w:pPr>
              <w:widowControl w:val="0"/>
              <w:suppressAutoHyphens w:val="0"/>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65" w:type="dxa"/>
            <w:noWrap/>
            <w:hideMark/>
          </w:tcPr>
          <w:p w:rsidR="00B5698A" w:rsidRPr="00456421" w:rsidRDefault="00B5698A" w:rsidP="00B5698A">
            <w:pPr>
              <w:widowControl w:val="0"/>
              <w:suppressAutoHyphens w:val="0"/>
              <w:jc w:val="center"/>
            </w:pPr>
            <w:r>
              <w:t>+</w:t>
            </w:r>
          </w:p>
        </w:tc>
      </w:tr>
      <w:tr w:rsidR="00B5698A" w:rsidTr="00B5698A">
        <w:trPr>
          <w:trHeight w:val="300"/>
        </w:trPr>
        <w:tc>
          <w:tcPr>
            <w:tcW w:w="1951" w:type="dxa"/>
            <w:vMerge w:val="restart"/>
            <w:hideMark/>
          </w:tcPr>
          <w:p w:rsidR="00B5698A" w:rsidRPr="00456421" w:rsidRDefault="00B5698A" w:rsidP="00B5698A">
            <w:pPr>
              <w:widowControl w:val="0"/>
              <w:suppressAutoHyphens w:val="0"/>
              <w:jc w:val="both"/>
            </w:pPr>
          </w:p>
          <w:p w:rsidR="00B5698A" w:rsidRPr="00456421" w:rsidRDefault="00B5698A" w:rsidP="00B5698A">
            <w:pPr>
              <w:widowControl w:val="0"/>
              <w:suppressAutoHyphens w:val="0"/>
              <w:jc w:val="both"/>
            </w:pPr>
            <w:r>
              <w:t>Кондиционер</w:t>
            </w:r>
          </w:p>
        </w:tc>
        <w:tc>
          <w:tcPr>
            <w:tcW w:w="7138" w:type="dxa"/>
            <w:noWrap/>
            <w:hideMark/>
          </w:tcPr>
          <w:p w:rsidR="00B5698A" w:rsidRPr="00456421" w:rsidRDefault="00B5698A" w:rsidP="00B5698A">
            <w:pPr>
              <w:widowControl w:val="0"/>
              <w:suppressAutoHyphens w:val="0"/>
              <w:jc w:val="both"/>
            </w:pPr>
            <w:r>
              <w:t>Обслуживание проверка давления фреона</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 xml:space="preserve">Очистка фильтров удаление пыли и загрязнение </w:t>
            </w:r>
          </w:p>
        </w:tc>
        <w:tc>
          <w:tcPr>
            <w:tcW w:w="765" w:type="dxa"/>
            <w:noWrap/>
            <w:hideMark/>
          </w:tcPr>
          <w:p w:rsidR="00B5698A" w:rsidRPr="00C469D9" w:rsidRDefault="00B5698A" w:rsidP="00B5698A">
            <w:pPr>
              <w:widowControl w:val="0"/>
              <w:suppressAutoHyphens w:val="0"/>
              <w:jc w:val="center"/>
              <w:rPr>
                <w:b/>
                <w:bCs/>
              </w:rPr>
            </w:pPr>
            <w:r>
              <w:rPr>
                <w:b/>
                <w:bCs/>
              </w:rPr>
              <w:t>+</w:t>
            </w:r>
          </w:p>
        </w:tc>
      </w:tr>
      <w:tr w:rsidR="00B5698A" w:rsidTr="00B5698A">
        <w:trPr>
          <w:trHeight w:val="300"/>
        </w:trPr>
        <w:tc>
          <w:tcPr>
            <w:tcW w:w="1951" w:type="dxa"/>
            <w:vMerge/>
            <w:hideMark/>
          </w:tcPr>
          <w:p w:rsidR="00B5698A" w:rsidRPr="00456421" w:rsidRDefault="00B5698A" w:rsidP="00B5698A">
            <w:pPr>
              <w:widowControl w:val="0"/>
              <w:suppressAutoHyphens w:val="0"/>
              <w:jc w:val="both"/>
            </w:pPr>
          </w:p>
        </w:tc>
        <w:tc>
          <w:tcPr>
            <w:tcW w:w="7138" w:type="dxa"/>
            <w:noWrap/>
            <w:hideMark/>
          </w:tcPr>
          <w:p w:rsidR="00B5698A" w:rsidRPr="00456421" w:rsidRDefault="00B5698A" w:rsidP="00B5698A">
            <w:pPr>
              <w:widowControl w:val="0"/>
              <w:suppressAutoHyphens w:val="0"/>
              <w:jc w:val="both"/>
            </w:pPr>
            <w:r>
              <w:t>Контроль работы блока расширения и блока охлаждения</w:t>
            </w:r>
          </w:p>
        </w:tc>
        <w:tc>
          <w:tcPr>
            <w:tcW w:w="765" w:type="dxa"/>
            <w:noWrap/>
            <w:hideMark/>
          </w:tcPr>
          <w:p w:rsidR="00B5698A" w:rsidRPr="00C469D9" w:rsidRDefault="00B5698A" w:rsidP="00B5698A">
            <w:pPr>
              <w:widowControl w:val="0"/>
              <w:suppressAutoHyphens w:val="0"/>
              <w:jc w:val="center"/>
              <w:rPr>
                <w:b/>
                <w:bCs/>
              </w:rPr>
            </w:pPr>
            <w:r>
              <w:rPr>
                <w:b/>
                <w:bCs/>
              </w:rPr>
              <w:t>+</w:t>
            </w:r>
          </w:p>
        </w:tc>
      </w:tr>
    </w:tbl>
    <w:p w:rsidR="00B5698A" w:rsidRPr="00456421" w:rsidRDefault="00B5698A" w:rsidP="00B5698A">
      <w:pPr>
        <w:widowControl w:val="0"/>
        <w:suppressAutoHyphens w:val="0"/>
        <w:ind w:firstLine="709"/>
        <w:jc w:val="both"/>
      </w:pPr>
    </w:p>
    <w:p w:rsidR="00B5698A" w:rsidRPr="00456421" w:rsidRDefault="00B5698A" w:rsidP="00B5698A">
      <w:pPr>
        <w:widowControl w:val="0"/>
        <w:suppressAutoHyphens w:val="0"/>
        <w:spacing w:after="120"/>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B5698A" w:rsidRPr="00456421" w:rsidRDefault="00B5698A" w:rsidP="00B5698A">
      <w:pPr>
        <w:widowControl w:val="0"/>
        <w:suppressAutoHyphens w:val="0"/>
        <w:spacing w:after="120"/>
        <w:ind w:firstLine="709"/>
        <w:jc w:val="both"/>
      </w:pPr>
      <w:r>
        <w:t>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5698A" w:rsidRPr="00456421" w:rsidRDefault="00B5698A" w:rsidP="00B5698A">
      <w:pPr>
        <w:widowControl w:val="0"/>
        <w:suppressAutoHyphens w:val="0"/>
        <w:spacing w:after="120"/>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B5698A" w:rsidRPr="00456421" w:rsidRDefault="00B5698A" w:rsidP="00B5698A">
      <w:pPr>
        <w:widowControl w:val="0"/>
        <w:suppressAutoHyphens w:val="0"/>
        <w:spacing w:after="120"/>
        <w:ind w:firstLine="709"/>
        <w:jc w:val="both"/>
      </w:pPr>
      <w:r>
        <w:t xml:space="preserve">2.4. Техническое </w:t>
      </w:r>
      <w:r w:rsidRPr="008F7E1E">
        <w:t>обслуживание кранов проводится по заявке Заказчика. Заявка направляется на адрес электронной почты Исполнителя: _______@_______.</w:t>
      </w:r>
    </w:p>
    <w:p w:rsidR="00B5698A" w:rsidRPr="00456421" w:rsidRDefault="00B5698A" w:rsidP="00B5698A">
      <w:pPr>
        <w:widowControl w:val="0"/>
        <w:suppressAutoHyphens w:val="0"/>
        <w:spacing w:after="120"/>
        <w:ind w:firstLine="709"/>
        <w:jc w:val="both"/>
        <w:rPr>
          <w:spacing w:val="1"/>
        </w:rPr>
      </w:pPr>
      <w:r>
        <w:rPr>
          <w:spacing w:val="1"/>
        </w:rPr>
        <w:t>2.5. Техническое обслуживание ТО проводится при условии наработки краном с момента последнего технического обслуживания не менее 100 моточасов.</w:t>
      </w:r>
    </w:p>
    <w:p w:rsidR="00B5698A" w:rsidRPr="00456421" w:rsidRDefault="00B5698A" w:rsidP="00B5698A">
      <w:pPr>
        <w:widowControl w:val="0"/>
        <w:suppressAutoHyphens w:val="0"/>
        <w:spacing w:after="120"/>
        <w:ind w:firstLine="709"/>
        <w:jc w:val="both"/>
      </w:pPr>
      <w:r>
        <w:rPr>
          <w:spacing w:val="1"/>
        </w:rPr>
        <w:t>2.6.</w:t>
      </w:r>
      <w:r>
        <w:t xml:space="preserve">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w:t>
      </w:r>
      <w:r>
        <w:lastRenderedPageBreak/>
        <w:t xml:space="preserve">работ по техническому обслуживанию кранов </w:t>
      </w:r>
      <w:r>
        <w:rPr>
          <w:spacing w:val="-1"/>
        </w:rPr>
        <w:t xml:space="preserve">должен </w:t>
      </w:r>
      <w:r>
        <w:t>использовать собственные расходные материалы и комплектующие части.</w:t>
      </w:r>
    </w:p>
    <w:p w:rsidR="00B5698A" w:rsidRDefault="00B5698A" w:rsidP="00B5698A">
      <w:pPr>
        <w:widowControl w:val="0"/>
        <w:shd w:val="clear" w:color="auto" w:fill="FFFFFF"/>
        <w:suppressAutoHyphens w:val="0"/>
        <w:ind w:firstLine="709"/>
        <w:jc w:val="both"/>
      </w:pPr>
    </w:p>
    <w:p w:rsidR="00B5698A" w:rsidRPr="00456421" w:rsidRDefault="00B5698A" w:rsidP="00DD054A">
      <w:pPr>
        <w:pStyle w:val="aff5"/>
        <w:widowControl w:val="0"/>
        <w:numPr>
          <w:ilvl w:val="1"/>
          <w:numId w:val="11"/>
        </w:numPr>
        <w:suppressAutoHyphens w:val="0"/>
        <w:ind w:left="0" w:firstLine="709"/>
        <w:jc w:val="center"/>
        <w:rPr>
          <w:b/>
        </w:rPr>
      </w:pPr>
      <w:r>
        <w:rPr>
          <w:b/>
        </w:rPr>
        <w:t xml:space="preserve">Содержание и периодичность Работ </w:t>
      </w:r>
    </w:p>
    <w:p w:rsidR="00B5698A" w:rsidRPr="00456421" w:rsidRDefault="00B5698A" w:rsidP="00B5698A">
      <w:pPr>
        <w:widowControl w:val="0"/>
        <w:suppressAutoHyphens w:val="0"/>
        <w:ind w:firstLine="709"/>
        <w:jc w:val="center"/>
        <w:rPr>
          <w:b/>
        </w:rPr>
      </w:pPr>
      <w:r>
        <w:rPr>
          <w:b/>
        </w:rPr>
        <w:t>по устранению неисправностей при текущем ремонте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820"/>
      </w:tblGrid>
      <w:tr w:rsidR="00B5698A" w:rsidTr="00B5698A">
        <w:tc>
          <w:tcPr>
            <w:tcW w:w="5211" w:type="dxa"/>
            <w:noWrap/>
            <w:vAlign w:val="center"/>
            <w:hideMark/>
          </w:tcPr>
          <w:p w:rsidR="00B5698A" w:rsidRPr="00C469D9" w:rsidRDefault="00B5698A" w:rsidP="00B5698A">
            <w:pPr>
              <w:widowControl w:val="0"/>
              <w:suppressAutoHyphens w:val="0"/>
              <w:jc w:val="center"/>
              <w:rPr>
                <w:b/>
                <w:color w:val="FF0000"/>
              </w:rPr>
            </w:pPr>
            <w:r>
              <w:rPr>
                <w:b/>
              </w:rPr>
              <w:t>Наименование механизма</w:t>
            </w:r>
          </w:p>
        </w:tc>
        <w:tc>
          <w:tcPr>
            <w:tcW w:w="4820" w:type="dxa"/>
            <w:noWrap/>
            <w:vAlign w:val="center"/>
            <w:hideMark/>
          </w:tcPr>
          <w:p w:rsidR="00B5698A" w:rsidRPr="00C469D9" w:rsidRDefault="00B5698A" w:rsidP="00B5698A">
            <w:pPr>
              <w:widowControl w:val="0"/>
              <w:suppressAutoHyphens w:val="0"/>
              <w:jc w:val="center"/>
              <w:rPr>
                <w:b/>
              </w:rPr>
            </w:pPr>
            <w:r>
              <w:rPr>
                <w:b/>
              </w:rPr>
              <w:t>Перечень работ</w:t>
            </w:r>
          </w:p>
        </w:tc>
      </w:tr>
      <w:tr w:rsidR="00B5698A" w:rsidTr="00B5698A">
        <w:trPr>
          <w:cantSplit/>
          <w:trHeight w:val="20"/>
        </w:trPr>
        <w:tc>
          <w:tcPr>
            <w:tcW w:w="5211" w:type="dxa"/>
            <w:noWrap/>
            <w:vAlign w:val="center"/>
            <w:hideMark/>
          </w:tcPr>
          <w:p w:rsidR="00B5698A" w:rsidRPr="00456421" w:rsidRDefault="00B5698A" w:rsidP="00B5698A">
            <w:pPr>
              <w:widowControl w:val="0"/>
              <w:suppressAutoHyphens w:val="0"/>
              <w:ind w:hanging="142"/>
              <w:jc w:val="both"/>
            </w:pPr>
            <w:r>
              <w:t>Металлоконструкция крана:</w:t>
            </w:r>
          </w:p>
          <w:p w:rsidR="00B5698A" w:rsidRPr="00456421" w:rsidRDefault="00B5698A" w:rsidP="00B5698A">
            <w:pPr>
              <w:widowControl w:val="0"/>
              <w:suppressAutoHyphens w:val="0"/>
              <w:ind w:hanging="142"/>
              <w:jc w:val="both"/>
            </w:pPr>
            <w:r>
              <w:t>- кабина управления</w:t>
            </w:r>
          </w:p>
          <w:p w:rsidR="00B5698A" w:rsidRPr="00456421" w:rsidRDefault="00B5698A" w:rsidP="00B5698A">
            <w:pPr>
              <w:widowControl w:val="0"/>
              <w:suppressAutoHyphens w:val="0"/>
              <w:ind w:hanging="142"/>
              <w:jc w:val="both"/>
            </w:pPr>
            <w:r>
              <w:t>- опора (стойка), балка, пролетное строение, кронштейны установки КЭО</w:t>
            </w:r>
          </w:p>
          <w:p w:rsidR="00B5698A" w:rsidRPr="00456421" w:rsidRDefault="00B5698A" w:rsidP="00B5698A">
            <w:pPr>
              <w:widowControl w:val="0"/>
              <w:suppressAutoHyphens w:val="0"/>
              <w:ind w:hanging="142"/>
              <w:jc w:val="both"/>
            </w:pPr>
            <w:r>
              <w:t>- грузовая тележка</w:t>
            </w:r>
          </w:p>
          <w:p w:rsidR="00B5698A" w:rsidRPr="00456421" w:rsidRDefault="00B5698A" w:rsidP="00B5698A">
            <w:pPr>
              <w:widowControl w:val="0"/>
              <w:suppressAutoHyphens w:val="0"/>
              <w:ind w:hanging="142"/>
              <w:jc w:val="both"/>
            </w:pPr>
            <w:r>
              <w:t>- подтележечный рельс, монорельс токоподвода тележки</w:t>
            </w:r>
          </w:p>
          <w:p w:rsidR="00B5698A" w:rsidRPr="00456421" w:rsidRDefault="00B5698A" w:rsidP="00B5698A">
            <w:pPr>
              <w:widowControl w:val="0"/>
              <w:suppressAutoHyphens w:val="0"/>
              <w:ind w:hanging="142"/>
              <w:jc w:val="both"/>
            </w:pPr>
            <w:r>
              <w:t>- спредер, поворотная траверса</w:t>
            </w:r>
          </w:p>
          <w:p w:rsidR="00B5698A" w:rsidRPr="00456421" w:rsidRDefault="00B5698A" w:rsidP="00B5698A">
            <w:pPr>
              <w:widowControl w:val="0"/>
              <w:suppressAutoHyphens w:val="0"/>
              <w:ind w:hanging="142"/>
              <w:jc w:val="both"/>
            </w:pPr>
            <w:r>
              <w:t>- лестница, площадка, настил, галерея, ограждение, кабельный лоток, буферов</w:t>
            </w:r>
          </w:p>
          <w:p w:rsidR="00B5698A" w:rsidRPr="00456421" w:rsidRDefault="00B5698A" w:rsidP="00B5698A">
            <w:pPr>
              <w:widowControl w:val="0"/>
              <w:suppressAutoHyphens w:val="0"/>
              <w:ind w:hanging="142"/>
              <w:jc w:val="both"/>
            </w:pPr>
            <w:r>
              <w:t>- ремонтный кран (канатная таль)</w:t>
            </w:r>
          </w:p>
          <w:p w:rsidR="00B5698A" w:rsidRPr="00456421" w:rsidRDefault="00B5698A" w:rsidP="00B5698A">
            <w:pPr>
              <w:widowControl w:val="0"/>
              <w:suppressAutoHyphens w:val="0"/>
              <w:ind w:hanging="142"/>
              <w:jc w:val="both"/>
            </w:pPr>
            <w:r>
              <w:t>- барабан токоподвода крана и приводной механизм</w:t>
            </w:r>
          </w:p>
          <w:p w:rsidR="00B5698A" w:rsidRPr="00456421" w:rsidRDefault="00B5698A" w:rsidP="00B5698A">
            <w:pPr>
              <w:widowControl w:val="0"/>
              <w:suppressAutoHyphens w:val="0"/>
              <w:ind w:hanging="142"/>
              <w:jc w:val="both"/>
            </w:pPr>
            <w:r>
              <w:t>- дом-кожух</w:t>
            </w:r>
          </w:p>
          <w:p w:rsidR="00B5698A" w:rsidRPr="00C469D9" w:rsidRDefault="00B5698A" w:rsidP="00B5698A">
            <w:pPr>
              <w:widowControl w:val="0"/>
              <w:suppressAutoHyphens w:val="0"/>
              <w:ind w:hanging="142"/>
              <w:rPr>
                <w:b/>
              </w:rPr>
            </w:pPr>
            <w:r>
              <w:t>- кабина электрооборудования</w:t>
            </w:r>
          </w:p>
        </w:tc>
        <w:tc>
          <w:tcPr>
            <w:tcW w:w="4820" w:type="dxa"/>
            <w:vMerge w:val="restart"/>
            <w:noWrap/>
            <w:hideMark/>
          </w:tcPr>
          <w:p w:rsidR="00B5698A" w:rsidRPr="00456421" w:rsidRDefault="00B5698A" w:rsidP="00B5698A">
            <w:pPr>
              <w:widowControl w:val="0"/>
              <w:suppressAutoHyphens w:val="0"/>
              <w:jc w:val="both"/>
            </w:pPr>
            <w:r>
              <w:t xml:space="preserve">1. произвести осмотр (проверить состояние); </w:t>
            </w:r>
          </w:p>
          <w:p w:rsidR="00B5698A" w:rsidRPr="00456421" w:rsidRDefault="00B5698A" w:rsidP="00B5698A">
            <w:pPr>
              <w:widowControl w:val="0"/>
              <w:suppressAutoHyphens w:val="0"/>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B5698A" w:rsidRPr="00456421" w:rsidRDefault="00B5698A" w:rsidP="00B5698A">
            <w:pPr>
              <w:widowControl w:val="0"/>
              <w:suppressAutoHyphens w:val="0"/>
              <w:jc w:val="both"/>
            </w:pPr>
            <w:r>
              <w:t xml:space="preserve">3. произвести работы по замене (ремонту) неисправного узла (детали); </w:t>
            </w:r>
          </w:p>
          <w:p w:rsidR="00B5698A" w:rsidRPr="00456421" w:rsidRDefault="00B5698A" w:rsidP="00B5698A">
            <w:pPr>
              <w:widowControl w:val="0"/>
              <w:suppressAutoHyphens w:val="0"/>
              <w:jc w:val="both"/>
            </w:pPr>
            <w:r>
              <w:t xml:space="preserve">4. произвести регулировку, смазку, окраску, подтягивание крепежных деталей, обкатку в холостом режиме (при необходимости); </w:t>
            </w:r>
          </w:p>
          <w:p w:rsidR="00B5698A" w:rsidRPr="00C469D9" w:rsidRDefault="00B5698A" w:rsidP="00B5698A">
            <w:pPr>
              <w:widowControl w:val="0"/>
              <w:suppressAutoHyphens w:val="0"/>
              <w:jc w:val="both"/>
              <w:rPr>
                <w:b/>
              </w:rPr>
            </w:pPr>
            <w:r>
              <w:t>5. проверить исправное состояние механизма, его пробным включением</w:t>
            </w: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Противоугонные устройства</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Механизмы тормозов, электрогидравлические толкатели</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Ходовые колеса крана и тележки</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Редукторы (мотор-редукторы), зубчатые (муфтовые) передачи, приводные валы</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Грузовые барабаны и блоки</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Канаты</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Электродвигатели, трансформаторы</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 xml:space="preserve">Частотные преобразователи </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Приборы электроакустические сигнальные, анемометр</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Ограничитель грузоподъемности (датчики нагрузки)</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Выключатели контактные, концевые выключатели (командоаппараты)</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Блоки резисторов</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Контакторы электромагнитные (контактные соединения), электропанели управления</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Кабели, токосъемные и токоподводящие устройства, разъемы электропитания, электропроводка, кабельные каретки монорельса</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5211" w:type="dxa"/>
            <w:noWrap/>
            <w:hideMark/>
          </w:tcPr>
          <w:p w:rsidR="00B5698A" w:rsidRPr="00456421" w:rsidRDefault="00B5698A" w:rsidP="00B5698A">
            <w:pPr>
              <w:widowControl w:val="0"/>
              <w:suppressAutoHyphens w:val="0"/>
              <w:jc w:val="both"/>
            </w:pPr>
            <w:r>
              <w:t>Климатическая стационарная система крана (конвекторного обогрева, обдува (очистки), кондиционирования)</w:t>
            </w:r>
          </w:p>
        </w:tc>
        <w:tc>
          <w:tcPr>
            <w:tcW w:w="4820" w:type="dxa"/>
            <w:vMerge/>
            <w:hideMark/>
          </w:tcPr>
          <w:p w:rsidR="00B5698A" w:rsidRPr="00456421" w:rsidRDefault="00B5698A" w:rsidP="00B5698A">
            <w:pPr>
              <w:widowControl w:val="0"/>
              <w:suppressAutoHyphens w:val="0"/>
              <w:jc w:val="both"/>
            </w:pPr>
          </w:p>
        </w:tc>
      </w:tr>
      <w:tr w:rsidR="00B5698A" w:rsidTr="00B5698A">
        <w:trPr>
          <w:cantSplit/>
          <w:trHeight w:val="20"/>
        </w:trPr>
        <w:tc>
          <w:tcPr>
            <w:tcW w:w="10031" w:type="dxa"/>
            <w:gridSpan w:val="2"/>
            <w:noWrap/>
            <w:hideMark/>
          </w:tcPr>
          <w:p w:rsidR="00B5698A" w:rsidRPr="00456421" w:rsidRDefault="00B5698A" w:rsidP="00B5698A">
            <w:pPr>
              <w:widowControl w:val="0"/>
              <w:suppressAutoHyphens w:val="0"/>
              <w:jc w:val="both"/>
            </w:pPr>
            <w:r>
              <w:lastRenderedPageBreak/>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B5698A" w:rsidRPr="00456421" w:rsidRDefault="00B5698A" w:rsidP="00B5698A">
      <w:pPr>
        <w:widowControl w:val="0"/>
        <w:suppressAutoHyphens w:val="0"/>
        <w:ind w:firstLine="709"/>
        <w:jc w:val="both"/>
      </w:pPr>
    </w:p>
    <w:p w:rsidR="00B5698A" w:rsidRPr="008C0F06" w:rsidRDefault="00B5698A" w:rsidP="00B5698A">
      <w:pPr>
        <w:widowControl w:val="0"/>
        <w:suppressAutoHyphens w:val="0"/>
        <w:ind w:left="709"/>
        <w:jc w:val="center"/>
        <w:rPr>
          <w:b/>
          <w:bCs/>
        </w:rPr>
      </w:pPr>
      <w:r>
        <w:rPr>
          <w:b/>
          <w:bCs/>
        </w:rPr>
        <w:t>3.1.</w:t>
      </w:r>
      <w:r w:rsidRPr="008C0F06">
        <w:rPr>
          <w:b/>
          <w:bCs/>
        </w:rPr>
        <w:t xml:space="preserve"> Порядок текущего ремонта</w:t>
      </w:r>
    </w:p>
    <w:p w:rsidR="00B5698A" w:rsidRPr="00456421" w:rsidRDefault="00B5698A" w:rsidP="00B5698A">
      <w:pPr>
        <w:widowControl w:val="0"/>
        <w:suppressAutoHyphens w:val="0"/>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B5698A" w:rsidRPr="00456421" w:rsidRDefault="00B5698A" w:rsidP="00B5698A">
      <w:pPr>
        <w:widowControl w:val="0"/>
        <w:suppressAutoHyphens w:val="0"/>
        <w:ind w:firstLine="709"/>
        <w:jc w:val="both"/>
      </w:pPr>
      <w:r>
        <w:t>3.1.2. Работы выполняются без остановки функционирования Контейнерного терминала Батарейная,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5698A" w:rsidRPr="00456421" w:rsidRDefault="00B5698A" w:rsidP="00B5698A">
      <w:pPr>
        <w:widowControl w:val="0"/>
        <w:suppressAutoHyphens w:val="0"/>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B5698A" w:rsidRPr="00456421" w:rsidRDefault="00B5698A" w:rsidP="00B5698A">
      <w:pPr>
        <w:widowControl w:val="0"/>
        <w:suppressAutoHyphens w:val="0"/>
        <w:ind w:firstLine="709"/>
        <w:jc w:val="both"/>
      </w:pPr>
      <w:r>
        <w:t xml:space="preserve">3.1.4. Текущий ремонт кранов проводится по заявке Заказчика. </w:t>
      </w:r>
    </w:p>
    <w:p w:rsidR="00B5698A" w:rsidRPr="00456421" w:rsidRDefault="00B5698A" w:rsidP="00B5698A">
      <w:pPr>
        <w:widowControl w:val="0"/>
        <w:suppressAutoHyphens w:val="0"/>
        <w:ind w:firstLine="709"/>
        <w:jc w:val="both"/>
        <w:rPr>
          <w:spacing w:val="1"/>
        </w:rPr>
      </w:pPr>
      <w:r>
        <w:rPr>
          <w:spacing w:val="1"/>
        </w:rPr>
        <w:t>3.1.5. Текущий ремонт выполняется исходя из возникших неисправностей.</w:t>
      </w:r>
    </w:p>
    <w:p w:rsidR="00B5698A" w:rsidRPr="00456421" w:rsidRDefault="00B5698A" w:rsidP="00B5698A">
      <w:pPr>
        <w:widowControl w:val="0"/>
        <w:suppressAutoHyphens w:val="0"/>
        <w:ind w:firstLine="709"/>
        <w:jc w:val="both"/>
      </w:pPr>
    </w:p>
    <w:p w:rsidR="00B5698A" w:rsidRPr="008C0F06" w:rsidRDefault="00B5698A" w:rsidP="00B5698A">
      <w:pPr>
        <w:widowControl w:val="0"/>
        <w:suppressAutoHyphens w:val="0"/>
        <w:jc w:val="center"/>
        <w:rPr>
          <w:b/>
          <w:spacing w:val="1"/>
        </w:rPr>
      </w:pPr>
      <w:r>
        <w:rPr>
          <w:b/>
          <w:spacing w:val="1"/>
        </w:rPr>
        <w:t xml:space="preserve">4. </w:t>
      </w:r>
      <w:r w:rsidRPr="008C0F06">
        <w:rPr>
          <w:b/>
          <w:spacing w:val="1"/>
        </w:rPr>
        <w:t>Место, периоды и условия выполнения работ</w:t>
      </w:r>
    </w:p>
    <w:p w:rsidR="00B5698A" w:rsidRPr="00456421" w:rsidRDefault="00B5698A" w:rsidP="00B5698A">
      <w:pPr>
        <w:widowControl w:val="0"/>
        <w:suppressAutoHyphens w:val="0"/>
        <w:ind w:firstLine="709"/>
        <w:jc w:val="both"/>
      </w:pPr>
      <w:r>
        <w:rPr>
          <w:spacing w:val="1"/>
        </w:rPr>
        <w:t xml:space="preserve">4.1 Место выполнения работ: </w:t>
      </w:r>
      <w:r>
        <w:t>Контейнерный терминал Батарейная.</w:t>
      </w:r>
    </w:p>
    <w:p w:rsidR="00B5698A" w:rsidRPr="00456421" w:rsidRDefault="00B5698A" w:rsidP="00B5698A">
      <w:pPr>
        <w:widowControl w:val="0"/>
        <w:suppressAutoHyphens w:val="0"/>
        <w:ind w:firstLine="709"/>
        <w:jc w:val="both"/>
      </w:pPr>
      <w:r>
        <w:t>4.2. П</w:t>
      </w:r>
      <w:r>
        <w:rPr>
          <w:spacing w:val="1"/>
        </w:rPr>
        <w:t>ериод выполнения работ:</w:t>
      </w:r>
    </w:p>
    <w:p w:rsidR="00B5698A" w:rsidRPr="00456421" w:rsidRDefault="00B5698A" w:rsidP="00B5698A">
      <w:pPr>
        <w:widowControl w:val="0"/>
        <w:suppressAutoHyphens w:val="0"/>
        <w:ind w:firstLine="709"/>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B5698A" w:rsidRPr="00456421" w:rsidRDefault="00B5698A" w:rsidP="00B5698A">
      <w:pPr>
        <w:widowControl w:val="0"/>
        <w:suppressAutoHyphens w:val="0"/>
        <w:ind w:firstLine="709"/>
        <w:jc w:val="both"/>
      </w:pPr>
      <w:r>
        <w:t>4.3. Условия выполнения работ:</w:t>
      </w:r>
    </w:p>
    <w:p w:rsidR="00B5698A" w:rsidRPr="00456421" w:rsidRDefault="00B5698A" w:rsidP="00B5698A">
      <w:pPr>
        <w:widowControl w:val="0"/>
        <w:suppressAutoHyphens w:val="0"/>
        <w:jc w:val="both"/>
      </w:pPr>
      <w:r>
        <w:t>Исполнитель работ должен гарантировать Заказчику:</w:t>
      </w:r>
    </w:p>
    <w:p w:rsidR="00B5698A" w:rsidRPr="00456421" w:rsidRDefault="00B5698A" w:rsidP="00B5698A">
      <w:pPr>
        <w:widowControl w:val="0"/>
        <w:suppressAutoHyphens w:val="0"/>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B5698A" w:rsidRPr="00456421" w:rsidRDefault="00B5698A" w:rsidP="00B5698A">
      <w:pPr>
        <w:widowControl w:val="0"/>
        <w:suppressAutoHyphens w:val="0"/>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B5698A" w:rsidRPr="00456421" w:rsidRDefault="00B5698A" w:rsidP="00B5698A">
      <w:pPr>
        <w:widowControl w:val="0"/>
        <w:suppressAutoHyphens w:val="0"/>
        <w:ind w:firstLine="709"/>
        <w:jc w:val="both"/>
        <w:rPr>
          <w:b/>
          <w:spacing w:val="1"/>
        </w:rPr>
      </w:pPr>
    </w:p>
    <w:p w:rsidR="00B5698A" w:rsidRPr="00456421" w:rsidRDefault="00B5698A" w:rsidP="00B5698A">
      <w:pPr>
        <w:pStyle w:val="afff3"/>
        <w:widowControl w:val="0"/>
        <w:tabs>
          <w:tab w:val="clear" w:pos="1980"/>
        </w:tabs>
        <w:ind w:left="0" w:firstLine="0"/>
        <w:jc w:val="center"/>
        <w:rPr>
          <w:szCs w:val="24"/>
        </w:rPr>
      </w:pPr>
      <w:r>
        <w:rPr>
          <w:b/>
          <w:szCs w:val="24"/>
        </w:rPr>
        <w:t>5. Требования к безопасности выполняемых работ.</w:t>
      </w:r>
    </w:p>
    <w:p w:rsidR="00B5698A" w:rsidRPr="00456421" w:rsidRDefault="00B5698A" w:rsidP="00B5698A">
      <w:pPr>
        <w:widowControl w:val="0"/>
        <w:suppressAutoHyphens w:val="0"/>
        <w:ind w:firstLine="709"/>
        <w:jc w:val="both"/>
        <w:rPr>
          <w:lang w:eastAsia="ru-RU"/>
        </w:rPr>
      </w:pPr>
      <w:r>
        <w:rPr>
          <w:spacing w:val="1"/>
        </w:rPr>
        <w:t>5.1. Допуск к работе обслуживающего персонала проводится в соответствие с действующим у Исполнителя порядком.</w:t>
      </w:r>
    </w:p>
    <w:p w:rsidR="00B5698A" w:rsidRDefault="00B5698A" w:rsidP="00B5698A">
      <w:pPr>
        <w:widowControl w:val="0"/>
        <w:suppressAutoHyphens w:val="0"/>
        <w:ind w:firstLine="709"/>
        <w:jc w:val="both"/>
        <w:rPr>
          <w:lang w:eastAsia="ru-RU"/>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B5698A" w:rsidRDefault="00B5698A" w:rsidP="00B5698A">
      <w:pPr>
        <w:spacing w:after="120"/>
        <w:ind w:firstLine="709"/>
        <w:jc w:val="both"/>
        <w:rPr>
          <w:spacing w:val="1"/>
        </w:rPr>
      </w:pPr>
      <w:r w:rsidRPr="00EC2373">
        <w:rPr>
          <w:spacing w:val="1"/>
        </w:rPr>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B5698A" w:rsidRDefault="00B5698A" w:rsidP="00B5698A">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B5698A" w:rsidRDefault="00B5698A" w:rsidP="00B5698A">
      <w:pPr>
        <w:spacing w:after="120"/>
        <w:ind w:firstLine="709"/>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B5698A" w:rsidRDefault="00B5698A" w:rsidP="00B5698A">
      <w:pPr>
        <w:spacing w:after="120"/>
        <w:ind w:firstLine="709"/>
        <w:jc w:val="both"/>
      </w:pPr>
      <w:r w:rsidRPr="00290DCC">
        <w:lastRenderedPageBreak/>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B5698A" w:rsidRDefault="00B5698A" w:rsidP="00B5698A">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B5698A" w:rsidRDefault="00B5698A" w:rsidP="00B5698A">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B5698A" w:rsidRDefault="00B5698A" w:rsidP="00B5698A">
      <w:pPr>
        <w:spacing w:after="120"/>
        <w:ind w:firstLine="709"/>
        <w:jc w:val="both"/>
      </w:pPr>
      <w:r>
        <w:t>- производственный персонал в количестве не менее 2 (двух) работников с группами по безопасности работ на высоте 1 или 2;</w:t>
      </w:r>
    </w:p>
    <w:p w:rsidR="00B5698A" w:rsidRDefault="00B5698A" w:rsidP="00B5698A">
      <w:pPr>
        <w:spacing w:after="120"/>
        <w:ind w:firstLine="709"/>
        <w:jc w:val="both"/>
      </w:pPr>
      <w:r w:rsidRPr="0070241E">
        <w:t>- не менее одного</w:t>
      </w:r>
      <w:r>
        <w:t xml:space="preserve"> специалиста</w:t>
      </w:r>
      <w:r w:rsidRPr="0070241E">
        <w:t xml:space="preserve"> аттестованного Национальным агентством контроля сварки (</w:t>
      </w:r>
      <w:r>
        <w:t>НАКС)</w:t>
      </w:r>
      <w:r w:rsidRPr="0070241E">
        <w:t>, допущенного к сварке подъемно-транспортного оборудования;</w:t>
      </w:r>
    </w:p>
    <w:p w:rsidR="00B5698A" w:rsidRPr="00912EF4" w:rsidRDefault="00B5698A" w:rsidP="00B5698A">
      <w:pPr>
        <w:spacing w:after="120"/>
        <w:ind w:firstLine="709"/>
        <w:jc w:val="both"/>
      </w:pPr>
      <w:r>
        <w:t>- не менее одного специалиста, прошедшего проверку знаний пожарно-технического минимума;</w:t>
      </w:r>
    </w:p>
    <w:p w:rsidR="00B5698A" w:rsidRDefault="00B5698A" w:rsidP="00B5698A">
      <w:pPr>
        <w:spacing w:after="120"/>
        <w:ind w:firstLine="709"/>
        <w:jc w:val="both"/>
      </w:pPr>
      <w:r>
        <w:t>- не менее одного специалиста, прошедшего проверку знаний требований охраны труда.</w:t>
      </w:r>
    </w:p>
    <w:p w:rsidR="00B5698A" w:rsidRPr="003A3247" w:rsidRDefault="00B5698A" w:rsidP="00B5698A">
      <w:pPr>
        <w:spacing w:after="120"/>
        <w:ind w:firstLine="709"/>
        <w:jc w:val="both"/>
      </w:pPr>
      <w:r>
        <w:t xml:space="preserve">- </w:t>
      </w:r>
      <w:r w:rsidRPr="003A3247">
        <w:t xml:space="preserve">наличие аттестованной в установленном порядке технологии сварки на подъемные сооружениях в соответствии с требованиями РД 03-615-03; </w:t>
      </w:r>
    </w:p>
    <w:p w:rsidR="00B5698A" w:rsidRDefault="00B5698A" w:rsidP="00B5698A">
      <w:pPr>
        <w:spacing w:after="120"/>
        <w:ind w:firstLine="709"/>
        <w:jc w:val="both"/>
      </w:pPr>
      <w:r>
        <w:t xml:space="preserve">- </w:t>
      </w:r>
      <w:r w:rsidRPr="003A3247">
        <w:t>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r>
        <w:t>.</w:t>
      </w:r>
    </w:p>
    <w:p w:rsidR="00B5698A" w:rsidRPr="00456421" w:rsidRDefault="00B5698A" w:rsidP="00B5698A">
      <w:pPr>
        <w:widowControl w:val="0"/>
        <w:suppressAutoHyphens w:val="0"/>
        <w:ind w:firstLine="709"/>
        <w:jc w:val="both"/>
        <w:rPr>
          <w:spacing w:val="1"/>
        </w:rPr>
      </w:pPr>
    </w:p>
    <w:p w:rsidR="00B5698A" w:rsidRPr="00456421" w:rsidRDefault="00B5698A" w:rsidP="00B5698A">
      <w:pPr>
        <w:pStyle w:val="ConsPlusNormal"/>
        <w:suppressAutoHyphens w:val="0"/>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B5698A" w:rsidRPr="00456421" w:rsidRDefault="00B5698A" w:rsidP="00B5698A">
      <w:pPr>
        <w:widowControl w:val="0"/>
        <w:suppressAutoHyphens w:val="0"/>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5698A" w:rsidRPr="00456421" w:rsidRDefault="00B5698A" w:rsidP="00B5698A">
      <w:pPr>
        <w:widowControl w:val="0"/>
        <w:suppressAutoHyphens w:val="0"/>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B5698A" w:rsidRPr="00456421" w:rsidRDefault="00B5698A" w:rsidP="00B5698A">
      <w:pPr>
        <w:widowControl w:val="0"/>
        <w:suppressAutoHyphens w:val="0"/>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B5698A" w:rsidRPr="00456421" w:rsidRDefault="00B5698A" w:rsidP="00B5698A">
      <w:pPr>
        <w:widowControl w:val="0"/>
        <w:suppressAutoHyphens w:val="0"/>
        <w:ind w:firstLine="709"/>
        <w:jc w:val="both"/>
        <w:rPr>
          <w:b/>
          <w:spacing w:val="1"/>
        </w:rPr>
      </w:pPr>
    </w:p>
    <w:p w:rsidR="00B5698A" w:rsidRPr="008C0F06" w:rsidRDefault="00B5698A" w:rsidP="00B5698A">
      <w:pPr>
        <w:widowControl w:val="0"/>
        <w:suppressAutoHyphens w:val="0"/>
        <w:jc w:val="center"/>
        <w:rPr>
          <w:b/>
          <w:spacing w:val="1"/>
        </w:rPr>
      </w:pPr>
      <w:r>
        <w:rPr>
          <w:b/>
          <w:spacing w:val="1"/>
        </w:rPr>
        <w:t xml:space="preserve">6. </w:t>
      </w:r>
      <w:r w:rsidRPr="008C0F06">
        <w:rPr>
          <w:b/>
          <w:spacing w:val="1"/>
        </w:rPr>
        <w:t>Требования к качеству выполняемых работ.</w:t>
      </w:r>
    </w:p>
    <w:p w:rsidR="00B5698A" w:rsidRPr="00456421" w:rsidRDefault="00B5698A" w:rsidP="00B5698A">
      <w:pPr>
        <w:pStyle w:val="1a"/>
        <w:widowControl w:val="0"/>
        <w:suppressAutoHyphens w:val="0"/>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утвержденному Приказом Ростехнадзора от 26.11.2020 N 461;</w:t>
      </w:r>
    </w:p>
    <w:p w:rsidR="00B5698A" w:rsidRPr="00456421" w:rsidRDefault="00B5698A" w:rsidP="00B5698A">
      <w:pPr>
        <w:pStyle w:val="1a"/>
        <w:widowControl w:val="0"/>
        <w:suppressAutoHyphens w:val="0"/>
        <w:ind w:firstLine="709"/>
        <w:rPr>
          <w:sz w:val="24"/>
          <w:szCs w:val="24"/>
        </w:rPr>
      </w:pPr>
      <w:r>
        <w:rPr>
          <w:sz w:val="24"/>
          <w:szCs w:val="24"/>
        </w:rPr>
        <w:t>- Техническому регламенту таможенного союза «О безопасности машин и оборудования» (ТР ТС 010/2011), утвержденному Решением Комиссии Таможенного союза от 18.10.2011 №823;</w:t>
      </w:r>
    </w:p>
    <w:p w:rsidR="00B5698A" w:rsidRPr="00456421" w:rsidRDefault="00B5698A" w:rsidP="00B5698A">
      <w:pPr>
        <w:pStyle w:val="1a"/>
        <w:widowControl w:val="0"/>
        <w:suppressAutoHyphens w:val="0"/>
        <w:ind w:firstLine="709"/>
        <w:rPr>
          <w:sz w:val="24"/>
          <w:szCs w:val="24"/>
        </w:rPr>
      </w:pPr>
      <w:r>
        <w:rPr>
          <w:sz w:val="24"/>
          <w:szCs w:val="24"/>
        </w:rPr>
        <w:t>- Правилам устройства электроустановок (ПУЭ);</w:t>
      </w:r>
    </w:p>
    <w:p w:rsidR="00B5698A" w:rsidRPr="00456421" w:rsidRDefault="00B5698A" w:rsidP="00B5698A">
      <w:pPr>
        <w:pStyle w:val="1a"/>
        <w:widowControl w:val="0"/>
        <w:suppressAutoHyphens w:val="0"/>
        <w:ind w:firstLine="709"/>
        <w:rPr>
          <w:sz w:val="24"/>
          <w:szCs w:val="24"/>
        </w:rPr>
      </w:pPr>
      <w:r>
        <w:rPr>
          <w:sz w:val="24"/>
          <w:szCs w:val="24"/>
        </w:rPr>
        <w:t>- Техническим условиям. Краны козловые и полукозловые электрические (ТУ 315500-011-58311503-2011);</w:t>
      </w:r>
    </w:p>
    <w:p w:rsidR="00B5698A" w:rsidRPr="00456421" w:rsidRDefault="00B5698A" w:rsidP="00B5698A">
      <w:pPr>
        <w:pStyle w:val="1a"/>
        <w:widowControl w:val="0"/>
        <w:suppressAutoHyphens w:val="0"/>
        <w:ind w:firstLine="709"/>
        <w:rPr>
          <w:sz w:val="24"/>
          <w:szCs w:val="24"/>
        </w:rPr>
      </w:pPr>
      <w:r>
        <w:rPr>
          <w:sz w:val="24"/>
          <w:szCs w:val="24"/>
        </w:rPr>
        <w:t xml:space="preserve">- Руководству по эксплуатации. Кран козловой электрический КК Кнт 45-25/5/7-12,5-А6, У1, ТУ 315500-007-58311503-2010 (87.31.00.0000 РЭ), руководству по эксплуатации Кран </w:t>
      </w:r>
      <w:r>
        <w:rPr>
          <w:sz w:val="24"/>
          <w:szCs w:val="24"/>
        </w:rPr>
        <w:lastRenderedPageBreak/>
        <w:t>козловой МККС-42, условиям, схемам и чертежам</w:t>
      </w:r>
      <w:r w:rsidR="003B2CE9">
        <w:rPr>
          <w:sz w:val="24"/>
          <w:szCs w:val="24"/>
        </w:rPr>
        <w:t>,</w:t>
      </w:r>
      <w:r>
        <w:rPr>
          <w:sz w:val="24"/>
          <w:szCs w:val="24"/>
        </w:rPr>
        <w:t xml:space="preserve"> входящим в комплект указанных документов;</w:t>
      </w:r>
    </w:p>
    <w:p w:rsidR="00B5698A" w:rsidRPr="00456421" w:rsidRDefault="00B5698A" w:rsidP="00B5698A">
      <w:pPr>
        <w:pStyle w:val="1a"/>
        <w:widowControl w:val="0"/>
        <w:suppressAutoHyphens w:val="0"/>
        <w:ind w:firstLine="709"/>
        <w:rPr>
          <w:sz w:val="24"/>
          <w:szCs w:val="24"/>
        </w:rPr>
      </w:pPr>
      <w:r>
        <w:rPr>
          <w:sz w:val="24"/>
          <w:szCs w:val="24"/>
        </w:rPr>
        <w:t>- Паспорту (87.31.00.0000 ПС), паспорту МККС-42км. РКЦ.36.00.00.000 ПС;</w:t>
      </w:r>
    </w:p>
    <w:p w:rsidR="00B5698A" w:rsidRPr="00456421" w:rsidRDefault="00B5698A" w:rsidP="00B5698A">
      <w:pPr>
        <w:pStyle w:val="1a"/>
        <w:widowControl w:val="0"/>
        <w:suppressAutoHyphens w:val="0"/>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5698A" w:rsidRPr="00456421" w:rsidRDefault="00B5698A" w:rsidP="00B5698A">
      <w:pPr>
        <w:pStyle w:val="1a"/>
        <w:widowControl w:val="0"/>
        <w:suppressAutoHyphens w:val="0"/>
        <w:ind w:firstLine="709"/>
        <w:rPr>
          <w:sz w:val="24"/>
          <w:szCs w:val="24"/>
        </w:rPr>
      </w:pPr>
    </w:p>
    <w:p w:rsidR="00B5698A" w:rsidRPr="008C0F06" w:rsidRDefault="00B5698A" w:rsidP="00B5698A">
      <w:pPr>
        <w:widowControl w:val="0"/>
        <w:suppressAutoHyphens w:val="0"/>
        <w:jc w:val="center"/>
        <w:rPr>
          <w:b/>
        </w:rPr>
      </w:pPr>
      <w:r>
        <w:rPr>
          <w:b/>
        </w:rPr>
        <w:t xml:space="preserve">7. </w:t>
      </w:r>
      <w:r w:rsidRPr="008C0F06">
        <w:rPr>
          <w:b/>
        </w:rPr>
        <w:t>Правила приемки работ</w:t>
      </w:r>
    </w:p>
    <w:p w:rsidR="00B5698A" w:rsidRPr="00456421" w:rsidRDefault="00B5698A" w:rsidP="00B5698A">
      <w:pPr>
        <w:widowControl w:val="0"/>
        <w:suppressAutoHyphens w:val="0"/>
        <w:ind w:firstLine="709"/>
        <w:jc w:val="both"/>
      </w:pPr>
      <w:r>
        <w:t xml:space="preserve">7.1.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B5698A" w:rsidRPr="003E4DB2" w:rsidRDefault="00B5698A" w:rsidP="00B5698A">
      <w:pPr>
        <w:pStyle w:val="23"/>
        <w:widowControl w:val="0"/>
        <w:spacing w:after="0" w:line="240" w:lineRule="auto"/>
        <w:ind w:left="0" w:firstLine="709"/>
        <w:jc w:val="both"/>
      </w:pPr>
      <w:r>
        <w:t>7.2.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5698A" w:rsidRPr="00456421" w:rsidRDefault="00B5698A" w:rsidP="00B5698A">
      <w:pPr>
        <w:widowControl w:val="0"/>
        <w:suppressAutoHyphens w:val="0"/>
        <w:ind w:firstLine="70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widowControl w:val="0"/>
              <w:suppressAutoHyphens w:val="0"/>
            </w:pPr>
            <w:r>
              <w:t>От Заказчика:</w:t>
            </w:r>
          </w:p>
          <w:p w:rsidR="00B5698A" w:rsidRPr="00456421" w:rsidRDefault="00B5698A" w:rsidP="00B5698A">
            <w:pPr>
              <w:widowControl w:val="0"/>
              <w:suppressAutoHyphens w:val="0"/>
            </w:pPr>
          </w:p>
          <w:p w:rsidR="00B5698A" w:rsidRPr="00456421" w:rsidRDefault="00B5698A" w:rsidP="00B5698A">
            <w:pPr>
              <w:widowControl w:val="0"/>
              <w:suppressAutoHyphens w:val="0"/>
            </w:pPr>
            <w:r>
              <w:t xml:space="preserve">________________ </w:t>
            </w:r>
          </w:p>
          <w:p w:rsidR="00B5698A" w:rsidRPr="00456421" w:rsidRDefault="00B5698A" w:rsidP="00B5698A">
            <w:pPr>
              <w:widowControl w:val="0"/>
              <w:suppressAutoHyphens w:val="0"/>
              <w:rPr>
                <w:vertAlign w:val="superscript"/>
              </w:rPr>
            </w:pPr>
            <w:r>
              <w:rPr>
                <w:vertAlign w:val="superscript"/>
              </w:rPr>
              <w:t xml:space="preserve">(подпись)                                                                                                                                 </w:t>
            </w:r>
          </w:p>
        </w:tc>
        <w:tc>
          <w:tcPr>
            <w:tcW w:w="4536" w:type="dxa"/>
            <w:tcBorders>
              <w:top w:val="nil"/>
              <w:left w:val="nil"/>
              <w:bottom w:val="nil"/>
              <w:right w:val="nil"/>
            </w:tcBorders>
          </w:tcPr>
          <w:p w:rsidR="00B5698A" w:rsidRPr="00456421" w:rsidRDefault="00B5698A" w:rsidP="00B5698A">
            <w:pPr>
              <w:widowControl w:val="0"/>
              <w:suppressAutoHyphens w:val="0"/>
            </w:pPr>
            <w:r>
              <w:t>От Исполнителя:</w:t>
            </w:r>
          </w:p>
          <w:p w:rsidR="00B5698A" w:rsidRPr="00456421" w:rsidRDefault="00B5698A" w:rsidP="00B5698A">
            <w:pPr>
              <w:widowControl w:val="0"/>
              <w:suppressAutoHyphens w:val="0"/>
            </w:pPr>
          </w:p>
          <w:p w:rsidR="00B5698A" w:rsidRPr="00456421" w:rsidRDefault="00B5698A" w:rsidP="00B5698A">
            <w:pPr>
              <w:widowControl w:val="0"/>
              <w:suppressAutoHyphens w:val="0"/>
            </w:pPr>
            <w:r>
              <w:t xml:space="preserve">_________________ </w:t>
            </w:r>
          </w:p>
          <w:p w:rsidR="00B5698A" w:rsidRPr="00456421" w:rsidRDefault="00B5698A" w:rsidP="00B5698A">
            <w:pPr>
              <w:widowControl w:val="0"/>
              <w:suppressAutoHyphens w:val="0"/>
            </w:pPr>
            <w:r>
              <w:rPr>
                <w:vertAlign w:val="superscript"/>
              </w:rPr>
              <w:t xml:space="preserve">(подпись)                                                                                                   </w:t>
            </w:r>
          </w:p>
        </w:tc>
      </w:tr>
    </w:tbl>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suppressAutoHyphens w:val="0"/>
        <w:rPr>
          <w:rFonts w:eastAsia="Arial"/>
        </w:rPr>
      </w:pPr>
      <w:r>
        <w:br w:type="page"/>
      </w:r>
    </w:p>
    <w:p w:rsidR="00B5698A" w:rsidRPr="00456421" w:rsidRDefault="00B5698A" w:rsidP="00217013">
      <w:pPr>
        <w:pStyle w:val="ConsNormal"/>
        <w:keepLines/>
        <w:suppressAutoHyphens w:val="0"/>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5698A" w:rsidRPr="00456421" w:rsidRDefault="00B5698A" w:rsidP="00217013">
      <w:pPr>
        <w:pStyle w:val="ConsNormal"/>
        <w:keepLines/>
        <w:suppressAutoHyphens w:val="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217013">
      <w:pPr>
        <w:pStyle w:val="ConsNormal"/>
        <w:keepLines/>
        <w:suppressAutoHyphens w:val="0"/>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B5698A" w:rsidRPr="00456421" w:rsidRDefault="00B5698A" w:rsidP="00217013">
      <w:pPr>
        <w:pStyle w:val="ConsNormal"/>
        <w:keepLines/>
        <w:suppressAutoHyphens w:val="0"/>
        <w:ind w:firstLine="0"/>
        <w:jc w:val="right"/>
        <w:rPr>
          <w:rFonts w:ascii="Times New Roman" w:hAnsi="Times New Roman" w:cs="Times New Roman"/>
          <w:sz w:val="24"/>
          <w:szCs w:val="24"/>
        </w:rPr>
      </w:pPr>
      <w:r>
        <w:rPr>
          <w:rFonts w:ascii="Times New Roman" w:hAnsi="Times New Roman" w:cs="Times New Roman"/>
          <w:sz w:val="24"/>
          <w:szCs w:val="24"/>
        </w:rPr>
        <w:t>от «___» ____________2024 г.</w:t>
      </w:r>
    </w:p>
    <w:p w:rsidR="00B5698A" w:rsidRPr="00456421" w:rsidRDefault="00B5698A" w:rsidP="00217013">
      <w:pPr>
        <w:pStyle w:val="ConsNonformat"/>
        <w:keepLines/>
        <w:rPr>
          <w:rFonts w:ascii="Times New Roman" w:hAnsi="Times New Roman" w:cs="Times New Roman"/>
          <w:sz w:val="24"/>
          <w:szCs w:val="24"/>
        </w:rPr>
      </w:pPr>
    </w:p>
    <w:p w:rsidR="00B5698A" w:rsidRPr="00456421" w:rsidRDefault="00B5698A" w:rsidP="00217013">
      <w:pPr>
        <w:pStyle w:val="ConsNormal"/>
        <w:keepLines/>
        <w:suppressAutoHyphens w:val="0"/>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B5698A" w:rsidRPr="00456421" w:rsidRDefault="00B5698A" w:rsidP="00217013">
      <w:pPr>
        <w:pStyle w:val="ConsNormal"/>
        <w:keepLines/>
        <w:suppressAutoHyphens w:val="0"/>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B5698A" w:rsidRPr="00456421" w:rsidRDefault="00B5698A" w:rsidP="00217013">
      <w:pPr>
        <w:pStyle w:val="ConsNonformat"/>
        <w:keepLines/>
        <w:rPr>
          <w:rFonts w:ascii="Times New Roman" w:hAnsi="Times New Roman" w:cs="Times New Roman"/>
          <w:sz w:val="24"/>
          <w:szCs w:val="24"/>
        </w:rPr>
      </w:pPr>
    </w:p>
    <w:p w:rsidR="00B5698A" w:rsidRPr="00217013" w:rsidRDefault="00B5698A" w:rsidP="00217013">
      <w:pPr>
        <w:keepLines/>
        <w:widowControl w:val="0"/>
        <w:suppressAutoHyphens w:val="0"/>
        <w:ind w:firstLine="709"/>
        <w:jc w:val="both"/>
      </w:pPr>
      <w:r>
        <w:t xml:space="preserve">Публичное акционерное общество «ТрансКонтейнер» (ПАО «ТрансКонтейнер»), именуемое в дальнейшем Заказчик, в лице ___________________________________________, действующего на основании ______________________________________________, с одной стороны, и ___________________________________, именуемое в дальнейшем Исполнитель, в лице ____________________________, действующего на основании _____________________ с другой </w:t>
      </w:r>
      <w:r w:rsidRPr="00217013">
        <w:t>стороны, именуемые в дальнейшем Стороны, удостоверяем, что Сторонами достигнуто соглашение о величине договорной цены Работ по настоящему Договору:</w:t>
      </w:r>
    </w:p>
    <w:p w:rsidR="00B5698A" w:rsidRPr="00217013" w:rsidRDefault="00B5698A" w:rsidP="00217013">
      <w:pPr>
        <w:keepLines/>
        <w:widowControl w:val="0"/>
        <w:suppressAutoHyphens w:val="0"/>
        <w:ind w:firstLine="709"/>
        <w:jc w:val="both"/>
        <w:rPr>
          <w:spacing w:val="1"/>
        </w:rPr>
      </w:pPr>
      <w:r w:rsidRPr="00217013">
        <w:rPr>
          <w:spacing w:val="1"/>
        </w:rPr>
        <w:t xml:space="preserve">Стоимость </w:t>
      </w:r>
      <w:r w:rsidRPr="00217013">
        <w:t xml:space="preserve">за одно техническое обслуживание (ТО) крана </w:t>
      </w:r>
      <w:r w:rsidRPr="00217013">
        <w:rPr>
          <w:lang w:eastAsia="ru-RU"/>
        </w:rPr>
        <w:t>КК-Кнт 45-25/5/7-12,5-А6</w:t>
      </w:r>
      <w:r w:rsidRPr="00217013">
        <w:t xml:space="preserve"> зав. № 1623 составляет _______________ (_________________) рублей ____ копеек,</w:t>
      </w:r>
      <w:r w:rsidRPr="00217013">
        <w:rPr>
          <w:spacing w:val="1"/>
        </w:rPr>
        <w:t xml:space="preserve"> без НДС.</w:t>
      </w:r>
    </w:p>
    <w:p w:rsidR="00B5698A" w:rsidRPr="00217013" w:rsidRDefault="00B5698A" w:rsidP="00217013">
      <w:pPr>
        <w:keepLines/>
        <w:widowControl w:val="0"/>
        <w:suppressAutoHyphens w:val="0"/>
        <w:ind w:firstLine="709"/>
        <w:jc w:val="both"/>
        <w:rPr>
          <w:spacing w:val="1"/>
        </w:rPr>
      </w:pPr>
      <w:r w:rsidRPr="00217013">
        <w:rPr>
          <w:spacing w:val="1"/>
        </w:rPr>
        <w:t xml:space="preserve">Стоимость </w:t>
      </w:r>
      <w:r w:rsidRPr="00217013">
        <w:t>за одно техническое обслуживание (ТО) крана МККС-42Км зав. № 44 составляет _____________________(___________________) рублей ___ копеек,</w:t>
      </w:r>
      <w:r w:rsidRPr="00217013">
        <w:rPr>
          <w:spacing w:val="1"/>
        </w:rPr>
        <w:t xml:space="preserve"> без НДС.</w:t>
      </w:r>
    </w:p>
    <w:p w:rsidR="00B5698A" w:rsidRPr="00217013" w:rsidRDefault="00B5698A" w:rsidP="00217013">
      <w:pPr>
        <w:keepLines/>
        <w:widowControl w:val="0"/>
        <w:suppressAutoHyphens w:val="0"/>
        <w:ind w:firstLine="709"/>
        <w:jc w:val="both"/>
        <w:rPr>
          <w:spacing w:val="1"/>
        </w:rPr>
      </w:pPr>
      <w:r w:rsidRPr="00217013">
        <w:rPr>
          <w:spacing w:val="1"/>
        </w:rPr>
        <w:t xml:space="preserve">Стоимость </w:t>
      </w:r>
      <w:r w:rsidRPr="00217013">
        <w:t xml:space="preserve">за одно техническое обслуживание (ТО) крана </w:t>
      </w:r>
      <w:r w:rsidR="00217013" w:rsidRPr="00217013">
        <w:rPr>
          <w:lang w:eastAsia="ru-RU"/>
        </w:rPr>
        <w:t xml:space="preserve">ККД-А5-ПК-СП-24-16-4/5,5-8,5-У1 зав.№ 26 </w:t>
      </w:r>
      <w:r w:rsidRPr="00217013">
        <w:t>составляет _______________ (_________________) рублей ____ копеек,</w:t>
      </w:r>
      <w:r w:rsidRPr="00217013">
        <w:rPr>
          <w:spacing w:val="1"/>
        </w:rPr>
        <w:t xml:space="preserve"> без НДС.</w:t>
      </w:r>
    </w:p>
    <w:p w:rsidR="00B5698A" w:rsidRPr="00217013" w:rsidRDefault="00B5698A" w:rsidP="00217013">
      <w:pPr>
        <w:keepLines/>
        <w:widowControl w:val="0"/>
        <w:suppressAutoHyphens w:val="0"/>
        <w:ind w:firstLine="709"/>
        <w:jc w:val="both"/>
        <w:rPr>
          <w:spacing w:val="1"/>
        </w:rPr>
      </w:pPr>
      <w:r w:rsidRPr="00217013">
        <w:rPr>
          <w:spacing w:val="1"/>
        </w:rPr>
        <w:t xml:space="preserve">Стоимость </w:t>
      </w:r>
      <w:r w:rsidRPr="00217013">
        <w:t xml:space="preserve">за одно техническое обслуживание (ТО) крана </w:t>
      </w:r>
      <w:r w:rsidR="00217013" w:rsidRPr="00217013">
        <w:rPr>
          <w:lang w:eastAsia="ru-RU"/>
        </w:rPr>
        <w:t>ККД-А5-ПК-СП-24-16-4/5,5-8,5-У1 зав.№ 28</w:t>
      </w:r>
      <w:r w:rsidRPr="00217013">
        <w:t xml:space="preserve"> составляет _______________ (_________________) рублей ____ копеек,</w:t>
      </w:r>
      <w:r w:rsidRPr="00217013">
        <w:rPr>
          <w:spacing w:val="1"/>
        </w:rPr>
        <w:t xml:space="preserve"> без НДС.</w:t>
      </w:r>
    </w:p>
    <w:p w:rsidR="00B5698A" w:rsidRDefault="00B5698A" w:rsidP="00217013">
      <w:pPr>
        <w:keepLines/>
        <w:widowControl w:val="0"/>
        <w:suppressAutoHyphens w:val="0"/>
        <w:ind w:firstLine="709"/>
        <w:jc w:val="both"/>
      </w:pPr>
      <w:r w:rsidRPr="00217013">
        <w:t>Текущий ремонт (ТР) крана</w:t>
      </w:r>
      <w:r>
        <w:t xml:space="preserve"> - ________________(________________) рублей __ копеек, без НДС за 1 (один) нормо-час. </w:t>
      </w:r>
    </w:p>
    <w:p w:rsidR="00217013" w:rsidRDefault="00217013" w:rsidP="00217013">
      <w:pPr>
        <w:keepLines/>
        <w:widowControl w:val="0"/>
        <w:suppressAutoHyphens w:val="0"/>
        <w:ind w:firstLine="709"/>
        <w:jc w:val="both"/>
      </w:pPr>
    </w:p>
    <w:p w:rsidR="00217013" w:rsidRPr="00865CA0" w:rsidRDefault="00217013" w:rsidP="00217013">
      <w:pPr>
        <w:keepLines/>
        <w:widowControl w:val="0"/>
        <w:suppressAutoHyphens w:val="0"/>
        <w:ind w:firstLine="70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9"/>
        <w:gridCol w:w="4588"/>
      </w:tblGrid>
      <w:tr w:rsidR="00B5698A" w:rsidTr="00B5698A">
        <w:trPr>
          <w:trHeight w:val="1363"/>
        </w:trPr>
        <w:tc>
          <w:tcPr>
            <w:tcW w:w="4759" w:type="dxa"/>
            <w:tcBorders>
              <w:top w:val="nil"/>
              <w:left w:val="nil"/>
              <w:bottom w:val="nil"/>
              <w:right w:val="nil"/>
            </w:tcBorders>
          </w:tcPr>
          <w:p w:rsidR="00B5698A" w:rsidRPr="003E4DB2" w:rsidRDefault="00B5698A" w:rsidP="00217013">
            <w:pPr>
              <w:keepLines/>
              <w:widowControl w:val="0"/>
              <w:suppressAutoHyphens w:val="0"/>
            </w:pPr>
            <w:r>
              <w:t>От Заказчика:</w:t>
            </w:r>
          </w:p>
          <w:p w:rsidR="00B5698A" w:rsidRPr="003E4DB2" w:rsidRDefault="00B5698A" w:rsidP="00217013">
            <w:pPr>
              <w:keepLines/>
              <w:widowControl w:val="0"/>
              <w:suppressAutoHyphens w:val="0"/>
            </w:pPr>
          </w:p>
          <w:p w:rsidR="00B5698A" w:rsidRPr="00456421" w:rsidRDefault="00B5698A" w:rsidP="00217013">
            <w:pPr>
              <w:keepLines/>
              <w:widowControl w:val="0"/>
              <w:suppressAutoHyphens w:val="0"/>
            </w:pPr>
            <w:r>
              <w:t xml:space="preserve">________________ </w:t>
            </w:r>
          </w:p>
          <w:p w:rsidR="00B5698A" w:rsidRPr="00456421" w:rsidRDefault="00B5698A" w:rsidP="00217013">
            <w:pPr>
              <w:keepLines/>
              <w:widowControl w:val="0"/>
              <w:suppressAutoHyphens w:val="0"/>
              <w:rPr>
                <w:vertAlign w:val="superscript"/>
              </w:rPr>
            </w:pPr>
            <w:r>
              <w:rPr>
                <w:vertAlign w:val="superscript"/>
              </w:rPr>
              <w:t xml:space="preserve">(подпись)                                                                                                </w:t>
            </w:r>
          </w:p>
        </w:tc>
        <w:tc>
          <w:tcPr>
            <w:tcW w:w="4588" w:type="dxa"/>
            <w:tcBorders>
              <w:top w:val="nil"/>
              <w:left w:val="nil"/>
              <w:bottom w:val="nil"/>
              <w:right w:val="nil"/>
            </w:tcBorders>
          </w:tcPr>
          <w:p w:rsidR="00B5698A" w:rsidRPr="00456421" w:rsidRDefault="00B5698A" w:rsidP="00217013">
            <w:pPr>
              <w:keepLines/>
              <w:widowControl w:val="0"/>
              <w:suppressAutoHyphens w:val="0"/>
            </w:pPr>
            <w:r>
              <w:t>От Исполнителя:</w:t>
            </w:r>
          </w:p>
          <w:p w:rsidR="00B5698A" w:rsidRPr="00456421" w:rsidRDefault="00B5698A" w:rsidP="00217013">
            <w:pPr>
              <w:keepLines/>
              <w:widowControl w:val="0"/>
              <w:suppressAutoHyphens w:val="0"/>
            </w:pPr>
          </w:p>
          <w:p w:rsidR="00B5698A" w:rsidRPr="00456421" w:rsidRDefault="00B5698A" w:rsidP="00217013">
            <w:pPr>
              <w:keepLines/>
              <w:widowControl w:val="0"/>
              <w:suppressAutoHyphens w:val="0"/>
            </w:pPr>
            <w:r>
              <w:t xml:space="preserve">_________________ </w:t>
            </w:r>
          </w:p>
          <w:p w:rsidR="00B5698A" w:rsidRPr="00456421" w:rsidRDefault="00B5698A" w:rsidP="00217013">
            <w:pPr>
              <w:keepLines/>
              <w:widowControl w:val="0"/>
              <w:suppressAutoHyphens w:val="0"/>
            </w:pPr>
            <w:r>
              <w:rPr>
                <w:vertAlign w:val="superscript"/>
              </w:rPr>
              <w:t xml:space="preserve">(подпись)  </w:t>
            </w:r>
          </w:p>
        </w:tc>
      </w:tr>
    </w:tbl>
    <w:p w:rsidR="00B5698A" w:rsidRPr="00456421" w:rsidRDefault="00B5698A" w:rsidP="00B5698A">
      <w:pPr>
        <w:pStyle w:val="ConsNonformat"/>
        <w:keepNext/>
        <w:keepLines/>
        <w:widowControl/>
        <w:rPr>
          <w:rFonts w:ascii="Times New Roman" w:hAnsi="Times New Roman" w:cs="Times New Roman"/>
          <w:sz w:val="24"/>
          <w:szCs w:val="24"/>
        </w:rPr>
      </w:pP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Приложение № 3</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3E4DB2"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№_______________________</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«___»____________2024 г.</w:t>
      </w:r>
    </w:p>
    <w:p w:rsidR="00B5698A" w:rsidRPr="00456421" w:rsidRDefault="00B5698A" w:rsidP="00B5698A">
      <w:pPr>
        <w:keepNext/>
        <w:keepLines/>
        <w:jc w:val="center"/>
        <w:rPr>
          <w:b/>
          <w:bCs/>
          <w:lang w:eastAsia="ru-RU"/>
        </w:rPr>
      </w:pPr>
      <w:r>
        <w:rPr>
          <w:b/>
          <w:bCs/>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1617"/>
        <w:gridCol w:w="543"/>
        <w:gridCol w:w="236"/>
        <w:gridCol w:w="1087"/>
        <w:gridCol w:w="118"/>
        <w:gridCol w:w="1074"/>
      </w:tblGrid>
      <w:tr w:rsidR="00B5698A" w:rsidTr="00B5698A">
        <w:trPr>
          <w:trHeight w:val="270"/>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087"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192"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Код</w:t>
            </w:r>
          </w:p>
        </w:tc>
      </w:tr>
      <w:tr w:rsidR="00B5698A" w:rsidTr="00B5698A">
        <w:trPr>
          <w:trHeight w:val="270"/>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3483" w:type="dxa"/>
            <w:gridSpan w:val="4"/>
            <w:tcBorders>
              <w:top w:val="nil"/>
              <w:left w:val="nil"/>
              <w:bottom w:val="nil"/>
              <w:right w:val="single" w:sz="8" w:space="0" w:color="000000"/>
            </w:tcBorders>
            <w:shd w:val="clear" w:color="auto" w:fill="auto"/>
            <w:noWrap/>
            <w:vAlign w:val="bottom"/>
            <w:hideMark/>
          </w:tcPr>
          <w:p w:rsidR="00B5698A" w:rsidRPr="00456421" w:rsidRDefault="00B5698A" w:rsidP="00B5698A">
            <w:pPr>
              <w:keepNext/>
              <w:keepLines/>
              <w:jc w:val="right"/>
              <w:rPr>
                <w:lang w:eastAsia="ru-RU"/>
              </w:rPr>
            </w:pPr>
            <w:r>
              <w:rPr>
                <w:lang w:eastAsia="ru-RU"/>
              </w:rPr>
              <w:t>Форма по ОКУД</w:t>
            </w:r>
          </w:p>
        </w:tc>
        <w:tc>
          <w:tcPr>
            <w:tcW w:w="1192" w:type="dxa"/>
            <w:gridSpan w:val="2"/>
            <w:tcBorders>
              <w:top w:val="single" w:sz="8" w:space="0" w:color="auto"/>
              <w:left w:val="nil"/>
              <w:bottom w:val="single" w:sz="8" w:space="0" w:color="auto"/>
              <w:right w:val="single" w:sz="8"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0306831</w:t>
            </w: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087" w:type="dxa"/>
            <w:vMerge w:val="restart"/>
            <w:tcBorders>
              <w:top w:val="nil"/>
              <w:left w:val="nil"/>
              <w:bottom w:val="nil"/>
              <w:right w:val="nil"/>
            </w:tcBorders>
            <w:shd w:val="clear" w:color="auto" w:fill="auto"/>
            <w:noWrap/>
            <w:vAlign w:val="bottom"/>
            <w:hideMark/>
          </w:tcPr>
          <w:p w:rsidR="00B5698A" w:rsidRPr="00456421" w:rsidRDefault="00B5698A" w:rsidP="00B5698A">
            <w:pPr>
              <w:keepNext/>
              <w:keepLines/>
              <w:jc w:val="right"/>
              <w:rPr>
                <w:lang w:eastAsia="ru-RU"/>
              </w:rPr>
            </w:pPr>
            <w:r>
              <w:rPr>
                <w:lang w:eastAsia="ru-RU"/>
              </w:rPr>
              <w:t>по ОКПО</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94213274</w:t>
            </w:r>
          </w:p>
        </w:tc>
      </w:tr>
      <w:tr w:rsidR="00B5698A" w:rsidTr="00B5698A">
        <w:trPr>
          <w:trHeight w:val="270"/>
        </w:trPr>
        <w:tc>
          <w:tcPr>
            <w:tcW w:w="8198" w:type="dxa"/>
            <w:gridSpan w:val="7"/>
            <w:tcBorders>
              <w:top w:val="nil"/>
              <w:left w:val="nil"/>
              <w:bottom w:val="single" w:sz="4" w:space="0" w:color="auto"/>
              <w:right w:val="nil"/>
            </w:tcBorders>
            <w:shd w:val="clear" w:color="auto" w:fill="auto"/>
            <w:noWrap/>
            <w:vAlign w:val="bottom"/>
            <w:hideMark/>
          </w:tcPr>
          <w:p w:rsidR="00B5698A" w:rsidRPr="00456421" w:rsidRDefault="00B5698A" w:rsidP="00B5698A">
            <w:pPr>
              <w:keepNext/>
              <w:keepLines/>
              <w:jc w:val="center"/>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087" w:type="dxa"/>
            <w:vMerge/>
            <w:tcBorders>
              <w:top w:val="nil"/>
              <w:left w:val="nil"/>
              <w:bottom w:val="nil"/>
              <w:right w:val="nil"/>
            </w:tcBorders>
            <w:vAlign w:val="center"/>
            <w:hideMark/>
          </w:tcPr>
          <w:p w:rsidR="00B5698A" w:rsidRPr="00456421" w:rsidRDefault="00B5698A" w:rsidP="00B5698A">
            <w:pPr>
              <w:keepNext/>
              <w:keepLines/>
              <w:rPr>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B5698A" w:rsidRPr="00456421" w:rsidRDefault="00B5698A" w:rsidP="00B5698A">
            <w:pPr>
              <w:keepNext/>
              <w:keepLines/>
              <w:rPr>
                <w:lang w:eastAsia="ru-RU"/>
              </w:rPr>
            </w:pPr>
          </w:p>
        </w:tc>
      </w:tr>
      <w:tr w:rsidR="00B5698A" w:rsidTr="00B5698A">
        <w:trPr>
          <w:trHeight w:val="255"/>
        </w:trPr>
        <w:tc>
          <w:tcPr>
            <w:tcW w:w="8198" w:type="dxa"/>
            <w:gridSpan w:val="7"/>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организация</w:t>
            </w: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087" w:type="dxa"/>
            <w:vMerge w:val="restart"/>
            <w:tcBorders>
              <w:top w:val="nil"/>
              <w:left w:val="nil"/>
              <w:bottom w:val="nil"/>
              <w:right w:val="nil"/>
            </w:tcBorders>
            <w:shd w:val="clear" w:color="auto" w:fill="auto"/>
            <w:noWrap/>
            <w:vAlign w:val="bottom"/>
            <w:hideMark/>
          </w:tcPr>
          <w:p w:rsidR="00B5698A" w:rsidRPr="00456421" w:rsidRDefault="00B5698A" w:rsidP="00B5698A">
            <w:pPr>
              <w:keepNext/>
              <w:keepLines/>
              <w:jc w:val="right"/>
              <w:rPr>
                <w:lang w:eastAsia="ru-RU"/>
              </w:rPr>
            </w:pPr>
            <w:r>
              <w:rPr>
                <w:lang w:eastAsia="ru-RU"/>
              </w:rPr>
              <w:t>БЕ</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 </w:t>
            </w:r>
          </w:p>
        </w:tc>
      </w:tr>
      <w:tr w:rsidR="00B5698A" w:rsidTr="00B5698A">
        <w:trPr>
          <w:trHeight w:val="95"/>
        </w:trPr>
        <w:tc>
          <w:tcPr>
            <w:tcW w:w="8198" w:type="dxa"/>
            <w:gridSpan w:val="7"/>
            <w:tcBorders>
              <w:top w:val="nil"/>
              <w:left w:val="nil"/>
              <w:bottom w:val="single" w:sz="4" w:space="0" w:color="auto"/>
              <w:right w:val="nil"/>
            </w:tcBorders>
            <w:shd w:val="clear" w:color="auto" w:fill="auto"/>
            <w:noWrap/>
            <w:vAlign w:val="bottom"/>
            <w:hideMark/>
          </w:tcPr>
          <w:p w:rsidR="00B5698A" w:rsidRPr="00456421" w:rsidRDefault="00B5698A" w:rsidP="00B5698A">
            <w:pPr>
              <w:keepNext/>
              <w:keepLines/>
              <w:jc w:val="center"/>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087" w:type="dxa"/>
            <w:vMerge/>
            <w:tcBorders>
              <w:top w:val="nil"/>
              <w:left w:val="nil"/>
              <w:bottom w:val="nil"/>
              <w:right w:val="nil"/>
            </w:tcBorders>
            <w:vAlign w:val="center"/>
            <w:hideMark/>
          </w:tcPr>
          <w:p w:rsidR="00B5698A" w:rsidRPr="00456421" w:rsidRDefault="00B5698A" w:rsidP="00B5698A">
            <w:pPr>
              <w:keepNext/>
              <w:keepLines/>
              <w:rPr>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B5698A" w:rsidRPr="00456421" w:rsidRDefault="00B5698A" w:rsidP="00B5698A">
            <w:pPr>
              <w:keepNext/>
              <w:keepLines/>
              <w:rPr>
                <w:lang w:eastAsia="ru-RU"/>
              </w:rPr>
            </w:pPr>
          </w:p>
        </w:tc>
      </w:tr>
      <w:tr w:rsidR="00B5698A" w:rsidTr="00B5698A">
        <w:trPr>
          <w:trHeight w:val="270"/>
        </w:trPr>
        <w:tc>
          <w:tcPr>
            <w:tcW w:w="8198" w:type="dxa"/>
            <w:gridSpan w:val="7"/>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087"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192" w:type="dxa"/>
            <w:gridSpan w:val="2"/>
            <w:tcBorders>
              <w:top w:val="nil"/>
              <w:left w:val="single" w:sz="8" w:space="0" w:color="auto"/>
              <w:bottom w:val="single" w:sz="8" w:space="0" w:color="auto"/>
              <w:right w:val="single" w:sz="8" w:space="0" w:color="auto"/>
            </w:tcBorders>
            <w:shd w:val="clear" w:color="auto" w:fill="auto"/>
            <w:noWrap/>
            <w:vAlign w:val="bottom"/>
            <w:hideMark/>
          </w:tcPr>
          <w:p w:rsidR="00B5698A" w:rsidRPr="00456421" w:rsidRDefault="00B5698A" w:rsidP="00B5698A">
            <w:pPr>
              <w:keepNext/>
              <w:keepLines/>
              <w:rPr>
                <w:lang w:eastAsia="ru-RU"/>
              </w:rPr>
            </w:pPr>
            <w:r>
              <w:rPr>
                <w:lang w:eastAsia="ru-RU"/>
              </w:rPr>
              <w:t> </w:t>
            </w:r>
          </w:p>
        </w:tc>
      </w:tr>
      <w:tr w:rsidR="00B5698A" w:rsidTr="00B5698A">
        <w:trPr>
          <w:trHeight w:val="76"/>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087"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192"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953" w:type="dxa"/>
            <w:gridSpan w:val="3"/>
            <w:tcBorders>
              <w:top w:val="nil"/>
              <w:left w:val="nil"/>
              <w:bottom w:val="nil"/>
              <w:right w:val="nil"/>
            </w:tcBorders>
            <w:shd w:val="clear" w:color="auto" w:fill="auto"/>
            <w:noWrap/>
            <w:vAlign w:val="bottom"/>
            <w:hideMark/>
          </w:tcPr>
          <w:p w:rsidR="00B5698A" w:rsidRPr="00456421" w:rsidRDefault="00B5698A" w:rsidP="00B5698A">
            <w:pPr>
              <w:keepNext/>
              <w:keepLines/>
              <w:jc w:val="right"/>
              <w:rPr>
                <w:lang w:eastAsia="ru-RU"/>
              </w:rPr>
            </w:pPr>
            <w:r>
              <w:rPr>
                <w:lang w:eastAsia="ru-RU"/>
              </w:rPr>
              <w:t xml:space="preserve">УТВЕРЖДАЮ:   </w:t>
            </w: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B5698A" w:rsidRPr="00456421" w:rsidRDefault="00B5698A" w:rsidP="00B5698A">
            <w:pPr>
              <w:keepNext/>
              <w:keepLines/>
              <w:jc w:val="center"/>
              <w:rPr>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279" w:type="dxa"/>
            <w:gridSpan w:val="3"/>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(должность)</w:t>
            </w:r>
          </w:p>
        </w:tc>
      </w:tr>
      <w:tr w:rsidR="00B5698A" w:rsidTr="00B5698A">
        <w:trPr>
          <w:trHeight w:val="182"/>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0" w:type="dxa"/>
            <w:gridSpan w:val="2"/>
            <w:tcBorders>
              <w:top w:val="nil"/>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B5698A" w:rsidTr="00B5698A">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B5698A" w:rsidRPr="00456421" w:rsidRDefault="00B5698A" w:rsidP="00B5698A">
                  <w:pPr>
                    <w:keepNext/>
                    <w:keepLines/>
                    <w:rPr>
                      <w:lang w:eastAsia="ru-RU"/>
                    </w:rPr>
                  </w:pPr>
                  <w:r>
                    <w:rPr>
                      <w:noProof/>
                      <w:lang w:eastAsia="ru-RU"/>
                    </w:rPr>
                    <mc:AlternateContent>
                      <mc:Choice Requires="wps">
                        <w:drawing>
                          <wp:anchor distT="0" distB="276225" distL="114300" distR="323850" simplePos="0" relativeHeight="251661312" behindDoc="0" locked="0" layoutInCell="1" allowOverlap="1" wp14:anchorId="77D273A6" wp14:editId="5FABAE66">
                            <wp:simplePos x="0" y="0"/>
                            <wp:positionH relativeFrom="column">
                              <wp:posOffset>981075</wp:posOffset>
                            </wp:positionH>
                            <wp:positionV relativeFrom="paragraph">
                              <wp:posOffset>66675</wp:posOffset>
                            </wp:positionV>
                            <wp:extent cx="0" cy="0"/>
                            <wp:effectExtent l="4445"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1585" id="TextBox 1" o:spid="_x0000_s1026" type="#_x0000_t202" style="position:absolute;margin-left:77.25pt;margin-top:5.25pt;width:0;height:0;z-index:251661312;visibility:visible;mso-wrap-style:none;mso-width-percent:0;mso-height-percent:0;mso-wrap-distance-left:9pt;mso-wrap-distance-top:0;mso-wrap-distance-right:25.5pt;mso-wrap-distance-bottom:21.7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r>
                    <w:rPr>
                      <w:lang w:eastAsia="ru-RU"/>
                    </w:rPr>
                    <w:t> </w:t>
                  </w:r>
                </w:p>
              </w:tc>
            </w:tr>
          </w:tbl>
          <w:p w:rsidR="00B5698A" w:rsidRPr="00456421" w:rsidRDefault="00B5698A" w:rsidP="00B5698A">
            <w:pPr>
              <w:keepNext/>
              <w:keepLines/>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B5698A" w:rsidRPr="00456421" w:rsidRDefault="00B5698A" w:rsidP="00B5698A">
            <w:pPr>
              <w:keepNext/>
              <w:keepLines/>
              <w:rPr>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9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1458"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16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(подпись)</w:t>
            </w: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2279" w:type="dxa"/>
            <w:gridSpan w:val="3"/>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r>
              <w:rPr>
                <w:lang w:eastAsia="ru-RU"/>
              </w:rPr>
              <w:t>(расшифровка подписи)</w:t>
            </w:r>
          </w:p>
        </w:tc>
      </w:tr>
      <w:tr w:rsidR="00B5698A" w:rsidTr="00B5698A">
        <w:trPr>
          <w:trHeight w:val="31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4586" w:type="dxa"/>
            <w:gridSpan w:val="3"/>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1205"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1074"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698A" w:rsidRPr="00456421" w:rsidRDefault="00B5698A" w:rsidP="00B5698A">
            <w:pPr>
              <w:keepNext/>
              <w:keepLines/>
              <w:jc w:val="center"/>
              <w:rPr>
                <w:lang w:eastAsia="ru-RU"/>
              </w:rPr>
            </w:pPr>
            <w:r>
              <w:rPr>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lang w:eastAsia="ru-RU"/>
              </w:rPr>
            </w:pPr>
            <w:r>
              <w:rPr>
                <w:lang w:eastAsia="ru-RU"/>
              </w:rPr>
              <w:t>Дата составления</w:t>
            </w: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205"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c>
          <w:tcPr>
            <w:tcW w:w="1074"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lang w:eastAsia="ru-RU"/>
              </w:rPr>
            </w:pPr>
          </w:p>
        </w:tc>
      </w:tr>
      <w:tr w:rsidR="00B5698A" w:rsidTr="00B5698A">
        <w:trPr>
          <w:trHeight w:val="285"/>
        </w:trPr>
        <w:tc>
          <w:tcPr>
            <w:tcW w:w="659" w:type="dxa"/>
            <w:tcBorders>
              <w:top w:val="nil"/>
              <w:left w:val="nil"/>
              <w:bottom w:val="nil"/>
              <w:right w:val="nil"/>
            </w:tcBorders>
            <w:shd w:val="clear" w:color="auto" w:fill="auto"/>
            <w:noWrap/>
            <w:vAlign w:val="bottom"/>
            <w:hideMark/>
          </w:tcPr>
          <w:p w:rsidR="00B5698A" w:rsidRPr="00456421" w:rsidRDefault="00B5698A" w:rsidP="00B5698A">
            <w:pPr>
              <w:keepNext/>
              <w:keepLines/>
              <w:rPr>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b/>
                <w:bCs/>
                <w:lang w:eastAsia="ru-RU"/>
              </w:rPr>
            </w:pPr>
          </w:p>
        </w:tc>
        <w:tc>
          <w:tcPr>
            <w:tcW w:w="793"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2160"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236"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1205" w:type="dxa"/>
            <w:gridSpan w:val="2"/>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c>
          <w:tcPr>
            <w:tcW w:w="1074" w:type="dxa"/>
            <w:tcBorders>
              <w:top w:val="nil"/>
              <w:left w:val="nil"/>
              <w:bottom w:val="nil"/>
              <w:right w:val="nil"/>
            </w:tcBorders>
            <w:shd w:val="clear" w:color="auto" w:fill="auto"/>
            <w:noWrap/>
            <w:vAlign w:val="bottom"/>
            <w:hideMark/>
          </w:tcPr>
          <w:p w:rsidR="00B5698A" w:rsidRPr="00456421" w:rsidRDefault="00B5698A" w:rsidP="00B5698A">
            <w:pPr>
              <w:keepNext/>
              <w:keepLines/>
              <w:jc w:val="center"/>
              <w:rPr>
                <w:b/>
                <w:bCs/>
                <w:lang w:eastAsia="ru-RU"/>
              </w:rPr>
            </w:pPr>
          </w:p>
        </w:tc>
      </w:tr>
      <w:tr w:rsidR="00B5698A" w:rsidTr="00B5698A">
        <w:trPr>
          <w:trHeight w:val="255"/>
        </w:trPr>
        <w:tc>
          <w:tcPr>
            <w:tcW w:w="6038"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Основное средство (здание, оборудование)____________________</w:t>
            </w:r>
          </w:p>
        </w:tc>
        <w:tc>
          <w:tcPr>
            <w:tcW w:w="2160"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36"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8198" w:type="dxa"/>
            <w:gridSpan w:val="7"/>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8198" w:type="dxa"/>
            <w:gridSpan w:val="7"/>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Местонахождение объекта _________________________________</w:t>
            </w:r>
          </w:p>
        </w:tc>
        <w:tc>
          <w:tcPr>
            <w:tcW w:w="236"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9639" w:type="dxa"/>
            <w:gridSpan w:val="10"/>
            <w:vMerge w:val="restart"/>
            <w:tcBorders>
              <w:top w:val="nil"/>
              <w:left w:val="nil"/>
              <w:bottom w:val="nil"/>
              <w:right w:val="nil"/>
            </w:tcBorders>
            <w:shd w:val="clear" w:color="auto" w:fill="auto"/>
            <w:vAlign w:val="bottom"/>
            <w:hideMark/>
          </w:tcPr>
          <w:p w:rsidR="00B5698A" w:rsidRPr="005F6C48" w:rsidRDefault="00B5698A" w:rsidP="00B5698A">
            <w:pPr>
              <w:keepNext/>
              <w:keepLines/>
              <w:rPr>
                <w:sz w:val="20"/>
                <w:szCs w:val="20"/>
                <w:u w:val="single"/>
                <w:lang w:eastAsia="ru-RU"/>
              </w:rPr>
            </w:pPr>
            <w:r>
              <w:rPr>
                <w:sz w:val="20"/>
                <w:szCs w:val="20"/>
                <w:u w:val="single"/>
                <w:lang w:eastAsia="ru-RU"/>
              </w:rPr>
              <w:t>Комиссия в составе</w:t>
            </w:r>
            <w:r>
              <w:rPr>
                <w:sz w:val="20"/>
                <w:szCs w:val="20"/>
                <w:lang w:eastAsia="ru-RU"/>
              </w:rPr>
              <w:t>: ___________________________________________</w:t>
            </w: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9639" w:type="dxa"/>
            <w:gridSpan w:val="10"/>
            <w:vMerge/>
            <w:tcBorders>
              <w:top w:val="nil"/>
              <w:left w:val="nil"/>
              <w:bottom w:val="nil"/>
              <w:right w:val="nil"/>
            </w:tcBorders>
            <w:vAlign w:val="center"/>
            <w:hideMark/>
          </w:tcPr>
          <w:p w:rsidR="00B5698A" w:rsidRPr="005F6C48" w:rsidRDefault="00B5698A" w:rsidP="00B5698A">
            <w:pPr>
              <w:keepNext/>
              <w:keepLines/>
              <w:rPr>
                <w:sz w:val="20"/>
                <w:szCs w:val="20"/>
                <w:u w:val="single"/>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6038"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произвела осмотр объектов (узлов), которые требуют замены (ремонта)</w:t>
            </w:r>
          </w:p>
        </w:tc>
        <w:tc>
          <w:tcPr>
            <w:tcW w:w="1617"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80"/>
        </w:trPr>
        <w:tc>
          <w:tcPr>
            <w:tcW w:w="6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9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458"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16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793"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617"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911"/>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Кол-во</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Дефект (степень износа)</w:t>
            </w:r>
          </w:p>
        </w:tc>
        <w:tc>
          <w:tcPr>
            <w:tcW w:w="1984" w:type="dxa"/>
            <w:gridSpan w:val="4"/>
            <w:tcBorders>
              <w:top w:val="single" w:sz="4" w:space="0" w:color="auto"/>
              <w:left w:val="nil"/>
              <w:bottom w:val="single" w:sz="4" w:space="0" w:color="auto"/>
              <w:right w:val="single" w:sz="4" w:space="0" w:color="000000"/>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Вид работы по устранению дефектов</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B5698A" w:rsidRPr="00456421" w:rsidRDefault="00B5698A" w:rsidP="00B5698A">
            <w:pPr>
              <w:keepNext/>
              <w:keepLines/>
              <w:jc w:val="center"/>
              <w:rPr>
                <w:b/>
                <w:bCs/>
                <w:lang w:eastAsia="ru-RU"/>
              </w:rPr>
            </w:pPr>
            <w:r>
              <w:rPr>
                <w:b/>
                <w:bCs/>
                <w:lang w:eastAsia="ru-RU"/>
              </w:rPr>
              <w:t>Примечание</w:t>
            </w:r>
          </w:p>
        </w:tc>
      </w:tr>
      <w:tr w:rsidR="00B5698A" w:rsidTr="00B5698A">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4</w:t>
            </w:r>
          </w:p>
        </w:tc>
        <w:tc>
          <w:tcPr>
            <w:tcW w:w="1617"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5</w:t>
            </w:r>
          </w:p>
        </w:tc>
        <w:tc>
          <w:tcPr>
            <w:tcW w:w="198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5698A" w:rsidRPr="00456421" w:rsidRDefault="00B5698A" w:rsidP="00B5698A">
            <w:pPr>
              <w:keepNext/>
              <w:keepLines/>
              <w:jc w:val="center"/>
              <w:rPr>
                <w:lang w:eastAsia="ru-RU"/>
              </w:rPr>
            </w:pPr>
            <w:r>
              <w:rPr>
                <w:lang w:eastAsia="ru-RU"/>
              </w:rPr>
              <w:t>6</w:t>
            </w:r>
          </w:p>
        </w:tc>
        <w:tc>
          <w:tcPr>
            <w:tcW w:w="1074"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lang w:eastAsia="ru-RU"/>
              </w:rPr>
            </w:pPr>
            <w:r>
              <w:rPr>
                <w:lang w:eastAsia="ru-RU"/>
              </w:rPr>
              <w:t>7</w:t>
            </w:r>
          </w:p>
        </w:tc>
      </w:tr>
      <w:tr w:rsidR="00B5698A" w:rsidTr="00B5698A">
        <w:trPr>
          <w:trHeight w:val="239"/>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B5698A" w:rsidRPr="00456421" w:rsidRDefault="00B5698A" w:rsidP="00B5698A">
            <w:pPr>
              <w:keepNext/>
              <w:keepLines/>
              <w:jc w:val="center"/>
              <w:rPr>
                <w:b/>
                <w:bCs/>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B5698A" w:rsidRPr="00456421" w:rsidRDefault="00B5698A" w:rsidP="00B5698A">
            <w:pPr>
              <w:keepNext/>
              <w:keepLines/>
              <w:jc w:val="center"/>
              <w:rPr>
                <w:b/>
                <w:bCs/>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B5698A" w:rsidRPr="00456421" w:rsidRDefault="00B5698A" w:rsidP="00B5698A">
            <w:pPr>
              <w:keepNext/>
              <w:keepLines/>
              <w:jc w:val="center"/>
              <w:rPr>
                <w:b/>
                <w:bCs/>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B5698A" w:rsidRPr="00456421" w:rsidRDefault="00B5698A" w:rsidP="00B5698A">
            <w:pPr>
              <w:keepNext/>
              <w:keepLines/>
              <w:jc w:val="center"/>
              <w:rPr>
                <w:b/>
                <w:bCs/>
                <w:lang w:eastAsia="ru-RU"/>
              </w:rPr>
            </w:pPr>
          </w:p>
        </w:tc>
        <w:tc>
          <w:tcPr>
            <w:tcW w:w="1617" w:type="dxa"/>
            <w:tcBorders>
              <w:top w:val="nil"/>
              <w:left w:val="nil"/>
              <w:bottom w:val="single" w:sz="4" w:space="0" w:color="auto"/>
              <w:right w:val="single" w:sz="4" w:space="0" w:color="auto"/>
            </w:tcBorders>
            <w:shd w:val="clear" w:color="auto" w:fill="auto"/>
            <w:vAlign w:val="bottom"/>
            <w:hideMark/>
          </w:tcPr>
          <w:p w:rsidR="00B5698A" w:rsidRPr="00456421" w:rsidRDefault="00B5698A" w:rsidP="00B5698A">
            <w:pPr>
              <w:keepNext/>
              <w:keepLines/>
              <w:jc w:val="center"/>
              <w:rPr>
                <w:b/>
                <w:bCs/>
                <w:lang w:eastAsia="ru-RU"/>
              </w:rPr>
            </w:pPr>
          </w:p>
        </w:tc>
        <w:tc>
          <w:tcPr>
            <w:tcW w:w="1984" w:type="dxa"/>
            <w:gridSpan w:val="4"/>
            <w:tcBorders>
              <w:top w:val="single" w:sz="4" w:space="0" w:color="auto"/>
              <w:left w:val="nil"/>
              <w:bottom w:val="single" w:sz="4" w:space="0" w:color="auto"/>
              <w:right w:val="single" w:sz="4" w:space="0" w:color="000000"/>
            </w:tcBorders>
            <w:shd w:val="clear" w:color="auto" w:fill="auto"/>
            <w:vAlign w:val="bottom"/>
            <w:hideMark/>
          </w:tcPr>
          <w:p w:rsidR="00B5698A" w:rsidRPr="00456421" w:rsidRDefault="00B5698A" w:rsidP="00B5698A">
            <w:pPr>
              <w:keepNext/>
              <w:keepLines/>
              <w:jc w:val="center"/>
              <w:rPr>
                <w:b/>
                <w:bCs/>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B5698A" w:rsidRPr="00456421" w:rsidRDefault="00B5698A" w:rsidP="00B5698A">
            <w:pPr>
              <w:keepNext/>
              <w:keepLines/>
              <w:jc w:val="center"/>
              <w:rPr>
                <w:b/>
                <w:bCs/>
                <w:lang w:eastAsia="ru-RU"/>
              </w:rPr>
            </w:pPr>
            <w:r>
              <w:rPr>
                <w:b/>
                <w:bCs/>
                <w:lang w:eastAsia="ru-RU"/>
              </w:rPr>
              <w:t> </w:t>
            </w:r>
          </w:p>
        </w:tc>
      </w:tr>
      <w:tr w:rsidR="00B5698A" w:rsidTr="00B5698A">
        <w:trPr>
          <w:trHeight w:val="345"/>
        </w:trPr>
        <w:tc>
          <w:tcPr>
            <w:tcW w:w="1618"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16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793"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617"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779"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205"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159"/>
        </w:trPr>
        <w:tc>
          <w:tcPr>
            <w:tcW w:w="6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______________________</w:t>
            </w:r>
          </w:p>
        </w:tc>
        <w:tc>
          <w:tcPr>
            <w:tcW w:w="3601"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(подпись)</w:t>
            </w:r>
          </w:p>
        </w:tc>
        <w:tc>
          <w:tcPr>
            <w:tcW w:w="3601"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(расшифровка подписи)</w:t>
            </w: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110"/>
        </w:trPr>
        <w:tc>
          <w:tcPr>
            <w:tcW w:w="6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r>
              <w:rPr>
                <w:sz w:val="20"/>
                <w:szCs w:val="20"/>
                <w:lang w:eastAsia="ru-RU"/>
              </w:rPr>
              <w:t>______________________</w:t>
            </w:r>
          </w:p>
        </w:tc>
        <w:tc>
          <w:tcPr>
            <w:tcW w:w="3601"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r w:rsidR="00B5698A" w:rsidTr="00B5698A">
        <w:trPr>
          <w:trHeight w:val="255"/>
        </w:trPr>
        <w:tc>
          <w:tcPr>
            <w:tcW w:w="659"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(подпись)</w:t>
            </w:r>
          </w:p>
        </w:tc>
        <w:tc>
          <w:tcPr>
            <w:tcW w:w="3601" w:type="dxa"/>
            <w:gridSpan w:val="5"/>
            <w:tcBorders>
              <w:top w:val="nil"/>
              <w:left w:val="nil"/>
              <w:bottom w:val="nil"/>
              <w:right w:val="nil"/>
            </w:tcBorders>
            <w:shd w:val="clear" w:color="auto" w:fill="auto"/>
            <w:noWrap/>
            <w:vAlign w:val="bottom"/>
            <w:hideMark/>
          </w:tcPr>
          <w:p w:rsidR="00B5698A" w:rsidRPr="005F6C48" w:rsidRDefault="00B5698A" w:rsidP="00B5698A">
            <w:pPr>
              <w:keepNext/>
              <w:keepLines/>
              <w:jc w:val="center"/>
              <w:rPr>
                <w:sz w:val="20"/>
                <w:szCs w:val="20"/>
                <w:lang w:eastAsia="ru-RU"/>
              </w:rPr>
            </w:pPr>
            <w:r>
              <w:rPr>
                <w:sz w:val="20"/>
                <w:szCs w:val="20"/>
                <w:lang w:eastAsia="ru-RU"/>
              </w:rPr>
              <w:t>(расшифровка подписи)</w:t>
            </w:r>
          </w:p>
        </w:tc>
        <w:tc>
          <w:tcPr>
            <w:tcW w:w="1074" w:type="dxa"/>
            <w:tcBorders>
              <w:top w:val="nil"/>
              <w:left w:val="nil"/>
              <w:bottom w:val="nil"/>
              <w:right w:val="nil"/>
            </w:tcBorders>
            <w:shd w:val="clear" w:color="auto" w:fill="auto"/>
            <w:noWrap/>
            <w:vAlign w:val="bottom"/>
            <w:hideMark/>
          </w:tcPr>
          <w:p w:rsidR="00B5698A" w:rsidRPr="005F6C48" w:rsidRDefault="00B5698A" w:rsidP="00B5698A">
            <w:pPr>
              <w:keepNext/>
              <w:keepLines/>
              <w:rPr>
                <w:sz w:val="20"/>
                <w:szCs w:val="20"/>
                <w:lang w:eastAsia="ru-RU"/>
              </w:rPr>
            </w:pPr>
          </w:p>
        </w:tc>
      </w:tr>
    </w:tbl>
    <w:p w:rsidR="00B5698A" w:rsidRPr="005F6C48" w:rsidRDefault="00B5698A" w:rsidP="00B5698A">
      <w:pPr>
        <w:keepNext/>
        <w:keepLines/>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B5698A" w:rsidTr="00B5698A">
        <w:trPr>
          <w:trHeight w:val="683"/>
        </w:trPr>
        <w:tc>
          <w:tcPr>
            <w:tcW w:w="5385" w:type="dxa"/>
            <w:tcBorders>
              <w:top w:val="nil"/>
              <w:left w:val="nil"/>
              <w:bottom w:val="nil"/>
              <w:right w:val="nil"/>
            </w:tcBorders>
          </w:tcPr>
          <w:p w:rsidR="00B5698A" w:rsidRPr="005F6C48" w:rsidRDefault="00B5698A" w:rsidP="00B5698A">
            <w:pPr>
              <w:keepNext/>
              <w:keepLines/>
              <w:rPr>
                <w:sz w:val="20"/>
                <w:szCs w:val="20"/>
              </w:rPr>
            </w:pPr>
            <w:r>
              <w:rPr>
                <w:sz w:val="20"/>
                <w:szCs w:val="20"/>
              </w:rPr>
              <w:t>Заказчик:</w:t>
            </w:r>
          </w:p>
          <w:p w:rsidR="00B5698A" w:rsidRPr="005F6C48" w:rsidRDefault="00B5698A" w:rsidP="00B5698A">
            <w:pPr>
              <w:keepNext/>
              <w:keepLines/>
              <w:rPr>
                <w:sz w:val="20"/>
                <w:szCs w:val="20"/>
              </w:rPr>
            </w:pPr>
            <w:r>
              <w:rPr>
                <w:sz w:val="20"/>
                <w:szCs w:val="20"/>
              </w:rPr>
              <w:t xml:space="preserve">_______________ </w:t>
            </w:r>
          </w:p>
        </w:tc>
        <w:tc>
          <w:tcPr>
            <w:tcW w:w="4028" w:type="dxa"/>
            <w:tcBorders>
              <w:top w:val="nil"/>
              <w:left w:val="nil"/>
              <w:bottom w:val="nil"/>
              <w:right w:val="nil"/>
            </w:tcBorders>
          </w:tcPr>
          <w:p w:rsidR="00B5698A" w:rsidRPr="005F6C48" w:rsidRDefault="00B5698A" w:rsidP="00B5698A">
            <w:pPr>
              <w:keepNext/>
              <w:keepLines/>
              <w:rPr>
                <w:sz w:val="20"/>
                <w:szCs w:val="20"/>
              </w:rPr>
            </w:pPr>
            <w:r>
              <w:rPr>
                <w:sz w:val="20"/>
                <w:szCs w:val="20"/>
              </w:rPr>
              <w:t>Исполнитель:</w:t>
            </w:r>
          </w:p>
          <w:p w:rsidR="00B5698A" w:rsidRPr="005F6C48" w:rsidRDefault="00B5698A" w:rsidP="00B5698A">
            <w:pPr>
              <w:keepNext/>
              <w:keepLines/>
              <w:rPr>
                <w:sz w:val="20"/>
                <w:szCs w:val="20"/>
              </w:rPr>
            </w:pPr>
            <w:r>
              <w:rPr>
                <w:sz w:val="20"/>
                <w:szCs w:val="20"/>
              </w:rPr>
              <w:t xml:space="preserve">_______________ </w:t>
            </w:r>
          </w:p>
        </w:tc>
      </w:tr>
    </w:tbl>
    <w:tbl>
      <w:tblPr>
        <w:tblpPr w:leftFromText="180" w:rightFromText="180" w:vertAnchor="text" w:horzAnchor="margin" w:tblpXSpec="center" w:tblpY="532"/>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keepNext/>
              <w:keepLines/>
            </w:pPr>
            <w:r>
              <w:t>От Заказчика:</w:t>
            </w:r>
          </w:p>
          <w:p w:rsidR="00B5698A" w:rsidRPr="00456421" w:rsidRDefault="00B5698A" w:rsidP="00B5698A">
            <w:pPr>
              <w:keepNext/>
              <w:keepLines/>
            </w:pPr>
          </w:p>
          <w:p w:rsidR="00B5698A" w:rsidRPr="00456421" w:rsidRDefault="00B5698A" w:rsidP="00B5698A">
            <w:pPr>
              <w:keepNext/>
              <w:keepLines/>
            </w:pPr>
            <w:r>
              <w:t xml:space="preserve">________________ </w:t>
            </w:r>
          </w:p>
          <w:p w:rsidR="00B5698A" w:rsidRPr="00456421" w:rsidRDefault="00B5698A" w:rsidP="00B5698A">
            <w:pPr>
              <w:keepNext/>
              <w:keepLines/>
              <w:rPr>
                <w:vertAlign w:val="superscript"/>
              </w:rPr>
            </w:pPr>
            <w:r>
              <w:rPr>
                <w:vertAlign w:val="superscript"/>
              </w:rPr>
              <w:t xml:space="preserve">(подпись)                                                                                                </w:t>
            </w:r>
          </w:p>
        </w:tc>
        <w:tc>
          <w:tcPr>
            <w:tcW w:w="4536" w:type="dxa"/>
            <w:tcBorders>
              <w:top w:val="nil"/>
              <w:left w:val="nil"/>
              <w:bottom w:val="nil"/>
              <w:right w:val="nil"/>
            </w:tcBorders>
          </w:tcPr>
          <w:p w:rsidR="00B5698A" w:rsidRPr="00456421" w:rsidRDefault="00B5698A" w:rsidP="00B5698A">
            <w:pPr>
              <w:keepNext/>
              <w:keepLines/>
            </w:pPr>
            <w:r>
              <w:t>От Исполнителя:</w:t>
            </w:r>
          </w:p>
          <w:p w:rsidR="00B5698A" w:rsidRPr="00456421" w:rsidRDefault="00B5698A" w:rsidP="00B5698A">
            <w:pPr>
              <w:keepNext/>
              <w:keepLines/>
            </w:pPr>
          </w:p>
          <w:p w:rsidR="00B5698A" w:rsidRPr="00456421" w:rsidRDefault="00B5698A" w:rsidP="00B5698A">
            <w:pPr>
              <w:keepNext/>
              <w:keepLines/>
            </w:pPr>
            <w:r>
              <w:t xml:space="preserve">_________________ </w:t>
            </w:r>
          </w:p>
          <w:p w:rsidR="00B5698A" w:rsidRPr="00456421" w:rsidRDefault="00B5698A" w:rsidP="00B5698A">
            <w:pPr>
              <w:keepNext/>
              <w:keepLines/>
            </w:pPr>
            <w:r>
              <w:rPr>
                <w:vertAlign w:val="superscript"/>
              </w:rPr>
              <w:t xml:space="preserve">(подпись)                                                                                        </w:t>
            </w:r>
          </w:p>
        </w:tc>
      </w:tr>
    </w:tbl>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№________________________</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w:t>
      </w:r>
      <w:r w:rsidR="009E4AAC">
        <w:rPr>
          <w:rFonts w:ascii="Times New Roman" w:hAnsi="Times New Roman" w:cs="Times New Roman"/>
          <w:sz w:val="24"/>
          <w:szCs w:val="24"/>
        </w:rPr>
        <w:t xml:space="preserve"> </w:t>
      </w:r>
      <w:r>
        <w:rPr>
          <w:rFonts w:ascii="Times New Roman" w:hAnsi="Times New Roman" w:cs="Times New Roman"/>
          <w:sz w:val="24"/>
          <w:szCs w:val="24"/>
        </w:rPr>
        <w:t>____________2024 г.</w:t>
      </w:r>
    </w:p>
    <w:p w:rsidR="00B5698A" w:rsidRPr="00A15AFC" w:rsidRDefault="00B5698A" w:rsidP="00B5698A">
      <w:pPr>
        <w:keepNext/>
        <w:keepLines/>
        <w:tabs>
          <w:tab w:val="left" w:pos="0"/>
        </w:tabs>
        <w:rPr>
          <w:sz w:val="28"/>
          <w:szCs w:val="20"/>
          <w:lang w:eastAsia="zh-CN"/>
        </w:rPr>
      </w:pPr>
      <w:r>
        <w:rPr>
          <w:b/>
          <w:i/>
          <w:iCs/>
          <w:lang w:eastAsia="zh-CN"/>
        </w:rPr>
        <w:t>Форма Заказ-наряда</w:t>
      </w:r>
    </w:p>
    <w:p w:rsidR="00B5698A" w:rsidRPr="00A15AFC" w:rsidRDefault="00B5698A" w:rsidP="00B5698A">
      <w:pPr>
        <w:keepNext/>
        <w:keepLines/>
        <w:tabs>
          <w:tab w:val="left" w:pos="0"/>
        </w:tabs>
        <w:ind w:firstLine="851"/>
        <w:rPr>
          <w:b/>
          <w:i/>
          <w:iCs/>
          <w:lang w:eastAsia="zh-CN"/>
        </w:rPr>
      </w:pPr>
    </w:p>
    <w:p w:rsidR="00B5698A" w:rsidRPr="00A15AFC" w:rsidRDefault="00B5698A" w:rsidP="00B5698A">
      <w:pPr>
        <w:keepNext/>
        <w:keepLines/>
        <w:tabs>
          <w:tab w:val="left" w:pos="0"/>
        </w:tabs>
        <w:ind w:firstLine="851"/>
        <w:rPr>
          <w:b/>
          <w:i/>
          <w:lang w:eastAsia="zh-CN"/>
        </w:rPr>
      </w:pPr>
    </w:p>
    <w:p w:rsidR="00B5698A" w:rsidRPr="00A15AFC" w:rsidRDefault="00B5698A" w:rsidP="00B5698A">
      <w:pPr>
        <w:keepNext/>
        <w:keepLines/>
        <w:rPr>
          <w:sz w:val="28"/>
          <w:szCs w:val="20"/>
          <w:lang w:eastAsia="zh-CN"/>
        </w:rPr>
      </w:pPr>
      <w:r>
        <w:rPr>
          <w:b/>
          <w:i/>
          <w:sz w:val="28"/>
          <w:szCs w:val="28"/>
          <w:lang w:eastAsia="zh-CN"/>
        </w:rPr>
        <w:t xml:space="preserve">           </w:t>
      </w:r>
      <w:r>
        <w:rPr>
          <w:b/>
          <w:i/>
          <w:lang w:eastAsia="zh-CN"/>
        </w:rPr>
        <w:t>ЗАКАЗ-НАРЯД № _______ от ___________20__г</w:t>
      </w:r>
      <w:r>
        <w:rPr>
          <w:b/>
          <w:i/>
          <w:lang w:eastAsia="zh-CN"/>
        </w:rPr>
        <w:br/>
      </w:r>
    </w:p>
    <w:p w:rsidR="00B5698A" w:rsidRPr="00A15AFC" w:rsidRDefault="00B5698A" w:rsidP="00B5698A">
      <w:pPr>
        <w:keepNext/>
        <w:keepLines/>
        <w:rPr>
          <w:sz w:val="28"/>
          <w:szCs w:val="20"/>
          <w:lang w:eastAsia="zh-CN"/>
        </w:rPr>
      </w:pPr>
      <w:r>
        <w:rPr>
          <w:b/>
          <w:i/>
          <w:lang w:eastAsia="zh-CN"/>
        </w:rPr>
        <w:t>Наименование крана_________________________</w:t>
      </w:r>
    </w:p>
    <w:p w:rsidR="00B5698A" w:rsidRPr="00A15AFC" w:rsidRDefault="00B5698A" w:rsidP="00B5698A">
      <w:pPr>
        <w:keepNext/>
        <w:keepLines/>
        <w:rPr>
          <w:sz w:val="28"/>
          <w:szCs w:val="20"/>
          <w:lang w:eastAsia="zh-CN"/>
        </w:rPr>
      </w:pPr>
      <w:r>
        <w:rPr>
          <w:b/>
          <w:i/>
          <w:lang w:eastAsia="zh-CN"/>
        </w:rPr>
        <w:t>Дата начала ремонта: _______________</w:t>
      </w:r>
    </w:p>
    <w:p w:rsidR="00B5698A" w:rsidRPr="00A15AFC" w:rsidRDefault="00B5698A" w:rsidP="00B5698A">
      <w:pPr>
        <w:keepNext/>
        <w:keepLines/>
        <w:rPr>
          <w:sz w:val="28"/>
          <w:szCs w:val="20"/>
          <w:lang w:eastAsia="zh-CN"/>
        </w:rPr>
      </w:pPr>
      <w:r>
        <w:rPr>
          <w:b/>
          <w:i/>
          <w:lang w:eastAsia="zh-CN"/>
        </w:rPr>
        <w:t>Дата выхода из ремонта: _________________</w:t>
      </w:r>
    </w:p>
    <w:p w:rsidR="00B5698A" w:rsidRPr="00A15AFC" w:rsidRDefault="00B5698A" w:rsidP="00B5698A">
      <w:pPr>
        <w:keepNext/>
        <w:keepLines/>
        <w:rPr>
          <w:sz w:val="28"/>
          <w:szCs w:val="20"/>
          <w:lang w:eastAsia="zh-CN"/>
        </w:rPr>
      </w:pPr>
      <w:r>
        <w:rPr>
          <w:sz w:val="28"/>
          <w:szCs w:val="20"/>
          <w:lang w:eastAsia="zh-CN"/>
        </w:rPr>
        <w:t>Перечень работ:</w:t>
      </w:r>
    </w:p>
    <w:tbl>
      <w:tblPr>
        <w:tblW w:w="10110" w:type="dxa"/>
        <w:tblInd w:w="-162" w:type="dxa"/>
        <w:tblLayout w:type="fixed"/>
        <w:tblCellMar>
          <w:left w:w="15" w:type="dxa"/>
          <w:right w:w="15" w:type="dxa"/>
        </w:tblCellMar>
        <w:tblLook w:val="0000" w:firstRow="0" w:lastRow="0" w:firstColumn="0" w:lastColumn="0" w:noHBand="0" w:noVBand="0"/>
      </w:tblPr>
      <w:tblGrid>
        <w:gridCol w:w="593"/>
        <w:gridCol w:w="802"/>
        <w:gridCol w:w="4726"/>
        <w:gridCol w:w="1417"/>
        <w:gridCol w:w="1276"/>
        <w:gridCol w:w="1296"/>
      </w:tblGrid>
      <w:tr w:rsidR="00B5698A" w:rsidTr="00B5698A">
        <w:trPr>
          <w:trHeight w:hRule="exact" w:val="778"/>
        </w:trPr>
        <w:tc>
          <w:tcPr>
            <w:tcW w:w="593" w:type="dxa"/>
            <w:tcBorders>
              <w:top w:val="single" w:sz="8" w:space="0" w:color="000000"/>
              <w:left w:val="single" w:sz="8"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 пп</w:t>
            </w:r>
          </w:p>
        </w:tc>
        <w:tc>
          <w:tcPr>
            <w:tcW w:w="5528" w:type="dxa"/>
            <w:gridSpan w:val="2"/>
            <w:tcBorders>
              <w:top w:val="single" w:sz="8" w:space="0" w:color="000000"/>
              <w:left w:val="single" w:sz="8"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Наименование работы</w:t>
            </w:r>
          </w:p>
        </w:tc>
        <w:tc>
          <w:tcPr>
            <w:tcW w:w="1417" w:type="dxa"/>
            <w:tcBorders>
              <w:top w:val="single" w:sz="4" w:space="0" w:color="000000"/>
              <w:left w:val="single" w:sz="4" w:space="0" w:color="000000"/>
              <w:bottom w:val="single" w:sz="4"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Ед. изм.</w:t>
            </w:r>
          </w:p>
        </w:tc>
        <w:tc>
          <w:tcPr>
            <w:tcW w:w="1276" w:type="dxa"/>
            <w:tcBorders>
              <w:top w:val="single" w:sz="8" w:space="0" w:color="000000"/>
              <w:left w:val="single" w:sz="4"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Количество</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right="410" w:hanging="15"/>
              <w:jc w:val="center"/>
              <w:rPr>
                <w:sz w:val="28"/>
                <w:szCs w:val="20"/>
                <w:lang w:eastAsia="zh-CN"/>
              </w:rPr>
            </w:pPr>
            <w:r>
              <w:rPr>
                <w:b/>
                <w:color w:val="000000"/>
                <w:sz w:val="16"/>
                <w:szCs w:val="16"/>
                <w:lang w:eastAsia="zh-CN"/>
              </w:rPr>
              <w:t>Сумма</w:t>
            </w:r>
          </w:p>
        </w:tc>
      </w:tr>
      <w:tr w:rsidR="00B5698A" w:rsidTr="00B5698A">
        <w:trPr>
          <w:trHeight w:hRule="exact" w:val="347"/>
        </w:trPr>
        <w:tc>
          <w:tcPr>
            <w:tcW w:w="593"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right="57"/>
              <w:jc w:val="both"/>
              <w:rPr>
                <w:sz w:val="28"/>
                <w:szCs w:val="20"/>
                <w:lang w:eastAsia="zh-CN"/>
              </w:rPr>
            </w:pPr>
            <w:r>
              <w:rPr>
                <w:b/>
                <w:color w:val="000000"/>
                <w:sz w:val="16"/>
                <w:szCs w:val="16"/>
                <w:lang w:eastAsia="zh-CN"/>
              </w:rPr>
              <w:t>1.</w:t>
            </w:r>
          </w:p>
        </w:tc>
        <w:tc>
          <w:tcPr>
            <w:tcW w:w="5528" w:type="dxa"/>
            <w:gridSpan w:val="2"/>
            <w:tcBorders>
              <w:left w:val="single" w:sz="8" w:space="0" w:color="000000"/>
              <w:bottom w:val="single" w:sz="8" w:space="0" w:color="000000"/>
            </w:tcBorders>
            <w:shd w:val="clear" w:color="auto" w:fill="auto"/>
          </w:tcPr>
          <w:p w:rsidR="00B5698A" w:rsidRPr="00A15AFC" w:rsidRDefault="00B5698A" w:rsidP="00B5698A">
            <w:pPr>
              <w:keepNext/>
              <w:keepLines/>
              <w:widowControl w:val="0"/>
              <w:tabs>
                <w:tab w:val="left" w:pos="345"/>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c>
          <w:tcPr>
            <w:tcW w:w="1276" w:type="dxa"/>
            <w:tcBorders>
              <w:left w:val="single" w:sz="4" w:space="0" w:color="000000"/>
              <w:bottom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r>
      <w:tr w:rsidR="00B5698A" w:rsidTr="00B5698A">
        <w:trPr>
          <w:trHeight w:hRule="exact" w:val="313"/>
        </w:trPr>
        <w:tc>
          <w:tcPr>
            <w:tcW w:w="593"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right="57"/>
              <w:jc w:val="both"/>
              <w:rPr>
                <w:sz w:val="28"/>
                <w:szCs w:val="20"/>
                <w:lang w:eastAsia="zh-CN"/>
              </w:rPr>
            </w:pPr>
            <w:r>
              <w:rPr>
                <w:b/>
                <w:color w:val="000000"/>
                <w:sz w:val="16"/>
                <w:szCs w:val="16"/>
                <w:lang w:eastAsia="zh-CN"/>
              </w:rPr>
              <w:t>2.</w:t>
            </w:r>
          </w:p>
        </w:tc>
        <w:tc>
          <w:tcPr>
            <w:tcW w:w="5528" w:type="dxa"/>
            <w:gridSpan w:val="2"/>
            <w:tcBorders>
              <w:left w:val="single" w:sz="8" w:space="0" w:color="000000"/>
              <w:bottom w:val="single" w:sz="8" w:space="0" w:color="000000"/>
            </w:tcBorders>
            <w:shd w:val="clear" w:color="auto" w:fill="auto"/>
          </w:tcPr>
          <w:p w:rsidR="00B5698A" w:rsidRPr="00A15AFC" w:rsidRDefault="00B5698A" w:rsidP="00B5698A">
            <w:pPr>
              <w:keepNext/>
              <w:keepLines/>
              <w:widowControl w:val="0"/>
              <w:tabs>
                <w:tab w:val="left" w:pos="990"/>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c>
          <w:tcPr>
            <w:tcW w:w="1276" w:type="dxa"/>
            <w:tcBorders>
              <w:left w:val="single" w:sz="4" w:space="0" w:color="000000"/>
              <w:bottom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r>
      <w:tr w:rsidR="00B5698A" w:rsidTr="00B5698A">
        <w:trPr>
          <w:trHeight w:hRule="exact" w:val="286"/>
        </w:trPr>
        <w:tc>
          <w:tcPr>
            <w:tcW w:w="1395" w:type="dxa"/>
            <w:gridSpan w:val="2"/>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right"/>
              <w:rPr>
                <w:b/>
                <w:color w:val="000000"/>
                <w:sz w:val="16"/>
                <w:szCs w:val="16"/>
                <w:lang w:eastAsia="zh-CN"/>
              </w:rPr>
            </w:pPr>
          </w:p>
        </w:tc>
        <w:tc>
          <w:tcPr>
            <w:tcW w:w="7419" w:type="dxa"/>
            <w:gridSpan w:val="3"/>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jc w:val="right"/>
              <w:rPr>
                <w:sz w:val="28"/>
                <w:szCs w:val="20"/>
                <w:lang w:eastAsia="zh-CN"/>
              </w:rPr>
            </w:pPr>
            <w:r>
              <w:rPr>
                <w:b/>
                <w:color w:val="000000"/>
                <w:sz w:val="16"/>
                <w:szCs w:val="16"/>
                <w:lang w:eastAsia="zh-CN"/>
              </w:rPr>
              <w:t>Итого работы:</w:t>
            </w: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r>
    </w:tbl>
    <w:p w:rsidR="00B5698A" w:rsidRPr="00A15AFC" w:rsidRDefault="00B5698A" w:rsidP="00B5698A">
      <w:pPr>
        <w:keepNext/>
        <w:keepLines/>
        <w:rPr>
          <w:sz w:val="28"/>
          <w:szCs w:val="20"/>
          <w:lang w:eastAsia="zh-CN"/>
        </w:rPr>
      </w:pPr>
      <w:r>
        <w:rPr>
          <w:b/>
          <w:bCs/>
          <w:i/>
          <w:iCs/>
          <w:color w:val="000000"/>
          <w:lang w:eastAsia="zh-CN"/>
        </w:rPr>
        <w:br/>
      </w:r>
      <w:r>
        <w:rPr>
          <w:sz w:val="28"/>
          <w:szCs w:val="20"/>
          <w:lang w:eastAsia="zh-CN"/>
        </w:rPr>
        <w:t>Перечень материалов, запасных частей:</w:t>
      </w:r>
    </w:p>
    <w:tbl>
      <w:tblPr>
        <w:tblW w:w="10110" w:type="dxa"/>
        <w:tblInd w:w="-162" w:type="dxa"/>
        <w:tblLayout w:type="fixed"/>
        <w:tblCellMar>
          <w:left w:w="15" w:type="dxa"/>
          <w:right w:w="15" w:type="dxa"/>
        </w:tblCellMar>
        <w:tblLook w:val="0000" w:firstRow="0" w:lastRow="0" w:firstColumn="0" w:lastColumn="0" w:noHBand="0" w:noVBand="0"/>
      </w:tblPr>
      <w:tblGrid>
        <w:gridCol w:w="593"/>
        <w:gridCol w:w="5528"/>
        <w:gridCol w:w="1417"/>
        <w:gridCol w:w="1276"/>
        <w:gridCol w:w="1296"/>
      </w:tblGrid>
      <w:tr w:rsidR="00B5698A" w:rsidTr="00B5698A">
        <w:trPr>
          <w:trHeight w:hRule="exact" w:val="778"/>
        </w:trPr>
        <w:tc>
          <w:tcPr>
            <w:tcW w:w="593" w:type="dxa"/>
            <w:tcBorders>
              <w:top w:val="single" w:sz="8" w:space="0" w:color="000000"/>
              <w:left w:val="single" w:sz="8"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 пп</w:t>
            </w:r>
          </w:p>
        </w:tc>
        <w:tc>
          <w:tcPr>
            <w:tcW w:w="5528" w:type="dxa"/>
            <w:tcBorders>
              <w:top w:val="single" w:sz="8" w:space="0" w:color="000000"/>
              <w:left w:val="single" w:sz="8"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Наименование материалов, запасных частей</w:t>
            </w:r>
          </w:p>
        </w:tc>
        <w:tc>
          <w:tcPr>
            <w:tcW w:w="1417" w:type="dxa"/>
            <w:tcBorders>
              <w:top w:val="single" w:sz="4" w:space="0" w:color="000000"/>
              <w:left w:val="single" w:sz="4" w:space="0" w:color="000000"/>
              <w:bottom w:val="single" w:sz="4"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Ед. изм.</w:t>
            </w:r>
          </w:p>
        </w:tc>
        <w:tc>
          <w:tcPr>
            <w:tcW w:w="1276" w:type="dxa"/>
            <w:tcBorders>
              <w:top w:val="single" w:sz="8" w:space="0" w:color="000000"/>
              <w:left w:val="single" w:sz="4" w:space="0" w:color="000000"/>
              <w:bottom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left="15"/>
              <w:jc w:val="center"/>
              <w:rPr>
                <w:sz w:val="28"/>
                <w:szCs w:val="20"/>
                <w:lang w:eastAsia="zh-CN"/>
              </w:rPr>
            </w:pPr>
            <w:r>
              <w:rPr>
                <w:b/>
                <w:color w:val="000000"/>
                <w:sz w:val="16"/>
                <w:szCs w:val="16"/>
                <w:lang w:eastAsia="zh-CN"/>
              </w:rPr>
              <w:t>Количество</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698A" w:rsidRPr="00A15AFC" w:rsidRDefault="00B5698A" w:rsidP="00B5698A">
            <w:pPr>
              <w:keepNext/>
              <w:keepLines/>
              <w:widowControl w:val="0"/>
              <w:autoSpaceDE w:val="0"/>
              <w:spacing w:before="29" w:line="185" w:lineRule="exact"/>
              <w:ind w:right="127"/>
              <w:jc w:val="center"/>
              <w:rPr>
                <w:sz w:val="28"/>
                <w:szCs w:val="20"/>
                <w:lang w:eastAsia="zh-CN"/>
              </w:rPr>
            </w:pPr>
            <w:r>
              <w:rPr>
                <w:b/>
                <w:color w:val="000000"/>
                <w:sz w:val="16"/>
                <w:szCs w:val="16"/>
                <w:lang w:eastAsia="zh-CN"/>
              </w:rPr>
              <w:t>Сумма</w:t>
            </w:r>
          </w:p>
        </w:tc>
      </w:tr>
      <w:tr w:rsidR="00B5698A" w:rsidTr="00B5698A">
        <w:trPr>
          <w:trHeight w:hRule="exact" w:val="347"/>
        </w:trPr>
        <w:tc>
          <w:tcPr>
            <w:tcW w:w="593"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right="57"/>
              <w:jc w:val="both"/>
              <w:rPr>
                <w:sz w:val="28"/>
                <w:szCs w:val="20"/>
                <w:lang w:eastAsia="zh-CN"/>
              </w:rPr>
            </w:pPr>
            <w:r>
              <w:rPr>
                <w:b/>
                <w:color w:val="000000"/>
                <w:sz w:val="16"/>
                <w:szCs w:val="16"/>
                <w:lang w:eastAsia="zh-CN"/>
              </w:rPr>
              <w:t>1.</w:t>
            </w:r>
          </w:p>
        </w:tc>
        <w:tc>
          <w:tcPr>
            <w:tcW w:w="5528"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tabs>
                <w:tab w:val="left" w:pos="345"/>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c>
          <w:tcPr>
            <w:tcW w:w="1276" w:type="dxa"/>
            <w:tcBorders>
              <w:left w:val="single" w:sz="4" w:space="0" w:color="000000"/>
              <w:bottom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r>
      <w:tr w:rsidR="00B5698A" w:rsidTr="00B5698A">
        <w:trPr>
          <w:trHeight w:hRule="exact" w:val="313"/>
        </w:trPr>
        <w:tc>
          <w:tcPr>
            <w:tcW w:w="593"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right="57"/>
              <w:jc w:val="both"/>
              <w:rPr>
                <w:sz w:val="28"/>
                <w:szCs w:val="20"/>
                <w:lang w:eastAsia="zh-CN"/>
              </w:rPr>
            </w:pPr>
            <w:r>
              <w:rPr>
                <w:b/>
                <w:color w:val="000000"/>
                <w:sz w:val="16"/>
                <w:szCs w:val="16"/>
                <w:lang w:eastAsia="zh-CN"/>
              </w:rPr>
              <w:t>2.</w:t>
            </w:r>
          </w:p>
        </w:tc>
        <w:tc>
          <w:tcPr>
            <w:tcW w:w="5528" w:type="dxa"/>
            <w:tcBorders>
              <w:left w:val="single" w:sz="8" w:space="0" w:color="000000"/>
              <w:bottom w:val="single" w:sz="8" w:space="0" w:color="000000"/>
            </w:tcBorders>
            <w:shd w:val="clear" w:color="auto" w:fill="auto"/>
          </w:tcPr>
          <w:p w:rsidR="00B5698A" w:rsidRPr="00A15AFC" w:rsidRDefault="00B5698A" w:rsidP="00B5698A">
            <w:pPr>
              <w:keepNext/>
              <w:keepLines/>
              <w:widowControl w:val="0"/>
              <w:tabs>
                <w:tab w:val="left" w:pos="990"/>
              </w:tabs>
              <w:autoSpaceDE w:val="0"/>
              <w:snapToGrid w:val="0"/>
              <w:spacing w:before="29" w:line="185" w:lineRule="exact"/>
              <w:ind w:left="360"/>
              <w:jc w:val="center"/>
              <w:rPr>
                <w:b/>
                <w:color w:val="000000"/>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c>
          <w:tcPr>
            <w:tcW w:w="1276" w:type="dxa"/>
            <w:tcBorders>
              <w:left w:val="single" w:sz="4" w:space="0" w:color="000000"/>
              <w:bottom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5"/>
                <w:szCs w:val="15"/>
                <w:lang w:eastAsia="zh-CN"/>
              </w:rPr>
            </w:pP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r>
      <w:tr w:rsidR="00B5698A" w:rsidTr="00B5698A">
        <w:trPr>
          <w:trHeight w:hRule="exact" w:val="286"/>
        </w:trPr>
        <w:tc>
          <w:tcPr>
            <w:tcW w:w="8814" w:type="dxa"/>
            <w:gridSpan w:val="4"/>
            <w:tcBorders>
              <w:left w:val="single" w:sz="8" w:space="0" w:color="000000"/>
              <w:bottom w:val="single" w:sz="8" w:space="0" w:color="000000"/>
            </w:tcBorders>
            <w:shd w:val="clear" w:color="auto" w:fill="auto"/>
          </w:tcPr>
          <w:p w:rsidR="00B5698A" w:rsidRPr="00A15AFC" w:rsidRDefault="00B5698A" w:rsidP="00B5698A">
            <w:pPr>
              <w:keepNext/>
              <w:keepLines/>
              <w:widowControl w:val="0"/>
              <w:autoSpaceDE w:val="0"/>
              <w:spacing w:before="29" w:line="185" w:lineRule="exact"/>
              <w:ind w:left="360"/>
              <w:jc w:val="right"/>
              <w:rPr>
                <w:sz w:val="28"/>
                <w:szCs w:val="20"/>
                <w:lang w:eastAsia="zh-CN"/>
              </w:rPr>
            </w:pPr>
            <w:r>
              <w:rPr>
                <w:b/>
                <w:color w:val="000000"/>
                <w:sz w:val="16"/>
                <w:szCs w:val="16"/>
                <w:lang w:eastAsia="zh-CN"/>
              </w:rPr>
              <w:t>Итого материалов, запасных частей:</w:t>
            </w:r>
          </w:p>
        </w:tc>
        <w:tc>
          <w:tcPr>
            <w:tcW w:w="1296" w:type="dxa"/>
            <w:tcBorders>
              <w:left w:val="single" w:sz="8" w:space="0" w:color="000000"/>
              <w:bottom w:val="single" w:sz="8" w:space="0" w:color="000000"/>
              <w:right w:val="single" w:sz="8"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r>
    </w:tbl>
    <w:p w:rsidR="00B5698A" w:rsidRPr="00A15AFC" w:rsidRDefault="00B5698A" w:rsidP="00B5698A">
      <w:pPr>
        <w:keepNext/>
        <w:keepLines/>
        <w:rPr>
          <w:b/>
          <w:bCs/>
          <w:i/>
          <w:iCs/>
          <w:color w:val="000000"/>
          <w:sz w:val="18"/>
          <w:szCs w:val="18"/>
          <w:lang w:eastAsia="zh-CN"/>
        </w:rPr>
      </w:pPr>
    </w:p>
    <w:tbl>
      <w:tblPr>
        <w:tblW w:w="0" w:type="auto"/>
        <w:tblInd w:w="-157" w:type="dxa"/>
        <w:tblLayout w:type="fixed"/>
        <w:tblCellMar>
          <w:left w:w="15" w:type="dxa"/>
          <w:right w:w="15" w:type="dxa"/>
        </w:tblCellMar>
        <w:tblLook w:val="0000" w:firstRow="0" w:lastRow="0" w:firstColumn="0" w:lastColumn="0" w:noHBand="0" w:noVBand="0"/>
      </w:tblPr>
      <w:tblGrid>
        <w:gridCol w:w="8814"/>
        <w:gridCol w:w="1286"/>
      </w:tblGrid>
      <w:tr w:rsidR="00B5698A" w:rsidTr="00B5698A">
        <w:trPr>
          <w:trHeight w:hRule="exact" w:val="286"/>
        </w:trPr>
        <w:tc>
          <w:tcPr>
            <w:tcW w:w="8814" w:type="dxa"/>
            <w:tcBorders>
              <w:top w:val="single" w:sz="4" w:space="0" w:color="000000"/>
              <w:left w:val="single" w:sz="4" w:space="0" w:color="000000"/>
              <w:bottom w:val="single" w:sz="4" w:space="0" w:color="000000"/>
            </w:tcBorders>
            <w:shd w:val="clear" w:color="auto" w:fill="auto"/>
          </w:tcPr>
          <w:p w:rsidR="00B5698A" w:rsidRPr="00A15AFC" w:rsidRDefault="00B5698A" w:rsidP="00B5698A">
            <w:pPr>
              <w:keepNext/>
              <w:keepLines/>
              <w:widowControl w:val="0"/>
              <w:autoSpaceDE w:val="0"/>
              <w:spacing w:before="29" w:line="185" w:lineRule="exact"/>
              <w:ind w:left="360"/>
              <w:jc w:val="right"/>
              <w:rPr>
                <w:sz w:val="28"/>
                <w:szCs w:val="20"/>
                <w:lang w:eastAsia="zh-CN"/>
              </w:rPr>
            </w:pPr>
            <w:r>
              <w:rPr>
                <w:b/>
                <w:color w:val="000000"/>
                <w:sz w:val="16"/>
                <w:szCs w:val="16"/>
                <w:lang w:eastAsia="zh-CN"/>
              </w:rPr>
              <w:t>Итого по заказ-наряду:</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B5698A" w:rsidRPr="00A15AFC" w:rsidRDefault="00B5698A" w:rsidP="00B5698A">
            <w:pPr>
              <w:keepNext/>
              <w:keepLines/>
              <w:widowControl w:val="0"/>
              <w:autoSpaceDE w:val="0"/>
              <w:snapToGrid w:val="0"/>
              <w:spacing w:before="29" w:line="185" w:lineRule="exact"/>
              <w:ind w:left="360"/>
              <w:jc w:val="center"/>
              <w:rPr>
                <w:b/>
                <w:color w:val="000000"/>
                <w:sz w:val="16"/>
                <w:szCs w:val="16"/>
                <w:lang w:eastAsia="zh-CN"/>
              </w:rPr>
            </w:pPr>
          </w:p>
        </w:tc>
      </w:tr>
    </w:tbl>
    <w:p w:rsidR="00B5698A" w:rsidRPr="00A15AFC" w:rsidRDefault="00B5698A" w:rsidP="00B5698A">
      <w:pPr>
        <w:keepNext/>
        <w:keepLines/>
        <w:rPr>
          <w:b/>
          <w:bCs/>
          <w:i/>
          <w:iCs/>
          <w:color w:val="000000"/>
          <w:lang w:eastAsia="zh-CN"/>
        </w:rPr>
      </w:pPr>
    </w:p>
    <w:p w:rsidR="00B5698A" w:rsidRPr="00A15AFC" w:rsidRDefault="00B5698A" w:rsidP="00B5698A">
      <w:pPr>
        <w:keepNext/>
        <w:keepLines/>
        <w:rPr>
          <w:sz w:val="28"/>
          <w:szCs w:val="20"/>
          <w:lang w:eastAsia="zh-CN"/>
        </w:rPr>
      </w:pPr>
      <w:r>
        <w:rPr>
          <w:b/>
          <w:bCs/>
          <w:i/>
          <w:iCs/>
          <w:color w:val="000000"/>
          <w:lang w:eastAsia="zh-CN"/>
        </w:rPr>
        <w:t xml:space="preserve">Итого по заказ-наряду: ______________________________ </w:t>
      </w:r>
    </w:p>
    <w:p w:rsidR="00B5698A" w:rsidRPr="00A15AFC" w:rsidRDefault="00B5698A" w:rsidP="00B5698A">
      <w:pPr>
        <w:keepNext/>
        <w:keepLines/>
        <w:rPr>
          <w:b/>
          <w:bCs/>
          <w:i/>
          <w:iCs/>
          <w:color w:val="000000"/>
          <w:sz w:val="18"/>
          <w:szCs w:val="18"/>
          <w:lang w:eastAsia="zh-CN"/>
        </w:rPr>
      </w:pPr>
    </w:p>
    <w:tbl>
      <w:tblPr>
        <w:tblW w:w="9670" w:type="dxa"/>
        <w:tblLook w:val="04A0" w:firstRow="1" w:lastRow="0" w:firstColumn="1" w:lastColumn="0" w:noHBand="0" w:noVBand="1"/>
      </w:tblPr>
      <w:tblGrid>
        <w:gridCol w:w="4503"/>
        <w:gridCol w:w="5167"/>
      </w:tblGrid>
      <w:tr w:rsidR="00B5698A" w:rsidTr="00B5698A">
        <w:tc>
          <w:tcPr>
            <w:tcW w:w="4503" w:type="dxa"/>
          </w:tcPr>
          <w:p w:rsidR="00B5698A" w:rsidRPr="00456421" w:rsidRDefault="00B5698A" w:rsidP="00B5698A">
            <w:pPr>
              <w:keepNext/>
              <w:keepLines/>
              <w:widowControl w:val="0"/>
              <w:suppressAutoHyphens w:val="0"/>
              <w:autoSpaceDE w:val="0"/>
              <w:autoSpaceDN w:val="0"/>
              <w:adjustRightInd w:val="0"/>
              <w:rPr>
                <w:lang w:eastAsia="ru-RU"/>
              </w:rPr>
            </w:pPr>
            <w:r>
              <w:rPr>
                <w:lang w:eastAsia="ru-RU"/>
              </w:rPr>
              <w:t>От Заказчика</w:t>
            </w:r>
          </w:p>
          <w:p w:rsidR="00B5698A" w:rsidRPr="00456421" w:rsidRDefault="00B5698A" w:rsidP="00B5698A">
            <w:pPr>
              <w:keepNext/>
              <w:keepLines/>
              <w:widowControl w:val="0"/>
              <w:suppressAutoHyphens w:val="0"/>
              <w:autoSpaceDE w:val="0"/>
              <w:autoSpaceDN w:val="0"/>
              <w:adjustRightInd w:val="0"/>
              <w:rPr>
                <w:lang w:eastAsia="ru-RU"/>
              </w:rPr>
            </w:pPr>
          </w:p>
          <w:p w:rsidR="00B5698A" w:rsidRPr="00456421" w:rsidRDefault="00B5698A" w:rsidP="00B5698A">
            <w:pPr>
              <w:keepNext/>
              <w:keepLines/>
              <w:widowControl w:val="0"/>
              <w:suppressAutoHyphens w:val="0"/>
              <w:autoSpaceDE w:val="0"/>
              <w:autoSpaceDN w:val="0"/>
              <w:adjustRightInd w:val="0"/>
              <w:rPr>
                <w:lang w:eastAsia="ru-RU"/>
              </w:rPr>
            </w:pPr>
            <w:r>
              <w:rPr>
                <w:lang w:eastAsia="ru-RU"/>
              </w:rPr>
              <w:t>____________________</w:t>
            </w:r>
          </w:p>
        </w:tc>
        <w:tc>
          <w:tcPr>
            <w:tcW w:w="5167" w:type="dxa"/>
          </w:tcPr>
          <w:p w:rsidR="00B5698A" w:rsidRPr="00456421" w:rsidRDefault="00B5698A" w:rsidP="00B5698A">
            <w:pPr>
              <w:keepNext/>
              <w:keepLines/>
              <w:widowControl w:val="0"/>
              <w:suppressAutoHyphens w:val="0"/>
              <w:autoSpaceDE w:val="0"/>
              <w:autoSpaceDN w:val="0"/>
              <w:adjustRightInd w:val="0"/>
              <w:rPr>
                <w:lang w:eastAsia="ru-RU"/>
              </w:rPr>
            </w:pPr>
            <w:r>
              <w:rPr>
                <w:lang w:eastAsia="ru-RU"/>
              </w:rPr>
              <w:t>От Исполнителя</w:t>
            </w:r>
          </w:p>
          <w:p w:rsidR="00B5698A" w:rsidRPr="00456421" w:rsidRDefault="00B5698A" w:rsidP="00B5698A">
            <w:pPr>
              <w:keepNext/>
              <w:keepLines/>
              <w:widowControl w:val="0"/>
              <w:suppressAutoHyphens w:val="0"/>
              <w:autoSpaceDE w:val="0"/>
              <w:autoSpaceDN w:val="0"/>
              <w:adjustRightInd w:val="0"/>
              <w:rPr>
                <w:lang w:eastAsia="ru-RU"/>
              </w:rPr>
            </w:pPr>
          </w:p>
          <w:p w:rsidR="00B5698A" w:rsidRPr="00456421" w:rsidRDefault="00B5698A" w:rsidP="00B5698A">
            <w:pPr>
              <w:keepNext/>
              <w:keepLines/>
              <w:widowControl w:val="0"/>
              <w:suppressAutoHyphens w:val="0"/>
              <w:autoSpaceDE w:val="0"/>
              <w:autoSpaceDN w:val="0"/>
              <w:adjustRightInd w:val="0"/>
              <w:rPr>
                <w:lang w:eastAsia="ru-RU"/>
              </w:rPr>
            </w:pPr>
            <w:r>
              <w:rPr>
                <w:lang w:eastAsia="ru-RU"/>
              </w:rPr>
              <w:t>_________________________</w:t>
            </w:r>
          </w:p>
        </w:tc>
      </w:tr>
    </w:tbl>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center"/>
        <w:rPr>
          <w:rFonts w:ascii="Times New Roman" w:hAnsi="Times New Roman" w:cs="Times New Roman"/>
          <w:sz w:val="24"/>
          <w:szCs w:val="24"/>
        </w:rPr>
      </w:pPr>
    </w:p>
    <w:p w:rsidR="00B5698A" w:rsidRDefault="00B5698A" w:rsidP="00B5698A">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sz w:val="24"/>
          <w:szCs w:val="24"/>
        </w:rPr>
        <w:t>Форма согласована Сторонами:</w:t>
      </w:r>
    </w:p>
    <w:p w:rsidR="00B5698A" w:rsidRPr="00456421" w:rsidRDefault="00B5698A" w:rsidP="00B5698A">
      <w:pPr>
        <w:pStyle w:val="ConsNormal"/>
        <w:keepNext/>
        <w:keepLines/>
        <w:widowControl/>
        <w:ind w:firstLine="0"/>
        <w:jc w:val="center"/>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keepNext/>
              <w:keepLines/>
            </w:pPr>
            <w:r>
              <w:t>От Заказчика:</w:t>
            </w:r>
          </w:p>
          <w:p w:rsidR="00B5698A" w:rsidRPr="00456421" w:rsidRDefault="00B5698A" w:rsidP="00B5698A">
            <w:pPr>
              <w:keepNext/>
              <w:keepLines/>
            </w:pPr>
          </w:p>
          <w:p w:rsidR="00B5698A" w:rsidRPr="00456421" w:rsidRDefault="00B5698A" w:rsidP="00B5698A">
            <w:pPr>
              <w:keepNext/>
              <w:keepLines/>
            </w:pPr>
            <w:r>
              <w:t xml:space="preserve">________________ </w:t>
            </w:r>
          </w:p>
          <w:p w:rsidR="00B5698A" w:rsidRPr="00456421" w:rsidRDefault="00B5698A" w:rsidP="00B5698A">
            <w:pPr>
              <w:keepNext/>
              <w:keepLines/>
              <w:rPr>
                <w:vertAlign w:val="superscript"/>
              </w:rPr>
            </w:pPr>
            <w:r>
              <w:rPr>
                <w:vertAlign w:val="superscript"/>
              </w:rPr>
              <w:t xml:space="preserve">(подпись)       </w:t>
            </w:r>
          </w:p>
        </w:tc>
        <w:tc>
          <w:tcPr>
            <w:tcW w:w="4536" w:type="dxa"/>
            <w:tcBorders>
              <w:top w:val="nil"/>
              <w:left w:val="nil"/>
              <w:bottom w:val="nil"/>
              <w:right w:val="nil"/>
            </w:tcBorders>
          </w:tcPr>
          <w:p w:rsidR="00B5698A" w:rsidRPr="00456421" w:rsidRDefault="00B5698A" w:rsidP="00B5698A">
            <w:pPr>
              <w:keepNext/>
              <w:keepLines/>
            </w:pPr>
            <w:r>
              <w:t>От Исполнителя:</w:t>
            </w:r>
          </w:p>
          <w:p w:rsidR="00B5698A" w:rsidRPr="00456421" w:rsidRDefault="00B5698A" w:rsidP="00B5698A">
            <w:pPr>
              <w:keepNext/>
              <w:keepLines/>
            </w:pPr>
          </w:p>
          <w:p w:rsidR="00B5698A" w:rsidRPr="00456421" w:rsidRDefault="00B5698A" w:rsidP="00B5698A">
            <w:pPr>
              <w:keepNext/>
              <w:keepLines/>
            </w:pPr>
            <w:r>
              <w:t xml:space="preserve">_________________ </w:t>
            </w:r>
          </w:p>
          <w:p w:rsidR="00B5698A" w:rsidRPr="00456421" w:rsidRDefault="00B5698A" w:rsidP="00B5698A">
            <w:pPr>
              <w:keepNext/>
              <w:keepLines/>
            </w:pPr>
            <w:r>
              <w:rPr>
                <w:vertAlign w:val="superscript"/>
              </w:rPr>
              <w:t xml:space="preserve">(подпись)  </w:t>
            </w:r>
          </w:p>
        </w:tc>
      </w:tr>
    </w:tbl>
    <w:p w:rsidR="00B5698A" w:rsidRDefault="00B5698A" w:rsidP="00B5698A">
      <w:pPr>
        <w:pStyle w:val="ConsNormal"/>
        <w:keepNext/>
        <w:keepLines/>
        <w:widowControl/>
        <w:ind w:firstLine="0"/>
        <w:jc w:val="center"/>
        <w:rPr>
          <w:rFonts w:ascii="Times New Roman" w:hAnsi="Times New Roman" w:cs="Times New Roman"/>
          <w:sz w:val="24"/>
          <w:szCs w:val="24"/>
        </w:rPr>
      </w:pPr>
    </w:p>
    <w:p w:rsidR="00B5698A" w:rsidRDefault="00B5698A" w:rsidP="00B5698A">
      <w:pPr>
        <w:pStyle w:val="ConsNormal"/>
        <w:keepNext/>
        <w:keepLines/>
        <w:widowControl/>
        <w:ind w:firstLine="0"/>
        <w:jc w:val="center"/>
        <w:rPr>
          <w:rFonts w:ascii="Times New Roman" w:hAnsi="Times New Roman" w:cs="Times New Roman"/>
          <w:sz w:val="24"/>
          <w:szCs w:val="24"/>
        </w:rPr>
      </w:pPr>
    </w:p>
    <w:p w:rsidR="00B5698A" w:rsidRPr="00516AD9" w:rsidRDefault="00B5698A" w:rsidP="00B5698A">
      <w:pPr>
        <w:pStyle w:val="ConsNormal"/>
        <w:keepNext/>
        <w:keepLines/>
        <w:widowControl/>
        <w:ind w:firstLine="0"/>
        <w:jc w:val="center"/>
        <w:rPr>
          <w:rFonts w:ascii="Times New Roman" w:hAnsi="Times New Roman" w:cs="Times New Roman"/>
          <w:sz w:val="24"/>
          <w:szCs w:val="24"/>
        </w:rPr>
      </w:pPr>
    </w:p>
    <w:p w:rsidR="00B5698A" w:rsidRPr="00516AD9" w:rsidRDefault="00B5698A" w:rsidP="00B5698A">
      <w:pPr>
        <w:pStyle w:val="ConsNormal"/>
        <w:keepNext/>
        <w:keepLines/>
        <w:widowControl/>
        <w:ind w:firstLine="0"/>
        <w:jc w:val="center"/>
        <w:rPr>
          <w:rFonts w:ascii="Times New Roman" w:hAnsi="Times New Roman" w:cs="Times New Roman"/>
          <w:sz w:val="24"/>
          <w:szCs w:val="24"/>
        </w:rPr>
      </w:pPr>
    </w:p>
    <w:p w:rsidR="00B5698A" w:rsidRDefault="00B5698A" w:rsidP="00B5698A">
      <w:pPr>
        <w:pStyle w:val="ConsNormal"/>
        <w:keepNext/>
        <w:keepLines/>
        <w:jc w:val="right"/>
        <w:rPr>
          <w:rFonts w:ascii="Times New Roman" w:hAnsi="Times New Roman" w:cs="Times New Roman"/>
          <w:sz w:val="24"/>
          <w:szCs w:val="24"/>
        </w:rPr>
      </w:pP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Приложение № 5</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№_______________________</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w:t>
      </w:r>
      <w:r w:rsidR="009E4AAC">
        <w:rPr>
          <w:rFonts w:ascii="Times New Roman" w:hAnsi="Times New Roman" w:cs="Times New Roman"/>
          <w:sz w:val="24"/>
          <w:szCs w:val="24"/>
        </w:rPr>
        <w:t xml:space="preserve"> </w:t>
      </w:r>
      <w:r>
        <w:rPr>
          <w:rFonts w:ascii="Times New Roman" w:hAnsi="Times New Roman" w:cs="Times New Roman"/>
          <w:sz w:val="24"/>
          <w:szCs w:val="24"/>
        </w:rPr>
        <w:t>____________2024 г.</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163224" w:rsidRDefault="00B5698A" w:rsidP="00B5698A">
      <w:pPr>
        <w:pStyle w:val="ConsNormal"/>
        <w:keepNext/>
        <w:keepLines/>
        <w:widowControl/>
        <w:ind w:firstLine="709"/>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B5698A" w:rsidRPr="00163224" w:rsidRDefault="00B5698A" w:rsidP="00B5698A">
      <w:pPr>
        <w:pStyle w:val="ConsNormal"/>
        <w:keepNext/>
        <w:keepLines/>
        <w:widowControl/>
        <w:ind w:firstLine="709"/>
        <w:jc w:val="center"/>
        <w:rPr>
          <w:rFonts w:ascii="Times New Roman" w:hAnsi="Times New Roman" w:cs="Times New Roman"/>
          <w:sz w:val="24"/>
          <w:szCs w:val="24"/>
        </w:rPr>
      </w:pPr>
    </w:p>
    <w:p w:rsidR="00B5698A" w:rsidRPr="00456421" w:rsidRDefault="00B5698A" w:rsidP="00DD054A">
      <w:pPr>
        <w:widowControl w:val="0"/>
        <w:numPr>
          <w:ilvl w:val="0"/>
          <w:numId w:val="26"/>
        </w:numPr>
        <w:ind w:left="0" w:firstLine="709"/>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5698A" w:rsidRPr="00456421" w:rsidRDefault="00B5698A" w:rsidP="00DD054A">
      <w:pPr>
        <w:widowControl w:val="0"/>
        <w:numPr>
          <w:ilvl w:val="0"/>
          <w:numId w:val="26"/>
        </w:numPr>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B5698A" w:rsidRPr="00456421" w:rsidRDefault="00B5698A" w:rsidP="00DD054A">
      <w:pPr>
        <w:widowControl w:val="0"/>
        <w:numPr>
          <w:ilvl w:val="0"/>
          <w:numId w:val="26"/>
        </w:numPr>
        <w:ind w:left="0" w:firstLine="709"/>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rPr>
          <w:color w:val="000000"/>
        </w:rPr>
        <w:t>).</w:t>
      </w:r>
    </w:p>
    <w:p w:rsidR="00B5698A" w:rsidRPr="00456421" w:rsidRDefault="00B5698A" w:rsidP="00DD054A">
      <w:pPr>
        <w:widowControl w:val="0"/>
        <w:numPr>
          <w:ilvl w:val="0"/>
          <w:numId w:val="26"/>
        </w:numPr>
        <w:ind w:left="0" w:firstLine="709"/>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5698A" w:rsidRPr="00456421" w:rsidRDefault="00B5698A" w:rsidP="00DD054A">
      <w:pPr>
        <w:widowControl w:val="0"/>
        <w:numPr>
          <w:ilvl w:val="0"/>
          <w:numId w:val="26"/>
        </w:numPr>
        <w:ind w:left="0" w:firstLine="709"/>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5698A" w:rsidRPr="00456421" w:rsidRDefault="00B5698A" w:rsidP="00DD054A">
      <w:pPr>
        <w:widowControl w:val="0"/>
        <w:numPr>
          <w:ilvl w:val="0"/>
          <w:numId w:val="26"/>
        </w:numPr>
        <w:ind w:left="0" w:firstLine="709"/>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5698A" w:rsidRPr="00456421" w:rsidRDefault="00B5698A" w:rsidP="00DD054A">
      <w:pPr>
        <w:widowControl w:val="0"/>
        <w:numPr>
          <w:ilvl w:val="0"/>
          <w:numId w:val="26"/>
        </w:numPr>
        <w:ind w:left="0" w:firstLine="709"/>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5698A" w:rsidRPr="00456421" w:rsidRDefault="00B5698A" w:rsidP="00DD054A">
      <w:pPr>
        <w:widowControl w:val="0"/>
        <w:numPr>
          <w:ilvl w:val="0"/>
          <w:numId w:val="26"/>
        </w:numPr>
        <w:ind w:left="0" w:firstLine="709"/>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5698A" w:rsidRPr="00456421" w:rsidRDefault="00B5698A" w:rsidP="00DD054A">
      <w:pPr>
        <w:widowControl w:val="0"/>
        <w:numPr>
          <w:ilvl w:val="0"/>
          <w:numId w:val="26"/>
        </w:numPr>
        <w:ind w:left="0" w:firstLine="709"/>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5698A" w:rsidRPr="00456421" w:rsidRDefault="00B5698A" w:rsidP="00DD054A">
      <w:pPr>
        <w:widowControl w:val="0"/>
        <w:numPr>
          <w:ilvl w:val="0"/>
          <w:numId w:val="26"/>
        </w:numPr>
        <w:ind w:left="0" w:firstLine="709"/>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B5698A" w:rsidRPr="00456421" w:rsidRDefault="00B5698A" w:rsidP="00B5698A">
      <w:pPr>
        <w:widowControl w:val="0"/>
        <w:ind w:firstLine="709"/>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widowControl w:val="0"/>
            </w:pPr>
            <w:r>
              <w:t>От Заказчика:</w:t>
            </w:r>
          </w:p>
          <w:p w:rsidR="00B5698A" w:rsidRPr="00456421" w:rsidRDefault="00B5698A" w:rsidP="00B5698A">
            <w:pPr>
              <w:widowControl w:val="0"/>
            </w:pPr>
          </w:p>
          <w:p w:rsidR="00B5698A" w:rsidRPr="00456421" w:rsidRDefault="00B5698A" w:rsidP="00B5698A">
            <w:pPr>
              <w:widowControl w:val="0"/>
            </w:pPr>
            <w:r>
              <w:t xml:space="preserve">________________ </w:t>
            </w:r>
          </w:p>
          <w:p w:rsidR="00B5698A" w:rsidRPr="00456421" w:rsidRDefault="00B5698A" w:rsidP="00B5698A">
            <w:pPr>
              <w:widowControl w:val="0"/>
              <w:rPr>
                <w:vertAlign w:val="superscript"/>
              </w:rPr>
            </w:pPr>
            <w:r>
              <w:rPr>
                <w:vertAlign w:val="superscript"/>
              </w:rPr>
              <w:t xml:space="preserve">(подпись)       </w:t>
            </w:r>
          </w:p>
        </w:tc>
        <w:tc>
          <w:tcPr>
            <w:tcW w:w="4536" w:type="dxa"/>
            <w:tcBorders>
              <w:top w:val="nil"/>
              <w:left w:val="nil"/>
              <w:bottom w:val="nil"/>
              <w:right w:val="nil"/>
            </w:tcBorders>
          </w:tcPr>
          <w:p w:rsidR="00B5698A" w:rsidRPr="00456421" w:rsidRDefault="00B5698A" w:rsidP="00B5698A">
            <w:pPr>
              <w:widowControl w:val="0"/>
            </w:pPr>
            <w:r>
              <w:t>От Исполнителя:</w:t>
            </w:r>
          </w:p>
          <w:p w:rsidR="00B5698A" w:rsidRPr="00456421" w:rsidRDefault="00B5698A" w:rsidP="00B5698A">
            <w:pPr>
              <w:widowControl w:val="0"/>
            </w:pPr>
          </w:p>
          <w:p w:rsidR="00B5698A" w:rsidRPr="00456421" w:rsidRDefault="00B5698A" w:rsidP="00B5698A">
            <w:pPr>
              <w:widowControl w:val="0"/>
            </w:pPr>
            <w:r>
              <w:t xml:space="preserve">_________________ </w:t>
            </w:r>
          </w:p>
          <w:p w:rsidR="00B5698A" w:rsidRPr="00456421" w:rsidRDefault="00B5698A" w:rsidP="00B5698A">
            <w:pPr>
              <w:widowControl w:val="0"/>
            </w:pPr>
            <w:r>
              <w:rPr>
                <w:vertAlign w:val="superscript"/>
              </w:rPr>
              <w:t xml:space="preserve">(подпись)  </w:t>
            </w:r>
          </w:p>
        </w:tc>
      </w:tr>
    </w:tbl>
    <w:p w:rsidR="00B5698A" w:rsidRPr="00456421" w:rsidRDefault="00B5698A" w:rsidP="00B5698A">
      <w:pPr>
        <w:keepNext/>
        <w:keepLines/>
        <w:ind w:firstLine="709"/>
        <w:jc w:val="both"/>
        <w:rPr>
          <w:color w:val="000000"/>
        </w:rPr>
      </w:pPr>
    </w:p>
    <w:p w:rsidR="00B5698A" w:rsidRPr="00456421" w:rsidRDefault="00B5698A" w:rsidP="00B5698A">
      <w:pPr>
        <w:keepNext/>
        <w:keepLines/>
        <w:jc w:val="both"/>
        <w:rPr>
          <w:color w:val="000000"/>
        </w:rPr>
      </w:pPr>
    </w:p>
    <w:p w:rsidR="00B5698A" w:rsidRPr="00456421" w:rsidRDefault="00B5698A" w:rsidP="00B5698A">
      <w:pPr>
        <w:keepNext/>
        <w:keepLines/>
        <w:jc w:val="both"/>
        <w:rPr>
          <w:color w:val="000000"/>
        </w:rPr>
      </w:pPr>
    </w:p>
    <w:p w:rsidR="00B5698A" w:rsidRPr="00456421" w:rsidRDefault="00B5698A" w:rsidP="00B5698A">
      <w:pPr>
        <w:keepNext/>
        <w:keepLines/>
        <w:jc w:val="both"/>
        <w:rPr>
          <w:color w:val="000000"/>
        </w:rPr>
      </w:pPr>
    </w:p>
    <w:p w:rsidR="00B5698A" w:rsidRPr="00456421" w:rsidRDefault="00B5698A" w:rsidP="00B5698A">
      <w:pPr>
        <w:keepNext/>
        <w:keepLines/>
        <w:jc w:val="both"/>
        <w:rPr>
          <w:color w:val="000000"/>
        </w:rPr>
      </w:pPr>
    </w:p>
    <w:p w:rsidR="00B5698A" w:rsidRPr="00456421" w:rsidRDefault="00B5698A" w:rsidP="00B5698A">
      <w:pPr>
        <w:keepNext/>
        <w:keepLines/>
      </w:pPr>
      <w:r>
        <w:br w:type="page"/>
      </w:r>
    </w:p>
    <w:p w:rsidR="00B5698A" w:rsidRPr="00456421" w:rsidRDefault="00B5698A" w:rsidP="00B5698A">
      <w:pPr>
        <w:keepNext/>
        <w:keepLines/>
        <w:ind w:hanging="720"/>
        <w:jc w:val="right"/>
        <w:rPr>
          <w:color w:val="000000"/>
        </w:rPr>
      </w:pPr>
      <w:r>
        <w:rPr>
          <w:color w:val="000000"/>
        </w:rPr>
        <w:lastRenderedPageBreak/>
        <w:t>Приложение № 5а</w:t>
      </w:r>
    </w:p>
    <w:p w:rsidR="00B5698A" w:rsidRPr="00456421" w:rsidRDefault="00B5698A" w:rsidP="00B5698A">
      <w:pPr>
        <w:keepNext/>
        <w:keepLines/>
        <w:ind w:hanging="720"/>
        <w:jc w:val="right"/>
        <w:rPr>
          <w:color w:val="000000"/>
        </w:rPr>
      </w:pPr>
      <w:r>
        <w:rPr>
          <w:color w:val="000000"/>
        </w:rPr>
        <w:t>к Договору на выполнение работ</w:t>
      </w:r>
    </w:p>
    <w:p w:rsidR="00B5698A" w:rsidRPr="00456421" w:rsidRDefault="00B5698A" w:rsidP="00B5698A">
      <w:pPr>
        <w:keepNext/>
        <w:keepLines/>
        <w:ind w:hanging="720"/>
        <w:jc w:val="right"/>
        <w:rPr>
          <w:color w:val="000000"/>
        </w:rPr>
      </w:pPr>
      <w:r>
        <w:rPr>
          <w:color w:val="000000"/>
        </w:rPr>
        <w:t>№_______________________</w:t>
      </w:r>
    </w:p>
    <w:p w:rsidR="00B5698A" w:rsidRDefault="00B5698A" w:rsidP="00B5698A">
      <w:pPr>
        <w:keepNext/>
        <w:keepLines/>
        <w:ind w:hanging="720"/>
        <w:jc w:val="right"/>
        <w:rPr>
          <w:color w:val="000000"/>
        </w:rPr>
      </w:pPr>
      <w:r>
        <w:rPr>
          <w:color w:val="000000"/>
        </w:rPr>
        <w:t>от «___» ____________2024 г.</w:t>
      </w:r>
    </w:p>
    <w:p w:rsidR="00B5698A" w:rsidRPr="00456421" w:rsidRDefault="00B5698A" w:rsidP="00B5698A">
      <w:pPr>
        <w:keepNext/>
        <w:keepLines/>
        <w:ind w:hanging="720"/>
        <w:jc w:val="right"/>
        <w:rPr>
          <w:color w:val="000000"/>
        </w:rPr>
      </w:pPr>
    </w:p>
    <w:p w:rsidR="00B5698A" w:rsidRPr="00456421" w:rsidRDefault="00B5698A" w:rsidP="00B5698A">
      <w:pPr>
        <w:keepNext/>
        <w:keepLines/>
        <w:ind w:hanging="720"/>
        <w:jc w:val="center"/>
        <w:rPr>
          <w:color w:val="000000"/>
        </w:rPr>
      </w:pPr>
      <w:r>
        <w:rPr>
          <w:color w:val="000000"/>
        </w:rPr>
        <w:t>Перечень и формат электронных документов</w:t>
      </w:r>
    </w:p>
    <w:tbl>
      <w:tblPr>
        <w:tblW w:w="97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38"/>
        <w:gridCol w:w="3519"/>
        <w:gridCol w:w="5527"/>
      </w:tblGrid>
      <w:tr w:rsidR="00B5698A" w:rsidTr="00B5698A">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rPr>
                <w:color w:val="000000"/>
              </w:rPr>
            </w:pPr>
            <w:r>
              <w:t>№</w:t>
            </w:r>
          </w:p>
        </w:tc>
        <w:tc>
          <w:tcPr>
            <w:tcW w:w="3519"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ind w:hanging="720"/>
              <w:jc w:val="center"/>
              <w:rPr>
                <w:color w:val="000000"/>
              </w:rPr>
            </w:pPr>
            <w:r>
              <w:rPr>
                <w:color w:val="000000"/>
              </w:rPr>
              <w:t>Наименование</w:t>
            </w:r>
          </w:p>
          <w:p w:rsidR="00B5698A" w:rsidRPr="00C469D9" w:rsidRDefault="00B5698A" w:rsidP="00B5698A">
            <w:pPr>
              <w:keepNext/>
              <w:keepLines/>
              <w:ind w:hanging="720"/>
              <w:jc w:val="center"/>
              <w:rPr>
                <w:color w:val="000000"/>
              </w:rPr>
            </w:pPr>
            <w:r>
              <w:rPr>
                <w:color w:val="000000"/>
              </w:rPr>
              <w:t>электронного документа</w:t>
            </w:r>
            <w:r>
              <w:rPr>
                <w:color w:val="000000"/>
                <w:vertAlign w:val="superscript"/>
              </w:rPr>
              <w:footnoteReference w:id="3"/>
            </w:r>
          </w:p>
        </w:tc>
        <w:tc>
          <w:tcPr>
            <w:tcW w:w="5527"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jc w:val="center"/>
              <w:rPr>
                <w:color w:val="000000"/>
              </w:rPr>
            </w:pPr>
            <w:r>
              <w:rPr>
                <w:color w:val="000000"/>
              </w:rPr>
              <w:t>Формат электронного документа</w:t>
            </w:r>
          </w:p>
        </w:tc>
      </w:tr>
      <w:tr w:rsidR="00B5698A" w:rsidTr="00B5698A">
        <w:trPr>
          <w:trHeight w:val="2772"/>
        </w:trPr>
        <w:tc>
          <w:tcPr>
            <w:tcW w:w="738" w:type="dxa"/>
            <w:tcBorders>
              <w:top w:val="single" w:sz="4" w:space="0" w:color="000000"/>
              <w:left w:val="single" w:sz="4" w:space="0" w:color="000000"/>
              <w:bottom w:val="single" w:sz="4" w:space="0" w:color="000000"/>
              <w:right w:val="single" w:sz="4" w:space="0" w:color="000000"/>
            </w:tcBorders>
          </w:tcPr>
          <w:p w:rsidR="00B5698A" w:rsidRPr="00C469D9" w:rsidRDefault="00B5698A" w:rsidP="00B5698A">
            <w:pPr>
              <w:keepNext/>
              <w:keepLines/>
              <w:ind w:hanging="720"/>
              <w:rPr>
                <w:color w:val="000000"/>
              </w:rPr>
            </w:pPr>
            <w:r>
              <w:rPr>
                <w:color w:val="000000"/>
              </w:rPr>
              <w:t>1.</w:t>
            </w:r>
          </w:p>
          <w:p w:rsidR="00B5698A" w:rsidRPr="00C469D9" w:rsidRDefault="00B5698A" w:rsidP="00B5698A">
            <w:pPr>
              <w:keepNext/>
              <w:keepLines/>
              <w:rPr>
                <w:color w:val="000000"/>
              </w:rPr>
            </w:pPr>
          </w:p>
        </w:tc>
        <w:tc>
          <w:tcPr>
            <w:tcW w:w="3519" w:type="dxa"/>
            <w:tcBorders>
              <w:top w:val="single" w:sz="4" w:space="0" w:color="000000"/>
              <w:left w:val="single" w:sz="4" w:space="0" w:color="000000"/>
              <w:bottom w:val="single" w:sz="4" w:space="0" w:color="000000"/>
              <w:right w:val="single" w:sz="4" w:space="0" w:color="000000"/>
            </w:tcBorders>
          </w:tcPr>
          <w:p w:rsidR="00B5698A" w:rsidRPr="00C469D9" w:rsidRDefault="00B5698A" w:rsidP="00B5698A">
            <w:pPr>
              <w:keepNext/>
              <w:keepLines/>
              <w:jc w:val="both"/>
              <w:rPr>
                <w:i/>
                <w:color w:val="000000"/>
              </w:rPr>
            </w:pPr>
            <w:r>
              <w:rPr>
                <w:i/>
                <w:color w:val="000000"/>
              </w:rPr>
              <w:t>Универсальный передаточный документ УПД</w:t>
            </w:r>
          </w:p>
          <w:p w:rsidR="00B5698A" w:rsidRPr="00C469D9" w:rsidRDefault="00B5698A" w:rsidP="00B5698A">
            <w:pPr>
              <w:keepNext/>
              <w:keepLines/>
              <w:jc w:val="both"/>
              <w:rPr>
                <w:i/>
                <w:color w:val="000000"/>
              </w:rPr>
            </w:pPr>
          </w:p>
          <w:p w:rsidR="00B5698A" w:rsidRPr="00C469D9" w:rsidRDefault="00B5698A" w:rsidP="00B5698A">
            <w:pPr>
              <w:keepNext/>
              <w:keepLines/>
              <w:jc w:val="both"/>
              <w:rPr>
                <w:i/>
                <w:color w:val="000000"/>
              </w:rPr>
            </w:pPr>
            <w:r>
              <w:rPr>
                <w:i/>
                <w:color w:val="000000"/>
              </w:rPr>
              <w:t>Акт о выполненных работах (оказанных услугах)</w:t>
            </w:r>
          </w:p>
          <w:p w:rsidR="00B5698A" w:rsidRPr="00C469D9" w:rsidRDefault="00B5698A" w:rsidP="00B5698A">
            <w:pPr>
              <w:keepNext/>
              <w:keepLines/>
              <w:ind w:hanging="708"/>
              <w:jc w:val="both"/>
              <w:rPr>
                <w:i/>
                <w:color w:val="000000"/>
              </w:rPr>
            </w:pPr>
          </w:p>
          <w:p w:rsidR="00B5698A" w:rsidRPr="00C469D9" w:rsidRDefault="00B5698A" w:rsidP="00B5698A">
            <w:pPr>
              <w:keepNext/>
              <w:keepLines/>
              <w:ind w:hanging="708"/>
              <w:jc w:val="both"/>
              <w:rPr>
                <w:color w:val="000000"/>
              </w:rPr>
            </w:pPr>
          </w:p>
        </w:tc>
        <w:tc>
          <w:tcPr>
            <w:tcW w:w="5527"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rPr>
                <w:color w:val="000000"/>
              </w:rPr>
            </w:pPr>
            <w:r>
              <w:rPr>
                <w:color w:val="000000"/>
              </w:rPr>
              <w:t xml:space="preserve">XML, утв. приказом ФНС России от 19.12.2018 №ММВ-7-15/820@ с уточнениями. </w:t>
            </w:r>
          </w:p>
          <w:p w:rsidR="00B5698A" w:rsidRPr="00C469D9" w:rsidRDefault="00B5698A" w:rsidP="00B5698A">
            <w:pPr>
              <w:keepNext/>
              <w:keepLines/>
              <w:rPr>
                <w:color w:val="000000"/>
              </w:rPr>
            </w:pPr>
            <w:r>
              <w:rPr>
                <w:color w:val="000000"/>
              </w:rPr>
              <w:t>С обязательным заполнением в группе «ИнфПолФХЖ1»:</w:t>
            </w:r>
          </w:p>
          <w:p w:rsidR="00B5698A" w:rsidRPr="00C469D9" w:rsidRDefault="00B5698A" w:rsidP="00B5698A">
            <w:pPr>
              <w:keepNext/>
              <w:keepLines/>
              <w:rPr>
                <w:color w:val="000000"/>
              </w:rPr>
            </w:pPr>
            <w:r>
              <w:rPr>
                <w:color w:val="000000"/>
              </w:rPr>
              <w:t>1. элемента «ОснПер»:</w:t>
            </w:r>
          </w:p>
          <w:p w:rsidR="00B5698A" w:rsidRPr="00C469D9" w:rsidRDefault="00B5698A" w:rsidP="00B5698A">
            <w:pPr>
              <w:keepNext/>
              <w:keepLines/>
              <w:rPr>
                <w:color w:val="000000"/>
              </w:rPr>
            </w:pPr>
            <w:r>
              <w:rPr>
                <w:color w:val="000000"/>
              </w:rPr>
              <w:t xml:space="preserve">в поле «НаимОсн» указать  «Договор», </w:t>
            </w:r>
          </w:p>
          <w:p w:rsidR="00B5698A" w:rsidRPr="00C469D9" w:rsidRDefault="00B5698A" w:rsidP="00B5698A">
            <w:pPr>
              <w:keepNext/>
              <w:keepLines/>
              <w:rPr>
                <w:color w:val="000000"/>
              </w:rPr>
            </w:pPr>
            <w:r>
              <w:rPr>
                <w:color w:val="000000"/>
              </w:rPr>
              <w:t>в поле «НомерОсн» указать «_______</w:t>
            </w:r>
            <w:r>
              <w:rPr>
                <w:color w:val="000000"/>
                <w:vertAlign w:val="superscript"/>
              </w:rPr>
              <w:footnoteReference w:id="4"/>
            </w:r>
            <w:r>
              <w:rPr>
                <w:color w:val="000000"/>
              </w:rPr>
              <w:t>»,</w:t>
            </w:r>
          </w:p>
          <w:p w:rsidR="00B5698A" w:rsidRPr="00C469D9" w:rsidRDefault="00B5698A" w:rsidP="00B5698A">
            <w:pPr>
              <w:keepNext/>
              <w:keepLines/>
              <w:rPr>
                <w:color w:val="000000"/>
              </w:rPr>
            </w:pPr>
            <w:r>
              <w:rPr>
                <w:color w:val="000000"/>
              </w:rPr>
              <w:t>в поле  «ДатаОсн» указать «______</w:t>
            </w:r>
            <w:r>
              <w:rPr>
                <w:color w:val="000000"/>
                <w:vertAlign w:val="superscript"/>
              </w:rPr>
              <w:footnoteReference w:id="5"/>
            </w:r>
            <w:r>
              <w:rPr>
                <w:color w:val="000000"/>
              </w:rPr>
              <w:t>».</w:t>
            </w:r>
          </w:p>
        </w:tc>
      </w:tr>
      <w:tr w:rsidR="00B5698A" w:rsidTr="00B5698A">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ind w:hanging="720"/>
              <w:rPr>
                <w:color w:val="000000"/>
              </w:rPr>
            </w:pPr>
            <w:r>
              <w:rPr>
                <w:color w:val="000000"/>
              </w:rPr>
              <w:t>2.</w:t>
            </w:r>
          </w:p>
        </w:tc>
        <w:tc>
          <w:tcPr>
            <w:tcW w:w="3519"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rPr>
                <w:i/>
                <w:color w:val="000000"/>
              </w:rPr>
            </w:pPr>
            <w:r>
              <w:rPr>
                <w:i/>
                <w:color w:val="000000"/>
              </w:rPr>
              <w:t>Счет-фактура</w:t>
            </w:r>
          </w:p>
        </w:tc>
        <w:tc>
          <w:tcPr>
            <w:tcW w:w="5527" w:type="dxa"/>
            <w:tcBorders>
              <w:top w:val="single" w:sz="4" w:space="0" w:color="000000"/>
              <w:left w:val="single" w:sz="4" w:space="0" w:color="000000"/>
              <w:bottom w:val="single" w:sz="4" w:space="0" w:color="000000"/>
              <w:right w:val="single" w:sz="4" w:space="0" w:color="000000"/>
            </w:tcBorders>
            <w:hideMark/>
          </w:tcPr>
          <w:p w:rsidR="00B5698A" w:rsidRPr="00456421" w:rsidRDefault="00B5698A" w:rsidP="00B5698A">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B5698A" w:rsidTr="00B5698A">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ind w:hanging="720"/>
              <w:rPr>
                <w:color w:val="000000"/>
              </w:rPr>
            </w:pPr>
            <w:r>
              <w:rPr>
                <w:color w:val="000000"/>
              </w:rPr>
              <w:t>3.</w:t>
            </w:r>
          </w:p>
        </w:tc>
        <w:tc>
          <w:tcPr>
            <w:tcW w:w="3519"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527" w:type="dxa"/>
            <w:tcBorders>
              <w:top w:val="single" w:sz="4" w:space="0" w:color="000000"/>
              <w:left w:val="single" w:sz="4" w:space="0" w:color="000000"/>
              <w:bottom w:val="single" w:sz="4" w:space="0" w:color="000000"/>
              <w:right w:val="single" w:sz="4" w:space="0" w:color="000000"/>
            </w:tcBorders>
            <w:hideMark/>
          </w:tcPr>
          <w:p w:rsidR="00B5698A" w:rsidRPr="00C469D9" w:rsidRDefault="00B5698A" w:rsidP="00B5698A">
            <w:pPr>
              <w:keepNext/>
              <w:keepLines/>
              <w:rPr>
                <w:color w:val="000000"/>
              </w:rPr>
            </w:pPr>
            <w:r>
              <w:rPr>
                <w:color w:val="000000"/>
              </w:rPr>
              <w:t>XML, утв. приказом ФНС России от 12.10.2020 № ЕД-7-26/736@.</w:t>
            </w:r>
          </w:p>
        </w:tc>
      </w:tr>
    </w:tbl>
    <w:p w:rsidR="00B5698A" w:rsidRPr="00516AD9" w:rsidRDefault="00B5698A" w:rsidP="00B5698A">
      <w:pPr>
        <w:keepNext/>
        <w:keepLines/>
        <w:ind w:hanging="720"/>
        <w:jc w:val="right"/>
      </w:pPr>
    </w:p>
    <w:p w:rsidR="00B5698A" w:rsidRPr="00516AD9" w:rsidRDefault="00B5698A" w:rsidP="00B5698A">
      <w:pPr>
        <w:keepNext/>
        <w:keepLines/>
        <w:ind w:hanging="72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keepNext/>
              <w:keepLines/>
            </w:pPr>
            <w:r>
              <w:t>От Заказчика:</w:t>
            </w:r>
          </w:p>
          <w:p w:rsidR="00B5698A" w:rsidRPr="00456421" w:rsidRDefault="00B5698A" w:rsidP="00B5698A">
            <w:pPr>
              <w:keepNext/>
              <w:keepLines/>
            </w:pPr>
          </w:p>
          <w:p w:rsidR="00B5698A" w:rsidRPr="00456421" w:rsidRDefault="00B5698A" w:rsidP="00B5698A">
            <w:pPr>
              <w:keepNext/>
              <w:keepLines/>
            </w:pPr>
            <w:r>
              <w:t xml:space="preserve">________________ </w:t>
            </w:r>
          </w:p>
          <w:p w:rsidR="00B5698A" w:rsidRPr="007C02D0" w:rsidRDefault="00B5698A" w:rsidP="00B5698A">
            <w:pPr>
              <w:keepNext/>
              <w:keepLines/>
              <w:rPr>
                <w:sz w:val="20"/>
                <w:szCs w:val="20"/>
              </w:rPr>
            </w:pPr>
            <w:r>
              <w:rPr>
                <w:sz w:val="20"/>
                <w:szCs w:val="20"/>
              </w:rPr>
              <w:t xml:space="preserve">(подпись)       </w:t>
            </w:r>
          </w:p>
        </w:tc>
        <w:tc>
          <w:tcPr>
            <w:tcW w:w="4536" w:type="dxa"/>
            <w:tcBorders>
              <w:top w:val="nil"/>
              <w:left w:val="nil"/>
              <w:bottom w:val="nil"/>
              <w:right w:val="nil"/>
            </w:tcBorders>
          </w:tcPr>
          <w:p w:rsidR="00B5698A" w:rsidRPr="00456421" w:rsidRDefault="00B5698A" w:rsidP="00B5698A">
            <w:pPr>
              <w:keepNext/>
              <w:keepLines/>
            </w:pPr>
            <w:r>
              <w:t>От Исполнителя:</w:t>
            </w:r>
          </w:p>
          <w:p w:rsidR="00B5698A" w:rsidRPr="00456421" w:rsidRDefault="00B5698A" w:rsidP="00B5698A">
            <w:pPr>
              <w:keepNext/>
              <w:keepLines/>
            </w:pPr>
          </w:p>
          <w:p w:rsidR="00B5698A" w:rsidRPr="00456421" w:rsidRDefault="00B5698A" w:rsidP="00B5698A">
            <w:pPr>
              <w:keepNext/>
              <w:keepLines/>
            </w:pPr>
            <w:r>
              <w:t xml:space="preserve">_________________ </w:t>
            </w:r>
          </w:p>
          <w:p w:rsidR="00B5698A" w:rsidRPr="007C02D0" w:rsidRDefault="00B5698A" w:rsidP="00B5698A">
            <w:pPr>
              <w:keepNext/>
              <w:keepLines/>
              <w:rPr>
                <w:sz w:val="20"/>
                <w:szCs w:val="20"/>
              </w:rPr>
            </w:pPr>
            <w:r>
              <w:rPr>
                <w:sz w:val="20"/>
                <w:szCs w:val="20"/>
              </w:rPr>
              <w:t xml:space="preserve">(подпись)  </w:t>
            </w:r>
          </w:p>
        </w:tc>
      </w:tr>
    </w:tbl>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6</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«___»____________2024 г.</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keepNext/>
        <w:keepLines/>
        <w:tabs>
          <w:tab w:val="left" w:pos="-4140"/>
          <w:tab w:val="left" w:pos="2160"/>
          <w:tab w:val="left" w:pos="6480"/>
        </w:tabs>
        <w:ind w:firstLine="709"/>
        <w:jc w:val="center"/>
      </w:pPr>
      <w:r>
        <w:t xml:space="preserve">Правила безопасности </w:t>
      </w:r>
    </w:p>
    <w:p w:rsidR="00B5698A" w:rsidRPr="00456421" w:rsidRDefault="00B5698A" w:rsidP="00B5698A">
      <w:pPr>
        <w:keepNext/>
        <w:keepLines/>
        <w:tabs>
          <w:tab w:val="left" w:pos="-4140"/>
          <w:tab w:val="left" w:pos="2160"/>
          <w:tab w:val="left" w:pos="6480"/>
        </w:tabs>
        <w:ind w:firstLine="709"/>
        <w:jc w:val="center"/>
      </w:pPr>
      <w:r>
        <w:t>при нахождении на терминале Заказчика</w:t>
      </w:r>
    </w:p>
    <w:p w:rsidR="00B5698A" w:rsidRPr="00456421" w:rsidRDefault="00B5698A" w:rsidP="00B5698A">
      <w:pPr>
        <w:keepNext/>
        <w:keepLines/>
        <w:tabs>
          <w:tab w:val="left" w:pos="-4140"/>
          <w:tab w:val="left" w:pos="2160"/>
          <w:tab w:val="left" w:pos="6480"/>
        </w:tabs>
        <w:ind w:firstLine="709"/>
        <w:jc w:val="center"/>
      </w:pPr>
    </w:p>
    <w:p w:rsidR="00B5698A" w:rsidRPr="00456421" w:rsidRDefault="00B5698A" w:rsidP="00B5698A">
      <w:pPr>
        <w:keepNext/>
        <w:keepLines/>
        <w:tabs>
          <w:tab w:val="left" w:pos="-4140"/>
          <w:tab w:val="left" w:pos="2160"/>
          <w:tab w:val="left" w:pos="6480"/>
        </w:tabs>
        <w:ind w:firstLine="709"/>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5698A" w:rsidRPr="00456421" w:rsidRDefault="00B5698A" w:rsidP="00B5698A">
      <w:pPr>
        <w:keepNext/>
        <w:keepLines/>
        <w:tabs>
          <w:tab w:val="left" w:pos="-4140"/>
          <w:tab w:val="left" w:pos="2160"/>
          <w:tab w:val="left" w:pos="6480"/>
        </w:tabs>
        <w:ind w:firstLine="709"/>
        <w:jc w:val="both"/>
      </w:pPr>
      <w:r>
        <w:t xml:space="preserve">2. На терминале Заказчика и в пределах, прилегающих к нему технологических зон необходимо: </w:t>
      </w:r>
    </w:p>
    <w:p w:rsidR="00B5698A" w:rsidRPr="00456421" w:rsidRDefault="00B5698A" w:rsidP="00B5698A">
      <w:pPr>
        <w:keepNext/>
        <w:keepLines/>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5698A" w:rsidRPr="00456421" w:rsidRDefault="00B5698A" w:rsidP="00B5698A">
      <w:pPr>
        <w:keepNext/>
        <w:keepLines/>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5698A" w:rsidRPr="00456421" w:rsidRDefault="00B5698A" w:rsidP="00B5698A">
      <w:pPr>
        <w:keepNext/>
        <w:keepLines/>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B5698A" w:rsidRPr="00456421" w:rsidRDefault="00B5698A" w:rsidP="00B5698A">
      <w:pPr>
        <w:keepNext/>
        <w:keepLines/>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B5698A" w:rsidRPr="00456421" w:rsidRDefault="00B5698A" w:rsidP="00B5698A">
      <w:pPr>
        <w:keepNext/>
        <w:keepLines/>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приемосдатчика или охранника; </w:t>
      </w:r>
    </w:p>
    <w:p w:rsidR="00B5698A" w:rsidRPr="00456421" w:rsidRDefault="00B5698A" w:rsidP="00B5698A">
      <w:pPr>
        <w:keepNext/>
        <w:keepLines/>
        <w:tabs>
          <w:tab w:val="left" w:pos="-4140"/>
          <w:tab w:val="left" w:pos="2160"/>
          <w:tab w:val="left" w:pos="6480"/>
        </w:tabs>
        <w:ind w:firstLine="709"/>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5698A" w:rsidRPr="00456421" w:rsidRDefault="00B5698A" w:rsidP="00B5698A">
      <w:pPr>
        <w:keepNext/>
        <w:keepLines/>
        <w:tabs>
          <w:tab w:val="left" w:pos="-4140"/>
          <w:tab w:val="left" w:pos="2160"/>
          <w:tab w:val="left" w:pos="6480"/>
        </w:tabs>
        <w:ind w:firstLine="709"/>
        <w:jc w:val="both"/>
      </w:pPr>
      <w:r>
        <w:t xml:space="preserve">3. На терминале Заказчика и в пределах прилегающих к нему технологических зон запрещается: </w:t>
      </w:r>
    </w:p>
    <w:p w:rsidR="00B5698A" w:rsidRPr="00456421" w:rsidRDefault="00B5698A" w:rsidP="00B5698A">
      <w:pPr>
        <w:keepNext/>
        <w:keepLines/>
        <w:tabs>
          <w:tab w:val="left" w:pos="-4140"/>
          <w:tab w:val="left" w:pos="2160"/>
          <w:tab w:val="left" w:pos="6480"/>
        </w:tabs>
        <w:ind w:firstLine="709"/>
        <w:jc w:val="both"/>
      </w:pPr>
      <w:r>
        <w:t xml:space="preserve">3.1. самовольный проход / проезд через КПП, а также нахождение на терминале Заказчика без разрешения; </w:t>
      </w:r>
    </w:p>
    <w:p w:rsidR="00B5698A" w:rsidRPr="00456421" w:rsidRDefault="00B5698A" w:rsidP="00B5698A">
      <w:pPr>
        <w:keepNext/>
        <w:keepLines/>
        <w:tabs>
          <w:tab w:val="left" w:pos="-4140"/>
          <w:tab w:val="left" w:pos="2160"/>
          <w:tab w:val="left" w:pos="6480"/>
        </w:tabs>
        <w:ind w:firstLine="709"/>
        <w:jc w:val="both"/>
      </w:pPr>
      <w:r>
        <w:t xml:space="preserve">3.2. провоз на территорию терминала Заказчика пассажиров, не имеющих пропусков, оформленных надлежащим образом; </w:t>
      </w:r>
    </w:p>
    <w:p w:rsidR="00B5698A" w:rsidRPr="00456421" w:rsidRDefault="00B5698A" w:rsidP="00B5698A">
      <w:pPr>
        <w:keepNext/>
        <w:keepLines/>
        <w:tabs>
          <w:tab w:val="left" w:pos="-4140"/>
          <w:tab w:val="left" w:pos="2160"/>
          <w:tab w:val="left" w:pos="6480"/>
        </w:tabs>
        <w:ind w:firstLine="709"/>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5698A" w:rsidRPr="00456421" w:rsidRDefault="00B5698A" w:rsidP="00B5698A">
      <w:pPr>
        <w:keepNext/>
        <w:keepLines/>
        <w:tabs>
          <w:tab w:val="left" w:pos="-4140"/>
          <w:tab w:val="left" w:pos="2160"/>
          <w:tab w:val="left" w:pos="6480"/>
        </w:tabs>
        <w:ind w:firstLine="709"/>
        <w:jc w:val="both"/>
      </w:pPr>
      <w:r>
        <w:t>3.4. нарушение схемы маршрутов прохода и проезда по терминалу Заказчика;</w:t>
      </w:r>
    </w:p>
    <w:p w:rsidR="00B5698A" w:rsidRPr="00456421" w:rsidRDefault="00B5698A" w:rsidP="00B5698A">
      <w:pPr>
        <w:keepNext/>
        <w:keepLines/>
        <w:tabs>
          <w:tab w:val="left" w:pos="-4140"/>
          <w:tab w:val="left" w:pos="2160"/>
          <w:tab w:val="left" w:pos="6480"/>
        </w:tabs>
        <w:ind w:firstLine="709"/>
        <w:jc w:val="both"/>
      </w:pPr>
      <w:r>
        <w:t xml:space="preserve">3.5. превышение скоростного режима; </w:t>
      </w:r>
    </w:p>
    <w:p w:rsidR="00B5698A" w:rsidRPr="00456421" w:rsidRDefault="00B5698A" w:rsidP="00B5698A">
      <w:pPr>
        <w:keepNext/>
        <w:keepLines/>
        <w:tabs>
          <w:tab w:val="left" w:pos="-4140"/>
          <w:tab w:val="left" w:pos="2160"/>
          <w:tab w:val="left" w:pos="6480"/>
        </w:tabs>
        <w:ind w:firstLine="709"/>
        <w:jc w:val="both"/>
      </w:pPr>
      <w:r>
        <w:t xml:space="preserve">3.6. обгон и выезд на полосу встречного движения; </w:t>
      </w:r>
    </w:p>
    <w:p w:rsidR="00B5698A" w:rsidRPr="00456421" w:rsidRDefault="00B5698A" w:rsidP="00B5698A">
      <w:pPr>
        <w:keepNext/>
        <w:keepLines/>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погрузо-разгрузочной техники; </w:t>
      </w:r>
    </w:p>
    <w:p w:rsidR="00B5698A" w:rsidRPr="00456421" w:rsidRDefault="00B5698A" w:rsidP="00B5698A">
      <w:pPr>
        <w:keepNext/>
        <w:keepLines/>
        <w:tabs>
          <w:tab w:val="left" w:pos="-4140"/>
          <w:tab w:val="left" w:pos="2160"/>
          <w:tab w:val="left" w:pos="6480"/>
        </w:tabs>
        <w:ind w:firstLine="709"/>
        <w:jc w:val="both"/>
      </w:pPr>
      <w:r>
        <w:t>3.8. въезд в зоны погрузки / выгрузки без полученного на то разрешения;</w:t>
      </w:r>
    </w:p>
    <w:p w:rsidR="00B5698A" w:rsidRPr="00456421" w:rsidRDefault="00B5698A" w:rsidP="00B5698A">
      <w:pPr>
        <w:keepNext/>
        <w:keepLines/>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B5698A" w:rsidRPr="00456421" w:rsidRDefault="00B5698A" w:rsidP="00B5698A">
      <w:pPr>
        <w:keepNext/>
        <w:keepLines/>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 / механизатора техники; </w:t>
      </w:r>
    </w:p>
    <w:p w:rsidR="00B5698A" w:rsidRPr="00456421" w:rsidRDefault="00B5698A" w:rsidP="00B5698A">
      <w:pPr>
        <w:keepNext/>
        <w:keepLines/>
        <w:tabs>
          <w:tab w:val="left" w:pos="-4140"/>
          <w:tab w:val="left" w:pos="2160"/>
          <w:tab w:val="left" w:pos="6480"/>
        </w:tabs>
        <w:ind w:firstLine="709"/>
        <w:jc w:val="both"/>
      </w:pPr>
      <w:r>
        <w:t xml:space="preserve">3.11. нахождение под перемещаемым грузом; </w:t>
      </w:r>
    </w:p>
    <w:p w:rsidR="00B5698A" w:rsidRPr="00456421" w:rsidRDefault="00B5698A" w:rsidP="00B5698A">
      <w:pPr>
        <w:keepNext/>
        <w:keepLines/>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rsidR="00B5698A" w:rsidRPr="00456421" w:rsidRDefault="00B5698A" w:rsidP="00B5698A">
      <w:pPr>
        <w:keepNext/>
        <w:keepLines/>
        <w:tabs>
          <w:tab w:val="left" w:pos="-4140"/>
          <w:tab w:val="left" w:pos="2160"/>
          <w:tab w:val="left" w:pos="6480"/>
        </w:tabs>
        <w:ind w:firstLine="709"/>
        <w:jc w:val="both"/>
      </w:pPr>
      <w:r>
        <w:lastRenderedPageBreak/>
        <w:t>3.13. оставление Транспортного средства на длительное время;</w:t>
      </w:r>
    </w:p>
    <w:p w:rsidR="00B5698A" w:rsidRPr="00456421" w:rsidRDefault="00B5698A" w:rsidP="00B5698A">
      <w:pPr>
        <w:keepNext/>
        <w:keepLines/>
        <w:tabs>
          <w:tab w:val="left" w:pos="-4140"/>
          <w:tab w:val="left" w:pos="2160"/>
          <w:tab w:val="left" w:pos="6480"/>
        </w:tabs>
        <w:ind w:firstLine="709"/>
        <w:jc w:val="both"/>
      </w:pPr>
      <w:r>
        <w:t xml:space="preserve">3.14. занятие для стоянки автотранспорта проездов, переездов и мест складирования груза; </w:t>
      </w:r>
    </w:p>
    <w:p w:rsidR="00B5698A" w:rsidRPr="00456421" w:rsidRDefault="00B5698A" w:rsidP="00B5698A">
      <w:pPr>
        <w:keepNext/>
        <w:keepLines/>
        <w:tabs>
          <w:tab w:val="left" w:pos="-4140"/>
          <w:tab w:val="left" w:pos="2160"/>
          <w:tab w:val="left" w:pos="6480"/>
        </w:tabs>
        <w:ind w:firstLine="709"/>
        <w:jc w:val="both"/>
      </w:pPr>
      <w:r>
        <w:t xml:space="preserve">3.15. производство любых ремонтных, а также сварочных и иных работ с применением открытого огня / пламени; </w:t>
      </w:r>
    </w:p>
    <w:p w:rsidR="00B5698A" w:rsidRPr="00456421" w:rsidRDefault="00B5698A" w:rsidP="00B5698A">
      <w:pPr>
        <w:keepNext/>
        <w:keepLines/>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B5698A" w:rsidRPr="00456421" w:rsidRDefault="00B5698A" w:rsidP="00B5698A">
      <w:pPr>
        <w:keepNext/>
        <w:keepLines/>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5698A" w:rsidRPr="00456421" w:rsidRDefault="00B5698A" w:rsidP="00B5698A">
      <w:pPr>
        <w:keepNext/>
        <w:keepLines/>
        <w:tabs>
          <w:tab w:val="left" w:pos="-4140"/>
          <w:tab w:val="left" w:pos="2160"/>
          <w:tab w:val="left" w:pos="6480"/>
        </w:tabs>
        <w:ind w:firstLine="709"/>
        <w:jc w:val="both"/>
      </w:pPr>
      <w:r>
        <w:t>3.18. курение в неустановленных местах, не обозначенных знаком «место для курения»;</w:t>
      </w:r>
    </w:p>
    <w:p w:rsidR="00B5698A" w:rsidRPr="00456421" w:rsidRDefault="00B5698A" w:rsidP="00B5698A">
      <w:pPr>
        <w:keepNext/>
        <w:keepLines/>
        <w:tabs>
          <w:tab w:val="left" w:pos="-4140"/>
          <w:tab w:val="left" w:pos="2160"/>
          <w:tab w:val="left" w:pos="6480"/>
        </w:tabs>
        <w:ind w:firstLine="709"/>
        <w:jc w:val="both"/>
      </w:pPr>
      <w:r>
        <w:t>3.19. выброс в непредусмотренных местах мусора, отходов и пр.</w:t>
      </w:r>
    </w:p>
    <w:p w:rsidR="00B5698A" w:rsidRPr="00456421" w:rsidRDefault="00B5698A" w:rsidP="00B5698A">
      <w:pPr>
        <w:pStyle w:val="ConsNormal"/>
        <w:keepNext/>
        <w:keepLines/>
        <w:widowControl/>
        <w:ind w:firstLine="709"/>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keepNext/>
              <w:keepLines/>
            </w:pPr>
            <w:r>
              <w:t>От Заказчика:</w:t>
            </w:r>
          </w:p>
          <w:p w:rsidR="00B5698A" w:rsidRPr="00456421" w:rsidRDefault="00B5698A" w:rsidP="00B5698A">
            <w:pPr>
              <w:keepNext/>
              <w:keepLines/>
            </w:pPr>
          </w:p>
          <w:p w:rsidR="00B5698A" w:rsidRPr="00456421" w:rsidRDefault="00B5698A" w:rsidP="00B5698A">
            <w:pPr>
              <w:keepNext/>
              <w:keepLines/>
            </w:pPr>
            <w:r>
              <w:t xml:space="preserve">________________ </w:t>
            </w:r>
          </w:p>
          <w:p w:rsidR="00B5698A" w:rsidRPr="007C02D0" w:rsidRDefault="00B5698A" w:rsidP="00B5698A">
            <w:pPr>
              <w:keepNext/>
              <w:keepLines/>
              <w:rPr>
                <w:sz w:val="20"/>
                <w:szCs w:val="20"/>
              </w:rPr>
            </w:pPr>
            <w:r>
              <w:rPr>
                <w:sz w:val="20"/>
                <w:szCs w:val="20"/>
              </w:rPr>
              <w:t xml:space="preserve">(подпись)       </w:t>
            </w:r>
          </w:p>
        </w:tc>
        <w:tc>
          <w:tcPr>
            <w:tcW w:w="4536" w:type="dxa"/>
            <w:tcBorders>
              <w:top w:val="nil"/>
              <w:left w:val="nil"/>
              <w:bottom w:val="nil"/>
              <w:right w:val="nil"/>
            </w:tcBorders>
          </w:tcPr>
          <w:p w:rsidR="00B5698A" w:rsidRPr="00456421" w:rsidRDefault="00B5698A" w:rsidP="00B5698A">
            <w:pPr>
              <w:keepNext/>
              <w:keepLines/>
            </w:pPr>
            <w:r>
              <w:t>От Исполнителя:</w:t>
            </w:r>
          </w:p>
          <w:p w:rsidR="00B5698A" w:rsidRPr="00456421" w:rsidRDefault="00B5698A" w:rsidP="00B5698A">
            <w:pPr>
              <w:keepNext/>
              <w:keepLines/>
            </w:pPr>
          </w:p>
          <w:p w:rsidR="00B5698A" w:rsidRPr="005B1549" w:rsidRDefault="00B5698A" w:rsidP="00B5698A">
            <w:pPr>
              <w:keepNext/>
              <w:keepLines/>
              <w:rPr>
                <w:lang w:val="en-US"/>
              </w:rPr>
            </w:pPr>
            <w:r>
              <w:t xml:space="preserve">_________________ </w:t>
            </w:r>
          </w:p>
          <w:p w:rsidR="00B5698A" w:rsidRPr="007C02D0" w:rsidRDefault="00B5698A" w:rsidP="00B5698A">
            <w:pPr>
              <w:keepNext/>
              <w:keepLines/>
              <w:rPr>
                <w:sz w:val="20"/>
                <w:szCs w:val="20"/>
              </w:rPr>
            </w:pPr>
            <w:r>
              <w:rPr>
                <w:sz w:val="20"/>
                <w:szCs w:val="20"/>
              </w:rPr>
              <w:t xml:space="preserve">(подпись)  </w:t>
            </w:r>
          </w:p>
        </w:tc>
      </w:tr>
    </w:tbl>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7</w:t>
      </w:r>
    </w:p>
    <w:p w:rsidR="00B5698A" w:rsidRPr="00456421" w:rsidRDefault="00B5698A" w:rsidP="00B5698A">
      <w:pPr>
        <w:pStyle w:val="ConsNormal"/>
        <w:keepNext/>
        <w:keepLines/>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lang w:val="en-US"/>
        </w:rPr>
        <w:t>___</w:t>
      </w:r>
      <w:r>
        <w:rPr>
          <w:rFonts w:ascii="Times New Roman" w:hAnsi="Times New Roman" w:cs="Times New Roman"/>
          <w:sz w:val="24"/>
          <w:szCs w:val="24"/>
        </w:rPr>
        <w:t>______</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w:t>
      </w:r>
      <w:r w:rsidR="009E4AAC">
        <w:rPr>
          <w:rFonts w:ascii="Times New Roman" w:hAnsi="Times New Roman" w:cs="Times New Roman"/>
          <w:sz w:val="24"/>
          <w:szCs w:val="24"/>
        </w:rPr>
        <w:t xml:space="preserve"> </w:t>
      </w:r>
      <w:r>
        <w:rPr>
          <w:rFonts w:ascii="Times New Roman" w:hAnsi="Times New Roman" w:cs="Times New Roman"/>
          <w:sz w:val="24"/>
          <w:szCs w:val="24"/>
        </w:rPr>
        <w:t>____________202</w:t>
      </w:r>
      <w:r>
        <w:rPr>
          <w:rFonts w:ascii="Times New Roman" w:hAnsi="Times New Roman" w:cs="Times New Roman"/>
          <w:sz w:val="24"/>
          <w:szCs w:val="24"/>
          <w:lang w:val="en-US"/>
        </w:rPr>
        <w:t>4</w:t>
      </w:r>
      <w:r>
        <w:rPr>
          <w:rFonts w:ascii="Times New Roman" w:hAnsi="Times New Roman" w:cs="Times New Roman"/>
          <w:sz w:val="24"/>
          <w:szCs w:val="24"/>
        </w:rPr>
        <w:t xml:space="preserve"> г.</w:t>
      </w:r>
    </w:p>
    <w:p w:rsidR="00B5698A" w:rsidRPr="00456421" w:rsidRDefault="00B5698A" w:rsidP="00B5698A">
      <w:pPr>
        <w:pStyle w:val="ConsNormal"/>
        <w:keepNext/>
        <w:keepLines/>
        <w:widowControl/>
        <w:ind w:firstLine="0"/>
        <w:jc w:val="right"/>
        <w:rPr>
          <w:rFonts w:ascii="Times New Roman" w:hAnsi="Times New Roman" w:cs="Times New Roman"/>
          <w:sz w:val="24"/>
          <w:szCs w:val="24"/>
        </w:rPr>
      </w:pPr>
    </w:p>
    <w:p w:rsidR="00B5698A" w:rsidRPr="00456421" w:rsidRDefault="00B5698A" w:rsidP="00B5698A">
      <w:pPr>
        <w:keepNext/>
        <w:keepLines/>
        <w:widowControl w:val="0"/>
        <w:jc w:val="center"/>
        <w:rPr>
          <w:b/>
        </w:rPr>
      </w:pPr>
      <w:r>
        <w:rPr>
          <w:b/>
        </w:rPr>
        <w:t>Налоговая оговорка</w:t>
      </w:r>
    </w:p>
    <w:p w:rsidR="00B5698A" w:rsidRPr="00456421" w:rsidRDefault="00B5698A" w:rsidP="00DD054A">
      <w:pPr>
        <w:keepNext/>
        <w:keepLines/>
        <w:widowControl w:val="0"/>
        <w:numPr>
          <w:ilvl w:val="0"/>
          <w:numId w:val="27"/>
        </w:numPr>
        <w:ind w:left="0" w:firstLine="709"/>
        <w:jc w:val="both"/>
      </w:pPr>
      <w:r>
        <w:t>Исполнитель на момент заключения договора (далее также – Договор, настоящий Договор) с ПАО «ТрансКонтейнер» (далее Заказчик), гарантирует (заверяет), что:</w:t>
      </w:r>
    </w:p>
    <w:p w:rsidR="00B5698A" w:rsidRPr="00456421" w:rsidRDefault="00B5698A" w:rsidP="00B5698A">
      <w:pPr>
        <w:keepNext/>
        <w:keepLines/>
        <w:widowControl w:val="0"/>
        <w:ind w:firstLine="709"/>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B5698A" w:rsidRPr="00456421" w:rsidRDefault="00B5698A" w:rsidP="00B5698A">
      <w:pPr>
        <w:keepNext/>
        <w:keepLines/>
        <w:widowControl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5698A" w:rsidRPr="00456421" w:rsidRDefault="00B5698A" w:rsidP="00B5698A">
      <w:pPr>
        <w:keepNext/>
        <w:keepLines/>
        <w:widowControl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5698A" w:rsidRPr="00456421" w:rsidRDefault="00B5698A" w:rsidP="00B5698A">
      <w:pPr>
        <w:keepNext/>
        <w:keepLines/>
        <w:widowControl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5698A" w:rsidRPr="00456421" w:rsidRDefault="00B5698A" w:rsidP="00B5698A">
      <w:pPr>
        <w:keepNext/>
        <w:keepLines/>
        <w:widowControl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5698A" w:rsidRPr="00456421" w:rsidRDefault="00B5698A" w:rsidP="00B5698A">
      <w:pPr>
        <w:keepNext/>
        <w:keepLines/>
        <w:widowControl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rsidR="00B5698A" w:rsidRPr="00456421" w:rsidRDefault="00B5698A" w:rsidP="00B5698A">
      <w:pPr>
        <w:keepNext/>
        <w:keepLines/>
        <w:widowControl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5698A" w:rsidRPr="00456421" w:rsidRDefault="00B5698A" w:rsidP="00B5698A">
      <w:pPr>
        <w:keepNext/>
        <w:keepLines/>
        <w:widowControl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5698A" w:rsidRPr="00456421" w:rsidRDefault="00B5698A" w:rsidP="00B5698A">
      <w:pPr>
        <w:keepNext/>
        <w:keepLines/>
        <w:widowControl w:val="0"/>
        <w:ind w:firstLine="709"/>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B5698A" w:rsidRPr="00456421" w:rsidRDefault="00B5698A" w:rsidP="00B5698A">
      <w:pPr>
        <w:keepNext/>
        <w:keepLines/>
        <w:widowControl w:val="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B5698A" w:rsidRPr="00456421" w:rsidRDefault="00B5698A" w:rsidP="00B5698A">
      <w:pPr>
        <w:keepNext/>
        <w:keepLines/>
        <w:widowControl w:val="0"/>
        <w:ind w:firstLine="709"/>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B5698A" w:rsidRPr="00456421" w:rsidRDefault="00B5698A" w:rsidP="00B5698A">
      <w:pPr>
        <w:keepNext/>
        <w:keepLines/>
        <w:widowControl w:val="0"/>
        <w:ind w:firstLine="709"/>
        <w:jc w:val="both"/>
      </w:pPr>
      <w:r>
        <w:t>лица, подписывающие от его имени первичные документы и счета-фактуры, имеют на это все необходимые полномочия.</w:t>
      </w:r>
    </w:p>
    <w:p w:rsidR="00B5698A" w:rsidRPr="00456421" w:rsidRDefault="00B5698A" w:rsidP="00B5698A">
      <w:pPr>
        <w:keepNext/>
        <w:keepLines/>
        <w:widowControl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5698A" w:rsidRPr="00456421" w:rsidRDefault="00B5698A" w:rsidP="00B5698A">
      <w:pPr>
        <w:keepNext/>
        <w:keepLines/>
        <w:widowControl w:val="0"/>
        <w:ind w:firstLine="709"/>
        <w:jc w:val="both"/>
      </w:pPr>
      <w:r>
        <w:t>2.1. установит получение Заказчиком необоснованной налоговой выгоды в связи с исполнением Договора и/или</w:t>
      </w:r>
    </w:p>
    <w:p w:rsidR="00B5698A" w:rsidRPr="00456421" w:rsidRDefault="00B5698A" w:rsidP="00B5698A">
      <w:pPr>
        <w:keepNext/>
        <w:keepLines/>
        <w:widowControl w:val="0"/>
        <w:ind w:firstLine="709"/>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B5698A" w:rsidRPr="00456421" w:rsidRDefault="00B5698A" w:rsidP="00B5698A">
      <w:pPr>
        <w:keepNext/>
        <w:keepLines/>
        <w:widowControl w:val="0"/>
        <w:ind w:firstLine="709"/>
        <w:jc w:val="both"/>
      </w:pPr>
      <w:r>
        <w:lastRenderedPageBreak/>
        <w:t>2.3. признает неправомерным применение Заказчиком налоговых вычетов в отношении сумм НДС в связи с тем, что Исполнитель:</w:t>
      </w:r>
    </w:p>
    <w:p w:rsidR="00B5698A" w:rsidRPr="00456421" w:rsidRDefault="00B5698A" w:rsidP="00B5698A">
      <w:pPr>
        <w:keepNext/>
        <w:keepLines/>
        <w:widowControl w:val="0"/>
        <w:ind w:firstLine="709"/>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B5698A" w:rsidRPr="00456421" w:rsidRDefault="00B5698A" w:rsidP="00B5698A">
      <w:pPr>
        <w:keepNext/>
        <w:keepLines/>
        <w:widowControl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5698A" w:rsidRPr="00456421" w:rsidRDefault="00B5698A" w:rsidP="00B5698A">
      <w:pPr>
        <w:keepNext/>
        <w:keepLines/>
        <w:widowControl w:val="0"/>
        <w:ind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B5698A" w:rsidRPr="00456421" w:rsidRDefault="00B5698A" w:rsidP="00B5698A">
      <w:pPr>
        <w:keepNext/>
        <w:keepLines/>
        <w:widowControl w:val="0"/>
        <w:ind w:firstLine="709"/>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B5698A" w:rsidRPr="00456421" w:rsidRDefault="00B5698A" w:rsidP="00B5698A">
      <w:pPr>
        <w:keepNext/>
        <w:keepLines/>
        <w:widowControl w:val="0"/>
        <w:ind w:firstLine="709"/>
        <w:jc w:val="both"/>
      </w:pPr>
      <w:r>
        <w:t>2.7. сумма начисленных Заказчику пеней на сумму Доначисленных налогов (далее – Пени); плюс</w:t>
      </w:r>
    </w:p>
    <w:p w:rsidR="00B5698A" w:rsidRPr="00456421" w:rsidRDefault="00B5698A" w:rsidP="00B5698A">
      <w:pPr>
        <w:keepNext/>
        <w:keepLines/>
        <w:widowControl w:val="0"/>
        <w:ind w:firstLine="709"/>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B5698A" w:rsidRPr="00456421" w:rsidRDefault="00B5698A" w:rsidP="00B5698A">
      <w:pPr>
        <w:keepNext/>
        <w:keepLines/>
        <w:widowControl w:val="0"/>
        <w:ind w:firstLine="709"/>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5698A" w:rsidRPr="00456421" w:rsidRDefault="00B5698A" w:rsidP="00B5698A">
      <w:pPr>
        <w:keepNext/>
        <w:keepLines/>
        <w:widowControl w:val="0"/>
        <w:ind w:firstLine="709"/>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5698A" w:rsidRPr="00456421" w:rsidRDefault="00B5698A" w:rsidP="00B5698A">
      <w:pPr>
        <w:keepNext/>
        <w:keepLines/>
        <w:widowControl w:val="0"/>
        <w:ind w:firstLine="709"/>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B5698A" w:rsidRPr="00456421" w:rsidRDefault="00B5698A" w:rsidP="00B5698A">
      <w:pPr>
        <w:keepNext/>
        <w:keepLines/>
        <w:widowControl w:val="0"/>
        <w:ind w:firstLine="709"/>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5698A" w:rsidRPr="00456421" w:rsidRDefault="00B5698A" w:rsidP="00B5698A">
      <w:pPr>
        <w:keepNext/>
        <w:keepLines/>
        <w:widowControl w:val="0"/>
        <w:ind w:firstLine="709"/>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B5698A" w:rsidRPr="00456421" w:rsidRDefault="00B5698A" w:rsidP="00B5698A">
      <w:pPr>
        <w:keepNext/>
        <w:keepLines/>
        <w:widowControl w:val="0"/>
        <w:ind w:firstLine="709"/>
        <w:jc w:val="both"/>
      </w:pPr>
      <w:r>
        <w:lastRenderedPageBreak/>
        <w:t>4.2.судебные расходы Заказчика в связи с оспариванием Решения налогового органа в полном размере.</w:t>
      </w:r>
    </w:p>
    <w:p w:rsidR="00B5698A" w:rsidRPr="00456421" w:rsidRDefault="00B5698A" w:rsidP="00B5698A">
      <w:pPr>
        <w:keepNext/>
        <w:keepLines/>
        <w:widowControl w:val="0"/>
        <w:ind w:firstLine="709"/>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5698A" w:rsidRPr="00456421" w:rsidRDefault="00B5698A" w:rsidP="00B5698A">
      <w:pPr>
        <w:keepNext/>
        <w:keepLines/>
        <w:widowControl w:val="0"/>
        <w:ind w:firstLine="709"/>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B5698A" w:rsidRPr="00456421" w:rsidRDefault="00B5698A" w:rsidP="00B5698A">
      <w:pPr>
        <w:keepNext/>
        <w:keepLines/>
        <w:widowControl w:val="0"/>
        <w:ind w:firstLine="709"/>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5698A" w:rsidRPr="00456421" w:rsidRDefault="00B5698A" w:rsidP="00B5698A">
      <w:pPr>
        <w:keepNext/>
        <w:keepLines/>
        <w:widowControl w:val="0"/>
        <w:ind w:firstLine="709"/>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5698A" w:rsidRPr="00516AD9" w:rsidRDefault="00B5698A" w:rsidP="00B5698A">
      <w:pPr>
        <w:keepNext/>
        <w:keepLines/>
        <w:tabs>
          <w:tab w:val="left" w:pos="-4140"/>
          <w:tab w:val="left" w:pos="2160"/>
          <w:tab w:val="left" w:pos="6480"/>
        </w:tabs>
        <w:ind w:firstLine="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B5698A" w:rsidTr="00B5698A">
        <w:trPr>
          <w:trHeight w:val="2074"/>
        </w:trPr>
        <w:tc>
          <w:tcPr>
            <w:tcW w:w="4705" w:type="dxa"/>
            <w:tcBorders>
              <w:top w:val="nil"/>
              <w:left w:val="nil"/>
              <w:bottom w:val="nil"/>
              <w:right w:val="nil"/>
            </w:tcBorders>
          </w:tcPr>
          <w:p w:rsidR="00B5698A" w:rsidRPr="00456421" w:rsidRDefault="00B5698A" w:rsidP="00B5698A">
            <w:pPr>
              <w:keepNext/>
              <w:keepLines/>
            </w:pPr>
            <w:r>
              <w:t>От Заказчика:</w:t>
            </w:r>
          </w:p>
          <w:p w:rsidR="00B5698A" w:rsidRPr="00456421" w:rsidRDefault="00B5698A" w:rsidP="00B5698A">
            <w:pPr>
              <w:keepNext/>
              <w:keepLines/>
            </w:pPr>
          </w:p>
          <w:p w:rsidR="00B5698A" w:rsidRPr="00456421" w:rsidRDefault="00B5698A" w:rsidP="00B5698A">
            <w:pPr>
              <w:keepNext/>
              <w:keepLines/>
            </w:pPr>
            <w:r>
              <w:t xml:space="preserve">________________ </w:t>
            </w:r>
          </w:p>
          <w:p w:rsidR="00B5698A" w:rsidRPr="007C02D0" w:rsidRDefault="00B5698A" w:rsidP="00B5698A">
            <w:pPr>
              <w:keepNext/>
              <w:keepLines/>
              <w:rPr>
                <w:sz w:val="20"/>
                <w:szCs w:val="20"/>
              </w:rPr>
            </w:pPr>
            <w:r>
              <w:rPr>
                <w:sz w:val="20"/>
                <w:szCs w:val="20"/>
              </w:rPr>
              <w:t xml:space="preserve">(подпись)       </w:t>
            </w:r>
          </w:p>
        </w:tc>
        <w:tc>
          <w:tcPr>
            <w:tcW w:w="4536" w:type="dxa"/>
            <w:tcBorders>
              <w:top w:val="nil"/>
              <w:left w:val="nil"/>
              <w:bottom w:val="nil"/>
              <w:right w:val="nil"/>
            </w:tcBorders>
          </w:tcPr>
          <w:p w:rsidR="00B5698A" w:rsidRPr="00456421" w:rsidRDefault="00B5698A" w:rsidP="00B5698A">
            <w:pPr>
              <w:keepNext/>
              <w:keepLines/>
            </w:pPr>
            <w:r>
              <w:t>От Исполнителя:</w:t>
            </w:r>
          </w:p>
          <w:p w:rsidR="00B5698A" w:rsidRPr="00456421" w:rsidRDefault="00B5698A" w:rsidP="00B5698A">
            <w:pPr>
              <w:keepNext/>
              <w:keepLines/>
            </w:pPr>
          </w:p>
          <w:p w:rsidR="00B5698A" w:rsidRPr="00456421" w:rsidRDefault="00B5698A" w:rsidP="00B5698A">
            <w:pPr>
              <w:keepNext/>
              <w:keepLines/>
            </w:pPr>
            <w:r>
              <w:t xml:space="preserve">_________________ </w:t>
            </w:r>
          </w:p>
          <w:p w:rsidR="00B5698A" w:rsidRPr="007C02D0" w:rsidRDefault="00B5698A" w:rsidP="00B5698A">
            <w:pPr>
              <w:keepNext/>
              <w:keepLines/>
              <w:rPr>
                <w:sz w:val="20"/>
                <w:szCs w:val="20"/>
              </w:rPr>
            </w:pPr>
            <w:r>
              <w:rPr>
                <w:sz w:val="20"/>
                <w:szCs w:val="20"/>
              </w:rPr>
              <w:t xml:space="preserve">(подпись)  </w:t>
            </w:r>
          </w:p>
        </w:tc>
      </w:tr>
    </w:tbl>
    <w:p w:rsidR="00B5698A" w:rsidRPr="007C02D0" w:rsidRDefault="00B5698A" w:rsidP="00B5698A">
      <w:pPr>
        <w:keepNext/>
        <w:keepLines/>
        <w:tabs>
          <w:tab w:val="left" w:pos="-4140"/>
          <w:tab w:val="left" w:pos="2160"/>
          <w:tab w:val="left" w:pos="6480"/>
        </w:tabs>
        <w:ind w:firstLine="426"/>
        <w:jc w:val="both"/>
      </w:pPr>
    </w:p>
    <w:p w:rsidR="00B5698A" w:rsidRPr="00456421" w:rsidRDefault="00B5698A" w:rsidP="00B5698A">
      <w:pPr>
        <w:keepNext/>
        <w:keepLines/>
        <w:tabs>
          <w:tab w:val="left" w:pos="-4140"/>
          <w:tab w:val="left" w:pos="2160"/>
          <w:tab w:val="left" w:pos="6480"/>
        </w:tabs>
        <w:ind w:firstLine="426"/>
        <w:jc w:val="both"/>
      </w:pPr>
    </w:p>
    <w:p w:rsidR="00901083" w:rsidRPr="00456421" w:rsidRDefault="00901083" w:rsidP="00901083">
      <w:pPr>
        <w:keepNext/>
        <w:keepLines/>
        <w:tabs>
          <w:tab w:val="left" w:pos="-4140"/>
          <w:tab w:val="left" w:pos="2160"/>
          <w:tab w:val="left" w:pos="6480"/>
        </w:tabs>
        <w:ind w:firstLine="426"/>
        <w:jc w:val="both"/>
      </w:pPr>
    </w:p>
    <w:p w:rsidR="00901083" w:rsidRPr="0065741B" w:rsidRDefault="00901083" w:rsidP="00901083">
      <w:pPr>
        <w:pStyle w:val="1a"/>
        <w:keepNext/>
        <w:keepLines/>
        <w:ind w:firstLine="0"/>
        <w:jc w:val="right"/>
        <w:outlineLvl w:val="0"/>
        <w:rPr>
          <w:szCs w:val="28"/>
        </w:rPr>
      </w:pPr>
    </w:p>
    <w:p w:rsidR="00901083" w:rsidRDefault="00901083" w:rsidP="00901083">
      <w:pPr>
        <w:pStyle w:val="1a"/>
        <w:keepNext/>
        <w:keepLines/>
        <w:ind w:firstLine="0"/>
        <w:outlineLvl w:val="0"/>
      </w:pPr>
    </w:p>
    <w:p w:rsidR="00901083" w:rsidRDefault="00901083" w:rsidP="00901083"/>
    <w:p w:rsidR="00901083" w:rsidRDefault="00901083"/>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3609E" w:rsidRDefault="00901083">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3609E" w:rsidRDefault="00901083">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01083" w:rsidRPr="006F603D" w:rsidRDefault="00901083" w:rsidP="00901083">
      <w:pPr>
        <w:jc w:val="center"/>
        <w:rPr>
          <w:b/>
          <w:bCs/>
          <w:sz w:val="28"/>
          <w:szCs w:val="28"/>
        </w:rPr>
      </w:pPr>
      <w:r>
        <w:rPr>
          <w:b/>
          <w:bCs/>
          <w:sz w:val="28"/>
          <w:szCs w:val="28"/>
        </w:rPr>
        <w:t>СВЕДЕНИЯ ОБ АДМИНИСТРАТИВНОМ И ПРОИЗВОДСТВЕННОМ ПЕРСОНАЛЕ ПРЕТЕНДЕНТА</w:t>
      </w:r>
    </w:p>
    <w:p w:rsidR="00901083" w:rsidRPr="006C2F8D" w:rsidRDefault="00901083" w:rsidP="0090108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01083" w:rsidRPr="006C2F8D" w:rsidRDefault="00901083" w:rsidP="00901083">
      <w:pPr>
        <w:jc w:val="center"/>
      </w:pPr>
    </w:p>
    <w:p w:rsidR="00901083" w:rsidRPr="006C2F8D" w:rsidRDefault="00901083" w:rsidP="00901083">
      <w:pPr>
        <w:tabs>
          <w:tab w:val="left" w:pos="9639"/>
        </w:tabs>
        <w:jc w:val="center"/>
        <w:rPr>
          <w:b/>
          <w:bCs/>
          <w:sz w:val="28"/>
          <w:szCs w:val="28"/>
        </w:rPr>
      </w:pPr>
      <w:r>
        <w:rPr>
          <w:b/>
          <w:bCs/>
          <w:sz w:val="28"/>
          <w:szCs w:val="28"/>
        </w:rPr>
        <w:t xml:space="preserve">Административный персонал </w:t>
      </w:r>
    </w:p>
    <w:p w:rsidR="00901083" w:rsidRPr="006C2F8D" w:rsidRDefault="00901083" w:rsidP="0090108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01083" w:rsidTr="00901083">
        <w:trPr>
          <w:jc w:val="center"/>
        </w:trPr>
        <w:tc>
          <w:tcPr>
            <w:tcW w:w="761" w:type="dxa"/>
            <w:vAlign w:val="center"/>
          </w:tcPr>
          <w:p w:rsidR="00901083" w:rsidRPr="006C2F8D" w:rsidRDefault="00901083" w:rsidP="00901083">
            <w:pPr>
              <w:tabs>
                <w:tab w:val="left" w:pos="9639"/>
              </w:tabs>
              <w:jc w:val="center"/>
            </w:pPr>
            <w:r>
              <w:t>№ п/п</w:t>
            </w:r>
          </w:p>
        </w:tc>
        <w:tc>
          <w:tcPr>
            <w:tcW w:w="2299" w:type="dxa"/>
            <w:vAlign w:val="center"/>
          </w:tcPr>
          <w:p w:rsidR="00901083" w:rsidRPr="006C2F8D" w:rsidRDefault="00901083" w:rsidP="00901083">
            <w:pPr>
              <w:tabs>
                <w:tab w:val="left" w:pos="9639"/>
              </w:tabs>
              <w:jc w:val="center"/>
            </w:pPr>
            <w:r>
              <w:t>Занимаемая должность</w:t>
            </w:r>
          </w:p>
        </w:tc>
        <w:tc>
          <w:tcPr>
            <w:tcW w:w="2762" w:type="dxa"/>
            <w:vAlign w:val="center"/>
          </w:tcPr>
          <w:p w:rsidR="00901083" w:rsidRPr="006C2F8D" w:rsidRDefault="00901083" w:rsidP="00901083">
            <w:pPr>
              <w:tabs>
                <w:tab w:val="left" w:pos="9639"/>
              </w:tabs>
              <w:jc w:val="center"/>
            </w:pPr>
            <w:r>
              <w:t>Ф.И.О.</w:t>
            </w:r>
          </w:p>
        </w:tc>
        <w:tc>
          <w:tcPr>
            <w:tcW w:w="2160" w:type="dxa"/>
            <w:vAlign w:val="center"/>
          </w:tcPr>
          <w:p w:rsidR="00901083" w:rsidRPr="006C2F8D" w:rsidRDefault="00901083" w:rsidP="00901083">
            <w:pPr>
              <w:tabs>
                <w:tab w:val="left" w:pos="9639"/>
              </w:tabs>
              <w:jc w:val="center"/>
            </w:pPr>
            <w:r>
              <w:t>Образование и специальность</w:t>
            </w:r>
          </w:p>
        </w:tc>
        <w:tc>
          <w:tcPr>
            <w:tcW w:w="2247" w:type="dxa"/>
            <w:vAlign w:val="center"/>
          </w:tcPr>
          <w:p w:rsidR="00901083" w:rsidRPr="006C2F8D" w:rsidRDefault="00901083" w:rsidP="00901083">
            <w:pPr>
              <w:tabs>
                <w:tab w:val="left" w:pos="9639"/>
              </w:tabs>
              <w:jc w:val="center"/>
            </w:pPr>
            <w:r>
              <w:t>Стаж работы по профилю занимаемой должности</w:t>
            </w:r>
          </w:p>
        </w:tc>
      </w:tr>
      <w:tr w:rsidR="00901083" w:rsidTr="00901083">
        <w:trPr>
          <w:jc w:val="center"/>
        </w:trPr>
        <w:tc>
          <w:tcPr>
            <w:tcW w:w="761" w:type="dxa"/>
            <w:vAlign w:val="center"/>
          </w:tcPr>
          <w:p w:rsidR="00901083" w:rsidRPr="006C2F8D" w:rsidRDefault="00901083" w:rsidP="00901083">
            <w:pPr>
              <w:tabs>
                <w:tab w:val="left" w:pos="9639"/>
              </w:tabs>
              <w:jc w:val="center"/>
            </w:pPr>
            <w:r>
              <w:t>1</w:t>
            </w:r>
          </w:p>
        </w:tc>
        <w:tc>
          <w:tcPr>
            <w:tcW w:w="2299" w:type="dxa"/>
            <w:vAlign w:val="center"/>
          </w:tcPr>
          <w:p w:rsidR="00901083" w:rsidRPr="006C2F8D" w:rsidRDefault="00901083" w:rsidP="00901083">
            <w:pPr>
              <w:tabs>
                <w:tab w:val="left" w:pos="9639"/>
              </w:tabs>
              <w:jc w:val="center"/>
            </w:pPr>
          </w:p>
        </w:tc>
        <w:tc>
          <w:tcPr>
            <w:tcW w:w="2762" w:type="dxa"/>
          </w:tcPr>
          <w:p w:rsidR="00901083" w:rsidRPr="006C2F8D" w:rsidRDefault="00901083" w:rsidP="00901083">
            <w:pPr>
              <w:tabs>
                <w:tab w:val="left" w:pos="9639"/>
              </w:tabs>
              <w:jc w:val="center"/>
            </w:pPr>
          </w:p>
        </w:tc>
        <w:tc>
          <w:tcPr>
            <w:tcW w:w="2160" w:type="dxa"/>
            <w:vAlign w:val="center"/>
          </w:tcPr>
          <w:p w:rsidR="00901083" w:rsidRPr="006C2F8D" w:rsidRDefault="00901083" w:rsidP="00901083">
            <w:pPr>
              <w:tabs>
                <w:tab w:val="left" w:pos="9639"/>
              </w:tabs>
              <w:jc w:val="center"/>
            </w:pPr>
          </w:p>
        </w:tc>
        <w:tc>
          <w:tcPr>
            <w:tcW w:w="2247" w:type="dxa"/>
            <w:vAlign w:val="center"/>
          </w:tcPr>
          <w:p w:rsidR="00901083" w:rsidRPr="006C2F8D" w:rsidRDefault="00901083" w:rsidP="00901083">
            <w:pPr>
              <w:tabs>
                <w:tab w:val="left" w:pos="9639"/>
              </w:tabs>
              <w:jc w:val="center"/>
            </w:pPr>
          </w:p>
        </w:tc>
      </w:tr>
      <w:tr w:rsidR="00901083" w:rsidTr="00901083">
        <w:trPr>
          <w:jc w:val="center"/>
        </w:trPr>
        <w:tc>
          <w:tcPr>
            <w:tcW w:w="761" w:type="dxa"/>
            <w:vAlign w:val="center"/>
          </w:tcPr>
          <w:p w:rsidR="00901083" w:rsidRPr="006C2F8D" w:rsidRDefault="00901083" w:rsidP="00901083">
            <w:pPr>
              <w:tabs>
                <w:tab w:val="left" w:pos="9639"/>
              </w:tabs>
              <w:jc w:val="center"/>
            </w:pPr>
            <w:r>
              <w:t>2</w:t>
            </w:r>
          </w:p>
        </w:tc>
        <w:tc>
          <w:tcPr>
            <w:tcW w:w="2299" w:type="dxa"/>
            <w:vAlign w:val="center"/>
          </w:tcPr>
          <w:p w:rsidR="00901083" w:rsidRPr="006C2F8D" w:rsidRDefault="00901083" w:rsidP="00901083">
            <w:pPr>
              <w:tabs>
                <w:tab w:val="left" w:pos="9639"/>
              </w:tabs>
              <w:jc w:val="center"/>
            </w:pPr>
          </w:p>
        </w:tc>
        <w:tc>
          <w:tcPr>
            <w:tcW w:w="2762" w:type="dxa"/>
          </w:tcPr>
          <w:p w:rsidR="00901083" w:rsidRPr="006C2F8D" w:rsidRDefault="00901083" w:rsidP="00901083">
            <w:pPr>
              <w:tabs>
                <w:tab w:val="left" w:pos="9639"/>
              </w:tabs>
              <w:jc w:val="center"/>
            </w:pPr>
          </w:p>
        </w:tc>
        <w:tc>
          <w:tcPr>
            <w:tcW w:w="2160" w:type="dxa"/>
            <w:vAlign w:val="center"/>
          </w:tcPr>
          <w:p w:rsidR="00901083" w:rsidRPr="006C2F8D" w:rsidRDefault="00901083" w:rsidP="00901083">
            <w:pPr>
              <w:tabs>
                <w:tab w:val="left" w:pos="9639"/>
              </w:tabs>
              <w:jc w:val="center"/>
            </w:pPr>
          </w:p>
        </w:tc>
        <w:tc>
          <w:tcPr>
            <w:tcW w:w="2247" w:type="dxa"/>
            <w:vAlign w:val="center"/>
          </w:tcPr>
          <w:p w:rsidR="00901083" w:rsidRPr="006C2F8D" w:rsidRDefault="00901083" w:rsidP="00901083">
            <w:pPr>
              <w:tabs>
                <w:tab w:val="left" w:pos="9639"/>
              </w:tabs>
              <w:jc w:val="center"/>
            </w:pPr>
          </w:p>
        </w:tc>
      </w:tr>
      <w:tr w:rsidR="00901083" w:rsidTr="00901083">
        <w:trPr>
          <w:jc w:val="center"/>
        </w:trPr>
        <w:tc>
          <w:tcPr>
            <w:tcW w:w="761" w:type="dxa"/>
            <w:vAlign w:val="center"/>
          </w:tcPr>
          <w:p w:rsidR="00901083" w:rsidRPr="006C2F8D" w:rsidRDefault="00901083" w:rsidP="00901083">
            <w:pPr>
              <w:tabs>
                <w:tab w:val="left" w:pos="9639"/>
              </w:tabs>
              <w:jc w:val="center"/>
            </w:pPr>
            <w:r>
              <w:t>…</w:t>
            </w:r>
          </w:p>
        </w:tc>
        <w:tc>
          <w:tcPr>
            <w:tcW w:w="2299" w:type="dxa"/>
            <w:vAlign w:val="center"/>
          </w:tcPr>
          <w:p w:rsidR="00901083" w:rsidRPr="006C2F8D" w:rsidRDefault="00901083" w:rsidP="00901083">
            <w:pPr>
              <w:tabs>
                <w:tab w:val="left" w:pos="9639"/>
              </w:tabs>
              <w:jc w:val="center"/>
            </w:pPr>
          </w:p>
        </w:tc>
        <w:tc>
          <w:tcPr>
            <w:tcW w:w="2762" w:type="dxa"/>
          </w:tcPr>
          <w:p w:rsidR="00901083" w:rsidRPr="006C2F8D" w:rsidRDefault="00901083" w:rsidP="00901083">
            <w:pPr>
              <w:tabs>
                <w:tab w:val="left" w:pos="9639"/>
              </w:tabs>
              <w:jc w:val="center"/>
            </w:pPr>
          </w:p>
        </w:tc>
        <w:tc>
          <w:tcPr>
            <w:tcW w:w="2160" w:type="dxa"/>
            <w:vAlign w:val="center"/>
          </w:tcPr>
          <w:p w:rsidR="00901083" w:rsidRPr="006C2F8D" w:rsidRDefault="00901083" w:rsidP="00901083">
            <w:pPr>
              <w:tabs>
                <w:tab w:val="left" w:pos="9639"/>
              </w:tabs>
              <w:jc w:val="center"/>
            </w:pPr>
          </w:p>
        </w:tc>
        <w:tc>
          <w:tcPr>
            <w:tcW w:w="2247" w:type="dxa"/>
            <w:vAlign w:val="center"/>
          </w:tcPr>
          <w:p w:rsidR="00901083" w:rsidRPr="006C2F8D" w:rsidRDefault="00901083" w:rsidP="00901083">
            <w:pPr>
              <w:tabs>
                <w:tab w:val="left" w:pos="9639"/>
              </w:tabs>
              <w:jc w:val="center"/>
            </w:pPr>
          </w:p>
        </w:tc>
      </w:tr>
    </w:tbl>
    <w:p w:rsidR="00901083" w:rsidRPr="006C2F8D" w:rsidRDefault="00901083" w:rsidP="00901083">
      <w:pPr>
        <w:tabs>
          <w:tab w:val="left" w:pos="9639"/>
        </w:tabs>
      </w:pPr>
    </w:p>
    <w:p w:rsidR="00901083" w:rsidRPr="006C2F8D" w:rsidRDefault="00901083" w:rsidP="00901083">
      <w:pPr>
        <w:tabs>
          <w:tab w:val="left" w:pos="9639"/>
        </w:tabs>
        <w:jc w:val="center"/>
        <w:rPr>
          <w:b/>
          <w:bCs/>
          <w:sz w:val="28"/>
          <w:szCs w:val="28"/>
        </w:rPr>
      </w:pPr>
      <w:r>
        <w:rPr>
          <w:b/>
          <w:bCs/>
          <w:sz w:val="28"/>
          <w:szCs w:val="28"/>
        </w:rPr>
        <w:t>Производственный персонал (рабочие)</w:t>
      </w:r>
    </w:p>
    <w:p w:rsidR="00901083" w:rsidRPr="006C2F8D" w:rsidRDefault="00901083" w:rsidP="00901083">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407"/>
        <w:gridCol w:w="1944"/>
        <w:gridCol w:w="3110"/>
      </w:tblGrid>
      <w:tr w:rsidR="00901083" w:rsidTr="00901083">
        <w:trPr>
          <w:trHeight w:val="1000"/>
          <w:jc w:val="center"/>
        </w:trPr>
        <w:tc>
          <w:tcPr>
            <w:tcW w:w="852" w:type="dxa"/>
            <w:vAlign w:val="center"/>
          </w:tcPr>
          <w:p w:rsidR="00901083" w:rsidRPr="006C2F8D" w:rsidRDefault="00901083" w:rsidP="00901083">
            <w:pPr>
              <w:tabs>
                <w:tab w:val="left" w:pos="9639"/>
              </w:tabs>
              <w:jc w:val="center"/>
            </w:pPr>
            <w:r>
              <w:t>№ п/п</w:t>
            </w:r>
          </w:p>
        </w:tc>
        <w:tc>
          <w:tcPr>
            <w:tcW w:w="4407" w:type="dxa"/>
            <w:vAlign w:val="center"/>
          </w:tcPr>
          <w:p w:rsidR="00901083" w:rsidRPr="006C2F8D" w:rsidRDefault="00901083" w:rsidP="00901083">
            <w:pPr>
              <w:tabs>
                <w:tab w:val="left" w:pos="9639"/>
              </w:tabs>
              <w:jc w:val="center"/>
            </w:pPr>
            <w:r>
              <w:t>Специальность</w:t>
            </w:r>
          </w:p>
          <w:p w:rsidR="00901083" w:rsidRPr="006C2F8D" w:rsidRDefault="00901083" w:rsidP="00901083">
            <w:pPr>
              <w:tabs>
                <w:tab w:val="left" w:pos="9639"/>
              </w:tabs>
              <w:jc w:val="center"/>
            </w:pPr>
            <w:r>
              <w:t>по каждому рабочему</w:t>
            </w:r>
          </w:p>
        </w:tc>
        <w:tc>
          <w:tcPr>
            <w:tcW w:w="1944" w:type="dxa"/>
            <w:vAlign w:val="center"/>
          </w:tcPr>
          <w:p w:rsidR="00901083" w:rsidRPr="006C2F8D" w:rsidRDefault="00901083" w:rsidP="00901083">
            <w:pPr>
              <w:tabs>
                <w:tab w:val="left" w:pos="9639"/>
              </w:tabs>
              <w:jc w:val="center"/>
            </w:pPr>
            <w:r>
              <w:t>Разряд, квалификация</w:t>
            </w:r>
          </w:p>
        </w:tc>
        <w:tc>
          <w:tcPr>
            <w:tcW w:w="3110" w:type="dxa"/>
            <w:vAlign w:val="center"/>
          </w:tcPr>
          <w:p w:rsidR="00901083" w:rsidRPr="006C2F8D" w:rsidRDefault="00901083" w:rsidP="00901083">
            <w:pPr>
              <w:tabs>
                <w:tab w:val="left" w:pos="9639"/>
              </w:tabs>
              <w:jc w:val="center"/>
            </w:pPr>
            <w:r>
              <w:t>Стаж работы по специальности</w:t>
            </w:r>
          </w:p>
        </w:tc>
      </w:tr>
      <w:tr w:rsidR="00901083" w:rsidTr="00901083">
        <w:trPr>
          <w:jc w:val="center"/>
        </w:trPr>
        <w:tc>
          <w:tcPr>
            <w:tcW w:w="852" w:type="dxa"/>
            <w:vAlign w:val="center"/>
          </w:tcPr>
          <w:p w:rsidR="00901083" w:rsidRPr="006C2F8D" w:rsidRDefault="00901083" w:rsidP="00901083">
            <w:pPr>
              <w:tabs>
                <w:tab w:val="left" w:pos="9639"/>
              </w:tabs>
              <w:jc w:val="center"/>
            </w:pPr>
            <w:r>
              <w:t>1</w:t>
            </w:r>
          </w:p>
        </w:tc>
        <w:tc>
          <w:tcPr>
            <w:tcW w:w="4407" w:type="dxa"/>
            <w:vAlign w:val="center"/>
          </w:tcPr>
          <w:p w:rsidR="00901083" w:rsidRPr="006C2F8D" w:rsidRDefault="00901083" w:rsidP="00901083">
            <w:pPr>
              <w:tabs>
                <w:tab w:val="left" w:pos="9639"/>
              </w:tabs>
              <w:jc w:val="center"/>
            </w:pPr>
          </w:p>
        </w:tc>
        <w:tc>
          <w:tcPr>
            <w:tcW w:w="1944" w:type="dxa"/>
          </w:tcPr>
          <w:p w:rsidR="00901083" w:rsidRPr="006C2F8D" w:rsidRDefault="00901083" w:rsidP="00901083">
            <w:pPr>
              <w:tabs>
                <w:tab w:val="left" w:pos="9639"/>
              </w:tabs>
              <w:jc w:val="center"/>
            </w:pPr>
          </w:p>
        </w:tc>
        <w:tc>
          <w:tcPr>
            <w:tcW w:w="3110" w:type="dxa"/>
            <w:vAlign w:val="center"/>
          </w:tcPr>
          <w:p w:rsidR="00901083" w:rsidRPr="006C2F8D" w:rsidRDefault="00901083" w:rsidP="00901083">
            <w:pPr>
              <w:tabs>
                <w:tab w:val="left" w:pos="9639"/>
              </w:tabs>
              <w:jc w:val="center"/>
            </w:pPr>
          </w:p>
        </w:tc>
      </w:tr>
      <w:tr w:rsidR="00901083" w:rsidTr="00901083">
        <w:trPr>
          <w:jc w:val="center"/>
        </w:trPr>
        <w:tc>
          <w:tcPr>
            <w:tcW w:w="852" w:type="dxa"/>
            <w:vAlign w:val="center"/>
          </w:tcPr>
          <w:p w:rsidR="00901083" w:rsidRPr="006C2F8D" w:rsidRDefault="00901083" w:rsidP="00901083">
            <w:pPr>
              <w:tabs>
                <w:tab w:val="left" w:pos="9639"/>
              </w:tabs>
              <w:jc w:val="center"/>
            </w:pPr>
            <w:r>
              <w:t>2</w:t>
            </w:r>
          </w:p>
        </w:tc>
        <w:tc>
          <w:tcPr>
            <w:tcW w:w="4407" w:type="dxa"/>
            <w:vAlign w:val="center"/>
          </w:tcPr>
          <w:p w:rsidR="00901083" w:rsidRPr="006C2F8D" w:rsidRDefault="00901083" w:rsidP="00901083">
            <w:pPr>
              <w:tabs>
                <w:tab w:val="left" w:pos="9639"/>
              </w:tabs>
              <w:jc w:val="center"/>
            </w:pPr>
          </w:p>
        </w:tc>
        <w:tc>
          <w:tcPr>
            <w:tcW w:w="1944" w:type="dxa"/>
          </w:tcPr>
          <w:p w:rsidR="00901083" w:rsidRPr="006C2F8D" w:rsidRDefault="00901083" w:rsidP="00901083">
            <w:pPr>
              <w:tabs>
                <w:tab w:val="left" w:pos="9639"/>
              </w:tabs>
              <w:jc w:val="center"/>
            </w:pPr>
          </w:p>
        </w:tc>
        <w:tc>
          <w:tcPr>
            <w:tcW w:w="3110" w:type="dxa"/>
            <w:vAlign w:val="center"/>
          </w:tcPr>
          <w:p w:rsidR="00901083" w:rsidRPr="006C2F8D" w:rsidRDefault="00901083" w:rsidP="00901083">
            <w:pPr>
              <w:tabs>
                <w:tab w:val="left" w:pos="9639"/>
              </w:tabs>
              <w:jc w:val="center"/>
            </w:pPr>
          </w:p>
        </w:tc>
      </w:tr>
      <w:tr w:rsidR="00901083" w:rsidTr="00901083">
        <w:trPr>
          <w:jc w:val="center"/>
        </w:trPr>
        <w:tc>
          <w:tcPr>
            <w:tcW w:w="852" w:type="dxa"/>
            <w:vAlign w:val="center"/>
          </w:tcPr>
          <w:p w:rsidR="00901083" w:rsidRPr="006C2F8D" w:rsidRDefault="00901083" w:rsidP="00901083">
            <w:pPr>
              <w:tabs>
                <w:tab w:val="left" w:pos="9639"/>
              </w:tabs>
              <w:jc w:val="center"/>
            </w:pPr>
            <w:r>
              <w:t>…</w:t>
            </w:r>
          </w:p>
        </w:tc>
        <w:tc>
          <w:tcPr>
            <w:tcW w:w="4407" w:type="dxa"/>
            <w:vAlign w:val="center"/>
          </w:tcPr>
          <w:p w:rsidR="00901083" w:rsidRPr="006C2F8D" w:rsidRDefault="00901083" w:rsidP="00901083">
            <w:pPr>
              <w:tabs>
                <w:tab w:val="left" w:pos="9639"/>
              </w:tabs>
              <w:jc w:val="center"/>
            </w:pPr>
          </w:p>
        </w:tc>
        <w:tc>
          <w:tcPr>
            <w:tcW w:w="1944" w:type="dxa"/>
          </w:tcPr>
          <w:p w:rsidR="00901083" w:rsidRPr="006C2F8D" w:rsidRDefault="00901083" w:rsidP="00901083">
            <w:pPr>
              <w:tabs>
                <w:tab w:val="left" w:pos="9639"/>
              </w:tabs>
              <w:jc w:val="center"/>
            </w:pPr>
          </w:p>
        </w:tc>
        <w:tc>
          <w:tcPr>
            <w:tcW w:w="3110" w:type="dxa"/>
            <w:vAlign w:val="center"/>
          </w:tcPr>
          <w:p w:rsidR="00901083" w:rsidRPr="006C2F8D" w:rsidRDefault="00901083" w:rsidP="00901083">
            <w:pPr>
              <w:tabs>
                <w:tab w:val="left" w:pos="9639"/>
              </w:tabs>
              <w:jc w:val="center"/>
            </w:pPr>
          </w:p>
        </w:tc>
      </w:tr>
    </w:tbl>
    <w:p w:rsidR="00901083" w:rsidRPr="006C2F8D" w:rsidRDefault="00901083" w:rsidP="00901083">
      <w:pPr>
        <w:pStyle w:val="af8"/>
        <w:jc w:val="left"/>
        <w:rPr>
          <w:b/>
          <w:i/>
          <w:sz w:val="28"/>
          <w:szCs w:val="28"/>
        </w:rPr>
      </w:pPr>
    </w:p>
    <w:p w:rsidR="00901083" w:rsidRPr="006C2F8D" w:rsidRDefault="00901083" w:rsidP="00901083">
      <w:pPr>
        <w:pStyle w:val="3"/>
        <w:spacing w:before="0" w:after="0"/>
        <w:rPr>
          <w:rFonts w:ascii="Times New Roman" w:hAnsi="Times New Roman"/>
          <w:sz w:val="28"/>
          <w:szCs w:val="28"/>
        </w:rPr>
      </w:pPr>
    </w:p>
    <w:p w:rsidR="00901083" w:rsidRPr="00243019" w:rsidRDefault="00901083" w:rsidP="00901083">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w:t>
      </w:r>
    </w:p>
    <w:p w:rsidR="00901083" w:rsidRPr="00243019" w:rsidRDefault="00901083" w:rsidP="00901083">
      <w:pPr>
        <w:tabs>
          <w:tab w:val="left" w:pos="8640"/>
        </w:tabs>
        <w:jc w:val="center"/>
        <w:rPr>
          <w:i/>
        </w:rPr>
      </w:pPr>
      <w:r>
        <w:rPr>
          <w:i/>
        </w:rPr>
        <w:t>(наименование претендента)</w:t>
      </w:r>
    </w:p>
    <w:p w:rsidR="00901083" w:rsidRPr="00243019" w:rsidRDefault="00901083" w:rsidP="00901083">
      <w:pPr>
        <w:pStyle w:val="32"/>
        <w:suppressAutoHyphens/>
        <w:spacing w:after="0"/>
        <w:rPr>
          <w:sz w:val="28"/>
          <w:szCs w:val="28"/>
        </w:rPr>
      </w:pPr>
      <w:r>
        <w:rPr>
          <w:sz w:val="28"/>
          <w:szCs w:val="28"/>
        </w:rPr>
        <w:t>___________________________________________________________________</w:t>
      </w:r>
    </w:p>
    <w:p w:rsidR="00901083" w:rsidRPr="00243019" w:rsidRDefault="00901083" w:rsidP="00901083">
      <w:pPr>
        <w:rPr>
          <w:i/>
        </w:rPr>
      </w:pPr>
      <w:r>
        <w:rPr>
          <w:i/>
        </w:rPr>
        <w:t xml:space="preserve">       Печать</w:t>
      </w:r>
      <w:r>
        <w:rPr>
          <w:i/>
        </w:rPr>
        <w:tab/>
      </w:r>
      <w:r>
        <w:rPr>
          <w:i/>
        </w:rPr>
        <w:tab/>
        <w:t xml:space="preserve">                                                                </w:t>
      </w:r>
      <w:r>
        <w:rPr>
          <w:i/>
        </w:rPr>
        <w:tab/>
        <w:t>(должность, подпись, ФИО)</w:t>
      </w:r>
    </w:p>
    <w:p w:rsidR="00901083" w:rsidRDefault="00901083" w:rsidP="00901083">
      <w:pPr>
        <w:tabs>
          <w:tab w:val="left" w:pos="9639"/>
        </w:tabs>
        <w:jc w:val="center"/>
      </w:pPr>
    </w:p>
    <w:p w:rsidR="00901083" w:rsidRPr="004C29CF" w:rsidRDefault="00901083" w:rsidP="00901083">
      <w:pPr>
        <w:tabs>
          <w:tab w:val="left" w:pos="9639"/>
        </w:tabs>
      </w:pPr>
      <w:r>
        <w:t>"____" _________ 202_ г.</w:t>
      </w:r>
    </w:p>
    <w:p w:rsidR="00901083" w:rsidRDefault="00901083" w:rsidP="00901083"/>
    <w:p w:rsidR="00901083" w:rsidRPr="007E10A1" w:rsidRDefault="00901083" w:rsidP="00901083"/>
    <w:p w:rsidR="006B6573" w:rsidRDefault="006B6573" w:rsidP="002079EB"/>
    <w:p w:rsidR="0013609E" w:rsidRDefault="00901083">
      <w:pPr>
        <w:pStyle w:val="1a"/>
        <w:ind w:firstLine="0"/>
        <w:jc w:val="right"/>
        <w:outlineLvl w:val="0"/>
        <w:rPr>
          <w:b/>
          <w:i/>
          <w:iCs/>
        </w:rPr>
      </w:pPr>
      <w:r>
        <w:t xml:space="preserve"> </w:t>
      </w:r>
    </w:p>
    <w:sectPr w:rsidR="0013609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54F" w:rsidRDefault="009D054F">
      <w:r>
        <w:separator/>
      </w:r>
    </w:p>
  </w:endnote>
  <w:endnote w:type="continuationSeparator" w:id="0">
    <w:p w:rsidR="009D054F" w:rsidRDefault="009D054F">
      <w:r>
        <w:continuationSeparator/>
      </w:r>
    </w:p>
  </w:endnote>
  <w:endnote w:type="continuationNotice" w:id="1">
    <w:p w:rsidR="009D054F" w:rsidRDefault="009D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5698A" w:rsidRDefault="00B5698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pPr>
      <w:pStyle w:val="afc"/>
      <w:jc w:val="center"/>
    </w:pPr>
  </w:p>
  <w:p w:rsidR="00B5698A" w:rsidRDefault="00B5698A"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54F" w:rsidRDefault="009D054F">
      <w:r>
        <w:separator/>
      </w:r>
    </w:p>
  </w:footnote>
  <w:footnote w:type="continuationSeparator" w:id="0">
    <w:p w:rsidR="009D054F" w:rsidRDefault="009D054F">
      <w:r>
        <w:continuationSeparator/>
      </w:r>
    </w:p>
  </w:footnote>
  <w:footnote w:type="continuationNotice" w:id="1">
    <w:p w:rsidR="009D054F" w:rsidRDefault="009D054F"/>
  </w:footnote>
  <w:footnote w:id="2">
    <w:p w:rsidR="00B5698A" w:rsidRDefault="00B5698A" w:rsidP="00901083">
      <w:pPr>
        <w:pStyle w:val="afd"/>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B5698A" w:rsidRDefault="00B5698A" w:rsidP="00B5698A">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5698A" w:rsidRDefault="00B5698A" w:rsidP="00B5698A">
      <w:pPr>
        <w:rPr>
          <w:color w:val="000000"/>
          <w:sz w:val="16"/>
          <w:szCs w:val="16"/>
        </w:rPr>
      </w:pPr>
      <w:r>
        <w:rPr>
          <w:vertAlign w:val="superscript"/>
        </w:rPr>
        <w:footnoteRef/>
      </w:r>
      <w:r>
        <w:rPr>
          <w:color w:val="000000"/>
          <w:sz w:val="16"/>
          <w:szCs w:val="16"/>
        </w:rPr>
        <w:t xml:space="preserve"> Указывается номер Договора </w:t>
      </w:r>
    </w:p>
  </w:footnote>
  <w:footnote w:id="5">
    <w:p w:rsidR="00B5698A" w:rsidRDefault="00B5698A" w:rsidP="00B5698A">
      <w:pPr>
        <w:rPr>
          <w:color w:val="000000"/>
          <w:sz w:val="12"/>
          <w:szCs w:val="12"/>
        </w:rPr>
      </w:pPr>
      <w:r>
        <w:rPr>
          <w:vertAlign w:val="superscript"/>
        </w:rPr>
        <w:footnoteRef/>
      </w:r>
      <w:r>
        <w:rPr>
          <w:color w:val="000000"/>
          <w:sz w:val="16"/>
          <w:szCs w:val="16"/>
        </w:rPr>
        <w:t xml:space="preserve"> Указывается дата Договора</w:t>
      </w:r>
    </w:p>
  </w:footnote>
  <w:footnote w:id="6">
    <w:p w:rsidR="00B5698A" w:rsidRDefault="00B5698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rsidP="00510148">
    <w:pPr>
      <w:pStyle w:val="afa"/>
      <w:jc w:val="center"/>
    </w:pPr>
    <w:r>
      <w:fldChar w:fldCharType="begin"/>
    </w:r>
    <w:r>
      <w:instrText xml:space="preserve"> PAGE   \* MERGEFORMAT </w:instrText>
    </w:r>
    <w:r>
      <w:fldChar w:fldCharType="separate"/>
    </w:r>
    <w:r w:rsidR="00997661">
      <w:rPr>
        <w:noProof/>
      </w:rPr>
      <w:t>73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A" w:rsidRDefault="00B5698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81F3790"/>
    <w:multiLevelType w:val="multilevel"/>
    <w:tmpl w:val="3AD675E0"/>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3"/>
  </w:num>
  <w:num w:numId="15">
    <w:abstractNumId w:val="24"/>
  </w:num>
  <w:num w:numId="16">
    <w:abstractNumId w:val="40"/>
  </w:num>
  <w:num w:numId="17">
    <w:abstractNumId w:val="36"/>
  </w:num>
  <w:num w:numId="18">
    <w:abstractNumId w:val="37"/>
  </w:num>
  <w:num w:numId="19">
    <w:abstractNumId w:val="23"/>
  </w:num>
  <w:num w:numId="20">
    <w:abstractNumId w:val="26"/>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09E"/>
    <w:rsid w:val="00136411"/>
    <w:rsid w:val="001366B5"/>
    <w:rsid w:val="0013760D"/>
    <w:rsid w:val="001379F0"/>
    <w:rsid w:val="00142EF8"/>
    <w:rsid w:val="00146CC2"/>
    <w:rsid w:val="00147510"/>
    <w:rsid w:val="00150594"/>
    <w:rsid w:val="00150E45"/>
    <w:rsid w:val="00151C2F"/>
    <w:rsid w:val="00151D7A"/>
    <w:rsid w:val="00153C91"/>
    <w:rsid w:val="00154547"/>
    <w:rsid w:val="001550EC"/>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6"/>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0C81"/>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17013"/>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7AC"/>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CE9"/>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3BD5"/>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263"/>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37C"/>
    <w:rsid w:val="00690B2B"/>
    <w:rsid w:val="00691734"/>
    <w:rsid w:val="00693668"/>
    <w:rsid w:val="00693858"/>
    <w:rsid w:val="00695F50"/>
    <w:rsid w:val="0069627B"/>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2F2"/>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1E26"/>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4D0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5D6"/>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7DE"/>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083"/>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661"/>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054F"/>
    <w:rsid w:val="009D2688"/>
    <w:rsid w:val="009D3A40"/>
    <w:rsid w:val="009D4112"/>
    <w:rsid w:val="009D561F"/>
    <w:rsid w:val="009D5AB8"/>
    <w:rsid w:val="009D65A3"/>
    <w:rsid w:val="009E00CD"/>
    <w:rsid w:val="009E0C31"/>
    <w:rsid w:val="009E15ED"/>
    <w:rsid w:val="009E1B08"/>
    <w:rsid w:val="009E228A"/>
    <w:rsid w:val="009E31A8"/>
    <w:rsid w:val="009E4AAC"/>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162B"/>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98A"/>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4E79"/>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28E"/>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C9E"/>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54A"/>
    <w:rsid w:val="00DD09A8"/>
    <w:rsid w:val="00DD1DA5"/>
    <w:rsid w:val="00DD1E9C"/>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0420"/>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30F"/>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Заголовок 3 Знак1"/>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3">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afff4">
    <w:name w:val="Заголовок"/>
    <w:basedOn w:val="a"/>
    <w:next w:val="af8"/>
    <w:pPr>
      <w:keepNext/>
      <w:spacing w:before="240" w:after="120"/>
    </w:pPr>
    <w:rPr>
      <w:rFonts w:ascii="Arial" w:eastAsia="SimSun" w:hAnsi="Arial" w:cs="Mangal"/>
      <w:sz w:val="28"/>
      <w:szCs w:val="28"/>
    </w:rPr>
  </w:style>
  <w:style w:type="character" w:customStyle="1" w:styleId="afff5">
    <w:name w:val="Название Знак"/>
    <w:basedOn w:val="a0"/>
    <w:uiPriority w:val="99"/>
    <w:rPr>
      <w:rFonts w:ascii="Arial" w:eastAsia="Times New Roman" w:hAnsi="Arial" w:cs="Arial"/>
      <w:b/>
      <w:bCs/>
      <w:kern w:val="1"/>
      <w:sz w:val="32"/>
      <w:szCs w:val="32"/>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CellMar>
        <w:left w:w="115" w:type="dxa"/>
        <w:right w:w="115" w:type="dxa"/>
      </w:tblCellMar>
    </w:tblPr>
  </w:style>
  <w:style w:type="table" w:customStyle="1" w:styleId="afff30">
    <w:name w:val="afff3"/>
    <w:basedOn w:val="a1"/>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0"/>
    <w:uiPriority w:val="59"/>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аголовок2"/>
    <w:basedOn w:val="a"/>
    <w:next w:val="af8"/>
    <w:rsid w:val="00B5698A"/>
    <w:pPr>
      <w:keepNext/>
      <w:spacing w:before="240" w:after="120"/>
    </w:pPr>
    <w:rPr>
      <w:rFonts w:ascii="Arial" w:eastAsia="SimSun"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vszd@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mailto:atcvem@yandex.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mailto:anticorr@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F660BA4-AFC9-4A3D-B941-DBD0522ADE3C}">
  <ds:schemaRefs>
    <ds:schemaRef ds:uri="http://schemas.openxmlformats.org/officeDocument/2006/bibliography"/>
  </ds:schemaRefs>
</ds:datastoreItem>
</file>

<file path=customXml/itemProps4.xml><?xml version="1.0" encoding="utf-8"?>
<ds:datastoreItem xmlns:ds="http://schemas.openxmlformats.org/officeDocument/2006/customXml" ds:itemID="{C009D693-873E-48DC-8714-624A08E0EF02}">
  <ds:schemaRefs>
    <ds:schemaRef ds:uri="http://schemas.openxmlformats.org/officeDocument/2006/bibliography"/>
  </ds:schemaRefs>
</ds:datastoreItem>
</file>

<file path=customXml/itemProps5.xml><?xml version="1.0" encoding="utf-8"?>
<ds:datastoreItem xmlns:ds="http://schemas.openxmlformats.org/officeDocument/2006/customXml" ds:itemID="{88807129-3E00-4A50-AD16-BC58950FFCDE}">
  <ds:schemaRefs>
    <ds:schemaRef ds:uri="http://schemas.openxmlformats.org/officeDocument/2006/bibliography"/>
  </ds:schemaRefs>
</ds:datastoreItem>
</file>

<file path=customXml/itemProps6.xml><?xml version="1.0" encoding="utf-8"?>
<ds:datastoreItem xmlns:ds="http://schemas.openxmlformats.org/officeDocument/2006/customXml" ds:itemID="{46364D37-5802-41C4-994B-8DB72E76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87</Pages>
  <Words>30472</Words>
  <Characters>173693</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203758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22</cp:revision>
  <cp:lastPrinted>2014-09-23T06:50:00Z</cp:lastPrinted>
  <dcterms:created xsi:type="dcterms:W3CDTF">2024-10-17T02:10:00Z</dcterms:created>
  <dcterms:modified xsi:type="dcterms:W3CDTF">2024-10-17T08:04:00Z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