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:rsidR="009D0780" w:rsidRPr="0040608F" w:rsidRDefault="009D0780" w:rsidP="009D07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1493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10</w:t>
      </w:r>
      <w:r w:rsidRPr="00014934">
        <w:rPr>
          <w:b/>
          <w:bCs/>
          <w:sz w:val="28"/>
          <w:szCs w:val="28"/>
        </w:rPr>
        <w:t>/Р/ПРГ</w:t>
      </w:r>
      <w:r w:rsidRPr="0040608F">
        <w:rPr>
          <w:b/>
          <w:bCs/>
          <w:sz w:val="28"/>
          <w:szCs w:val="28"/>
        </w:rPr>
        <w:t xml:space="preserve"> </w:t>
      </w:r>
    </w:p>
    <w:p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:rsidR="009D0780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  <w:r w:rsidR="009D0780">
        <w:rPr>
          <w:b/>
          <w:bCs/>
        </w:rPr>
        <w:t xml:space="preserve"> </w:t>
      </w:r>
      <w:r w:rsidRPr="0040608F">
        <w:rPr>
          <w:b/>
          <w:bCs/>
        </w:rPr>
        <w:t xml:space="preserve">на </w:t>
      </w:r>
      <w:proofErr w:type="gramStart"/>
      <w:r w:rsidRPr="0040608F">
        <w:rPr>
          <w:b/>
          <w:bCs/>
        </w:rPr>
        <w:t>Восточно-Сибирской</w:t>
      </w:r>
      <w:proofErr w:type="gramEnd"/>
      <w:r w:rsidRPr="0040608F">
        <w:rPr>
          <w:b/>
          <w:bCs/>
        </w:rPr>
        <w:t xml:space="preserve"> железной дороге</w:t>
      </w:r>
      <w:r w:rsidR="009D0780">
        <w:rPr>
          <w:b/>
          <w:bCs/>
        </w:rPr>
        <w:t>, состоявшегося «01»</w:t>
      </w:r>
      <w:r w:rsidR="009D0780" w:rsidRPr="00014934">
        <w:rPr>
          <w:b/>
          <w:bCs/>
        </w:rPr>
        <w:t xml:space="preserve"> </w:t>
      </w:r>
      <w:r w:rsidR="009D0780">
        <w:rPr>
          <w:b/>
          <w:bCs/>
        </w:rPr>
        <w:t xml:space="preserve">ноября </w:t>
      </w:r>
      <w:r w:rsidR="009D0780" w:rsidRPr="00014934">
        <w:rPr>
          <w:b/>
          <w:bCs/>
        </w:rPr>
        <w:t xml:space="preserve">2024 г.   </w:t>
      </w:r>
    </w:p>
    <w:p w:rsidR="004A2A0D" w:rsidRPr="0040608F" w:rsidRDefault="009D0780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014934">
        <w:rPr>
          <w:b/>
          <w:bCs/>
        </w:rPr>
        <w:t xml:space="preserve">                                                                                                 </w:t>
      </w:r>
    </w:p>
    <w:p w:rsidR="009D0780" w:rsidRPr="0040608F" w:rsidRDefault="009D0780" w:rsidP="009D0780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7C5507">
        <w:rPr>
          <w:sz w:val="28"/>
          <w:szCs w:val="28"/>
        </w:rPr>
        <w:t xml:space="preserve">Состав постоянной рабочей группы Конкурсной комиссии филиала публичного акционерного общества </w:t>
      </w:r>
      <w:r w:rsidRPr="007C5507">
        <w:rPr>
          <w:bCs/>
          <w:sz w:val="28"/>
          <w:szCs w:val="28"/>
        </w:rPr>
        <w:t>«</w:t>
      </w:r>
      <w:proofErr w:type="spellStart"/>
      <w:r w:rsidRPr="007C5507">
        <w:rPr>
          <w:bCs/>
          <w:sz w:val="28"/>
          <w:szCs w:val="28"/>
        </w:rPr>
        <w:t>ТрансКонтейнер</w:t>
      </w:r>
      <w:proofErr w:type="spellEnd"/>
      <w:r w:rsidRPr="007C5507">
        <w:rPr>
          <w:bCs/>
          <w:sz w:val="28"/>
          <w:szCs w:val="28"/>
        </w:rPr>
        <w:t xml:space="preserve">» на </w:t>
      </w:r>
      <w:proofErr w:type="gramStart"/>
      <w:r w:rsidRPr="007C5507">
        <w:rPr>
          <w:bCs/>
          <w:sz w:val="28"/>
          <w:szCs w:val="28"/>
        </w:rPr>
        <w:t>Восточно-Сибирской</w:t>
      </w:r>
      <w:proofErr w:type="gramEnd"/>
      <w:r w:rsidRPr="007C5507">
        <w:rPr>
          <w:bCs/>
          <w:sz w:val="28"/>
          <w:szCs w:val="28"/>
        </w:rPr>
        <w:t xml:space="preserve"> железной дороге (далее – ПРГ)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>семь</w:t>
      </w:r>
      <w:r w:rsidRPr="0040608F">
        <w:rPr>
          <w:sz w:val="28"/>
          <w:szCs w:val="28"/>
        </w:rPr>
        <w:t xml:space="preserve"> человек. Приняли участие: </w:t>
      </w:r>
      <w:r>
        <w:rPr>
          <w:sz w:val="28"/>
          <w:szCs w:val="28"/>
        </w:rPr>
        <w:t>семь</w:t>
      </w:r>
      <w:r w:rsidRPr="0040608F">
        <w:rPr>
          <w:sz w:val="28"/>
          <w:szCs w:val="28"/>
        </w:rPr>
        <w:t xml:space="preserve"> человек. Кворум имеется</w:t>
      </w:r>
      <w:r>
        <w:rPr>
          <w:sz w:val="28"/>
          <w:szCs w:val="28"/>
        </w:rPr>
        <w:t>.</w:t>
      </w:r>
    </w:p>
    <w:p w:rsidR="008F6052" w:rsidRDefault="008F6052" w:rsidP="00F5372F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  <w:u w:val="single"/>
        </w:rPr>
      </w:pPr>
    </w:p>
    <w:p w:rsidR="00F5372F" w:rsidRPr="00DF4247" w:rsidRDefault="00F5372F" w:rsidP="00F5372F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DF4247">
        <w:rPr>
          <w:b/>
          <w:bCs/>
          <w:sz w:val="28"/>
          <w:szCs w:val="28"/>
          <w:u w:val="single"/>
        </w:rPr>
        <w:t>ПОВЕСТКА ДНЯ ЗАСЕДАНИЯ:</w:t>
      </w:r>
    </w:p>
    <w:p w:rsidR="00237F0E" w:rsidRDefault="00F5372F" w:rsidP="00237F0E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DF4247">
        <w:rPr>
          <w:rFonts w:eastAsia="Times New Roman"/>
          <w:sz w:val="28"/>
          <w:szCs w:val="28"/>
        </w:rPr>
        <w:t xml:space="preserve">I. </w:t>
      </w:r>
      <w:r w:rsidR="00DF4247" w:rsidRPr="00DF4247">
        <w:rPr>
          <w:sz w:val="28"/>
          <w:szCs w:val="28"/>
        </w:rPr>
        <w:t>Рассмотрение, оценка и сопоставление заявок претендентов</w:t>
      </w:r>
      <w:r w:rsidR="00556286">
        <w:rPr>
          <w:sz w:val="28"/>
          <w:szCs w:val="28"/>
        </w:rPr>
        <w:t>,</w:t>
      </w:r>
      <w:r w:rsidR="00DF4247" w:rsidRPr="00DF4247">
        <w:rPr>
          <w:sz w:val="28"/>
          <w:szCs w:val="28"/>
        </w:rPr>
        <w:t xml:space="preserve"> поданных для участия в Открыт</w:t>
      </w:r>
      <w:r w:rsidR="00556286">
        <w:rPr>
          <w:sz w:val="28"/>
          <w:szCs w:val="28"/>
        </w:rPr>
        <w:t>ом</w:t>
      </w:r>
      <w:r w:rsidR="00DF4247" w:rsidRPr="00DF4247">
        <w:rPr>
          <w:sz w:val="28"/>
          <w:szCs w:val="28"/>
        </w:rPr>
        <w:t xml:space="preserve"> конкурс</w:t>
      </w:r>
      <w:r w:rsidR="00556286">
        <w:rPr>
          <w:sz w:val="28"/>
          <w:szCs w:val="28"/>
        </w:rPr>
        <w:t>е</w:t>
      </w:r>
      <w:r w:rsidR="00DF4247" w:rsidRPr="00DF4247">
        <w:rPr>
          <w:sz w:val="28"/>
          <w:szCs w:val="28"/>
        </w:rPr>
        <w:t xml:space="preserve"> в электронной форме № ОКэ-НКПВСЖД-24-000</w:t>
      </w:r>
      <w:r w:rsidR="00237F0E">
        <w:rPr>
          <w:sz w:val="28"/>
          <w:szCs w:val="28"/>
        </w:rPr>
        <w:t>7</w:t>
      </w:r>
      <w:r w:rsidR="00DF4247" w:rsidRPr="00DF4247">
        <w:rPr>
          <w:sz w:val="28"/>
          <w:szCs w:val="28"/>
        </w:rPr>
        <w:t xml:space="preserve"> по предмету закупки </w:t>
      </w:r>
      <w:r w:rsidR="00124B8B">
        <w:rPr>
          <w:sz w:val="28"/>
          <w:szCs w:val="28"/>
        </w:rPr>
        <w:t>«</w:t>
      </w:r>
      <w:r w:rsidR="00237F0E" w:rsidRPr="00237F0E">
        <w:rPr>
          <w:sz w:val="28"/>
          <w:szCs w:val="28"/>
        </w:rPr>
        <w:t xml:space="preserve">Текущий ремонт и техническое обслуживание козловых кранов контейнерного терминала Батарейная филиала ПАО </w:t>
      </w:r>
      <w:r w:rsidR="00124B8B">
        <w:rPr>
          <w:sz w:val="28"/>
          <w:szCs w:val="28"/>
        </w:rPr>
        <w:t>«</w:t>
      </w:r>
      <w:proofErr w:type="spellStart"/>
      <w:r w:rsidR="00237F0E" w:rsidRPr="00237F0E">
        <w:rPr>
          <w:sz w:val="28"/>
          <w:szCs w:val="28"/>
        </w:rPr>
        <w:t>ТрансКонтейнер</w:t>
      </w:r>
      <w:proofErr w:type="spellEnd"/>
      <w:r w:rsidR="00124B8B">
        <w:rPr>
          <w:sz w:val="28"/>
          <w:szCs w:val="28"/>
        </w:rPr>
        <w:t>»</w:t>
      </w:r>
      <w:r w:rsidR="00237F0E" w:rsidRPr="00237F0E">
        <w:rPr>
          <w:sz w:val="28"/>
          <w:szCs w:val="28"/>
        </w:rPr>
        <w:t xml:space="preserve"> на </w:t>
      </w:r>
      <w:proofErr w:type="gramStart"/>
      <w:r w:rsidR="00237F0E" w:rsidRPr="00237F0E">
        <w:rPr>
          <w:sz w:val="28"/>
          <w:szCs w:val="28"/>
        </w:rPr>
        <w:t>Восточно-Сибирской</w:t>
      </w:r>
      <w:proofErr w:type="gramEnd"/>
      <w:r w:rsidR="00237F0E" w:rsidRPr="00237F0E">
        <w:rPr>
          <w:sz w:val="28"/>
          <w:szCs w:val="28"/>
        </w:rPr>
        <w:t xml:space="preserve"> железной дороге</w:t>
      </w:r>
      <w:r w:rsidR="00124B8B">
        <w:rPr>
          <w:sz w:val="28"/>
          <w:szCs w:val="28"/>
        </w:rPr>
        <w:t>»</w:t>
      </w:r>
      <w:r w:rsidR="00237F0E" w:rsidRPr="00237F0E">
        <w:rPr>
          <w:sz w:val="28"/>
          <w:szCs w:val="28"/>
        </w:rPr>
        <w:t xml:space="preserve"> (далее – Открытый конкурс).</w:t>
      </w:r>
    </w:p>
    <w:p w:rsidR="00F5372F" w:rsidRPr="00DF4247" w:rsidRDefault="00F5372F" w:rsidP="00F5372F">
      <w:pPr>
        <w:ind w:firstLine="709"/>
        <w:rPr>
          <w:rFonts w:eastAsia="Times New Roman"/>
          <w:b/>
          <w:sz w:val="28"/>
          <w:szCs w:val="28"/>
          <w:u w:val="single"/>
        </w:rPr>
      </w:pPr>
    </w:p>
    <w:p w:rsidR="00F5372F" w:rsidRPr="00DF4247" w:rsidRDefault="00F5372F" w:rsidP="00F5372F">
      <w:pPr>
        <w:spacing w:after="120"/>
        <w:ind w:firstLine="709"/>
        <w:rPr>
          <w:rFonts w:eastAsia="Times New Roman"/>
          <w:b/>
          <w:sz w:val="28"/>
          <w:szCs w:val="28"/>
        </w:rPr>
      </w:pPr>
      <w:r w:rsidRPr="00DF4247">
        <w:rPr>
          <w:rFonts w:eastAsia="Times New Roman"/>
          <w:b/>
          <w:sz w:val="28"/>
          <w:szCs w:val="28"/>
        </w:rPr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DF4247" w:rsidRPr="00DF4247" w:rsidTr="00DF4247">
        <w:trPr>
          <w:jc w:val="center"/>
        </w:trPr>
        <w:tc>
          <w:tcPr>
            <w:tcW w:w="4827" w:type="dxa"/>
          </w:tcPr>
          <w:p w:rsidR="00DF4247" w:rsidRPr="00DF4247" w:rsidRDefault="00DF4247" w:rsidP="00DF4247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DF4247" w:rsidRPr="00DF4247" w:rsidRDefault="00237F0E" w:rsidP="00237F0E">
            <w:pPr>
              <w:suppressAutoHyphens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EB1FBD">
              <w:rPr>
                <w:sz w:val="28"/>
                <w:szCs w:val="28"/>
              </w:rPr>
              <w:t>1</w:t>
            </w:r>
            <w:r w:rsidR="00DF4247" w:rsidRPr="00DF4247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DF4247" w:rsidRPr="00DF4247">
              <w:rPr>
                <w:sz w:val="28"/>
                <w:szCs w:val="28"/>
                <w:lang w:val="en-US"/>
              </w:rPr>
              <w:t>.2024 15:00</w:t>
            </w:r>
          </w:p>
        </w:tc>
      </w:tr>
      <w:tr w:rsidR="00DF4247" w:rsidRPr="00DF4247" w:rsidTr="00DF4247">
        <w:trPr>
          <w:jc w:val="center"/>
        </w:trPr>
        <w:tc>
          <w:tcPr>
            <w:tcW w:w="4827" w:type="dxa"/>
            <w:vAlign w:val="center"/>
          </w:tcPr>
          <w:p w:rsidR="00DF4247" w:rsidRPr="00DF4247" w:rsidRDefault="00DF4247" w:rsidP="00DF4247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DF4247" w:rsidRPr="00556286" w:rsidRDefault="00DF4247" w:rsidP="00556286">
            <w:pPr>
              <w:rPr>
                <w:b/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>Российская Федерация, 664003, г.</w:t>
            </w:r>
            <w:r w:rsidR="00556286">
              <w:rPr>
                <w:sz w:val="28"/>
                <w:szCs w:val="28"/>
              </w:rPr>
              <w:t> </w:t>
            </w:r>
            <w:r w:rsidRPr="00DF4247">
              <w:rPr>
                <w:sz w:val="28"/>
                <w:szCs w:val="28"/>
              </w:rPr>
              <w:t>Иркутск, ул.</w:t>
            </w:r>
            <w:r w:rsidRPr="00DF4247">
              <w:rPr>
                <w:sz w:val="28"/>
                <w:szCs w:val="28"/>
                <w:lang w:val="en-US"/>
              </w:rPr>
              <w:t> </w:t>
            </w:r>
            <w:r w:rsidRPr="00556286">
              <w:rPr>
                <w:sz w:val="28"/>
                <w:szCs w:val="28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6949"/>
      </w:tblGrid>
      <w:tr w:rsidR="00F5372F" w:rsidRPr="00DF4247" w:rsidTr="0040608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5372F" w:rsidRPr="00DF4247" w:rsidRDefault="00F5372F" w:rsidP="005C5796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DF4247">
              <w:rPr>
                <w:rFonts w:eastAsia="Times New Roman"/>
                <w:b/>
                <w:sz w:val="28"/>
                <w:szCs w:val="28"/>
              </w:rPr>
              <w:t xml:space="preserve">Лот № </w:t>
            </w:r>
            <w:r w:rsidRPr="00DF4247">
              <w:rPr>
                <w:rFonts w:eastAsia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237F0E" w:rsidRPr="00DF4247" w:rsidTr="00151D7B">
        <w:trPr>
          <w:jc w:val="center"/>
        </w:trPr>
        <w:tc>
          <w:tcPr>
            <w:tcW w:w="1498" w:type="pct"/>
            <w:vAlign w:val="center"/>
          </w:tcPr>
          <w:p w:rsidR="00237F0E" w:rsidRPr="00DF4247" w:rsidRDefault="00237F0E" w:rsidP="00237F0E">
            <w:pPr>
              <w:rPr>
                <w:rFonts w:eastAsia="Times New Roman"/>
                <w:sz w:val="28"/>
                <w:szCs w:val="28"/>
              </w:rPr>
            </w:pPr>
            <w:r w:rsidRPr="00DF4247">
              <w:rPr>
                <w:rFonts w:eastAsia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3502" w:type="pct"/>
            <w:vAlign w:val="center"/>
          </w:tcPr>
          <w:p w:rsidR="00237F0E" w:rsidRPr="00237F0E" w:rsidRDefault="00237F0E" w:rsidP="00124B8B">
            <w:pPr>
              <w:suppressAutoHyphens/>
              <w:rPr>
                <w:sz w:val="28"/>
                <w:szCs w:val="28"/>
              </w:rPr>
            </w:pPr>
            <w:r w:rsidRPr="00237F0E">
              <w:rPr>
                <w:sz w:val="28"/>
                <w:szCs w:val="28"/>
              </w:rPr>
              <w:t>Текущий ремонт и техническое обслуживание козловых кранов контейнерного те</w:t>
            </w:r>
            <w:r w:rsidR="00124B8B">
              <w:rPr>
                <w:sz w:val="28"/>
                <w:szCs w:val="28"/>
              </w:rPr>
              <w:t>рминала Батарейная филиала ПАО «</w:t>
            </w:r>
            <w:proofErr w:type="spellStart"/>
            <w:r w:rsidRPr="00237F0E">
              <w:rPr>
                <w:sz w:val="28"/>
                <w:szCs w:val="28"/>
              </w:rPr>
              <w:t>ТрансКонтейнер</w:t>
            </w:r>
            <w:proofErr w:type="spellEnd"/>
            <w:r w:rsidR="00124B8B">
              <w:rPr>
                <w:sz w:val="28"/>
                <w:szCs w:val="28"/>
              </w:rPr>
              <w:t>»</w:t>
            </w:r>
            <w:r w:rsidRPr="00237F0E">
              <w:rPr>
                <w:sz w:val="28"/>
                <w:szCs w:val="28"/>
              </w:rPr>
              <w:t xml:space="preserve"> на </w:t>
            </w:r>
            <w:proofErr w:type="gramStart"/>
            <w:r w:rsidRPr="00237F0E">
              <w:rPr>
                <w:sz w:val="28"/>
                <w:szCs w:val="28"/>
              </w:rPr>
              <w:t>Восточно-Сибирской</w:t>
            </w:r>
            <w:proofErr w:type="gramEnd"/>
            <w:r w:rsidRPr="00237F0E">
              <w:rPr>
                <w:sz w:val="28"/>
                <w:szCs w:val="28"/>
              </w:rPr>
              <w:t xml:space="preserve"> железной дороге</w:t>
            </w:r>
          </w:p>
        </w:tc>
      </w:tr>
      <w:tr w:rsidR="00237F0E" w:rsidRPr="00DF4247" w:rsidTr="00151D7B">
        <w:trPr>
          <w:jc w:val="center"/>
        </w:trPr>
        <w:tc>
          <w:tcPr>
            <w:tcW w:w="1498" w:type="pct"/>
            <w:vAlign w:val="center"/>
          </w:tcPr>
          <w:p w:rsidR="00237F0E" w:rsidRPr="00DF4247" w:rsidRDefault="00237F0E" w:rsidP="00237F0E">
            <w:pPr>
              <w:rPr>
                <w:rFonts w:eastAsia="Times New Roman"/>
                <w:sz w:val="28"/>
                <w:szCs w:val="28"/>
              </w:rPr>
            </w:pPr>
            <w:r w:rsidRPr="00DF4247">
              <w:rPr>
                <w:rFonts w:eastAsia="Times New Roman"/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3502" w:type="pct"/>
            <w:vAlign w:val="center"/>
          </w:tcPr>
          <w:p w:rsidR="00237F0E" w:rsidRPr="00237F0E" w:rsidRDefault="00237F0E" w:rsidP="00237F0E">
            <w:pPr>
              <w:suppressAutoHyphens/>
              <w:rPr>
                <w:sz w:val="28"/>
                <w:szCs w:val="28"/>
              </w:rPr>
            </w:pPr>
            <w:r w:rsidRPr="00237F0E">
              <w:rPr>
                <w:sz w:val="28"/>
                <w:szCs w:val="28"/>
              </w:rPr>
              <w:t>16850000 (шестнадцать миллионов восемьсот пятьдесят тысяч) рублей 00 копеек без учета НДС.</w:t>
            </w:r>
          </w:p>
        </w:tc>
      </w:tr>
    </w:tbl>
    <w:p w:rsidR="00711BC6" w:rsidRDefault="00711BC6" w:rsidP="00F5372F">
      <w:pPr>
        <w:suppressAutoHyphens/>
        <w:spacing w:before="120"/>
        <w:ind w:firstLine="708"/>
        <w:jc w:val="both"/>
        <w:rPr>
          <w:rFonts w:eastAsia="Times New Roman"/>
          <w:bCs/>
          <w:sz w:val="28"/>
          <w:szCs w:val="28"/>
        </w:rPr>
      </w:pPr>
    </w:p>
    <w:p w:rsidR="00F5372F" w:rsidRPr="0040608F" w:rsidRDefault="00F5372F" w:rsidP="00F5372F">
      <w:pPr>
        <w:suppressAutoHyphens/>
        <w:spacing w:before="120"/>
        <w:ind w:firstLine="708"/>
        <w:jc w:val="both"/>
        <w:rPr>
          <w:sz w:val="28"/>
          <w:szCs w:val="28"/>
        </w:rPr>
      </w:pPr>
      <w:r w:rsidRPr="0040608F">
        <w:rPr>
          <w:rFonts w:eastAsia="Times New Roman"/>
          <w:bCs/>
          <w:sz w:val="28"/>
          <w:szCs w:val="28"/>
        </w:rPr>
        <w:t xml:space="preserve">1. </w:t>
      </w:r>
      <w:r w:rsidRPr="0040608F">
        <w:rPr>
          <w:sz w:val="28"/>
          <w:szCs w:val="28"/>
        </w:rPr>
        <w:t xml:space="preserve">Установленный документацией о закупке срок окончания подачи заявок на участие в </w:t>
      </w:r>
      <w:r w:rsidR="00DF4247">
        <w:rPr>
          <w:sz w:val="28"/>
          <w:szCs w:val="28"/>
        </w:rPr>
        <w:t>Открытом конкурсе</w:t>
      </w:r>
      <w:r w:rsidRPr="0040608F">
        <w:rPr>
          <w:sz w:val="28"/>
          <w:szCs w:val="28"/>
        </w:rPr>
        <w:t xml:space="preserve"> – «</w:t>
      </w:r>
      <w:r w:rsidR="00237F0E">
        <w:rPr>
          <w:sz w:val="28"/>
          <w:szCs w:val="28"/>
        </w:rPr>
        <w:t>0</w:t>
      </w:r>
      <w:r w:rsidR="00EB1FBD">
        <w:rPr>
          <w:sz w:val="28"/>
          <w:szCs w:val="28"/>
        </w:rPr>
        <w:t>1</w:t>
      </w:r>
      <w:r w:rsidR="00DF4247">
        <w:rPr>
          <w:sz w:val="28"/>
          <w:szCs w:val="28"/>
        </w:rPr>
        <w:t>»</w:t>
      </w:r>
      <w:r w:rsidRPr="0040608F">
        <w:rPr>
          <w:sz w:val="28"/>
          <w:szCs w:val="28"/>
        </w:rPr>
        <w:t xml:space="preserve"> </w:t>
      </w:r>
      <w:r w:rsidR="00237F0E">
        <w:rPr>
          <w:sz w:val="28"/>
          <w:szCs w:val="28"/>
        </w:rPr>
        <w:t xml:space="preserve">ноября </w:t>
      </w:r>
      <w:r w:rsidRPr="0040608F">
        <w:rPr>
          <w:sz w:val="28"/>
          <w:szCs w:val="28"/>
        </w:rPr>
        <w:t>2024 г. 1</w:t>
      </w:r>
      <w:r w:rsidR="00DF4247">
        <w:rPr>
          <w:sz w:val="28"/>
          <w:szCs w:val="28"/>
        </w:rPr>
        <w:t>4</w:t>
      </w:r>
      <w:r w:rsidRPr="0040608F">
        <w:rPr>
          <w:sz w:val="28"/>
          <w:szCs w:val="28"/>
        </w:rPr>
        <w:t xml:space="preserve"> час. </w:t>
      </w:r>
      <w:r w:rsidR="00EB1FBD">
        <w:rPr>
          <w:sz w:val="28"/>
          <w:szCs w:val="28"/>
        </w:rPr>
        <w:t>5</w:t>
      </w:r>
      <w:r w:rsidR="0014098B">
        <w:rPr>
          <w:sz w:val="28"/>
          <w:szCs w:val="28"/>
        </w:rPr>
        <w:t>0</w:t>
      </w:r>
      <w:r w:rsidRPr="0040608F">
        <w:rPr>
          <w:sz w:val="28"/>
          <w:szCs w:val="28"/>
        </w:rPr>
        <w:t xml:space="preserve"> мин.</w:t>
      </w:r>
    </w:p>
    <w:p w:rsidR="00F5372F" w:rsidRPr="0040608F" w:rsidRDefault="00DF4247" w:rsidP="00F5372F">
      <w:pPr>
        <w:suppressAutoHyphens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372F" w:rsidRPr="0040608F">
        <w:rPr>
          <w:sz w:val="28"/>
          <w:szCs w:val="28"/>
        </w:rPr>
        <w:t xml:space="preserve">. К установленному документацией о закупке сроку рассмотрения и сопоставления заявок на участие в </w:t>
      </w:r>
      <w:r>
        <w:rPr>
          <w:sz w:val="28"/>
          <w:szCs w:val="28"/>
        </w:rPr>
        <w:t xml:space="preserve">Открытом конкурсе </w:t>
      </w:r>
      <w:r w:rsidR="00F5372F" w:rsidRPr="0040608F">
        <w:rPr>
          <w:sz w:val="28"/>
          <w:szCs w:val="28"/>
        </w:rPr>
        <w:t>поступил</w:t>
      </w:r>
      <w:r w:rsidR="004C2030">
        <w:rPr>
          <w:sz w:val="28"/>
          <w:szCs w:val="28"/>
        </w:rPr>
        <w:t>а</w:t>
      </w:r>
      <w:r w:rsidR="00F5372F" w:rsidRPr="0040608F">
        <w:rPr>
          <w:sz w:val="28"/>
          <w:szCs w:val="28"/>
        </w:rPr>
        <w:t xml:space="preserve"> </w:t>
      </w:r>
      <w:r w:rsidR="004C2030">
        <w:rPr>
          <w:sz w:val="28"/>
          <w:szCs w:val="28"/>
        </w:rPr>
        <w:t xml:space="preserve">одна </w:t>
      </w:r>
      <w:r w:rsidR="00F5372F" w:rsidRPr="0040608F">
        <w:rPr>
          <w:sz w:val="28"/>
          <w:szCs w:val="28"/>
        </w:rPr>
        <w:t>заявк</w:t>
      </w:r>
      <w:r w:rsidR="004C2030">
        <w:rPr>
          <w:sz w:val="28"/>
          <w:szCs w:val="28"/>
        </w:rPr>
        <w:t>а</w:t>
      </w:r>
      <w:r w:rsidR="00F5372F" w:rsidRPr="0040608F">
        <w:rPr>
          <w:sz w:val="28"/>
          <w:szCs w:val="28"/>
        </w:rPr>
        <w:t>: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677"/>
      </w:tblGrid>
      <w:tr w:rsidR="00F262A9" w:rsidRPr="0040608F" w:rsidTr="00B17FE3">
        <w:trPr>
          <w:jc w:val="center"/>
        </w:trPr>
        <w:tc>
          <w:tcPr>
            <w:tcW w:w="10201" w:type="dxa"/>
            <w:gridSpan w:val="2"/>
          </w:tcPr>
          <w:p w:rsidR="00F262A9" w:rsidRPr="0040608F" w:rsidRDefault="00F262A9" w:rsidP="005C5796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lastRenderedPageBreak/>
              <w:t xml:space="preserve">Заявка № </w:t>
            </w:r>
            <w:r w:rsidR="00DF4247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F262A9" w:rsidRPr="0040608F" w:rsidTr="001B6AB8">
        <w:trPr>
          <w:jc w:val="center"/>
        </w:trPr>
        <w:tc>
          <w:tcPr>
            <w:tcW w:w="5524" w:type="dxa"/>
          </w:tcPr>
          <w:p w:rsidR="00F262A9" w:rsidRPr="00EB1FBD" w:rsidRDefault="00F262A9" w:rsidP="005C5796">
            <w:pPr>
              <w:rPr>
                <w:sz w:val="28"/>
                <w:szCs w:val="28"/>
              </w:rPr>
            </w:pPr>
            <w:r w:rsidRPr="00EB1FBD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4677" w:type="dxa"/>
            <w:vAlign w:val="center"/>
          </w:tcPr>
          <w:p w:rsidR="00F262A9" w:rsidRPr="0014098B" w:rsidRDefault="009D0780" w:rsidP="009D0780">
            <w:pPr>
              <w:ind w:right="3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Претендент 1</w:t>
            </w:r>
          </w:p>
        </w:tc>
      </w:tr>
      <w:tr w:rsidR="00F262A9" w:rsidRPr="0040608F" w:rsidTr="001B6AB8">
        <w:trPr>
          <w:jc w:val="center"/>
        </w:trPr>
        <w:tc>
          <w:tcPr>
            <w:tcW w:w="5524" w:type="dxa"/>
          </w:tcPr>
          <w:p w:rsidR="00F262A9" w:rsidRPr="0013428A" w:rsidRDefault="00F262A9" w:rsidP="00AF3EDD">
            <w:pPr>
              <w:rPr>
                <w:sz w:val="28"/>
                <w:szCs w:val="28"/>
                <w:lang w:eastAsia="en-US"/>
              </w:rPr>
            </w:pPr>
            <w:r w:rsidRPr="0013428A">
              <w:rPr>
                <w:sz w:val="28"/>
                <w:szCs w:val="28"/>
                <w:lang w:eastAsia="en-US"/>
              </w:rPr>
              <w:t>Номер заявки при регистрации:</w:t>
            </w:r>
          </w:p>
        </w:tc>
        <w:tc>
          <w:tcPr>
            <w:tcW w:w="4677" w:type="dxa"/>
            <w:vAlign w:val="center"/>
          </w:tcPr>
          <w:p w:rsidR="0014098B" w:rsidRPr="0014098B" w:rsidRDefault="0014098B" w:rsidP="00711BC6">
            <w:pPr>
              <w:jc w:val="center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>1686965</w:t>
            </w:r>
          </w:p>
        </w:tc>
      </w:tr>
      <w:tr w:rsidR="00F262A9" w:rsidRPr="0040608F" w:rsidTr="001B6AB8">
        <w:trPr>
          <w:trHeight w:val="305"/>
          <w:jc w:val="center"/>
        </w:trPr>
        <w:tc>
          <w:tcPr>
            <w:tcW w:w="5524" w:type="dxa"/>
            <w:vAlign w:val="center"/>
          </w:tcPr>
          <w:p w:rsidR="00F262A9" w:rsidRPr="0013428A" w:rsidRDefault="00F262A9" w:rsidP="00AF3EDD">
            <w:pPr>
              <w:rPr>
                <w:sz w:val="28"/>
                <w:szCs w:val="28"/>
              </w:rPr>
            </w:pPr>
            <w:r w:rsidRPr="0013428A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77" w:type="dxa"/>
            <w:vAlign w:val="center"/>
          </w:tcPr>
          <w:p w:rsidR="00F262A9" w:rsidRPr="0014098B" w:rsidRDefault="0014098B" w:rsidP="0014098B">
            <w:pPr>
              <w:jc w:val="center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>30</w:t>
            </w:r>
            <w:r w:rsidR="00F262A9" w:rsidRPr="0014098B">
              <w:rPr>
                <w:sz w:val="28"/>
                <w:szCs w:val="28"/>
              </w:rPr>
              <w:t>.</w:t>
            </w:r>
            <w:r w:rsidRPr="0014098B">
              <w:rPr>
                <w:sz w:val="28"/>
                <w:szCs w:val="28"/>
              </w:rPr>
              <w:t>10</w:t>
            </w:r>
            <w:r w:rsidR="00F262A9" w:rsidRPr="0014098B">
              <w:rPr>
                <w:sz w:val="28"/>
                <w:szCs w:val="28"/>
              </w:rPr>
              <w:t xml:space="preserve">.2024 </w:t>
            </w:r>
            <w:r w:rsidRPr="0014098B">
              <w:rPr>
                <w:sz w:val="28"/>
                <w:szCs w:val="28"/>
              </w:rPr>
              <w:t>22</w:t>
            </w:r>
            <w:r w:rsidR="00F262A9" w:rsidRPr="0014098B">
              <w:rPr>
                <w:sz w:val="28"/>
                <w:szCs w:val="28"/>
              </w:rPr>
              <w:t>:</w:t>
            </w:r>
            <w:r w:rsidRPr="0014098B">
              <w:rPr>
                <w:sz w:val="28"/>
                <w:szCs w:val="28"/>
              </w:rPr>
              <w:t>58</w:t>
            </w:r>
          </w:p>
        </w:tc>
      </w:tr>
      <w:tr w:rsidR="0013428A" w:rsidRPr="0040608F" w:rsidTr="001B6AB8">
        <w:trPr>
          <w:trHeight w:val="305"/>
          <w:jc w:val="center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A" w:rsidRPr="00DF4247" w:rsidRDefault="0013428A" w:rsidP="00134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договора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28A" w:rsidRPr="0014098B" w:rsidRDefault="0014098B" w:rsidP="00102E1B">
            <w:pPr>
              <w:jc w:val="center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>16850000 (шестнадцать миллионов восемьсот пятьдесят тысяч) рублей 00 копеек без учета НДС.</w:t>
            </w:r>
          </w:p>
        </w:tc>
      </w:tr>
      <w:tr w:rsidR="00F262A9" w:rsidRPr="0040608F" w:rsidTr="001B6AB8">
        <w:trPr>
          <w:jc w:val="center"/>
        </w:trPr>
        <w:tc>
          <w:tcPr>
            <w:tcW w:w="5524" w:type="dxa"/>
          </w:tcPr>
          <w:p w:rsidR="00F262A9" w:rsidRPr="00DF4247" w:rsidRDefault="00F262A9" w:rsidP="001B6AB8">
            <w:pPr>
              <w:rPr>
                <w:sz w:val="28"/>
                <w:szCs w:val="28"/>
              </w:rPr>
            </w:pPr>
            <w:r w:rsidRPr="00DF4247">
              <w:rPr>
                <w:sz w:val="28"/>
                <w:szCs w:val="28"/>
              </w:rPr>
              <w:t xml:space="preserve">Соответствие документов, </w:t>
            </w:r>
            <w:r w:rsidR="001B6AB8">
              <w:rPr>
                <w:sz w:val="28"/>
                <w:szCs w:val="28"/>
              </w:rPr>
              <w:t>п</w:t>
            </w:r>
            <w:r w:rsidRPr="00DF4247">
              <w:rPr>
                <w:sz w:val="28"/>
                <w:szCs w:val="28"/>
              </w:rPr>
              <w:t>редставленных претендентом в составе заявки, требованиям документации о закупке</w:t>
            </w:r>
          </w:p>
        </w:tc>
        <w:tc>
          <w:tcPr>
            <w:tcW w:w="4677" w:type="dxa"/>
            <w:vAlign w:val="center"/>
          </w:tcPr>
          <w:p w:rsidR="00F262A9" w:rsidRPr="0014098B" w:rsidRDefault="00F262A9" w:rsidP="00562C59">
            <w:pPr>
              <w:jc w:val="both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 xml:space="preserve">Состав документов заявки участника </w:t>
            </w:r>
            <w:r w:rsidRPr="0014098B">
              <w:rPr>
                <w:b/>
                <w:sz w:val="28"/>
                <w:szCs w:val="28"/>
              </w:rPr>
              <w:t xml:space="preserve">соответствует </w:t>
            </w:r>
            <w:r w:rsidRPr="0014098B">
              <w:rPr>
                <w:sz w:val="28"/>
                <w:szCs w:val="28"/>
              </w:rPr>
              <w:t>требованиям документации о закупке</w:t>
            </w:r>
          </w:p>
        </w:tc>
      </w:tr>
    </w:tbl>
    <w:p w:rsidR="00873D00" w:rsidRPr="009E2CC8" w:rsidRDefault="00AF3EDD" w:rsidP="00873D00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73D00" w:rsidRPr="0040608F">
        <w:rPr>
          <w:sz w:val="28"/>
          <w:szCs w:val="28"/>
        </w:rPr>
        <w:t>.</w:t>
      </w:r>
      <w:r w:rsidR="00873D00" w:rsidRPr="0040608F">
        <w:rPr>
          <w:color w:val="000000"/>
          <w:sz w:val="28"/>
          <w:szCs w:val="28"/>
        </w:rPr>
        <w:t xml:space="preserve"> На </w:t>
      </w:r>
      <w:r w:rsidR="00873D00" w:rsidRPr="009E2CC8">
        <w:rPr>
          <w:color w:val="000000"/>
          <w:sz w:val="28"/>
          <w:szCs w:val="28"/>
        </w:rPr>
        <w:t>основании анализа документов, предоставленных в составе заявки, и заключения заказчика ПРГ выносит на рассмотрение Конкурсной комиссии аппарата управления ПАО «</w:t>
      </w:r>
      <w:proofErr w:type="spellStart"/>
      <w:r w:rsidR="00873D00" w:rsidRPr="009E2CC8">
        <w:rPr>
          <w:color w:val="000000"/>
          <w:sz w:val="28"/>
          <w:szCs w:val="28"/>
        </w:rPr>
        <w:t>ТрансКонтейнер</w:t>
      </w:r>
      <w:proofErr w:type="spellEnd"/>
      <w:r w:rsidR="00873D00" w:rsidRPr="009E2CC8">
        <w:rPr>
          <w:color w:val="000000"/>
          <w:sz w:val="28"/>
          <w:szCs w:val="28"/>
        </w:rPr>
        <w:t>» следующие предложения:</w:t>
      </w:r>
    </w:p>
    <w:p w:rsidR="00873D00" w:rsidRPr="009E2CC8" w:rsidRDefault="00AF3EDD" w:rsidP="00873D00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9E2CC8">
        <w:rPr>
          <w:sz w:val="28"/>
          <w:szCs w:val="28"/>
        </w:rPr>
        <w:t>3</w:t>
      </w:r>
      <w:r w:rsidR="00873D00" w:rsidRPr="009E2CC8">
        <w:rPr>
          <w:sz w:val="28"/>
          <w:szCs w:val="28"/>
        </w:rPr>
        <w:t>.1.</w:t>
      </w:r>
      <w:r w:rsidR="00873D00" w:rsidRPr="009E2CC8">
        <w:rPr>
          <w:color w:val="000000"/>
          <w:sz w:val="28"/>
          <w:szCs w:val="28"/>
        </w:rPr>
        <w:t xml:space="preserve"> Допустить к участию в </w:t>
      </w:r>
      <w:r w:rsidRPr="009E2CC8">
        <w:rPr>
          <w:color w:val="000000"/>
          <w:sz w:val="28"/>
          <w:szCs w:val="28"/>
        </w:rPr>
        <w:t xml:space="preserve">Открытом конкурсе </w:t>
      </w:r>
      <w:r w:rsidR="00873D00" w:rsidRPr="009E2CC8">
        <w:rPr>
          <w:color w:val="000000"/>
          <w:sz w:val="28"/>
          <w:szCs w:val="28"/>
        </w:rPr>
        <w:t>следующ</w:t>
      </w:r>
      <w:r w:rsidR="004C2030" w:rsidRPr="009E2CC8">
        <w:rPr>
          <w:color w:val="000000"/>
          <w:sz w:val="28"/>
          <w:szCs w:val="28"/>
        </w:rPr>
        <w:t>его</w:t>
      </w:r>
      <w:r w:rsidR="00873D00" w:rsidRPr="009E2CC8">
        <w:rPr>
          <w:color w:val="000000"/>
          <w:sz w:val="28"/>
          <w:szCs w:val="28"/>
        </w:rPr>
        <w:t xml:space="preserve"> претендент</w:t>
      </w:r>
      <w:r w:rsidR="004C2030" w:rsidRPr="009E2CC8">
        <w:rPr>
          <w:color w:val="000000"/>
          <w:sz w:val="28"/>
          <w:szCs w:val="28"/>
        </w:rPr>
        <w:t>а</w:t>
      </w:r>
      <w:r w:rsidR="00DC402A" w:rsidRPr="009E2CC8">
        <w:rPr>
          <w:color w:val="000000"/>
          <w:sz w:val="28"/>
          <w:szCs w:val="28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3969"/>
        <w:gridCol w:w="4536"/>
      </w:tblGrid>
      <w:tr w:rsidR="0013428A" w:rsidRPr="009E2CC8" w:rsidTr="00996ED4">
        <w:trPr>
          <w:trHeight w:val="747"/>
        </w:trPr>
        <w:tc>
          <w:tcPr>
            <w:tcW w:w="1418" w:type="dxa"/>
            <w:vAlign w:val="center"/>
          </w:tcPr>
          <w:p w:rsidR="0013428A" w:rsidRPr="009E2CC8" w:rsidRDefault="0013428A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>Номер заявки</w:t>
            </w:r>
          </w:p>
        </w:tc>
        <w:tc>
          <w:tcPr>
            <w:tcW w:w="3969" w:type="dxa"/>
            <w:vAlign w:val="center"/>
          </w:tcPr>
          <w:p w:rsidR="0013428A" w:rsidRPr="009E2CC8" w:rsidRDefault="0013428A" w:rsidP="005C5796">
            <w:pPr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 xml:space="preserve">Наименование </w:t>
            </w:r>
          </w:p>
          <w:p w:rsidR="0013428A" w:rsidRPr="009E2CC8" w:rsidRDefault="0013428A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bCs/>
                <w:sz w:val="28"/>
                <w:szCs w:val="28"/>
              </w:rPr>
              <w:t>Претендента</w:t>
            </w:r>
          </w:p>
        </w:tc>
        <w:tc>
          <w:tcPr>
            <w:tcW w:w="4536" w:type="dxa"/>
            <w:vAlign w:val="center"/>
          </w:tcPr>
          <w:p w:rsidR="0013428A" w:rsidRDefault="0013428A" w:rsidP="005C57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 xml:space="preserve">Стоимость </w:t>
            </w:r>
          </w:p>
          <w:p w:rsidR="0013428A" w:rsidRPr="009E2CC8" w:rsidRDefault="0013428A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9E2CC8">
              <w:rPr>
                <w:sz w:val="28"/>
                <w:szCs w:val="28"/>
              </w:rPr>
              <w:t>договора (без НДС)</w:t>
            </w:r>
          </w:p>
        </w:tc>
      </w:tr>
      <w:tr w:rsidR="0013428A" w:rsidRPr="009E2CC8" w:rsidTr="00996ED4">
        <w:trPr>
          <w:trHeight w:val="618"/>
        </w:trPr>
        <w:tc>
          <w:tcPr>
            <w:tcW w:w="1418" w:type="dxa"/>
            <w:vAlign w:val="center"/>
          </w:tcPr>
          <w:p w:rsidR="0013428A" w:rsidRPr="009E2CC8" w:rsidRDefault="0014098B" w:rsidP="001B6AB8">
            <w:pPr>
              <w:spacing w:before="120"/>
              <w:jc w:val="center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>1686965</w:t>
            </w:r>
          </w:p>
        </w:tc>
        <w:tc>
          <w:tcPr>
            <w:tcW w:w="3969" w:type="dxa"/>
            <w:vAlign w:val="center"/>
          </w:tcPr>
          <w:p w:rsidR="0013428A" w:rsidRPr="009E2CC8" w:rsidRDefault="009D0780" w:rsidP="001B6AB8">
            <w:pPr>
              <w:spacing w:before="120"/>
              <w:ind w:right="33"/>
              <w:jc w:val="center"/>
              <w:rPr>
                <w:sz w:val="28"/>
                <w:szCs w:val="28"/>
              </w:rPr>
            </w:pPr>
            <w:r w:rsidRPr="00102E1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ретендент 1</w:t>
            </w:r>
          </w:p>
        </w:tc>
        <w:tc>
          <w:tcPr>
            <w:tcW w:w="4536" w:type="dxa"/>
            <w:vAlign w:val="center"/>
          </w:tcPr>
          <w:p w:rsidR="0013428A" w:rsidRPr="009E2CC8" w:rsidRDefault="0014098B" w:rsidP="001B6AB8">
            <w:pPr>
              <w:spacing w:before="120"/>
              <w:jc w:val="center"/>
              <w:rPr>
                <w:sz w:val="28"/>
                <w:szCs w:val="28"/>
              </w:rPr>
            </w:pPr>
            <w:r w:rsidRPr="0014098B">
              <w:rPr>
                <w:sz w:val="28"/>
                <w:szCs w:val="28"/>
              </w:rPr>
              <w:t>16850000 (шестнадцать миллионов восемьсот пятьдесят тысяч)</w:t>
            </w:r>
            <w:r w:rsidR="00562C59">
              <w:rPr>
                <w:sz w:val="28"/>
                <w:szCs w:val="28"/>
              </w:rPr>
              <w:t xml:space="preserve"> рублей 00 копеек без учета НДС</w:t>
            </w:r>
          </w:p>
        </w:tc>
      </w:tr>
    </w:tbl>
    <w:p w:rsidR="00124B8B" w:rsidRPr="00562C59" w:rsidRDefault="00DC402A" w:rsidP="001B6AB8">
      <w:pPr>
        <w:spacing w:before="120"/>
        <w:ind w:firstLine="640"/>
        <w:jc w:val="both"/>
        <w:rPr>
          <w:sz w:val="28"/>
          <w:szCs w:val="28"/>
        </w:rPr>
      </w:pPr>
      <w:r w:rsidRPr="009E2CC8">
        <w:rPr>
          <w:sz w:val="28"/>
          <w:szCs w:val="28"/>
        </w:rPr>
        <w:t xml:space="preserve">3.2. Признать открытый конкурс № </w:t>
      </w:r>
      <w:r w:rsidR="009E2CC8" w:rsidRPr="009E2CC8">
        <w:rPr>
          <w:sz w:val="28"/>
          <w:szCs w:val="28"/>
        </w:rPr>
        <w:t>ОКэ-НКПВСЖД-24-000</w:t>
      </w:r>
      <w:r w:rsidR="0014098B">
        <w:rPr>
          <w:sz w:val="28"/>
          <w:szCs w:val="28"/>
        </w:rPr>
        <w:t>7</w:t>
      </w:r>
      <w:r w:rsidR="009E2CC8" w:rsidRPr="009E2CC8">
        <w:rPr>
          <w:sz w:val="28"/>
          <w:szCs w:val="28"/>
        </w:rPr>
        <w:t xml:space="preserve"> </w:t>
      </w:r>
      <w:r w:rsidRPr="009E2CC8">
        <w:rPr>
          <w:sz w:val="28"/>
          <w:szCs w:val="28"/>
        </w:rPr>
        <w:t xml:space="preserve">несостоявшимся на </w:t>
      </w:r>
      <w:r w:rsidRPr="00562C59">
        <w:rPr>
          <w:sz w:val="28"/>
          <w:szCs w:val="28"/>
        </w:rPr>
        <w:t>основании части 2 подпункта 3.7.9 документации о закупке (на участие в открытом конкурсе подана одна заявка).</w:t>
      </w:r>
    </w:p>
    <w:p w:rsidR="00996ED4" w:rsidRPr="00562C59" w:rsidRDefault="00DC402A" w:rsidP="001B6AB8">
      <w:pPr>
        <w:ind w:firstLine="640"/>
        <w:jc w:val="both"/>
        <w:rPr>
          <w:sz w:val="28"/>
          <w:szCs w:val="28"/>
        </w:rPr>
      </w:pPr>
      <w:r w:rsidRPr="00562C59">
        <w:rPr>
          <w:sz w:val="28"/>
          <w:szCs w:val="28"/>
        </w:rPr>
        <w:t xml:space="preserve">3.3. Признать заявку </w:t>
      </w:r>
      <w:r w:rsidR="009D0780" w:rsidRPr="00102E1B">
        <w:rPr>
          <w:b/>
          <w:sz w:val="28"/>
          <w:szCs w:val="28"/>
        </w:rPr>
        <w:t>П</w:t>
      </w:r>
      <w:r w:rsidR="009D0780">
        <w:rPr>
          <w:b/>
          <w:sz w:val="28"/>
          <w:szCs w:val="28"/>
        </w:rPr>
        <w:t xml:space="preserve">ретендента 1 </w:t>
      </w:r>
      <w:r w:rsidRPr="00562C59">
        <w:rPr>
          <w:sz w:val="28"/>
          <w:szCs w:val="28"/>
        </w:rPr>
        <w:t>соответствующей требованиям документации о закупке.</w:t>
      </w:r>
    </w:p>
    <w:p w:rsidR="00DC402A" w:rsidRPr="00562C59" w:rsidRDefault="00DC402A" w:rsidP="001B6AB8">
      <w:pPr>
        <w:ind w:firstLine="640"/>
        <w:jc w:val="both"/>
        <w:rPr>
          <w:sz w:val="28"/>
          <w:szCs w:val="28"/>
        </w:rPr>
      </w:pPr>
      <w:r w:rsidRPr="00562C59">
        <w:rPr>
          <w:sz w:val="28"/>
          <w:szCs w:val="28"/>
        </w:rPr>
        <w:t xml:space="preserve">3.4. В соответствии с частью 1 подпункта 3.7.10 документации о закупке принять решение о заключении договора с допущенным участником Открытого конкурса </w:t>
      </w:r>
      <w:r w:rsidR="009D0780" w:rsidRPr="00102E1B">
        <w:rPr>
          <w:b/>
          <w:sz w:val="28"/>
          <w:szCs w:val="28"/>
        </w:rPr>
        <w:t>П</w:t>
      </w:r>
      <w:r w:rsidR="009D0780">
        <w:rPr>
          <w:b/>
          <w:sz w:val="28"/>
          <w:szCs w:val="28"/>
        </w:rPr>
        <w:t xml:space="preserve">ретендентом 1 </w:t>
      </w:r>
      <w:r w:rsidRPr="00562C59">
        <w:rPr>
          <w:sz w:val="28"/>
          <w:szCs w:val="28"/>
        </w:rPr>
        <w:t xml:space="preserve">с ценой договора </w:t>
      </w:r>
      <w:r w:rsidR="00562C59" w:rsidRPr="00562C59">
        <w:rPr>
          <w:sz w:val="28"/>
          <w:szCs w:val="28"/>
        </w:rPr>
        <w:t xml:space="preserve">16850000 (шестнадцать миллионов восемьсот пятьдесят тысяч) рублей 00 копеек без учета НДС </w:t>
      </w:r>
      <w:r w:rsidRPr="00562C59">
        <w:rPr>
          <w:sz w:val="28"/>
          <w:szCs w:val="28"/>
        </w:rPr>
        <w:t xml:space="preserve">на условиях, определенных документацией о закупке и заявкой </w:t>
      </w:r>
      <w:r w:rsidR="009D0780" w:rsidRPr="00102E1B">
        <w:rPr>
          <w:b/>
          <w:sz w:val="28"/>
          <w:szCs w:val="28"/>
        </w:rPr>
        <w:t>П</w:t>
      </w:r>
      <w:r w:rsidR="009D0780">
        <w:rPr>
          <w:b/>
          <w:sz w:val="28"/>
          <w:szCs w:val="28"/>
        </w:rPr>
        <w:t>ретендента 1</w:t>
      </w:r>
      <w:r w:rsidR="00562C59" w:rsidRPr="00562C59">
        <w:rPr>
          <w:sz w:val="28"/>
          <w:szCs w:val="28"/>
        </w:rPr>
        <w:t>.</w:t>
      </w:r>
    </w:p>
    <w:p w:rsidR="00562C59" w:rsidRDefault="00562C59" w:rsidP="001B6AB8">
      <w:pPr>
        <w:spacing w:line="360" w:lineRule="exact"/>
        <w:ind w:firstLine="709"/>
        <w:jc w:val="both"/>
        <w:rPr>
          <w:sz w:val="28"/>
          <w:szCs w:val="28"/>
        </w:rPr>
      </w:pPr>
    </w:p>
    <w:p w:rsidR="001B6AB8" w:rsidRPr="008058F9" w:rsidRDefault="001B6AB8" w:rsidP="001B6AB8">
      <w:pPr>
        <w:ind w:firstLine="709"/>
        <w:jc w:val="both"/>
        <w:rPr>
          <w:sz w:val="28"/>
          <w:szCs w:val="28"/>
        </w:rPr>
      </w:pPr>
      <w:r w:rsidRPr="008058F9">
        <w:rPr>
          <w:sz w:val="28"/>
          <w:szCs w:val="28"/>
        </w:rPr>
        <w:t xml:space="preserve">Протокол заседания постоянной рабочей группы Конкурсной комиссии филиала </w:t>
      </w:r>
      <w:r>
        <w:rPr>
          <w:sz w:val="28"/>
          <w:szCs w:val="28"/>
        </w:rPr>
        <w:t>ПАО</w:t>
      </w:r>
      <w:r w:rsidRPr="008058F9">
        <w:rPr>
          <w:sz w:val="28"/>
          <w:szCs w:val="28"/>
        </w:rPr>
        <w:t xml:space="preserve"> «</w:t>
      </w:r>
      <w:proofErr w:type="spellStart"/>
      <w:r w:rsidRPr="008058F9">
        <w:rPr>
          <w:sz w:val="28"/>
          <w:szCs w:val="28"/>
        </w:rPr>
        <w:t>ТрансКонтейнер</w:t>
      </w:r>
      <w:proofErr w:type="spellEnd"/>
      <w:r w:rsidRPr="008058F9">
        <w:rPr>
          <w:sz w:val="28"/>
          <w:szCs w:val="28"/>
        </w:rPr>
        <w:t xml:space="preserve">» на </w:t>
      </w:r>
      <w:proofErr w:type="gramStart"/>
      <w:r w:rsidRPr="008058F9">
        <w:rPr>
          <w:sz w:val="28"/>
          <w:szCs w:val="28"/>
        </w:rPr>
        <w:t>Восточно-Сибирской</w:t>
      </w:r>
      <w:proofErr w:type="gramEnd"/>
      <w:r w:rsidRPr="008058F9">
        <w:rPr>
          <w:sz w:val="28"/>
          <w:szCs w:val="28"/>
        </w:rPr>
        <w:t xml:space="preserve"> железной дороге от «</w:t>
      </w:r>
      <w:r>
        <w:rPr>
          <w:sz w:val="28"/>
          <w:szCs w:val="28"/>
        </w:rPr>
        <w:t>01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ноября </w:t>
      </w:r>
      <w:r w:rsidRPr="008058F9">
        <w:rPr>
          <w:sz w:val="28"/>
          <w:szCs w:val="28"/>
        </w:rPr>
        <w:t xml:space="preserve">2024 г. № </w:t>
      </w:r>
      <w:r>
        <w:rPr>
          <w:sz w:val="28"/>
          <w:szCs w:val="28"/>
        </w:rPr>
        <w:t>10</w:t>
      </w:r>
      <w:r w:rsidRPr="008058F9">
        <w:rPr>
          <w:sz w:val="28"/>
          <w:szCs w:val="28"/>
        </w:rPr>
        <w:t>/Р/ПРГ подписан «</w:t>
      </w:r>
      <w:r>
        <w:rPr>
          <w:sz w:val="28"/>
          <w:szCs w:val="28"/>
        </w:rPr>
        <w:t>0</w:t>
      </w:r>
      <w:r w:rsidR="00523C96">
        <w:rPr>
          <w:sz w:val="28"/>
          <w:szCs w:val="28"/>
        </w:rPr>
        <w:t>1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ноября </w:t>
      </w:r>
      <w:r w:rsidRPr="008058F9">
        <w:rPr>
          <w:sz w:val="28"/>
          <w:szCs w:val="28"/>
        </w:rPr>
        <w:t>2024 года</w:t>
      </w:r>
      <w:r>
        <w:rPr>
          <w:sz w:val="28"/>
          <w:szCs w:val="28"/>
        </w:rPr>
        <w:t>.</w:t>
      </w:r>
      <w:r w:rsidRPr="008058F9">
        <w:rPr>
          <w:sz w:val="28"/>
          <w:szCs w:val="28"/>
        </w:rPr>
        <w:t xml:space="preserve">                                                                                                </w:t>
      </w:r>
    </w:p>
    <w:p w:rsidR="001B6AB8" w:rsidRDefault="001B6AB8" w:rsidP="001B6AB8">
      <w:pPr>
        <w:ind w:firstLine="709"/>
        <w:jc w:val="both"/>
        <w:rPr>
          <w:sz w:val="28"/>
          <w:szCs w:val="28"/>
        </w:rPr>
      </w:pPr>
    </w:p>
    <w:p w:rsidR="001B6AB8" w:rsidRPr="0040608F" w:rsidRDefault="001B6AB8" w:rsidP="001B6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40608F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публикуется </w:t>
      </w:r>
      <w:r w:rsidRPr="0040608F">
        <w:rPr>
          <w:sz w:val="28"/>
          <w:szCs w:val="28"/>
        </w:rPr>
        <w:t>в информационно-телекоммуникационной сети «Интернет» на сайте ПАО «</w:t>
      </w:r>
      <w:proofErr w:type="spellStart"/>
      <w:r w:rsidRPr="0040608F">
        <w:rPr>
          <w:sz w:val="28"/>
          <w:szCs w:val="28"/>
        </w:rPr>
        <w:t>ТрансКонтейнер</w:t>
      </w:r>
      <w:proofErr w:type="spellEnd"/>
      <w:r w:rsidRPr="0040608F">
        <w:rPr>
          <w:sz w:val="28"/>
          <w:szCs w:val="28"/>
        </w:rPr>
        <w:t>» (</w:t>
      </w:r>
      <w:hyperlink r:id="rId5" w:history="1">
        <w:r w:rsidRPr="0040608F">
          <w:rPr>
            <w:color w:val="0563C1"/>
            <w:sz w:val="28"/>
            <w:szCs w:val="28"/>
            <w:u w:val="single"/>
          </w:rPr>
          <w:t>www.trcont.com</w:t>
        </w:r>
      </w:hyperlink>
      <w:r w:rsidRPr="0040608F">
        <w:rPr>
          <w:sz w:val="28"/>
          <w:szCs w:val="28"/>
        </w:rPr>
        <w:t>) и на электронной торговой площадк</w:t>
      </w:r>
      <w:r>
        <w:rPr>
          <w:sz w:val="28"/>
          <w:szCs w:val="28"/>
        </w:rPr>
        <w:t>е</w:t>
      </w:r>
      <w:r w:rsidRPr="0040608F">
        <w:rPr>
          <w:sz w:val="28"/>
          <w:szCs w:val="28"/>
        </w:rPr>
        <w:t xml:space="preserve"> ОТС-тендер (www.otc.ru) не позднее 3 дней с даты подписания протокола.</w:t>
      </w:r>
    </w:p>
    <w:p w:rsidR="00DC402A" w:rsidRPr="009E2CC8" w:rsidRDefault="00DC402A" w:rsidP="001B6AB8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1B6AB8" w:rsidRPr="0040608F" w:rsidTr="00627BBF">
        <w:trPr>
          <w:trHeight w:val="552"/>
        </w:trPr>
        <w:tc>
          <w:tcPr>
            <w:tcW w:w="3548" w:type="dxa"/>
          </w:tcPr>
          <w:p w:rsidR="001B6AB8" w:rsidRPr="0040608F" w:rsidRDefault="001B6AB8" w:rsidP="00627BBF">
            <w:pPr>
              <w:spacing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верна</w:t>
            </w:r>
          </w:p>
        </w:tc>
        <w:tc>
          <w:tcPr>
            <w:tcW w:w="3377" w:type="dxa"/>
          </w:tcPr>
          <w:p w:rsidR="001B6AB8" w:rsidRPr="0040608F" w:rsidRDefault="001B6AB8" w:rsidP="00627BB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1B6AB8" w:rsidRPr="0040608F" w:rsidRDefault="001B6AB8" w:rsidP="00627BBF">
            <w:pPr>
              <w:tabs>
                <w:tab w:val="left" w:pos="446"/>
              </w:tabs>
              <w:spacing w:after="120"/>
              <w:rPr>
                <w:sz w:val="28"/>
                <w:szCs w:val="28"/>
              </w:rPr>
            </w:pPr>
          </w:p>
        </w:tc>
      </w:tr>
      <w:tr w:rsidR="001B6AB8" w:rsidRPr="0040608F" w:rsidTr="00627BBF">
        <w:trPr>
          <w:trHeight w:val="552"/>
        </w:trPr>
        <w:tc>
          <w:tcPr>
            <w:tcW w:w="3548" w:type="dxa"/>
          </w:tcPr>
          <w:p w:rsidR="001B6AB8" w:rsidRPr="0040608F" w:rsidRDefault="001B6AB8" w:rsidP="00627BBF">
            <w:pPr>
              <w:spacing w:after="120"/>
              <w:ind w:left="-108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Секретарь ПРГ</w:t>
            </w:r>
            <w:bookmarkStart w:id="0" w:name="_GoBack"/>
            <w:bookmarkEnd w:id="0"/>
          </w:p>
        </w:tc>
        <w:tc>
          <w:tcPr>
            <w:tcW w:w="3377" w:type="dxa"/>
          </w:tcPr>
          <w:p w:rsidR="001B6AB8" w:rsidRPr="0040608F" w:rsidRDefault="001B6AB8" w:rsidP="00627BB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1B6AB8" w:rsidRPr="0040608F" w:rsidRDefault="001B6AB8" w:rsidP="00627BBF">
            <w:pPr>
              <w:tabs>
                <w:tab w:val="left" w:pos="446"/>
              </w:tabs>
              <w:spacing w:after="120"/>
              <w:rPr>
                <w:sz w:val="28"/>
                <w:szCs w:val="28"/>
                <w:lang w:val="en-US"/>
              </w:rPr>
            </w:pPr>
          </w:p>
        </w:tc>
      </w:tr>
    </w:tbl>
    <w:p w:rsidR="00873D00" w:rsidRDefault="00873D00" w:rsidP="00873D00">
      <w:pPr>
        <w:rPr>
          <w:sz w:val="24"/>
          <w:szCs w:val="24"/>
        </w:rPr>
      </w:pPr>
    </w:p>
    <w:sectPr w:rsidR="00873D00" w:rsidSect="00556286">
      <w:type w:val="continuous"/>
      <w:pgSz w:w="11910" w:h="16840"/>
      <w:pgMar w:top="740" w:right="740" w:bottom="851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3636F"/>
    <w:rsid w:val="00054A08"/>
    <w:rsid w:val="001010D2"/>
    <w:rsid w:val="00102E1B"/>
    <w:rsid w:val="00124B8B"/>
    <w:rsid w:val="0013428A"/>
    <w:rsid w:val="0014098B"/>
    <w:rsid w:val="00151D7B"/>
    <w:rsid w:val="001B6AB8"/>
    <w:rsid w:val="00237F0E"/>
    <w:rsid w:val="00244B0D"/>
    <w:rsid w:val="002E0122"/>
    <w:rsid w:val="002F0DBD"/>
    <w:rsid w:val="00300DC8"/>
    <w:rsid w:val="00373E66"/>
    <w:rsid w:val="0040608F"/>
    <w:rsid w:val="004A2A0D"/>
    <w:rsid w:val="004C2030"/>
    <w:rsid w:val="00523C96"/>
    <w:rsid w:val="0055559E"/>
    <w:rsid w:val="00556286"/>
    <w:rsid w:val="00562C59"/>
    <w:rsid w:val="005E7929"/>
    <w:rsid w:val="00666566"/>
    <w:rsid w:val="00711BC6"/>
    <w:rsid w:val="00873D00"/>
    <w:rsid w:val="00877732"/>
    <w:rsid w:val="008D1FDD"/>
    <w:rsid w:val="008F6052"/>
    <w:rsid w:val="00917278"/>
    <w:rsid w:val="00936B8F"/>
    <w:rsid w:val="00936EEE"/>
    <w:rsid w:val="00996ED4"/>
    <w:rsid w:val="009D0780"/>
    <w:rsid w:val="009E2CC8"/>
    <w:rsid w:val="00AF3EDD"/>
    <w:rsid w:val="00B17FE3"/>
    <w:rsid w:val="00B31703"/>
    <w:rsid w:val="00B5270A"/>
    <w:rsid w:val="00BB0FAD"/>
    <w:rsid w:val="00BB248E"/>
    <w:rsid w:val="00CC5A38"/>
    <w:rsid w:val="00CD4E81"/>
    <w:rsid w:val="00DC402A"/>
    <w:rsid w:val="00DF4247"/>
    <w:rsid w:val="00EB1FBD"/>
    <w:rsid w:val="00F00D9B"/>
    <w:rsid w:val="00F2387D"/>
    <w:rsid w:val="00F262A9"/>
    <w:rsid w:val="00F375AB"/>
    <w:rsid w:val="00F5372F"/>
    <w:rsid w:val="00FA3519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6E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36EE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DC40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5</cp:revision>
  <cp:lastPrinted>2024-11-02T02:15:00Z</cp:lastPrinted>
  <dcterms:created xsi:type="dcterms:W3CDTF">2024-11-02T02:14:00Z</dcterms:created>
  <dcterms:modified xsi:type="dcterms:W3CDTF">2024-11-05T05:55:00Z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