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B287CD4" w14:textId="77777777" w:rsidR="00317E0A" w:rsidRPr="006D2B87" w:rsidRDefault="00317E0A" w:rsidP="00AE78EB">
      <w:pPr>
        <w:tabs>
          <w:tab w:val="left" w:pos="4962"/>
        </w:tabs>
        <w:ind w:left="4820"/>
        <w:rPr>
          <w:b/>
          <w:bCs/>
          <w:sz w:val="28"/>
          <w:szCs w:val="28"/>
        </w:rPr>
      </w:pPr>
      <w:r>
        <w:rPr>
          <w:b/>
          <w:bCs/>
          <w:sz w:val="28"/>
          <w:szCs w:val="28"/>
        </w:rPr>
        <w:t>УТВЕРЖДАЮ:</w:t>
      </w:r>
    </w:p>
    <w:p w14:paraId="2B4992A8" w14:textId="77777777" w:rsidR="00317E0A" w:rsidRPr="006D2B87" w:rsidRDefault="00317E0A" w:rsidP="00AE78EB">
      <w:pPr>
        <w:tabs>
          <w:tab w:val="left" w:pos="4962"/>
        </w:tabs>
        <w:ind w:left="4820"/>
        <w:rPr>
          <w:rFonts w:eastAsia="Arial Unicode MS"/>
          <w:b/>
          <w:bCs/>
          <w:sz w:val="28"/>
          <w:szCs w:val="28"/>
        </w:rPr>
      </w:pPr>
    </w:p>
    <w:p w14:paraId="408BEF01" w14:textId="77777777" w:rsidR="00317E0A" w:rsidRDefault="00317E0A" w:rsidP="00AE78EB">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комиссии  ПАО</w:t>
      </w:r>
      <w:proofErr w:type="gramEnd"/>
      <w:r>
        <w:rPr>
          <w:b/>
          <w:bCs/>
          <w:sz w:val="28"/>
          <w:szCs w:val="28"/>
        </w:rPr>
        <w:t xml:space="preserve"> «ТрансКонтейнер» </w:t>
      </w:r>
    </w:p>
    <w:p w14:paraId="535CC723" w14:textId="77777777" w:rsidR="00317E0A" w:rsidRDefault="00317E0A" w:rsidP="00AE78EB">
      <w:pPr>
        <w:tabs>
          <w:tab w:val="left" w:pos="4962"/>
        </w:tabs>
        <w:rPr>
          <w:b/>
          <w:bCs/>
          <w:sz w:val="28"/>
          <w:szCs w:val="28"/>
        </w:rPr>
      </w:pPr>
    </w:p>
    <w:p w14:paraId="29507863" w14:textId="77777777" w:rsidR="00317E0A" w:rsidRPr="006D2B87" w:rsidRDefault="00317E0A" w:rsidP="00AE78EB">
      <w:pPr>
        <w:tabs>
          <w:tab w:val="left" w:pos="4962"/>
        </w:tabs>
        <w:rPr>
          <w:b/>
          <w:bCs/>
          <w:sz w:val="28"/>
          <w:szCs w:val="28"/>
        </w:rPr>
      </w:pPr>
    </w:p>
    <w:p w14:paraId="0F272C4F" w14:textId="5FC80904" w:rsidR="00317E0A" w:rsidRDefault="00317E0A" w:rsidP="00AE78EB">
      <w:pPr>
        <w:tabs>
          <w:tab w:val="left" w:pos="4962"/>
        </w:tabs>
        <w:ind w:left="4820"/>
        <w:rPr>
          <w:b/>
          <w:bCs/>
          <w:sz w:val="28"/>
          <w:szCs w:val="28"/>
        </w:rPr>
      </w:pPr>
      <w:r w:rsidRPr="009A5491">
        <w:rPr>
          <w:b/>
          <w:bCs/>
          <w:sz w:val="28"/>
          <w:szCs w:val="28"/>
          <w:u w:val="single"/>
        </w:rPr>
        <w:t>_____________________________</w:t>
      </w:r>
    </w:p>
    <w:p w14:paraId="3D6F35BE" w14:textId="77777777" w:rsidR="00317E0A" w:rsidRPr="006D2B87" w:rsidRDefault="00317E0A" w:rsidP="00AE78EB">
      <w:pPr>
        <w:tabs>
          <w:tab w:val="left" w:pos="4962"/>
        </w:tabs>
        <w:ind w:left="4820"/>
        <w:rPr>
          <w:rFonts w:eastAsia="Arial Unicode MS"/>
        </w:rPr>
      </w:pPr>
    </w:p>
    <w:p w14:paraId="6E6D985B" w14:textId="4D005010" w:rsidR="00317E0A" w:rsidRDefault="00317E0A" w:rsidP="00AE78EB">
      <w:pPr>
        <w:tabs>
          <w:tab w:val="left" w:pos="4962"/>
        </w:tabs>
        <w:ind w:left="4820"/>
        <w:rPr>
          <w:b/>
          <w:bCs/>
          <w:sz w:val="28"/>
        </w:rPr>
      </w:pPr>
      <w:r>
        <w:rPr>
          <w:b/>
          <w:bCs/>
          <w:sz w:val="28"/>
        </w:rPr>
        <w:t>«</w:t>
      </w:r>
      <w:r w:rsidR="005E5362">
        <w:rPr>
          <w:b/>
          <w:bCs/>
          <w:sz w:val="28"/>
        </w:rPr>
        <w:t>28</w:t>
      </w:r>
      <w:r>
        <w:rPr>
          <w:b/>
          <w:bCs/>
          <w:sz w:val="28"/>
        </w:rPr>
        <w:t xml:space="preserve">» </w:t>
      </w:r>
      <w:r w:rsidRPr="00AC0BDD">
        <w:rPr>
          <w:b/>
          <w:bCs/>
          <w:sz w:val="28"/>
        </w:rPr>
        <w:t>октября</w:t>
      </w:r>
      <w:r>
        <w:rPr>
          <w:b/>
          <w:bCs/>
          <w:sz w:val="28"/>
        </w:rPr>
        <w:t xml:space="preserve"> 2024 года</w:t>
      </w:r>
    </w:p>
    <w:p w14:paraId="7D7ACF32" w14:textId="77777777" w:rsidR="00317E0A" w:rsidRDefault="00317E0A" w:rsidP="00AE78EB">
      <w:pPr>
        <w:ind w:firstLine="709"/>
        <w:rPr>
          <w:b/>
          <w:bCs/>
          <w:spacing w:val="20"/>
          <w:sz w:val="28"/>
          <w:szCs w:val="28"/>
        </w:rPr>
      </w:pPr>
    </w:p>
    <w:p w14:paraId="0CC9CEFE" w14:textId="77777777" w:rsidR="007D6548" w:rsidRDefault="007D6548" w:rsidP="00AE78EB">
      <w:pPr>
        <w:ind w:firstLine="709"/>
        <w:rPr>
          <w:b/>
          <w:bCs/>
          <w:spacing w:val="20"/>
          <w:sz w:val="28"/>
          <w:szCs w:val="28"/>
        </w:rPr>
      </w:pPr>
    </w:p>
    <w:p w14:paraId="3516AFA1" w14:textId="77777777" w:rsidR="007D6548" w:rsidRDefault="007D6548" w:rsidP="00AE78EB">
      <w:pPr>
        <w:spacing w:after="120"/>
        <w:jc w:val="center"/>
        <w:rPr>
          <w:b/>
          <w:bCs/>
          <w:sz w:val="40"/>
          <w:szCs w:val="40"/>
        </w:rPr>
      </w:pPr>
    </w:p>
    <w:p w14:paraId="425C86A9" w14:textId="77777777" w:rsidR="007D6548" w:rsidRDefault="007D6548" w:rsidP="00AE78EB">
      <w:pPr>
        <w:spacing w:after="120"/>
        <w:jc w:val="center"/>
        <w:rPr>
          <w:b/>
          <w:bCs/>
          <w:sz w:val="40"/>
          <w:szCs w:val="40"/>
        </w:rPr>
      </w:pPr>
      <w:r>
        <w:rPr>
          <w:b/>
          <w:bCs/>
          <w:sz w:val="40"/>
          <w:szCs w:val="40"/>
        </w:rPr>
        <w:t>ДОКУМЕНТАЦИЯ О ЗАКУПКЕ</w:t>
      </w:r>
    </w:p>
    <w:p w14:paraId="72A6CCB2" w14:textId="77777777" w:rsidR="000A2D97" w:rsidRDefault="000A2D97" w:rsidP="00AE78EB">
      <w:pPr>
        <w:spacing w:after="120"/>
        <w:ind w:firstLine="709"/>
        <w:jc w:val="center"/>
        <w:rPr>
          <w:b/>
          <w:bCs/>
          <w:sz w:val="20"/>
          <w:szCs w:val="20"/>
        </w:rPr>
      </w:pPr>
    </w:p>
    <w:p w14:paraId="0407B790" w14:textId="77777777" w:rsidR="007D6548" w:rsidRDefault="006400A0" w:rsidP="00AE78EB">
      <w:pPr>
        <w:spacing w:after="120"/>
        <w:jc w:val="center"/>
        <w:outlineLvl w:val="0"/>
        <w:rPr>
          <w:b/>
          <w:bCs/>
          <w:sz w:val="32"/>
          <w:szCs w:val="32"/>
        </w:rPr>
      </w:pPr>
      <w:r>
        <w:rPr>
          <w:b/>
          <w:bCs/>
          <w:sz w:val="32"/>
          <w:szCs w:val="32"/>
        </w:rPr>
        <w:t>Раздел 1. Общие положения</w:t>
      </w:r>
    </w:p>
    <w:p w14:paraId="3719BC32" w14:textId="77777777" w:rsidR="007D6548" w:rsidRPr="00556E89" w:rsidRDefault="007D6548" w:rsidP="00AE78EB">
      <w:pPr>
        <w:spacing w:after="120"/>
        <w:ind w:firstLine="709"/>
        <w:jc w:val="center"/>
        <w:rPr>
          <w:bCs/>
          <w:sz w:val="20"/>
          <w:szCs w:val="20"/>
        </w:rPr>
      </w:pPr>
    </w:p>
    <w:p w14:paraId="71559C6F" w14:textId="77777777" w:rsidR="007D6548" w:rsidRPr="00D20AD0" w:rsidRDefault="007D6548" w:rsidP="00AE78EB">
      <w:pPr>
        <w:pStyle w:val="1b"/>
        <w:numPr>
          <w:ilvl w:val="1"/>
          <w:numId w:val="1"/>
        </w:numPr>
        <w:tabs>
          <w:tab w:val="clear" w:pos="720"/>
          <w:tab w:val="num" w:pos="567"/>
        </w:tabs>
        <w:ind w:left="0" w:firstLine="709"/>
        <w:outlineLvl w:val="1"/>
        <w:rPr>
          <w:b/>
          <w:szCs w:val="28"/>
        </w:rPr>
      </w:pPr>
      <w:r>
        <w:rPr>
          <w:b/>
          <w:szCs w:val="28"/>
        </w:rPr>
        <w:t>Общие положения</w:t>
      </w:r>
    </w:p>
    <w:p w14:paraId="7C5F3918" w14:textId="2342E9CA" w:rsidR="00981C0E" w:rsidRPr="005D0477" w:rsidRDefault="00BA39DF" w:rsidP="005D0477">
      <w:pPr>
        <w:pStyle w:val="1b"/>
        <w:numPr>
          <w:ilvl w:val="2"/>
          <w:numId w:val="1"/>
        </w:numPr>
        <w:tabs>
          <w:tab w:val="clear" w:pos="0"/>
        </w:tabs>
        <w:ind w:left="0" w:firstLine="709"/>
        <w:rPr>
          <w:b/>
        </w:rPr>
      </w:pPr>
      <w:r>
        <w:rPr>
          <w:b/>
          <w:szCs w:val="28"/>
        </w:rPr>
        <w:t>Публичное акционерное общество «ТрансКонтейнер» (ПАО «ТрансКонтейнер»)</w:t>
      </w:r>
      <w:r>
        <w:rPr>
          <w:szCs w:val="28"/>
        </w:rPr>
        <w:t xml:space="preserve"> в лице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57144D">
        <w:t xml:space="preserve">                      </w:t>
      </w:r>
      <w:r w:rsidRPr="005D0477">
        <w:t>№ ОКэ-</w:t>
      </w:r>
      <w:r w:rsidR="00571A98" w:rsidRPr="005D0477">
        <w:t>ЦКПКЗ</w:t>
      </w:r>
      <w:r w:rsidRPr="005D0477">
        <w:t>-</w:t>
      </w:r>
      <w:r w:rsidR="00A013D6" w:rsidRPr="005D0477">
        <w:t>24-0040</w:t>
      </w:r>
      <w:r w:rsidR="005D0477">
        <w:t xml:space="preserve"> </w:t>
      </w:r>
      <w:r w:rsidRPr="005D0477">
        <w:t xml:space="preserve">по предмету закупки </w:t>
      </w:r>
      <w:r w:rsidRPr="005D0477">
        <w:rPr>
          <w:b/>
        </w:rPr>
        <w:t>«</w:t>
      </w:r>
      <w:r w:rsidR="00A91B73" w:rsidRPr="005D0477">
        <w:rPr>
          <w:b/>
        </w:rPr>
        <w:t>Оказание услуги по техническому</w:t>
      </w:r>
      <w:r w:rsidR="00A91B73" w:rsidRPr="00A91B73">
        <w:rPr>
          <w:b/>
        </w:rPr>
        <w:t xml:space="preserve"> обслуживанию вычислительной техники HPE и систем хранения данных (СХД) Hitachi, в т.ч. ремонт, исключенных из технической поддержки компании-производителя (</w:t>
      </w:r>
      <w:proofErr w:type="spellStart"/>
      <w:r w:rsidR="00A91B73" w:rsidRPr="00A91B73">
        <w:rPr>
          <w:b/>
        </w:rPr>
        <w:t>End</w:t>
      </w:r>
      <w:proofErr w:type="spellEnd"/>
      <w:r w:rsidR="00A91B73" w:rsidRPr="00A91B73">
        <w:rPr>
          <w:b/>
        </w:rPr>
        <w:t xml:space="preserve"> </w:t>
      </w:r>
      <w:proofErr w:type="spellStart"/>
      <w:r w:rsidR="00A91B73" w:rsidRPr="00A91B73">
        <w:rPr>
          <w:b/>
        </w:rPr>
        <w:t>of</w:t>
      </w:r>
      <w:proofErr w:type="spellEnd"/>
      <w:r w:rsidR="00A91B73" w:rsidRPr="00A91B73">
        <w:rPr>
          <w:b/>
        </w:rPr>
        <w:t xml:space="preserve"> </w:t>
      </w:r>
      <w:proofErr w:type="spellStart"/>
      <w:r w:rsidR="00A91B73" w:rsidRPr="00A91B73">
        <w:rPr>
          <w:b/>
        </w:rPr>
        <w:t>Support</w:t>
      </w:r>
      <w:proofErr w:type="spellEnd"/>
      <w:r w:rsidR="00A91B73" w:rsidRPr="00A91B73">
        <w:rPr>
          <w:b/>
        </w:rPr>
        <w:t xml:space="preserve"> (EOS)</w:t>
      </w:r>
      <w:r w:rsidR="00A91B73">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5D0477">
        <w:rPr>
          <w:b/>
        </w:rPr>
        <w:t xml:space="preserve"> </w:t>
      </w:r>
      <w:r>
        <w:t>(далее – Открытый конкурс).</w:t>
      </w:r>
    </w:p>
    <w:p w14:paraId="6C1E47C6" w14:textId="77777777" w:rsidR="002B2187" w:rsidRPr="002B2187" w:rsidRDefault="002B2187" w:rsidP="00AE78EB">
      <w:pPr>
        <w:pStyle w:val="1b"/>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0B47316" w14:textId="77777777" w:rsidR="004E3AC2" w:rsidRPr="00422CFA" w:rsidRDefault="00167695" w:rsidP="00AE78EB">
      <w:pPr>
        <w:pStyle w:val="1b"/>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05AFEC16" w14:textId="77777777" w:rsidR="0019760E" w:rsidRPr="00D32FFA" w:rsidRDefault="0019760E" w:rsidP="00AE78EB">
      <w:pPr>
        <w:pStyle w:val="1b"/>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900BA58" w14:textId="77777777" w:rsidR="00A9427D" w:rsidRPr="00A9427D" w:rsidRDefault="00E159FD" w:rsidP="00AE78EB">
      <w:pPr>
        <w:pStyle w:val="1b"/>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3BF99E35" w14:textId="77777777" w:rsidR="007D6548" w:rsidRPr="00D32FFA" w:rsidRDefault="00627696" w:rsidP="00AE78EB">
      <w:pPr>
        <w:pStyle w:val="1b"/>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23721BB" w14:textId="77777777" w:rsidR="00A647EF" w:rsidRPr="00D32FFA" w:rsidRDefault="002B2187" w:rsidP="00AE78EB">
      <w:pPr>
        <w:pStyle w:val="1b"/>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4815F1E7" w14:textId="77777777" w:rsidR="007D6548" w:rsidRPr="00D32FFA" w:rsidRDefault="000236C9" w:rsidP="00AE78EB">
      <w:pPr>
        <w:pStyle w:val="1b"/>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CEE0536" w14:textId="77777777" w:rsidR="007D6548" w:rsidRPr="00D32FFA" w:rsidRDefault="005F19D2" w:rsidP="00AE78EB">
      <w:pPr>
        <w:pStyle w:val="1b"/>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224A9760" w14:textId="77777777" w:rsidR="00FC2F34" w:rsidRDefault="00FC2F34" w:rsidP="00AE78EB">
      <w:pPr>
        <w:pStyle w:val="1b"/>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229DFE8A" w14:textId="77777777" w:rsidR="00FC2F34" w:rsidRDefault="00FC2F34" w:rsidP="00AE78EB">
      <w:pPr>
        <w:pStyle w:val="1b"/>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223AC49C" w14:textId="77777777" w:rsidR="00153C91" w:rsidRPr="00153C91" w:rsidRDefault="00FC2F34" w:rsidP="00AE78EB">
      <w:pPr>
        <w:pStyle w:val="1b"/>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43954B4B" w14:textId="77777777" w:rsidR="007D6548" w:rsidRPr="00D32FFA" w:rsidRDefault="000A3F49" w:rsidP="00AE78EB">
      <w:pPr>
        <w:pStyle w:val="1b"/>
        <w:numPr>
          <w:ilvl w:val="2"/>
          <w:numId w:val="1"/>
        </w:numPr>
        <w:tabs>
          <w:tab w:val="clear" w:pos="0"/>
        </w:tabs>
        <w:ind w:left="0" w:firstLine="709"/>
        <w:rPr>
          <w:szCs w:val="28"/>
        </w:rPr>
      </w:pPr>
      <w:r>
        <w:rPr>
          <w:szCs w:val="28"/>
        </w:rPr>
        <w:t>Для участия в Открытом конкурсе претендент должен:</w:t>
      </w:r>
    </w:p>
    <w:p w14:paraId="5176660B" w14:textId="77777777" w:rsidR="007D6548" w:rsidRPr="00D32FFA" w:rsidRDefault="007D6548" w:rsidP="00AE78E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635A01E" w14:textId="77777777" w:rsidR="007D6548" w:rsidRDefault="007D6548" w:rsidP="00AE78E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24C7CDD" w14:textId="77777777" w:rsidR="001D1F70" w:rsidRPr="00D32FFA" w:rsidRDefault="001D1F70" w:rsidP="00AE78EB">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1B5ED539" w14:textId="77777777" w:rsidR="007D6548" w:rsidRPr="00D32FFA" w:rsidRDefault="007D6548" w:rsidP="00AE78EB">
      <w:pPr>
        <w:pStyle w:val="1b"/>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w:t>
      </w:r>
      <w:r>
        <w:lastRenderedPageBreak/>
        <w:t xml:space="preserve">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2026A242" w14:textId="77777777" w:rsidR="007D6548" w:rsidRPr="00D32FFA" w:rsidRDefault="003E2C12" w:rsidP="00AE78EB">
      <w:pPr>
        <w:pStyle w:val="1b"/>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52B7A73" w14:textId="77777777" w:rsidR="007D6548" w:rsidRPr="00D32FFA" w:rsidRDefault="007D6548" w:rsidP="00AE78EB">
      <w:pPr>
        <w:pStyle w:val="1b"/>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7005314A" w14:textId="77777777" w:rsidR="007D6548" w:rsidRPr="0039674B" w:rsidRDefault="00971493" w:rsidP="00AE78EB">
      <w:pPr>
        <w:pStyle w:val="1b"/>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1240E7D6" w14:textId="77777777" w:rsidR="007D6548" w:rsidRDefault="00EE6093" w:rsidP="00AE78EB">
      <w:pPr>
        <w:pStyle w:val="1b"/>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5F0AAB45" w14:textId="77777777" w:rsidR="00E43524" w:rsidRPr="00202CD3" w:rsidRDefault="00E43524" w:rsidP="00AE78EB">
      <w:pPr>
        <w:pStyle w:val="1b"/>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37596E8D" w14:textId="77777777" w:rsidR="000224FB" w:rsidRPr="0039674B" w:rsidRDefault="00C559B9" w:rsidP="00AE78EB">
      <w:pPr>
        <w:pStyle w:val="1b"/>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w:t>
      </w:r>
      <w:r>
        <w:lastRenderedPageBreak/>
        <w:t>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14:paraId="7CF2F40E" w14:textId="77777777" w:rsidR="00D2783A" w:rsidRDefault="00FC2F34" w:rsidP="00AE78EB">
      <w:pPr>
        <w:pStyle w:val="1b"/>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0F89BF51" w14:textId="77777777" w:rsidR="007378E3" w:rsidRDefault="002B65A4" w:rsidP="00AE78EB">
      <w:pPr>
        <w:pStyle w:val="1b"/>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27D2E37" w14:textId="77777777" w:rsidR="007378E3" w:rsidRDefault="007378E3" w:rsidP="00AE78EB">
      <w:pPr>
        <w:pStyle w:val="1b"/>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762B8C5" w14:textId="77777777" w:rsidR="00494C14" w:rsidRDefault="00494C14" w:rsidP="00AE78EB">
      <w:pPr>
        <w:pStyle w:val="1b"/>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7157074C" w14:textId="77777777" w:rsidR="00494C14" w:rsidRPr="00D32FFA" w:rsidRDefault="00494C14" w:rsidP="00AE78EB">
      <w:pPr>
        <w:pStyle w:val="1b"/>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2BFF57B" w14:textId="77777777" w:rsidR="007D6548" w:rsidRPr="00D32FFA" w:rsidRDefault="007D6548" w:rsidP="00AE78EB">
      <w:pPr>
        <w:pStyle w:val="1b"/>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93947BA" w14:textId="77777777" w:rsidR="00C51709" w:rsidRPr="00D32FFA" w:rsidRDefault="00C51709" w:rsidP="00AE78EB">
      <w:pPr>
        <w:pStyle w:val="1b"/>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5816E74" w14:textId="77777777" w:rsidR="00C51709" w:rsidRPr="00D32FFA" w:rsidRDefault="00C51709" w:rsidP="00AE78EB">
      <w:pPr>
        <w:pStyle w:val="1b"/>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17747B7" w14:textId="77777777" w:rsidR="00C51709" w:rsidRDefault="00995C9F" w:rsidP="00AE78EB">
      <w:pPr>
        <w:pStyle w:val="1b"/>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w:t>
      </w:r>
      <w:r>
        <w:lastRenderedPageBreak/>
        <w:t>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5806D66D" w14:textId="77777777" w:rsidR="007378E3" w:rsidRDefault="00C51709" w:rsidP="00AE78EB">
      <w:pPr>
        <w:pStyle w:val="1b"/>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195CEE1D" w14:textId="77777777" w:rsidR="007378E3" w:rsidRDefault="007378E3" w:rsidP="00AE78EB">
      <w:pPr>
        <w:pStyle w:val="1b"/>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1D279DA9" w14:textId="77777777" w:rsidR="00A9427D" w:rsidRDefault="00A9427D" w:rsidP="00AE78EB">
      <w:pPr>
        <w:pStyle w:val="1b"/>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13D82F0B" w14:textId="77777777" w:rsidR="004D5A4D" w:rsidRDefault="004D5A4D" w:rsidP="00AE78EB">
      <w:pPr>
        <w:pStyle w:val="1b"/>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79179E2" w14:textId="77777777" w:rsidR="00871018" w:rsidRPr="00215E05" w:rsidRDefault="00871018" w:rsidP="00AE78EB">
      <w:pPr>
        <w:pStyle w:val="1b"/>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52FDB87B" w14:textId="77777777" w:rsidR="00215E05" w:rsidRDefault="00215E05" w:rsidP="00AE78EB">
      <w:pPr>
        <w:pStyle w:val="1b"/>
        <w:ind w:left="709" w:firstLine="0"/>
      </w:pPr>
    </w:p>
    <w:p w14:paraId="6A9B174E" w14:textId="77777777" w:rsidR="007D6548" w:rsidRPr="00D20AD0" w:rsidRDefault="00CB6943" w:rsidP="00AE78EB">
      <w:pPr>
        <w:pStyle w:val="1b"/>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AD9F642" w14:textId="77777777" w:rsidR="00A02EA1" w:rsidRDefault="009F3BE8" w:rsidP="00AE78EB">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76C92388" w14:textId="77777777" w:rsidR="005921BC" w:rsidRPr="00B4245D" w:rsidRDefault="005921BC" w:rsidP="00AE78EB">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1D650548" w14:textId="77777777" w:rsidR="00E04934" w:rsidRDefault="005921BC" w:rsidP="00AE78EB">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47884BC9" w14:textId="77777777" w:rsidR="007D6548" w:rsidRPr="00E04934" w:rsidRDefault="00A44BCF" w:rsidP="00AE78EB">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2D03370" w14:textId="77777777" w:rsidR="007D6548" w:rsidRPr="00E04934" w:rsidRDefault="002B26EB" w:rsidP="00AE78E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8522C3A" w14:textId="77777777" w:rsidR="007D6548" w:rsidRPr="00D32FFA" w:rsidRDefault="00A44BCF" w:rsidP="00AE78E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23776D10" w14:textId="77777777" w:rsidR="00DA37B1" w:rsidRDefault="00811501" w:rsidP="00AE78E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379FB6EF" w14:textId="77777777" w:rsidR="00147510" w:rsidRPr="00147510" w:rsidRDefault="00147510" w:rsidP="00AE78EB">
      <w:pPr>
        <w:ind w:left="709"/>
        <w:jc w:val="both"/>
        <w:rPr>
          <w:sz w:val="28"/>
          <w:szCs w:val="28"/>
        </w:rPr>
      </w:pPr>
    </w:p>
    <w:p w14:paraId="0539CA8A" w14:textId="77777777" w:rsidR="007D6548" w:rsidRDefault="007D6548" w:rsidP="00AE78EB">
      <w:pPr>
        <w:pStyle w:val="1b"/>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51BD033" w14:textId="77777777" w:rsidR="00A83569" w:rsidRDefault="00A83569" w:rsidP="00AE78EB">
      <w:pPr>
        <w:pStyle w:val="af9"/>
        <w:numPr>
          <w:ilvl w:val="0"/>
          <w:numId w:val="19"/>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670EF39D" w14:textId="77777777" w:rsidR="00A83569" w:rsidRDefault="00A83569" w:rsidP="00AE78EB">
      <w:pPr>
        <w:pStyle w:val="af9"/>
        <w:numPr>
          <w:ilvl w:val="0"/>
          <w:numId w:val="19"/>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3A4CBFD" w14:textId="77777777" w:rsidR="00A83569" w:rsidRDefault="00A83569" w:rsidP="00AE78EB">
      <w:pPr>
        <w:pStyle w:val="af9"/>
        <w:numPr>
          <w:ilvl w:val="0"/>
          <w:numId w:val="19"/>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24328FB7" w14:textId="77777777" w:rsidR="00A83569" w:rsidRDefault="00A83569" w:rsidP="00AE78EB">
      <w:pPr>
        <w:pStyle w:val="af9"/>
        <w:numPr>
          <w:ilvl w:val="0"/>
          <w:numId w:val="19"/>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2C01B0C" w14:textId="4887789D" w:rsidR="00670AF4" w:rsidRDefault="00670AF4" w:rsidP="00AE78EB">
      <w:pPr>
        <w:pStyle w:val="af9"/>
        <w:rPr>
          <w:sz w:val="28"/>
          <w:szCs w:val="28"/>
        </w:rPr>
      </w:pPr>
    </w:p>
    <w:p w14:paraId="102AF4D5" w14:textId="77777777" w:rsidR="00A91B73" w:rsidRDefault="00A91B73" w:rsidP="00AE78EB">
      <w:pPr>
        <w:pStyle w:val="af9"/>
        <w:rPr>
          <w:sz w:val="28"/>
          <w:szCs w:val="28"/>
        </w:rPr>
      </w:pPr>
    </w:p>
    <w:p w14:paraId="5EDA84B5" w14:textId="77777777" w:rsidR="00034877" w:rsidRPr="00C61911" w:rsidRDefault="00034877" w:rsidP="00AE78EB">
      <w:pPr>
        <w:pStyle w:val="1b"/>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0021FC6F" w14:textId="77777777" w:rsidR="008A65C2" w:rsidRPr="00C61911" w:rsidRDefault="008A65C2" w:rsidP="00AE78EB">
      <w:pPr>
        <w:pStyle w:val="af9"/>
        <w:numPr>
          <w:ilvl w:val="0"/>
          <w:numId w:val="20"/>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32DDD849" w14:textId="77777777" w:rsidR="007E0067" w:rsidRPr="00C61911" w:rsidRDefault="00837F0D" w:rsidP="00AE78EB">
      <w:pPr>
        <w:pStyle w:val="af9"/>
        <w:numPr>
          <w:ilvl w:val="0"/>
          <w:numId w:val="20"/>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3BF3793" w14:textId="77777777" w:rsidR="00A41030" w:rsidRPr="00C61911" w:rsidRDefault="00A41030" w:rsidP="00AE78EB">
      <w:pPr>
        <w:pStyle w:val="af9"/>
        <w:numPr>
          <w:ilvl w:val="0"/>
          <w:numId w:val="20"/>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59C3B61A" w14:textId="77777777" w:rsidR="007A0775" w:rsidRPr="00C61911" w:rsidRDefault="007A0775" w:rsidP="00AE78EB">
      <w:pPr>
        <w:pStyle w:val="af9"/>
        <w:numPr>
          <w:ilvl w:val="0"/>
          <w:numId w:val="20"/>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w:t>
      </w:r>
      <w:r>
        <w:rPr>
          <w:sz w:val="28"/>
          <w:szCs w:val="28"/>
        </w:rPr>
        <w:lastRenderedPageBreak/>
        <w:t>соблюдением принципов конфиденциальности и применения эффективных мер по предотвращению возможных конфликтных ситуаций.</w:t>
      </w:r>
    </w:p>
    <w:p w14:paraId="442DEA06" w14:textId="77777777" w:rsidR="00BE0A8F" w:rsidRPr="00C61911" w:rsidRDefault="00BE0A8F" w:rsidP="00AE78EB">
      <w:pPr>
        <w:pStyle w:val="af9"/>
        <w:numPr>
          <w:ilvl w:val="0"/>
          <w:numId w:val="20"/>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3077B535" w14:textId="77777777" w:rsidR="00542F11" w:rsidRPr="00C61911" w:rsidRDefault="00BE0A8F" w:rsidP="00AE78EB">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7B6F819A" w14:textId="77777777" w:rsidR="00BE0A8F" w:rsidRPr="00C61911" w:rsidRDefault="00BE0A8F" w:rsidP="00AE78EB">
      <w:pPr>
        <w:pStyle w:val="af9"/>
        <w:rPr>
          <w:sz w:val="28"/>
          <w:szCs w:val="28"/>
        </w:rPr>
      </w:pPr>
      <w:r>
        <w:rPr>
          <w:sz w:val="28"/>
          <w:szCs w:val="28"/>
        </w:rPr>
        <w:t>- если в результате нарушения антикоррупционных требований причинены убытки;</w:t>
      </w:r>
    </w:p>
    <w:p w14:paraId="7FCBD87E" w14:textId="77777777" w:rsidR="00BE0A8F" w:rsidRPr="00C61911" w:rsidRDefault="00BE0A8F" w:rsidP="00AE78EB">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4A3D5B2D" w14:textId="77777777" w:rsidR="004C6915" w:rsidRPr="00C61911" w:rsidRDefault="004C6915" w:rsidP="00AE78EB">
      <w:pPr>
        <w:pStyle w:val="af9"/>
        <w:numPr>
          <w:ilvl w:val="0"/>
          <w:numId w:val="20"/>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EDF9B80" w14:textId="77777777" w:rsidR="004C6915" w:rsidRPr="00C61911" w:rsidRDefault="004C6915" w:rsidP="00AE78EB">
      <w:pPr>
        <w:pStyle w:val="af9"/>
        <w:numPr>
          <w:ilvl w:val="0"/>
          <w:numId w:val="20"/>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535D4249" w14:textId="77777777" w:rsidR="00224379" w:rsidRPr="00C61911" w:rsidRDefault="00224379" w:rsidP="00AE78EB">
      <w:pPr>
        <w:pStyle w:val="af9"/>
        <w:numPr>
          <w:ilvl w:val="0"/>
          <w:numId w:val="20"/>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3BC4BA9E" w14:textId="77777777" w:rsidR="00510148" w:rsidRPr="00C61911" w:rsidRDefault="00510148" w:rsidP="00AE78EB">
      <w:pPr>
        <w:pStyle w:val="1b"/>
        <w:ind w:left="709" w:firstLine="0"/>
        <w:rPr>
          <w:szCs w:val="28"/>
        </w:rPr>
      </w:pPr>
    </w:p>
    <w:p w14:paraId="05381FE9" w14:textId="77777777" w:rsidR="002B0C59" w:rsidRPr="00D32FFA" w:rsidRDefault="002B0C59" w:rsidP="00AE78EB">
      <w:pPr>
        <w:pStyle w:val="1b"/>
        <w:ind w:left="709" w:firstLine="0"/>
        <w:rPr>
          <w:szCs w:val="24"/>
        </w:rPr>
      </w:pPr>
    </w:p>
    <w:p w14:paraId="552CDF52" w14:textId="77777777" w:rsidR="007D6548" w:rsidRPr="00BE7854" w:rsidRDefault="009F5D15" w:rsidP="00AE78EB">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3580370A" w14:textId="77777777" w:rsidR="00997B7D" w:rsidRPr="00D20AD0" w:rsidRDefault="00737675" w:rsidP="00AE78EB">
      <w:pPr>
        <w:pStyle w:val="1b"/>
        <w:numPr>
          <w:ilvl w:val="1"/>
          <w:numId w:val="12"/>
        </w:numPr>
        <w:ind w:left="0" w:firstLine="709"/>
        <w:outlineLvl w:val="1"/>
        <w:rPr>
          <w:b/>
          <w:szCs w:val="28"/>
        </w:rPr>
      </w:pPr>
      <w:r>
        <w:rPr>
          <w:b/>
          <w:szCs w:val="28"/>
        </w:rPr>
        <w:t>Обязательные требования</w:t>
      </w:r>
    </w:p>
    <w:p w14:paraId="12CC43D7" w14:textId="77777777" w:rsidR="00EA674E" w:rsidRPr="00D32FFA" w:rsidRDefault="00EA674E" w:rsidP="00AE78EB">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1535457" w14:textId="77777777" w:rsidR="001242D3" w:rsidRPr="00D32FFA" w:rsidRDefault="007D6548" w:rsidP="00AE78EB">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Pr>
          <w:sz w:val="28"/>
          <w:szCs w:val="28"/>
        </w:rPr>
        <w:lastRenderedPageBreak/>
        <w:t>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4D76127" w14:textId="77777777" w:rsidR="007D6548" w:rsidRPr="00D32FFA" w:rsidRDefault="007D6548" w:rsidP="00AE78EB">
      <w:pPr>
        <w:ind w:firstLine="709"/>
        <w:jc w:val="both"/>
        <w:rPr>
          <w:sz w:val="28"/>
          <w:szCs w:val="28"/>
        </w:rPr>
      </w:pPr>
      <w:r>
        <w:rPr>
          <w:sz w:val="28"/>
          <w:szCs w:val="28"/>
        </w:rPr>
        <w:t>б) не находиться в процессе ликвидации;</w:t>
      </w:r>
    </w:p>
    <w:p w14:paraId="45B6DCF3" w14:textId="77777777" w:rsidR="007D6548" w:rsidRPr="00D32FFA" w:rsidRDefault="007D6548" w:rsidP="00AE78EB">
      <w:pPr>
        <w:ind w:firstLine="709"/>
        <w:jc w:val="both"/>
        <w:rPr>
          <w:sz w:val="28"/>
          <w:szCs w:val="28"/>
        </w:rPr>
      </w:pPr>
      <w:r>
        <w:rPr>
          <w:sz w:val="28"/>
          <w:szCs w:val="28"/>
        </w:rPr>
        <w:t>в) не быть признанным несостоятельным (банкротом);</w:t>
      </w:r>
    </w:p>
    <w:p w14:paraId="13473092" w14:textId="77777777" w:rsidR="007D6548" w:rsidRPr="00D32FFA" w:rsidRDefault="007D6548" w:rsidP="00AE78EB">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D1EFFCC" w14:textId="77777777" w:rsidR="00BA1508" w:rsidRDefault="007D6548" w:rsidP="00AE78EB">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1947F5C6" w14:textId="77777777" w:rsidR="007D6548" w:rsidRDefault="00032BDE" w:rsidP="00AE78EB">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8AC7D66" w14:textId="77777777" w:rsidR="00655386" w:rsidRPr="00D32FFA" w:rsidRDefault="00655386" w:rsidP="00AE78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C53B568" w14:textId="77777777" w:rsidR="005E092C" w:rsidRDefault="00655386" w:rsidP="00AE78EB">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02631A4C" w14:textId="77777777" w:rsidR="00E32271" w:rsidRDefault="00E32271" w:rsidP="00AE78E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w:t>
      </w:r>
      <w:r>
        <w:rPr>
          <w:sz w:val="28"/>
          <w:szCs w:val="28"/>
        </w:rPr>
        <w:lastRenderedPageBreak/>
        <w:t xml:space="preserve">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2EF47BF9" w14:textId="77777777" w:rsidR="00E32271" w:rsidRDefault="00E32271" w:rsidP="00AE78EB">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7444D94C" w14:textId="77777777" w:rsidR="000E5B2C" w:rsidRPr="00D32FFA" w:rsidRDefault="000E5B2C" w:rsidP="00AE78EB">
      <w:pPr>
        <w:ind w:firstLine="709"/>
        <w:jc w:val="both"/>
        <w:rPr>
          <w:sz w:val="28"/>
          <w:szCs w:val="28"/>
        </w:rPr>
      </w:pPr>
    </w:p>
    <w:p w14:paraId="1051214A" w14:textId="77777777" w:rsidR="007D6548" w:rsidRPr="00D32FFA" w:rsidRDefault="00737675" w:rsidP="00AE78EB">
      <w:pPr>
        <w:pStyle w:val="1b"/>
        <w:numPr>
          <w:ilvl w:val="1"/>
          <w:numId w:val="12"/>
        </w:numPr>
        <w:ind w:left="0" w:firstLine="709"/>
        <w:outlineLvl w:val="1"/>
        <w:rPr>
          <w:b/>
          <w:szCs w:val="28"/>
        </w:rPr>
      </w:pPr>
      <w:r>
        <w:rPr>
          <w:b/>
          <w:szCs w:val="28"/>
        </w:rPr>
        <w:t>Квалификационные требования</w:t>
      </w:r>
    </w:p>
    <w:p w14:paraId="1376BDEC" w14:textId="77777777" w:rsidR="00752FEB" w:rsidRPr="00D32FFA" w:rsidRDefault="00DA37B1" w:rsidP="00AE78EB">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D60B663" w14:textId="77777777" w:rsidR="00752FEB" w:rsidRPr="00D32FFA" w:rsidRDefault="00752FEB" w:rsidP="00AE78EB">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241E1E3" w14:textId="77777777" w:rsidR="00752FEB" w:rsidRPr="00D32FFA" w:rsidRDefault="00752FEB" w:rsidP="00AE78EB">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48386DA" w14:textId="77777777" w:rsidR="00752FEB" w:rsidRPr="00914122" w:rsidRDefault="0000116C" w:rsidP="00AE78EB">
      <w:pPr>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44D91450" w14:textId="77777777" w:rsidR="00997B7D" w:rsidRPr="00D32FFA" w:rsidRDefault="00997B7D" w:rsidP="00AE78EB">
      <w:pPr>
        <w:pStyle w:val="af9"/>
        <w:rPr>
          <w:sz w:val="28"/>
          <w:szCs w:val="28"/>
        </w:rPr>
      </w:pPr>
    </w:p>
    <w:p w14:paraId="56ED26F7" w14:textId="77777777" w:rsidR="002410DF" w:rsidRPr="00D20AD0" w:rsidRDefault="002410DF" w:rsidP="00AE78EB">
      <w:pPr>
        <w:pStyle w:val="1b"/>
        <w:numPr>
          <w:ilvl w:val="1"/>
          <w:numId w:val="12"/>
        </w:numPr>
        <w:ind w:left="0" w:firstLine="709"/>
        <w:outlineLvl w:val="1"/>
        <w:rPr>
          <w:b/>
          <w:szCs w:val="28"/>
        </w:rPr>
      </w:pPr>
      <w:r>
        <w:rPr>
          <w:b/>
          <w:szCs w:val="28"/>
        </w:rPr>
        <w:t>Представление документов</w:t>
      </w:r>
    </w:p>
    <w:p w14:paraId="62FCACC4" w14:textId="77777777" w:rsidR="00737675" w:rsidRPr="00D32FFA" w:rsidRDefault="00737675" w:rsidP="00AE78EB">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27CCFA5" w14:textId="77777777" w:rsidR="009F021A" w:rsidRDefault="009F021A" w:rsidP="00AE78EB">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5936AAC2" w14:textId="77777777" w:rsidR="00197C18" w:rsidRDefault="00197C18" w:rsidP="00AE78EB">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2141A8B3" w14:textId="77777777" w:rsidR="00197C18" w:rsidRPr="00512146" w:rsidRDefault="00197C18" w:rsidP="00AE78EB">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EF194CB" w14:textId="77777777" w:rsidR="00AB2A91" w:rsidRPr="00D32FFA" w:rsidRDefault="00AB2A91" w:rsidP="00AE78EB">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44E631AC" w14:textId="77777777" w:rsidR="00AB2A91" w:rsidRPr="005B5FED" w:rsidRDefault="00F33537" w:rsidP="00AE78EB">
      <w:pPr>
        <w:pStyle w:val="af9"/>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w:t>
      </w:r>
      <w:r>
        <w:rPr>
          <w:sz w:val="28"/>
          <w:szCs w:val="28"/>
        </w:rPr>
        <w:lastRenderedPageBreak/>
        <w:t>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4E0C6C20" w14:textId="77777777" w:rsidR="009F021A" w:rsidRPr="005B5FED" w:rsidRDefault="009F021A" w:rsidP="00AE78EB">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4D9CDCE5" w14:textId="77777777" w:rsidR="009F021A" w:rsidRDefault="009F021A" w:rsidP="00AE78EB">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15D30BCB" w14:textId="77777777" w:rsidR="009F021A" w:rsidRPr="007E5BBC" w:rsidRDefault="00C140F1" w:rsidP="00AE78EB">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5C7832FA" w14:textId="77777777" w:rsidR="00835CB1" w:rsidRDefault="00B12B16" w:rsidP="00AE78EB">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0A487E8F" w14:textId="77777777" w:rsidR="00AA1400" w:rsidRDefault="00AA1400" w:rsidP="00AE78EB">
      <w:pPr>
        <w:pStyle w:val="aff7"/>
        <w:ind w:left="0" w:firstLine="709"/>
        <w:jc w:val="both"/>
        <w:rPr>
          <w:rFonts w:eastAsia="MS Mincho"/>
          <w:sz w:val="28"/>
          <w:szCs w:val="28"/>
        </w:rPr>
      </w:pPr>
    </w:p>
    <w:p w14:paraId="1A2BF058" w14:textId="77777777" w:rsidR="003A5E1F" w:rsidRPr="00D32FFA" w:rsidRDefault="003A5E1F" w:rsidP="00AE78EB">
      <w:pPr>
        <w:pStyle w:val="aff7"/>
        <w:ind w:left="0" w:firstLine="709"/>
        <w:jc w:val="both"/>
        <w:rPr>
          <w:rFonts w:eastAsia="MS Mincho"/>
          <w:sz w:val="28"/>
          <w:szCs w:val="28"/>
        </w:rPr>
      </w:pPr>
    </w:p>
    <w:p w14:paraId="22B022E2" w14:textId="77777777" w:rsidR="00AA1400" w:rsidRPr="00BE7854" w:rsidRDefault="0039127A" w:rsidP="00AE78E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5A36F372" w14:textId="77777777" w:rsidR="00B66FCB" w:rsidRPr="00D32FFA" w:rsidRDefault="00B66FCB" w:rsidP="00AE78EB">
      <w:pPr>
        <w:pStyle w:val="af9"/>
        <w:tabs>
          <w:tab w:val="left" w:pos="0"/>
          <w:tab w:val="left" w:pos="1440"/>
        </w:tabs>
        <w:rPr>
          <w:sz w:val="28"/>
        </w:rPr>
      </w:pPr>
    </w:p>
    <w:p w14:paraId="092630DD" w14:textId="77777777" w:rsidR="003C30F3" w:rsidRPr="00D20AD0" w:rsidRDefault="003C30F3" w:rsidP="00AE78EB">
      <w:pPr>
        <w:pStyle w:val="1b"/>
        <w:numPr>
          <w:ilvl w:val="1"/>
          <w:numId w:val="17"/>
        </w:numPr>
        <w:ind w:left="0" w:firstLine="709"/>
        <w:outlineLvl w:val="1"/>
        <w:rPr>
          <w:b/>
          <w:szCs w:val="28"/>
        </w:rPr>
      </w:pPr>
      <w:r>
        <w:rPr>
          <w:b/>
          <w:szCs w:val="28"/>
        </w:rPr>
        <w:t>Заявка</w:t>
      </w:r>
    </w:p>
    <w:p w14:paraId="192D3699" w14:textId="77777777" w:rsidR="00627DB4" w:rsidRPr="007E5BBC" w:rsidRDefault="00627DB4" w:rsidP="00AE78EB">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6945AC7" w14:textId="77777777" w:rsidR="00627DB4" w:rsidRPr="007E5BBC" w:rsidRDefault="00627DB4" w:rsidP="00AE78EB">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346B8446" w14:textId="77777777" w:rsidR="00627DB4" w:rsidRPr="00514A3A" w:rsidRDefault="00627DB4" w:rsidP="00AE78EB">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BBE2E33" w14:textId="77777777" w:rsidR="00627DB4" w:rsidRPr="00D32FFA" w:rsidRDefault="00627DB4" w:rsidP="00AE78EB">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9FF19EA" w14:textId="77777777" w:rsidR="00627DB4" w:rsidRPr="007E5BBC" w:rsidRDefault="00627DB4" w:rsidP="00AE78EB">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A921978" w14:textId="77777777" w:rsidR="00627DB4" w:rsidRPr="00D32FFA" w:rsidRDefault="00627DB4" w:rsidP="00AE78EB">
      <w:pPr>
        <w:pStyle w:val="af9"/>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51E80D46" w14:textId="77777777" w:rsidR="00627DB4" w:rsidRPr="00D32FFA" w:rsidRDefault="00627DB4" w:rsidP="00AE78EB">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E5219DC" w14:textId="77777777" w:rsidR="00627DB4" w:rsidRPr="008D6460" w:rsidRDefault="00627DB4" w:rsidP="00AE78EB">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3EB6E82F" w14:textId="77777777" w:rsidR="00627DB4" w:rsidRPr="005E1413" w:rsidRDefault="00627DB4" w:rsidP="00AE78EB">
      <w:pPr>
        <w:pStyle w:val="af9"/>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09F6360F" w14:textId="77777777" w:rsidR="00627DB4" w:rsidRPr="007E5BBC" w:rsidRDefault="00602A14" w:rsidP="00AE78EB">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5848EE7" w14:textId="77777777" w:rsidR="00627DB4" w:rsidRPr="007E5BBC" w:rsidRDefault="00627DB4" w:rsidP="00AE78EB">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96B0944" w14:textId="77777777" w:rsidR="00627DB4" w:rsidRPr="007E5BBC" w:rsidRDefault="00627DB4" w:rsidP="00AE78EB">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A4F24E8" w14:textId="77777777" w:rsidR="00627DB4" w:rsidRDefault="00D04697" w:rsidP="00AE78EB">
      <w:pPr>
        <w:pStyle w:val="af9"/>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7947C2C0" w14:textId="77777777" w:rsidR="007D6548" w:rsidRPr="00D32FFA" w:rsidRDefault="007D6548" w:rsidP="00AE78EB">
      <w:pPr>
        <w:pStyle w:val="Default"/>
        <w:ind w:firstLine="709"/>
        <w:jc w:val="both"/>
      </w:pPr>
    </w:p>
    <w:p w14:paraId="51074439" w14:textId="77777777" w:rsidR="003C30F3" w:rsidRDefault="00AA1400" w:rsidP="00AE78EB">
      <w:pPr>
        <w:pStyle w:val="1b"/>
        <w:numPr>
          <w:ilvl w:val="1"/>
          <w:numId w:val="17"/>
        </w:numPr>
        <w:ind w:left="0" w:firstLine="709"/>
        <w:outlineLvl w:val="1"/>
        <w:rPr>
          <w:b/>
          <w:szCs w:val="28"/>
        </w:rPr>
      </w:pPr>
      <w:r>
        <w:rPr>
          <w:b/>
          <w:szCs w:val="28"/>
        </w:rPr>
        <w:t>Срок и порядок подачи Заявок</w:t>
      </w:r>
    </w:p>
    <w:p w14:paraId="1ED11DF1" w14:textId="77777777" w:rsidR="00542481" w:rsidRPr="002D2D73" w:rsidRDefault="00542481" w:rsidP="00AE78EB">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7767B38" w14:textId="77777777" w:rsidR="00542481" w:rsidRDefault="00036881" w:rsidP="00AE78EB">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7761F6EC" w14:textId="77777777" w:rsidR="00F27D32" w:rsidRDefault="002C52C8" w:rsidP="00AE78EB">
      <w:pPr>
        <w:pStyle w:val="af9"/>
        <w:numPr>
          <w:ilvl w:val="2"/>
          <w:numId w:val="4"/>
        </w:numPr>
        <w:tabs>
          <w:tab w:val="clear" w:pos="0"/>
        </w:tabs>
        <w:ind w:left="0" w:firstLine="709"/>
        <w:rPr>
          <w:sz w:val="28"/>
          <w:szCs w:val="28"/>
        </w:rPr>
      </w:pPr>
      <w:r>
        <w:rPr>
          <w:sz w:val="28"/>
          <w:szCs w:val="28"/>
        </w:rPr>
        <w:lastRenderedPageBreak/>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44AA4F0" w14:textId="77777777" w:rsidR="0025104E" w:rsidRDefault="0025104E" w:rsidP="00AE78EB">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EA63F90" w14:textId="77777777" w:rsidR="00F27D32" w:rsidRPr="005E1413" w:rsidRDefault="00F27D32" w:rsidP="00AE78EB">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0AE14FE2" w14:textId="77777777" w:rsidR="00F27D32" w:rsidRPr="00F27D32" w:rsidRDefault="00F27D32" w:rsidP="00AE78EB">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0C2390B" w14:textId="77777777" w:rsidR="00542481" w:rsidRDefault="00542481" w:rsidP="00AE78EB">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3613075B" w14:textId="77777777" w:rsidR="00542481" w:rsidRPr="00BE4C8D" w:rsidRDefault="00542481" w:rsidP="00AE78EB">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130DF5EB" w14:textId="77777777" w:rsidR="00A77CDC" w:rsidRPr="00D11A28" w:rsidRDefault="00C049E1" w:rsidP="00AE78EB">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199FFEBB" w14:textId="77777777" w:rsidR="00FE047C" w:rsidRDefault="0016413E" w:rsidP="00AE78EB">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9FC14EA" w14:textId="77777777" w:rsidR="00DB1E84" w:rsidRPr="00D11A28" w:rsidRDefault="00DB1E84" w:rsidP="00AE78EB">
      <w:pPr>
        <w:pStyle w:val="af9"/>
        <w:ind w:left="709" w:firstLine="0"/>
        <w:rPr>
          <w:sz w:val="28"/>
        </w:rPr>
      </w:pPr>
    </w:p>
    <w:p w14:paraId="46BB2BB3" w14:textId="77777777" w:rsidR="00AA1400" w:rsidRPr="00542481" w:rsidRDefault="00AA1400" w:rsidP="00AE78EB">
      <w:pPr>
        <w:pStyle w:val="1b"/>
        <w:numPr>
          <w:ilvl w:val="1"/>
          <w:numId w:val="17"/>
        </w:numPr>
        <w:ind w:left="0" w:firstLine="709"/>
        <w:outlineLvl w:val="1"/>
        <w:rPr>
          <w:b/>
          <w:szCs w:val="28"/>
        </w:rPr>
      </w:pPr>
      <w:r>
        <w:rPr>
          <w:b/>
        </w:rPr>
        <w:t>Порядок оформления Заявки</w:t>
      </w:r>
    </w:p>
    <w:p w14:paraId="158851F0" w14:textId="77777777" w:rsidR="00AA1400" w:rsidRDefault="00AA1400" w:rsidP="00AE78EB">
      <w:pPr>
        <w:pStyle w:val="af9"/>
        <w:numPr>
          <w:ilvl w:val="0"/>
          <w:numId w:val="18"/>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9BC2AD9" w14:textId="77777777" w:rsidR="006217BC" w:rsidRDefault="00AA1400" w:rsidP="00AE78EB">
      <w:pPr>
        <w:pStyle w:val="af9"/>
        <w:numPr>
          <w:ilvl w:val="0"/>
          <w:numId w:val="18"/>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2C48553" w14:textId="77777777" w:rsidR="00CE598D" w:rsidRPr="00687E7D" w:rsidRDefault="00CE598D" w:rsidP="00AE78EB">
      <w:pPr>
        <w:pStyle w:val="af9"/>
        <w:numPr>
          <w:ilvl w:val="0"/>
          <w:numId w:val="18"/>
        </w:numPr>
        <w:ind w:left="0" w:firstLine="709"/>
        <w:rPr>
          <w:sz w:val="28"/>
        </w:rPr>
      </w:pPr>
      <w:r>
        <w:rPr>
          <w:sz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w:t>
      </w:r>
      <w:r>
        <w:rPr>
          <w:sz w:val="28"/>
        </w:rPr>
        <w:lastRenderedPageBreak/>
        <w:t>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383B875C" w14:textId="77777777" w:rsidR="00BA6B0B" w:rsidRPr="00407088" w:rsidRDefault="0060696E" w:rsidP="00AE78EB">
      <w:pPr>
        <w:pStyle w:val="af9"/>
        <w:numPr>
          <w:ilvl w:val="0"/>
          <w:numId w:val="18"/>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5EC4B5D4" w14:textId="77777777" w:rsidR="009F2BCA" w:rsidRDefault="001E5253" w:rsidP="00AE78EB">
      <w:pPr>
        <w:pStyle w:val="af9"/>
        <w:numPr>
          <w:ilvl w:val="0"/>
          <w:numId w:val="18"/>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3B8064F3" w14:textId="77777777" w:rsidR="009F2BCA" w:rsidRPr="0016413E" w:rsidRDefault="003936DB" w:rsidP="00AE78EB">
      <w:pPr>
        <w:pStyle w:val="af9"/>
        <w:numPr>
          <w:ilvl w:val="0"/>
          <w:numId w:val="18"/>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47AD9D70" w14:textId="77777777" w:rsidR="009F2BCA" w:rsidRPr="009F2BCA" w:rsidRDefault="00E67B4B" w:rsidP="00AE78EB">
      <w:pPr>
        <w:pStyle w:val="af9"/>
        <w:numPr>
          <w:ilvl w:val="0"/>
          <w:numId w:val="18"/>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A7D9F63" w14:textId="77777777" w:rsidR="00AA1400" w:rsidRPr="006217BC" w:rsidRDefault="00AA1400" w:rsidP="00AE78EB">
      <w:pPr>
        <w:pStyle w:val="af9"/>
        <w:numPr>
          <w:ilvl w:val="0"/>
          <w:numId w:val="18"/>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705880AA" w14:textId="77777777" w:rsidR="00AA1400" w:rsidRPr="00AA1400" w:rsidRDefault="006471D1" w:rsidP="00AE78EB">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E4CE296" w14:textId="77777777" w:rsidR="00AA1400" w:rsidRPr="00AA1400" w:rsidRDefault="00AA1400" w:rsidP="00AE78EB">
      <w:pPr>
        <w:pStyle w:val="af9"/>
        <w:rPr>
          <w:sz w:val="28"/>
        </w:rPr>
      </w:pPr>
      <w:r>
        <w:rPr>
          <w:sz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369D4C77" w14:textId="77777777" w:rsidR="00981C0E" w:rsidRDefault="00BA39DF" w:rsidP="00AE78EB">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B2A08FF" wp14:editId="56A8025D">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3AD7D4F" w14:textId="77777777" w:rsidR="004A5BFC" w:rsidRPr="007E6DE4" w:rsidRDefault="004A5BFC" w:rsidP="008F6343">
                            <w:pPr>
                              <w:jc w:val="center"/>
                              <w:rPr>
                                <w:b/>
                                <w:sz w:val="28"/>
                                <w:szCs w:val="28"/>
                              </w:rPr>
                            </w:pPr>
                            <w:r w:rsidRPr="007E6DE4">
                              <w:rPr>
                                <w:b/>
                                <w:sz w:val="28"/>
                                <w:szCs w:val="28"/>
                              </w:rPr>
                              <w:t xml:space="preserve">_____________________________________________, </w:t>
                            </w:r>
                          </w:p>
                          <w:p w14:paraId="11AD3B56" w14:textId="77777777" w:rsidR="004A5BFC" w:rsidRDefault="004A5BF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DC9FA7B" w14:textId="77777777" w:rsidR="004A5BFC" w:rsidRPr="007E6DE4" w:rsidRDefault="004A5BFC" w:rsidP="008F6343">
                            <w:pPr>
                              <w:jc w:val="center"/>
                              <w:rPr>
                                <w:b/>
                                <w:sz w:val="28"/>
                                <w:szCs w:val="28"/>
                              </w:rPr>
                            </w:pPr>
                            <w:r w:rsidRPr="007E6DE4">
                              <w:rPr>
                                <w:b/>
                                <w:sz w:val="28"/>
                                <w:szCs w:val="28"/>
                              </w:rPr>
                              <w:t>________________________________________</w:t>
                            </w:r>
                          </w:p>
                          <w:p w14:paraId="089B08EB" w14:textId="77777777" w:rsidR="004A5BFC" w:rsidRPr="007E6DE4" w:rsidRDefault="004A5BFC" w:rsidP="008F6343">
                            <w:pPr>
                              <w:jc w:val="center"/>
                              <w:rPr>
                                <w:i/>
                                <w:sz w:val="20"/>
                                <w:szCs w:val="20"/>
                              </w:rPr>
                            </w:pPr>
                            <w:r w:rsidRPr="007E6DE4">
                              <w:rPr>
                                <w:i/>
                                <w:sz w:val="20"/>
                                <w:szCs w:val="20"/>
                              </w:rPr>
                              <w:t>государство регистрации претендента</w:t>
                            </w:r>
                          </w:p>
                          <w:p w14:paraId="3EB1D6BE" w14:textId="77777777" w:rsidR="004A5BFC" w:rsidRPr="007E6DE4" w:rsidRDefault="004A5BFC" w:rsidP="008F6343">
                            <w:pPr>
                              <w:jc w:val="center"/>
                              <w:rPr>
                                <w:b/>
                                <w:sz w:val="28"/>
                                <w:szCs w:val="28"/>
                              </w:rPr>
                            </w:pPr>
                            <w:r w:rsidRPr="007E6DE4">
                              <w:rPr>
                                <w:b/>
                                <w:sz w:val="28"/>
                                <w:szCs w:val="28"/>
                              </w:rPr>
                              <w:t>_____________________________</w:t>
                            </w:r>
                            <w:r>
                              <w:rPr>
                                <w:b/>
                                <w:sz w:val="28"/>
                                <w:szCs w:val="28"/>
                              </w:rPr>
                              <w:t>__________________</w:t>
                            </w:r>
                          </w:p>
                          <w:p w14:paraId="478819C7" w14:textId="77777777" w:rsidR="004A5BFC" w:rsidRPr="007E6DE4" w:rsidRDefault="004A5BF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B51D091" w14:textId="77777777" w:rsidR="004A5BFC" w:rsidRDefault="004A5BFC" w:rsidP="008F6343">
                            <w:pPr>
                              <w:jc w:val="both"/>
                            </w:pPr>
                          </w:p>
                          <w:p w14:paraId="1CBB2C62" w14:textId="77777777" w:rsidR="004A5BFC" w:rsidRDefault="004A5BFC">
                            <w:pPr>
                              <w:jc w:val="center"/>
                              <w:rPr>
                                <w:b/>
                              </w:rPr>
                            </w:pPr>
                            <w:r>
                              <w:rPr>
                                <w:b/>
                              </w:rPr>
                              <w:t>ОБЕСПЕЧЕНИЕ ЗАЯВКИ НА УЧАСТИЕ В ОТКРЫТОМ КОНКУРСЕ № </w:t>
                            </w:r>
                          </w:p>
                          <w:p w14:paraId="53A2800B" w14:textId="77777777" w:rsidR="004A5BFC" w:rsidRPr="003C6269" w:rsidRDefault="004A5BFC" w:rsidP="008F6343">
                            <w:pPr>
                              <w:jc w:val="center"/>
                              <w:rPr>
                                <w:b/>
                              </w:rPr>
                            </w:pPr>
                            <w:r w:rsidRPr="003C6269">
                              <w:rPr>
                                <w:b/>
                              </w:rPr>
                              <w:t xml:space="preserve">(лот № _________) </w:t>
                            </w:r>
                          </w:p>
                          <w:p w14:paraId="1C171B09" w14:textId="77777777" w:rsidR="004A5BFC" w:rsidRPr="006471D1" w:rsidRDefault="004A5BF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2A08FF"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63AD7D4F" w14:textId="77777777" w:rsidR="004A5BFC" w:rsidRPr="007E6DE4" w:rsidRDefault="004A5BFC" w:rsidP="008F6343">
                      <w:pPr>
                        <w:jc w:val="center"/>
                        <w:rPr>
                          <w:b/>
                          <w:sz w:val="28"/>
                          <w:szCs w:val="28"/>
                        </w:rPr>
                      </w:pPr>
                      <w:r w:rsidRPr="007E6DE4">
                        <w:rPr>
                          <w:b/>
                          <w:sz w:val="28"/>
                          <w:szCs w:val="28"/>
                        </w:rPr>
                        <w:t xml:space="preserve">_____________________________________________, </w:t>
                      </w:r>
                    </w:p>
                    <w:p w14:paraId="11AD3B56" w14:textId="77777777" w:rsidR="004A5BFC" w:rsidRDefault="004A5BF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DC9FA7B" w14:textId="77777777" w:rsidR="004A5BFC" w:rsidRPr="007E6DE4" w:rsidRDefault="004A5BFC" w:rsidP="008F6343">
                      <w:pPr>
                        <w:jc w:val="center"/>
                        <w:rPr>
                          <w:b/>
                          <w:sz w:val="28"/>
                          <w:szCs w:val="28"/>
                        </w:rPr>
                      </w:pPr>
                      <w:r w:rsidRPr="007E6DE4">
                        <w:rPr>
                          <w:b/>
                          <w:sz w:val="28"/>
                          <w:szCs w:val="28"/>
                        </w:rPr>
                        <w:t>________________________________________</w:t>
                      </w:r>
                    </w:p>
                    <w:p w14:paraId="089B08EB" w14:textId="77777777" w:rsidR="004A5BFC" w:rsidRPr="007E6DE4" w:rsidRDefault="004A5BFC" w:rsidP="008F6343">
                      <w:pPr>
                        <w:jc w:val="center"/>
                        <w:rPr>
                          <w:i/>
                          <w:sz w:val="20"/>
                          <w:szCs w:val="20"/>
                        </w:rPr>
                      </w:pPr>
                      <w:r w:rsidRPr="007E6DE4">
                        <w:rPr>
                          <w:i/>
                          <w:sz w:val="20"/>
                          <w:szCs w:val="20"/>
                        </w:rPr>
                        <w:t>государство регистрации претендента</w:t>
                      </w:r>
                    </w:p>
                    <w:p w14:paraId="3EB1D6BE" w14:textId="77777777" w:rsidR="004A5BFC" w:rsidRPr="007E6DE4" w:rsidRDefault="004A5BFC" w:rsidP="008F6343">
                      <w:pPr>
                        <w:jc w:val="center"/>
                        <w:rPr>
                          <w:b/>
                          <w:sz w:val="28"/>
                          <w:szCs w:val="28"/>
                        </w:rPr>
                      </w:pPr>
                      <w:r w:rsidRPr="007E6DE4">
                        <w:rPr>
                          <w:b/>
                          <w:sz w:val="28"/>
                          <w:szCs w:val="28"/>
                        </w:rPr>
                        <w:t>_____________________________</w:t>
                      </w:r>
                      <w:r>
                        <w:rPr>
                          <w:b/>
                          <w:sz w:val="28"/>
                          <w:szCs w:val="28"/>
                        </w:rPr>
                        <w:t>__________________</w:t>
                      </w:r>
                    </w:p>
                    <w:p w14:paraId="478819C7" w14:textId="77777777" w:rsidR="004A5BFC" w:rsidRPr="007E6DE4" w:rsidRDefault="004A5BF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B51D091" w14:textId="77777777" w:rsidR="004A5BFC" w:rsidRDefault="004A5BFC" w:rsidP="008F6343">
                      <w:pPr>
                        <w:jc w:val="both"/>
                      </w:pPr>
                    </w:p>
                    <w:p w14:paraId="1CBB2C62" w14:textId="77777777" w:rsidR="004A5BFC" w:rsidRDefault="004A5BFC">
                      <w:pPr>
                        <w:jc w:val="center"/>
                        <w:rPr>
                          <w:b/>
                        </w:rPr>
                      </w:pPr>
                      <w:r>
                        <w:rPr>
                          <w:b/>
                        </w:rPr>
                        <w:t>ОБЕСПЕЧЕНИЕ ЗАЯВКИ НА УЧАСТИЕ В ОТКРЫТОМ КОНКУРСЕ № </w:t>
                      </w:r>
                    </w:p>
                    <w:p w14:paraId="53A2800B" w14:textId="77777777" w:rsidR="004A5BFC" w:rsidRPr="003C6269" w:rsidRDefault="004A5BFC" w:rsidP="008F6343">
                      <w:pPr>
                        <w:jc w:val="center"/>
                        <w:rPr>
                          <w:b/>
                        </w:rPr>
                      </w:pPr>
                      <w:r w:rsidRPr="003C6269">
                        <w:rPr>
                          <w:b/>
                        </w:rPr>
                        <w:t xml:space="preserve">(лот № _________) </w:t>
                      </w:r>
                    </w:p>
                    <w:p w14:paraId="1C171B09" w14:textId="77777777" w:rsidR="004A5BFC" w:rsidRPr="006471D1" w:rsidRDefault="004A5BFC"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B8B3F01" w14:textId="77777777" w:rsidR="00AA1400" w:rsidRPr="00AA1400" w:rsidRDefault="006D3815" w:rsidP="00AE78EB">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37FCF808" w14:textId="77777777" w:rsidR="00F45F5D" w:rsidRDefault="00AA1400" w:rsidP="00AE78EB">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EC42F9B" w14:textId="77777777" w:rsidR="007D6548" w:rsidRDefault="00F45F5D" w:rsidP="00AE78EB">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4763524E" w14:textId="77777777" w:rsidR="006217BC" w:rsidRPr="00D32FFA" w:rsidRDefault="006217BC" w:rsidP="00AE78EB">
      <w:pPr>
        <w:pStyle w:val="af9"/>
        <w:rPr>
          <w:sz w:val="28"/>
        </w:rPr>
      </w:pPr>
    </w:p>
    <w:p w14:paraId="4859640F" w14:textId="77777777" w:rsidR="005C58AF" w:rsidRDefault="005C58AF" w:rsidP="00AE78EB">
      <w:pPr>
        <w:pStyle w:val="1b"/>
        <w:numPr>
          <w:ilvl w:val="1"/>
          <w:numId w:val="17"/>
        </w:numPr>
        <w:ind w:left="0" w:firstLine="709"/>
        <w:outlineLvl w:val="1"/>
        <w:rPr>
          <w:b/>
          <w:szCs w:val="28"/>
        </w:rPr>
      </w:pPr>
      <w:r>
        <w:rPr>
          <w:b/>
          <w:bCs/>
          <w:iCs/>
          <w:szCs w:val="28"/>
        </w:rPr>
        <w:t>Обеспечение Заявки</w:t>
      </w:r>
    </w:p>
    <w:p w14:paraId="2860789B" w14:textId="77777777" w:rsidR="005C58AF" w:rsidRPr="00B90994" w:rsidRDefault="0057637D" w:rsidP="00AE78EB">
      <w:pPr>
        <w:numPr>
          <w:ilvl w:val="0"/>
          <w:numId w:val="15"/>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 xml:space="preserve">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w:t>
      </w:r>
      <w:r>
        <w:rPr>
          <w:sz w:val="28"/>
          <w:szCs w:val="28"/>
        </w:rPr>
        <w:lastRenderedPageBreak/>
        <w:t>Информационной карты. Предоставление обеспечения Заявки иным, не указанным в настоящей документации о закупке способом, не допускается.</w:t>
      </w:r>
    </w:p>
    <w:p w14:paraId="17FF8E07" w14:textId="77777777" w:rsidR="005C58AF" w:rsidRDefault="005C58AF" w:rsidP="00AE78EB">
      <w:pPr>
        <w:numPr>
          <w:ilvl w:val="0"/>
          <w:numId w:val="15"/>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41F87377" w14:textId="77777777" w:rsidR="003B7758" w:rsidRDefault="003B7758" w:rsidP="00AE78EB">
      <w:pPr>
        <w:numPr>
          <w:ilvl w:val="0"/>
          <w:numId w:val="15"/>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73727CA9" w14:textId="77777777" w:rsidR="005C58AF" w:rsidRPr="009361EE" w:rsidRDefault="002C278C" w:rsidP="00AE78EB">
      <w:pPr>
        <w:numPr>
          <w:ilvl w:val="0"/>
          <w:numId w:val="15"/>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A2556D5" w14:textId="77777777" w:rsidR="005C58AF" w:rsidRPr="00B90994" w:rsidRDefault="005C58AF" w:rsidP="00AE78EB">
      <w:pPr>
        <w:numPr>
          <w:ilvl w:val="0"/>
          <w:numId w:val="15"/>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5580F189" w14:textId="77777777" w:rsidR="005C58AF" w:rsidRDefault="005C58AF" w:rsidP="00AE78EB">
      <w:pPr>
        <w:numPr>
          <w:ilvl w:val="0"/>
          <w:numId w:val="15"/>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4EBEEB89" w14:textId="77777777" w:rsidR="005C58AF" w:rsidRPr="00B04591" w:rsidRDefault="005C58AF" w:rsidP="00AE78EB">
      <w:pPr>
        <w:numPr>
          <w:ilvl w:val="0"/>
          <w:numId w:val="15"/>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D5ECDA6" w14:textId="77777777" w:rsidR="005C58AF" w:rsidRDefault="005C58AF" w:rsidP="00AE78EB">
      <w:pPr>
        <w:numPr>
          <w:ilvl w:val="0"/>
          <w:numId w:val="15"/>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09041BD8" w14:textId="77777777" w:rsidR="005C58AF" w:rsidRPr="00AD17B2" w:rsidRDefault="005C58AF" w:rsidP="00AE78EB">
      <w:pPr>
        <w:numPr>
          <w:ilvl w:val="0"/>
          <w:numId w:val="15"/>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7DACEC55" w14:textId="77777777" w:rsidR="005C58AF" w:rsidRDefault="005C58AF" w:rsidP="00AE78EB">
      <w:pPr>
        <w:numPr>
          <w:ilvl w:val="0"/>
          <w:numId w:val="15"/>
        </w:num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w:t>
      </w:r>
      <w:r>
        <w:rPr>
          <w:color w:val="000000"/>
          <w:sz w:val="28"/>
          <w:szCs w:val="28"/>
          <w:lang w:eastAsia="ru-RU"/>
        </w:rPr>
        <w:lastRenderedPageBreak/>
        <w:t>Организатором/Конкурсной комиссией как несоответствующая требованиям настоящей документации о закупке.</w:t>
      </w:r>
    </w:p>
    <w:p w14:paraId="6DF361ED" w14:textId="77777777" w:rsidR="00B90F33" w:rsidRPr="00B90F33" w:rsidRDefault="00B90F33" w:rsidP="00AE78EB">
      <w:pPr>
        <w:numPr>
          <w:ilvl w:val="0"/>
          <w:numId w:val="15"/>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D00B46A" w14:textId="77777777" w:rsidR="00B90F33" w:rsidRPr="00B90F33" w:rsidRDefault="00B90F33" w:rsidP="00AE78E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F160EF7" w14:textId="77777777" w:rsidR="005C58AF" w:rsidRPr="00B90994" w:rsidRDefault="00B90F33" w:rsidP="00AE78E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C48E602" w14:textId="77777777" w:rsidR="005C58AF" w:rsidRPr="00EE49EB" w:rsidRDefault="00EA0326" w:rsidP="00AE78EB">
      <w:pPr>
        <w:numPr>
          <w:ilvl w:val="0"/>
          <w:numId w:val="15"/>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73ACB11E" w14:textId="77777777" w:rsidR="005C58AF" w:rsidRPr="00B90994" w:rsidRDefault="005C58AF" w:rsidP="00AE78EB">
      <w:pPr>
        <w:numPr>
          <w:ilvl w:val="0"/>
          <w:numId w:val="15"/>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313B64C" w14:textId="77777777" w:rsidR="005C58AF" w:rsidRPr="00B90994" w:rsidRDefault="005C58AF" w:rsidP="00AE78E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64558C0" w14:textId="77777777" w:rsidR="005C58AF" w:rsidRPr="00B90994" w:rsidRDefault="005C58AF" w:rsidP="00AE78E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D6AA11C" w14:textId="77777777" w:rsidR="005C58AF" w:rsidRPr="00B90994" w:rsidRDefault="005C58AF" w:rsidP="00AE78E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EB35D1A" w14:textId="77777777" w:rsidR="005C58AF" w:rsidRPr="00B90994" w:rsidRDefault="005C58AF" w:rsidP="00AE78EB">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207958C" w14:textId="77777777" w:rsidR="00B90F33" w:rsidRPr="00B90F33" w:rsidRDefault="005C58AF" w:rsidP="00AE78E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0800F34E" w14:textId="77777777" w:rsidR="00B90F33" w:rsidRPr="00B90F33" w:rsidRDefault="00B90F33" w:rsidP="00AE78E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2782A9D7" w14:textId="77777777" w:rsidR="00B90F33" w:rsidRPr="00B90F33" w:rsidRDefault="00B90F33" w:rsidP="00AE78E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5ABA60EA" w14:textId="77777777" w:rsidR="005C58AF" w:rsidRDefault="00B90F33" w:rsidP="00AE78E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3B24D99C" w14:textId="77777777" w:rsidR="005C58AF" w:rsidRDefault="005C58AF" w:rsidP="00AE78EB">
      <w:pPr>
        <w:autoSpaceDE w:val="0"/>
        <w:ind w:firstLine="397"/>
        <w:jc w:val="both"/>
        <w:rPr>
          <w:b/>
          <w:szCs w:val="28"/>
        </w:rPr>
      </w:pPr>
    </w:p>
    <w:p w14:paraId="0FBCFF08" w14:textId="77777777" w:rsidR="004D6F67" w:rsidRDefault="004D6F67" w:rsidP="00AE78EB">
      <w:pPr>
        <w:pStyle w:val="2"/>
        <w:keepNext w:val="0"/>
        <w:widowControl w:val="0"/>
        <w:numPr>
          <w:ilvl w:val="1"/>
          <w:numId w:val="17"/>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09082B6" w14:textId="77777777" w:rsidR="00425950" w:rsidRDefault="00425950" w:rsidP="00AE78EB">
      <w:pPr>
        <w:pStyle w:val="af9"/>
        <w:numPr>
          <w:ilvl w:val="2"/>
          <w:numId w:val="21"/>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14:paraId="22F371C9" w14:textId="77777777" w:rsidR="00425950" w:rsidRDefault="00425950" w:rsidP="00AE78EB">
      <w:pPr>
        <w:pStyle w:val="af9"/>
        <w:numPr>
          <w:ilvl w:val="2"/>
          <w:numId w:val="21"/>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060F48C" w14:textId="77777777" w:rsidR="00981C0E" w:rsidRDefault="00BA39DF" w:rsidP="00AE78EB">
      <w:pPr>
        <w:pStyle w:val="af9"/>
        <w:numPr>
          <w:ilvl w:val="2"/>
          <w:numId w:val="21"/>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52929878" w14:textId="77777777" w:rsidR="00425950" w:rsidRDefault="00425950" w:rsidP="00AE78EB">
      <w:pPr>
        <w:pStyle w:val="af9"/>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CF005F0" w14:textId="77777777" w:rsidR="00425950" w:rsidRDefault="00425950" w:rsidP="00AE78E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7F20B9ED" w14:textId="77777777" w:rsidR="00856650" w:rsidRDefault="00425950" w:rsidP="00AE78EB">
      <w:pPr>
        <w:pStyle w:val="af9"/>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2589AEF6" w14:textId="77777777" w:rsidR="00981C0E" w:rsidRDefault="00BA39DF" w:rsidP="00AE78EB">
      <w:pPr>
        <w:pStyle w:val="af9"/>
        <w:rPr>
          <w:sz w:val="28"/>
          <w:szCs w:val="28"/>
        </w:rPr>
      </w:pPr>
      <w:r>
        <w:rPr>
          <w:sz w:val="28"/>
          <w:szCs w:val="28"/>
        </w:rPr>
        <w:t>В подтверждение претендент в виде приложения к Финансово-коммерческому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14:paraId="2E09E291" w14:textId="77777777" w:rsidR="00425950" w:rsidRPr="00856650" w:rsidRDefault="00425950" w:rsidP="00AE78EB">
      <w:pPr>
        <w:pStyle w:val="af9"/>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C45AE4A" w14:textId="77777777" w:rsidR="00981C0E" w:rsidRDefault="00BA39DF" w:rsidP="00AE78EB">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283C3004" w14:textId="77777777" w:rsidR="000A4B41" w:rsidRPr="001E5348" w:rsidRDefault="000A4B41" w:rsidP="00AE78EB">
      <w:pPr>
        <w:pStyle w:val="af9"/>
        <w:ind w:right="-1"/>
        <w:rPr>
          <w:b/>
          <w:szCs w:val="28"/>
        </w:rPr>
      </w:pPr>
    </w:p>
    <w:p w14:paraId="280AC8D8" w14:textId="77777777" w:rsidR="00370C44" w:rsidRPr="004B366A" w:rsidRDefault="00370C44" w:rsidP="00AE78EB">
      <w:pPr>
        <w:pStyle w:val="1b"/>
        <w:numPr>
          <w:ilvl w:val="1"/>
          <w:numId w:val="17"/>
        </w:numPr>
        <w:ind w:left="0" w:firstLine="709"/>
        <w:outlineLvl w:val="1"/>
        <w:rPr>
          <w:b/>
          <w:szCs w:val="28"/>
        </w:rPr>
      </w:pPr>
      <w:r>
        <w:rPr>
          <w:b/>
          <w:szCs w:val="28"/>
        </w:rPr>
        <w:t>Порядок рассмотрения, оценки и сопоставления Заявок Организатором</w:t>
      </w:r>
    </w:p>
    <w:p w14:paraId="40C7D392" w14:textId="77777777" w:rsidR="00B96EF8" w:rsidRPr="00BB67CA" w:rsidRDefault="00856650" w:rsidP="00AE78EB">
      <w:pPr>
        <w:numPr>
          <w:ilvl w:val="0"/>
          <w:numId w:val="9"/>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w:t>
      </w:r>
      <w:r>
        <w:rPr>
          <w:sz w:val="28"/>
          <w:szCs w:val="28"/>
        </w:rPr>
        <w:lastRenderedPageBreak/>
        <w:t>конкурсе и готовит предложения для принятия Конкурсной комиссией решения об итогах Открытого конкурса и определении победителя(-ей).</w:t>
      </w:r>
    </w:p>
    <w:p w14:paraId="4D0C5E5B" w14:textId="77777777" w:rsidR="00EB17DD" w:rsidRDefault="00BB67CA" w:rsidP="00AE78EB">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E8CAC7C" w14:textId="77777777" w:rsidR="00BB67CA" w:rsidRPr="00EB17DD" w:rsidRDefault="00EB17DD" w:rsidP="00AE78EB">
      <w:pPr>
        <w:pStyle w:val="aff7"/>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25C212AD" w14:textId="77777777" w:rsidR="00EB17DD" w:rsidRDefault="00F81A0C" w:rsidP="00AE78E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153339E" w14:textId="77777777" w:rsidR="005C69A6" w:rsidRPr="008D69B2" w:rsidRDefault="00461CC6" w:rsidP="00AE78EB">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FEFF3CB" w14:textId="77777777" w:rsidR="005C69A6" w:rsidRPr="008D69B2" w:rsidRDefault="005C69A6" w:rsidP="00AE78EB">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368597D" w14:textId="77777777" w:rsidR="005C69A6" w:rsidRPr="00D32FFA" w:rsidRDefault="005C69A6" w:rsidP="00AE78EB">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553DC05D" w14:textId="77777777" w:rsidR="005C69A6" w:rsidRPr="00D32FFA" w:rsidRDefault="005C69A6" w:rsidP="00AE78EB">
      <w:pPr>
        <w:pStyle w:val="af9"/>
        <w:rPr>
          <w:sz w:val="28"/>
        </w:rPr>
      </w:pPr>
      <w:r>
        <w:rPr>
          <w:sz w:val="28"/>
        </w:rPr>
        <w:t>3) несоответствия Заявки требованиям настоящей документации о закупке, в том числе если:</w:t>
      </w:r>
    </w:p>
    <w:p w14:paraId="3D099337" w14:textId="77777777" w:rsidR="005C69A6" w:rsidRDefault="005C69A6" w:rsidP="00AE78EB">
      <w:pPr>
        <w:pStyle w:val="af9"/>
        <w:rPr>
          <w:sz w:val="28"/>
        </w:rPr>
      </w:pPr>
      <w:r>
        <w:rPr>
          <w:sz w:val="28"/>
        </w:rPr>
        <w:t>- Заявка не соответствует форме, установленной настоящей документацией о закупке;</w:t>
      </w:r>
    </w:p>
    <w:p w14:paraId="3361803F" w14:textId="77777777" w:rsidR="005C69A6" w:rsidRPr="00D32FFA" w:rsidRDefault="008D69B2" w:rsidP="00AE78EB">
      <w:pPr>
        <w:pStyle w:val="af9"/>
        <w:rPr>
          <w:sz w:val="28"/>
        </w:rPr>
      </w:pPr>
      <w:r>
        <w:rPr>
          <w:sz w:val="28"/>
        </w:rPr>
        <w:t>- Заявка не соответствует положениям Технического задания;</w:t>
      </w:r>
    </w:p>
    <w:p w14:paraId="3E81AD81" w14:textId="77777777" w:rsidR="005C69A6" w:rsidRDefault="005C69A6" w:rsidP="00AE78EB">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0FEA05AF" w14:textId="77777777" w:rsidR="005C69A6" w:rsidRPr="00D32FFA" w:rsidRDefault="005C69A6" w:rsidP="00AE78EB">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FE8B98E" w14:textId="77777777" w:rsidR="005C69A6" w:rsidRPr="00D32FFA" w:rsidRDefault="005C69A6" w:rsidP="00AE78EB">
      <w:pPr>
        <w:pStyle w:val="af9"/>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E235228" w14:textId="77777777" w:rsidR="005C69A6" w:rsidRDefault="005C69A6" w:rsidP="00AE78EB">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6C138CA4" w14:textId="77777777" w:rsidR="008D69B2" w:rsidRPr="008D69B2" w:rsidRDefault="005C69A6" w:rsidP="00AE78EB">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5074DB0" w14:textId="77777777" w:rsidR="008D69B2" w:rsidRPr="008D69B2" w:rsidRDefault="008D69B2" w:rsidP="00AE78EB">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43C382C" w14:textId="77777777" w:rsidR="002A0FCB" w:rsidRDefault="008D69B2" w:rsidP="00AE78E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543C4A7" w14:textId="77777777" w:rsidR="007D6548" w:rsidRDefault="002A0FCB" w:rsidP="00AE78E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3DC1E40" w14:textId="77777777" w:rsidR="002A0FCB" w:rsidRPr="002A0FCB" w:rsidRDefault="00B742BF" w:rsidP="00AE78EB">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4E814016" w14:textId="77777777" w:rsidR="007D6548" w:rsidRPr="00D32FFA" w:rsidRDefault="00F81A0C" w:rsidP="00AE78E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4F8466BB" w14:textId="77777777" w:rsidR="007D6548" w:rsidRPr="00D32FFA" w:rsidRDefault="007D6548" w:rsidP="00AE78E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2565EC80" w14:textId="77777777" w:rsidR="007D6548" w:rsidRPr="00D32FFA" w:rsidRDefault="007D6548" w:rsidP="00AE78EB">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22EB8CD" w14:textId="77777777" w:rsidR="007D6548" w:rsidRDefault="00D95034" w:rsidP="00AE78EB">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65746331" w14:textId="77777777" w:rsidR="0004748E" w:rsidRPr="0004748E" w:rsidRDefault="0004748E" w:rsidP="00AE78EB">
      <w:pPr>
        <w:numPr>
          <w:ilvl w:val="0"/>
          <w:numId w:val="9"/>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3D0E3D05" w14:textId="77777777" w:rsidR="0004748E" w:rsidRDefault="0004748E" w:rsidP="00AE78E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6647CA12" w14:textId="77777777" w:rsidR="0004748E" w:rsidRDefault="0004748E" w:rsidP="00AE78EB">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B200BE6" w14:textId="77777777" w:rsidR="00DE1965" w:rsidRPr="00DE1965" w:rsidRDefault="00DE1965" w:rsidP="00AE78EB">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7755DF5" w14:textId="77777777" w:rsidR="00E552BD" w:rsidRDefault="00E552BD" w:rsidP="00AE78EB">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7CA24CF4" w14:textId="77777777" w:rsidR="00A62C56" w:rsidRDefault="00A62C56" w:rsidP="00AE78EB">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796F1B62" w14:textId="77777777" w:rsidR="00E552BD" w:rsidRPr="00DE1965" w:rsidRDefault="00A62C56" w:rsidP="00AE78EB">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367A6A6D" w14:textId="77777777" w:rsidR="00CA673D" w:rsidRPr="00CA673D" w:rsidRDefault="00CA673D" w:rsidP="00AE78E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15199C3" w14:textId="77777777" w:rsidR="0075124C" w:rsidRDefault="0075124C" w:rsidP="00AE78EB">
      <w:pPr>
        <w:pStyle w:val="Default"/>
        <w:numPr>
          <w:ilvl w:val="0"/>
          <w:numId w:val="16"/>
        </w:numPr>
        <w:ind w:left="0" w:firstLine="720"/>
        <w:jc w:val="both"/>
        <w:rPr>
          <w:sz w:val="28"/>
          <w:szCs w:val="28"/>
        </w:rPr>
      </w:pPr>
      <w:r>
        <w:rPr>
          <w:sz w:val="28"/>
          <w:szCs w:val="28"/>
        </w:rPr>
        <w:lastRenderedPageBreak/>
        <w:t>даты заседания и подписания протокола;</w:t>
      </w:r>
    </w:p>
    <w:p w14:paraId="0284903B" w14:textId="77777777" w:rsidR="0075124C" w:rsidRDefault="0075124C" w:rsidP="00AE78EB">
      <w:pPr>
        <w:pStyle w:val="Default"/>
        <w:numPr>
          <w:ilvl w:val="0"/>
          <w:numId w:val="16"/>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29DD85D" w14:textId="77777777" w:rsidR="00290F36" w:rsidRPr="00A4537F" w:rsidRDefault="00E614C1" w:rsidP="00AE78EB">
      <w:pPr>
        <w:pStyle w:val="Default"/>
        <w:numPr>
          <w:ilvl w:val="0"/>
          <w:numId w:val="16"/>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6C8232B7" w14:textId="77777777" w:rsidR="00760ECD" w:rsidRDefault="002C497D" w:rsidP="00AE78EB">
      <w:pPr>
        <w:pStyle w:val="Default"/>
        <w:numPr>
          <w:ilvl w:val="0"/>
          <w:numId w:val="16"/>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59E07989" w14:textId="77777777" w:rsidR="00DC03ED" w:rsidRDefault="00E614C1" w:rsidP="00AE78EB">
      <w:pPr>
        <w:pStyle w:val="Default"/>
        <w:numPr>
          <w:ilvl w:val="0"/>
          <w:numId w:val="16"/>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13A35BB5" w14:textId="77777777" w:rsidR="00760ECD" w:rsidRPr="00DC03ED" w:rsidRDefault="00760ECD" w:rsidP="00AE78EB">
      <w:pPr>
        <w:pStyle w:val="Default"/>
        <w:numPr>
          <w:ilvl w:val="0"/>
          <w:numId w:val="16"/>
        </w:numPr>
        <w:ind w:left="0" w:firstLine="720"/>
        <w:jc w:val="both"/>
        <w:rPr>
          <w:sz w:val="28"/>
          <w:szCs w:val="28"/>
        </w:rPr>
      </w:pPr>
      <w:r>
        <w:rPr>
          <w:sz w:val="28"/>
          <w:szCs w:val="28"/>
        </w:rPr>
        <w:t>иная информация при необходимости.</w:t>
      </w:r>
    </w:p>
    <w:p w14:paraId="7D01E78C" w14:textId="77777777" w:rsidR="0087611C" w:rsidRDefault="00760ECD" w:rsidP="00AE78EB">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4D1CD9EC" w14:textId="77777777" w:rsidR="00856650" w:rsidRPr="00856650" w:rsidRDefault="00856650" w:rsidP="00AE78EB">
      <w:pPr>
        <w:pStyle w:val="Default"/>
        <w:ind w:left="709"/>
        <w:jc w:val="both"/>
        <w:rPr>
          <w:sz w:val="28"/>
          <w:szCs w:val="28"/>
        </w:rPr>
      </w:pPr>
    </w:p>
    <w:p w14:paraId="66E11A82" w14:textId="77777777" w:rsidR="00370C44" w:rsidRPr="004B366A" w:rsidRDefault="00370C44" w:rsidP="00AE78EB">
      <w:pPr>
        <w:pStyle w:val="1b"/>
        <w:numPr>
          <w:ilvl w:val="1"/>
          <w:numId w:val="17"/>
        </w:numPr>
        <w:ind w:left="0" w:firstLine="709"/>
        <w:outlineLvl w:val="1"/>
        <w:rPr>
          <w:b/>
          <w:szCs w:val="28"/>
        </w:rPr>
      </w:pPr>
      <w:r>
        <w:rPr>
          <w:b/>
          <w:szCs w:val="28"/>
        </w:rPr>
        <w:t>Подведение итогов Открытого конкурса</w:t>
      </w:r>
    </w:p>
    <w:p w14:paraId="64C2DD05" w14:textId="77777777" w:rsidR="007D6548" w:rsidRPr="00D32FFA" w:rsidRDefault="007D6548" w:rsidP="00AE78EB">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22A5E2F5" w14:textId="77777777" w:rsidR="007D6548" w:rsidRPr="00D32FFA" w:rsidRDefault="00E92117" w:rsidP="00AE78EB">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5100982F" w14:textId="77777777" w:rsidR="007D6548" w:rsidRDefault="007D6548" w:rsidP="00AE78E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EDB3258" w14:textId="77777777" w:rsidR="0096314E" w:rsidRPr="00E67B4B" w:rsidRDefault="00E67B4B" w:rsidP="00AE78E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A2729B1" w14:textId="77777777" w:rsidR="007D6548" w:rsidRPr="00D32FFA" w:rsidRDefault="007D6548" w:rsidP="00AE78E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2B774F55" w14:textId="77777777" w:rsidR="007D6548" w:rsidRPr="00D32FFA" w:rsidRDefault="00BB742C" w:rsidP="00AE78EB">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1B2B362A" w14:textId="77777777" w:rsidR="005C5AB8" w:rsidRDefault="007D6548" w:rsidP="00AE78EB">
      <w:pPr>
        <w:numPr>
          <w:ilvl w:val="0"/>
          <w:numId w:val="10"/>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3C9AB45" w14:textId="77777777" w:rsidR="005C5AB8" w:rsidRPr="000D033E" w:rsidRDefault="005C5AB8" w:rsidP="00AE78EB">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4ABC50E1" w14:textId="77777777" w:rsidR="007D6548" w:rsidRDefault="005C5AB8" w:rsidP="00AE78EB">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3577A746" w14:textId="77777777" w:rsidR="00B57244" w:rsidRPr="00D32FFA" w:rsidRDefault="00B57244" w:rsidP="00AE78EB">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A58F29C" w14:textId="77777777" w:rsidR="007D6548" w:rsidRPr="00D32FFA" w:rsidRDefault="0096314E" w:rsidP="00AE78EB">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51601DC4" w14:textId="77777777" w:rsidR="008825E9" w:rsidRPr="00D32FFA" w:rsidRDefault="00093F19" w:rsidP="00AE78EB">
      <w:pPr>
        <w:numPr>
          <w:ilvl w:val="0"/>
          <w:numId w:val="10"/>
        </w:numPr>
        <w:ind w:left="0" w:firstLine="709"/>
        <w:jc w:val="both"/>
        <w:rPr>
          <w:sz w:val="28"/>
          <w:szCs w:val="28"/>
        </w:rPr>
      </w:pPr>
      <w:r>
        <w:rPr>
          <w:sz w:val="28"/>
          <w:szCs w:val="28"/>
        </w:rPr>
        <w:t>Открытый конкурс признается несостоявшимся, если:</w:t>
      </w:r>
    </w:p>
    <w:p w14:paraId="6F62D2E6" w14:textId="77777777" w:rsidR="008825E9" w:rsidRPr="00D32FFA" w:rsidRDefault="008825E9" w:rsidP="00AE78E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3D41B492" w14:textId="77777777" w:rsidR="008825E9" w:rsidRPr="00D32FFA" w:rsidRDefault="008825E9" w:rsidP="00AE78EB">
      <w:pPr>
        <w:ind w:firstLine="709"/>
        <w:jc w:val="both"/>
        <w:rPr>
          <w:sz w:val="28"/>
          <w:szCs w:val="28"/>
        </w:rPr>
      </w:pPr>
      <w:r>
        <w:rPr>
          <w:sz w:val="28"/>
          <w:szCs w:val="28"/>
        </w:rPr>
        <w:t>2) на участие в Открытом конкурсе подана одна Заявка;</w:t>
      </w:r>
    </w:p>
    <w:p w14:paraId="1CB917FD" w14:textId="77777777" w:rsidR="008825E9" w:rsidRPr="00D32FFA" w:rsidRDefault="00221C1A" w:rsidP="00AE78E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03D9FB50" w14:textId="77777777" w:rsidR="008825E9" w:rsidRPr="00D32FFA" w:rsidRDefault="008825E9" w:rsidP="00AE78EB">
      <w:pPr>
        <w:ind w:firstLine="709"/>
        <w:jc w:val="both"/>
        <w:rPr>
          <w:sz w:val="28"/>
          <w:szCs w:val="28"/>
        </w:rPr>
      </w:pPr>
      <w:r>
        <w:rPr>
          <w:sz w:val="28"/>
          <w:szCs w:val="28"/>
        </w:rPr>
        <w:t>4) ни один из претендентов не допущен к участию в Открытом конкурсе.</w:t>
      </w:r>
    </w:p>
    <w:p w14:paraId="5C8ADA97" w14:textId="77777777" w:rsidR="00812135" w:rsidRPr="00812135" w:rsidRDefault="00812135" w:rsidP="00AE78EB">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5F0CB57" w14:textId="77777777" w:rsidR="00812135" w:rsidRDefault="00812135" w:rsidP="00AE78EB">
      <w:pPr>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1B5A572" w14:textId="77777777" w:rsidR="00812135" w:rsidRDefault="000A3F49" w:rsidP="00AE78E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098BBEB" w14:textId="77777777" w:rsidR="00812135" w:rsidRDefault="00812135" w:rsidP="00AE78E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7E6DCE01" w14:textId="77777777" w:rsidR="00E859B1" w:rsidRDefault="00FB2C5D" w:rsidP="00AE78E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584FFF0" w14:textId="77777777" w:rsidR="00E859B1" w:rsidRPr="0074281A" w:rsidRDefault="00E859B1" w:rsidP="00AE78EB">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A5B7E11" w14:textId="77777777" w:rsidR="00370C44" w:rsidRPr="00E67B4B" w:rsidRDefault="009A6FDC" w:rsidP="00AE78EB">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30030E2" w14:textId="77777777" w:rsidR="009A6FDC" w:rsidRPr="00D32FFA" w:rsidRDefault="009A6FDC" w:rsidP="00AE78EB">
      <w:pPr>
        <w:pStyle w:val="af9"/>
        <w:tabs>
          <w:tab w:val="left" w:pos="1680"/>
        </w:tabs>
        <w:rPr>
          <w:sz w:val="28"/>
          <w:szCs w:val="28"/>
        </w:rPr>
      </w:pPr>
    </w:p>
    <w:p w14:paraId="49603EB8" w14:textId="77777777" w:rsidR="001049C1" w:rsidRPr="004B366A" w:rsidRDefault="001049C1" w:rsidP="00AE78EB">
      <w:pPr>
        <w:pStyle w:val="1b"/>
        <w:numPr>
          <w:ilvl w:val="1"/>
          <w:numId w:val="17"/>
        </w:numPr>
        <w:ind w:left="0" w:firstLine="709"/>
        <w:outlineLvl w:val="1"/>
        <w:rPr>
          <w:b/>
          <w:szCs w:val="28"/>
        </w:rPr>
      </w:pPr>
      <w:r>
        <w:rPr>
          <w:b/>
          <w:szCs w:val="28"/>
        </w:rPr>
        <w:t>Заключение договора</w:t>
      </w:r>
    </w:p>
    <w:p w14:paraId="0C52F2E9" w14:textId="77777777" w:rsidR="000A6133" w:rsidRDefault="000A6133" w:rsidP="00AE78EB">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53D94DB" w14:textId="77777777" w:rsidR="00981C0E" w:rsidRDefault="00BA39DF" w:rsidP="00AE78E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068488F4" w14:textId="77777777" w:rsidR="005304BC" w:rsidRDefault="005304BC" w:rsidP="00AE78EB">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2586A1A1" w14:textId="77777777" w:rsidR="00381CD3" w:rsidRDefault="00E67B4B" w:rsidP="00AE78EB">
      <w:pPr>
        <w:numPr>
          <w:ilvl w:val="0"/>
          <w:numId w:val="11"/>
        </w:numPr>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38F35EAD" w14:textId="77777777" w:rsidR="00A921CD" w:rsidRPr="00E67B4B" w:rsidRDefault="00381CD3" w:rsidP="00AE78EB">
      <w:pPr>
        <w:numPr>
          <w:ilvl w:val="0"/>
          <w:numId w:val="11"/>
        </w:numPr>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w:t>
      </w:r>
      <w:r>
        <w:rPr>
          <w:sz w:val="28"/>
          <w:szCs w:val="28"/>
        </w:rPr>
        <w:lastRenderedPageBreak/>
        <w:t>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6B83EDBC" w14:textId="77777777" w:rsidR="00320EDC" w:rsidRDefault="001049C1" w:rsidP="00AE78EB">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F442BCD" w14:textId="77777777" w:rsidR="001049C1" w:rsidRPr="00D32FFA" w:rsidRDefault="00B92730" w:rsidP="00AE78EB">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35511D88" w14:textId="77777777" w:rsidR="001049C1" w:rsidRPr="00D32FFA" w:rsidRDefault="008309A6" w:rsidP="00AE78E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03E6BDE1" w14:textId="77777777" w:rsidR="001049C1" w:rsidRPr="00D32FFA" w:rsidRDefault="00731B71" w:rsidP="00AE78EB">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460F218D" w14:textId="77777777" w:rsidR="001049C1" w:rsidRPr="00D32FFA" w:rsidRDefault="00D9399B" w:rsidP="00AE78EB">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4D86FCA2" w14:textId="77777777" w:rsidR="001049C1" w:rsidRPr="00D32FFA" w:rsidRDefault="004C420C" w:rsidP="00AE78EB">
      <w:pPr>
        <w:numPr>
          <w:ilvl w:val="0"/>
          <w:numId w:val="11"/>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w:t>
      </w:r>
      <w:r>
        <w:rPr>
          <w:sz w:val="28"/>
          <w:szCs w:val="28"/>
        </w:rPr>
        <w:lastRenderedPageBreak/>
        <w:t>договор, и передать его Заказчику в порядке, предусмотренном подпунктами 3.8.4, 3.8.5 и 3.8.6 настоящей документации о закупке.</w:t>
      </w:r>
    </w:p>
    <w:p w14:paraId="4E96A798" w14:textId="77777777" w:rsidR="0079021D" w:rsidRPr="00856650" w:rsidRDefault="00450672" w:rsidP="00AE78E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04A85CC5" w14:textId="77777777" w:rsidR="003D2C96" w:rsidRDefault="00E67B4B" w:rsidP="00AE78EB">
      <w:pPr>
        <w:pStyle w:val="aff7"/>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49FBB048" w14:textId="77777777" w:rsidR="00E67B4B" w:rsidRPr="003D2C96" w:rsidRDefault="00DD2DD9" w:rsidP="00AE78E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14:paraId="57A69545" w14:textId="77777777" w:rsidR="00B178A4" w:rsidRPr="00856650" w:rsidRDefault="00B178A4" w:rsidP="00AE78EB">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CB94D1D" w14:textId="77777777" w:rsidR="008D4CFE" w:rsidRPr="004558A3" w:rsidRDefault="008D4CFE" w:rsidP="00AE78EB">
      <w:pPr>
        <w:ind w:left="709"/>
        <w:jc w:val="both"/>
        <w:rPr>
          <w:sz w:val="28"/>
          <w:szCs w:val="28"/>
        </w:rPr>
      </w:pPr>
    </w:p>
    <w:p w14:paraId="5BD00B3B" w14:textId="77777777" w:rsidR="001049C1" w:rsidRDefault="001049C1" w:rsidP="00AE78EB">
      <w:pPr>
        <w:pStyle w:val="1b"/>
        <w:numPr>
          <w:ilvl w:val="1"/>
          <w:numId w:val="17"/>
        </w:numPr>
        <w:ind w:left="0" w:firstLine="709"/>
        <w:outlineLvl w:val="1"/>
        <w:rPr>
          <w:b/>
          <w:szCs w:val="28"/>
        </w:rPr>
      </w:pPr>
      <w:r>
        <w:rPr>
          <w:b/>
          <w:szCs w:val="28"/>
        </w:rPr>
        <w:t>Обеспечение исполнения договора</w:t>
      </w:r>
    </w:p>
    <w:p w14:paraId="574BAB07" w14:textId="77777777" w:rsidR="0045708B" w:rsidRPr="00E67B4B" w:rsidRDefault="00755363" w:rsidP="00AE78EB">
      <w:pPr>
        <w:pStyle w:val="aff7"/>
        <w:numPr>
          <w:ilvl w:val="0"/>
          <w:numId w:val="14"/>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CED0828" w14:textId="77777777" w:rsidR="00665005" w:rsidRPr="00665005" w:rsidRDefault="0045708B" w:rsidP="00AE78EB">
      <w:pPr>
        <w:pStyle w:val="aff7"/>
        <w:numPr>
          <w:ilvl w:val="0"/>
          <w:numId w:val="14"/>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7C5EAD7C" w14:textId="77777777" w:rsidR="0045708B" w:rsidRPr="00450672" w:rsidRDefault="0045708B" w:rsidP="00AE78EB">
      <w:pPr>
        <w:pStyle w:val="aff7"/>
        <w:numPr>
          <w:ilvl w:val="0"/>
          <w:numId w:val="14"/>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57326EC6" w14:textId="77777777" w:rsidR="0045708B" w:rsidRPr="00450672" w:rsidRDefault="00856650" w:rsidP="00AE78EB">
      <w:pPr>
        <w:pStyle w:val="aff7"/>
        <w:numPr>
          <w:ilvl w:val="0"/>
          <w:numId w:val="14"/>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4D07E2B" w14:textId="77777777" w:rsidR="0045708B" w:rsidRPr="00450672" w:rsidRDefault="0045708B" w:rsidP="00AE78EB">
      <w:pPr>
        <w:pStyle w:val="aff7"/>
        <w:ind w:left="0" w:firstLine="709"/>
        <w:jc w:val="both"/>
        <w:rPr>
          <w:sz w:val="28"/>
          <w:szCs w:val="28"/>
        </w:rPr>
      </w:pPr>
      <w:r>
        <w:rPr>
          <w:sz w:val="28"/>
          <w:szCs w:val="28"/>
        </w:rPr>
        <w:t>1) обязательств по возврату аванса;</w:t>
      </w:r>
    </w:p>
    <w:p w14:paraId="0D85021A" w14:textId="77777777" w:rsidR="0045708B" w:rsidRPr="00450672" w:rsidRDefault="0045708B" w:rsidP="00AE78EB">
      <w:pPr>
        <w:pStyle w:val="aff7"/>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14:paraId="42AE680D" w14:textId="77777777" w:rsidR="0045708B" w:rsidRPr="00450672" w:rsidRDefault="0045708B" w:rsidP="00AE78EB">
      <w:pPr>
        <w:pStyle w:val="aff7"/>
        <w:ind w:left="0" w:firstLine="709"/>
        <w:jc w:val="both"/>
        <w:rPr>
          <w:sz w:val="28"/>
          <w:szCs w:val="28"/>
        </w:rPr>
      </w:pPr>
      <w:r>
        <w:rPr>
          <w:sz w:val="28"/>
          <w:szCs w:val="28"/>
        </w:rPr>
        <w:t>3) гарантийных обязательств.</w:t>
      </w:r>
    </w:p>
    <w:p w14:paraId="37DA94F0" w14:textId="77777777" w:rsidR="0045708B" w:rsidRPr="006B528B" w:rsidRDefault="0045708B" w:rsidP="00AE78EB">
      <w:pPr>
        <w:pStyle w:val="aff7"/>
        <w:numPr>
          <w:ilvl w:val="0"/>
          <w:numId w:val="14"/>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57908956" w14:textId="77777777" w:rsidR="0045708B" w:rsidRPr="00E67B4B" w:rsidRDefault="0045708B" w:rsidP="00AE78EB">
      <w:pPr>
        <w:pStyle w:val="aff7"/>
        <w:numPr>
          <w:ilvl w:val="0"/>
          <w:numId w:val="14"/>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5EF19363" w14:textId="77777777" w:rsidR="008B1E78" w:rsidRDefault="00E67B4B" w:rsidP="00AE78EB">
      <w:pPr>
        <w:pStyle w:val="aff7"/>
        <w:numPr>
          <w:ilvl w:val="0"/>
          <w:numId w:val="14"/>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4B0336C" w14:textId="77777777" w:rsidR="004462FD" w:rsidRPr="00E67B4B" w:rsidRDefault="00E67B4B" w:rsidP="00AE78EB">
      <w:pPr>
        <w:pStyle w:val="aff7"/>
        <w:numPr>
          <w:ilvl w:val="0"/>
          <w:numId w:val="14"/>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6B1BD1B" w14:textId="77777777" w:rsidR="0045708B" w:rsidRDefault="00E67B4B" w:rsidP="00AE78EB">
      <w:pPr>
        <w:pStyle w:val="aff7"/>
        <w:numPr>
          <w:ilvl w:val="0"/>
          <w:numId w:val="14"/>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BB08CDA" w14:textId="77777777" w:rsidR="0045708B" w:rsidRPr="00BC54B6" w:rsidRDefault="00D151F3" w:rsidP="00AE78EB">
      <w:pPr>
        <w:pStyle w:val="aff7"/>
        <w:numPr>
          <w:ilvl w:val="0"/>
          <w:numId w:val="14"/>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F184B15" w14:textId="77777777" w:rsidR="0045708B" w:rsidRDefault="0060696E" w:rsidP="00AE78EB">
      <w:pPr>
        <w:pStyle w:val="aff7"/>
        <w:numPr>
          <w:ilvl w:val="0"/>
          <w:numId w:val="14"/>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BBC2FFB" w14:textId="77777777" w:rsidR="00424E88" w:rsidRPr="002C3FF9" w:rsidRDefault="00424E88" w:rsidP="00AE78EB">
      <w:pPr>
        <w:jc w:val="both"/>
        <w:rPr>
          <w:b/>
          <w:sz w:val="28"/>
          <w:szCs w:val="28"/>
          <w:highlight w:val="cyan"/>
        </w:rPr>
      </w:pPr>
    </w:p>
    <w:p w14:paraId="4D895D5D" w14:textId="77777777" w:rsidR="00BA39DF" w:rsidRDefault="00BA39DF" w:rsidP="00AE78EB">
      <w:pPr>
        <w:spacing w:after="120"/>
        <w:jc w:val="center"/>
        <w:outlineLvl w:val="0"/>
        <w:rPr>
          <w:b/>
          <w:sz w:val="28"/>
          <w:szCs w:val="28"/>
        </w:rPr>
      </w:pPr>
      <w:bookmarkStart w:id="20" w:name="_Hlk164070038"/>
      <w:r>
        <w:rPr>
          <w:rFonts w:eastAsia="MS Mincho"/>
          <w:b/>
          <w:bCs/>
          <w:sz w:val="32"/>
          <w:szCs w:val="32"/>
        </w:rPr>
        <w:t>Раздел 4. Техническое задание</w:t>
      </w:r>
    </w:p>
    <w:p w14:paraId="29CFA6EE" w14:textId="77777777" w:rsidR="00BA39DF" w:rsidRDefault="00BA39DF" w:rsidP="00AE78EB">
      <w:pPr>
        <w:ind w:firstLine="709"/>
        <w:jc w:val="both"/>
        <w:rPr>
          <w:b/>
          <w:sz w:val="28"/>
          <w:szCs w:val="28"/>
          <w:highlight w:val="cyan"/>
        </w:rPr>
      </w:pPr>
    </w:p>
    <w:bookmarkEnd w:id="20"/>
    <w:p w14:paraId="67894944" w14:textId="2BEB0014" w:rsidR="00317E0A" w:rsidRDefault="00317E0A" w:rsidP="00AE78EB">
      <w:pPr>
        <w:numPr>
          <w:ilvl w:val="1"/>
          <w:numId w:val="26"/>
        </w:numPr>
        <w:pBdr>
          <w:top w:val="nil"/>
          <w:left w:val="nil"/>
          <w:bottom w:val="nil"/>
          <w:right w:val="nil"/>
          <w:between w:val="nil"/>
        </w:pBdr>
        <w:tabs>
          <w:tab w:val="left" w:pos="1560"/>
        </w:tabs>
        <w:ind w:left="0" w:firstLine="709"/>
        <w:jc w:val="both"/>
        <w:rPr>
          <w:color w:val="000000" w:themeColor="text1"/>
          <w:sz w:val="28"/>
          <w:szCs w:val="28"/>
        </w:rPr>
      </w:pPr>
      <w:r>
        <w:rPr>
          <w:color w:val="000000" w:themeColor="text1"/>
          <w:sz w:val="28"/>
          <w:szCs w:val="28"/>
        </w:rPr>
        <w:t xml:space="preserve">Предметом настоящего Открытого конкурса является </w:t>
      </w:r>
      <w:bookmarkStart w:id="21" w:name="_Hlk180591410"/>
      <w:r>
        <w:rPr>
          <w:color w:val="000000" w:themeColor="text1"/>
          <w:sz w:val="28"/>
          <w:szCs w:val="28"/>
        </w:rPr>
        <w:t xml:space="preserve">оказание услуги по техническому обслуживанию вычислительной техники HPE и </w:t>
      </w:r>
      <w:r>
        <w:rPr>
          <w:color w:val="000000"/>
          <w:sz w:val="28"/>
          <w:szCs w:val="28"/>
        </w:rPr>
        <w:t xml:space="preserve">систем хранения данных (СХД) </w:t>
      </w:r>
      <w:r>
        <w:rPr>
          <w:color w:val="000000" w:themeColor="text1"/>
          <w:sz w:val="28"/>
          <w:szCs w:val="28"/>
        </w:rPr>
        <w:t>Hitachi, в т.ч. ремонт</w:t>
      </w:r>
      <w:r w:rsidR="00AE78EB">
        <w:rPr>
          <w:color w:val="000000" w:themeColor="text1"/>
          <w:sz w:val="28"/>
          <w:szCs w:val="28"/>
        </w:rPr>
        <w:t>,</w:t>
      </w:r>
      <w:r>
        <w:rPr>
          <w:color w:val="000000" w:themeColor="text1"/>
          <w:sz w:val="28"/>
          <w:szCs w:val="28"/>
        </w:rPr>
        <w:t xml:space="preserve"> (далее – АПК, Оборудование), исключенных из </w:t>
      </w:r>
      <w:r>
        <w:rPr>
          <w:color w:val="000000" w:themeColor="text1"/>
          <w:sz w:val="28"/>
          <w:szCs w:val="28"/>
        </w:rPr>
        <w:lastRenderedPageBreak/>
        <w:t>технической поддержки компании-производителя (</w:t>
      </w:r>
      <w:proofErr w:type="spellStart"/>
      <w:r>
        <w:rPr>
          <w:color w:val="000000" w:themeColor="text1"/>
          <w:sz w:val="28"/>
          <w:szCs w:val="28"/>
        </w:rPr>
        <w:t>End</w:t>
      </w:r>
      <w:proofErr w:type="spellEnd"/>
      <w:r>
        <w:rPr>
          <w:color w:val="000000" w:themeColor="text1"/>
          <w:sz w:val="28"/>
          <w:szCs w:val="28"/>
        </w:rPr>
        <w:t xml:space="preserve"> </w:t>
      </w:r>
      <w:proofErr w:type="spellStart"/>
      <w:r>
        <w:rPr>
          <w:color w:val="000000" w:themeColor="text1"/>
          <w:sz w:val="28"/>
          <w:szCs w:val="28"/>
        </w:rPr>
        <w:t>of</w:t>
      </w:r>
      <w:proofErr w:type="spellEnd"/>
      <w:r>
        <w:rPr>
          <w:color w:val="000000" w:themeColor="text1"/>
          <w:sz w:val="28"/>
          <w:szCs w:val="28"/>
        </w:rPr>
        <w:t xml:space="preserve"> </w:t>
      </w:r>
      <w:proofErr w:type="spellStart"/>
      <w:r>
        <w:rPr>
          <w:color w:val="000000" w:themeColor="text1"/>
          <w:sz w:val="28"/>
          <w:szCs w:val="28"/>
        </w:rPr>
        <w:t>Support</w:t>
      </w:r>
      <w:proofErr w:type="spellEnd"/>
      <w:r>
        <w:rPr>
          <w:color w:val="000000" w:themeColor="text1"/>
          <w:sz w:val="28"/>
          <w:szCs w:val="28"/>
        </w:rPr>
        <w:t xml:space="preserve"> (EOS) (далее - Услуги). </w:t>
      </w:r>
    </w:p>
    <w:bookmarkEnd w:id="21"/>
    <w:p w14:paraId="18CCB083" w14:textId="77777777" w:rsidR="00317E0A" w:rsidRDefault="00317E0A" w:rsidP="00AE78EB">
      <w:pPr>
        <w:numPr>
          <w:ilvl w:val="1"/>
          <w:numId w:val="26"/>
        </w:numPr>
        <w:pBdr>
          <w:top w:val="nil"/>
          <w:left w:val="nil"/>
          <w:bottom w:val="nil"/>
          <w:right w:val="nil"/>
          <w:between w:val="nil"/>
        </w:pBdr>
        <w:tabs>
          <w:tab w:val="left" w:pos="1560"/>
        </w:tabs>
        <w:ind w:left="0" w:firstLine="709"/>
        <w:jc w:val="both"/>
        <w:rPr>
          <w:color w:val="000000"/>
          <w:sz w:val="28"/>
          <w:szCs w:val="28"/>
        </w:rPr>
      </w:pPr>
      <w:r>
        <w:rPr>
          <w:color w:val="000000" w:themeColor="text1"/>
          <w:sz w:val="28"/>
          <w:szCs w:val="28"/>
        </w:rPr>
        <w:t xml:space="preserve">Техническое обслуживание АПК, в т.ч. ремонт, должно </w:t>
      </w:r>
      <w:bookmarkStart w:id="22" w:name="_Hlk29982947"/>
      <w:r>
        <w:rPr>
          <w:color w:val="000000" w:themeColor="text1"/>
          <w:sz w:val="28"/>
          <w:szCs w:val="28"/>
        </w:rPr>
        <w:t>включать в себя следующие:</w:t>
      </w:r>
    </w:p>
    <w:p w14:paraId="7F9C6043" w14:textId="77777777" w:rsidR="00317E0A" w:rsidRDefault="00317E0A" w:rsidP="00AE78EB">
      <w:pPr>
        <w:pStyle w:val="aff7"/>
        <w:numPr>
          <w:ilvl w:val="0"/>
          <w:numId w:val="27"/>
        </w:numPr>
        <w:pBdr>
          <w:top w:val="nil"/>
          <w:left w:val="nil"/>
          <w:bottom w:val="nil"/>
          <w:right w:val="nil"/>
          <w:between w:val="nil"/>
        </w:pBdr>
        <w:tabs>
          <w:tab w:val="left" w:pos="1560"/>
        </w:tabs>
        <w:ind w:left="0" w:firstLine="709"/>
        <w:contextualSpacing/>
        <w:jc w:val="both"/>
        <w:rPr>
          <w:rStyle w:val="eop"/>
          <w:rFonts w:eastAsia="Arial"/>
          <w:color w:val="000000"/>
          <w:sz w:val="28"/>
          <w:szCs w:val="28"/>
          <w:shd w:val="clear" w:color="auto" w:fill="FFFFFF"/>
        </w:rPr>
      </w:pPr>
      <w:r>
        <w:rPr>
          <w:rStyle w:val="normaltextrun"/>
          <w:rFonts w:eastAsia="MS Mincho"/>
          <w:color w:val="000000"/>
          <w:sz w:val="28"/>
          <w:szCs w:val="28"/>
          <w:shd w:val="clear" w:color="auto" w:fill="FFFFFF"/>
        </w:rPr>
        <w:t>удаленную поддержку с функциями удаленного мониторинга, диагностики и устранения неисправностей;</w:t>
      </w:r>
      <w:r>
        <w:rPr>
          <w:rStyle w:val="eop"/>
          <w:rFonts w:eastAsia="Arial"/>
          <w:color w:val="000000"/>
          <w:sz w:val="28"/>
          <w:szCs w:val="28"/>
          <w:shd w:val="clear" w:color="auto" w:fill="FFFFFF"/>
        </w:rPr>
        <w:t> </w:t>
      </w:r>
    </w:p>
    <w:p w14:paraId="2D25DFE7" w14:textId="669BD707" w:rsidR="00317E0A" w:rsidRDefault="00317E0A" w:rsidP="00AE78EB">
      <w:pPr>
        <w:pStyle w:val="aff7"/>
        <w:numPr>
          <w:ilvl w:val="0"/>
          <w:numId w:val="27"/>
        </w:numPr>
        <w:pBdr>
          <w:top w:val="nil"/>
          <w:left w:val="nil"/>
          <w:bottom w:val="nil"/>
          <w:right w:val="nil"/>
          <w:between w:val="nil"/>
        </w:pBdr>
        <w:tabs>
          <w:tab w:val="left" w:pos="1560"/>
        </w:tabs>
        <w:ind w:left="0" w:firstLine="709"/>
        <w:contextualSpacing/>
        <w:jc w:val="both"/>
        <w:rPr>
          <w:rStyle w:val="normaltextrun"/>
          <w:color w:val="000000"/>
          <w:sz w:val="28"/>
          <w:szCs w:val="28"/>
          <w:shd w:val="clear" w:color="auto" w:fill="FFFFFF"/>
        </w:rPr>
      </w:pPr>
      <w:r>
        <w:rPr>
          <w:rStyle w:val="normaltextrun"/>
          <w:rFonts w:eastAsia="MS Mincho"/>
          <w:color w:val="000000"/>
          <w:sz w:val="28"/>
          <w:szCs w:val="28"/>
        </w:rPr>
        <w:t xml:space="preserve">предоставление и установку новых деталей АПК </w:t>
      </w:r>
      <w:proofErr w:type="gramStart"/>
      <w:r>
        <w:rPr>
          <w:rStyle w:val="normaltextrun"/>
          <w:rFonts w:eastAsia="MS Mincho"/>
          <w:color w:val="000000"/>
          <w:sz w:val="28"/>
          <w:szCs w:val="28"/>
        </w:rPr>
        <w:t>на замену</w:t>
      </w:r>
      <w:proofErr w:type="gramEnd"/>
      <w:r>
        <w:rPr>
          <w:rStyle w:val="normaltextrun"/>
          <w:rFonts w:eastAsia="MS Mincho"/>
          <w:color w:val="000000"/>
          <w:sz w:val="28"/>
          <w:szCs w:val="28"/>
        </w:rPr>
        <w:t xml:space="preserve"> вышедших из строя;</w:t>
      </w:r>
    </w:p>
    <w:p w14:paraId="210B7A9C" w14:textId="77777777" w:rsidR="00317E0A" w:rsidRDefault="00317E0A" w:rsidP="00AE78EB">
      <w:pPr>
        <w:pStyle w:val="aff7"/>
        <w:numPr>
          <w:ilvl w:val="0"/>
          <w:numId w:val="27"/>
        </w:numPr>
        <w:pBdr>
          <w:top w:val="nil"/>
          <w:left w:val="nil"/>
          <w:bottom w:val="nil"/>
          <w:right w:val="nil"/>
          <w:between w:val="nil"/>
        </w:pBdr>
        <w:tabs>
          <w:tab w:val="left" w:pos="1560"/>
        </w:tabs>
        <w:ind w:left="0" w:firstLine="709"/>
        <w:contextualSpacing/>
        <w:jc w:val="both"/>
        <w:rPr>
          <w:rStyle w:val="eop"/>
          <w:rFonts w:eastAsia="Arial"/>
          <w:color w:val="000000"/>
          <w:sz w:val="28"/>
          <w:szCs w:val="28"/>
          <w:shd w:val="clear" w:color="auto" w:fill="FFFFFF"/>
        </w:rPr>
      </w:pPr>
      <w:r>
        <w:rPr>
          <w:rStyle w:val="normaltextrun"/>
          <w:rFonts w:eastAsia="MS Mincho"/>
          <w:color w:val="000000"/>
          <w:sz w:val="28"/>
          <w:szCs w:val="28"/>
          <w:shd w:val="clear" w:color="auto" w:fill="FFFFFF"/>
        </w:rPr>
        <w:t>технические консультации представителей заказчика по вопросам технического обслуживания;</w:t>
      </w:r>
      <w:r>
        <w:rPr>
          <w:rStyle w:val="eop"/>
          <w:rFonts w:eastAsia="Arial"/>
          <w:color w:val="000000"/>
          <w:sz w:val="28"/>
          <w:szCs w:val="28"/>
          <w:shd w:val="clear" w:color="auto" w:fill="FFFFFF"/>
        </w:rPr>
        <w:t> </w:t>
      </w:r>
    </w:p>
    <w:p w14:paraId="506B7668" w14:textId="77777777" w:rsidR="00317E0A" w:rsidRDefault="00317E0A" w:rsidP="00AE78EB">
      <w:pPr>
        <w:pStyle w:val="aff7"/>
        <w:numPr>
          <w:ilvl w:val="0"/>
          <w:numId w:val="27"/>
        </w:numPr>
        <w:pBdr>
          <w:top w:val="nil"/>
          <w:left w:val="nil"/>
          <w:bottom w:val="nil"/>
          <w:right w:val="nil"/>
          <w:between w:val="nil"/>
        </w:pBdr>
        <w:tabs>
          <w:tab w:val="left" w:pos="1560"/>
        </w:tabs>
        <w:ind w:left="0" w:firstLine="709"/>
        <w:contextualSpacing/>
        <w:jc w:val="both"/>
        <w:rPr>
          <w:rStyle w:val="eop"/>
          <w:rFonts w:eastAsia="Arial"/>
          <w:color w:val="000000"/>
          <w:sz w:val="28"/>
          <w:szCs w:val="28"/>
          <w:shd w:val="clear" w:color="auto" w:fill="FFFFFF"/>
        </w:rPr>
      </w:pPr>
      <w:r>
        <w:rPr>
          <w:rStyle w:val="normaltextrun"/>
          <w:rFonts w:eastAsia="MS Mincho"/>
          <w:color w:val="000000"/>
          <w:sz w:val="28"/>
          <w:szCs w:val="28"/>
          <w:shd w:val="clear" w:color="auto" w:fill="FFFFFF"/>
        </w:rPr>
        <w:t>решение проблем совместимости или взаимодействия АПК;</w:t>
      </w:r>
      <w:r>
        <w:rPr>
          <w:rStyle w:val="eop"/>
          <w:rFonts w:eastAsia="Arial"/>
          <w:color w:val="000000"/>
          <w:sz w:val="28"/>
          <w:szCs w:val="28"/>
          <w:shd w:val="clear" w:color="auto" w:fill="FFFFFF"/>
        </w:rPr>
        <w:t> </w:t>
      </w:r>
    </w:p>
    <w:p w14:paraId="45AA556A" w14:textId="77777777" w:rsidR="00317E0A" w:rsidRDefault="00317E0A" w:rsidP="00AE78EB">
      <w:pPr>
        <w:pStyle w:val="aff7"/>
        <w:numPr>
          <w:ilvl w:val="0"/>
          <w:numId w:val="27"/>
        </w:numPr>
        <w:pBdr>
          <w:top w:val="nil"/>
          <w:left w:val="nil"/>
          <w:bottom w:val="nil"/>
          <w:right w:val="nil"/>
          <w:between w:val="nil"/>
        </w:pBdr>
        <w:tabs>
          <w:tab w:val="left" w:pos="1560"/>
        </w:tabs>
        <w:ind w:left="0" w:firstLine="709"/>
        <w:contextualSpacing/>
        <w:jc w:val="both"/>
        <w:rPr>
          <w:rStyle w:val="eop"/>
          <w:rFonts w:eastAsia="Arial"/>
          <w:color w:val="000000"/>
          <w:sz w:val="28"/>
          <w:szCs w:val="28"/>
          <w:shd w:val="clear" w:color="auto" w:fill="FFFFFF"/>
        </w:rPr>
      </w:pPr>
      <w:r>
        <w:rPr>
          <w:rStyle w:val="normaltextrun"/>
          <w:rFonts w:eastAsia="MS Mincho"/>
          <w:color w:val="000000"/>
          <w:sz w:val="28"/>
          <w:szCs w:val="28"/>
        </w:rPr>
        <w:t>исследование проблем с производительностью, не вызванных неисправностью АПК;</w:t>
      </w:r>
    </w:p>
    <w:p w14:paraId="329B90FC" w14:textId="77777777" w:rsidR="00317E0A" w:rsidRDefault="00317E0A" w:rsidP="00AE78EB">
      <w:pPr>
        <w:pStyle w:val="aff7"/>
        <w:numPr>
          <w:ilvl w:val="0"/>
          <w:numId w:val="27"/>
        </w:numPr>
        <w:tabs>
          <w:tab w:val="left" w:pos="1134"/>
        </w:tabs>
        <w:ind w:left="0" w:firstLine="709"/>
        <w:contextualSpacing/>
        <w:jc w:val="both"/>
        <w:rPr>
          <w:sz w:val="28"/>
          <w:szCs w:val="28"/>
        </w:rPr>
      </w:pPr>
      <w:r>
        <w:rPr>
          <w:sz w:val="28"/>
          <w:szCs w:val="28"/>
        </w:rPr>
        <w:t>обслуживание по схеме 9х5. Поддержка АПК осуществляется в период с понедельника по пятницу, с 9 до 18 часов, за исключением праздничных и выходных дней;</w:t>
      </w:r>
    </w:p>
    <w:p w14:paraId="1515E658" w14:textId="77777777" w:rsidR="00317E0A" w:rsidRDefault="00317E0A" w:rsidP="00AE78EB">
      <w:pPr>
        <w:pStyle w:val="aff7"/>
        <w:numPr>
          <w:ilvl w:val="0"/>
          <w:numId w:val="27"/>
        </w:numPr>
        <w:tabs>
          <w:tab w:val="left" w:pos="1134"/>
        </w:tabs>
        <w:ind w:left="0" w:firstLine="709"/>
        <w:contextualSpacing/>
        <w:jc w:val="both"/>
        <w:rPr>
          <w:sz w:val="28"/>
          <w:szCs w:val="28"/>
        </w:rPr>
      </w:pPr>
      <w:r>
        <w:rPr>
          <w:sz w:val="28"/>
          <w:szCs w:val="28"/>
        </w:rPr>
        <w:t>регистрация сервисных заявок с использованием «Горячей линии» или по прямому телефонному звонку сервисному инженеру, ежедневно и круглосуточно;</w:t>
      </w:r>
    </w:p>
    <w:p w14:paraId="04328CCC" w14:textId="77777777" w:rsidR="00317E0A" w:rsidRDefault="00317E0A" w:rsidP="00AE78EB">
      <w:pPr>
        <w:pStyle w:val="aff7"/>
        <w:numPr>
          <w:ilvl w:val="0"/>
          <w:numId w:val="27"/>
        </w:numPr>
        <w:tabs>
          <w:tab w:val="left" w:pos="1134"/>
        </w:tabs>
        <w:ind w:left="0" w:firstLine="709"/>
        <w:contextualSpacing/>
        <w:jc w:val="both"/>
        <w:rPr>
          <w:sz w:val="28"/>
          <w:szCs w:val="28"/>
        </w:rPr>
      </w:pPr>
      <w:r>
        <w:rPr>
          <w:sz w:val="28"/>
          <w:szCs w:val="28"/>
        </w:rPr>
        <w:t>начало работ по устранению неисправности (ремонту) АПК не позднее следующего рабочего дня после поступления заявки;</w:t>
      </w:r>
    </w:p>
    <w:p w14:paraId="225024E2" w14:textId="77777777" w:rsidR="00317E0A" w:rsidRDefault="00317E0A" w:rsidP="00AE78EB">
      <w:pPr>
        <w:pStyle w:val="aff7"/>
        <w:numPr>
          <w:ilvl w:val="0"/>
          <w:numId w:val="27"/>
        </w:numPr>
        <w:tabs>
          <w:tab w:val="left" w:pos="1134"/>
        </w:tabs>
        <w:ind w:left="0" w:firstLine="709"/>
        <w:contextualSpacing/>
        <w:jc w:val="both"/>
        <w:rPr>
          <w:sz w:val="28"/>
          <w:szCs w:val="28"/>
        </w:rPr>
      </w:pPr>
      <w:r>
        <w:rPr>
          <w:sz w:val="28"/>
          <w:szCs w:val="28"/>
        </w:rPr>
        <w:t>техническое обслуживание Оборудования с выездом к Заказчику. Если техническая проблема не может быть решена дистанционно, специалист по технической поддержке выполняет необходимое обслуживание Оборудования для восстановления его рабочего состояния по месту его эксплуатации;</w:t>
      </w:r>
    </w:p>
    <w:p w14:paraId="77A3C378" w14:textId="77777777" w:rsidR="00317E0A" w:rsidRDefault="00317E0A" w:rsidP="00AE78EB">
      <w:pPr>
        <w:pStyle w:val="aff7"/>
        <w:numPr>
          <w:ilvl w:val="0"/>
          <w:numId w:val="27"/>
        </w:numPr>
        <w:tabs>
          <w:tab w:val="left" w:pos="1134"/>
        </w:tabs>
        <w:ind w:left="0" w:firstLine="709"/>
        <w:contextualSpacing/>
        <w:jc w:val="both"/>
        <w:rPr>
          <w:sz w:val="28"/>
          <w:szCs w:val="28"/>
        </w:rPr>
      </w:pPr>
      <w:r>
        <w:rPr>
          <w:sz w:val="28"/>
          <w:szCs w:val="28"/>
        </w:rPr>
        <w:t>наличие постоянного комплекта запасных модулей на складе Исполнителя</w:t>
      </w:r>
    </w:p>
    <w:p w14:paraId="608EDCD6" w14:textId="77777777" w:rsidR="00317E0A" w:rsidRDefault="00317E0A" w:rsidP="00AE78EB">
      <w:pPr>
        <w:pStyle w:val="aff7"/>
        <w:numPr>
          <w:ilvl w:val="0"/>
          <w:numId w:val="27"/>
        </w:numPr>
        <w:tabs>
          <w:tab w:val="left" w:pos="1134"/>
        </w:tabs>
        <w:ind w:left="0" w:firstLine="709"/>
        <w:contextualSpacing/>
        <w:jc w:val="both"/>
        <w:rPr>
          <w:sz w:val="28"/>
          <w:szCs w:val="28"/>
        </w:rPr>
      </w:pPr>
      <w:r>
        <w:rPr>
          <w:sz w:val="28"/>
          <w:szCs w:val="28"/>
        </w:rPr>
        <w:t>стоимость запчастей и материалов, необходимых для технического обслуживания (в т.ч. ремонта) АПК, включена в стоимость Услуги.</w:t>
      </w:r>
      <w:bookmarkEnd w:id="22"/>
    </w:p>
    <w:p w14:paraId="63BADC86" w14:textId="77777777" w:rsidR="00317E0A" w:rsidRDefault="00317E0A" w:rsidP="00AE78EB">
      <w:pPr>
        <w:numPr>
          <w:ilvl w:val="1"/>
          <w:numId w:val="26"/>
        </w:numPr>
        <w:pBdr>
          <w:top w:val="nil"/>
          <w:left w:val="nil"/>
          <w:bottom w:val="nil"/>
          <w:right w:val="nil"/>
          <w:between w:val="nil"/>
        </w:pBdr>
        <w:tabs>
          <w:tab w:val="left" w:pos="1560"/>
        </w:tabs>
        <w:ind w:left="0" w:firstLine="709"/>
        <w:jc w:val="both"/>
        <w:rPr>
          <w:color w:val="000000"/>
          <w:sz w:val="28"/>
          <w:szCs w:val="28"/>
        </w:rPr>
      </w:pPr>
      <w:r>
        <w:rPr>
          <w:color w:val="000000" w:themeColor="text1"/>
          <w:sz w:val="28"/>
          <w:szCs w:val="28"/>
        </w:rPr>
        <w:t>Обеспечение «Горячей линии» (первая линия технической поддержки): прием запросов и консультации по телефону, факсу или электронной почте по вопросам настройки, базового администрирования, диагностики неисправностей, проведения восстановительных работ, проблемам обслуживаемого программного и/или аппаратного обеспечения, включая выработки рекомендаций по улучшению производительности АПК.</w:t>
      </w:r>
    </w:p>
    <w:p w14:paraId="12AAF845" w14:textId="77777777" w:rsidR="00317E0A" w:rsidRDefault="00317E0A" w:rsidP="00AE78EB">
      <w:pPr>
        <w:numPr>
          <w:ilvl w:val="1"/>
          <w:numId w:val="26"/>
        </w:numPr>
        <w:pBdr>
          <w:top w:val="nil"/>
          <w:left w:val="nil"/>
          <w:bottom w:val="nil"/>
          <w:right w:val="nil"/>
          <w:between w:val="nil"/>
        </w:pBdr>
        <w:tabs>
          <w:tab w:val="left" w:pos="1560"/>
        </w:tabs>
        <w:ind w:left="0" w:firstLine="709"/>
        <w:jc w:val="both"/>
      </w:pPr>
      <w:bookmarkStart w:id="23" w:name="_Hlk29983090"/>
      <w:bookmarkEnd w:id="23"/>
      <w:r>
        <w:rPr>
          <w:sz w:val="28"/>
          <w:szCs w:val="28"/>
        </w:rPr>
        <w:t>В случае невозможности устранения неисправности (замены, ремонта) оборудования по месту его обслуживания, на время выполнения ремонта исполнитель обязан предоставить Заказчику полнофункциональную замену, вышедшей из строя комплектующей детали.</w:t>
      </w:r>
    </w:p>
    <w:p w14:paraId="44031EA5" w14:textId="77777777" w:rsidR="00317E0A" w:rsidRDefault="00317E0A" w:rsidP="00AE78EB">
      <w:pPr>
        <w:numPr>
          <w:ilvl w:val="1"/>
          <w:numId w:val="26"/>
        </w:numPr>
        <w:pBdr>
          <w:top w:val="nil"/>
          <w:left w:val="nil"/>
          <w:bottom w:val="nil"/>
          <w:right w:val="nil"/>
          <w:between w:val="nil"/>
        </w:pBdr>
        <w:tabs>
          <w:tab w:val="left" w:pos="1560"/>
        </w:tabs>
        <w:ind w:left="0" w:firstLine="709"/>
        <w:jc w:val="both"/>
      </w:pPr>
      <w:r>
        <w:rPr>
          <w:color w:val="000000" w:themeColor="text1"/>
          <w:sz w:val="28"/>
          <w:szCs w:val="28"/>
        </w:rPr>
        <w:t xml:space="preserve">Услуги по техническому обслуживанию АПК предоставляются исполнителем, который имеет или имел статус авторизованного партнера </w:t>
      </w:r>
      <w:r>
        <w:rPr>
          <w:color w:val="000000" w:themeColor="text1"/>
          <w:sz w:val="28"/>
          <w:szCs w:val="28"/>
          <w:lang w:val="en-US"/>
        </w:rPr>
        <w:t>HPE</w:t>
      </w:r>
      <w:r>
        <w:rPr>
          <w:color w:val="000000" w:themeColor="text1"/>
          <w:sz w:val="28"/>
          <w:szCs w:val="28"/>
        </w:rPr>
        <w:t xml:space="preserve"> и Hitachi до 2022 года. Партнерский статус подтверждается ранее выданными документами компании-производителя или его представительства в Российской Федерации. </w:t>
      </w:r>
    </w:p>
    <w:p w14:paraId="46BB86E5" w14:textId="77777777" w:rsidR="00317E0A" w:rsidRDefault="00317E0A" w:rsidP="00AE78EB">
      <w:pPr>
        <w:numPr>
          <w:ilvl w:val="1"/>
          <w:numId w:val="26"/>
        </w:numPr>
        <w:pBdr>
          <w:top w:val="nil"/>
          <w:left w:val="nil"/>
          <w:bottom w:val="nil"/>
          <w:right w:val="nil"/>
          <w:between w:val="nil"/>
        </w:pBdr>
        <w:tabs>
          <w:tab w:val="left" w:pos="1560"/>
        </w:tabs>
        <w:ind w:left="0" w:firstLine="709"/>
        <w:jc w:val="both"/>
      </w:pPr>
      <w:r>
        <w:rPr>
          <w:color w:val="000000" w:themeColor="text1"/>
          <w:sz w:val="28"/>
          <w:szCs w:val="28"/>
        </w:rPr>
        <w:lastRenderedPageBreak/>
        <w:t>Исполнитель в течение 20 (двадцать) календарных дней после заключения договора, обязан разработать и согласовать с заказчиком, регламент технического обслуживания АПК.</w:t>
      </w:r>
    </w:p>
    <w:p w14:paraId="001762AF" w14:textId="2E02A911" w:rsidR="00317E0A" w:rsidRPr="00611890" w:rsidRDefault="00317E0A" w:rsidP="00AE78EB">
      <w:pPr>
        <w:numPr>
          <w:ilvl w:val="1"/>
          <w:numId w:val="26"/>
        </w:numPr>
        <w:pBdr>
          <w:top w:val="nil"/>
          <w:left w:val="nil"/>
          <w:bottom w:val="nil"/>
          <w:right w:val="nil"/>
          <w:between w:val="nil"/>
        </w:pBdr>
        <w:tabs>
          <w:tab w:val="left" w:pos="1560"/>
        </w:tabs>
        <w:ind w:left="0" w:firstLine="709"/>
        <w:jc w:val="both"/>
      </w:pPr>
      <w:bookmarkStart w:id="24" w:name="_Hlk29983206"/>
      <w:r>
        <w:rPr>
          <w:color w:val="000000" w:themeColor="text1"/>
          <w:sz w:val="28"/>
          <w:szCs w:val="28"/>
        </w:rPr>
        <w:t xml:space="preserve">Перечень Оборудования и период технического обслуживания указан в Таблице №1 Технического задания. Техническое обслуживание распространяется на все компоненты и программное обеспечение, входящее в состав Оборудования </w:t>
      </w:r>
      <w:r w:rsidR="00A91B73">
        <w:rPr>
          <w:color w:val="000000" w:themeColor="text1"/>
          <w:sz w:val="28"/>
          <w:szCs w:val="28"/>
        </w:rPr>
        <w:t xml:space="preserve">            </w:t>
      </w:r>
      <w:proofErr w:type="gramStart"/>
      <w:r w:rsidR="00A91B73">
        <w:rPr>
          <w:color w:val="000000" w:themeColor="text1"/>
          <w:sz w:val="28"/>
          <w:szCs w:val="28"/>
        </w:rPr>
        <w:t xml:space="preserve">   </w:t>
      </w:r>
      <w:r>
        <w:rPr>
          <w:color w:val="000000" w:themeColor="text1"/>
          <w:sz w:val="28"/>
          <w:szCs w:val="28"/>
        </w:rPr>
        <w:t>(</w:t>
      </w:r>
      <w:proofErr w:type="gramEnd"/>
      <w:r>
        <w:rPr>
          <w:color w:val="000000" w:themeColor="text1"/>
          <w:sz w:val="28"/>
          <w:szCs w:val="28"/>
        </w:rPr>
        <w:t>Таблица №2).</w:t>
      </w:r>
      <w:bookmarkEnd w:id="24"/>
      <w:r w:rsidRPr="0037750C">
        <w:rPr>
          <w:color w:val="000000" w:themeColor="text1"/>
          <w:sz w:val="28"/>
          <w:szCs w:val="28"/>
        </w:rPr>
        <w:t xml:space="preserve"> </w:t>
      </w:r>
    </w:p>
    <w:p w14:paraId="6E4A35C5" w14:textId="55FDC041" w:rsidR="00317E0A" w:rsidRDefault="00AC0BDD" w:rsidP="00AE78E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371" w:right="51"/>
        <w:jc w:val="center"/>
        <w:rPr>
          <w:b/>
        </w:rPr>
      </w:pPr>
      <w:r>
        <w:rPr>
          <w:b/>
        </w:rPr>
        <w:t xml:space="preserve">                      </w:t>
      </w:r>
      <w:r w:rsidR="00317E0A">
        <w:rPr>
          <w:b/>
        </w:rPr>
        <w:t>Таблица №1</w:t>
      </w:r>
      <w:r w:rsidR="00317E0A">
        <w:rPr>
          <w:b/>
        </w:rPr>
        <w:br/>
      </w:r>
    </w:p>
    <w:tbl>
      <w:tblPr>
        <w:tblW w:w="10206" w:type="dxa"/>
        <w:tblInd w:w="-8" w:type="dxa"/>
        <w:tblLayout w:type="fixed"/>
        <w:tblLook w:val="0400" w:firstRow="0" w:lastRow="0" w:firstColumn="0" w:lastColumn="0" w:noHBand="0" w:noVBand="1"/>
      </w:tblPr>
      <w:tblGrid>
        <w:gridCol w:w="349"/>
        <w:gridCol w:w="2141"/>
        <w:gridCol w:w="1621"/>
        <w:gridCol w:w="2410"/>
        <w:gridCol w:w="1843"/>
        <w:gridCol w:w="1842"/>
      </w:tblGrid>
      <w:tr w:rsidR="00317E0A" w14:paraId="620FAE18" w14:textId="77777777" w:rsidTr="00A91B73">
        <w:trPr>
          <w:trHeight w:val="922"/>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FDAFFE" w14:textId="77777777" w:rsidR="00317E0A" w:rsidRDefault="00317E0A" w:rsidP="00AE78EB">
            <w:pPr>
              <w:spacing w:line="260" w:lineRule="exact"/>
              <w:ind w:left="-19" w:right="-536" w:firstLine="19"/>
              <w:rPr>
                <w:color w:val="000000" w:themeColor="text1"/>
              </w:rPr>
            </w:pPr>
            <w:r>
              <w:rPr>
                <w:b/>
                <w:bCs/>
                <w:color w:val="000000" w:themeColor="text1"/>
              </w:rPr>
              <w:t>№</w:t>
            </w:r>
          </w:p>
        </w:tc>
        <w:tc>
          <w:tcPr>
            <w:tcW w:w="2141" w:type="dxa"/>
            <w:tcBorders>
              <w:top w:val="single" w:sz="6" w:space="0" w:color="000000" w:themeColor="text1"/>
              <w:left w:val="single" w:sz="6" w:space="0" w:color="000000" w:themeColor="text1"/>
              <w:bottom w:val="single" w:sz="6" w:space="0" w:color="auto"/>
              <w:right w:val="single" w:sz="6" w:space="0" w:color="000000" w:themeColor="text1"/>
            </w:tcBorders>
          </w:tcPr>
          <w:p w14:paraId="32556CA1" w14:textId="77777777" w:rsidR="00317E0A" w:rsidRDefault="00317E0A" w:rsidP="00AE78EB">
            <w:pPr>
              <w:spacing w:line="260" w:lineRule="exact"/>
              <w:jc w:val="center"/>
              <w:rPr>
                <w:color w:val="000000" w:themeColor="text1"/>
              </w:rPr>
            </w:pPr>
            <w:r>
              <w:rPr>
                <w:b/>
                <w:bCs/>
                <w:color w:val="000000" w:themeColor="text1"/>
              </w:rPr>
              <w:t>Наименование Оборудования</w:t>
            </w:r>
          </w:p>
        </w:tc>
        <w:tc>
          <w:tcPr>
            <w:tcW w:w="1621" w:type="dxa"/>
            <w:tcBorders>
              <w:top w:val="single" w:sz="6" w:space="0" w:color="000000" w:themeColor="text1"/>
              <w:left w:val="single" w:sz="6" w:space="0" w:color="000000" w:themeColor="text1"/>
              <w:bottom w:val="single" w:sz="6" w:space="0" w:color="auto"/>
              <w:right w:val="single" w:sz="6" w:space="0" w:color="000000" w:themeColor="text1"/>
            </w:tcBorders>
          </w:tcPr>
          <w:p w14:paraId="12352FA9" w14:textId="77777777" w:rsidR="00317E0A" w:rsidRDefault="00317E0A" w:rsidP="00AE78EB">
            <w:pPr>
              <w:spacing w:line="260" w:lineRule="exact"/>
              <w:jc w:val="center"/>
              <w:rPr>
                <w:b/>
                <w:bCs/>
                <w:color w:val="000000" w:themeColor="text1"/>
              </w:rPr>
            </w:pPr>
            <w:r>
              <w:rPr>
                <w:b/>
                <w:bCs/>
                <w:color w:val="000000" w:themeColor="text1"/>
              </w:rPr>
              <w:t>Номер системы</w:t>
            </w:r>
          </w:p>
        </w:tc>
        <w:tc>
          <w:tcPr>
            <w:tcW w:w="2410" w:type="dxa"/>
            <w:tcBorders>
              <w:top w:val="single" w:sz="6" w:space="0" w:color="000000" w:themeColor="text1"/>
              <w:left w:val="single" w:sz="6" w:space="0" w:color="000000" w:themeColor="text1"/>
              <w:bottom w:val="single" w:sz="6" w:space="0" w:color="auto"/>
              <w:right w:val="single" w:sz="6" w:space="0" w:color="000000" w:themeColor="text1"/>
            </w:tcBorders>
          </w:tcPr>
          <w:p w14:paraId="1D7231B3" w14:textId="77777777" w:rsidR="00317E0A" w:rsidRDefault="00317E0A" w:rsidP="00AE78EB">
            <w:pPr>
              <w:spacing w:line="260" w:lineRule="exact"/>
              <w:jc w:val="center"/>
              <w:rPr>
                <w:b/>
                <w:bCs/>
                <w:color w:val="000000" w:themeColor="text1"/>
              </w:rPr>
            </w:pPr>
            <w:r>
              <w:rPr>
                <w:b/>
                <w:bCs/>
                <w:color w:val="000000" w:themeColor="text1"/>
              </w:rPr>
              <w:t>Серийный номер Оборудования</w:t>
            </w:r>
          </w:p>
          <w:p w14:paraId="40E9688F" w14:textId="77777777" w:rsidR="00317E0A" w:rsidRDefault="00317E0A" w:rsidP="00AE78EB">
            <w:pPr>
              <w:spacing w:line="260" w:lineRule="exact"/>
              <w:jc w:val="center"/>
              <w:rPr>
                <w:color w:val="000000" w:themeColor="text1"/>
                <w:lang w:val="en-US"/>
              </w:rPr>
            </w:pPr>
          </w:p>
        </w:tc>
        <w:tc>
          <w:tcPr>
            <w:tcW w:w="1843" w:type="dxa"/>
            <w:tcBorders>
              <w:top w:val="single" w:sz="6" w:space="0" w:color="000000" w:themeColor="text1"/>
              <w:left w:val="single" w:sz="6" w:space="0" w:color="000000" w:themeColor="text1"/>
              <w:bottom w:val="single" w:sz="6" w:space="0" w:color="auto"/>
              <w:right w:val="single" w:sz="6" w:space="0" w:color="auto"/>
            </w:tcBorders>
          </w:tcPr>
          <w:p w14:paraId="555D0932" w14:textId="77777777" w:rsidR="00317E0A" w:rsidRDefault="00317E0A" w:rsidP="00AE78EB">
            <w:pPr>
              <w:spacing w:line="260" w:lineRule="exact"/>
              <w:jc w:val="center"/>
              <w:rPr>
                <w:color w:val="000000" w:themeColor="text1"/>
              </w:rPr>
            </w:pPr>
            <w:r>
              <w:rPr>
                <w:b/>
                <w:bCs/>
                <w:color w:val="000000" w:themeColor="text1"/>
              </w:rPr>
              <w:t>Дата начала технического обслуживания</w:t>
            </w:r>
          </w:p>
        </w:tc>
        <w:tc>
          <w:tcPr>
            <w:tcW w:w="1842" w:type="dxa"/>
            <w:tcBorders>
              <w:top w:val="single" w:sz="6" w:space="0" w:color="000000" w:themeColor="text1"/>
              <w:left w:val="single" w:sz="6" w:space="0" w:color="auto"/>
              <w:bottom w:val="single" w:sz="6" w:space="0" w:color="auto"/>
              <w:right w:val="single" w:sz="6" w:space="0" w:color="auto"/>
            </w:tcBorders>
          </w:tcPr>
          <w:p w14:paraId="6D36956F" w14:textId="77777777" w:rsidR="00317E0A" w:rsidRDefault="00317E0A" w:rsidP="00AE78EB">
            <w:pPr>
              <w:spacing w:line="260" w:lineRule="exact"/>
              <w:jc w:val="center"/>
              <w:rPr>
                <w:color w:val="000000" w:themeColor="text1"/>
              </w:rPr>
            </w:pPr>
            <w:r>
              <w:rPr>
                <w:b/>
                <w:bCs/>
                <w:color w:val="000000" w:themeColor="text1"/>
              </w:rPr>
              <w:t>Дата окончания технического обслуживания</w:t>
            </w:r>
          </w:p>
        </w:tc>
      </w:tr>
      <w:tr w:rsidR="00317E0A" w14:paraId="44A6507F" w14:textId="77777777" w:rsidTr="00A91B73">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auto"/>
            </w:tcBorders>
          </w:tcPr>
          <w:p w14:paraId="0E96C8C8" w14:textId="77777777" w:rsidR="00317E0A" w:rsidRDefault="00317E0A" w:rsidP="00AE78EB">
            <w:pPr>
              <w:spacing w:line="260" w:lineRule="exact"/>
              <w:ind w:left="-19" w:right="-536" w:firstLine="19"/>
              <w:rPr>
                <w:color w:val="000000" w:themeColor="text1"/>
                <w:lang w:val="en-US"/>
              </w:rPr>
            </w:pPr>
            <w:r>
              <w:rPr>
                <w:color w:val="000000" w:themeColor="text1"/>
              </w:rPr>
              <w:t>1</w:t>
            </w:r>
            <w:r>
              <w:rPr>
                <w:color w:val="000000" w:themeColor="text1"/>
                <w:lang w:val="en-US"/>
              </w:rPr>
              <w:t>.</w:t>
            </w:r>
          </w:p>
        </w:tc>
        <w:tc>
          <w:tcPr>
            <w:tcW w:w="2141" w:type="dxa"/>
            <w:tcBorders>
              <w:top w:val="single" w:sz="6" w:space="0" w:color="auto"/>
              <w:left w:val="single" w:sz="6" w:space="0" w:color="auto"/>
              <w:bottom w:val="single" w:sz="6" w:space="0" w:color="auto"/>
              <w:right w:val="single" w:sz="6" w:space="0" w:color="auto"/>
            </w:tcBorders>
          </w:tcPr>
          <w:p w14:paraId="49A15003"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HP BladeSystem c7000 Enclosure (HQ-BL05)</w:t>
            </w:r>
          </w:p>
        </w:tc>
        <w:tc>
          <w:tcPr>
            <w:tcW w:w="1621" w:type="dxa"/>
            <w:tcBorders>
              <w:top w:val="single" w:sz="6" w:space="0" w:color="auto"/>
              <w:left w:val="single" w:sz="6" w:space="0" w:color="auto"/>
              <w:bottom w:val="single" w:sz="6" w:space="0" w:color="auto"/>
              <w:right w:val="single" w:sz="6" w:space="0" w:color="auto"/>
            </w:tcBorders>
          </w:tcPr>
          <w:p w14:paraId="4C875523" w14:textId="77777777" w:rsidR="00317E0A" w:rsidRDefault="00317E0A" w:rsidP="00AE78EB">
            <w:pPr>
              <w:spacing w:line="260" w:lineRule="exact"/>
              <w:jc w:val="center"/>
              <w:rPr>
                <w:color w:val="000000" w:themeColor="text1"/>
              </w:rPr>
            </w:pPr>
            <w:r>
              <w:rPr>
                <w:color w:val="000000" w:themeColor="text1"/>
              </w:rPr>
              <w:t>SU-U2382-31</w:t>
            </w:r>
          </w:p>
        </w:tc>
        <w:tc>
          <w:tcPr>
            <w:tcW w:w="2410" w:type="dxa"/>
            <w:tcBorders>
              <w:top w:val="single" w:sz="6" w:space="0" w:color="auto"/>
              <w:left w:val="single" w:sz="6" w:space="0" w:color="auto"/>
              <w:bottom w:val="single" w:sz="6" w:space="0" w:color="auto"/>
              <w:right w:val="single" w:sz="6" w:space="0" w:color="auto"/>
            </w:tcBorders>
          </w:tcPr>
          <w:p w14:paraId="7ED9F594" w14:textId="77777777" w:rsidR="00317E0A" w:rsidRDefault="00317E0A" w:rsidP="00AE78EB">
            <w:pPr>
              <w:spacing w:line="260" w:lineRule="exact"/>
              <w:jc w:val="center"/>
              <w:rPr>
                <w:color w:val="000000" w:themeColor="text1"/>
              </w:rPr>
            </w:pPr>
            <w:r>
              <w:rPr>
                <w:color w:val="000000" w:themeColor="text1"/>
              </w:rPr>
              <w:t>CZ3241Y473</w:t>
            </w:r>
          </w:p>
        </w:tc>
        <w:tc>
          <w:tcPr>
            <w:tcW w:w="1843" w:type="dxa"/>
            <w:vMerge w:val="restart"/>
            <w:tcBorders>
              <w:top w:val="single" w:sz="6" w:space="0" w:color="auto"/>
              <w:left w:val="single" w:sz="6" w:space="0" w:color="auto"/>
              <w:right w:val="single" w:sz="6" w:space="0" w:color="auto"/>
            </w:tcBorders>
            <w:vAlign w:val="center"/>
          </w:tcPr>
          <w:p w14:paraId="1C770574" w14:textId="77777777" w:rsidR="00611890" w:rsidRDefault="00611890" w:rsidP="00AE78EB">
            <w:pPr>
              <w:spacing w:line="260" w:lineRule="exact"/>
              <w:jc w:val="center"/>
              <w:rPr>
                <w:color w:val="000000" w:themeColor="text1"/>
              </w:rPr>
            </w:pPr>
          </w:p>
          <w:p w14:paraId="5F768B84" w14:textId="77777777" w:rsidR="00611890" w:rsidRDefault="00611890" w:rsidP="00AE78EB">
            <w:pPr>
              <w:spacing w:line="260" w:lineRule="exact"/>
              <w:jc w:val="center"/>
              <w:rPr>
                <w:color w:val="000000" w:themeColor="text1"/>
              </w:rPr>
            </w:pPr>
          </w:p>
          <w:p w14:paraId="7FA2EF1E" w14:textId="77777777" w:rsidR="00611890" w:rsidRDefault="00611890" w:rsidP="00AE78EB">
            <w:pPr>
              <w:spacing w:line="260" w:lineRule="exact"/>
              <w:jc w:val="center"/>
              <w:rPr>
                <w:color w:val="000000" w:themeColor="text1"/>
              </w:rPr>
            </w:pPr>
          </w:p>
          <w:p w14:paraId="58F4A03B" w14:textId="77777777" w:rsidR="00611890" w:rsidRDefault="00611890" w:rsidP="00AE78EB">
            <w:pPr>
              <w:spacing w:line="260" w:lineRule="exact"/>
              <w:jc w:val="center"/>
              <w:rPr>
                <w:color w:val="000000" w:themeColor="text1"/>
              </w:rPr>
            </w:pPr>
          </w:p>
          <w:p w14:paraId="7C285F55" w14:textId="77777777" w:rsidR="00611890" w:rsidRDefault="00611890" w:rsidP="00AE78EB">
            <w:pPr>
              <w:spacing w:line="260" w:lineRule="exact"/>
              <w:jc w:val="center"/>
              <w:rPr>
                <w:color w:val="000000" w:themeColor="text1"/>
              </w:rPr>
            </w:pPr>
          </w:p>
          <w:p w14:paraId="6E6D2CE5" w14:textId="77777777" w:rsidR="00611890" w:rsidRDefault="00611890" w:rsidP="00AE78EB">
            <w:pPr>
              <w:spacing w:line="260" w:lineRule="exact"/>
              <w:jc w:val="center"/>
              <w:rPr>
                <w:color w:val="000000" w:themeColor="text1"/>
              </w:rPr>
            </w:pPr>
          </w:p>
          <w:p w14:paraId="221B924D" w14:textId="77777777" w:rsidR="00611890" w:rsidRDefault="00611890" w:rsidP="00AE78EB">
            <w:pPr>
              <w:spacing w:line="260" w:lineRule="exact"/>
              <w:jc w:val="center"/>
              <w:rPr>
                <w:color w:val="000000" w:themeColor="text1"/>
              </w:rPr>
            </w:pPr>
          </w:p>
          <w:p w14:paraId="1E4CC2BA" w14:textId="77777777" w:rsidR="00611890" w:rsidRDefault="00611890" w:rsidP="00AE78EB">
            <w:pPr>
              <w:spacing w:line="260" w:lineRule="exact"/>
              <w:jc w:val="center"/>
              <w:rPr>
                <w:color w:val="000000" w:themeColor="text1"/>
              </w:rPr>
            </w:pPr>
          </w:p>
          <w:p w14:paraId="31C61AEA" w14:textId="77777777" w:rsidR="00611890" w:rsidRDefault="00611890" w:rsidP="00AE78EB">
            <w:pPr>
              <w:spacing w:line="260" w:lineRule="exact"/>
              <w:jc w:val="center"/>
              <w:rPr>
                <w:color w:val="000000" w:themeColor="text1"/>
              </w:rPr>
            </w:pPr>
          </w:p>
          <w:p w14:paraId="47C932EA" w14:textId="77777777" w:rsidR="00611890" w:rsidRDefault="00611890" w:rsidP="00AE78EB">
            <w:pPr>
              <w:spacing w:line="260" w:lineRule="exact"/>
              <w:jc w:val="center"/>
              <w:rPr>
                <w:color w:val="000000" w:themeColor="text1"/>
              </w:rPr>
            </w:pPr>
          </w:p>
          <w:p w14:paraId="0AAF351E" w14:textId="02E5DFD9" w:rsidR="00317E0A" w:rsidRDefault="00317E0A" w:rsidP="00AE78EB">
            <w:pPr>
              <w:spacing w:line="260" w:lineRule="exact"/>
              <w:jc w:val="center"/>
              <w:rPr>
                <w:color w:val="000000" w:themeColor="text1"/>
              </w:rPr>
            </w:pPr>
            <w:r>
              <w:rPr>
                <w:color w:val="000000" w:themeColor="text1"/>
              </w:rPr>
              <w:t>01.01.2025</w:t>
            </w:r>
          </w:p>
        </w:tc>
        <w:tc>
          <w:tcPr>
            <w:tcW w:w="1842" w:type="dxa"/>
            <w:vMerge w:val="restart"/>
            <w:tcBorders>
              <w:top w:val="single" w:sz="6" w:space="0" w:color="auto"/>
              <w:left w:val="single" w:sz="6" w:space="0" w:color="auto"/>
              <w:right w:val="single" w:sz="6" w:space="0" w:color="auto"/>
            </w:tcBorders>
            <w:vAlign w:val="center"/>
          </w:tcPr>
          <w:p w14:paraId="4F848DC1" w14:textId="77777777" w:rsidR="00611890" w:rsidRDefault="00611890" w:rsidP="00AE78EB">
            <w:pPr>
              <w:spacing w:line="260" w:lineRule="exact"/>
              <w:jc w:val="center"/>
              <w:rPr>
                <w:color w:val="000000" w:themeColor="text1"/>
              </w:rPr>
            </w:pPr>
          </w:p>
          <w:p w14:paraId="2BA4FE5B" w14:textId="77777777" w:rsidR="00611890" w:rsidRDefault="00611890" w:rsidP="00AE78EB">
            <w:pPr>
              <w:spacing w:line="260" w:lineRule="exact"/>
              <w:jc w:val="center"/>
              <w:rPr>
                <w:color w:val="000000" w:themeColor="text1"/>
              </w:rPr>
            </w:pPr>
          </w:p>
          <w:p w14:paraId="76A6F5FA" w14:textId="77777777" w:rsidR="00611890" w:rsidRDefault="00611890" w:rsidP="00AE78EB">
            <w:pPr>
              <w:spacing w:line="260" w:lineRule="exact"/>
              <w:jc w:val="center"/>
              <w:rPr>
                <w:color w:val="000000" w:themeColor="text1"/>
              </w:rPr>
            </w:pPr>
          </w:p>
          <w:p w14:paraId="2E862CA3" w14:textId="77777777" w:rsidR="00611890" w:rsidRDefault="00611890" w:rsidP="00AE78EB">
            <w:pPr>
              <w:spacing w:line="260" w:lineRule="exact"/>
              <w:jc w:val="center"/>
              <w:rPr>
                <w:color w:val="000000" w:themeColor="text1"/>
              </w:rPr>
            </w:pPr>
          </w:p>
          <w:p w14:paraId="6A150076" w14:textId="77777777" w:rsidR="00611890" w:rsidRDefault="00611890" w:rsidP="00AE78EB">
            <w:pPr>
              <w:spacing w:line="260" w:lineRule="exact"/>
              <w:jc w:val="center"/>
              <w:rPr>
                <w:color w:val="000000" w:themeColor="text1"/>
              </w:rPr>
            </w:pPr>
          </w:p>
          <w:p w14:paraId="4E2D9CE7" w14:textId="77777777" w:rsidR="00611890" w:rsidRDefault="00611890" w:rsidP="00AE78EB">
            <w:pPr>
              <w:spacing w:line="260" w:lineRule="exact"/>
              <w:jc w:val="center"/>
              <w:rPr>
                <w:color w:val="000000" w:themeColor="text1"/>
              </w:rPr>
            </w:pPr>
          </w:p>
          <w:p w14:paraId="7769EE07" w14:textId="77777777" w:rsidR="00611890" w:rsidRDefault="00611890" w:rsidP="00AE78EB">
            <w:pPr>
              <w:spacing w:line="260" w:lineRule="exact"/>
              <w:jc w:val="center"/>
              <w:rPr>
                <w:color w:val="000000" w:themeColor="text1"/>
              </w:rPr>
            </w:pPr>
          </w:p>
          <w:p w14:paraId="0C0AC0DD" w14:textId="77777777" w:rsidR="00611890" w:rsidRDefault="00611890" w:rsidP="00AE78EB">
            <w:pPr>
              <w:spacing w:line="260" w:lineRule="exact"/>
              <w:jc w:val="center"/>
              <w:rPr>
                <w:color w:val="000000" w:themeColor="text1"/>
              </w:rPr>
            </w:pPr>
          </w:p>
          <w:p w14:paraId="6D44C927" w14:textId="77777777" w:rsidR="00611890" w:rsidRDefault="00611890" w:rsidP="00AE78EB">
            <w:pPr>
              <w:spacing w:line="260" w:lineRule="exact"/>
              <w:jc w:val="center"/>
              <w:rPr>
                <w:color w:val="000000" w:themeColor="text1"/>
              </w:rPr>
            </w:pPr>
          </w:p>
          <w:p w14:paraId="4FC03426" w14:textId="77777777" w:rsidR="00611890" w:rsidRDefault="00611890" w:rsidP="00AE78EB">
            <w:pPr>
              <w:spacing w:line="260" w:lineRule="exact"/>
              <w:jc w:val="center"/>
              <w:rPr>
                <w:color w:val="000000" w:themeColor="text1"/>
              </w:rPr>
            </w:pPr>
          </w:p>
          <w:p w14:paraId="7E95673B" w14:textId="0CB325DD" w:rsidR="00317E0A" w:rsidRDefault="00317E0A" w:rsidP="00AE78EB">
            <w:pPr>
              <w:spacing w:line="260" w:lineRule="exact"/>
              <w:jc w:val="center"/>
              <w:rPr>
                <w:color w:val="000000" w:themeColor="text1"/>
              </w:rPr>
            </w:pPr>
            <w:r>
              <w:rPr>
                <w:color w:val="000000" w:themeColor="text1"/>
              </w:rPr>
              <w:t>31.12.2025</w:t>
            </w:r>
          </w:p>
        </w:tc>
      </w:tr>
      <w:tr w:rsidR="00317E0A" w14:paraId="74F7E88C" w14:textId="77777777" w:rsidTr="00A91B73">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6B00F6" w14:textId="77777777" w:rsidR="00317E0A" w:rsidRDefault="00317E0A" w:rsidP="00AE78EB">
            <w:pPr>
              <w:spacing w:line="260" w:lineRule="exact"/>
              <w:ind w:left="-19" w:right="-536" w:firstLine="19"/>
              <w:rPr>
                <w:color w:val="000000" w:themeColor="text1"/>
                <w:lang w:val="en-US"/>
              </w:rPr>
            </w:pPr>
            <w:r>
              <w:rPr>
                <w:color w:val="000000" w:themeColor="text1"/>
              </w:rPr>
              <w:t>2</w:t>
            </w:r>
            <w:r>
              <w:rPr>
                <w:color w:val="000000" w:themeColor="text1"/>
                <w:lang w:val="en-US"/>
              </w:rPr>
              <w:t>.</w:t>
            </w:r>
          </w:p>
        </w:tc>
        <w:tc>
          <w:tcPr>
            <w:tcW w:w="2141" w:type="dxa"/>
            <w:tcBorders>
              <w:top w:val="single" w:sz="6" w:space="0" w:color="auto"/>
              <w:left w:val="single" w:sz="6" w:space="0" w:color="000000" w:themeColor="text1"/>
              <w:bottom w:val="single" w:sz="6" w:space="0" w:color="auto"/>
              <w:right w:val="single" w:sz="6" w:space="0" w:color="000000" w:themeColor="text1"/>
            </w:tcBorders>
          </w:tcPr>
          <w:p w14:paraId="1310BBA1" w14:textId="77777777" w:rsidR="00317E0A" w:rsidRDefault="00317E0A" w:rsidP="00AE78EB">
            <w:pPr>
              <w:spacing w:line="260" w:lineRule="exact"/>
              <w:rPr>
                <w:color w:val="000000" w:themeColor="text1"/>
                <w:lang w:val="en-US"/>
              </w:rPr>
            </w:pPr>
            <w:r>
              <w:rPr>
                <w:rFonts w:ascii="Arial" w:hAnsi="Arial" w:cs="Arial"/>
                <w:color w:val="000000"/>
                <w:sz w:val="20"/>
                <w:szCs w:val="20"/>
                <w:lang w:val="en-US"/>
              </w:rPr>
              <w:t>HP BladeSystem c7000 Enclosure (HQ-BL06)</w:t>
            </w:r>
          </w:p>
        </w:tc>
        <w:tc>
          <w:tcPr>
            <w:tcW w:w="1621" w:type="dxa"/>
            <w:tcBorders>
              <w:top w:val="single" w:sz="6" w:space="0" w:color="auto"/>
              <w:left w:val="single" w:sz="6" w:space="0" w:color="000000" w:themeColor="text1"/>
              <w:bottom w:val="single" w:sz="6" w:space="0" w:color="auto"/>
              <w:right w:val="single" w:sz="6" w:space="0" w:color="000000" w:themeColor="text1"/>
            </w:tcBorders>
          </w:tcPr>
          <w:p w14:paraId="03FAD64D" w14:textId="77777777" w:rsidR="00317E0A" w:rsidRDefault="00317E0A" w:rsidP="00AE78EB">
            <w:pPr>
              <w:spacing w:line="260" w:lineRule="exact"/>
              <w:jc w:val="center"/>
              <w:rPr>
                <w:color w:val="000000" w:themeColor="text1"/>
                <w:lang w:val="en-US"/>
              </w:rPr>
            </w:pPr>
            <w:r>
              <w:rPr>
                <w:color w:val="000000" w:themeColor="text1"/>
                <w:lang w:val="en-US"/>
              </w:rPr>
              <w:t>SU-U2382-32</w:t>
            </w:r>
          </w:p>
        </w:tc>
        <w:tc>
          <w:tcPr>
            <w:tcW w:w="2410" w:type="dxa"/>
            <w:tcBorders>
              <w:top w:val="single" w:sz="6" w:space="0" w:color="auto"/>
              <w:left w:val="single" w:sz="6" w:space="0" w:color="000000" w:themeColor="text1"/>
              <w:bottom w:val="single" w:sz="6" w:space="0" w:color="auto"/>
              <w:right w:val="single" w:sz="6" w:space="0" w:color="auto"/>
            </w:tcBorders>
          </w:tcPr>
          <w:p w14:paraId="48FBEE09" w14:textId="77777777" w:rsidR="00317E0A" w:rsidRDefault="00317E0A" w:rsidP="00AE78EB">
            <w:pPr>
              <w:spacing w:line="260" w:lineRule="exact"/>
              <w:jc w:val="center"/>
              <w:rPr>
                <w:color w:val="000000" w:themeColor="text1"/>
                <w:lang w:val="en-US"/>
              </w:rPr>
            </w:pPr>
            <w:r>
              <w:rPr>
                <w:color w:val="000000" w:themeColor="text1"/>
                <w:lang w:val="en-US"/>
              </w:rPr>
              <w:t>CZ3241Y3HS</w:t>
            </w:r>
          </w:p>
        </w:tc>
        <w:tc>
          <w:tcPr>
            <w:tcW w:w="1843" w:type="dxa"/>
            <w:vMerge/>
            <w:tcBorders>
              <w:left w:val="single" w:sz="6" w:space="0" w:color="auto"/>
              <w:right w:val="single" w:sz="6" w:space="0" w:color="auto"/>
            </w:tcBorders>
            <w:vAlign w:val="center"/>
          </w:tcPr>
          <w:p w14:paraId="03E7B39A" w14:textId="77777777" w:rsidR="00317E0A" w:rsidRDefault="00317E0A" w:rsidP="00AE78EB">
            <w:pPr>
              <w:spacing w:line="260" w:lineRule="exact"/>
              <w:rPr>
                <w:lang w:val="en-US"/>
              </w:rPr>
            </w:pPr>
          </w:p>
        </w:tc>
        <w:tc>
          <w:tcPr>
            <w:tcW w:w="1842" w:type="dxa"/>
            <w:vMerge/>
            <w:tcBorders>
              <w:left w:val="single" w:sz="6" w:space="0" w:color="auto"/>
              <w:right w:val="single" w:sz="6" w:space="0" w:color="auto"/>
            </w:tcBorders>
            <w:vAlign w:val="center"/>
          </w:tcPr>
          <w:p w14:paraId="6AE1D6BC" w14:textId="77777777" w:rsidR="00317E0A" w:rsidRDefault="00317E0A" w:rsidP="00AE78EB">
            <w:pPr>
              <w:spacing w:line="260" w:lineRule="exact"/>
              <w:rPr>
                <w:lang w:val="en-US"/>
              </w:rPr>
            </w:pPr>
          </w:p>
        </w:tc>
      </w:tr>
      <w:tr w:rsidR="00317E0A" w14:paraId="57875CF7" w14:textId="77777777" w:rsidTr="00A91B73">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A1459B" w14:textId="77777777" w:rsidR="00317E0A" w:rsidRDefault="00317E0A" w:rsidP="00AE78EB">
            <w:pPr>
              <w:spacing w:line="260" w:lineRule="exact"/>
              <w:ind w:left="-19" w:right="-536" w:firstLine="19"/>
              <w:rPr>
                <w:color w:val="000000" w:themeColor="text1"/>
                <w:lang w:val="en-US"/>
              </w:rPr>
            </w:pPr>
            <w:r>
              <w:rPr>
                <w:color w:val="000000" w:themeColor="text1"/>
              </w:rPr>
              <w:t>3</w:t>
            </w:r>
            <w:r>
              <w:rPr>
                <w:color w:val="000000" w:themeColor="text1"/>
                <w:lang w:val="en-US"/>
              </w:rPr>
              <w:t>.</w:t>
            </w:r>
          </w:p>
        </w:tc>
        <w:tc>
          <w:tcPr>
            <w:tcW w:w="2141" w:type="dxa"/>
            <w:tcBorders>
              <w:top w:val="single" w:sz="6" w:space="0" w:color="auto"/>
              <w:left w:val="single" w:sz="6" w:space="0" w:color="000000" w:themeColor="text1"/>
              <w:bottom w:val="single" w:sz="6" w:space="0" w:color="auto"/>
              <w:right w:val="single" w:sz="6" w:space="0" w:color="000000" w:themeColor="text1"/>
            </w:tcBorders>
          </w:tcPr>
          <w:p w14:paraId="76F84A29"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Блейд</w:t>
            </w:r>
            <w:proofErr w:type="spellEnd"/>
            <w:r>
              <w:rPr>
                <w:rFonts w:ascii="Arial" w:hAnsi="Arial" w:cs="Arial"/>
                <w:color w:val="000000"/>
                <w:sz w:val="20"/>
                <w:szCs w:val="20"/>
              </w:rPr>
              <w:t xml:space="preserve">-Комплекс </w:t>
            </w:r>
            <w:r>
              <w:rPr>
                <w:rFonts w:ascii="Arial" w:hAnsi="Arial" w:cs="Arial"/>
                <w:color w:val="000000"/>
                <w:sz w:val="20"/>
                <w:szCs w:val="20"/>
                <w:lang w:val="en-US"/>
              </w:rPr>
              <w:t>HDS</w:t>
            </w:r>
            <w:r>
              <w:rPr>
                <w:rFonts w:ascii="Arial" w:hAnsi="Arial" w:cs="Arial"/>
                <w:color w:val="000000"/>
                <w:sz w:val="20"/>
                <w:szCs w:val="20"/>
              </w:rPr>
              <w:t xml:space="preserve"> </w:t>
            </w:r>
            <w:r>
              <w:rPr>
                <w:rFonts w:ascii="Arial" w:hAnsi="Arial" w:cs="Arial"/>
                <w:color w:val="000000"/>
                <w:sz w:val="20"/>
                <w:szCs w:val="20"/>
                <w:lang w:val="en-US"/>
              </w:rPr>
              <w:t>HQ</w:t>
            </w:r>
            <w:r>
              <w:rPr>
                <w:rFonts w:ascii="Arial" w:hAnsi="Arial" w:cs="Arial"/>
                <w:color w:val="000000"/>
                <w:sz w:val="20"/>
                <w:szCs w:val="20"/>
              </w:rPr>
              <w:t>-</w:t>
            </w:r>
            <w:r>
              <w:rPr>
                <w:rFonts w:ascii="Arial" w:hAnsi="Arial" w:cs="Arial"/>
                <w:color w:val="000000"/>
                <w:sz w:val="20"/>
                <w:szCs w:val="20"/>
                <w:lang w:val="en-US"/>
              </w:rPr>
              <w:t>BL</w:t>
            </w:r>
            <w:r>
              <w:rPr>
                <w:rFonts w:ascii="Arial" w:hAnsi="Arial" w:cs="Arial"/>
                <w:color w:val="000000"/>
                <w:sz w:val="20"/>
                <w:szCs w:val="20"/>
              </w:rPr>
              <w:t>07</w:t>
            </w:r>
          </w:p>
        </w:tc>
        <w:tc>
          <w:tcPr>
            <w:tcW w:w="162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2E41F497" w14:textId="77777777" w:rsidR="00317E0A" w:rsidRDefault="00317E0A" w:rsidP="00AE78EB">
            <w:pPr>
              <w:jc w:val="center"/>
              <w:rPr>
                <w:rFonts w:ascii="Arial" w:hAnsi="Arial" w:cs="Arial"/>
                <w:color w:val="000000"/>
                <w:sz w:val="20"/>
                <w:szCs w:val="20"/>
              </w:rPr>
            </w:pPr>
          </w:p>
        </w:tc>
        <w:tc>
          <w:tcPr>
            <w:tcW w:w="2410"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33511BB3" w14:textId="77777777" w:rsidR="00317E0A" w:rsidRDefault="00317E0A" w:rsidP="00AE78EB">
            <w:pPr>
              <w:spacing w:line="260" w:lineRule="exact"/>
              <w:jc w:val="center"/>
              <w:rPr>
                <w:rFonts w:ascii="Arial" w:hAnsi="Arial" w:cs="Arial"/>
                <w:color w:val="000000"/>
                <w:sz w:val="20"/>
                <w:szCs w:val="20"/>
                <w:lang w:val="en-US"/>
              </w:rPr>
            </w:pPr>
            <w:r>
              <w:rPr>
                <w:rFonts w:ascii="Arial" w:hAnsi="Arial" w:cs="Arial"/>
                <w:color w:val="000000"/>
                <w:sz w:val="20"/>
                <w:szCs w:val="20"/>
                <w:lang w:val="en-US"/>
              </w:rPr>
              <w:t>323GG-RE3A1NBXR-Y00000010</w:t>
            </w:r>
          </w:p>
        </w:tc>
        <w:tc>
          <w:tcPr>
            <w:tcW w:w="1843" w:type="dxa"/>
            <w:vMerge/>
            <w:tcBorders>
              <w:left w:val="single" w:sz="6" w:space="0" w:color="auto"/>
              <w:right w:val="single" w:sz="6" w:space="0" w:color="auto"/>
            </w:tcBorders>
            <w:vAlign w:val="center"/>
          </w:tcPr>
          <w:p w14:paraId="49A06982" w14:textId="77777777" w:rsidR="00317E0A" w:rsidRDefault="00317E0A" w:rsidP="00AE78EB">
            <w:pPr>
              <w:spacing w:line="260" w:lineRule="exact"/>
              <w:rPr>
                <w:lang w:val="en-US"/>
              </w:rPr>
            </w:pPr>
          </w:p>
        </w:tc>
        <w:tc>
          <w:tcPr>
            <w:tcW w:w="1842" w:type="dxa"/>
            <w:vMerge/>
            <w:tcBorders>
              <w:left w:val="single" w:sz="6" w:space="0" w:color="auto"/>
              <w:right w:val="single" w:sz="6" w:space="0" w:color="auto"/>
            </w:tcBorders>
            <w:vAlign w:val="center"/>
          </w:tcPr>
          <w:p w14:paraId="29FC8502" w14:textId="77777777" w:rsidR="00317E0A" w:rsidRDefault="00317E0A" w:rsidP="00AE78EB">
            <w:pPr>
              <w:spacing w:line="260" w:lineRule="exact"/>
              <w:rPr>
                <w:lang w:val="en-US"/>
              </w:rPr>
            </w:pPr>
          </w:p>
        </w:tc>
      </w:tr>
      <w:tr w:rsidR="00317E0A" w14:paraId="4DF79E56" w14:textId="77777777" w:rsidTr="00A91B73">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065541" w14:textId="77777777" w:rsidR="00317E0A" w:rsidRDefault="00317E0A" w:rsidP="00AE78EB">
            <w:pPr>
              <w:spacing w:line="260" w:lineRule="exact"/>
              <w:ind w:left="-19" w:right="-536" w:firstLine="19"/>
              <w:rPr>
                <w:color w:val="000000" w:themeColor="text1"/>
                <w:lang w:val="en-US"/>
              </w:rPr>
            </w:pPr>
            <w:r>
              <w:rPr>
                <w:color w:val="000000" w:themeColor="text1"/>
                <w:lang w:val="en-US"/>
              </w:rPr>
              <w:t>4.</w:t>
            </w:r>
          </w:p>
        </w:tc>
        <w:tc>
          <w:tcPr>
            <w:tcW w:w="2141" w:type="dxa"/>
            <w:tcBorders>
              <w:top w:val="single" w:sz="6" w:space="0" w:color="auto"/>
              <w:left w:val="single" w:sz="6" w:space="0" w:color="000000" w:themeColor="text1"/>
              <w:bottom w:val="single" w:sz="6" w:space="0" w:color="auto"/>
              <w:right w:val="single" w:sz="6" w:space="0" w:color="000000" w:themeColor="text1"/>
            </w:tcBorders>
          </w:tcPr>
          <w:p w14:paraId="3101A38A"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Блейд</w:t>
            </w:r>
            <w:proofErr w:type="spellEnd"/>
            <w:r>
              <w:rPr>
                <w:rFonts w:ascii="Arial" w:hAnsi="Arial" w:cs="Arial"/>
                <w:color w:val="000000"/>
                <w:sz w:val="20"/>
                <w:szCs w:val="20"/>
              </w:rPr>
              <w:t xml:space="preserve">-Комплекс </w:t>
            </w:r>
            <w:r>
              <w:rPr>
                <w:rFonts w:ascii="Arial" w:hAnsi="Arial" w:cs="Arial"/>
                <w:color w:val="000000"/>
                <w:sz w:val="20"/>
                <w:szCs w:val="20"/>
                <w:lang w:val="en-US"/>
              </w:rPr>
              <w:t>HDS</w:t>
            </w:r>
            <w:r>
              <w:rPr>
                <w:rFonts w:ascii="Arial" w:hAnsi="Arial" w:cs="Arial"/>
                <w:color w:val="000000"/>
                <w:sz w:val="20"/>
                <w:szCs w:val="20"/>
              </w:rPr>
              <w:t xml:space="preserve"> </w:t>
            </w:r>
            <w:r>
              <w:rPr>
                <w:rFonts w:ascii="Arial" w:hAnsi="Arial" w:cs="Arial"/>
                <w:color w:val="000000"/>
                <w:sz w:val="20"/>
                <w:szCs w:val="20"/>
                <w:lang w:val="en-US"/>
              </w:rPr>
              <w:t>HQ</w:t>
            </w:r>
            <w:r>
              <w:rPr>
                <w:rFonts w:ascii="Arial" w:hAnsi="Arial" w:cs="Arial"/>
                <w:color w:val="000000"/>
                <w:sz w:val="20"/>
                <w:szCs w:val="20"/>
              </w:rPr>
              <w:t>-</w:t>
            </w:r>
            <w:r>
              <w:rPr>
                <w:rFonts w:ascii="Arial" w:hAnsi="Arial" w:cs="Arial"/>
                <w:color w:val="000000"/>
                <w:sz w:val="20"/>
                <w:szCs w:val="20"/>
                <w:lang w:val="en-US"/>
              </w:rPr>
              <w:t>BL</w:t>
            </w:r>
            <w:r>
              <w:rPr>
                <w:rFonts w:ascii="Arial" w:hAnsi="Arial" w:cs="Arial"/>
                <w:color w:val="000000"/>
                <w:sz w:val="20"/>
                <w:szCs w:val="20"/>
              </w:rPr>
              <w:t>08</w:t>
            </w:r>
          </w:p>
        </w:tc>
        <w:tc>
          <w:tcPr>
            <w:tcW w:w="162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26EBA19A" w14:textId="77777777" w:rsidR="00317E0A" w:rsidRDefault="00317E0A" w:rsidP="00AE78EB">
            <w:pPr>
              <w:spacing w:line="260" w:lineRule="exact"/>
              <w:jc w:val="center"/>
              <w:rPr>
                <w:color w:val="000000" w:themeColor="text1"/>
              </w:rPr>
            </w:pPr>
          </w:p>
        </w:tc>
        <w:tc>
          <w:tcPr>
            <w:tcW w:w="2410"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38A35AD3" w14:textId="77777777" w:rsidR="00317E0A" w:rsidRDefault="00317E0A" w:rsidP="00AE78EB">
            <w:pPr>
              <w:spacing w:line="260" w:lineRule="exact"/>
              <w:jc w:val="center"/>
              <w:rPr>
                <w:rFonts w:ascii="Arial" w:hAnsi="Arial" w:cs="Arial"/>
                <w:color w:val="000000"/>
                <w:sz w:val="20"/>
                <w:szCs w:val="20"/>
                <w:lang w:val="en-US"/>
              </w:rPr>
            </w:pPr>
            <w:r>
              <w:rPr>
                <w:rFonts w:ascii="Arial" w:hAnsi="Arial" w:cs="Arial"/>
                <w:color w:val="000000"/>
                <w:sz w:val="20"/>
                <w:szCs w:val="20"/>
                <w:lang w:val="en-US"/>
              </w:rPr>
              <w:t>718GG-RE3A1NBXR-Y90000080</w:t>
            </w:r>
          </w:p>
        </w:tc>
        <w:tc>
          <w:tcPr>
            <w:tcW w:w="1843" w:type="dxa"/>
            <w:vMerge/>
            <w:tcBorders>
              <w:left w:val="single" w:sz="6" w:space="0" w:color="auto"/>
              <w:right w:val="single" w:sz="6" w:space="0" w:color="auto"/>
            </w:tcBorders>
            <w:vAlign w:val="center"/>
          </w:tcPr>
          <w:p w14:paraId="6DE02E3C" w14:textId="77777777" w:rsidR="00317E0A" w:rsidRDefault="00317E0A" w:rsidP="00AE78EB">
            <w:pPr>
              <w:spacing w:line="260" w:lineRule="exact"/>
              <w:rPr>
                <w:lang w:val="en-US"/>
              </w:rPr>
            </w:pPr>
          </w:p>
        </w:tc>
        <w:tc>
          <w:tcPr>
            <w:tcW w:w="1842" w:type="dxa"/>
            <w:vMerge/>
            <w:tcBorders>
              <w:left w:val="single" w:sz="6" w:space="0" w:color="auto"/>
              <w:right w:val="single" w:sz="6" w:space="0" w:color="auto"/>
            </w:tcBorders>
            <w:vAlign w:val="center"/>
          </w:tcPr>
          <w:p w14:paraId="4C5AAEFB" w14:textId="77777777" w:rsidR="00317E0A" w:rsidRDefault="00317E0A" w:rsidP="00AE78EB">
            <w:pPr>
              <w:spacing w:line="260" w:lineRule="exact"/>
              <w:rPr>
                <w:lang w:val="en-US"/>
              </w:rPr>
            </w:pPr>
          </w:p>
        </w:tc>
      </w:tr>
      <w:tr w:rsidR="00317E0A" w14:paraId="2EA5D3F9" w14:textId="77777777" w:rsidTr="00A91B73">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822A33" w14:textId="77777777" w:rsidR="00317E0A" w:rsidRDefault="00317E0A" w:rsidP="00AE78EB">
            <w:pPr>
              <w:spacing w:line="260" w:lineRule="exact"/>
              <w:ind w:left="-19" w:right="-536" w:firstLine="19"/>
              <w:rPr>
                <w:color w:val="000000" w:themeColor="text1"/>
                <w:lang w:val="en-US"/>
              </w:rPr>
            </w:pPr>
            <w:r>
              <w:rPr>
                <w:color w:val="000000" w:themeColor="text1"/>
                <w:lang w:val="en-US"/>
              </w:rPr>
              <w:t>5.</w:t>
            </w:r>
          </w:p>
        </w:tc>
        <w:tc>
          <w:tcPr>
            <w:tcW w:w="2141" w:type="dxa"/>
            <w:tcBorders>
              <w:top w:val="single" w:sz="6" w:space="0" w:color="auto"/>
              <w:left w:val="single" w:sz="6" w:space="0" w:color="000000" w:themeColor="text1"/>
              <w:bottom w:val="single" w:sz="6" w:space="0" w:color="auto"/>
              <w:right w:val="single" w:sz="6" w:space="0" w:color="000000" w:themeColor="text1"/>
            </w:tcBorders>
          </w:tcPr>
          <w:p w14:paraId="2F99C204"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Блейд</w:t>
            </w:r>
            <w:proofErr w:type="spellEnd"/>
            <w:r>
              <w:rPr>
                <w:rFonts w:ascii="Arial" w:hAnsi="Arial" w:cs="Arial"/>
                <w:color w:val="000000"/>
                <w:sz w:val="20"/>
                <w:szCs w:val="20"/>
              </w:rPr>
              <w:t xml:space="preserve">-Комплекс </w:t>
            </w:r>
            <w:r>
              <w:rPr>
                <w:rFonts w:ascii="Arial" w:hAnsi="Arial" w:cs="Arial"/>
                <w:color w:val="000000"/>
                <w:sz w:val="20"/>
                <w:szCs w:val="20"/>
                <w:lang w:val="en-US"/>
              </w:rPr>
              <w:t>HDS</w:t>
            </w:r>
            <w:r>
              <w:rPr>
                <w:rFonts w:ascii="Arial" w:hAnsi="Arial" w:cs="Arial"/>
                <w:color w:val="000000"/>
                <w:sz w:val="20"/>
                <w:szCs w:val="20"/>
              </w:rPr>
              <w:t xml:space="preserve"> </w:t>
            </w:r>
            <w:r>
              <w:rPr>
                <w:rFonts w:ascii="Arial" w:hAnsi="Arial" w:cs="Arial"/>
                <w:color w:val="000000"/>
                <w:sz w:val="20"/>
                <w:szCs w:val="20"/>
                <w:lang w:val="en-US"/>
              </w:rPr>
              <w:t>HQ</w:t>
            </w:r>
            <w:r>
              <w:rPr>
                <w:rFonts w:ascii="Arial" w:hAnsi="Arial" w:cs="Arial"/>
                <w:color w:val="000000"/>
                <w:sz w:val="20"/>
                <w:szCs w:val="20"/>
              </w:rPr>
              <w:t>-</w:t>
            </w:r>
            <w:r>
              <w:rPr>
                <w:rFonts w:ascii="Arial" w:hAnsi="Arial" w:cs="Arial"/>
                <w:color w:val="000000"/>
                <w:sz w:val="20"/>
                <w:szCs w:val="20"/>
                <w:lang w:val="en-US"/>
              </w:rPr>
              <w:t>BL</w:t>
            </w:r>
            <w:r>
              <w:rPr>
                <w:rFonts w:ascii="Arial" w:hAnsi="Arial" w:cs="Arial"/>
                <w:color w:val="000000"/>
                <w:sz w:val="20"/>
                <w:szCs w:val="20"/>
              </w:rPr>
              <w:t>09</w:t>
            </w:r>
          </w:p>
        </w:tc>
        <w:tc>
          <w:tcPr>
            <w:tcW w:w="162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38B4E4FA" w14:textId="77777777" w:rsidR="00317E0A" w:rsidRDefault="00317E0A" w:rsidP="00AE78EB">
            <w:pPr>
              <w:spacing w:line="260" w:lineRule="exact"/>
              <w:jc w:val="center"/>
              <w:rPr>
                <w:color w:val="000000" w:themeColor="text1"/>
              </w:rPr>
            </w:pPr>
          </w:p>
        </w:tc>
        <w:tc>
          <w:tcPr>
            <w:tcW w:w="2410"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0EC11647" w14:textId="77777777" w:rsidR="00317E0A" w:rsidRDefault="00317E0A" w:rsidP="00AE78EB">
            <w:pPr>
              <w:spacing w:line="260" w:lineRule="exact"/>
              <w:jc w:val="center"/>
              <w:rPr>
                <w:rFonts w:ascii="Arial" w:hAnsi="Arial" w:cs="Arial"/>
                <w:color w:val="000000"/>
                <w:sz w:val="20"/>
                <w:szCs w:val="20"/>
                <w:lang w:val="en-US"/>
              </w:rPr>
            </w:pPr>
            <w:r>
              <w:rPr>
                <w:rFonts w:ascii="Arial" w:hAnsi="Arial" w:cs="Arial"/>
                <w:color w:val="000000"/>
                <w:sz w:val="20"/>
                <w:szCs w:val="20"/>
                <w:lang w:val="en-US"/>
              </w:rPr>
              <w:t>718GG-RE3A1NBXR-Y90000087</w:t>
            </w:r>
          </w:p>
        </w:tc>
        <w:tc>
          <w:tcPr>
            <w:tcW w:w="1843" w:type="dxa"/>
            <w:vMerge/>
            <w:tcBorders>
              <w:left w:val="single" w:sz="6" w:space="0" w:color="auto"/>
              <w:right w:val="single" w:sz="6" w:space="0" w:color="auto"/>
            </w:tcBorders>
            <w:vAlign w:val="center"/>
          </w:tcPr>
          <w:p w14:paraId="208051E6" w14:textId="77777777" w:rsidR="00317E0A" w:rsidRDefault="00317E0A" w:rsidP="00AE78EB">
            <w:pPr>
              <w:spacing w:line="260" w:lineRule="exact"/>
              <w:rPr>
                <w:lang w:val="en-US"/>
              </w:rPr>
            </w:pPr>
          </w:p>
        </w:tc>
        <w:tc>
          <w:tcPr>
            <w:tcW w:w="1842" w:type="dxa"/>
            <w:vMerge/>
            <w:tcBorders>
              <w:left w:val="single" w:sz="6" w:space="0" w:color="auto"/>
              <w:right w:val="single" w:sz="6" w:space="0" w:color="auto"/>
            </w:tcBorders>
            <w:vAlign w:val="center"/>
          </w:tcPr>
          <w:p w14:paraId="75D2AF8E" w14:textId="77777777" w:rsidR="00317E0A" w:rsidRDefault="00317E0A" w:rsidP="00AE78EB">
            <w:pPr>
              <w:spacing w:line="260" w:lineRule="exact"/>
              <w:rPr>
                <w:lang w:val="en-US"/>
              </w:rPr>
            </w:pPr>
          </w:p>
        </w:tc>
      </w:tr>
      <w:tr w:rsidR="00317E0A" w14:paraId="280E6A0C" w14:textId="77777777" w:rsidTr="00611890">
        <w:trPr>
          <w:trHeight w:val="440"/>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C1B4D3" w14:textId="77777777" w:rsidR="00317E0A" w:rsidRDefault="00317E0A" w:rsidP="00AE78EB">
            <w:pPr>
              <w:spacing w:line="260" w:lineRule="exact"/>
              <w:ind w:left="-19" w:right="-536" w:firstLine="19"/>
              <w:rPr>
                <w:color w:val="000000" w:themeColor="text1"/>
                <w:lang w:val="en-US"/>
              </w:rPr>
            </w:pPr>
            <w:r>
              <w:rPr>
                <w:color w:val="000000" w:themeColor="text1"/>
                <w:lang w:val="en-US"/>
              </w:rPr>
              <w:t>6.</w:t>
            </w:r>
          </w:p>
        </w:tc>
        <w:tc>
          <w:tcPr>
            <w:tcW w:w="2141" w:type="dxa"/>
            <w:tcBorders>
              <w:top w:val="single" w:sz="6" w:space="0" w:color="auto"/>
              <w:left w:val="single" w:sz="6" w:space="0" w:color="000000" w:themeColor="text1"/>
              <w:bottom w:val="single" w:sz="6" w:space="0" w:color="auto"/>
              <w:right w:val="single" w:sz="6" w:space="0" w:color="000000" w:themeColor="text1"/>
            </w:tcBorders>
          </w:tcPr>
          <w:p w14:paraId="6442D36C"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Блейд</w:t>
            </w:r>
            <w:proofErr w:type="spellEnd"/>
            <w:r>
              <w:rPr>
                <w:rFonts w:ascii="Arial" w:hAnsi="Arial" w:cs="Arial"/>
                <w:color w:val="000000"/>
                <w:sz w:val="20"/>
                <w:szCs w:val="20"/>
              </w:rPr>
              <w:t xml:space="preserve">-Комплекс </w:t>
            </w:r>
            <w:r>
              <w:rPr>
                <w:rFonts w:ascii="Arial" w:hAnsi="Arial" w:cs="Arial"/>
                <w:color w:val="000000"/>
                <w:sz w:val="20"/>
                <w:szCs w:val="20"/>
                <w:lang w:val="en-US"/>
              </w:rPr>
              <w:t>HDS</w:t>
            </w:r>
            <w:r>
              <w:rPr>
                <w:rFonts w:ascii="Arial" w:hAnsi="Arial" w:cs="Arial"/>
                <w:color w:val="000000"/>
                <w:sz w:val="20"/>
                <w:szCs w:val="20"/>
              </w:rPr>
              <w:t xml:space="preserve"> </w:t>
            </w:r>
            <w:r>
              <w:rPr>
                <w:rFonts w:ascii="Arial" w:hAnsi="Arial" w:cs="Arial"/>
                <w:color w:val="000000"/>
                <w:sz w:val="20"/>
                <w:szCs w:val="20"/>
                <w:lang w:val="en-US"/>
              </w:rPr>
              <w:t>HQ</w:t>
            </w:r>
            <w:r>
              <w:rPr>
                <w:rFonts w:ascii="Arial" w:hAnsi="Arial" w:cs="Arial"/>
                <w:color w:val="000000"/>
                <w:sz w:val="20"/>
                <w:szCs w:val="20"/>
              </w:rPr>
              <w:t>-</w:t>
            </w:r>
            <w:r>
              <w:rPr>
                <w:rFonts w:ascii="Arial" w:hAnsi="Arial" w:cs="Arial"/>
                <w:color w:val="000000"/>
                <w:sz w:val="20"/>
                <w:szCs w:val="20"/>
                <w:lang w:val="en-US"/>
              </w:rPr>
              <w:t>BL</w:t>
            </w:r>
            <w:r>
              <w:rPr>
                <w:rFonts w:ascii="Arial" w:hAnsi="Arial" w:cs="Arial"/>
                <w:color w:val="000000"/>
                <w:sz w:val="20"/>
                <w:szCs w:val="20"/>
              </w:rPr>
              <w:t>10</w:t>
            </w:r>
          </w:p>
        </w:tc>
        <w:tc>
          <w:tcPr>
            <w:tcW w:w="162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72B5CF17" w14:textId="77777777" w:rsidR="00317E0A" w:rsidRDefault="00317E0A" w:rsidP="00AE78EB">
            <w:pPr>
              <w:spacing w:line="260" w:lineRule="exact"/>
              <w:jc w:val="center"/>
              <w:rPr>
                <w:color w:val="000000" w:themeColor="text1"/>
              </w:rPr>
            </w:pPr>
          </w:p>
        </w:tc>
        <w:tc>
          <w:tcPr>
            <w:tcW w:w="2410"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43D6A509" w14:textId="77777777" w:rsidR="00317E0A" w:rsidRDefault="00317E0A" w:rsidP="00AE78EB">
            <w:pPr>
              <w:spacing w:line="260" w:lineRule="exact"/>
              <w:jc w:val="center"/>
              <w:rPr>
                <w:rFonts w:ascii="Arial" w:hAnsi="Arial" w:cs="Arial"/>
                <w:color w:val="000000"/>
                <w:sz w:val="20"/>
                <w:szCs w:val="20"/>
                <w:lang w:val="en-US"/>
              </w:rPr>
            </w:pPr>
            <w:r>
              <w:rPr>
                <w:rFonts w:ascii="Arial" w:hAnsi="Arial" w:cs="Arial"/>
                <w:color w:val="000000"/>
                <w:sz w:val="20"/>
                <w:szCs w:val="20"/>
                <w:lang w:val="en-US"/>
              </w:rPr>
              <w:t>323GG-RE3A1NBXR-Y00002155</w:t>
            </w:r>
          </w:p>
        </w:tc>
        <w:tc>
          <w:tcPr>
            <w:tcW w:w="1843" w:type="dxa"/>
            <w:tcBorders>
              <w:left w:val="single" w:sz="6" w:space="0" w:color="auto"/>
              <w:right w:val="single" w:sz="6" w:space="0" w:color="auto"/>
            </w:tcBorders>
            <w:vAlign w:val="center"/>
          </w:tcPr>
          <w:p w14:paraId="1C861187" w14:textId="77777777" w:rsidR="00317E0A" w:rsidRDefault="00317E0A" w:rsidP="00AE78EB">
            <w:pPr>
              <w:spacing w:line="260" w:lineRule="exact"/>
              <w:rPr>
                <w:lang w:val="en-US"/>
              </w:rPr>
            </w:pPr>
          </w:p>
        </w:tc>
        <w:tc>
          <w:tcPr>
            <w:tcW w:w="1842" w:type="dxa"/>
            <w:tcBorders>
              <w:left w:val="single" w:sz="6" w:space="0" w:color="auto"/>
              <w:right w:val="single" w:sz="6" w:space="0" w:color="auto"/>
            </w:tcBorders>
            <w:vAlign w:val="center"/>
          </w:tcPr>
          <w:p w14:paraId="5E5B37EA" w14:textId="77777777" w:rsidR="00317E0A" w:rsidRDefault="00317E0A" w:rsidP="00AE78EB">
            <w:pPr>
              <w:spacing w:line="260" w:lineRule="exact"/>
              <w:rPr>
                <w:lang w:val="en-US"/>
              </w:rPr>
            </w:pPr>
          </w:p>
          <w:p w14:paraId="6C7CFDF9" w14:textId="77777777" w:rsidR="00317E0A" w:rsidRDefault="00317E0A" w:rsidP="00AE78EB">
            <w:pPr>
              <w:spacing w:line="260" w:lineRule="exact"/>
              <w:rPr>
                <w:lang w:val="en-US"/>
              </w:rPr>
            </w:pPr>
          </w:p>
          <w:p w14:paraId="12281DDD" w14:textId="77777777" w:rsidR="00317E0A" w:rsidRDefault="00317E0A" w:rsidP="00AE78EB">
            <w:pPr>
              <w:spacing w:line="260" w:lineRule="exact"/>
              <w:rPr>
                <w:lang w:val="en-US"/>
              </w:rPr>
            </w:pPr>
          </w:p>
        </w:tc>
      </w:tr>
      <w:tr w:rsidR="00317E0A" w14:paraId="7E1D98B6" w14:textId="77777777" w:rsidTr="00A91B73">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072221" w14:textId="77777777" w:rsidR="00317E0A" w:rsidRDefault="00317E0A" w:rsidP="00AE78EB">
            <w:pPr>
              <w:spacing w:line="260" w:lineRule="exact"/>
              <w:ind w:left="-19" w:right="-536" w:firstLine="19"/>
              <w:rPr>
                <w:color w:val="000000" w:themeColor="text1"/>
                <w:lang w:val="en-US"/>
              </w:rPr>
            </w:pPr>
            <w:r>
              <w:rPr>
                <w:color w:val="000000" w:themeColor="text1"/>
                <w:lang w:val="en-US"/>
              </w:rPr>
              <w:t>7</w:t>
            </w:r>
          </w:p>
        </w:tc>
        <w:tc>
          <w:tcPr>
            <w:tcW w:w="2141" w:type="dxa"/>
            <w:tcBorders>
              <w:top w:val="single" w:sz="6" w:space="0" w:color="auto"/>
              <w:left w:val="single" w:sz="6" w:space="0" w:color="000000" w:themeColor="text1"/>
              <w:bottom w:val="single" w:sz="6" w:space="0" w:color="auto"/>
              <w:right w:val="single" w:sz="6" w:space="0" w:color="000000" w:themeColor="text1"/>
            </w:tcBorders>
          </w:tcPr>
          <w:p w14:paraId="48B528AD"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Блейд</w:t>
            </w:r>
            <w:proofErr w:type="spellEnd"/>
            <w:r>
              <w:rPr>
                <w:rFonts w:ascii="Arial" w:hAnsi="Arial" w:cs="Arial"/>
                <w:color w:val="000000"/>
                <w:sz w:val="20"/>
                <w:szCs w:val="20"/>
              </w:rPr>
              <w:t xml:space="preserve">-Комплекс </w:t>
            </w:r>
            <w:r>
              <w:rPr>
                <w:rFonts w:ascii="Arial" w:hAnsi="Arial" w:cs="Arial"/>
                <w:color w:val="000000"/>
                <w:sz w:val="20"/>
                <w:szCs w:val="20"/>
                <w:lang w:val="en-US"/>
              </w:rPr>
              <w:t>HDS</w:t>
            </w:r>
            <w:r>
              <w:rPr>
                <w:rFonts w:ascii="Arial" w:hAnsi="Arial" w:cs="Arial"/>
                <w:color w:val="000000"/>
                <w:sz w:val="20"/>
                <w:szCs w:val="20"/>
              </w:rPr>
              <w:t xml:space="preserve"> </w:t>
            </w:r>
            <w:r>
              <w:rPr>
                <w:rFonts w:ascii="Arial" w:hAnsi="Arial" w:cs="Arial"/>
                <w:color w:val="000000"/>
                <w:sz w:val="20"/>
                <w:szCs w:val="20"/>
                <w:lang w:val="en-US"/>
              </w:rPr>
              <w:t>HQ</w:t>
            </w:r>
            <w:r>
              <w:rPr>
                <w:rFonts w:ascii="Arial" w:hAnsi="Arial" w:cs="Arial"/>
                <w:color w:val="000000"/>
                <w:sz w:val="20"/>
                <w:szCs w:val="20"/>
              </w:rPr>
              <w:t>-</w:t>
            </w:r>
            <w:r>
              <w:rPr>
                <w:rFonts w:ascii="Arial" w:hAnsi="Arial" w:cs="Arial"/>
                <w:color w:val="000000"/>
                <w:sz w:val="20"/>
                <w:szCs w:val="20"/>
                <w:lang w:val="en-US"/>
              </w:rPr>
              <w:t>BL</w:t>
            </w:r>
            <w:r>
              <w:rPr>
                <w:rFonts w:ascii="Arial" w:hAnsi="Arial" w:cs="Arial"/>
                <w:color w:val="000000"/>
                <w:sz w:val="20"/>
                <w:szCs w:val="20"/>
              </w:rPr>
              <w:t>11</w:t>
            </w:r>
          </w:p>
        </w:tc>
        <w:tc>
          <w:tcPr>
            <w:tcW w:w="162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68E642C5" w14:textId="77777777" w:rsidR="00317E0A" w:rsidRDefault="00317E0A" w:rsidP="00AE78EB">
            <w:pPr>
              <w:spacing w:line="260" w:lineRule="exact"/>
              <w:jc w:val="center"/>
              <w:rPr>
                <w:color w:val="000000" w:themeColor="text1"/>
              </w:rPr>
            </w:pPr>
          </w:p>
        </w:tc>
        <w:tc>
          <w:tcPr>
            <w:tcW w:w="2410"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649C7C2C" w14:textId="77777777" w:rsidR="00317E0A" w:rsidRDefault="00317E0A" w:rsidP="00AE78EB">
            <w:pPr>
              <w:spacing w:line="260" w:lineRule="exact"/>
              <w:jc w:val="center"/>
              <w:rPr>
                <w:rFonts w:ascii="Arial" w:hAnsi="Arial" w:cs="Arial"/>
                <w:color w:val="000000"/>
                <w:sz w:val="20"/>
                <w:szCs w:val="20"/>
                <w:lang w:val="en-US"/>
              </w:rPr>
            </w:pPr>
            <w:r>
              <w:rPr>
                <w:rFonts w:ascii="Arial" w:hAnsi="Arial" w:cs="Arial"/>
                <w:color w:val="000000"/>
                <w:sz w:val="20"/>
                <w:szCs w:val="20"/>
                <w:lang w:val="en-US"/>
              </w:rPr>
              <w:t>323GG-RE3A1NBXR-Y00002118</w:t>
            </w:r>
          </w:p>
        </w:tc>
        <w:tc>
          <w:tcPr>
            <w:tcW w:w="1843" w:type="dxa"/>
            <w:tcBorders>
              <w:left w:val="single" w:sz="6" w:space="0" w:color="auto"/>
              <w:right w:val="single" w:sz="6" w:space="0" w:color="auto"/>
            </w:tcBorders>
            <w:vAlign w:val="center"/>
          </w:tcPr>
          <w:p w14:paraId="62548072" w14:textId="77777777" w:rsidR="00317E0A" w:rsidRDefault="00317E0A" w:rsidP="00AE78EB">
            <w:pPr>
              <w:spacing w:line="260" w:lineRule="exact"/>
              <w:rPr>
                <w:lang w:val="en-US"/>
              </w:rPr>
            </w:pPr>
          </w:p>
        </w:tc>
        <w:tc>
          <w:tcPr>
            <w:tcW w:w="1842" w:type="dxa"/>
            <w:tcBorders>
              <w:left w:val="single" w:sz="6" w:space="0" w:color="auto"/>
              <w:right w:val="single" w:sz="6" w:space="0" w:color="auto"/>
            </w:tcBorders>
            <w:vAlign w:val="center"/>
          </w:tcPr>
          <w:p w14:paraId="5ED074CC" w14:textId="77777777" w:rsidR="00317E0A" w:rsidRDefault="00317E0A" w:rsidP="00AE78EB">
            <w:pPr>
              <w:spacing w:line="260" w:lineRule="exact"/>
              <w:rPr>
                <w:lang w:val="en-US"/>
              </w:rPr>
            </w:pPr>
          </w:p>
        </w:tc>
      </w:tr>
      <w:tr w:rsidR="00317E0A" w14:paraId="3B1FAE24" w14:textId="77777777" w:rsidTr="00A91B73">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787FD1" w14:textId="77777777" w:rsidR="00317E0A" w:rsidRDefault="00317E0A" w:rsidP="00AE78EB">
            <w:pPr>
              <w:spacing w:line="260" w:lineRule="exact"/>
              <w:ind w:left="-19" w:right="-536" w:firstLine="19"/>
              <w:rPr>
                <w:color w:val="000000" w:themeColor="text1"/>
                <w:lang w:val="en-US"/>
              </w:rPr>
            </w:pPr>
            <w:r>
              <w:rPr>
                <w:color w:val="000000" w:themeColor="text1"/>
                <w:lang w:val="en-US"/>
              </w:rPr>
              <w:t>8</w:t>
            </w:r>
          </w:p>
        </w:tc>
        <w:tc>
          <w:tcPr>
            <w:tcW w:w="2141" w:type="dxa"/>
            <w:tcBorders>
              <w:top w:val="single" w:sz="6" w:space="0" w:color="auto"/>
              <w:left w:val="single" w:sz="6" w:space="0" w:color="000000" w:themeColor="text1"/>
              <w:bottom w:val="single" w:sz="6" w:space="0" w:color="auto"/>
              <w:right w:val="single" w:sz="6" w:space="0" w:color="000000" w:themeColor="text1"/>
            </w:tcBorders>
          </w:tcPr>
          <w:p w14:paraId="39CC5EF3"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Блейд-корзина HQ-BL-12-cmp-01</w:t>
            </w:r>
          </w:p>
        </w:tc>
        <w:tc>
          <w:tcPr>
            <w:tcW w:w="162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70636AF0" w14:textId="77777777" w:rsidR="00317E0A" w:rsidRDefault="00317E0A" w:rsidP="00AE78EB">
            <w:pPr>
              <w:spacing w:line="260" w:lineRule="exact"/>
              <w:jc w:val="center"/>
              <w:rPr>
                <w:color w:val="000000" w:themeColor="text1"/>
                <w:lang w:val="en-US"/>
              </w:rPr>
            </w:pPr>
            <w:r>
              <w:rPr>
                <w:color w:val="000000" w:themeColor="text1"/>
                <w:lang w:val="en-US"/>
              </w:rPr>
              <w:t>SU-U2382-37</w:t>
            </w:r>
          </w:p>
        </w:tc>
        <w:tc>
          <w:tcPr>
            <w:tcW w:w="2410"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310A7126" w14:textId="77777777" w:rsidR="00317E0A" w:rsidRDefault="00317E0A" w:rsidP="00AE78EB">
            <w:pPr>
              <w:spacing w:line="260" w:lineRule="exact"/>
              <w:jc w:val="center"/>
              <w:rPr>
                <w:rFonts w:ascii="Arial" w:hAnsi="Arial" w:cs="Arial"/>
                <w:color w:val="000000"/>
                <w:sz w:val="20"/>
                <w:szCs w:val="20"/>
                <w:lang w:val="en-US"/>
              </w:rPr>
            </w:pPr>
            <w:r>
              <w:rPr>
                <w:rFonts w:ascii="Arial" w:hAnsi="Arial" w:cs="Arial"/>
                <w:color w:val="000000"/>
                <w:sz w:val="20"/>
                <w:szCs w:val="20"/>
                <w:lang w:val="en-US"/>
              </w:rPr>
              <w:t>CZJ83601JB</w:t>
            </w:r>
          </w:p>
        </w:tc>
        <w:tc>
          <w:tcPr>
            <w:tcW w:w="1843" w:type="dxa"/>
            <w:tcBorders>
              <w:left w:val="single" w:sz="6" w:space="0" w:color="auto"/>
              <w:right w:val="single" w:sz="6" w:space="0" w:color="auto"/>
            </w:tcBorders>
            <w:vAlign w:val="center"/>
          </w:tcPr>
          <w:p w14:paraId="78A3914C" w14:textId="77777777" w:rsidR="00317E0A" w:rsidRDefault="00317E0A" w:rsidP="00AE78EB">
            <w:pPr>
              <w:spacing w:line="260" w:lineRule="exact"/>
              <w:rPr>
                <w:lang w:val="en-US"/>
              </w:rPr>
            </w:pPr>
          </w:p>
        </w:tc>
        <w:tc>
          <w:tcPr>
            <w:tcW w:w="1842" w:type="dxa"/>
            <w:tcBorders>
              <w:left w:val="single" w:sz="6" w:space="0" w:color="auto"/>
              <w:right w:val="single" w:sz="6" w:space="0" w:color="auto"/>
            </w:tcBorders>
            <w:vAlign w:val="center"/>
          </w:tcPr>
          <w:p w14:paraId="360A104A" w14:textId="77777777" w:rsidR="00317E0A" w:rsidRDefault="00317E0A" w:rsidP="00AE78EB">
            <w:pPr>
              <w:spacing w:line="260" w:lineRule="exact"/>
              <w:rPr>
                <w:lang w:val="en-US"/>
              </w:rPr>
            </w:pPr>
          </w:p>
        </w:tc>
      </w:tr>
      <w:tr w:rsidR="00317E0A" w14:paraId="46548EA7" w14:textId="77777777" w:rsidTr="00A91B73">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686AF4" w14:textId="77777777" w:rsidR="00317E0A" w:rsidRDefault="00317E0A" w:rsidP="00AE78EB">
            <w:pPr>
              <w:spacing w:line="260" w:lineRule="exact"/>
              <w:ind w:left="-19" w:right="-536" w:firstLine="19"/>
              <w:rPr>
                <w:color w:val="000000" w:themeColor="text1"/>
                <w:lang w:val="en-US"/>
              </w:rPr>
            </w:pPr>
            <w:r>
              <w:rPr>
                <w:color w:val="000000" w:themeColor="text1"/>
                <w:lang w:val="en-US"/>
              </w:rPr>
              <w:t>9</w:t>
            </w:r>
          </w:p>
        </w:tc>
        <w:tc>
          <w:tcPr>
            <w:tcW w:w="2141" w:type="dxa"/>
            <w:tcBorders>
              <w:top w:val="single" w:sz="6" w:space="0" w:color="auto"/>
              <w:left w:val="single" w:sz="6" w:space="0" w:color="000000" w:themeColor="text1"/>
              <w:bottom w:val="single" w:sz="6" w:space="0" w:color="auto"/>
              <w:right w:val="single" w:sz="6" w:space="0" w:color="000000" w:themeColor="text1"/>
            </w:tcBorders>
          </w:tcPr>
          <w:p w14:paraId="45DBDE3E" w14:textId="77777777" w:rsidR="00317E0A" w:rsidRDefault="00317E0A" w:rsidP="00AE78EB">
            <w:pPr>
              <w:rPr>
                <w:rFonts w:ascii="Arial" w:hAnsi="Arial" w:cs="Arial"/>
                <w:color w:val="000000"/>
                <w:sz w:val="20"/>
                <w:szCs w:val="20"/>
                <w:lang w:val="en-US"/>
              </w:rPr>
            </w:pPr>
            <w:proofErr w:type="spellStart"/>
            <w:r>
              <w:rPr>
                <w:rFonts w:ascii="Arial" w:hAnsi="Arial" w:cs="Arial"/>
                <w:color w:val="000000"/>
                <w:sz w:val="20"/>
                <w:szCs w:val="20"/>
                <w:lang w:val="en-US"/>
              </w:rPr>
              <w:t>Блейд-Комплекс</w:t>
            </w:r>
            <w:proofErr w:type="spellEnd"/>
            <w:r>
              <w:rPr>
                <w:rFonts w:ascii="Arial" w:hAnsi="Arial" w:cs="Arial"/>
                <w:color w:val="000000"/>
                <w:sz w:val="20"/>
                <w:szCs w:val="20"/>
                <w:lang w:val="en-US"/>
              </w:rPr>
              <w:t xml:space="preserve"> HDS B17-BL01 (HQ-BL-14)</w:t>
            </w:r>
          </w:p>
        </w:tc>
        <w:tc>
          <w:tcPr>
            <w:tcW w:w="162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1EE9D4EE" w14:textId="77777777" w:rsidR="00317E0A" w:rsidRDefault="00317E0A" w:rsidP="00AE78EB">
            <w:pPr>
              <w:spacing w:line="260" w:lineRule="exact"/>
              <w:jc w:val="center"/>
              <w:rPr>
                <w:color w:val="000000" w:themeColor="text1"/>
                <w:lang w:val="en-US"/>
              </w:rPr>
            </w:pPr>
          </w:p>
        </w:tc>
        <w:tc>
          <w:tcPr>
            <w:tcW w:w="2410"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0B9A713A" w14:textId="77777777" w:rsidR="00317E0A" w:rsidRDefault="00317E0A" w:rsidP="00AE78EB">
            <w:pPr>
              <w:spacing w:line="260" w:lineRule="exact"/>
              <w:jc w:val="center"/>
              <w:rPr>
                <w:rFonts w:ascii="Arial" w:hAnsi="Arial" w:cs="Arial"/>
                <w:color w:val="000000"/>
                <w:sz w:val="20"/>
                <w:szCs w:val="20"/>
                <w:lang w:val="en-US"/>
              </w:rPr>
            </w:pPr>
            <w:r>
              <w:rPr>
                <w:rFonts w:ascii="Arial" w:hAnsi="Arial" w:cs="Arial"/>
                <w:color w:val="000000"/>
                <w:sz w:val="20"/>
                <w:szCs w:val="20"/>
                <w:lang w:val="en-US"/>
              </w:rPr>
              <w:t>323GG-RE3A1NBXR-Y00000023</w:t>
            </w:r>
          </w:p>
        </w:tc>
        <w:tc>
          <w:tcPr>
            <w:tcW w:w="1843" w:type="dxa"/>
            <w:tcBorders>
              <w:left w:val="single" w:sz="6" w:space="0" w:color="auto"/>
              <w:right w:val="single" w:sz="6" w:space="0" w:color="auto"/>
            </w:tcBorders>
            <w:vAlign w:val="center"/>
          </w:tcPr>
          <w:p w14:paraId="3EF66B7A" w14:textId="77777777" w:rsidR="00317E0A" w:rsidRDefault="00317E0A" w:rsidP="00AE78EB">
            <w:pPr>
              <w:spacing w:line="260" w:lineRule="exact"/>
              <w:rPr>
                <w:lang w:val="en-US"/>
              </w:rPr>
            </w:pPr>
          </w:p>
        </w:tc>
        <w:tc>
          <w:tcPr>
            <w:tcW w:w="1842" w:type="dxa"/>
            <w:tcBorders>
              <w:left w:val="single" w:sz="6" w:space="0" w:color="auto"/>
              <w:right w:val="single" w:sz="6" w:space="0" w:color="auto"/>
            </w:tcBorders>
            <w:vAlign w:val="center"/>
          </w:tcPr>
          <w:p w14:paraId="0E860403" w14:textId="77777777" w:rsidR="00317E0A" w:rsidRDefault="00317E0A" w:rsidP="00AE78EB">
            <w:pPr>
              <w:spacing w:line="260" w:lineRule="exact"/>
              <w:rPr>
                <w:lang w:val="en-US"/>
              </w:rPr>
            </w:pPr>
          </w:p>
        </w:tc>
      </w:tr>
      <w:tr w:rsidR="00317E0A" w14:paraId="3560AEC4" w14:textId="77777777" w:rsidTr="00A91B73">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F172E9" w14:textId="77777777" w:rsidR="00317E0A" w:rsidRDefault="00317E0A" w:rsidP="00AE78EB">
            <w:pPr>
              <w:spacing w:line="260" w:lineRule="exact"/>
              <w:ind w:left="-19" w:right="-536" w:firstLine="19"/>
              <w:rPr>
                <w:color w:val="000000" w:themeColor="text1"/>
                <w:lang w:val="en-US"/>
              </w:rPr>
            </w:pPr>
            <w:r>
              <w:rPr>
                <w:color w:val="000000" w:themeColor="text1"/>
                <w:lang w:val="en-US"/>
              </w:rPr>
              <w:t>10</w:t>
            </w:r>
          </w:p>
        </w:tc>
        <w:tc>
          <w:tcPr>
            <w:tcW w:w="2141" w:type="dxa"/>
            <w:tcBorders>
              <w:top w:val="single" w:sz="6" w:space="0" w:color="auto"/>
              <w:left w:val="single" w:sz="6" w:space="0" w:color="000000" w:themeColor="text1"/>
              <w:bottom w:val="single" w:sz="6" w:space="0" w:color="auto"/>
              <w:right w:val="single" w:sz="6" w:space="0" w:color="000000" w:themeColor="text1"/>
            </w:tcBorders>
          </w:tcPr>
          <w:p w14:paraId="2DD2311C"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B76-ESXI-01 (SimpliVity)</w:t>
            </w:r>
          </w:p>
        </w:tc>
        <w:tc>
          <w:tcPr>
            <w:tcW w:w="162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73B2B831" w14:textId="77777777" w:rsidR="00317E0A" w:rsidRDefault="00317E0A" w:rsidP="00AE78EB">
            <w:pPr>
              <w:spacing w:line="260" w:lineRule="exact"/>
              <w:jc w:val="center"/>
              <w:rPr>
                <w:color w:val="000000" w:themeColor="text1"/>
                <w:lang w:val="en-US"/>
              </w:rPr>
            </w:pPr>
            <w:r>
              <w:rPr>
                <w:color w:val="000000" w:themeColor="text1"/>
                <w:lang w:val="en-US"/>
              </w:rPr>
              <w:t>SU-U2382-33</w:t>
            </w:r>
          </w:p>
        </w:tc>
        <w:tc>
          <w:tcPr>
            <w:tcW w:w="2410"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2A511268" w14:textId="77777777" w:rsidR="00317E0A" w:rsidRDefault="00317E0A" w:rsidP="00AE78EB">
            <w:pPr>
              <w:jc w:val="center"/>
              <w:rPr>
                <w:rFonts w:ascii="Arial" w:hAnsi="Arial" w:cs="Arial"/>
                <w:color w:val="000000"/>
                <w:sz w:val="20"/>
                <w:szCs w:val="20"/>
              </w:rPr>
            </w:pPr>
            <w:r>
              <w:rPr>
                <w:rFonts w:ascii="Arial" w:hAnsi="Arial" w:cs="Arial"/>
                <w:color w:val="000000"/>
                <w:sz w:val="20"/>
                <w:szCs w:val="20"/>
              </w:rPr>
              <w:t>CZ37508T3J</w:t>
            </w:r>
          </w:p>
          <w:p w14:paraId="033BFB1F" w14:textId="77777777" w:rsidR="00317E0A" w:rsidRDefault="00317E0A" w:rsidP="00AE78EB">
            <w:pPr>
              <w:spacing w:line="260" w:lineRule="exact"/>
              <w:jc w:val="center"/>
              <w:rPr>
                <w:color w:val="000000" w:themeColor="text1"/>
                <w:lang w:val="en-US"/>
              </w:rPr>
            </w:pPr>
          </w:p>
        </w:tc>
        <w:tc>
          <w:tcPr>
            <w:tcW w:w="1843" w:type="dxa"/>
            <w:tcBorders>
              <w:left w:val="single" w:sz="6" w:space="0" w:color="auto"/>
              <w:right w:val="single" w:sz="6" w:space="0" w:color="auto"/>
            </w:tcBorders>
            <w:vAlign w:val="center"/>
          </w:tcPr>
          <w:p w14:paraId="2F1D97D9" w14:textId="77777777" w:rsidR="00317E0A" w:rsidRDefault="00317E0A" w:rsidP="00AE78EB">
            <w:pPr>
              <w:spacing w:line="260" w:lineRule="exact"/>
              <w:rPr>
                <w:lang w:val="en-US"/>
              </w:rPr>
            </w:pPr>
          </w:p>
        </w:tc>
        <w:tc>
          <w:tcPr>
            <w:tcW w:w="1842" w:type="dxa"/>
            <w:tcBorders>
              <w:left w:val="single" w:sz="6" w:space="0" w:color="auto"/>
              <w:right w:val="single" w:sz="6" w:space="0" w:color="auto"/>
            </w:tcBorders>
            <w:vAlign w:val="center"/>
          </w:tcPr>
          <w:p w14:paraId="1D573388" w14:textId="77777777" w:rsidR="00317E0A" w:rsidRDefault="00317E0A" w:rsidP="00AE78EB">
            <w:pPr>
              <w:spacing w:line="260" w:lineRule="exact"/>
              <w:rPr>
                <w:lang w:val="en-US"/>
              </w:rPr>
            </w:pPr>
          </w:p>
        </w:tc>
      </w:tr>
      <w:tr w:rsidR="00317E0A" w14:paraId="0E57B29D" w14:textId="77777777" w:rsidTr="00A91B73">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1D5E2F" w14:textId="77777777" w:rsidR="00317E0A" w:rsidRDefault="00317E0A" w:rsidP="00AE78EB">
            <w:pPr>
              <w:spacing w:line="260" w:lineRule="exact"/>
              <w:ind w:left="-19" w:right="-536" w:firstLine="19"/>
              <w:rPr>
                <w:color w:val="000000" w:themeColor="text1"/>
                <w:lang w:val="en-US"/>
              </w:rPr>
            </w:pPr>
            <w:r>
              <w:rPr>
                <w:color w:val="000000" w:themeColor="text1"/>
                <w:lang w:val="en-US"/>
              </w:rPr>
              <w:t>11</w:t>
            </w:r>
          </w:p>
        </w:tc>
        <w:tc>
          <w:tcPr>
            <w:tcW w:w="2141" w:type="dxa"/>
            <w:tcBorders>
              <w:top w:val="single" w:sz="6" w:space="0" w:color="auto"/>
              <w:left w:val="single" w:sz="6" w:space="0" w:color="000000" w:themeColor="text1"/>
              <w:bottom w:val="single" w:sz="6" w:space="0" w:color="auto"/>
              <w:right w:val="single" w:sz="6" w:space="0" w:color="000000" w:themeColor="text1"/>
            </w:tcBorders>
          </w:tcPr>
          <w:p w14:paraId="56B307C4"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SimpliVity hq-esxi-55 (HQ-ESXI-55 (SimpliVity)</w:t>
            </w:r>
          </w:p>
        </w:tc>
        <w:tc>
          <w:tcPr>
            <w:tcW w:w="162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2D3DCA1D" w14:textId="77777777" w:rsidR="00317E0A" w:rsidRDefault="00317E0A" w:rsidP="00AE78EB">
            <w:pPr>
              <w:spacing w:line="260" w:lineRule="exact"/>
              <w:jc w:val="center"/>
              <w:rPr>
                <w:color w:val="000000" w:themeColor="text1"/>
                <w:lang w:val="en-US"/>
              </w:rPr>
            </w:pPr>
            <w:r>
              <w:rPr>
                <w:color w:val="000000" w:themeColor="text1"/>
                <w:lang w:val="en-US"/>
              </w:rPr>
              <w:t>SU-U2382-33</w:t>
            </w:r>
          </w:p>
        </w:tc>
        <w:tc>
          <w:tcPr>
            <w:tcW w:w="2410"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367F8132" w14:textId="77777777" w:rsidR="00317E0A" w:rsidRDefault="00317E0A" w:rsidP="00AE78EB">
            <w:pPr>
              <w:jc w:val="center"/>
              <w:rPr>
                <w:rFonts w:ascii="Arial" w:hAnsi="Arial" w:cs="Arial"/>
                <w:color w:val="000000"/>
                <w:sz w:val="20"/>
                <w:szCs w:val="20"/>
              </w:rPr>
            </w:pPr>
            <w:r>
              <w:rPr>
                <w:rFonts w:ascii="Arial" w:hAnsi="Arial" w:cs="Arial"/>
                <w:color w:val="000000"/>
                <w:sz w:val="20"/>
                <w:szCs w:val="20"/>
              </w:rPr>
              <w:t>CZ37508T2W</w:t>
            </w:r>
          </w:p>
          <w:p w14:paraId="548C19A7" w14:textId="77777777" w:rsidR="00317E0A" w:rsidRDefault="00317E0A" w:rsidP="00AE78EB">
            <w:pPr>
              <w:spacing w:line="260" w:lineRule="exact"/>
              <w:jc w:val="center"/>
              <w:rPr>
                <w:color w:val="000000" w:themeColor="text1"/>
                <w:lang w:val="en-US"/>
              </w:rPr>
            </w:pPr>
          </w:p>
        </w:tc>
        <w:tc>
          <w:tcPr>
            <w:tcW w:w="1843" w:type="dxa"/>
            <w:tcBorders>
              <w:left w:val="single" w:sz="6" w:space="0" w:color="auto"/>
              <w:right w:val="single" w:sz="6" w:space="0" w:color="auto"/>
            </w:tcBorders>
            <w:vAlign w:val="center"/>
          </w:tcPr>
          <w:p w14:paraId="1DC1083E" w14:textId="77777777" w:rsidR="00317E0A" w:rsidRDefault="00317E0A" w:rsidP="00AE78EB">
            <w:pPr>
              <w:spacing w:line="260" w:lineRule="exact"/>
              <w:rPr>
                <w:lang w:val="en-US"/>
              </w:rPr>
            </w:pPr>
          </w:p>
        </w:tc>
        <w:tc>
          <w:tcPr>
            <w:tcW w:w="1842" w:type="dxa"/>
            <w:tcBorders>
              <w:left w:val="single" w:sz="6" w:space="0" w:color="auto"/>
              <w:right w:val="single" w:sz="6" w:space="0" w:color="auto"/>
            </w:tcBorders>
            <w:vAlign w:val="center"/>
          </w:tcPr>
          <w:p w14:paraId="1165ED92" w14:textId="77777777" w:rsidR="00317E0A" w:rsidRDefault="00317E0A" w:rsidP="00AE78EB">
            <w:pPr>
              <w:spacing w:line="260" w:lineRule="exact"/>
              <w:rPr>
                <w:lang w:val="en-US"/>
              </w:rPr>
            </w:pPr>
          </w:p>
        </w:tc>
      </w:tr>
      <w:tr w:rsidR="00611890" w14:paraId="35274EB1" w14:textId="77777777" w:rsidTr="00A91B73">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6BE9D4" w14:textId="77777777" w:rsidR="00611890" w:rsidRDefault="00611890" w:rsidP="00AE78EB">
            <w:pPr>
              <w:spacing w:line="260" w:lineRule="exact"/>
              <w:ind w:left="-19" w:right="-536" w:firstLine="19"/>
              <w:rPr>
                <w:color w:val="000000" w:themeColor="text1"/>
                <w:lang w:val="en-US"/>
              </w:rPr>
            </w:pPr>
            <w:r>
              <w:rPr>
                <w:color w:val="000000" w:themeColor="text1"/>
                <w:lang w:val="en-US"/>
              </w:rPr>
              <w:t>12</w:t>
            </w:r>
          </w:p>
        </w:tc>
        <w:tc>
          <w:tcPr>
            <w:tcW w:w="2141" w:type="dxa"/>
            <w:tcBorders>
              <w:top w:val="single" w:sz="6" w:space="0" w:color="auto"/>
              <w:left w:val="single" w:sz="6" w:space="0" w:color="000000" w:themeColor="text1"/>
              <w:bottom w:val="single" w:sz="6" w:space="0" w:color="auto"/>
              <w:right w:val="single" w:sz="6" w:space="0" w:color="000000" w:themeColor="text1"/>
            </w:tcBorders>
          </w:tcPr>
          <w:p w14:paraId="27F65E15" w14:textId="77777777" w:rsidR="00611890" w:rsidRDefault="00611890" w:rsidP="00AE78EB">
            <w:pPr>
              <w:rPr>
                <w:rFonts w:ascii="Arial" w:hAnsi="Arial" w:cs="Arial"/>
                <w:color w:val="000000"/>
                <w:sz w:val="20"/>
                <w:szCs w:val="20"/>
                <w:lang w:val="en-US"/>
              </w:rPr>
            </w:pPr>
            <w:r>
              <w:rPr>
                <w:rFonts w:ascii="Arial" w:hAnsi="Arial" w:cs="Arial"/>
                <w:color w:val="000000"/>
                <w:sz w:val="20"/>
                <w:szCs w:val="20"/>
                <w:lang w:val="en-US"/>
              </w:rPr>
              <w:t>SimpliVity hq-esxi-55 (HQ-ESXI-56 (SimpliVity)</w:t>
            </w:r>
          </w:p>
        </w:tc>
        <w:tc>
          <w:tcPr>
            <w:tcW w:w="162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31840CF8" w14:textId="77777777" w:rsidR="00611890" w:rsidRDefault="00611890" w:rsidP="00AE78EB">
            <w:pPr>
              <w:spacing w:line="260" w:lineRule="exact"/>
              <w:jc w:val="center"/>
              <w:rPr>
                <w:color w:val="000000" w:themeColor="text1"/>
                <w:lang w:val="en-US"/>
              </w:rPr>
            </w:pPr>
            <w:r>
              <w:rPr>
                <w:color w:val="000000" w:themeColor="text1"/>
                <w:lang w:val="en-US"/>
              </w:rPr>
              <w:t>SU-U2382-33</w:t>
            </w:r>
          </w:p>
        </w:tc>
        <w:tc>
          <w:tcPr>
            <w:tcW w:w="2410"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31F2488E" w14:textId="77777777" w:rsidR="00611890" w:rsidRDefault="00611890" w:rsidP="00AE78EB">
            <w:pPr>
              <w:jc w:val="center"/>
              <w:rPr>
                <w:rFonts w:ascii="Arial" w:hAnsi="Arial" w:cs="Arial"/>
                <w:color w:val="000000"/>
                <w:sz w:val="20"/>
                <w:szCs w:val="20"/>
              </w:rPr>
            </w:pPr>
            <w:r>
              <w:rPr>
                <w:rFonts w:ascii="Arial" w:hAnsi="Arial" w:cs="Arial"/>
                <w:color w:val="000000"/>
                <w:sz w:val="20"/>
                <w:szCs w:val="20"/>
              </w:rPr>
              <w:t>CZ37508T37</w:t>
            </w:r>
          </w:p>
          <w:p w14:paraId="36D64DD9" w14:textId="77777777" w:rsidR="00611890" w:rsidRDefault="00611890" w:rsidP="00AE78EB">
            <w:pPr>
              <w:spacing w:line="260" w:lineRule="exact"/>
              <w:jc w:val="center"/>
              <w:rPr>
                <w:color w:val="000000" w:themeColor="text1"/>
                <w:lang w:val="en-US"/>
              </w:rPr>
            </w:pPr>
          </w:p>
        </w:tc>
        <w:tc>
          <w:tcPr>
            <w:tcW w:w="1843" w:type="dxa"/>
            <w:tcBorders>
              <w:left w:val="single" w:sz="6" w:space="0" w:color="auto"/>
              <w:right w:val="single" w:sz="6" w:space="0" w:color="auto"/>
            </w:tcBorders>
            <w:vAlign w:val="center"/>
          </w:tcPr>
          <w:p w14:paraId="567544A3" w14:textId="77777777" w:rsidR="00611890" w:rsidRDefault="00611890" w:rsidP="00AE78EB">
            <w:pPr>
              <w:spacing w:line="260" w:lineRule="exact"/>
              <w:rPr>
                <w:lang w:val="en-US"/>
              </w:rPr>
            </w:pPr>
          </w:p>
        </w:tc>
        <w:tc>
          <w:tcPr>
            <w:tcW w:w="1842" w:type="dxa"/>
            <w:vMerge w:val="restart"/>
            <w:tcBorders>
              <w:left w:val="single" w:sz="6" w:space="0" w:color="auto"/>
              <w:right w:val="single" w:sz="6" w:space="0" w:color="auto"/>
            </w:tcBorders>
            <w:vAlign w:val="center"/>
          </w:tcPr>
          <w:p w14:paraId="6BD71401" w14:textId="77777777" w:rsidR="00611890" w:rsidRDefault="00611890" w:rsidP="00AE78EB">
            <w:pPr>
              <w:spacing w:line="260" w:lineRule="exact"/>
              <w:rPr>
                <w:lang w:val="en-US"/>
              </w:rPr>
            </w:pPr>
          </w:p>
        </w:tc>
      </w:tr>
      <w:tr w:rsidR="00611890" w14:paraId="49DF02EE" w14:textId="77777777" w:rsidTr="00AC0BDD">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02BE88" w14:textId="77777777" w:rsidR="00611890" w:rsidRDefault="00611890" w:rsidP="00AE78EB">
            <w:pPr>
              <w:spacing w:line="260" w:lineRule="exact"/>
              <w:ind w:left="-19" w:right="-536" w:firstLine="19"/>
              <w:rPr>
                <w:color w:val="000000" w:themeColor="text1"/>
                <w:lang w:val="en-US"/>
              </w:rPr>
            </w:pPr>
            <w:r>
              <w:rPr>
                <w:color w:val="000000" w:themeColor="text1"/>
                <w:lang w:val="en-US"/>
              </w:rPr>
              <w:t>13</w:t>
            </w:r>
          </w:p>
        </w:tc>
        <w:tc>
          <w:tcPr>
            <w:tcW w:w="2141" w:type="dxa"/>
            <w:tcBorders>
              <w:top w:val="single" w:sz="6" w:space="0" w:color="auto"/>
              <w:left w:val="single" w:sz="6" w:space="0" w:color="000000" w:themeColor="text1"/>
              <w:bottom w:val="single" w:sz="6" w:space="0" w:color="auto"/>
              <w:right w:val="single" w:sz="6" w:space="0" w:color="000000" w:themeColor="text1"/>
            </w:tcBorders>
          </w:tcPr>
          <w:p w14:paraId="44544644" w14:textId="77777777" w:rsidR="00611890" w:rsidRDefault="00611890" w:rsidP="00AE78EB">
            <w:pPr>
              <w:rPr>
                <w:rFonts w:ascii="Arial" w:hAnsi="Arial" w:cs="Arial"/>
                <w:color w:val="000000"/>
                <w:sz w:val="20"/>
                <w:szCs w:val="20"/>
              </w:rPr>
            </w:pPr>
            <w:r>
              <w:rPr>
                <w:rFonts w:ascii="Arial" w:hAnsi="Arial" w:cs="Arial"/>
                <w:color w:val="000000"/>
                <w:sz w:val="20"/>
                <w:szCs w:val="20"/>
              </w:rPr>
              <w:t xml:space="preserve">Сервер </w:t>
            </w:r>
            <w:r>
              <w:rPr>
                <w:rFonts w:ascii="Arial" w:hAnsi="Arial" w:cs="Arial"/>
                <w:color w:val="000000"/>
                <w:sz w:val="20"/>
                <w:szCs w:val="20"/>
                <w:lang w:val="en-US"/>
              </w:rPr>
              <w:t>HP</w:t>
            </w:r>
            <w:r>
              <w:rPr>
                <w:rFonts w:ascii="Arial" w:hAnsi="Arial" w:cs="Arial"/>
                <w:color w:val="000000"/>
                <w:sz w:val="20"/>
                <w:szCs w:val="20"/>
              </w:rPr>
              <w:t xml:space="preserve"> </w:t>
            </w:r>
            <w:r>
              <w:rPr>
                <w:rFonts w:ascii="Arial" w:hAnsi="Arial" w:cs="Arial"/>
                <w:color w:val="000000"/>
                <w:sz w:val="20"/>
                <w:szCs w:val="20"/>
                <w:lang w:val="en-US"/>
              </w:rPr>
              <w:t>DL</w:t>
            </w:r>
            <w:r>
              <w:rPr>
                <w:rFonts w:ascii="Arial" w:hAnsi="Arial" w:cs="Arial"/>
                <w:color w:val="000000"/>
                <w:sz w:val="20"/>
                <w:szCs w:val="20"/>
              </w:rPr>
              <w:t xml:space="preserve">360 </w:t>
            </w:r>
            <w:r>
              <w:rPr>
                <w:rFonts w:ascii="Arial" w:hAnsi="Arial" w:cs="Arial"/>
                <w:color w:val="000000"/>
                <w:sz w:val="20"/>
                <w:szCs w:val="20"/>
                <w:lang w:val="en-US"/>
              </w:rPr>
              <w:t>HQ</w:t>
            </w:r>
            <w:r>
              <w:rPr>
                <w:rFonts w:ascii="Arial" w:hAnsi="Arial" w:cs="Arial"/>
                <w:color w:val="000000"/>
                <w:sz w:val="20"/>
                <w:szCs w:val="20"/>
              </w:rPr>
              <w:t>-</w:t>
            </w:r>
            <w:r>
              <w:rPr>
                <w:rFonts w:ascii="Arial" w:hAnsi="Arial" w:cs="Arial"/>
                <w:color w:val="000000"/>
                <w:sz w:val="20"/>
                <w:szCs w:val="20"/>
                <w:lang w:val="en-US"/>
              </w:rPr>
              <w:t>ESXI</w:t>
            </w:r>
            <w:r>
              <w:rPr>
                <w:rFonts w:ascii="Arial" w:hAnsi="Arial" w:cs="Arial"/>
                <w:color w:val="000000"/>
                <w:sz w:val="20"/>
                <w:szCs w:val="20"/>
              </w:rPr>
              <w:t>-62</w:t>
            </w:r>
          </w:p>
        </w:tc>
        <w:tc>
          <w:tcPr>
            <w:tcW w:w="162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701876E4" w14:textId="77777777" w:rsidR="00611890" w:rsidRDefault="00611890" w:rsidP="00AE78EB">
            <w:pPr>
              <w:spacing w:line="260" w:lineRule="exact"/>
              <w:jc w:val="center"/>
              <w:rPr>
                <w:color w:val="000000" w:themeColor="text1"/>
              </w:rPr>
            </w:pPr>
          </w:p>
        </w:tc>
        <w:tc>
          <w:tcPr>
            <w:tcW w:w="2410"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75960103" w14:textId="77777777" w:rsidR="00611890" w:rsidRDefault="00611890" w:rsidP="00AE78EB">
            <w:pPr>
              <w:jc w:val="center"/>
              <w:rPr>
                <w:rFonts w:ascii="Arial" w:hAnsi="Arial" w:cs="Arial"/>
                <w:color w:val="000000"/>
                <w:sz w:val="20"/>
                <w:szCs w:val="20"/>
              </w:rPr>
            </w:pPr>
            <w:r>
              <w:rPr>
                <w:rFonts w:ascii="Arial" w:hAnsi="Arial" w:cs="Arial"/>
                <w:color w:val="000000"/>
                <w:sz w:val="20"/>
                <w:szCs w:val="20"/>
              </w:rPr>
              <w:t>CZJ14405HK</w:t>
            </w:r>
          </w:p>
        </w:tc>
        <w:tc>
          <w:tcPr>
            <w:tcW w:w="1843" w:type="dxa"/>
            <w:vMerge w:val="restart"/>
            <w:tcBorders>
              <w:left w:val="single" w:sz="6" w:space="0" w:color="auto"/>
              <w:right w:val="single" w:sz="6" w:space="0" w:color="auto"/>
            </w:tcBorders>
            <w:vAlign w:val="center"/>
          </w:tcPr>
          <w:p w14:paraId="16B1B76B" w14:textId="77777777" w:rsidR="00611890" w:rsidRDefault="00611890" w:rsidP="00AE78EB">
            <w:pPr>
              <w:spacing w:line="260" w:lineRule="exact"/>
            </w:pPr>
          </w:p>
        </w:tc>
        <w:tc>
          <w:tcPr>
            <w:tcW w:w="1842" w:type="dxa"/>
            <w:vMerge/>
            <w:tcBorders>
              <w:left w:val="single" w:sz="6" w:space="0" w:color="auto"/>
              <w:right w:val="single" w:sz="6" w:space="0" w:color="auto"/>
            </w:tcBorders>
            <w:vAlign w:val="center"/>
          </w:tcPr>
          <w:p w14:paraId="3AD649EE" w14:textId="77777777" w:rsidR="00611890" w:rsidRDefault="00611890" w:rsidP="00AE78EB">
            <w:pPr>
              <w:spacing w:line="260" w:lineRule="exact"/>
            </w:pPr>
          </w:p>
        </w:tc>
      </w:tr>
      <w:tr w:rsidR="00611890" w14:paraId="4C6654B9" w14:textId="77777777" w:rsidTr="00AC0BDD">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804BA4" w14:textId="77777777" w:rsidR="00611890" w:rsidRDefault="00611890" w:rsidP="00AE78EB">
            <w:pPr>
              <w:spacing w:line="260" w:lineRule="exact"/>
              <w:ind w:left="-19" w:right="-536" w:firstLine="19"/>
              <w:rPr>
                <w:color w:val="000000" w:themeColor="text1"/>
                <w:lang w:val="en-US"/>
              </w:rPr>
            </w:pPr>
            <w:r>
              <w:rPr>
                <w:color w:val="000000" w:themeColor="text1"/>
                <w:lang w:val="en-US"/>
              </w:rPr>
              <w:t>14</w:t>
            </w:r>
          </w:p>
        </w:tc>
        <w:tc>
          <w:tcPr>
            <w:tcW w:w="2141" w:type="dxa"/>
            <w:tcBorders>
              <w:top w:val="single" w:sz="6" w:space="0" w:color="auto"/>
              <w:left w:val="single" w:sz="6" w:space="0" w:color="000000" w:themeColor="text1"/>
              <w:bottom w:val="single" w:sz="6" w:space="0" w:color="auto"/>
              <w:right w:val="single" w:sz="6" w:space="0" w:color="000000" w:themeColor="text1"/>
            </w:tcBorders>
          </w:tcPr>
          <w:p w14:paraId="53E28AA0" w14:textId="77777777" w:rsidR="00611890" w:rsidRDefault="00611890" w:rsidP="00AE78EB">
            <w:pPr>
              <w:rPr>
                <w:rFonts w:ascii="Arial" w:hAnsi="Arial" w:cs="Arial"/>
                <w:color w:val="000000"/>
                <w:sz w:val="20"/>
                <w:szCs w:val="20"/>
              </w:rPr>
            </w:pPr>
            <w:r>
              <w:rPr>
                <w:rFonts w:ascii="Arial" w:hAnsi="Arial" w:cs="Arial"/>
                <w:color w:val="000000"/>
                <w:sz w:val="20"/>
                <w:szCs w:val="20"/>
              </w:rPr>
              <w:t xml:space="preserve">Сервер </w:t>
            </w:r>
            <w:r>
              <w:rPr>
                <w:rFonts w:ascii="Arial" w:hAnsi="Arial" w:cs="Arial"/>
                <w:color w:val="000000"/>
                <w:sz w:val="20"/>
                <w:szCs w:val="20"/>
                <w:lang w:val="en-US"/>
              </w:rPr>
              <w:t>HP</w:t>
            </w:r>
            <w:r>
              <w:rPr>
                <w:rFonts w:ascii="Arial" w:hAnsi="Arial" w:cs="Arial"/>
                <w:color w:val="000000"/>
                <w:sz w:val="20"/>
                <w:szCs w:val="20"/>
              </w:rPr>
              <w:t xml:space="preserve"> </w:t>
            </w:r>
            <w:r>
              <w:rPr>
                <w:rFonts w:ascii="Arial" w:hAnsi="Arial" w:cs="Arial"/>
                <w:color w:val="000000"/>
                <w:sz w:val="20"/>
                <w:szCs w:val="20"/>
                <w:lang w:val="en-US"/>
              </w:rPr>
              <w:t>DL</w:t>
            </w:r>
            <w:r>
              <w:rPr>
                <w:rFonts w:ascii="Arial" w:hAnsi="Arial" w:cs="Arial"/>
                <w:color w:val="000000"/>
                <w:sz w:val="20"/>
                <w:szCs w:val="20"/>
              </w:rPr>
              <w:t xml:space="preserve">360 </w:t>
            </w:r>
            <w:r>
              <w:rPr>
                <w:rFonts w:ascii="Arial" w:hAnsi="Arial" w:cs="Arial"/>
                <w:color w:val="000000"/>
                <w:sz w:val="20"/>
                <w:szCs w:val="20"/>
                <w:lang w:val="en-US"/>
              </w:rPr>
              <w:t>HQ</w:t>
            </w:r>
            <w:r>
              <w:rPr>
                <w:rFonts w:ascii="Arial" w:hAnsi="Arial" w:cs="Arial"/>
                <w:color w:val="000000"/>
                <w:sz w:val="20"/>
                <w:szCs w:val="20"/>
              </w:rPr>
              <w:t>-</w:t>
            </w:r>
            <w:r>
              <w:rPr>
                <w:rFonts w:ascii="Arial" w:hAnsi="Arial" w:cs="Arial"/>
                <w:color w:val="000000"/>
                <w:sz w:val="20"/>
                <w:szCs w:val="20"/>
                <w:lang w:val="en-US"/>
              </w:rPr>
              <w:t>ESXI</w:t>
            </w:r>
            <w:r>
              <w:rPr>
                <w:rFonts w:ascii="Arial" w:hAnsi="Arial" w:cs="Arial"/>
                <w:color w:val="000000"/>
                <w:sz w:val="20"/>
                <w:szCs w:val="20"/>
              </w:rPr>
              <w:t>-63</w:t>
            </w:r>
          </w:p>
        </w:tc>
        <w:tc>
          <w:tcPr>
            <w:tcW w:w="162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34ECF0DF" w14:textId="77777777" w:rsidR="00611890" w:rsidRDefault="00611890" w:rsidP="00AE78EB">
            <w:pPr>
              <w:spacing w:line="260" w:lineRule="exact"/>
              <w:jc w:val="center"/>
              <w:rPr>
                <w:color w:val="000000" w:themeColor="text1"/>
              </w:rPr>
            </w:pPr>
          </w:p>
        </w:tc>
        <w:tc>
          <w:tcPr>
            <w:tcW w:w="2410"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00E15F33" w14:textId="77777777" w:rsidR="00611890" w:rsidRDefault="00611890" w:rsidP="00AE78EB">
            <w:pPr>
              <w:jc w:val="center"/>
              <w:rPr>
                <w:rFonts w:ascii="Arial" w:hAnsi="Arial" w:cs="Arial"/>
                <w:color w:val="000000"/>
                <w:sz w:val="20"/>
                <w:szCs w:val="20"/>
              </w:rPr>
            </w:pPr>
            <w:r>
              <w:rPr>
                <w:rFonts w:ascii="Arial" w:hAnsi="Arial" w:cs="Arial"/>
                <w:color w:val="000000"/>
                <w:sz w:val="20"/>
                <w:szCs w:val="20"/>
              </w:rPr>
              <w:t>CZJ14405HC</w:t>
            </w:r>
          </w:p>
        </w:tc>
        <w:tc>
          <w:tcPr>
            <w:tcW w:w="1843" w:type="dxa"/>
            <w:vMerge/>
            <w:tcBorders>
              <w:left w:val="single" w:sz="6" w:space="0" w:color="auto"/>
              <w:right w:val="single" w:sz="6" w:space="0" w:color="auto"/>
            </w:tcBorders>
            <w:vAlign w:val="center"/>
          </w:tcPr>
          <w:p w14:paraId="610DE63E" w14:textId="77777777" w:rsidR="00611890" w:rsidRDefault="00611890" w:rsidP="00AE78EB">
            <w:pPr>
              <w:spacing w:line="260" w:lineRule="exact"/>
            </w:pPr>
          </w:p>
        </w:tc>
        <w:tc>
          <w:tcPr>
            <w:tcW w:w="1842" w:type="dxa"/>
            <w:vMerge/>
            <w:tcBorders>
              <w:left w:val="single" w:sz="6" w:space="0" w:color="auto"/>
              <w:right w:val="single" w:sz="6" w:space="0" w:color="auto"/>
            </w:tcBorders>
            <w:vAlign w:val="center"/>
          </w:tcPr>
          <w:p w14:paraId="6D46B3A3" w14:textId="77777777" w:rsidR="00611890" w:rsidRDefault="00611890" w:rsidP="00AE78EB">
            <w:pPr>
              <w:spacing w:line="260" w:lineRule="exact"/>
            </w:pPr>
          </w:p>
        </w:tc>
      </w:tr>
      <w:tr w:rsidR="00611890" w14:paraId="19679AB4" w14:textId="77777777" w:rsidTr="00AC0BDD">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CD1540" w14:textId="77777777" w:rsidR="00611890" w:rsidRDefault="00611890" w:rsidP="00AE78EB">
            <w:pPr>
              <w:spacing w:line="260" w:lineRule="exact"/>
              <w:ind w:left="-19" w:right="-536" w:firstLine="19"/>
              <w:rPr>
                <w:color w:val="000000" w:themeColor="text1"/>
                <w:lang w:val="en-US"/>
              </w:rPr>
            </w:pPr>
            <w:r>
              <w:rPr>
                <w:color w:val="000000" w:themeColor="text1"/>
                <w:lang w:val="en-US"/>
              </w:rPr>
              <w:t>15</w:t>
            </w:r>
          </w:p>
        </w:tc>
        <w:tc>
          <w:tcPr>
            <w:tcW w:w="2141" w:type="dxa"/>
            <w:tcBorders>
              <w:top w:val="single" w:sz="6" w:space="0" w:color="auto"/>
              <w:left w:val="single" w:sz="6" w:space="0" w:color="000000" w:themeColor="text1"/>
              <w:bottom w:val="single" w:sz="6" w:space="0" w:color="auto"/>
              <w:right w:val="single" w:sz="6" w:space="0" w:color="000000" w:themeColor="text1"/>
            </w:tcBorders>
          </w:tcPr>
          <w:p w14:paraId="32B4FC23" w14:textId="77777777" w:rsidR="00611890" w:rsidRDefault="00611890" w:rsidP="00AE78EB">
            <w:pPr>
              <w:rPr>
                <w:rFonts w:ascii="Arial" w:hAnsi="Arial" w:cs="Arial"/>
                <w:color w:val="000000"/>
                <w:sz w:val="20"/>
                <w:szCs w:val="20"/>
                <w:lang w:val="en-US"/>
              </w:rPr>
            </w:pPr>
            <w:r>
              <w:rPr>
                <w:rFonts w:ascii="Arial" w:hAnsi="Arial" w:cs="Arial"/>
                <w:color w:val="000000"/>
                <w:sz w:val="20"/>
                <w:szCs w:val="20"/>
                <w:lang w:val="en-US"/>
              </w:rPr>
              <w:t>СХД Hitachi HUS VM</w:t>
            </w:r>
          </w:p>
        </w:tc>
        <w:tc>
          <w:tcPr>
            <w:tcW w:w="162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643993EB" w14:textId="77777777" w:rsidR="00611890" w:rsidRDefault="00611890" w:rsidP="00AE78EB">
            <w:pPr>
              <w:spacing w:line="260" w:lineRule="exact"/>
              <w:jc w:val="center"/>
              <w:rPr>
                <w:color w:val="000000" w:themeColor="text1"/>
                <w:lang w:val="en-US"/>
              </w:rPr>
            </w:pPr>
          </w:p>
        </w:tc>
        <w:tc>
          <w:tcPr>
            <w:tcW w:w="2410"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0FEC89F9" w14:textId="77777777" w:rsidR="00611890" w:rsidRDefault="00611890" w:rsidP="00AE78EB">
            <w:pPr>
              <w:jc w:val="center"/>
              <w:rPr>
                <w:rFonts w:ascii="Arial" w:hAnsi="Arial" w:cs="Arial"/>
                <w:color w:val="000000"/>
                <w:sz w:val="20"/>
                <w:szCs w:val="20"/>
              </w:rPr>
            </w:pPr>
            <w:r>
              <w:rPr>
                <w:rFonts w:ascii="Arial" w:hAnsi="Arial" w:cs="Arial"/>
                <w:color w:val="000000"/>
                <w:sz w:val="20"/>
                <w:szCs w:val="20"/>
              </w:rPr>
              <w:t>210728</w:t>
            </w:r>
          </w:p>
          <w:p w14:paraId="0075C2A5" w14:textId="77777777" w:rsidR="00611890" w:rsidRDefault="00611890" w:rsidP="00AE78EB">
            <w:pPr>
              <w:jc w:val="center"/>
              <w:rPr>
                <w:rFonts w:ascii="Arial" w:hAnsi="Arial" w:cs="Arial"/>
                <w:color w:val="000000"/>
                <w:sz w:val="20"/>
                <w:szCs w:val="20"/>
              </w:rPr>
            </w:pPr>
          </w:p>
        </w:tc>
        <w:tc>
          <w:tcPr>
            <w:tcW w:w="1843" w:type="dxa"/>
            <w:vMerge/>
            <w:tcBorders>
              <w:left w:val="single" w:sz="6" w:space="0" w:color="auto"/>
              <w:right w:val="single" w:sz="6" w:space="0" w:color="auto"/>
            </w:tcBorders>
            <w:vAlign w:val="center"/>
          </w:tcPr>
          <w:p w14:paraId="40B8D55C" w14:textId="77777777" w:rsidR="00611890" w:rsidRDefault="00611890" w:rsidP="00AE78EB">
            <w:pPr>
              <w:spacing w:line="260" w:lineRule="exact"/>
              <w:rPr>
                <w:lang w:val="en-US"/>
              </w:rPr>
            </w:pPr>
          </w:p>
        </w:tc>
        <w:tc>
          <w:tcPr>
            <w:tcW w:w="1842" w:type="dxa"/>
            <w:vMerge/>
            <w:tcBorders>
              <w:left w:val="single" w:sz="6" w:space="0" w:color="auto"/>
              <w:right w:val="single" w:sz="6" w:space="0" w:color="auto"/>
            </w:tcBorders>
            <w:vAlign w:val="center"/>
          </w:tcPr>
          <w:p w14:paraId="0DDE04B7" w14:textId="77777777" w:rsidR="00611890" w:rsidRDefault="00611890" w:rsidP="00AE78EB">
            <w:pPr>
              <w:spacing w:line="260" w:lineRule="exact"/>
              <w:rPr>
                <w:lang w:val="en-US"/>
              </w:rPr>
            </w:pPr>
          </w:p>
        </w:tc>
      </w:tr>
      <w:tr w:rsidR="00317E0A" w14:paraId="78DB534F" w14:textId="77777777" w:rsidTr="00A91B73">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A6A40A" w14:textId="77777777" w:rsidR="00317E0A" w:rsidRDefault="00317E0A" w:rsidP="00AE78EB">
            <w:pPr>
              <w:spacing w:line="260" w:lineRule="exact"/>
              <w:ind w:left="-19" w:right="-536" w:firstLine="19"/>
              <w:rPr>
                <w:color w:val="000000" w:themeColor="text1"/>
                <w:lang w:val="en-US"/>
              </w:rPr>
            </w:pPr>
            <w:r>
              <w:rPr>
                <w:color w:val="000000" w:themeColor="text1"/>
                <w:lang w:val="en-US"/>
              </w:rPr>
              <w:t>16</w:t>
            </w:r>
          </w:p>
        </w:tc>
        <w:tc>
          <w:tcPr>
            <w:tcW w:w="2141" w:type="dxa"/>
            <w:tcBorders>
              <w:top w:val="single" w:sz="6" w:space="0" w:color="auto"/>
              <w:left w:val="single" w:sz="6" w:space="0" w:color="000000" w:themeColor="text1"/>
              <w:bottom w:val="single" w:sz="6" w:space="0" w:color="auto"/>
              <w:right w:val="single" w:sz="6" w:space="0" w:color="000000" w:themeColor="text1"/>
            </w:tcBorders>
          </w:tcPr>
          <w:p w14:paraId="31EFD366"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СХД Hitachi HUS VM-02 (Hitachi HUS150)</w:t>
            </w:r>
          </w:p>
        </w:tc>
        <w:tc>
          <w:tcPr>
            <w:tcW w:w="162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588DB9A2" w14:textId="77777777" w:rsidR="00317E0A" w:rsidRDefault="00317E0A" w:rsidP="00AE78EB">
            <w:pPr>
              <w:spacing w:line="260" w:lineRule="exact"/>
              <w:jc w:val="center"/>
              <w:rPr>
                <w:color w:val="000000" w:themeColor="text1"/>
                <w:lang w:val="en-US"/>
              </w:rPr>
            </w:pPr>
          </w:p>
        </w:tc>
        <w:tc>
          <w:tcPr>
            <w:tcW w:w="2410"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501763ED" w14:textId="77777777" w:rsidR="00317E0A" w:rsidRDefault="00317E0A" w:rsidP="00AE78EB">
            <w:pPr>
              <w:jc w:val="center"/>
              <w:rPr>
                <w:rFonts w:ascii="Arial" w:hAnsi="Arial" w:cs="Arial"/>
                <w:color w:val="000000"/>
                <w:sz w:val="20"/>
                <w:szCs w:val="20"/>
              </w:rPr>
            </w:pPr>
            <w:r>
              <w:rPr>
                <w:rFonts w:ascii="Arial" w:hAnsi="Arial" w:cs="Arial"/>
                <w:color w:val="000000"/>
                <w:sz w:val="20"/>
                <w:szCs w:val="20"/>
              </w:rPr>
              <w:t>93053157</w:t>
            </w:r>
          </w:p>
          <w:p w14:paraId="2C616067" w14:textId="77777777" w:rsidR="00317E0A" w:rsidRDefault="00317E0A" w:rsidP="00AE78EB">
            <w:pPr>
              <w:jc w:val="center"/>
              <w:rPr>
                <w:rFonts w:ascii="Arial" w:hAnsi="Arial" w:cs="Arial"/>
                <w:color w:val="000000"/>
                <w:sz w:val="20"/>
                <w:szCs w:val="20"/>
                <w:lang w:val="en-US"/>
              </w:rPr>
            </w:pPr>
          </w:p>
        </w:tc>
        <w:tc>
          <w:tcPr>
            <w:tcW w:w="1843" w:type="dxa"/>
            <w:tcBorders>
              <w:left w:val="single" w:sz="6" w:space="0" w:color="auto"/>
              <w:right w:val="single" w:sz="6" w:space="0" w:color="auto"/>
            </w:tcBorders>
            <w:vAlign w:val="center"/>
          </w:tcPr>
          <w:p w14:paraId="2EBC1913" w14:textId="1CC3CD31" w:rsidR="00317E0A" w:rsidRDefault="00317E0A" w:rsidP="00AE78EB">
            <w:pPr>
              <w:spacing w:line="260" w:lineRule="exact"/>
              <w:rPr>
                <w:lang w:val="en-US"/>
              </w:rPr>
            </w:pPr>
          </w:p>
        </w:tc>
        <w:tc>
          <w:tcPr>
            <w:tcW w:w="1842" w:type="dxa"/>
            <w:tcBorders>
              <w:left w:val="single" w:sz="6" w:space="0" w:color="auto"/>
              <w:right w:val="single" w:sz="6" w:space="0" w:color="auto"/>
            </w:tcBorders>
            <w:vAlign w:val="center"/>
          </w:tcPr>
          <w:p w14:paraId="011AB696" w14:textId="1EA39ECE" w:rsidR="00317E0A" w:rsidRDefault="00317E0A" w:rsidP="00AE78EB">
            <w:pPr>
              <w:spacing w:line="260" w:lineRule="exact"/>
              <w:rPr>
                <w:lang w:val="en-US"/>
              </w:rPr>
            </w:pPr>
          </w:p>
        </w:tc>
      </w:tr>
      <w:tr w:rsidR="00317E0A" w14:paraId="6DE362CE" w14:textId="77777777" w:rsidTr="00A91B73">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17EE19" w14:textId="77777777" w:rsidR="00317E0A" w:rsidRDefault="00317E0A" w:rsidP="00AE78EB">
            <w:pPr>
              <w:spacing w:line="260" w:lineRule="exact"/>
              <w:ind w:left="-19" w:right="-536" w:firstLine="19"/>
              <w:rPr>
                <w:color w:val="000000" w:themeColor="text1"/>
                <w:lang w:val="en-US"/>
              </w:rPr>
            </w:pPr>
            <w:r>
              <w:rPr>
                <w:color w:val="000000" w:themeColor="text1"/>
                <w:lang w:val="en-US"/>
              </w:rPr>
              <w:t>17</w:t>
            </w:r>
          </w:p>
        </w:tc>
        <w:tc>
          <w:tcPr>
            <w:tcW w:w="2141" w:type="dxa"/>
            <w:tcBorders>
              <w:top w:val="single" w:sz="6" w:space="0" w:color="auto"/>
              <w:left w:val="single" w:sz="6" w:space="0" w:color="000000" w:themeColor="text1"/>
              <w:bottom w:val="single" w:sz="6" w:space="0" w:color="auto"/>
              <w:right w:val="single" w:sz="6" w:space="0" w:color="000000" w:themeColor="text1"/>
            </w:tcBorders>
          </w:tcPr>
          <w:p w14:paraId="5E15DF6A"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СХД Hitachi VSP</w:t>
            </w:r>
          </w:p>
        </w:tc>
        <w:tc>
          <w:tcPr>
            <w:tcW w:w="162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0828D767" w14:textId="77777777" w:rsidR="00317E0A" w:rsidRDefault="00317E0A" w:rsidP="00AE78EB">
            <w:pPr>
              <w:spacing w:line="260" w:lineRule="exact"/>
              <w:jc w:val="center"/>
              <w:rPr>
                <w:color w:val="000000" w:themeColor="text1"/>
                <w:lang w:val="en-US"/>
              </w:rPr>
            </w:pPr>
          </w:p>
        </w:tc>
        <w:tc>
          <w:tcPr>
            <w:tcW w:w="2410"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21DC417E" w14:textId="77777777" w:rsidR="00317E0A" w:rsidRDefault="00317E0A" w:rsidP="00AE78EB">
            <w:pPr>
              <w:jc w:val="center"/>
              <w:rPr>
                <w:rFonts w:ascii="Arial" w:hAnsi="Arial" w:cs="Arial"/>
                <w:color w:val="000000"/>
                <w:sz w:val="20"/>
                <w:szCs w:val="20"/>
              </w:rPr>
            </w:pPr>
            <w:r>
              <w:rPr>
                <w:rFonts w:ascii="Arial" w:hAnsi="Arial" w:cs="Arial"/>
                <w:color w:val="000000"/>
                <w:sz w:val="20"/>
                <w:szCs w:val="20"/>
              </w:rPr>
              <w:t>54546</w:t>
            </w:r>
          </w:p>
        </w:tc>
        <w:tc>
          <w:tcPr>
            <w:tcW w:w="1843" w:type="dxa"/>
            <w:tcBorders>
              <w:left w:val="single" w:sz="6" w:space="0" w:color="auto"/>
              <w:right w:val="single" w:sz="6" w:space="0" w:color="auto"/>
            </w:tcBorders>
            <w:vAlign w:val="center"/>
          </w:tcPr>
          <w:p w14:paraId="19C945A9" w14:textId="77777777" w:rsidR="00317E0A" w:rsidRDefault="00317E0A" w:rsidP="00AE78EB">
            <w:pPr>
              <w:spacing w:line="260" w:lineRule="exact"/>
              <w:rPr>
                <w:lang w:val="en-US"/>
              </w:rPr>
            </w:pPr>
          </w:p>
        </w:tc>
        <w:tc>
          <w:tcPr>
            <w:tcW w:w="1842" w:type="dxa"/>
            <w:tcBorders>
              <w:left w:val="single" w:sz="6" w:space="0" w:color="auto"/>
              <w:right w:val="single" w:sz="6" w:space="0" w:color="auto"/>
            </w:tcBorders>
            <w:vAlign w:val="center"/>
          </w:tcPr>
          <w:p w14:paraId="5982116D" w14:textId="77777777" w:rsidR="00317E0A" w:rsidRDefault="00317E0A" w:rsidP="00AE78EB">
            <w:pPr>
              <w:spacing w:line="260" w:lineRule="exact"/>
              <w:rPr>
                <w:lang w:val="en-US"/>
              </w:rPr>
            </w:pPr>
          </w:p>
        </w:tc>
      </w:tr>
      <w:tr w:rsidR="00317E0A" w14:paraId="63B7FFF6" w14:textId="77777777" w:rsidTr="00A91B73">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525B5E" w14:textId="77777777" w:rsidR="00317E0A" w:rsidRDefault="00317E0A" w:rsidP="00AE78EB">
            <w:pPr>
              <w:spacing w:line="260" w:lineRule="exact"/>
              <w:ind w:left="-19" w:right="-536" w:firstLine="19"/>
              <w:rPr>
                <w:color w:val="000000" w:themeColor="text1"/>
                <w:lang w:val="en-US"/>
              </w:rPr>
            </w:pPr>
            <w:r>
              <w:rPr>
                <w:color w:val="000000" w:themeColor="text1"/>
                <w:lang w:val="en-US"/>
              </w:rPr>
              <w:lastRenderedPageBreak/>
              <w:t>18</w:t>
            </w:r>
          </w:p>
        </w:tc>
        <w:tc>
          <w:tcPr>
            <w:tcW w:w="2141" w:type="dxa"/>
            <w:tcBorders>
              <w:top w:val="single" w:sz="6" w:space="0" w:color="auto"/>
              <w:left w:val="single" w:sz="6" w:space="0" w:color="000000" w:themeColor="text1"/>
              <w:bottom w:val="single" w:sz="6" w:space="0" w:color="auto"/>
              <w:right w:val="single" w:sz="6" w:space="0" w:color="000000" w:themeColor="text1"/>
            </w:tcBorders>
          </w:tcPr>
          <w:p w14:paraId="3D87F998" w14:textId="77777777" w:rsidR="00317E0A" w:rsidRDefault="00317E0A" w:rsidP="00AE78EB">
            <w:pPr>
              <w:spacing w:line="260" w:lineRule="exact"/>
              <w:rPr>
                <w:color w:val="000000" w:themeColor="text1"/>
                <w:lang w:val="en-US"/>
              </w:rPr>
            </w:pPr>
            <w:r>
              <w:rPr>
                <w:color w:val="000000" w:themeColor="text1"/>
                <w:lang w:val="en-US"/>
              </w:rPr>
              <w:t>Synology RS4017xs+</w:t>
            </w:r>
          </w:p>
        </w:tc>
        <w:tc>
          <w:tcPr>
            <w:tcW w:w="162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247F0AE5" w14:textId="77777777" w:rsidR="00317E0A" w:rsidRDefault="00317E0A" w:rsidP="00AE78EB">
            <w:pPr>
              <w:spacing w:line="260" w:lineRule="exact"/>
              <w:jc w:val="center"/>
              <w:rPr>
                <w:color w:val="000000" w:themeColor="text1"/>
                <w:lang w:val="en-US"/>
              </w:rPr>
            </w:pPr>
          </w:p>
        </w:tc>
        <w:tc>
          <w:tcPr>
            <w:tcW w:w="2410"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38D1C264" w14:textId="77777777" w:rsidR="00317E0A" w:rsidRDefault="00317E0A" w:rsidP="00AE78EB">
            <w:pPr>
              <w:jc w:val="center"/>
              <w:rPr>
                <w:rFonts w:ascii="Arial" w:hAnsi="Arial" w:cs="Arial"/>
                <w:color w:val="000000"/>
                <w:sz w:val="20"/>
                <w:szCs w:val="20"/>
                <w:lang w:val="en-US"/>
              </w:rPr>
            </w:pPr>
            <w:r>
              <w:rPr>
                <w:rFonts w:ascii="Arial" w:hAnsi="Arial" w:cs="Arial"/>
                <w:color w:val="000000"/>
                <w:sz w:val="20"/>
                <w:szCs w:val="20"/>
                <w:lang w:val="en-US"/>
              </w:rPr>
              <w:t>17B0P2N110900</w:t>
            </w:r>
          </w:p>
        </w:tc>
        <w:tc>
          <w:tcPr>
            <w:tcW w:w="1843" w:type="dxa"/>
            <w:tcBorders>
              <w:left w:val="single" w:sz="6" w:space="0" w:color="auto"/>
              <w:right w:val="single" w:sz="6" w:space="0" w:color="auto"/>
            </w:tcBorders>
            <w:vAlign w:val="center"/>
          </w:tcPr>
          <w:p w14:paraId="621B4FF1" w14:textId="77777777" w:rsidR="00317E0A" w:rsidRDefault="00317E0A" w:rsidP="00AE78EB">
            <w:pPr>
              <w:spacing w:line="260" w:lineRule="exact"/>
              <w:rPr>
                <w:lang w:val="en-US"/>
              </w:rPr>
            </w:pPr>
          </w:p>
        </w:tc>
        <w:tc>
          <w:tcPr>
            <w:tcW w:w="1842" w:type="dxa"/>
            <w:tcBorders>
              <w:left w:val="single" w:sz="6" w:space="0" w:color="auto"/>
              <w:right w:val="single" w:sz="6" w:space="0" w:color="auto"/>
            </w:tcBorders>
            <w:vAlign w:val="center"/>
          </w:tcPr>
          <w:p w14:paraId="4CD6B3AE" w14:textId="77777777" w:rsidR="00317E0A" w:rsidRDefault="00317E0A" w:rsidP="00AE78EB">
            <w:pPr>
              <w:spacing w:line="260" w:lineRule="exact"/>
              <w:rPr>
                <w:lang w:val="en-US"/>
              </w:rPr>
            </w:pPr>
          </w:p>
        </w:tc>
      </w:tr>
      <w:tr w:rsidR="00317E0A" w14:paraId="67DDF287" w14:textId="77777777" w:rsidTr="00A91B73">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E373D5" w14:textId="77777777" w:rsidR="00317E0A" w:rsidRDefault="00317E0A" w:rsidP="00AE78EB">
            <w:pPr>
              <w:spacing w:line="260" w:lineRule="exact"/>
              <w:ind w:left="-19" w:right="-536" w:firstLine="19"/>
              <w:rPr>
                <w:color w:val="000000" w:themeColor="text1"/>
                <w:lang w:val="en-US"/>
              </w:rPr>
            </w:pPr>
            <w:r>
              <w:rPr>
                <w:color w:val="000000" w:themeColor="text1"/>
                <w:lang w:val="en-US"/>
              </w:rPr>
              <w:t>19</w:t>
            </w:r>
          </w:p>
        </w:tc>
        <w:tc>
          <w:tcPr>
            <w:tcW w:w="2141" w:type="dxa"/>
            <w:tcBorders>
              <w:top w:val="single" w:sz="6" w:space="0" w:color="auto"/>
              <w:left w:val="single" w:sz="6" w:space="0" w:color="000000" w:themeColor="text1"/>
              <w:bottom w:val="single" w:sz="6" w:space="0" w:color="000000" w:themeColor="text1"/>
              <w:right w:val="single" w:sz="6" w:space="0" w:color="000000" w:themeColor="text1"/>
            </w:tcBorders>
          </w:tcPr>
          <w:p w14:paraId="44DF88B2" w14:textId="77777777" w:rsidR="00317E0A" w:rsidRDefault="00317E0A" w:rsidP="00AE78EB">
            <w:pPr>
              <w:spacing w:line="260" w:lineRule="exact"/>
              <w:rPr>
                <w:color w:val="000000" w:themeColor="text1"/>
                <w:lang w:val="en-US"/>
              </w:rPr>
            </w:pPr>
            <w:r>
              <w:rPr>
                <w:color w:val="000000" w:themeColor="text1"/>
                <w:lang w:val="en-US"/>
              </w:rPr>
              <w:t>Quantum Scalar i6 (HQ-Lib-03)</w:t>
            </w:r>
          </w:p>
        </w:tc>
        <w:tc>
          <w:tcPr>
            <w:tcW w:w="1621"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Pr>
          <w:p w14:paraId="4E8BF818" w14:textId="77777777" w:rsidR="00317E0A" w:rsidRDefault="00317E0A" w:rsidP="00AE78EB">
            <w:pPr>
              <w:spacing w:line="260" w:lineRule="exact"/>
              <w:jc w:val="center"/>
              <w:rPr>
                <w:color w:val="000000" w:themeColor="text1"/>
                <w:lang w:val="en-US"/>
              </w:rPr>
            </w:pPr>
          </w:p>
        </w:tc>
        <w:tc>
          <w:tcPr>
            <w:tcW w:w="2410" w:type="dxa"/>
            <w:tcBorders>
              <w:top w:val="single" w:sz="6" w:space="0" w:color="auto"/>
              <w:left w:val="single" w:sz="6" w:space="0" w:color="000000" w:themeColor="text1"/>
              <w:bottom w:val="single" w:sz="6" w:space="0" w:color="000000" w:themeColor="text1"/>
              <w:right w:val="single" w:sz="6" w:space="0" w:color="auto"/>
            </w:tcBorders>
            <w:shd w:val="clear" w:color="auto" w:fill="FFFFFF" w:themeFill="background1"/>
          </w:tcPr>
          <w:p w14:paraId="6AB98BFB" w14:textId="77777777" w:rsidR="00317E0A" w:rsidRDefault="00317E0A" w:rsidP="00AE78EB">
            <w:pPr>
              <w:jc w:val="center"/>
              <w:rPr>
                <w:rFonts w:ascii="Arial" w:hAnsi="Arial" w:cs="Arial"/>
                <w:color w:val="000000"/>
                <w:sz w:val="22"/>
                <w:szCs w:val="20"/>
              </w:rPr>
            </w:pPr>
            <w:r>
              <w:rPr>
                <w:rFonts w:ascii="Arial" w:hAnsi="Arial" w:cs="Arial"/>
                <w:color w:val="000000"/>
                <w:sz w:val="22"/>
                <w:szCs w:val="20"/>
              </w:rPr>
              <w:t>FSL2252934</w:t>
            </w:r>
          </w:p>
          <w:p w14:paraId="6B3BFF29" w14:textId="77777777" w:rsidR="00317E0A" w:rsidRDefault="00317E0A" w:rsidP="00AE78EB">
            <w:pPr>
              <w:jc w:val="center"/>
              <w:rPr>
                <w:rFonts w:ascii="Arial" w:hAnsi="Arial" w:cs="Arial"/>
                <w:color w:val="000000"/>
                <w:sz w:val="20"/>
                <w:szCs w:val="20"/>
                <w:lang w:val="en-US"/>
              </w:rPr>
            </w:pPr>
          </w:p>
        </w:tc>
        <w:tc>
          <w:tcPr>
            <w:tcW w:w="1843" w:type="dxa"/>
            <w:tcBorders>
              <w:left w:val="single" w:sz="6" w:space="0" w:color="auto"/>
              <w:bottom w:val="single" w:sz="0" w:space="0" w:color="auto"/>
              <w:right w:val="single" w:sz="6" w:space="0" w:color="auto"/>
            </w:tcBorders>
            <w:vAlign w:val="center"/>
          </w:tcPr>
          <w:p w14:paraId="77B8C612" w14:textId="77777777" w:rsidR="00317E0A" w:rsidRDefault="00317E0A" w:rsidP="00AE78EB">
            <w:pPr>
              <w:spacing w:line="260" w:lineRule="exact"/>
              <w:rPr>
                <w:lang w:val="en-US"/>
              </w:rPr>
            </w:pPr>
          </w:p>
        </w:tc>
        <w:tc>
          <w:tcPr>
            <w:tcW w:w="1842" w:type="dxa"/>
            <w:tcBorders>
              <w:left w:val="single" w:sz="6" w:space="0" w:color="auto"/>
              <w:bottom w:val="single" w:sz="0" w:space="0" w:color="auto"/>
              <w:right w:val="single" w:sz="6" w:space="0" w:color="auto"/>
            </w:tcBorders>
            <w:vAlign w:val="center"/>
          </w:tcPr>
          <w:p w14:paraId="06939C40" w14:textId="77777777" w:rsidR="00317E0A" w:rsidRDefault="00317E0A" w:rsidP="00AE78EB">
            <w:pPr>
              <w:spacing w:line="260" w:lineRule="exact"/>
              <w:rPr>
                <w:lang w:val="en-US"/>
              </w:rPr>
            </w:pPr>
          </w:p>
        </w:tc>
      </w:tr>
    </w:tbl>
    <w:p w14:paraId="35A61882" w14:textId="77777777" w:rsidR="00317E0A" w:rsidRDefault="00317E0A" w:rsidP="00AE78E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rPr>
          <w:b/>
        </w:rPr>
      </w:pPr>
    </w:p>
    <w:p w14:paraId="6BE075E2" w14:textId="40071023" w:rsidR="00317E0A" w:rsidRDefault="00317E0A" w:rsidP="00AE78E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right"/>
        <w:rPr>
          <w:b/>
        </w:rPr>
      </w:pPr>
      <w:r>
        <w:rPr>
          <w:b/>
        </w:rPr>
        <w:t>Таблица №2</w:t>
      </w:r>
    </w:p>
    <w:p w14:paraId="6A02F18B" w14:textId="77777777" w:rsidR="00317E0A" w:rsidRDefault="00317E0A" w:rsidP="00AE78E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right"/>
        <w:rPr>
          <w:b/>
        </w:rPr>
      </w:pPr>
    </w:p>
    <w:tbl>
      <w:tblPr>
        <w:tblW w:w="10060" w:type="dxa"/>
        <w:tblLook w:val="04A0" w:firstRow="1" w:lastRow="0" w:firstColumn="1" w:lastColumn="0" w:noHBand="0" w:noVBand="1"/>
      </w:tblPr>
      <w:tblGrid>
        <w:gridCol w:w="636"/>
        <w:gridCol w:w="2092"/>
        <w:gridCol w:w="1265"/>
        <w:gridCol w:w="2071"/>
        <w:gridCol w:w="2720"/>
        <w:gridCol w:w="1276"/>
      </w:tblGrid>
      <w:tr w:rsidR="00317E0A" w14:paraId="061C665C" w14:textId="77777777" w:rsidTr="00317E0A">
        <w:trPr>
          <w:trHeight w:val="315"/>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175471" w14:textId="77777777" w:rsidR="00317E0A" w:rsidRDefault="00317E0A" w:rsidP="00AE78EB">
            <w:pPr>
              <w:rPr>
                <w:b/>
                <w:bCs/>
                <w:color w:val="000000"/>
              </w:rPr>
            </w:pPr>
            <w:r>
              <w:rPr>
                <w:b/>
                <w:bCs/>
                <w:color w:val="000000"/>
              </w:rPr>
              <w:t>№</w:t>
            </w:r>
          </w:p>
        </w:tc>
        <w:tc>
          <w:tcPr>
            <w:tcW w:w="2092" w:type="dxa"/>
            <w:tcBorders>
              <w:top w:val="single" w:sz="4" w:space="0" w:color="auto"/>
              <w:left w:val="nil"/>
              <w:bottom w:val="single" w:sz="4" w:space="0" w:color="auto"/>
              <w:right w:val="single" w:sz="4" w:space="0" w:color="auto"/>
            </w:tcBorders>
            <w:shd w:val="clear" w:color="000000" w:fill="FFFFFF"/>
            <w:noWrap/>
            <w:vAlign w:val="center"/>
          </w:tcPr>
          <w:p w14:paraId="230F37E9" w14:textId="77777777" w:rsidR="00317E0A" w:rsidRDefault="00317E0A" w:rsidP="00AE78EB">
            <w:pPr>
              <w:ind w:firstLine="240"/>
              <w:rPr>
                <w:b/>
                <w:bCs/>
                <w:color w:val="000000"/>
              </w:rPr>
            </w:pPr>
            <w:r>
              <w:rPr>
                <w:b/>
                <w:bCs/>
                <w:color w:val="000000"/>
              </w:rPr>
              <w:t xml:space="preserve">Описание </w:t>
            </w:r>
          </w:p>
        </w:tc>
        <w:tc>
          <w:tcPr>
            <w:tcW w:w="1265" w:type="dxa"/>
            <w:tcBorders>
              <w:top w:val="single" w:sz="4" w:space="0" w:color="auto"/>
              <w:left w:val="nil"/>
              <w:bottom w:val="single" w:sz="4" w:space="0" w:color="auto"/>
              <w:right w:val="single" w:sz="4" w:space="0" w:color="auto"/>
            </w:tcBorders>
            <w:shd w:val="clear" w:color="000000" w:fill="FFFFFF"/>
            <w:noWrap/>
            <w:vAlign w:val="center"/>
          </w:tcPr>
          <w:p w14:paraId="19E0BCB7" w14:textId="77777777" w:rsidR="00317E0A" w:rsidRDefault="00317E0A" w:rsidP="00AE78EB">
            <w:pPr>
              <w:ind w:firstLine="240"/>
              <w:rPr>
                <w:b/>
                <w:bCs/>
                <w:color w:val="000000"/>
              </w:rPr>
            </w:pPr>
            <w:r>
              <w:rPr>
                <w:b/>
                <w:bCs/>
                <w:color w:val="000000"/>
              </w:rPr>
              <w:t>Номер системы</w:t>
            </w:r>
          </w:p>
        </w:tc>
        <w:tc>
          <w:tcPr>
            <w:tcW w:w="2071" w:type="dxa"/>
            <w:tcBorders>
              <w:top w:val="single" w:sz="4" w:space="0" w:color="auto"/>
              <w:left w:val="nil"/>
              <w:bottom w:val="single" w:sz="4" w:space="0" w:color="auto"/>
              <w:right w:val="single" w:sz="4" w:space="0" w:color="auto"/>
            </w:tcBorders>
            <w:shd w:val="clear" w:color="000000" w:fill="FFFFFF"/>
            <w:noWrap/>
            <w:vAlign w:val="center"/>
          </w:tcPr>
          <w:p w14:paraId="5DB46E81" w14:textId="77777777" w:rsidR="00317E0A" w:rsidRDefault="00317E0A" w:rsidP="00AE78EB">
            <w:pPr>
              <w:ind w:firstLine="240"/>
              <w:rPr>
                <w:b/>
                <w:bCs/>
                <w:color w:val="000000"/>
              </w:rPr>
            </w:pPr>
            <w:r>
              <w:rPr>
                <w:b/>
                <w:bCs/>
                <w:color w:val="000000"/>
              </w:rPr>
              <w:t xml:space="preserve">S/N </w:t>
            </w:r>
          </w:p>
        </w:tc>
        <w:tc>
          <w:tcPr>
            <w:tcW w:w="2720" w:type="dxa"/>
            <w:tcBorders>
              <w:top w:val="single" w:sz="4" w:space="0" w:color="auto"/>
              <w:left w:val="nil"/>
              <w:bottom w:val="single" w:sz="4" w:space="0" w:color="auto"/>
              <w:right w:val="single" w:sz="4" w:space="0" w:color="auto"/>
            </w:tcBorders>
            <w:shd w:val="clear" w:color="000000" w:fill="FFFFFF"/>
            <w:noWrap/>
            <w:vAlign w:val="center"/>
          </w:tcPr>
          <w:p w14:paraId="6E002347" w14:textId="77777777" w:rsidR="00317E0A" w:rsidRDefault="00317E0A" w:rsidP="00AE78EB">
            <w:pPr>
              <w:ind w:firstLine="240"/>
              <w:rPr>
                <w:b/>
                <w:bCs/>
                <w:color w:val="000000"/>
              </w:rPr>
            </w:pPr>
            <w:r>
              <w:rPr>
                <w:b/>
                <w:bCs/>
                <w:color w:val="000000"/>
              </w:rPr>
              <w:t>описание системы</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16564186" w14:textId="77777777" w:rsidR="00317E0A" w:rsidRDefault="00317E0A" w:rsidP="00AE78EB">
            <w:pPr>
              <w:rPr>
                <w:b/>
                <w:bCs/>
                <w:color w:val="000000"/>
              </w:rPr>
            </w:pPr>
            <w:r>
              <w:rPr>
                <w:b/>
                <w:bCs/>
                <w:color w:val="000000"/>
              </w:rPr>
              <w:t>ОЗУ</w:t>
            </w:r>
          </w:p>
        </w:tc>
      </w:tr>
      <w:tr w:rsidR="00317E0A" w:rsidRPr="003C14A0" w14:paraId="187F78A1" w14:textId="77777777" w:rsidTr="00317E0A">
        <w:trPr>
          <w:trHeight w:val="330"/>
        </w:trPr>
        <w:tc>
          <w:tcPr>
            <w:tcW w:w="87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A8F7F23" w14:textId="77777777" w:rsidR="00317E0A" w:rsidRDefault="00317E0A" w:rsidP="00AE78EB">
            <w:pPr>
              <w:ind w:firstLine="240"/>
              <w:rPr>
                <w:b/>
                <w:bCs/>
                <w:color w:val="000000"/>
                <w:lang w:val="en-US"/>
              </w:rPr>
            </w:pPr>
            <w:r>
              <w:rPr>
                <w:b/>
                <w:bCs/>
                <w:color w:val="000000"/>
                <w:lang w:val="en-US"/>
              </w:rPr>
              <w:t>1. HP BladeSystem c7000 Enclosure (HQ-BL05) SU-U2382-</w:t>
            </w:r>
            <w:proofErr w:type="gramStart"/>
            <w:r>
              <w:rPr>
                <w:b/>
                <w:bCs/>
                <w:color w:val="000000"/>
                <w:lang w:val="en-US"/>
              </w:rPr>
              <w:t>31  S</w:t>
            </w:r>
            <w:proofErr w:type="gramEnd"/>
            <w:r>
              <w:rPr>
                <w:b/>
                <w:bCs/>
                <w:color w:val="000000"/>
                <w:lang w:val="en-US"/>
              </w:rPr>
              <w:t>\N  CZ3241Y473</w:t>
            </w:r>
          </w:p>
        </w:tc>
        <w:tc>
          <w:tcPr>
            <w:tcW w:w="1276" w:type="dxa"/>
            <w:tcBorders>
              <w:top w:val="nil"/>
              <w:left w:val="nil"/>
              <w:bottom w:val="single" w:sz="4" w:space="0" w:color="auto"/>
              <w:right w:val="single" w:sz="4" w:space="0" w:color="auto"/>
            </w:tcBorders>
            <w:shd w:val="clear" w:color="auto" w:fill="auto"/>
            <w:noWrap/>
            <w:vAlign w:val="bottom"/>
          </w:tcPr>
          <w:p w14:paraId="3E0D1F88" w14:textId="77777777" w:rsidR="00317E0A" w:rsidRDefault="00317E0A" w:rsidP="00AE78EB">
            <w:pPr>
              <w:rPr>
                <w:rFonts w:ascii="Calibri" w:hAnsi="Calibri" w:cs="Calibri"/>
                <w:color w:val="000000"/>
                <w:sz w:val="22"/>
                <w:szCs w:val="22"/>
                <w:lang w:val="en-US"/>
              </w:rPr>
            </w:pPr>
            <w:r>
              <w:rPr>
                <w:rFonts w:ascii="Calibri" w:hAnsi="Calibri" w:cs="Calibri"/>
                <w:color w:val="000000"/>
                <w:sz w:val="22"/>
                <w:szCs w:val="22"/>
                <w:lang w:val="en-US"/>
              </w:rPr>
              <w:t> </w:t>
            </w:r>
          </w:p>
        </w:tc>
      </w:tr>
      <w:tr w:rsidR="00317E0A" w14:paraId="5711D2DC" w14:textId="77777777" w:rsidTr="00317E0A">
        <w:trPr>
          <w:trHeight w:val="315"/>
        </w:trPr>
        <w:tc>
          <w:tcPr>
            <w:tcW w:w="636" w:type="dxa"/>
            <w:tcBorders>
              <w:top w:val="nil"/>
              <w:left w:val="single" w:sz="4" w:space="0" w:color="auto"/>
              <w:bottom w:val="single" w:sz="4" w:space="0" w:color="auto"/>
              <w:right w:val="single" w:sz="4" w:space="0" w:color="auto"/>
            </w:tcBorders>
            <w:shd w:val="clear" w:color="auto" w:fill="auto"/>
            <w:vAlign w:val="center"/>
          </w:tcPr>
          <w:p w14:paraId="6D437241" w14:textId="77777777" w:rsidR="00317E0A" w:rsidRDefault="00317E0A" w:rsidP="00AE78EB">
            <w:pPr>
              <w:rPr>
                <w:color w:val="000000"/>
              </w:rPr>
            </w:pPr>
            <w:r>
              <w:rPr>
                <w:color w:val="000000"/>
              </w:rPr>
              <w:t>1.1</w:t>
            </w:r>
          </w:p>
        </w:tc>
        <w:tc>
          <w:tcPr>
            <w:tcW w:w="2092" w:type="dxa"/>
            <w:tcBorders>
              <w:top w:val="nil"/>
              <w:left w:val="nil"/>
              <w:bottom w:val="single" w:sz="4" w:space="0" w:color="auto"/>
              <w:right w:val="single" w:sz="4" w:space="0" w:color="auto"/>
            </w:tcBorders>
            <w:shd w:val="clear" w:color="auto" w:fill="auto"/>
            <w:vAlign w:val="bottom"/>
          </w:tcPr>
          <w:p w14:paraId="4F83298A"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Коммутатор </w:t>
            </w:r>
            <w:proofErr w:type="spellStart"/>
            <w:r>
              <w:rPr>
                <w:rFonts w:ascii="Arial" w:hAnsi="Arial" w:cs="Arial"/>
                <w:color w:val="000000"/>
                <w:sz w:val="20"/>
                <w:szCs w:val="20"/>
              </w:rPr>
              <w:t>Brocade</w:t>
            </w:r>
            <w:proofErr w:type="spellEnd"/>
            <w:r>
              <w:rPr>
                <w:rFonts w:ascii="Arial" w:hAnsi="Arial" w:cs="Arial"/>
                <w:color w:val="000000"/>
                <w:sz w:val="20"/>
                <w:szCs w:val="20"/>
              </w:rPr>
              <w:t xml:space="preserve"> 8/24c SAN</w:t>
            </w:r>
          </w:p>
        </w:tc>
        <w:tc>
          <w:tcPr>
            <w:tcW w:w="1265" w:type="dxa"/>
            <w:tcBorders>
              <w:top w:val="nil"/>
              <w:left w:val="nil"/>
              <w:bottom w:val="single" w:sz="4" w:space="0" w:color="auto"/>
              <w:right w:val="single" w:sz="4" w:space="0" w:color="auto"/>
            </w:tcBorders>
            <w:shd w:val="clear" w:color="auto" w:fill="auto"/>
            <w:vAlign w:val="bottom"/>
          </w:tcPr>
          <w:p w14:paraId="75DD6BC5"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 SU-U2382-31 </w:t>
            </w:r>
          </w:p>
        </w:tc>
        <w:tc>
          <w:tcPr>
            <w:tcW w:w="2071" w:type="dxa"/>
            <w:tcBorders>
              <w:top w:val="nil"/>
              <w:left w:val="nil"/>
              <w:bottom w:val="single" w:sz="4" w:space="0" w:color="auto"/>
              <w:right w:val="single" w:sz="4" w:space="0" w:color="auto"/>
            </w:tcBorders>
            <w:shd w:val="clear" w:color="auto" w:fill="auto"/>
            <w:vAlign w:val="bottom"/>
          </w:tcPr>
          <w:p w14:paraId="4A7C6033" w14:textId="77777777" w:rsidR="00317E0A" w:rsidRDefault="00317E0A" w:rsidP="00AE78EB">
            <w:pPr>
              <w:rPr>
                <w:rFonts w:ascii="Arial" w:hAnsi="Arial" w:cs="Arial"/>
                <w:color w:val="000000"/>
                <w:sz w:val="20"/>
                <w:szCs w:val="20"/>
              </w:rPr>
            </w:pPr>
            <w:r>
              <w:rPr>
                <w:rFonts w:ascii="Arial" w:hAnsi="Arial" w:cs="Arial"/>
                <w:color w:val="000000"/>
                <w:sz w:val="20"/>
                <w:szCs w:val="20"/>
              </w:rPr>
              <w:t>CN8245B03X</w:t>
            </w:r>
          </w:p>
        </w:tc>
        <w:tc>
          <w:tcPr>
            <w:tcW w:w="2720" w:type="dxa"/>
            <w:tcBorders>
              <w:top w:val="single" w:sz="8" w:space="0" w:color="7F7F7F"/>
              <w:left w:val="single" w:sz="8" w:space="0" w:color="000000"/>
              <w:bottom w:val="nil"/>
              <w:right w:val="nil"/>
            </w:tcBorders>
            <w:shd w:val="clear" w:color="auto" w:fill="auto"/>
            <w:vAlign w:val="bottom"/>
          </w:tcPr>
          <w:p w14:paraId="20835347"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Коммутатор </w:t>
            </w:r>
            <w:proofErr w:type="spellStart"/>
            <w:r>
              <w:rPr>
                <w:rFonts w:ascii="Arial" w:hAnsi="Arial" w:cs="Arial"/>
                <w:color w:val="000000"/>
                <w:sz w:val="20"/>
                <w:szCs w:val="20"/>
              </w:rPr>
              <w:t>Brocade</w:t>
            </w:r>
            <w:proofErr w:type="spellEnd"/>
            <w:r>
              <w:rPr>
                <w:rFonts w:ascii="Arial" w:hAnsi="Arial" w:cs="Arial"/>
                <w:color w:val="000000"/>
                <w:sz w:val="20"/>
                <w:szCs w:val="20"/>
              </w:rPr>
              <w:t xml:space="preserve"> 8/24c SAN</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691EA0F5" w14:textId="77777777" w:rsidR="00317E0A" w:rsidRDefault="00317E0A" w:rsidP="00AE78EB">
            <w:pPr>
              <w:rPr>
                <w:rFonts w:ascii="Calibri" w:hAnsi="Calibri" w:cs="Calibri"/>
                <w:color w:val="000000"/>
                <w:sz w:val="22"/>
                <w:szCs w:val="22"/>
              </w:rPr>
            </w:pPr>
            <w:r>
              <w:rPr>
                <w:rFonts w:ascii="Calibri" w:hAnsi="Calibri" w:cs="Calibri"/>
                <w:color w:val="000000"/>
                <w:sz w:val="22"/>
                <w:szCs w:val="22"/>
              </w:rPr>
              <w:t> </w:t>
            </w:r>
          </w:p>
        </w:tc>
      </w:tr>
      <w:tr w:rsidR="00317E0A" w14:paraId="1C5BA29F" w14:textId="77777777" w:rsidTr="00317E0A">
        <w:trPr>
          <w:trHeight w:val="330"/>
        </w:trPr>
        <w:tc>
          <w:tcPr>
            <w:tcW w:w="636" w:type="dxa"/>
            <w:tcBorders>
              <w:top w:val="nil"/>
              <w:left w:val="single" w:sz="4" w:space="0" w:color="auto"/>
              <w:bottom w:val="single" w:sz="4" w:space="0" w:color="auto"/>
              <w:right w:val="single" w:sz="4" w:space="0" w:color="auto"/>
            </w:tcBorders>
            <w:shd w:val="clear" w:color="auto" w:fill="auto"/>
            <w:vAlign w:val="center"/>
          </w:tcPr>
          <w:p w14:paraId="61D3256D" w14:textId="77777777" w:rsidR="00317E0A" w:rsidRDefault="00317E0A" w:rsidP="00AE78EB">
            <w:pPr>
              <w:rPr>
                <w:color w:val="000000"/>
              </w:rPr>
            </w:pPr>
            <w:r>
              <w:rPr>
                <w:color w:val="000000"/>
              </w:rPr>
              <w:t>1.2</w:t>
            </w:r>
          </w:p>
        </w:tc>
        <w:tc>
          <w:tcPr>
            <w:tcW w:w="2092" w:type="dxa"/>
            <w:tcBorders>
              <w:top w:val="nil"/>
              <w:left w:val="nil"/>
              <w:bottom w:val="single" w:sz="4" w:space="0" w:color="auto"/>
              <w:right w:val="single" w:sz="4" w:space="0" w:color="auto"/>
            </w:tcBorders>
            <w:shd w:val="clear" w:color="auto" w:fill="auto"/>
            <w:vAlign w:val="bottom"/>
          </w:tcPr>
          <w:p w14:paraId="7C4FA8D3"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Коммутатор </w:t>
            </w:r>
            <w:proofErr w:type="spellStart"/>
            <w:r>
              <w:rPr>
                <w:rFonts w:ascii="Arial" w:hAnsi="Arial" w:cs="Arial"/>
                <w:color w:val="000000"/>
                <w:sz w:val="20"/>
                <w:szCs w:val="20"/>
              </w:rPr>
              <w:t>Brocade</w:t>
            </w:r>
            <w:proofErr w:type="spellEnd"/>
            <w:r>
              <w:rPr>
                <w:rFonts w:ascii="Arial" w:hAnsi="Arial" w:cs="Arial"/>
                <w:color w:val="000000"/>
                <w:sz w:val="20"/>
                <w:szCs w:val="20"/>
              </w:rPr>
              <w:t xml:space="preserve"> 8/24c SAN</w:t>
            </w:r>
          </w:p>
        </w:tc>
        <w:tc>
          <w:tcPr>
            <w:tcW w:w="1265" w:type="dxa"/>
            <w:tcBorders>
              <w:top w:val="nil"/>
              <w:left w:val="nil"/>
              <w:bottom w:val="single" w:sz="4" w:space="0" w:color="auto"/>
              <w:right w:val="single" w:sz="4" w:space="0" w:color="auto"/>
            </w:tcBorders>
            <w:shd w:val="clear" w:color="auto" w:fill="auto"/>
            <w:vAlign w:val="bottom"/>
          </w:tcPr>
          <w:p w14:paraId="170CABE1"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 SU-U2382-31 </w:t>
            </w:r>
          </w:p>
        </w:tc>
        <w:tc>
          <w:tcPr>
            <w:tcW w:w="2071" w:type="dxa"/>
            <w:tcBorders>
              <w:top w:val="nil"/>
              <w:left w:val="nil"/>
              <w:bottom w:val="single" w:sz="4" w:space="0" w:color="auto"/>
              <w:right w:val="single" w:sz="4" w:space="0" w:color="auto"/>
            </w:tcBorders>
            <w:shd w:val="clear" w:color="auto" w:fill="auto"/>
            <w:vAlign w:val="bottom"/>
          </w:tcPr>
          <w:p w14:paraId="5C2A88B7" w14:textId="77777777" w:rsidR="00317E0A" w:rsidRDefault="00317E0A" w:rsidP="00AE78EB">
            <w:pPr>
              <w:rPr>
                <w:rFonts w:ascii="Arial" w:hAnsi="Arial" w:cs="Arial"/>
                <w:color w:val="000000"/>
                <w:sz w:val="20"/>
                <w:szCs w:val="20"/>
              </w:rPr>
            </w:pPr>
            <w:r>
              <w:rPr>
                <w:rFonts w:ascii="Arial" w:hAnsi="Arial" w:cs="Arial"/>
                <w:color w:val="000000"/>
                <w:sz w:val="20"/>
                <w:szCs w:val="20"/>
              </w:rPr>
              <w:t>CN8244B0A5</w:t>
            </w:r>
          </w:p>
        </w:tc>
        <w:tc>
          <w:tcPr>
            <w:tcW w:w="2720" w:type="dxa"/>
            <w:tcBorders>
              <w:top w:val="nil"/>
              <w:left w:val="single" w:sz="8" w:space="0" w:color="000000"/>
              <w:bottom w:val="single" w:sz="8" w:space="0" w:color="000000"/>
              <w:right w:val="nil"/>
            </w:tcBorders>
            <w:shd w:val="clear" w:color="auto" w:fill="auto"/>
            <w:vAlign w:val="bottom"/>
          </w:tcPr>
          <w:p w14:paraId="66CBB43D"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Коммутатор </w:t>
            </w:r>
            <w:proofErr w:type="spellStart"/>
            <w:r>
              <w:rPr>
                <w:rFonts w:ascii="Arial" w:hAnsi="Arial" w:cs="Arial"/>
                <w:color w:val="000000"/>
                <w:sz w:val="20"/>
                <w:szCs w:val="20"/>
              </w:rPr>
              <w:t>Brocade</w:t>
            </w:r>
            <w:proofErr w:type="spellEnd"/>
            <w:r>
              <w:rPr>
                <w:rFonts w:ascii="Arial" w:hAnsi="Arial" w:cs="Arial"/>
                <w:color w:val="000000"/>
                <w:sz w:val="20"/>
                <w:szCs w:val="20"/>
              </w:rPr>
              <w:t xml:space="preserve"> 8/24c SAN</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2FCE673F" w14:textId="77777777" w:rsidR="00317E0A" w:rsidRDefault="00317E0A" w:rsidP="00AE78EB">
            <w:pPr>
              <w:rPr>
                <w:rFonts w:ascii="Calibri" w:hAnsi="Calibri" w:cs="Calibri"/>
                <w:color w:val="000000"/>
                <w:sz w:val="22"/>
                <w:szCs w:val="22"/>
              </w:rPr>
            </w:pPr>
            <w:r>
              <w:rPr>
                <w:rFonts w:ascii="Calibri" w:hAnsi="Calibri" w:cs="Calibri"/>
                <w:color w:val="000000"/>
                <w:sz w:val="22"/>
                <w:szCs w:val="22"/>
              </w:rPr>
              <w:t> </w:t>
            </w:r>
          </w:p>
        </w:tc>
      </w:tr>
      <w:tr w:rsidR="00317E0A" w:rsidRPr="003C14A0" w14:paraId="51716A85" w14:textId="77777777" w:rsidTr="00317E0A">
        <w:trPr>
          <w:trHeight w:val="540"/>
        </w:trPr>
        <w:tc>
          <w:tcPr>
            <w:tcW w:w="636" w:type="dxa"/>
            <w:tcBorders>
              <w:top w:val="nil"/>
              <w:left w:val="single" w:sz="4" w:space="0" w:color="auto"/>
              <w:bottom w:val="single" w:sz="4" w:space="0" w:color="auto"/>
              <w:right w:val="single" w:sz="4" w:space="0" w:color="auto"/>
            </w:tcBorders>
            <w:shd w:val="clear" w:color="auto" w:fill="auto"/>
            <w:vAlign w:val="center"/>
          </w:tcPr>
          <w:p w14:paraId="027A7339" w14:textId="77777777" w:rsidR="00317E0A" w:rsidRDefault="00317E0A" w:rsidP="00AE78EB">
            <w:pPr>
              <w:rPr>
                <w:color w:val="000000"/>
              </w:rPr>
            </w:pPr>
            <w:r>
              <w:rPr>
                <w:color w:val="000000"/>
              </w:rPr>
              <w:t>1.3</w:t>
            </w:r>
          </w:p>
        </w:tc>
        <w:tc>
          <w:tcPr>
            <w:tcW w:w="2092" w:type="dxa"/>
            <w:tcBorders>
              <w:top w:val="nil"/>
              <w:left w:val="nil"/>
              <w:bottom w:val="single" w:sz="4" w:space="0" w:color="auto"/>
              <w:right w:val="single" w:sz="4" w:space="0" w:color="auto"/>
            </w:tcBorders>
            <w:shd w:val="clear" w:color="auto" w:fill="auto"/>
            <w:vAlign w:val="bottom"/>
          </w:tcPr>
          <w:p w14:paraId="2EA313CC"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HP BladeSystem c7000 Enclosure (HQ-BL05)</w:t>
            </w:r>
          </w:p>
        </w:tc>
        <w:tc>
          <w:tcPr>
            <w:tcW w:w="1265" w:type="dxa"/>
            <w:tcBorders>
              <w:top w:val="nil"/>
              <w:left w:val="nil"/>
              <w:bottom w:val="single" w:sz="4" w:space="0" w:color="auto"/>
              <w:right w:val="single" w:sz="4" w:space="0" w:color="auto"/>
            </w:tcBorders>
            <w:shd w:val="clear" w:color="auto" w:fill="auto"/>
            <w:vAlign w:val="bottom"/>
          </w:tcPr>
          <w:p w14:paraId="413B3488" w14:textId="77777777" w:rsidR="00317E0A" w:rsidRDefault="00317E0A" w:rsidP="00AE78EB">
            <w:pPr>
              <w:rPr>
                <w:rFonts w:ascii="Arial" w:hAnsi="Arial" w:cs="Arial"/>
                <w:color w:val="000000"/>
                <w:sz w:val="20"/>
                <w:szCs w:val="20"/>
              </w:rPr>
            </w:pPr>
            <w:r>
              <w:rPr>
                <w:rFonts w:ascii="Arial" w:hAnsi="Arial" w:cs="Arial"/>
                <w:color w:val="000000"/>
                <w:sz w:val="20"/>
                <w:szCs w:val="20"/>
                <w:lang w:val="en-US"/>
              </w:rPr>
              <w:t xml:space="preserve"> </w:t>
            </w:r>
            <w:r>
              <w:rPr>
                <w:rFonts w:ascii="Arial" w:hAnsi="Arial" w:cs="Arial"/>
                <w:color w:val="000000"/>
                <w:sz w:val="20"/>
                <w:szCs w:val="20"/>
              </w:rPr>
              <w:t xml:space="preserve">SU-U2382-31 </w:t>
            </w:r>
          </w:p>
        </w:tc>
        <w:tc>
          <w:tcPr>
            <w:tcW w:w="2071" w:type="dxa"/>
            <w:tcBorders>
              <w:top w:val="nil"/>
              <w:left w:val="nil"/>
              <w:bottom w:val="single" w:sz="4" w:space="0" w:color="auto"/>
              <w:right w:val="single" w:sz="4" w:space="0" w:color="auto"/>
            </w:tcBorders>
            <w:shd w:val="clear" w:color="auto" w:fill="auto"/>
            <w:vAlign w:val="bottom"/>
          </w:tcPr>
          <w:p w14:paraId="175B1176" w14:textId="77777777" w:rsidR="00317E0A" w:rsidRDefault="00317E0A" w:rsidP="00AE78EB">
            <w:pPr>
              <w:rPr>
                <w:rFonts w:ascii="Arial" w:hAnsi="Arial" w:cs="Arial"/>
                <w:color w:val="000000"/>
                <w:sz w:val="20"/>
                <w:szCs w:val="20"/>
              </w:rPr>
            </w:pPr>
            <w:r>
              <w:rPr>
                <w:rFonts w:ascii="Arial" w:hAnsi="Arial" w:cs="Arial"/>
                <w:color w:val="000000"/>
                <w:sz w:val="20"/>
                <w:szCs w:val="20"/>
              </w:rPr>
              <w:t>CZ3241Y473</w:t>
            </w:r>
          </w:p>
        </w:tc>
        <w:tc>
          <w:tcPr>
            <w:tcW w:w="2720" w:type="dxa"/>
            <w:tcBorders>
              <w:top w:val="nil"/>
              <w:left w:val="single" w:sz="8" w:space="0" w:color="000000"/>
              <w:bottom w:val="single" w:sz="8" w:space="0" w:color="000000"/>
              <w:right w:val="single" w:sz="8" w:space="0" w:color="000000"/>
            </w:tcBorders>
            <w:shd w:val="clear" w:color="auto" w:fill="auto"/>
            <w:vAlign w:val="bottom"/>
          </w:tcPr>
          <w:p w14:paraId="1BB99D5B"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HP BladeSystem c7000 Enclosure (HQ-BL05)</w:t>
            </w:r>
          </w:p>
        </w:tc>
        <w:tc>
          <w:tcPr>
            <w:tcW w:w="1276" w:type="dxa"/>
            <w:tcBorders>
              <w:top w:val="nil"/>
              <w:left w:val="single" w:sz="4" w:space="0" w:color="auto"/>
              <w:bottom w:val="nil"/>
              <w:right w:val="single" w:sz="4" w:space="0" w:color="auto"/>
            </w:tcBorders>
            <w:shd w:val="clear" w:color="auto" w:fill="auto"/>
            <w:noWrap/>
            <w:vAlign w:val="bottom"/>
          </w:tcPr>
          <w:p w14:paraId="3AD67C75" w14:textId="77777777" w:rsidR="00317E0A" w:rsidRDefault="00317E0A" w:rsidP="00AE78EB">
            <w:pPr>
              <w:rPr>
                <w:rFonts w:ascii="Calibri" w:hAnsi="Calibri" w:cs="Calibri"/>
                <w:color w:val="000000"/>
                <w:sz w:val="22"/>
                <w:szCs w:val="22"/>
                <w:lang w:val="en-US"/>
              </w:rPr>
            </w:pPr>
            <w:r>
              <w:rPr>
                <w:rFonts w:ascii="Calibri" w:hAnsi="Calibri" w:cs="Calibri"/>
                <w:color w:val="000000"/>
                <w:sz w:val="22"/>
                <w:szCs w:val="22"/>
                <w:lang w:val="en-US"/>
              </w:rPr>
              <w:t> </w:t>
            </w:r>
          </w:p>
        </w:tc>
      </w:tr>
      <w:tr w:rsidR="00317E0A" w14:paraId="592BEFB2"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center"/>
          </w:tcPr>
          <w:p w14:paraId="07105E3D" w14:textId="77777777" w:rsidR="00317E0A" w:rsidRDefault="00317E0A" w:rsidP="00AE78EB">
            <w:pPr>
              <w:rPr>
                <w:color w:val="000000"/>
              </w:rPr>
            </w:pPr>
            <w:r>
              <w:rPr>
                <w:color w:val="000000"/>
              </w:rPr>
              <w:t>1.4</w:t>
            </w:r>
          </w:p>
        </w:tc>
        <w:tc>
          <w:tcPr>
            <w:tcW w:w="2092" w:type="dxa"/>
            <w:tcBorders>
              <w:top w:val="nil"/>
              <w:left w:val="nil"/>
              <w:bottom w:val="single" w:sz="4" w:space="0" w:color="auto"/>
              <w:right w:val="single" w:sz="4" w:space="0" w:color="auto"/>
            </w:tcBorders>
            <w:shd w:val="clear" w:color="auto" w:fill="auto"/>
            <w:vAlign w:val="bottom"/>
          </w:tcPr>
          <w:p w14:paraId="19FC0F8C"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75ED28FA"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 SU-U2382-31 </w:t>
            </w:r>
          </w:p>
        </w:tc>
        <w:tc>
          <w:tcPr>
            <w:tcW w:w="2071" w:type="dxa"/>
            <w:tcBorders>
              <w:top w:val="nil"/>
              <w:left w:val="nil"/>
              <w:bottom w:val="single" w:sz="4" w:space="0" w:color="auto"/>
              <w:right w:val="single" w:sz="4" w:space="0" w:color="auto"/>
            </w:tcBorders>
            <w:shd w:val="clear" w:color="auto" w:fill="auto"/>
            <w:vAlign w:val="bottom"/>
          </w:tcPr>
          <w:p w14:paraId="2649E4BA" w14:textId="77777777" w:rsidR="00317E0A" w:rsidRDefault="00317E0A" w:rsidP="00AE78EB">
            <w:pPr>
              <w:rPr>
                <w:rFonts w:ascii="Arial" w:hAnsi="Arial" w:cs="Arial"/>
                <w:color w:val="000000"/>
                <w:sz w:val="20"/>
                <w:szCs w:val="20"/>
              </w:rPr>
            </w:pPr>
            <w:r>
              <w:rPr>
                <w:rFonts w:ascii="Arial" w:hAnsi="Arial" w:cs="Arial"/>
                <w:color w:val="000000"/>
                <w:sz w:val="20"/>
                <w:szCs w:val="20"/>
              </w:rPr>
              <w:t>CZJ24000BH</w:t>
            </w:r>
          </w:p>
        </w:tc>
        <w:tc>
          <w:tcPr>
            <w:tcW w:w="2720" w:type="dxa"/>
            <w:tcBorders>
              <w:top w:val="single" w:sz="4" w:space="0" w:color="auto"/>
              <w:left w:val="nil"/>
              <w:bottom w:val="single" w:sz="4" w:space="0" w:color="auto"/>
              <w:right w:val="nil"/>
            </w:tcBorders>
            <w:shd w:val="clear" w:color="auto" w:fill="auto"/>
            <w:vAlign w:val="bottom"/>
          </w:tcPr>
          <w:p w14:paraId="7BD8683E"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82406F6"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96</w:t>
            </w:r>
          </w:p>
        </w:tc>
      </w:tr>
      <w:tr w:rsidR="00317E0A" w14:paraId="5A5DA6CE"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center"/>
          </w:tcPr>
          <w:p w14:paraId="059761D3" w14:textId="77777777" w:rsidR="00317E0A" w:rsidRDefault="00317E0A" w:rsidP="00AE78EB">
            <w:pPr>
              <w:rPr>
                <w:color w:val="000000"/>
              </w:rPr>
            </w:pPr>
            <w:r>
              <w:rPr>
                <w:color w:val="000000"/>
              </w:rPr>
              <w:t>1.5</w:t>
            </w:r>
          </w:p>
        </w:tc>
        <w:tc>
          <w:tcPr>
            <w:tcW w:w="2092" w:type="dxa"/>
            <w:tcBorders>
              <w:top w:val="nil"/>
              <w:left w:val="nil"/>
              <w:bottom w:val="single" w:sz="4" w:space="0" w:color="auto"/>
              <w:right w:val="single" w:sz="4" w:space="0" w:color="auto"/>
            </w:tcBorders>
            <w:shd w:val="clear" w:color="auto" w:fill="auto"/>
            <w:vAlign w:val="bottom"/>
          </w:tcPr>
          <w:p w14:paraId="1B908D2F"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1384FA07"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 SU-U2382-31 </w:t>
            </w:r>
          </w:p>
        </w:tc>
        <w:tc>
          <w:tcPr>
            <w:tcW w:w="2071" w:type="dxa"/>
            <w:tcBorders>
              <w:top w:val="nil"/>
              <w:left w:val="nil"/>
              <w:bottom w:val="single" w:sz="4" w:space="0" w:color="auto"/>
              <w:right w:val="single" w:sz="4" w:space="0" w:color="auto"/>
            </w:tcBorders>
            <w:shd w:val="clear" w:color="auto" w:fill="auto"/>
            <w:vAlign w:val="bottom"/>
          </w:tcPr>
          <w:p w14:paraId="6F7889A0" w14:textId="77777777" w:rsidR="00317E0A" w:rsidRDefault="00317E0A" w:rsidP="00AE78EB">
            <w:pPr>
              <w:rPr>
                <w:rFonts w:ascii="Arial" w:hAnsi="Arial" w:cs="Arial"/>
                <w:color w:val="000000"/>
                <w:sz w:val="20"/>
                <w:szCs w:val="20"/>
              </w:rPr>
            </w:pPr>
            <w:r>
              <w:rPr>
                <w:rFonts w:ascii="Arial" w:hAnsi="Arial" w:cs="Arial"/>
                <w:color w:val="000000"/>
                <w:sz w:val="20"/>
                <w:szCs w:val="20"/>
              </w:rPr>
              <w:t>CZJ24000CK</w:t>
            </w:r>
          </w:p>
        </w:tc>
        <w:tc>
          <w:tcPr>
            <w:tcW w:w="2720" w:type="dxa"/>
            <w:tcBorders>
              <w:top w:val="nil"/>
              <w:left w:val="nil"/>
              <w:bottom w:val="single" w:sz="4" w:space="0" w:color="auto"/>
              <w:right w:val="nil"/>
            </w:tcBorders>
            <w:shd w:val="clear" w:color="auto" w:fill="auto"/>
            <w:vAlign w:val="bottom"/>
          </w:tcPr>
          <w:p w14:paraId="7E44A9F8"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nil"/>
              <w:left w:val="single" w:sz="4" w:space="0" w:color="auto"/>
              <w:bottom w:val="single" w:sz="4" w:space="0" w:color="auto"/>
              <w:right w:val="single" w:sz="4" w:space="0" w:color="auto"/>
            </w:tcBorders>
            <w:shd w:val="clear" w:color="auto" w:fill="auto"/>
            <w:vAlign w:val="bottom"/>
          </w:tcPr>
          <w:p w14:paraId="2B399032"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96</w:t>
            </w:r>
          </w:p>
        </w:tc>
      </w:tr>
      <w:tr w:rsidR="00317E0A" w14:paraId="22FC75B8"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center"/>
          </w:tcPr>
          <w:p w14:paraId="55D5021A" w14:textId="77777777" w:rsidR="00317E0A" w:rsidRDefault="00317E0A" w:rsidP="00AE78EB">
            <w:pPr>
              <w:rPr>
                <w:color w:val="000000"/>
              </w:rPr>
            </w:pPr>
            <w:r>
              <w:rPr>
                <w:color w:val="000000"/>
              </w:rPr>
              <w:t>1.6</w:t>
            </w:r>
          </w:p>
        </w:tc>
        <w:tc>
          <w:tcPr>
            <w:tcW w:w="2092" w:type="dxa"/>
            <w:tcBorders>
              <w:top w:val="nil"/>
              <w:left w:val="nil"/>
              <w:bottom w:val="single" w:sz="4" w:space="0" w:color="auto"/>
              <w:right w:val="single" w:sz="4" w:space="0" w:color="auto"/>
            </w:tcBorders>
            <w:shd w:val="clear" w:color="auto" w:fill="auto"/>
            <w:vAlign w:val="bottom"/>
          </w:tcPr>
          <w:p w14:paraId="67BE9468"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15504861"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 SU-U2382-31 </w:t>
            </w:r>
          </w:p>
        </w:tc>
        <w:tc>
          <w:tcPr>
            <w:tcW w:w="2071" w:type="dxa"/>
            <w:tcBorders>
              <w:top w:val="nil"/>
              <w:left w:val="nil"/>
              <w:bottom w:val="single" w:sz="4" w:space="0" w:color="auto"/>
              <w:right w:val="single" w:sz="4" w:space="0" w:color="auto"/>
            </w:tcBorders>
            <w:shd w:val="clear" w:color="auto" w:fill="auto"/>
            <w:vAlign w:val="bottom"/>
          </w:tcPr>
          <w:p w14:paraId="43F5689C" w14:textId="77777777" w:rsidR="00317E0A" w:rsidRDefault="00317E0A" w:rsidP="00AE78EB">
            <w:pPr>
              <w:rPr>
                <w:rFonts w:ascii="Arial" w:hAnsi="Arial" w:cs="Arial"/>
                <w:color w:val="000000"/>
                <w:sz w:val="20"/>
                <w:szCs w:val="20"/>
              </w:rPr>
            </w:pPr>
            <w:r>
              <w:rPr>
                <w:rFonts w:ascii="Arial" w:hAnsi="Arial" w:cs="Arial"/>
                <w:color w:val="000000"/>
                <w:sz w:val="20"/>
                <w:szCs w:val="20"/>
              </w:rPr>
              <w:t>CZJ3240641</w:t>
            </w:r>
          </w:p>
        </w:tc>
        <w:tc>
          <w:tcPr>
            <w:tcW w:w="2720" w:type="dxa"/>
            <w:tcBorders>
              <w:top w:val="nil"/>
              <w:left w:val="nil"/>
              <w:bottom w:val="single" w:sz="4" w:space="0" w:color="auto"/>
              <w:right w:val="nil"/>
            </w:tcBorders>
            <w:shd w:val="clear" w:color="auto" w:fill="auto"/>
            <w:vAlign w:val="bottom"/>
          </w:tcPr>
          <w:p w14:paraId="38BB0B6E"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nil"/>
              <w:left w:val="single" w:sz="4" w:space="0" w:color="auto"/>
              <w:bottom w:val="single" w:sz="4" w:space="0" w:color="auto"/>
              <w:right w:val="single" w:sz="4" w:space="0" w:color="auto"/>
            </w:tcBorders>
            <w:shd w:val="clear" w:color="auto" w:fill="auto"/>
            <w:vAlign w:val="bottom"/>
          </w:tcPr>
          <w:p w14:paraId="7AB23DDE"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192</w:t>
            </w:r>
          </w:p>
        </w:tc>
      </w:tr>
      <w:tr w:rsidR="00317E0A" w14:paraId="3EF96337"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center"/>
          </w:tcPr>
          <w:p w14:paraId="4A3CE84A" w14:textId="77777777" w:rsidR="00317E0A" w:rsidRDefault="00317E0A" w:rsidP="00AE78EB">
            <w:pPr>
              <w:rPr>
                <w:color w:val="000000"/>
              </w:rPr>
            </w:pPr>
            <w:r>
              <w:rPr>
                <w:color w:val="000000"/>
              </w:rPr>
              <w:t>1.7</w:t>
            </w:r>
          </w:p>
        </w:tc>
        <w:tc>
          <w:tcPr>
            <w:tcW w:w="2092" w:type="dxa"/>
            <w:tcBorders>
              <w:top w:val="nil"/>
              <w:left w:val="nil"/>
              <w:bottom w:val="single" w:sz="4" w:space="0" w:color="auto"/>
              <w:right w:val="single" w:sz="4" w:space="0" w:color="auto"/>
            </w:tcBorders>
            <w:shd w:val="clear" w:color="auto" w:fill="auto"/>
            <w:vAlign w:val="bottom"/>
          </w:tcPr>
          <w:p w14:paraId="1DA82D8F"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57E89626"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 SU-U2382-31 </w:t>
            </w:r>
          </w:p>
        </w:tc>
        <w:tc>
          <w:tcPr>
            <w:tcW w:w="2071" w:type="dxa"/>
            <w:tcBorders>
              <w:top w:val="nil"/>
              <w:left w:val="nil"/>
              <w:bottom w:val="single" w:sz="4" w:space="0" w:color="auto"/>
              <w:right w:val="single" w:sz="4" w:space="0" w:color="auto"/>
            </w:tcBorders>
            <w:shd w:val="clear" w:color="auto" w:fill="auto"/>
            <w:vAlign w:val="bottom"/>
          </w:tcPr>
          <w:p w14:paraId="10D5096C" w14:textId="77777777" w:rsidR="00317E0A" w:rsidRDefault="00317E0A" w:rsidP="00AE78EB">
            <w:pPr>
              <w:rPr>
                <w:rFonts w:ascii="Arial" w:hAnsi="Arial" w:cs="Arial"/>
                <w:color w:val="000000"/>
                <w:sz w:val="20"/>
                <w:szCs w:val="20"/>
              </w:rPr>
            </w:pPr>
            <w:r>
              <w:rPr>
                <w:rFonts w:ascii="Arial" w:hAnsi="Arial" w:cs="Arial"/>
                <w:color w:val="000000"/>
                <w:sz w:val="20"/>
                <w:szCs w:val="20"/>
              </w:rPr>
              <w:t>CZJ324063T</w:t>
            </w:r>
          </w:p>
        </w:tc>
        <w:tc>
          <w:tcPr>
            <w:tcW w:w="2720" w:type="dxa"/>
            <w:tcBorders>
              <w:top w:val="nil"/>
              <w:left w:val="nil"/>
              <w:bottom w:val="single" w:sz="4" w:space="0" w:color="auto"/>
              <w:right w:val="nil"/>
            </w:tcBorders>
            <w:shd w:val="clear" w:color="auto" w:fill="auto"/>
            <w:vAlign w:val="bottom"/>
          </w:tcPr>
          <w:p w14:paraId="57D73100"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nil"/>
              <w:left w:val="single" w:sz="4" w:space="0" w:color="auto"/>
              <w:bottom w:val="single" w:sz="4" w:space="0" w:color="auto"/>
              <w:right w:val="single" w:sz="4" w:space="0" w:color="auto"/>
            </w:tcBorders>
            <w:shd w:val="clear" w:color="auto" w:fill="auto"/>
            <w:vAlign w:val="bottom"/>
          </w:tcPr>
          <w:p w14:paraId="757FB2C0"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192</w:t>
            </w:r>
          </w:p>
        </w:tc>
      </w:tr>
      <w:tr w:rsidR="00317E0A" w14:paraId="2B270AC9"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center"/>
          </w:tcPr>
          <w:p w14:paraId="00600B61" w14:textId="77777777" w:rsidR="00317E0A" w:rsidRDefault="00317E0A" w:rsidP="00AE78EB">
            <w:pPr>
              <w:rPr>
                <w:color w:val="000000"/>
              </w:rPr>
            </w:pPr>
            <w:r>
              <w:rPr>
                <w:color w:val="000000"/>
              </w:rPr>
              <w:t>1.8</w:t>
            </w:r>
          </w:p>
        </w:tc>
        <w:tc>
          <w:tcPr>
            <w:tcW w:w="2092" w:type="dxa"/>
            <w:tcBorders>
              <w:top w:val="nil"/>
              <w:left w:val="nil"/>
              <w:bottom w:val="single" w:sz="4" w:space="0" w:color="auto"/>
              <w:right w:val="single" w:sz="4" w:space="0" w:color="auto"/>
            </w:tcBorders>
            <w:shd w:val="clear" w:color="auto" w:fill="auto"/>
            <w:vAlign w:val="bottom"/>
          </w:tcPr>
          <w:p w14:paraId="7FA125E8"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643832C9"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 SU-U2382-31 </w:t>
            </w:r>
          </w:p>
        </w:tc>
        <w:tc>
          <w:tcPr>
            <w:tcW w:w="2071" w:type="dxa"/>
            <w:tcBorders>
              <w:top w:val="nil"/>
              <w:left w:val="nil"/>
              <w:bottom w:val="single" w:sz="4" w:space="0" w:color="auto"/>
              <w:right w:val="single" w:sz="4" w:space="0" w:color="auto"/>
            </w:tcBorders>
            <w:shd w:val="clear" w:color="auto" w:fill="auto"/>
            <w:vAlign w:val="bottom"/>
          </w:tcPr>
          <w:p w14:paraId="5B013AD6" w14:textId="77777777" w:rsidR="00317E0A" w:rsidRDefault="00317E0A" w:rsidP="00AE78EB">
            <w:pPr>
              <w:rPr>
                <w:rFonts w:ascii="Arial" w:hAnsi="Arial" w:cs="Arial"/>
                <w:color w:val="000000"/>
                <w:sz w:val="20"/>
                <w:szCs w:val="20"/>
              </w:rPr>
            </w:pPr>
            <w:r>
              <w:rPr>
                <w:rFonts w:ascii="Arial" w:hAnsi="Arial" w:cs="Arial"/>
                <w:color w:val="000000"/>
                <w:sz w:val="20"/>
                <w:szCs w:val="20"/>
              </w:rPr>
              <w:t>CZJ3240640</w:t>
            </w:r>
          </w:p>
        </w:tc>
        <w:tc>
          <w:tcPr>
            <w:tcW w:w="2720" w:type="dxa"/>
            <w:tcBorders>
              <w:top w:val="nil"/>
              <w:left w:val="nil"/>
              <w:bottom w:val="single" w:sz="4" w:space="0" w:color="auto"/>
              <w:right w:val="nil"/>
            </w:tcBorders>
            <w:shd w:val="clear" w:color="auto" w:fill="auto"/>
            <w:vAlign w:val="bottom"/>
          </w:tcPr>
          <w:p w14:paraId="593AFA35"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nil"/>
              <w:left w:val="single" w:sz="4" w:space="0" w:color="auto"/>
              <w:bottom w:val="single" w:sz="4" w:space="0" w:color="auto"/>
              <w:right w:val="single" w:sz="4" w:space="0" w:color="auto"/>
            </w:tcBorders>
            <w:shd w:val="clear" w:color="auto" w:fill="auto"/>
            <w:vAlign w:val="bottom"/>
          </w:tcPr>
          <w:p w14:paraId="469DB49F"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96</w:t>
            </w:r>
          </w:p>
        </w:tc>
      </w:tr>
      <w:tr w:rsidR="00317E0A" w14:paraId="6FD0180A"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center"/>
          </w:tcPr>
          <w:p w14:paraId="13D57E64" w14:textId="77777777" w:rsidR="00317E0A" w:rsidRDefault="00317E0A" w:rsidP="00AE78EB">
            <w:pPr>
              <w:rPr>
                <w:color w:val="000000"/>
              </w:rPr>
            </w:pPr>
            <w:r>
              <w:rPr>
                <w:color w:val="000000"/>
              </w:rPr>
              <w:t>1.9</w:t>
            </w:r>
          </w:p>
        </w:tc>
        <w:tc>
          <w:tcPr>
            <w:tcW w:w="2092" w:type="dxa"/>
            <w:tcBorders>
              <w:top w:val="nil"/>
              <w:left w:val="nil"/>
              <w:bottom w:val="single" w:sz="4" w:space="0" w:color="auto"/>
              <w:right w:val="single" w:sz="4" w:space="0" w:color="auto"/>
            </w:tcBorders>
            <w:shd w:val="clear" w:color="auto" w:fill="auto"/>
            <w:vAlign w:val="bottom"/>
          </w:tcPr>
          <w:p w14:paraId="005E6CBE"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417E6128"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 SU-U2382-31 </w:t>
            </w:r>
          </w:p>
        </w:tc>
        <w:tc>
          <w:tcPr>
            <w:tcW w:w="2071" w:type="dxa"/>
            <w:tcBorders>
              <w:top w:val="nil"/>
              <w:left w:val="nil"/>
              <w:bottom w:val="single" w:sz="4" w:space="0" w:color="auto"/>
              <w:right w:val="single" w:sz="4" w:space="0" w:color="auto"/>
            </w:tcBorders>
            <w:shd w:val="clear" w:color="auto" w:fill="auto"/>
            <w:vAlign w:val="bottom"/>
          </w:tcPr>
          <w:p w14:paraId="286214D9" w14:textId="77777777" w:rsidR="00317E0A" w:rsidRDefault="00317E0A" w:rsidP="00AE78EB">
            <w:pPr>
              <w:rPr>
                <w:rFonts w:ascii="Arial" w:hAnsi="Arial" w:cs="Arial"/>
                <w:color w:val="000000"/>
                <w:sz w:val="20"/>
                <w:szCs w:val="20"/>
              </w:rPr>
            </w:pPr>
            <w:r>
              <w:rPr>
                <w:rFonts w:ascii="Arial" w:hAnsi="Arial" w:cs="Arial"/>
                <w:color w:val="000000"/>
                <w:sz w:val="20"/>
                <w:szCs w:val="20"/>
              </w:rPr>
              <w:t>CZJ2511FB5</w:t>
            </w:r>
          </w:p>
        </w:tc>
        <w:tc>
          <w:tcPr>
            <w:tcW w:w="2720" w:type="dxa"/>
            <w:tcBorders>
              <w:top w:val="nil"/>
              <w:left w:val="nil"/>
              <w:bottom w:val="single" w:sz="4" w:space="0" w:color="auto"/>
              <w:right w:val="nil"/>
            </w:tcBorders>
            <w:shd w:val="clear" w:color="auto" w:fill="auto"/>
            <w:vAlign w:val="bottom"/>
          </w:tcPr>
          <w:p w14:paraId="55C69E79"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nil"/>
              <w:left w:val="single" w:sz="4" w:space="0" w:color="auto"/>
              <w:bottom w:val="single" w:sz="4" w:space="0" w:color="auto"/>
              <w:right w:val="single" w:sz="4" w:space="0" w:color="auto"/>
            </w:tcBorders>
            <w:shd w:val="clear" w:color="auto" w:fill="auto"/>
            <w:vAlign w:val="bottom"/>
          </w:tcPr>
          <w:p w14:paraId="3FBA7966"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192</w:t>
            </w:r>
          </w:p>
        </w:tc>
      </w:tr>
      <w:tr w:rsidR="00317E0A" w14:paraId="7999C871"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center"/>
          </w:tcPr>
          <w:p w14:paraId="1D373D9B" w14:textId="77777777" w:rsidR="00317E0A" w:rsidRDefault="00317E0A" w:rsidP="00AE78EB">
            <w:pPr>
              <w:rPr>
                <w:color w:val="000000"/>
              </w:rPr>
            </w:pPr>
            <w:r>
              <w:rPr>
                <w:color w:val="000000"/>
              </w:rPr>
              <w:t>1.10</w:t>
            </w:r>
          </w:p>
        </w:tc>
        <w:tc>
          <w:tcPr>
            <w:tcW w:w="2092" w:type="dxa"/>
            <w:tcBorders>
              <w:top w:val="nil"/>
              <w:left w:val="nil"/>
              <w:bottom w:val="single" w:sz="4" w:space="0" w:color="auto"/>
              <w:right w:val="single" w:sz="4" w:space="0" w:color="auto"/>
            </w:tcBorders>
            <w:shd w:val="clear" w:color="auto" w:fill="auto"/>
            <w:vAlign w:val="bottom"/>
          </w:tcPr>
          <w:p w14:paraId="6B433474"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0C403B7B"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 SU-U2382-31 </w:t>
            </w:r>
          </w:p>
        </w:tc>
        <w:tc>
          <w:tcPr>
            <w:tcW w:w="2071" w:type="dxa"/>
            <w:tcBorders>
              <w:top w:val="nil"/>
              <w:left w:val="nil"/>
              <w:bottom w:val="single" w:sz="4" w:space="0" w:color="auto"/>
              <w:right w:val="single" w:sz="4" w:space="0" w:color="auto"/>
            </w:tcBorders>
            <w:shd w:val="clear" w:color="auto" w:fill="auto"/>
            <w:vAlign w:val="bottom"/>
          </w:tcPr>
          <w:p w14:paraId="1736A28C" w14:textId="77777777" w:rsidR="00317E0A" w:rsidRDefault="00317E0A" w:rsidP="00AE78EB">
            <w:pPr>
              <w:rPr>
                <w:rFonts w:ascii="Arial" w:hAnsi="Arial" w:cs="Arial"/>
                <w:color w:val="000000"/>
                <w:sz w:val="20"/>
                <w:szCs w:val="20"/>
              </w:rPr>
            </w:pPr>
            <w:r>
              <w:rPr>
                <w:rFonts w:ascii="Arial" w:hAnsi="Arial" w:cs="Arial"/>
                <w:color w:val="000000"/>
                <w:sz w:val="20"/>
                <w:szCs w:val="20"/>
              </w:rPr>
              <w:t>CZJ2390RP0</w:t>
            </w:r>
          </w:p>
        </w:tc>
        <w:tc>
          <w:tcPr>
            <w:tcW w:w="2720" w:type="dxa"/>
            <w:tcBorders>
              <w:top w:val="nil"/>
              <w:left w:val="nil"/>
              <w:bottom w:val="single" w:sz="4" w:space="0" w:color="auto"/>
              <w:right w:val="nil"/>
            </w:tcBorders>
            <w:shd w:val="clear" w:color="auto" w:fill="auto"/>
            <w:vAlign w:val="bottom"/>
          </w:tcPr>
          <w:p w14:paraId="26068591"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nil"/>
              <w:left w:val="single" w:sz="4" w:space="0" w:color="auto"/>
              <w:bottom w:val="single" w:sz="4" w:space="0" w:color="auto"/>
              <w:right w:val="single" w:sz="4" w:space="0" w:color="auto"/>
            </w:tcBorders>
            <w:shd w:val="clear" w:color="auto" w:fill="auto"/>
            <w:vAlign w:val="bottom"/>
          </w:tcPr>
          <w:p w14:paraId="633EC1B2"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96</w:t>
            </w:r>
          </w:p>
        </w:tc>
      </w:tr>
      <w:tr w:rsidR="00317E0A" w14:paraId="7C15ABFB"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center"/>
          </w:tcPr>
          <w:p w14:paraId="1BAB7DC8" w14:textId="77777777" w:rsidR="00317E0A" w:rsidRDefault="00317E0A" w:rsidP="00AE78EB">
            <w:pPr>
              <w:rPr>
                <w:color w:val="000000"/>
              </w:rPr>
            </w:pPr>
            <w:r>
              <w:rPr>
                <w:color w:val="000000"/>
              </w:rPr>
              <w:t>1.11</w:t>
            </w:r>
          </w:p>
        </w:tc>
        <w:tc>
          <w:tcPr>
            <w:tcW w:w="2092" w:type="dxa"/>
            <w:tcBorders>
              <w:top w:val="nil"/>
              <w:left w:val="nil"/>
              <w:bottom w:val="single" w:sz="4" w:space="0" w:color="auto"/>
              <w:right w:val="single" w:sz="4" w:space="0" w:color="auto"/>
            </w:tcBorders>
            <w:shd w:val="clear" w:color="auto" w:fill="auto"/>
            <w:vAlign w:val="bottom"/>
          </w:tcPr>
          <w:p w14:paraId="1D051655"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673688F4"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 SU-U2382-31 </w:t>
            </w:r>
          </w:p>
        </w:tc>
        <w:tc>
          <w:tcPr>
            <w:tcW w:w="2071" w:type="dxa"/>
            <w:tcBorders>
              <w:top w:val="nil"/>
              <w:left w:val="nil"/>
              <w:bottom w:val="single" w:sz="4" w:space="0" w:color="auto"/>
              <w:right w:val="single" w:sz="4" w:space="0" w:color="auto"/>
            </w:tcBorders>
            <w:shd w:val="clear" w:color="auto" w:fill="auto"/>
            <w:vAlign w:val="bottom"/>
          </w:tcPr>
          <w:p w14:paraId="3230DCD2" w14:textId="77777777" w:rsidR="00317E0A" w:rsidRDefault="00317E0A" w:rsidP="00AE78EB">
            <w:pPr>
              <w:rPr>
                <w:rFonts w:ascii="Arial" w:hAnsi="Arial" w:cs="Arial"/>
                <w:color w:val="000000"/>
                <w:sz w:val="20"/>
                <w:szCs w:val="20"/>
              </w:rPr>
            </w:pPr>
            <w:r>
              <w:rPr>
                <w:rFonts w:ascii="Arial" w:hAnsi="Arial" w:cs="Arial"/>
                <w:color w:val="000000"/>
                <w:sz w:val="20"/>
                <w:szCs w:val="20"/>
              </w:rPr>
              <w:t>CZJ24000BM</w:t>
            </w:r>
          </w:p>
        </w:tc>
        <w:tc>
          <w:tcPr>
            <w:tcW w:w="2720" w:type="dxa"/>
            <w:tcBorders>
              <w:top w:val="nil"/>
              <w:left w:val="nil"/>
              <w:bottom w:val="single" w:sz="4" w:space="0" w:color="auto"/>
              <w:right w:val="nil"/>
            </w:tcBorders>
            <w:shd w:val="clear" w:color="auto" w:fill="auto"/>
            <w:vAlign w:val="bottom"/>
          </w:tcPr>
          <w:p w14:paraId="17943883"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nil"/>
              <w:left w:val="single" w:sz="4" w:space="0" w:color="auto"/>
              <w:bottom w:val="single" w:sz="4" w:space="0" w:color="auto"/>
              <w:right w:val="single" w:sz="4" w:space="0" w:color="auto"/>
            </w:tcBorders>
            <w:shd w:val="clear" w:color="auto" w:fill="auto"/>
            <w:vAlign w:val="bottom"/>
          </w:tcPr>
          <w:p w14:paraId="2C48B35C"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96</w:t>
            </w:r>
          </w:p>
        </w:tc>
      </w:tr>
      <w:tr w:rsidR="00317E0A" w14:paraId="5F32BB17"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center"/>
          </w:tcPr>
          <w:p w14:paraId="6673BB09" w14:textId="77777777" w:rsidR="00317E0A" w:rsidRDefault="00317E0A" w:rsidP="00AE78EB">
            <w:pPr>
              <w:rPr>
                <w:color w:val="000000"/>
              </w:rPr>
            </w:pPr>
            <w:r>
              <w:rPr>
                <w:color w:val="000000"/>
              </w:rPr>
              <w:t>1.12</w:t>
            </w:r>
          </w:p>
        </w:tc>
        <w:tc>
          <w:tcPr>
            <w:tcW w:w="2092" w:type="dxa"/>
            <w:tcBorders>
              <w:top w:val="nil"/>
              <w:left w:val="nil"/>
              <w:bottom w:val="single" w:sz="4" w:space="0" w:color="auto"/>
              <w:right w:val="single" w:sz="4" w:space="0" w:color="auto"/>
            </w:tcBorders>
            <w:shd w:val="clear" w:color="auto" w:fill="auto"/>
            <w:vAlign w:val="bottom"/>
          </w:tcPr>
          <w:p w14:paraId="00DB360B"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74B4FB71"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 SU-U2382-31 </w:t>
            </w:r>
          </w:p>
        </w:tc>
        <w:tc>
          <w:tcPr>
            <w:tcW w:w="2071" w:type="dxa"/>
            <w:tcBorders>
              <w:top w:val="nil"/>
              <w:left w:val="nil"/>
              <w:bottom w:val="single" w:sz="4" w:space="0" w:color="auto"/>
              <w:right w:val="single" w:sz="4" w:space="0" w:color="auto"/>
            </w:tcBorders>
            <w:shd w:val="clear" w:color="auto" w:fill="auto"/>
            <w:vAlign w:val="bottom"/>
          </w:tcPr>
          <w:p w14:paraId="5E1F07C6" w14:textId="77777777" w:rsidR="00317E0A" w:rsidRDefault="00317E0A" w:rsidP="00AE78EB">
            <w:pPr>
              <w:rPr>
                <w:rFonts w:ascii="Arial" w:hAnsi="Arial" w:cs="Arial"/>
                <w:color w:val="000000"/>
                <w:sz w:val="20"/>
                <w:szCs w:val="20"/>
              </w:rPr>
            </w:pPr>
            <w:r>
              <w:rPr>
                <w:rFonts w:ascii="Arial" w:hAnsi="Arial" w:cs="Arial"/>
                <w:color w:val="000000"/>
                <w:sz w:val="20"/>
                <w:szCs w:val="20"/>
              </w:rPr>
              <w:t>CZJ2390V4N</w:t>
            </w:r>
          </w:p>
        </w:tc>
        <w:tc>
          <w:tcPr>
            <w:tcW w:w="2720" w:type="dxa"/>
            <w:tcBorders>
              <w:top w:val="nil"/>
              <w:left w:val="nil"/>
              <w:bottom w:val="single" w:sz="4" w:space="0" w:color="auto"/>
              <w:right w:val="nil"/>
            </w:tcBorders>
            <w:shd w:val="clear" w:color="auto" w:fill="auto"/>
            <w:vAlign w:val="bottom"/>
          </w:tcPr>
          <w:p w14:paraId="677A27B2"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nil"/>
              <w:left w:val="single" w:sz="4" w:space="0" w:color="auto"/>
              <w:bottom w:val="single" w:sz="4" w:space="0" w:color="auto"/>
              <w:right w:val="single" w:sz="4" w:space="0" w:color="auto"/>
            </w:tcBorders>
            <w:shd w:val="clear" w:color="auto" w:fill="auto"/>
            <w:vAlign w:val="bottom"/>
          </w:tcPr>
          <w:p w14:paraId="5451BFAA"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96</w:t>
            </w:r>
          </w:p>
        </w:tc>
      </w:tr>
      <w:tr w:rsidR="00317E0A" w14:paraId="349EE658"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center"/>
          </w:tcPr>
          <w:p w14:paraId="3840557F" w14:textId="77777777" w:rsidR="00317E0A" w:rsidRDefault="00317E0A" w:rsidP="00AE78EB">
            <w:pPr>
              <w:rPr>
                <w:color w:val="000000"/>
              </w:rPr>
            </w:pPr>
            <w:r>
              <w:rPr>
                <w:color w:val="000000"/>
              </w:rPr>
              <w:t>1.13</w:t>
            </w:r>
          </w:p>
        </w:tc>
        <w:tc>
          <w:tcPr>
            <w:tcW w:w="2092" w:type="dxa"/>
            <w:tcBorders>
              <w:top w:val="nil"/>
              <w:left w:val="nil"/>
              <w:bottom w:val="single" w:sz="4" w:space="0" w:color="auto"/>
              <w:right w:val="single" w:sz="4" w:space="0" w:color="auto"/>
            </w:tcBorders>
            <w:shd w:val="clear" w:color="auto" w:fill="auto"/>
            <w:vAlign w:val="bottom"/>
          </w:tcPr>
          <w:p w14:paraId="171CB172"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42D020C1"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 SU-U2382-31 </w:t>
            </w:r>
          </w:p>
        </w:tc>
        <w:tc>
          <w:tcPr>
            <w:tcW w:w="2071" w:type="dxa"/>
            <w:tcBorders>
              <w:top w:val="nil"/>
              <w:left w:val="nil"/>
              <w:bottom w:val="single" w:sz="4" w:space="0" w:color="auto"/>
              <w:right w:val="single" w:sz="4" w:space="0" w:color="auto"/>
            </w:tcBorders>
            <w:shd w:val="clear" w:color="auto" w:fill="auto"/>
            <w:vAlign w:val="bottom"/>
          </w:tcPr>
          <w:p w14:paraId="45856ABF" w14:textId="77777777" w:rsidR="00317E0A" w:rsidRDefault="00317E0A" w:rsidP="00AE78EB">
            <w:pPr>
              <w:rPr>
                <w:rFonts w:ascii="Arial" w:hAnsi="Arial" w:cs="Arial"/>
                <w:color w:val="000000"/>
                <w:sz w:val="20"/>
                <w:szCs w:val="20"/>
              </w:rPr>
            </w:pPr>
            <w:r>
              <w:rPr>
                <w:rFonts w:ascii="Arial" w:hAnsi="Arial" w:cs="Arial"/>
                <w:color w:val="000000"/>
                <w:sz w:val="20"/>
                <w:szCs w:val="20"/>
              </w:rPr>
              <w:t>CZJ24000BL</w:t>
            </w:r>
          </w:p>
        </w:tc>
        <w:tc>
          <w:tcPr>
            <w:tcW w:w="2720" w:type="dxa"/>
            <w:tcBorders>
              <w:top w:val="nil"/>
              <w:left w:val="nil"/>
              <w:bottom w:val="single" w:sz="4" w:space="0" w:color="auto"/>
              <w:right w:val="nil"/>
            </w:tcBorders>
            <w:shd w:val="clear" w:color="auto" w:fill="auto"/>
            <w:vAlign w:val="bottom"/>
          </w:tcPr>
          <w:p w14:paraId="2A5D0B0A"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nil"/>
              <w:left w:val="single" w:sz="4" w:space="0" w:color="auto"/>
              <w:bottom w:val="single" w:sz="4" w:space="0" w:color="auto"/>
              <w:right w:val="single" w:sz="4" w:space="0" w:color="auto"/>
            </w:tcBorders>
            <w:shd w:val="clear" w:color="auto" w:fill="auto"/>
            <w:vAlign w:val="bottom"/>
          </w:tcPr>
          <w:p w14:paraId="4E7D3674"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96</w:t>
            </w:r>
          </w:p>
        </w:tc>
      </w:tr>
      <w:tr w:rsidR="00317E0A" w14:paraId="41D6F84F" w14:textId="77777777" w:rsidTr="00317E0A">
        <w:trPr>
          <w:trHeight w:val="52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EF78E84" w14:textId="77777777" w:rsidR="00317E0A" w:rsidRDefault="00317E0A" w:rsidP="00AE78EB">
            <w:pPr>
              <w:rPr>
                <w:color w:val="000000"/>
              </w:rPr>
            </w:pPr>
            <w:r>
              <w:rPr>
                <w:color w:val="000000"/>
              </w:rPr>
              <w:t>1.14</w:t>
            </w:r>
          </w:p>
        </w:tc>
        <w:tc>
          <w:tcPr>
            <w:tcW w:w="2092" w:type="dxa"/>
            <w:tcBorders>
              <w:top w:val="single" w:sz="4" w:space="0" w:color="auto"/>
              <w:left w:val="nil"/>
              <w:bottom w:val="single" w:sz="4" w:space="0" w:color="auto"/>
              <w:right w:val="single" w:sz="4" w:space="0" w:color="auto"/>
            </w:tcBorders>
            <w:shd w:val="clear" w:color="auto" w:fill="auto"/>
            <w:vAlign w:val="bottom"/>
          </w:tcPr>
          <w:p w14:paraId="0A2341E9"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single" w:sz="4" w:space="0" w:color="auto"/>
              <w:left w:val="nil"/>
              <w:bottom w:val="single" w:sz="4" w:space="0" w:color="auto"/>
              <w:right w:val="single" w:sz="4" w:space="0" w:color="auto"/>
            </w:tcBorders>
            <w:shd w:val="clear" w:color="auto" w:fill="auto"/>
            <w:vAlign w:val="bottom"/>
          </w:tcPr>
          <w:p w14:paraId="05A446F6"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 SU-U2382-31 </w:t>
            </w:r>
          </w:p>
        </w:tc>
        <w:tc>
          <w:tcPr>
            <w:tcW w:w="2071" w:type="dxa"/>
            <w:tcBorders>
              <w:top w:val="single" w:sz="4" w:space="0" w:color="auto"/>
              <w:left w:val="nil"/>
              <w:bottom w:val="single" w:sz="4" w:space="0" w:color="auto"/>
              <w:right w:val="single" w:sz="4" w:space="0" w:color="auto"/>
            </w:tcBorders>
            <w:shd w:val="clear" w:color="auto" w:fill="auto"/>
            <w:vAlign w:val="bottom"/>
          </w:tcPr>
          <w:p w14:paraId="0A431181" w14:textId="77777777" w:rsidR="00317E0A" w:rsidRDefault="00317E0A" w:rsidP="00AE78EB">
            <w:pPr>
              <w:rPr>
                <w:rFonts w:ascii="Arial" w:hAnsi="Arial" w:cs="Arial"/>
                <w:color w:val="000000"/>
                <w:sz w:val="20"/>
                <w:szCs w:val="20"/>
              </w:rPr>
            </w:pPr>
            <w:r>
              <w:rPr>
                <w:rFonts w:ascii="Arial" w:hAnsi="Arial" w:cs="Arial"/>
                <w:color w:val="000000"/>
                <w:sz w:val="20"/>
                <w:szCs w:val="20"/>
              </w:rPr>
              <w:t>CZJ24000C0</w:t>
            </w:r>
          </w:p>
        </w:tc>
        <w:tc>
          <w:tcPr>
            <w:tcW w:w="2720" w:type="dxa"/>
            <w:tcBorders>
              <w:top w:val="single" w:sz="4" w:space="0" w:color="auto"/>
              <w:left w:val="nil"/>
              <w:bottom w:val="single" w:sz="4" w:space="0" w:color="auto"/>
              <w:right w:val="nil"/>
            </w:tcBorders>
            <w:shd w:val="clear" w:color="auto" w:fill="auto"/>
            <w:vAlign w:val="bottom"/>
          </w:tcPr>
          <w:p w14:paraId="4A0335F0"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8391B3D"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96</w:t>
            </w:r>
          </w:p>
        </w:tc>
      </w:tr>
      <w:tr w:rsidR="00317E0A" w14:paraId="7E4B2C1C" w14:textId="77777777" w:rsidTr="00317E0A">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F00BFFE" w14:textId="77777777" w:rsidR="00317E0A" w:rsidRDefault="00317E0A" w:rsidP="00AE78EB">
            <w:pPr>
              <w:rPr>
                <w:color w:val="000000"/>
              </w:rPr>
            </w:pPr>
            <w:r>
              <w:rPr>
                <w:color w:val="000000"/>
              </w:rPr>
              <w:t>1.15</w:t>
            </w:r>
          </w:p>
        </w:tc>
        <w:tc>
          <w:tcPr>
            <w:tcW w:w="2092" w:type="dxa"/>
            <w:tcBorders>
              <w:top w:val="single" w:sz="4" w:space="0" w:color="auto"/>
              <w:left w:val="nil"/>
              <w:bottom w:val="single" w:sz="4" w:space="0" w:color="auto"/>
              <w:right w:val="single" w:sz="4" w:space="0" w:color="auto"/>
            </w:tcBorders>
            <w:shd w:val="clear" w:color="auto" w:fill="auto"/>
            <w:vAlign w:val="bottom"/>
          </w:tcPr>
          <w:p w14:paraId="0AD2768D"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BL680c G7</w:t>
            </w:r>
          </w:p>
        </w:tc>
        <w:tc>
          <w:tcPr>
            <w:tcW w:w="1265" w:type="dxa"/>
            <w:tcBorders>
              <w:top w:val="single" w:sz="4" w:space="0" w:color="auto"/>
              <w:left w:val="nil"/>
              <w:bottom w:val="single" w:sz="4" w:space="0" w:color="auto"/>
              <w:right w:val="single" w:sz="4" w:space="0" w:color="auto"/>
            </w:tcBorders>
            <w:shd w:val="clear" w:color="auto" w:fill="auto"/>
            <w:vAlign w:val="bottom"/>
          </w:tcPr>
          <w:p w14:paraId="471ABBB1"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 SU-U2382-31 </w:t>
            </w:r>
          </w:p>
        </w:tc>
        <w:tc>
          <w:tcPr>
            <w:tcW w:w="2071" w:type="dxa"/>
            <w:tcBorders>
              <w:top w:val="single" w:sz="4" w:space="0" w:color="auto"/>
              <w:left w:val="nil"/>
              <w:bottom w:val="single" w:sz="4" w:space="0" w:color="auto"/>
              <w:right w:val="single" w:sz="4" w:space="0" w:color="auto"/>
            </w:tcBorders>
            <w:shd w:val="clear" w:color="auto" w:fill="auto"/>
            <w:vAlign w:val="bottom"/>
          </w:tcPr>
          <w:p w14:paraId="679F3F2E" w14:textId="77777777" w:rsidR="00317E0A" w:rsidRDefault="00317E0A" w:rsidP="00AE78EB">
            <w:pPr>
              <w:rPr>
                <w:rFonts w:ascii="Arial" w:hAnsi="Arial" w:cs="Arial"/>
                <w:color w:val="000000"/>
                <w:sz w:val="20"/>
                <w:szCs w:val="20"/>
              </w:rPr>
            </w:pPr>
            <w:r>
              <w:rPr>
                <w:rFonts w:ascii="Arial" w:hAnsi="Arial" w:cs="Arial"/>
                <w:color w:val="000000"/>
                <w:sz w:val="20"/>
                <w:szCs w:val="20"/>
              </w:rPr>
              <w:t>CZ21450CW5</w:t>
            </w:r>
          </w:p>
        </w:tc>
        <w:tc>
          <w:tcPr>
            <w:tcW w:w="2720" w:type="dxa"/>
            <w:tcBorders>
              <w:top w:val="single" w:sz="4" w:space="0" w:color="auto"/>
              <w:left w:val="nil"/>
              <w:bottom w:val="single" w:sz="4" w:space="0" w:color="auto"/>
              <w:right w:val="nil"/>
            </w:tcBorders>
            <w:shd w:val="clear" w:color="auto" w:fill="auto"/>
            <w:vAlign w:val="bottom"/>
          </w:tcPr>
          <w:p w14:paraId="6347A54B"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24 CPU * 2Ghz (4* Intel Xeon X7540 2Ghz)</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E9D296D"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480</w:t>
            </w:r>
          </w:p>
        </w:tc>
      </w:tr>
      <w:tr w:rsidR="00317E0A" w14:paraId="48260483"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center"/>
          </w:tcPr>
          <w:p w14:paraId="24E8357F" w14:textId="77777777" w:rsidR="00317E0A" w:rsidRDefault="00317E0A" w:rsidP="00AE78EB">
            <w:pPr>
              <w:rPr>
                <w:color w:val="000000"/>
              </w:rPr>
            </w:pPr>
            <w:r>
              <w:rPr>
                <w:color w:val="000000"/>
              </w:rPr>
              <w:t>1.16</w:t>
            </w:r>
          </w:p>
        </w:tc>
        <w:tc>
          <w:tcPr>
            <w:tcW w:w="2092" w:type="dxa"/>
            <w:tcBorders>
              <w:top w:val="nil"/>
              <w:left w:val="nil"/>
              <w:bottom w:val="single" w:sz="4" w:space="0" w:color="auto"/>
              <w:right w:val="single" w:sz="4" w:space="0" w:color="auto"/>
            </w:tcBorders>
            <w:shd w:val="clear" w:color="auto" w:fill="auto"/>
            <w:vAlign w:val="bottom"/>
          </w:tcPr>
          <w:p w14:paraId="7B58FE68"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2024E19B"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 SU-U2382-31 </w:t>
            </w:r>
          </w:p>
        </w:tc>
        <w:tc>
          <w:tcPr>
            <w:tcW w:w="2071" w:type="dxa"/>
            <w:tcBorders>
              <w:top w:val="nil"/>
              <w:left w:val="nil"/>
              <w:bottom w:val="single" w:sz="4" w:space="0" w:color="auto"/>
              <w:right w:val="single" w:sz="4" w:space="0" w:color="auto"/>
            </w:tcBorders>
            <w:shd w:val="clear" w:color="auto" w:fill="auto"/>
            <w:vAlign w:val="bottom"/>
          </w:tcPr>
          <w:p w14:paraId="41EFBAAB" w14:textId="77777777" w:rsidR="00317E0A" w:rsidRDefault="00317E0A" w:rsidP="00AE78EB">
            <w:pPr>
              <w:rPr>
                <w:rFonts w:ascii="Arial" w:hAnsi="Arial" w:cs="Arial"/>
                <w:color w:val="000000"/>
                <w:sz w:val="20"/>
                <w:szCs w:val="20"/>
              </w:rPr>
            </w:pPr>
            <w:r>
              <w:rPr>
                <w:rFonts w:ascii="Arial" w:hAnsi="Arial" w:cs="Arial"/>
                <w:color w:val="000000"/>
                <w:sz w:val="20"/>
                <w:szCs w:val="20"/>
              </w:rPr>
              <w:t>CZJ2390V4R</w:t>
            </w:r>
          </w:p>
        </w:tc>
        <w:tc>
          <w:tcPr>
            <w:tcW w:w="2720" w:type="dxa"/>
            <w:tcBorders>
              <w:top w:val="nil"/>
              <w:left w:val="nil"/>
              <w:bottom w:val="single" w:sz="4" w:space="0" w:color="auto"/>
              <w:right w:val="nil"/>
            </w:tcBorders>
            <w:shd w:val="clear" w:color="auto" w:fill="auto"/>
            <w:vAlign w:val="bottom"/>
          </w:tcPr>
          <w:p w14:paraId="24D91747"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nil"/>
              <w:left w:val="single" w:sz="4" w:space="0" w:color="auto"/>
              <w:bottom w:val="single" w:sz="4" w:space="0" w:color="auto"/>
              <w:right w:val="single" w:sz="4" w:space="0" w:color="auto"/>
            </w:tcBorders>
            <w:shd w:val="clear" w:color="auto" w:fill="auto"/>
            <w:vAlign w:val="bottom"/>
          </w:tcPr>
          <w:p w14:paraId="375EBA83"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96</w:t>
            </w:r>
          </w:p>
        </w:tc>
      </w:tr>
      <w:tr w:rsidR="00317E0A" w:rsidRPr="003C14A0" w14:paraId="2A9A26C5" w14:textId="77777777" w:rsidTr="00317E0A">
        <w:trPr>
          <w:trHeight w:val="315"/>
        </w:trPr>
        <w:tc>
          <w:tcPr>
            <w:tcW w:w="87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587F605" w14:textId="77777777" w:rsidR="00317E0A" w:rsidRDefault="00317E0A" w:rsidP="00AE78EB">
            <w:pPr>
              <w:ind w:firstLine="240"/>
              <w:rPr>
                <w:b/>
                <w:bCs/>
                <w:color w:val="000000"/>
                <w:lang w:val="en-US"/>
              </w:rPr>
            </w:pPr>
            <w:r>
              <w:rPr>
                <w:b/>
                <w:bCs/>
                <w:color w:val="000000"/>
                <w:lang w:val="en-US"/>
              </w:rPr>
              <w:t>2. HP BladeSystem c7000 Enclosure (HQ-BL06) SU-U2382-</w:t>
            </w:r>
            <w:proofErr w:type="gramStart"/>
            <w:r>
              <w:rPr>
                <w:b/>
                <w:bCs/>
                <w:color w:val="000000"/>
                <w:lang w:val="en-US"/>
              </w:rPr>
              <w:t>32  S</w:t>
            </w:r>
            <w:proofErr w:type="gramEnd"/>
            <w:r>
              <w:rPr>
                <w:b/>
                <w:bCs/>
                <w:color w:val="000000"/>
                <w:lang w:val="en-US"/>
              </w:rPr>
              <w:t>\N  CZ3241Y3HS</w:t>
            </w:r>
          </w:p>
        </w:tc>
        <w:tc>
          <w:tcPr>
            <w:tcW w:w="1276" w:type="dxa"/>
            <w:tcBorders>
              <w:top w:val="nil"/>
              <w:left w:val="nil"/>
              <w:bottom w:val="single" w:sz="4" w:space="0" w:color="auto"/>
              <w:right w:val="single" w:sz="4" w:space="0" w:color="auto"/>
            </w:tcBorders>
            <w:shd w:val="clear" w:color="auto" w:fill="auto"/>
            <w:noWrap/>
            <w:vAlign w:val="bottom"/>
          </w:tcPr>
          <w:p w14:paraId="7BF61540" w14:textId="77777777" w:rsidR="00317E0A" w:rsidRDefault="00317E0A" w:rsidP="00AE78EB">
            <w:pPr>
              <w:rPr>
                <w:rFonts w:ascii="Calibri" w:hAnsi="Calibri" w:cs="Calibri"/>
                <w:color w:val="000000"/>
                <w:sz w:val="22"/>
                <w:szCs w:val="22"/>
                <w:lang w:val="en-US"/>
              </w:rPr>
            </w:pPr>
            <w:r>
              <w:rPr>
                <w:rFonts w:ascii="Calibri" w:hAnsi="Calibri" w:cs="Calibri"/>
                <w:color w:val="000000"/>
                <w:sz w:val="22"/>
                <w:szCs w:val="22"/>
                <w:lang w:val="en-US"/>
              </w:rPr>
              <w:t> </w:t>
            </w:r>
          </w:p>
        </w:tc>
      </w:tr>
      <w:tr w:rsidR="00317E0A" w14:paraId="1757BC47" w14:textId="77777777" w:rsidTr="00317E0A">
        <w:trPr>
          <w:trHeight w:val="300"/>
        </w:trPr>
        <w:tc>
          <w:tcPr>
            <w:tcW w:w="636" w:type="dxa"/>
            <w:tcBorders>
              <w:top w:val="nil"/>
              <w:left w:val="single" w:sz="4" w:space="0" w:color="auto"/>
              <w:bottom w:val="single" w:sz="4" w:space="0" w:color="auto"/>
              <w:right w:val="single" w:sz="4" w:space="0" w:color="auto"/>
            </w:tcBorders>
            <w:shd w:val="clear" w:color="auto" w:fill="auto"/>
            <w:vAlign w:val="bottom"/>
          </w:tcPr>
          <w:p w14:paraId="76CE2A68" w14:textId="77777777" w:rsidR="00317E0A" w:rsidRDefault="00317E0A" w:rsidP="00AE78EB">
            <w:pPr>
              <w:rPr>
                <w:rFonts w:ascii="Arial" w:hAnsi="Arial" w:cs="Arial"/>
                <w:color w:val="000000"/>
                <w:sz w:val="20"/>
                <w:szCs w:val="20"/>
              </w:rPr>
            </w:pPr>
            <w:r>
              <w:rPr>
                <w:rFonts w:ascii="Arial" w:hAnsi="Arial" w:cs="Arial"/>
                <w:color w:val="000000"/>
                <w:sz w:val="20"/>
                <w:szCs w:val="20"/>
              </w:rPr>
              <w:lastRenderedPageBreak/>
              <w:t>2,1</w:t>
            </w:r>
          </w:p>
        </w:tc>
        <w:tc>
          <w:tcPr>
            <w:tcW w:w="2092" w:type="dxa"/>
            <w:tcBorders>
              <w:top w:val="nil"/>
              <w:left w:val="nil"/>
              <w:bottom w:val="single" w:sz="4" w:space="0" w:color="auto"/>
              <w:right w:val="single" w:sz="4" w:space="0" w:color="auto"/>
            </w:tcBorders>
            <w:shd w:val="clear" w:color="auto" w:fill="auto"/>
            <w:vAlign w:val="bottom"/>
          </w:tcPr>
          <w:p w14:paraId="5E3DC5A0"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BladeSystem</w:t>
            </w:r>
            <w:proofErr w:type="spellEnd"/>
            <w:r>
              <w:rPr>
                <w:rFonts w:ascii="Arial" w:hAnsi="Arial" w:cs="Arial"/>
                <w:color w:val="000000"/>
                <w:sz w:val="20"/>
                <w:szCs w:val="20"/>
              </w:rPr>
              <w:t xml:space="preserve"> c7000 </w:t>
            </w:r>
            <w:proofErr w:type="spellStart"/>
            <w:r>
              <w:rPr>
                <w:rFonts w:ascii="Arial" w:hAnsi="Arial" w:cs="Arial"/>
                <w:color w:val="000000"/>
                <w:sz w:val="20"/>
                <w:szCs w:val="20"/>
              </w:rPr>
              <w:t>Enclosure</w:t>
            </w:r>
            <w:proofErr w:type="spellEnd"/>
          </w:p>
        </w:tc>
        <w:tc>
          <w:tcPr>
            <w:tcW w:w="1265" w:type="dxa"/>
            <w:tcBorders>
              <w:top w:val="nil"/>
              <w:left w:val="nil"/>
              <w:bottom w:val="single" w:sz="4" w:space="0" w:color="auto"/>
              <w:right w:val="single" w:sz="4" w:space="0" w:color="auto"/>
            </w:tcBorders>
            <w:shd w:val="clear" w:color="auto" w:fill="auto"/>
            <w:vAlign w:val="bottom"/>
          </w:tcPr>
          <w:p w14:paraId="02D3700F"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SU-U2382-32</w:t>
            </w:r>
          </w:p>
        </w:tc>
        <w:tc>
          <w:tcPr>
            <w:tcW w:w="2071" w:type="dxa"/>
            <w:tcBorders>
              <w:top w:val="nil"/>
              <w:left w:val="nil"/>
              <w:bottom w:val="single" w:sz="4" w:space="0" w:color="auto"/>
              <w:right w:val="single" w:sz="4" w:space="0" w:color="auto"/>
            </w:tcBorders>
            <w:shd w:val="clear" w:color="auto" w:fill="auto"/>
            <w:vAlign w:val="bottom"/>
          </w:tcPr>
          <w:p w14:paraId="047E9644" w14:textId="77777777" w:rsidR="00317E0A" w:rsidRDefault="00317E0A" w:rsidP="00AE78EB">
            <w:pPr>
              <w:rPr>
                <w:rFonts w:ascii="Arial" w:hAnsi="Arial" w:cs="Arial"/>
                <w:color w:val="000000"/>
                <w:sz w:val="20"/>
                <w:szCs w:val="20"/>
              </w:rPr>
            </w:pPr>
            <w:r>
              <w:rPr>
                <w:rFonts w:ascii="Arial" w:hAnsi="Arial" w:cs="Arial"/>
                <w:color w:val="000000"/>
                <w:sz w:val="20"/>
                <w:szCs w:val="20"/>
              </w:rPr>
              <w:t>CZ3241Y3HS</w:t>
            </w:r>
          </w:p>
        </w:tc>
        <w:tc>
          <w:tcPr>
            <w:tcW w:w="2720" w:type="dxa"/>
            <w:tcBorders>
              <w:top w:val="nil"/>
              <w:left w:val="nil"/>
              <w:bottom w:val="single" w:sz="4" w:space="0" w:color="auto"/>
              <w:right w:val="single" w:sz="4" w:space="0" w:color="auto"/>
            </w:tcBorders>
            <w:shd w:val="clear" w:color="auto" w:fill="auto"/>
            <w:vAlign w:val="bottom"/>
          </w:tcPr>
          <w:p w14:paraId="075765A2"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BladeSystem</w:t>
            </w:r>
            <w:proofErr w:type="spellEnd"/>
            <w:r>
              <w:rPr>
                <w:rFonts w:ascii="Arial" w:hAnsi="Arial" w:cs="Arial"/>
                <w:color w:val="000000"/>
                <w:sz w:val="20"/>
                <w:szCs w:val="20"/>
              </w:rPr>
              <w:t xml:space="preserve"> c7000 </w:t>
            </w:r>
            <w:proofErr w:type="spellStart"/>
            <w:r>
              <w:rPr>
                <w:rFonts w:ascii="Arial" w:hAnsi="Arial" w:cs="Arial"/>
                <w:color w:val="000000"/>
                <w:sz w:val="20"/>
                <w:szCs w:val="20"/>
              </w:rPr>
              <w:t>Enclosure</w:t>
            </w:r>
            <w:proofErr w:type="spellEnd"/>
          </w:p>
        </w:tc>
        <w:tc>
          <w:tcPr>
            <w:tcW w:w="1276" w:type="dxa"/>
            <w:tcBorders>
              <w:top w:val="nil"/>
              <w:left w:val="nil"/>
              <w:bottom w:val="single" w:sz="4" w:space="0" w:color="auto"/>
              <w:right w:val="single" w:sz="4" w:space="0" w:color="auto"/>
            </w:tcBorders>
            <w:shd w:val="clear" w:color="auto" w:fill="auto"/>
            <w:vAlign w:val="bottom"/>
          </w:tcPr>
          <w:p w14:paraId="3EE2A16E"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r>
      <w:tr w:rsidR="00317E0A" w14:paraId="13CBE23D" w14:textId="77777777" w:rsidTr="00317E0A">
        <w:trPr>
          <w:trHeight w:val="300"/>
        </w:trPr>
        <w:tc>
          <w:tcPr>
            <w:tcW w:w="636" w:type="dxa"/>
            <w:tcBorders>
              <w:top w:val="nil"/>
              <w:left w:val="single" w:sz="4" w:space="0" w:color="auto"/>
              <w:bottom w:val="single" w:sz="4" w:space="0" w:color="auto"/>
              <w:right w:val="single" w:sz="4" w:space="0" w:color="auto"/>
            </w:tcBorders>
            <w:shd w:val="clear" w:color="auto" w:fill="auto"/>
            <w:vAlign w:val="bottom"/>
          </w:tcPr>
          <w:p w14:paraId="1BDEAF09" w14:textId="77777777" w:rsidR="00317E0A" w:rsidRDefault="00317E0A" w:rsidP="00AE78EB">
            <w:pPr>
              <w:rPr>
                <w:rFonts w:ascii="Arial" w:hAnsi="Arial" w:cs="Arial"/>
                <w:color w:val="000000"/>
                <w:sz w:val="20"/>
                <w:szCs w:val="20"/>
              </w:rPr>
            </w:pPr>
            <w:r>
              <w:rPr>
                <w:rFonts w:ascii="Arial" w:hAnsi="Arial" w:cs="Arial"/>
                <w:color w:val="000000"/>
                <w:sz w:val="20"/>
                <w:szCs w:val="20"/>
              </w:rPr>
              <w:t>2,2</w:t>
            </w:r>
          </w:p>
        </w:tc>
        <w:tc>
          <w:tcPr>
            <w:tcW w:w="2092" w:type="dxa"/>
            <w:tcBorders>
              <w:top w:val="nil"/>
              <w:left w:val="nil"/>
              <w:bottom w:val="single" w:sz="4" w:space="0" w:color="auto"/>
              <w:right w:val="single" w:sz="4" w:space="0" w:color="auto"/>
            </w:tcBorders>
            <w:shd w:val="clear" w:color="auto" w:fill="auto"/>
            <w:vAlign w:val="bottom"/>
          </w:tcPr>
          <w:p w14:paraId="48EDAB6F"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Коммутатор </w:t>
            </w:r>
            <w:proofErr w:type="spellStart"/>
            <w:r>
              <w:rPr>
                <w:rFonts w:ascii="Arial" w:hAnsi="Arial" w:cs="Arial"/>
                <w:color w:val="000000"/>
                <w:sz w:val="20"/>
                <w:szCs w:val="20"/>
              </w:rPr>
              <w:t>Brocade</w:t>
            </w:r>
            <w:proofErr w:type="spellEnd"/>
            <w:r>
              <w:rPr>
                <w:rFonts w:ascii="Arial" w:hAnsi="Arial" w:cs="Arial"/>
                <w:color w:val="000000"/>
                <w:sz w:val="20"/>
                <w:szCs w:val="20"/>
              </w:rPr>
              <w:t xml:space="preserve"> 8/24c SAN</w:t>
            </w:r>
          </w:p>
        </w:tc>
        <w:tc>
          <w:tcPr>
            <w:tcW w:w="1265" w:type="dxa"/>
            <w:tcBorders>
              <w:top w:val="nil"/>
              <w:left w:val="nil"/>
              <w:bottom w:val="single" w:sz="4" w:space="0" w:color="auto"/>
              <w:right w:val="single" w:sz="4" w:space="0" w:color="auto"/>
            </w:tcBorders>
            <w:shd w:val="clear" w:color="auto" w:fill="auto"/>
            <w:vAlign w:val="bottom"/>
          </w:tcPr>
          <w:p w14:paraId="60D69FE2"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SU-U2382-32</w:t>
            </w:r>
          </w:p>
        </w:tc>
        <w:tc>
          <w:tcPr>
            <w:tcW w:w="2071" w:type="dxa"/>
            <w:tcBorders>
              <w:top w:val="nil"/>
              <w:left w:val="nil"/>
              <w:bottom w:val="single" w:sz="4" w:space="0" w:color="auto"/>
              <w:right w:val="single" w:sz="4" w:space="0" w:color="auto"/>
            </w:tcBorders>
            <w:shd w:val="clear" w:color="auto" w:fill="auto"/>
            <w:vAlign w:val="bottom"/>
          </w:tcPr>
          <w:p w14:paraId="24C083C9" w14:textId="77777777" w:rsidR="00317E0A" w:rsidRDefault="00317E0A" w:rsidP="00AE78EB">
            <w:pPr>
              <w:rPr>
                <w:rFonts w:ascii="Arial" w:hAnsi="Arial" w:cs="Arial"/>
                <w:color w:val="000000"/>
                <w:sz w:val="20"/>
                <w:szCs w:val="20"/>
              </w:rPr>
            </w:pPr>
            <w:r>
              <w:rPr>
                <w:rFonts w:ascii="Arial" w:hAnsi="Arial" w:cs="Arial"/>
                <w:color w:val="000000"/>
                <w:sz w:val="20"/>
                <w:szCs w:val="20"/>
              </w:rPr>
              <w:t>CN8216B03P</w:t>
            </w:r>
          </w:p>
        </w:tc>
        <w:tc>
          <w:tcPr>
            <w:tcW w:w="2720" w:type="dxa"/>
            <w:tcBorders>
              <w:top w:val="nil"/>
              <w:left w:val="nil"/>
              <w:bottom w:val="single" w:sz="4" w:space="0" w:color="auto"/>
              <w:right w:val="single" w:sz="4" w:space="0" w:color="auto"/>
            </w:tcBorders>
            <w:shd w:val="clear" w:color="auto" w:fill="auto"/>
            <w:vAlign w:val="bottom"/>
          </w:tcPr>
          <w:p w14:paraId="088C71F7"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Коммутатор </w:t>
            </w:r>
            <w:proofErr w:type="spellStart"/>
            <w:r>
              <w:rPr>
                <w:rFonts w:ascii="Arial" w:hAnsi="Arial" w:cs="Arial"/>
                <w:color w:val="000000"/>
                <w:sz w:val="20"/>
                <w:szCs w:val="20"/>
              </w:rPr>
              <w:t>Brocade</w:t>
            </w:r>
            <w:proofErr w:type="spellEnd"/>
            <w:r>
              <w:rPr>
                <w:rFonts w:ascii="Arial" w:hAnsi="Arial" w:cs="Arial"/>
                <w:color w:val="000000"/>
                <w:sz w:val="20"/>
                <w:szCs w:val="20"/>
              </w:rPr>
              <w:t xml:space="preserve"> 8/24c SAN</w:t>
            </w:r>
          </w:p>
        </w:tc>
        <w:tc>
          <w:tcPr>
            <w:tcW w:w="1276" w:type="dxa"/>
            <w:tcBorders>
              <w:top w:val="nil"/>
              <w:left w:val="nil"/>
              <w:bottom w:val="single" w:sz="4" w:space="0" w:color="auto"/>
              <w:right w:val="single" w:sz="4" w:space="0" w:color="auto"/>
            </w:tcBorders>
            <w:shd w:val="clear" w:color="auto" w:fill="auto"/>
            <w:vAlign w:val="bottom"/>
          </w:tcPr>
          <w:p w14:paraId="0EFCD033"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r>
      <w:tr w:rsidR="00317E0A" w14:paraId="7C0E6147" w14:textId="77777777" w:rsidTr="00317E0A">
        <w:trPr>
          <w:trHeight w:val="300"/>
        </w:trPr>
        <w:tc>
          <w:tcPr>
            <w:tcW w:w="636" w:type="dxa"/>
            <w:tcBorders>
              <w:top w:val="nil"/>
              <w:left w:val="single" w:sz="4" w:space="0" w:color="auto"/>
              <w:bottom w:val="single" w:sz="4" w:space="0" w:color="auto"/>
              <w:right w:val="single" w:sz="4" w:space="0" w:color="auto"/>
            </w:tcBorders>
            <w:shd w:val="clear" w:color="auto" w:fill="auto"/>
            <w:vAlign w:val="bottom"/>
          </w:tcPr>
          <w:p w14:paraId="0FB2E9FF" w14:textId="77777777" w:rsidR="00317E0A" w:rsidRDefault="00317E0A" w:rsidP="00AE78EB">
            <w:pPr>
              <w:rPr>
                <w:rFonts w:ascii="Arial" w:hAnsi="Arial" w:cs="Arial"/>
                <w:color w:val="000000"/>
                <w:sz w:val="20"/>
                <w:szCs w:val="20"/>
              </w:rPr>
            </w:pPr>
            <w:r>
              <w:rPr>
                <w:rFonts w:ascii="Arial" w:hAnsi="Arial" w:cs="Arial"/>
                <w:color w:val="000000"/>
                <w:sz w:val="20"/>
                <w:szCs w:val="20"/>
              </w:rPr>
              <w:t>2,3</w:t>
            </w:r>
          </w:p>
        </w:tc>
        <w:tc>
          <w:tcPr>
            <w:tcW w:w="2092" w:type="dxa"/>
            <w:tcBorders>
              <w:top w:val="nil"/>
              <w:left w:val="nil"/>
              <w:bottom w:val="single" w:sz="4" w:space="0" w:color="auto"/>
              <w:right w:val="single" w:sz="4" w:space="0" w:color="auto"/>
            </w:tcBorders>
            <w:shd w:val="clear" w:color="auto" w:fill="auto"/>
            <w:vAlign w:val="bottom"/>
          </w:tcPr>
          <w:p w14:paraId="5DC79914"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Коммутатор </w:t>
            </w:r>
            <w:proofErr w:type="spellStart"/>
            <w:r>
              <w:rPr>
                <w:rFonts w:ascii="Arial" w:hAnsi="Arial" w:cs="Arial"/>
                <w:color w:val="000000"/>
                <w:sz w:val="20"/>
                <w:szCs w:val="20"/>
              </w:rPr>
              <w:t>Brocade</w:t>
            </w:r>
            <w:proofErr w:type="spellEnd"/>
            <w:r>
              <w:rPr>
                <w:rFonts w:ascii="Arial" w:hAnsi="Arial" w:cs="Arial"/>
                <w:color w:val="000000"/>
                <w:sz w:val="20"/>
                <w:szCs w:val="20"/>
              </w:rPr>
              <w:t xml:space="preserve"> 8/24c SAN</w:t>
            </w:r>
          </w:p>
        </w:tc>
        <w:tc>
          <w:tcPr>
            <w:tcW w:w="1265" w:type="dxa"/>
            <w:tcBorders>
              <w:top w:val="nil"/>
              <w:left w:val="nil"/>
              <w:bottom w:val="single" w:sz="4" w:space="0" w:color="auto"/>
              <w:right w:val="single" w:sz="4" w:space="0" w:color="auto"/>
            </w:tcBorders>
            <w:shd w:val="clear" w:color="auto" w:fill="auto"/>
            <w:vAlign w:val="bottom"/>
          </w:tcPr>
          <w:p w14:paraId="4D486C02"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SU-U2382-32</w:t>
            </w:r>
          </w:p>
        </w:tc>
        <w:tc>
          <w:tcPr>
            <w:tcW w:w="2071" w:type="dxa"/>
            <w:tcBorders>
              <w:top w:val="nil"/>
              <w:left w:val="nil"/>
              <w:bottom w:val="single" w:sz="4" w:space="0" w:color="auto"/>
              <w:right w:val="single" w:sz="4" w:space="0" w:color="auto"/>
            </w:tcBorders>
            <w:shd w:val="clear" w:color="auto" w:fill="auto"/>
            <w:vAlign w:val="bottom"/>
          </w:tcPr>
          <w:p w14:paraId="6E645719" w14:textId="77777777" w:rsidR="00317E0A" w:rsidRDefault="00317E0A" w:rsidP="00AE78EB">
            <w:pPr>
              <w:rPr>
                <w:rFonts w:ascii="Arial" w:hAnsi="Arial" w:cs="Arial"/>
                <w:color w:val="000000"/>
                <w:sz w:val="20"/>
                <w:szCs w:val="20"/>
              </w:rPr>
            </w:pPr>
            <w:r>
              <w:rPr>
                <w:rFonts w:ascii="Arial" w:hAnsi="Arial" w:cs="Arial"/>
                <w:color w:val="000000"/>
                <w:sz w:val="20"/>
                <w:szCs w:val="20"/>
              </w:rPr>
              <w:t>CN8216B03P</w:t>
            </w:r>
          </w:p>
        </w:tc>
        <w:tc>
          <w:tcPr>
            <w:tcW w:w="2720" w:type="dxa"/>
            <w:tcBorders>
              <w:top w:val="nil"/>
              <w:left w:val="nil"/>
              <w:bottom w:val="single" w:sz="4" w:space="0" w:color="auto"/>
              <w:right w:val="single" w:sz="4" w:space="0" w:color="auto"/>
            </w:tcBorders>
            <w:shd w:val="clear" w:color="auto" w:fill="auto"/>
            <w:vAlign w:val="bottom"/>
          </w:tcPr>
          <w:p w14:paraId="1A6E5A23"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Коммутатор </w:t>
            </w:r>
            <w:proofErr w:type="spellStart"/>
            <w:r>
              <w:rPr>
                <w:rFonts w:ascii="Arial" w:hAnsi="Arial" w:cs="Arial"/>
                <w:color w:val="000000"/>
                <w:sz w:val="20"/>
                <w:szCs w:val="20"/>
              </w:rPr>
              <w:t>Brocade</w:t>
            </w:r>
            <w:proofErr w:type="spellEnd"/>
            <w:r>
              <w:rPr>
                <w:rFonts w:ascii="Arial" w:hAnsi="Arial" w:cs="Arial"/>
                <w:color w:val="000000"/>
                <w:sz w:val="20"/>
                <w:szCs w:val="20"/>
              </w:rPr>
              <w:t xml:space="preserve"> 8/24c SAN</w:t>
            </w:r>
          </w:p>
        </w:tc>
        <w:tc>
          <w:tcPr>
            <w:tcW w:w="1276" w:type="dxa"/>
            <w:tcBorders>
              <w:top w:val="nil"/>
              <w:left w:val="nil"/>
              <w:bottom w:val="single" w:sz="4" w:space="0" w:color="auto"/>
              <w:right w:val="single" w:sz="4" w:space="0" w:color="auto"/>
            </w:tcBorders>
            <w:shd w:val="clear" w:color="auto" w:fill="auto"/>
            <w:vAlign w:val="bottom"/>
          </w:tcPr>
          <w:p w14:paraId="1684B487"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r>
      <w:tr w:rsidR="00317E0A" w14:paraId="0D8A5214"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4EB6D083" w14:textId="77777777" w:rsidR="00317E0A" w:rsidRDefault="00317E0A" w:rsidP="00AE78EB">
            <w:pPr>
              <w:rPr>
                <w:rFonts w:ascii="Arial" w:hAnsi="Arial" w:cs="Arial"/>
                <w:color w:val="000000"/>
                <w:sz w:val="20"/>
                <w:szCs w:val="20"/>
              </w:rPr>
            </w:pPr>
            <w:r>
              <w:rPr>
                <w:rFonts w:ascii="Arial" w:hAnsi="Arial" w:cs="Arial"/>
                <w:color w:val="000000"/>
                <w:sz w:val="20"/>
                <w:szCs w:val="20"/>
              </w:rPr>
              <w:t>2,4</w:t>
            </w:r>
          </w:p>
        </w:tc>
        <w:tc>
          <w:tcPr>
            <w:tcW w:w="2092" w:type="dxa"/>
            <w:tcBorders>
              <w:top w:val="nil"/>
              <w:left w:val="nil"/>
              <w:bottom w:val="single" w:sz="4" w:space="0" w:color="auto"/>
              <w:right w:val="single" w:sz="4" w:space="0" w:color="auto"/>
            </w:tcBorders>
            <w:shd w:val="clear" w:color="auto" w:fill="auto"/>
            <w:vAlign w:val="bottom"/>
          </w:tcPr>
          <w:p w14:paraId="566A04D6"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3C485804"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SU-U2382-32</w:t>
            </w:r>
          </w:p>
        </w:tc>
        <w:tc>
          <w:tcPr>
            <w:tcW w:w="2071" w:type="dxa"/>
            <w:tcBorders>
              <w:top w:val="nil"/>
              <w:left w:val="nil"/>
              <w:bottom w:val="single" w:sz="4" w:space="0" w:color="auto"/>
              <w:right w:val="single" w:sz="4" w:space="0" w:color="auto"/>
            </w:tcBorders>
            <w:shd w:val="clear" w:color="auto" w:fill="auto"/>
            <w:vAlign w:val="bottom"/>
          </w:tcPr>
          <w:p w14:paraId="3E6555DD" w14:textId="77777777" w:rsidR="00317E0A" w:rsidRDefault="00317E0A" w:rsidP="00AE78EB">
            <w:pPr>
              <w:rPr>
                <w:rFonts w:ascii="Arial" w:hAnsi="Arial" w:cs="Arial"/>
                <w:color w:val="000000"/>
                <w:sz w:val="20"/>
                <w:szCs w:val="20"/>
              </w:rPr>
            </w:pPr>
            <w:r>
              <w:rPr>
                <w:rFonts w:ascii="Arial" w:hAnsi="Arial" w:cs="Arial"/>
                <w:color w:val="000000"/>
                <w:sz w:val="20"/>
                <w:szCs w:val="20"/>
              </w:rPr>
              <w:t>CZJ24000BY</w:t>
            </w:r>
          </w:p>
        </w:tc>
        <w:tc>
          <w:tcPr>
            <w:tcW w:w="2720" w:type="dxa"/>
            <w:tcBorders>
              <w:top w:val="nil"/>
              <w:left w:val="nil"/>
              <w:bottom w:val="single" w:sz="4" w:space="0" w:color="auto"/>
              <w:right w:val="single" w:sz="4" w:space="0" w:color="auto"/>
            </w:tcBorders>
            <w:shd w:val="clear" w:color="auto" w:fill="auto"/>
            <w:vAlign w:val="bottom"/>
          </w:tcPr>
          <w:p w14:paraId="509BD2E8"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nil"/>
              <w:left w:val="nil"/>
              <w:bottom w:val="single" w:sz="4" w:space="0" w:color="auto"/>
              <w:right w:val="single" w:sz="4" w:space="0" w:color="auto"/>
            </w:tcBorders>
            <w:shd w:val="clear" w:color="auto" w:fill="auto"/>
            <w:vAlign w:val="bottom"/>
          </w:tcPr>
          <w:p w14:paraId="04F6DD09"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96</w:t>
            </w:r>
          </w:p>
        </w:tc>
      </w:tr>
      <w:tr w:rsidR="00317E0A" w14:paraId="3F3F0DD8"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0E7B7866" w14:textId="77777777" w:rsidR="00317E0A" w:rsidRDefault="00317E0A" w:rsidP="00AE78EB">
            <w:pPr>
              <w:rPr>
                <w:rFonts w:ascii="Arial" w:hAnsi="Arial" w:cs="Arial"/>
                <w:color w:val="000000"/>
                <w:sz w:val="20"/>
                <w:szCs w:val="20"/>
              </w:rPr>
            </w:pPr>
            <w:r>
              <w:rPr>
                <w:rFonts w:ascii="Arial" w:hAnsi="Arial" w:cs="Arial"/>
                <w:color w:val="000000"/>
                <w:sz w:val="20"/>
                <w:szCs w:val="20"/>
              </w:rPr>
              <w:t>2,5</w:t>
            </w:r>
          </w:p>
        </w:tc>
        <w:tc>
          <w:tcPr>
            <w:tcW w:w="2092" w:type="dxa"/>
            <w:tcBorders>
              <w:top w:val="nil"/>
              <w:left w:val="nil"/>
              <w:bottom w:val="single" w:sz="4" w:space="0" w:color="auto"/>
              <w:right w:val="single" w:sz="4" w:space="0" w:color="auto"/>
            </w:tcBorders>
            <w:shd w:val="clear" w:color="auto" w:fill="auto"/>
            <w:vAlign w:val="bottom"/>
          </w:tcPr>
          <w:p w14:paraId="31C69E33"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2BAFC666"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SU-U2382-32</w:t>
            </w:r>
          </w:p>
        </w:tc>
        <w:tc>
          <w:tcPr>
            <w:tcW w:w="2071" w:type="dxa"/>
            <w:tcBorders>
              <w:top w:val="nil"/>
              <w:left w:val="nil"/>
              <w:bottom w:val="single" w:sz="4" w:space="0" w:color="auto"/>
              <w:right w:val="single" w:sz="4" w:space="0" w:color="auto"/>
            </w:tcBorders>
            <w:shd w:val="clear" w:color="auto" w:fill="auto"/>
            <w:vAlign w:val="bottom"/>
          </w:tcPr>
          <w:p w14:paraId="115AEF8E" w14:textId="77777777" w:rsidR="00317E0A" w:rsidRDefault="00317E0A" w:rsidP="00AE78EB">
            <w:pPr>
              <w:rPr>
                <w:rFonts w:ascii="Arial" w:hAnsi="Arial" w:cs="Arial"/>
                <w:color w:val="000000"/>
                <w:sz w:val="20"/>
                <w:szCs w:val="20"/>
              </w:rPr>
            </w:pPr>
            <w:r>
              <w:rPr>
                <w:rFonts w:ascii="Arial" w:hAnsi="Arial" w:cs="Arial"/>
                <w:color w:val="000000"/>
                <w:sz w:val="20"/>
                <w:szCs w:val="20"/>
              </w:rPr>
              <w:t>CZJ324064D</w:t>
            </w:r>
          </w:p>
        </w:tc>
        <w:tc>
          <w:tcPr>
            <w:tcW w:w="2720" w:type="dxa"/>
            <w:tcBorders>
              <w:top w:val="nil"/>
              <w:left w:val="nil"/>
              <w:bottom w:val="single" w:sz="4" w:space="0" w:color="auto"/>
              <w:right w:val="single" w:sz="4" w:space="0" w:color="auto"/>
            </w:tcBorders>
            <w:shd w:val="clear" w:color="auto" w:fill="auto"/>
            <w:vAlign w:val="bottom"/>
          </w:tcPr>
          <w:p w14:paraId="68A4CC69"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nil"/>
              <w:left w:val="nil"/>
              <w:bottom w:val="single" w:sz="4" w:space="0" w:color="auto"/>
              <w:right w:val="single" w:sz="4" w:space="0" w:color="auto"/>
            </w:tcBorders>
            <w:shd w:val="clear" w:color="auto" w:fill="auto"/>
            <w:vAlign w:val="bottom"/>
          </w:tcPr>
          <w:p w14:paraId="1542D055"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192</w:t>
            </w:r>
          </w:p>
        </w:tc>
      </w:tr>
      <w:tr w:rsidR="00317E0A" w14:paraId="095DB767"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7102DD73" w14:textId="77777777" w:rsidR="00317E0A" w:rsidRDefault="00317E0A" w:rsidP="00AE78EB">
            <w:pPr>
              <w:rPr>
                <w:rFonts w:ascii="Arial" w:hAnsi="Arial" w:cs="Arial"/>
                <w:color w:val="000000"/>
                <w:sz w:val="20"/>
                <w:szCs w:val="20"/>
              </w:rPr>
            </w:pPr>
            <w:r>
              <w:rPr>
                <w:rFonts w:ascii="Arial" w:hAnsi="Arial" w:cs="Arial"/>
                <w:color w:val="000000"/>
                <w:sz w:val="20"/>
                <w:szCs w:val="20"/>
              </w:rPr>
              <w:t>2,6</w:t>
            </w:r>
          </w:p>
        </w:tc>
        <w:tc>
          <w:tcPr>
            <w:tcW w:w="2092" w:type="dxa"/>
            <w:tcBorders>
              <w:top w:val="nil"/>
              <w:left w:val="nil"/>
              <w:bottom w:val="single" w:sz="4" w:space="0" w:color="auto"/>
              <w:right w:val="single" w:sz="4" w:space="0" w:color="auto"/>
            </w:tcBorders>
            <w:shd w:val="clear" w:color="auto" w:fill="auto"/>
            <w:vAlign w:val="bottom"/>
          </w:tcPr>
          <w:p w14:paraId="15F677A5"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2B58B9F4"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SU-U2382-32</w:t>
            </w:r>
          </w:p>
        </w:tc>
        <w:tc>
          <w:tcPr>
            <w:tcW w:w="2071" w:type="dxa"/>
            <w:tcBorders>
              <w:top w:val="nil"/>
              <w:left w:val="nil"/>
              <w:bottom w:val="single" w:sz="4" w:space="0" w:color="auto"/>
              <w:right w:val="single" w:sz="4" w:space="0" w:color="auto"/>
            </w:tcBorders>
            <w:shd w:val="clear" w:color="auto" w:fill="auto"/>
            <w:vAlign w:val="bottom"/>
          </w:tcPr>
          <w:p w14:paraId="05E28449" w14:textId="77777777" w:rsidR="00317E0A" w:rsidRDefault="00317E0A" w:rsidP="00AE78EB">
            <w:pPr>
              <w:rPr>
                <w:rFonts w:ascii="Arial" w:hAnsi="Arial" w:cs="Arial"/>
                <w:color w:val="000000"/>
                <w:sz w:val="20"/>
                <w:szCs w:val="20"/>
              </w:rPr>
            </w:pPr>
            <w:r>
              <w:rPr>
                <w:rFonts w:ascii="Arial" w:hAnsi="Arial" w:cs="Arial"/>
                <w:color w:val="000000"/>
                <w:sz w:val="20"/>
                <w:szCs w:val="20"/>
              </w:rPr>
              <w:t>CZJ324063Z</w:t>
            </w:r>
          </w:p>
        </w:tc>
        <w:tc>
          <w:tcPr>
            <w:tcW w:w="2720" w:type="dxa"/>
            <w:tcBorders>
              <w:top w:val="nil"/>
              <w:left w:val="nil"/>
              <w:bottom w:val="single" w:sz="4" w:space="0" w:color="auto"/>
              <w:right w:val="single" w:sz="4" w:space="0" w:color="auto"/>
            </w:tcBorders>
            <w:shd w:val="clear" w:color="auto" w:fill="auto"/>
            <w:vAlign w:val="bottom"/>
          </w:tcPr>
          <w:p w14:paraId="5DF9924D"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nil"/>
              <w:left w:val="nil"/>
              <w:bottom w:val="single" w:sz="4" w:space="0" w:color="auto"/>
              <w:right w:val="single" w:sz="4" w:space="0" w:color="auto"/>
            </w:tcBorders>
            <w:shd w:val="clear" w:color="auto" w:fill="auto"/>
            <w:vAlign w:val="bottom"/>
          </w:tcPr>
          <w:p w14:paraId="4A6E6D23"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192</w:t>
            </w:r>
          </w:p>
        </w:tc>
      </w:tr>
      <w:tr w:rsidR="00317E0A" w14:paraId="72D2176C"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6B519C2B" w14:textId="77777777" w:rsidR="00317E0A" w:rsidRDefault="00317E0A" w:rsidP="00AE78EB">
            <w:pPr>
              <w:rPr>
                <w:rFonts w:ascii="Arial" w:hAnsi="Arial" w:cs="Arial"/>
                <w:color w:val="000000"/>
                <w:sz w:val="20"/>
                <w:szCs w:val="20"/>
              </w:rPr>
            </w:pPr>
            <w:r>
              <w:rPr>
                <w:rFonts w:ascii="Arial" w:hAnsi="Arial" w:cs="Arial"/>
                <w:color w:val="000000"/>
                <w:sz w:val="20"/>
                <w:szCs w:val="20"/>
              </w:rPr>
              <w:t>2,7</w:t>
            </w:r>
          </w:p>
        </w:tc>
        <w:tc>
          <w:tcPr>
            <w:tcW w:w="2092" w:type="dxa"/>
            <w:tcBorders>
              <w:top w:val="nil"/>
              <w:left w:val="nil"/>
              <w:bottom w:val="single" w:sz="4" w:space="0" w:color="auto"/>
              <w:right w:val="single" w:sz="4" w:space="0" w:color="auto"/>
            </w:tcBorders>
            <w:shd w:val="clear" w:color="auto" w:fill="auto"/>
            <w:vAlign w:val="bottom"/>
          </w:tcPr>
          <w:p w14:paraId="34E10ED7"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39031344"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SU-U2382-32</w:t>
            </w:r>
          </w:p>
        </w:tc>
        <w:tc>
          <w:tcPr>
            <w:tcW w:w="2071" w:type="dxa"/>
            <w:tcBorders>
              <w:top w:val="nil"/>
              <w:left w:val="nil"/>
              <w:bottom w:val="single" w:sz="4" w:space="0" w:color="auto"/>
              <w:right w:val="single" w:sz="4" w:space="0" w:color="auto"/>
            </w:tcBorders>
            <w:shd w:val="clear" w:color="auto" w:fill="auto"/>
            <w:vAlign w:val="bottom"/>
          </w:tcPr>
          <w:p w14:paraId="4606E448" w14:textId="77777777" w:rsidR="00317E0A" w:rsidRDefault="00317E0A" w:rsidP="00AE78EB">
            <w:pPr>
              <w:rPr>
                <w:rFonts w:ascii="Arial" w:hAnsi="Arial" w:cs="Arial"/>
                <w:color w:val="000000"/>
                <w:sz w:val="20"/>
                <w:szCs w:val="20"/>
              </w:rPr>
            </w:pPr>
            <w:r>
              <w:rPr>
                <w:rFonts w:ascii="Arial" w:hAnsi="Arial" w:cs="Arial"/>
                <w:color w:val="000000"/>
                <w:sz w:val="20"/>
                <w:szCs w:val="20"/>
              </w:rPr>
              <w:t>CZJ324063M</w:t>
            </w:r>
          </w:p>
        </w:tc>
        <w:tc>
          <w:tcPr>
            <w:tcW w:w="2720" w:type="dxa"/>
            <w:tcBorders>
              <w:top w:val="nil"/>
              <w:left w:val="nil"/>
              <w:bottom w:val="single" w:sz="4" w:space="0" w:color="auto"/>
              <w:right w:val="single" w:sz="4" w:space="0" w:color="auto"/>
            </w:tcBorders>
            <w:shd w:val="clear" w:color="auto" w:fill="auto"/>
            <w:vAlign w:val="bottom"/>
          </w:tcPr>
          <w:p w14:paraId="11706A10"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nil"/>
              <w:left w:val="nil"/>
              <w:bottom w:val="single" w:sz="4" w:space="0" w:color="auto"/>
              <w:right w:val="single" w:sz="4" w:space="0" w:color="auto"/>
            </w:tcBorders>
            <w:shd w:val="clear" w:color="auto" w:fill="auto"/>
            <w:vAlign w:val="bottom"/>
          </w:tcPr>
          <w:p w14:paraId="20A19B5E"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192</w:t>
            </w:r>
          </w:p>
        </w:tc>
      </w:tr>
      <w:tr w:rsidR="00317E0A" w14:paraId="5BFC95A5"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00D985DF" w14:textId="77777777" w:rsidR="00317E0A" w:rsidRDefault="00317E0A" w:rsidP="00AE78EB">
            <w:pPr>
              <w:rPr>
                <w:rFonts w:ascii="Arial" w:hAnsi="Arial" w:cs="Arial"/>
                <w:color w:val="000000"/>
                <w:sz w:val="20"/>
                <w:szCs w:val="20"/>
              </w:rPr>
            </w:pPr>
            <w:r>
              <w:rPr>
                <w:rFonts w:ascii="Arial" w:hAnsi="Arial" w:cs="Arial"/>
                <w:color w:val="000000"/>
                <w:sz w:val="20"/>
                <w:szCs w:val="20"/>
              </w:rPr>
              <w:t>2,8</w:t>
            </w:r>
          </w:p>
        </w:tc>
        <w:tc>
          <w:tcPr>
            <w:tcW w:w="2092" w:type="dxa"/>
            <w:tcBorders>
              <w:top w:val="nil"/>
              <w:left w:val="nil"/>
              <w:bottom w:val="single" w:sz="4" w:space="0" w:color="auto"/>
              <w:right w:val="single" w:sz="4" w:space="0" w:color="auto"/>
            </w:tcBorders>
            <w:shd w:val="clear" w:color="auto" w:fill="auto"/>
            <w:vAlign w:val="bottom"/>
          </w:tcPr>
          <w:p w14:paraId="33F16466"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4EA57339"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SU-U2382-32</w:t>
            </w:r>
          </w:p>
        </w:tc>
        <w:tc>
          <w:tcPr>
            <w:tcW w:w="2071" w:type="dxa"/>
            <w:tcBorders>
              <w:top w:val="nil"/>
              <w:left w:val="nil"/>
              <w:bottom w:val="single" w:sz="4" w:space="0" w:color="auto"/>
              <w:right w:val="single" w:sz="4" w:space="0" w:color="auto"/>
            </w:tcBorders>
            <w:shd w:val="clear" w:color="auto" w:fill="auto"/>
            <w:vAlign w:val="bottom"/>
          </w:tcPr>
          <w:p w14:paraId="3C4232B4" w14:textId="77777777" w:rsidR="00317E0A" w:rsidRDefault="00317E0A" w:rsidP="00AE78EB">
            <w:pPr>
              <w:rPr>
                <w:rFonts w:ascii="Arial" w:hAnsi="Arial" w:cs="Arial"/>
                <w:color w:val="000000"/>
                <w:sz w:val="20"/>
                <w:szCs w:val="20"/>
              </w:rPr>
            </w:pPr>
            <w:r>
              <w:rPr>
                <w:rFonts w:ascii="Arial" w:hAnsi="Arial" w:cs="Arial"/>
                <w:color w:val="000000"/>
                <w:sz w:val="20"/>
                <w:szCs w:val="20"/>
              </w:rPr>
              <w:t>CZJ324063V</w:t>
            </w:r>
          </w:p>
        </w:tc>
        <w:tc>
          <w:tcPr>
            <w:tcW w:w="2720" w:type="dxa"/>
            <w:tcBorders>
              <w:top w:val="nil"/>
              <w:left w:val="nil"/>
              <w:bottom w:val="single" w:sz="4" w:space="0" w:color="auto"/>
              <w:right w:val="single" w:sz="4" w:space="0" w:color="auto"/>
            </w:tcBorders>
            <w:shd w:val="clear" w:color="auto" w:fill="auto"/>
            <w:vAlign w:val="bottom"/>
          </w:tcPr>
          <w:p w14:paraId="529FEF38"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nil"/>
              <w:left w:val="nil"/>
              <w:bottom w:val="single" w:sz="4" w:space="0" w:color="auto"/>
              <w:right w:val="single" w:sz="4" w:space="0" w:color="auto"/>
            </w:tcBorders>
            <w:shd w:val="clear" w:color="auto" w:fill="auto"/>
            <w:vAlign w:val="bottom"/>
          </w:tcPr>
          <w:p w14:paraId="5CA90A4A"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192</w:t>
            </w:r>
          </w:p>
        </w:tc>
      </w:tr>
      <w:tr w:rsidR="00317E0A" w14:paraId="43D2A595"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0405AFD7" w14:textId="77777777" w:rsidR="00317E0A" w:rsidRDefault="00317E0A" w:rsidP="00AE78EB">
            <w:pPr>
              <w:rPr>
                <w:rFonts w:ascii="Arial" w:hAnsi="Arial" w:cs="Arial"/>
                <w:color w:val="000000"/>
                <w:sz w:val="20"/>
                <w:szCs w:val="20"/>
              </w:rPr>
            </w:pPr>
            <w:r>
              <w:rPr>
                <w:rFonts w:ascii="Arial" w:hAnsi="Arial" w:cs="Arial"/>
                <w:color w:val="000000"/>
                <w:sz w:val="20"/>
                <w:szCs w:val="20"/>
              </w:rPr>
              <w:t>2,9</w:t>
            </w:r>
          </w:p>
        </w:tc>
        <w:tc>
          <w:tcPr>
            <w:tcW w:w="2092" w:type="dxa"/>
            <w:tcBorders>
              <w:top w:val="nil"/>
              <w:left w:val="nil"/>
              <w:bottom w:val="single" w:sz="4" w:space="0" w:color="auto"/>
              <w:right w:val="single" w:sz="4" w:space="0" w:color="auto"/>
            </w:tcBorders>
            <w:shd w:val="clear" w:color="auto" w:fill="auto"/>
            <w:vAlign w:val="bottom"/>
          </w:tcPr>
          <w:p w14:paraId="693776DD"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0FD7D920"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SU-U2382-32</w:t>
            </w:r>
          </w:p>
        </w:tc>
        <w:tc>
          <w:tcPr>
            <w:tcW w:w="2071" w:type="dxa"/>
            <w:tcBorders>
              <w:top w:val="nil"/>
              <w:left w:val="nil"/>
              <w:bottom w:val="single" w:sz="4" w:space="0" w:color="auto"/>
              <w:right w:val="single" w:sz="4" w:space="0" w:color="auto"/>
            </w:tcBorders>
            <w:shd w:val="clear" w:color="auto" w:fill="auto"/>
            <w:vAlign w:val="bottom"/>
          </w:tcPr>
          <w:p w14:paraId="66B1561F" w14:textId="77777777" w:rsidR="00317E0A" w:rsidRDefault="00317E0A" w:rsidP="00AE78EB">
            <w:pPr>
              <w:rPr>
                <w:rFonts w:ascii="Arial" w:hAnsi="Arial" w:cs="Arial"/>
                <w:color w:val="000000"/>
                <w:sz w:val="20"/>
                <w:szCs w:val="20"/>
              </w:rPr>
            </w:pPr>
            <w:r>
              <w:rPr>
                <w:rFonts w:ascii="Arial" w:hAnsi="Arial" w:cs="Arial"/>
                <w:color w:val="000000"/>
                <w:sz w:val="20"/>
                <w:szCs w:val="20"/>
              </w:rPr>
              <w:t>CZJ3240646</w:t>
            </w:r>
          </w:p>
        </w:tc>
        <w:tc>
          <w:tcPr>
            <w:tcW w:w="2720" w:type="dxa"/>
            <w:tcBorders>
              <w:top w:val="nil"/>
              <w:left w:val="nil"/>
              <w:bottom w:val="single" w:sz="4" w:space="0" w:color="auto"/>
              <w:right w:val="single" w:sz="4" w:space="0" w:color="auto"/>
            </w:tcBorders>
            <w:shd w:val="clear" w:color="auto" w:fill="auto"/>
            <w:vAlign w:val="bottom"/>
          </w:tcPr>
          <w:p w14:paraId="3C41D7A0"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nil"/>
              <w:left w:val="nil"/>
              <w:bottom w:val="single" w:sz="4" w:space="0" w:color="auto"/>
              <w:right w:val="single" w:sz="4" w:space="0" w:color="auto"/>
            </w:tcBorders>
            <w:shd w:val="clear" w:color="auto" w:fill="auto"/>
            <w:vAlign w:val="bottom"/>
          </w:tcPr>
          <w:p w14:paraId="44F9F256"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192</w:t>
            </w:r>
          </w:p>
        </w:tc>
      </w:tr>
      <w:tr w:rsidR="00317E0A" w14:paraId="6A9208EA"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032724E4" w14:textId="77777777" w:rsidR="00317E0A" w:rsidRDefault="00317E0A" w:rsidP="00AE78EB">
            <w:pPr>
              <w:rPr>
                <w:rFonts w:ascii="Arial" w:hAnsi="Arial" w:cs="Arial"/>
                <w:color w:val="000000"/>
                <w:sz w:val="20"/>
                <w:szCs w:val="20"/>
              </w:rPr>
            </w:pPr>
            <w:r>
              <w:rPr>
                <w:rFonts w:ascii="Arial" w:hAnsi="Arial" w:cs="Arial"/>
                <w:color w:val="000000"/>
                <w:sz w:val="20"/>
                <w:szCs w:val="20"/>
              </w:rPr>
              <w:t>2,10</w:t>
            </w:r>
          </w:p>
        </w:tc>
        <w:tc>
          <w:tcPr>
            <w:tcW w:w="2092" w:type="dxa"/>
            <w:tcBorders>
              <w:top w:val="nil"/>
              <w:left w:val="nil"/>
              <w:bottom w:val="single" w:sz="4" w:space="0" w:color="auto"/>
              <w:right w:val="single" w:sz="4" w:space="0" w:color="auto"/>
            </w:tcBorders>
            <w:shd w:val="clear" w:color="auto" w:fill="auto"/>
            <w:vAlign w:val="bottom"/>
          </w:tcPr>
          <w:p w14:paraId="0FBEF78D"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2C2BA2F5"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SU-U2382-32</w:t>
            </w:r>
          </w:p>
        </w:tc>
        <w:tc>
          <w:tcPr>
            <w:tcW w:w="2071" w:type="dxa"/>
            <w:tcBorders>
              <w:top w:val="nil"/>
              <w:left w:val="nil"/>
              <w:bottom w:val="single" w:sz="4" w:space="0" w:color="auto"/>
              <w:right w:val="single" w:sz="4" w:space="0" w:color="auto"/>
            </w:tcBorders>
            <w:shd w:val="clear" w:color="auto" w:fill="auto"/>
            <w:vAlign w:val="bottom"/>
          </w:tcPr>
          <w:p w14:paraId="21176D78" w14:textId="77777777" w:rsidR="00317E0A" w:rsidRDefault="00317E0A" w:rsidP="00AE78EB">
            <w:pPr>
              <w:rPr>
                <w:rFonts w:ascii="Arial" w:hAnsi="Arial" w:cs="Arial"/>
                <w:color w:val="000000"/>
                <w:sz w:val="20"/>
                <w:szCs w:val="20"/>
              </w:rPr>
            </w:pPr>
            <w:r>
              <w:rPr>
                <w:rFonts w:ascii="Arial" w:hAnsi="Arial" w:cs="Arial"/>
                <w:color w:val="000000"/>
                <w:sz w:val="20"/>
                <w:szCs w:val="20"/>
              </w:rPr>
              <w:t>CZJ3240643</w:t>
            </w:r>
          </w:p>
        </w:tc>
        <w:tc>
          <w:tcPr>
            <w:tcW w:w="2720" w:type="dxa"/>
            <w:tcBorders>
              <w:top w:val="nil"/>
              <w:left w:val="nil"/>
              <w:bottom w:val="single" w:sz="4" w:space="0" w:color="auto"/>
              <w:right w:val="single" w:sz="4" w:space="0" w:color="auto"/>
            </w:tcBorders>
            <w:shd w:val="clear" w:color="auto" w:fill="auto"/>
            <w:vAlign w:val="bottom"/>
          </w:tcPr>
          <w:p w14:paraId="1ACF4D9E"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nil"/>
              <w:left w:val="nil"/>
              <w:bottom w:val="single" w:sz="4" w:space="0" w:color="auto"/>
              <w:right w:val="single" w:sz="4" w:space="0" w:color="auto"/>
            </w:tcBorders>
            <w:shd w:val="clear" w:color="auto" w:fill="auto"/>
            <w:vAlign w:val="bottom"/>
          </w:tcPr>
          <w:p w14:paraId="1DE162A5"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192</w:t>
            </w:r>
          </w:p>
        </w:tc>
      </w:tr>
      <w:tr w:rsidR="00317E0A" w14:paraId="648F2803"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7F6CE2F4" w14:textId="77777777" w:rsidR="00317E0A" w:rsidRDefault="00317E0A" w:rsidP="00AE78EB">
            <w:pPr>
              <w:rPr>
                <w:rFonts w:ascii="Arial" w:hAnsi="Arial" w:cs="Arial"/>
                <w:color w:val="000000"/>
                <w:sz w:val="20"/>
                <w:szCs w:val="20"/>
              </w:rPr>
            </w:pPr>
            <w:r>
              <w:rPr>
                <w:rFonts w:ascii="Arial" w:hAnsi="Arial" w:cs="Arial"/>
                <w:color w:val="000000"/>
                <w:sz w:val="20"/>
                <w:szCs w:val="20"/>
              </w:rPr>
              <w:t>2,11</w:t>
            </w:r>
          </w:p>
        </w:tc>
        <w:tc>
          <w:tcPr>
            <w:tcW w:w="2092" w:type="dxa"/>
            <w:tcBorders>
              <w:top w:val="nil"/>
              <w:left w:val="nil"/>
              <w:bottom w:val="single" w:sz="4" w:space="0" w:color="auto"/>
              <w:right w:val="single" w:sz="4" w:space="0" w:color="auto"/>
            </w:tcBorders>
            <w:shd w:val="clear" w:color="auto" w:fill="auto"/>
            <w:vAlign w:val="bottom"/>
          </w:tcPr>
          <w:p w14:paraId="0F4BA4B4"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63FA3CD2"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SU-U2382-32</w:t>
            </w:r>
          </w:p>
        </w:tc>
        <w:tc>
          <w:tcPr>
            <w:tcW w:w="2071" w:type="dxa"/>
            <w:tcBorders>
              <w:top w:val="nil"/>
              <w:left w:val="nil"/>
              <w:bottom w:val="single" w:sz="4" w:space="0" w:color="auto"/>
              <w:right w:val="single" w:sz="4" w:space="0" w:color="auto"/>
            </w:tcBorders>
            <w:shd w:val="clear" w:color="auto" w:fill="auto"/>
            <w:vAlign w:val="bottom"/>
          </w:tcPr>
          <w:p w14:paraId="11FC1D4F" w14:textId="77777777" w:rsidR="00317E0A" w:rsidRDefault="00317E0A" w:rsidP="00AE78EB">
            <w:pPr>
              <w:rPr>
                <w:rFonts w:ascii="Arial" w:hAnsi="Arial" w:cs="Arial"/>
                <w:color w:val="000000"/>
                <w:sz w:val="20"/>
                <w:szCs w:val="20"/>
              </w:rPr>
            </w:pPr>
            <w:r>
              <w:rPr>
                <w:rFonts w:ascii="Arial" w:hAnsi="Arial" w:cs="Arial"/>
                <w:color w:val="000000"/>
                <w:sz w:val="20"/>
                <w:szCs w:val="20"/>
              </w:rPr>
              <w:t>CZJ324063B</w:t>
            </w:r>
          </w:p>
        </w:tc>
        <w:tc>
          <w:tcPr>
            <w:tcW w:w="2720" w:type="dxa"/>
            <w:tcBorders>
              <w:top w:val="nil"/>
              <w:left w:val="nil"/>
              <w:bottom w:val="single" w:sz="4" w:space="0" w:color="auto"/>
              <w:right w:val="single" w:sz="4" w:space="0" w:color="auto"/>
            </w:tcBorders>
            <w:shd w:val="clear" w:color="auto" w:fill="auto"/>
            <w:vAlign w:val="bottom"/>
          </w:tcPr>
          <w:p w14:paraId="0FFD0B16"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nil"/>
              <w:left w:val="nil"/>
              <w:bottom w:val="single" w:sz="4" w:space="0" w:color="auto"/>
              <w:right w:val="single" w:sz="4" w:space="0" w:color="auto"/>
            </w:tcBorders>
            <w:shd w:val="clear" w:color="auto" w:fill="auto"/>
            <w:vAlign w:val="bottom"/>
          </w:tcPr>
          <w:p w14:paraId="799F04FC"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192</w:t>
            </w:r>
          </w:p>
        </w:tc>
      </w:tr>
      <w:tr w:rsidR="00317E0A" w14:paraId="541CE675"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62FEEDA7" w14:textId="77777777" w:rsidR="00317E0A" w:rsidRDefault="00317E0A" w:rsidP="00AE78EB">
            <w:pPr>
              <w:rPr>
                <w:rFonts w:ascii="Arial" w:hAnsi="Arial" w:cs="Arial"/>
                <w:color w:val="000000"/>
                <w:sz w:val="20"/>
                <w:szCs w:val="20"/>
              </w:rPr>
            </w:pPr>
            <w:r>
              <w:rPr>
                <w:rFonts w:ascii="Arial" w:hAnsi="Arial" w:cs="Arial"/>
                <w:color w:val="000000"/>
                <w:sz w:val="20"/>
                <w:szCs w:val="20"/>
              </w:rPr>
              <w:t>2,12</w:t>
            </w:r>
          </w:p>
        </w:tc>
        <w:tc>
          <w:tcPr>
            <w:tcW w:w="2092" w:type="dxa"/>
            <w:tcBorders>
              <w:top w:val="nil"/>
              <w:left w:val="nil"/>
              <w:bottom w:val="single" w:sz="4" w:space="0" w:color="auto"/>
              <w:right w:val="single" w:sz="4" w:space="0" w:color="auto"/>
            </w:tcBorders>
            <w:shd w:val="clear" w:color="auto" w:fill="auto"/>
            <w:vAlign w:val="bottom"/>
          </w:tcPr>
          <w:p w14:paraId="68F01574"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5D73F1A9"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SU-U2382-32</w:t>
            </w:r>
          </w:p>
        </w:tc>
        <w:tc>
          <w:tcPr>
            <w:tcW w:w="2071" w:type="dxa"/>
            <w:tcBorders>
              <w:top w:val="nil"/>
              <w:left w:val="nil"/>
              <w:bottom w:val="single" w:sz="4" w:space="0" w:color="auto"/>
              <w:right w:val="single" w:sz="4" w:space="0" w:color="auto"/>
            </w:tcBorders>
            <w:shd w:val="clear" w:color="auto" w:fill="auto"/>
            <w:vAlign w:val="bottom"/>
          </w:tcPr>
          <w:p w14:paraId="440AB729" w14:textId="77777777" w:rsidR="00317E0A" w:rsidRDefault="00317E0A" w:rsidP="00AE78EB">
            <w:pPr>
              <w:rPr>
                <w:rFonts w:ascii="Arial" w:hAnsi="Arial" w:cs="Arial"/>
                <w:color w:val="000000"/>
                <w:sz w:val="20"/>
                <w:szCs w:val="20"/>
              </w:rPr>
            </w:pPr>
            <w:r>
              <w:rPr>
                <w:rFonts w:ascii="Arial" w:hAnsi="Arial" w:cs="Arial"/>
                <w:color w:val="000000"/>
                <w:sz w:val="20"/>
                <w:szCs w:val="20"/>
              </w:rPr>
              <w:t>CZJ24000BG</w:t>
            </w:r>
          </w:p>
        </w:tc>
        <w:tc>
          <w:tcPr>
            <w:tcW w:w="2720" w:type="dxa"/>
            <w:tcBorders>
              <w:top w:val="nil"/>
              <w:left w:val="nil"/>
              <w:bottom w:val="single" w:sz="4" w:space="0" w:color="auto"/>
              <w:right w:val="single" w:sz="4" w:space="0" w:color="auto"/>
            </w:tcBorders>
            <w:shd w:val="clear" w:color="auto" w:fill="auto"/>
            <w:vAlign w:val="bottom"/>
          </w:tcPr>
          <w:p w14:paraId="6A2186C5"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nil"/>
              <w:left w:val="nil"/>
              <w:bottom w:val="single" w:sz="4" w:space="0" w:color="auto"/>
              <w:right w:val="single" w:sz="4" w:space="0" w:color="auto"/>
            </w:tcBorders>
            <w:shd w:val="clear" w:color="auto" w:fill="auto"/>
            <w:vAlign w:val="bottom"/>
          </w:tcPr>
          <w:p w14:paraId="233C1C78"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96</w:t>
            </w:r>
          </w:p>
        </w:tc>
      </w:tr>
      <w:tr w:rsidR="00317E0A" w14:paraId="2E2487C4"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73C1FF8D" w14:textId="77777777" w:rsidR="00317E0A" w:rsidRDefault="00317E0A" w:rsidP="00AE78EB">
            <w:pPr>
              <w:rPr>
                <w:rFonts w:ascii="Arial" w:hAnsi="Arial" w:cs="Arial"/>
                <w:color w:val="000000"/>
                <w:sz w:val="20"/>
                <w:szCs w:val="20"/>
              </w:rPr>
            </w:pPr>
            <w:r>
              <w:rPr>
                <w:rFonts w:ascii="Arial" w:hAnsi="Arial" w:cs="Arial"/>
                <w:color w:val="000000"/>
                <w:sz w:val="20"/>
                <w:szCs w:val="20"/>
              </w:rPr>
              <w:t>2,13</w:t>
            </w:r>
          </w:p>
        </w:tc>
        <w:tc>
          <w:tcPr>
            <w:tcW w:w="2092" w:type="dxa"/>
            <w:tcBorders>
              <w:top w:val="nil"/>
              <w:left w:val="nil"/>
              <w:bottom w:val="single" w:sz="4" w:space="0" w:color="auto"/>
              <w:right w:val="single" w:sz="4" w:space="0" w:color="auto"/>
            </w:tcBorders>
            <w:shd w:val="clear" w:color="auto" w:fill="auto"/>
            <w:vAlign w:val="bottom"/>
          </w:tcPr>
          <w:p w14:paraId="7475B762"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630931D8"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SU-U2382-32</w:t>
            </w:r>
          </w:p>
        </w:tc>
        <w:tc>
          <w:tcPr>
            <w:tcW w:w="2071" w:type="dxa"/>
            <w:tcBorders>
              <w:top w:val="nil"/>
              <w:left w:val="nil"/>
              <w:bottom w:val="single" w:sz="4" w:space="0" w:color="auto"/>
              <w:right w:val="single" w:sz="4" w:space="0" w:color="auto"/>
            </w:tcBorders>
            <w:shd w:val="clear" w:color="auto" w:fill="auto"/>
            <w:vAlign w:val="bottom"/>
          </w:tcPr>
          <w:p w14:paraId="72CA266C" w14:textId="77777777" w:rsidR="00317E0A" w:rsidRDefault="00317E0A" w:rsidP="00AE78EB">
            <w:pPr>
              <w:rPr>
                <w:rFonts w:ascii="Arial" w:hAnsi="Arial" w:cs="Arial"/>
                <w:color w:val="000000"/>
                <w:sz w:val="20"/>
                <w:szCs w:val="20"/>
              </w:rPr>
            </w:pPr>
            <w:r>
              <w:rPr>
                <w:rFonts w:ascii="Arial" w:hAnsi="Arial" w:cs="Arial"/>
                <w:color w:val="000000"/>
                <w:sz w:val="20"/>
                <w:szCs w:val="20"/>
              </w:rPr>
              <w:t>CZJ2390V4P</w:t>
            </w:r>
          </w:p>
        </w:tc>
        <w:tc>
          <w:tcPr>
            <w:tcW w:w="2720" w:type="dxa"/>
            <w:tcBorders>
              <w:top w:val="nil"/>
              <w:left w:val="nil"/>
              <w:bottom w:val="single" w:sz="4" w:space="0" w:color="auto"/>
              <w:right w:val="single" w:sz="4" w:space="0" w:color="auto"/>
            </w:tcBorders>
            <w:shd w:val="clear" w:color="auto" w:fill="auto"/>
            <w:vAlign w:val="bottom"/>
          </w:tcPr>
          <w:p w14:paraId="50310035"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nil"/>
              <w:left w:val="nil"/>
              <w:bottom w:val="single" w:sz="4" w:space="0" w:color="auto"/>
              <w:right w:val="single" w:sz="4" w:space="0" w:color="auto"/>
            </w:tcBorders>
            <w:shd w:val="clear" w:color="auto" w:fill="auto"/>
            <w:vAlign w:val="bottom"/>
          </w:tcPr>
          <w:p w14:paraId="02E1DE94"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96</w:t>
            </w:r>
          </w:p>
        </w:tc>
      </w:tr>
      <w:tr w:rsidR="00317E0A" w14:paraId="55BB5E3B"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4A79464B" w14:textId="77777777" w:rsidR="00317E0A" w:rsidRDefault="00317E0A" w:rsidP="00AE78EB">
            <w:pPr>
              <w:rPr>
                <w:rFonts w:ascii="Arial" w:hAnsi="Arial" w:cs="Arial"/>
                <w:color w:val="000000"/>
                <w:sz w:val="20"/>
                <w:szCs w:val="20"/>
              </w:rPr>
            </w:pPr>
            <w:r>
              <w:rPr>
                <w:rFonts w:ascii="Arial" w:hAnsi="Arial" w:cs="Arial"/>
                <w:color w:val="000000"/>
                <w:sz w:val="20"/>
                <w:szCs w:val="20"/>
              </w:rPr>
              <w:t>2,14</w:t>
            </w:r>
          </w:p>
        </w:tc>
        <w:tc>
          <w:tcPr>
            <w:tcW w:w="2092" w:type="dxa"/>
            <w:tcBorders>
              <w:top w:val="nil"/>
              <w:left w:val="nil"/>
              <w:bottom w:val="single" w:sz="4" w:space="0" w:color="auto"/>
              <w:right w:val="single" w:sz="4" w:space="0" w:color="auto"/>
            </w:tcBorders>
            <w:shd w:val="clear" w:color="auto" w:fill="auto"/>
            <w:vAlign w:val="bottom"/>
          </w:tcPr>
          <w:p w14:paraId="298A7ECB"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412EF987"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SU-U2382-32</w:t>
            </w:r>
          </w:p>
        </w:tc>
        <w:tc>
          <w:tcPr>
            <w:tcW w:w="2071" w:type="dxa"/>
            <w:tcBorders>
              <w:top w:val="nil"/>
              <w:left w:val="nil"/>
              <w:bottom w:val="single" w:sz="4" w:space="0" w:color="auto"/>
              <w:right w:val="single" w:sz="4" w:space="0" w:color="auto"/>
            </w:tcBorders>
            <w:shd w:val="clear" w:color="auto" w:fill="auto"/>
            <w:vAlign w:val="bottom"/>
          </w:tcPr>
          <w:p w14:paraId="42278A55" w14:textId="77777777" w:rsidR="00317E0A" w:rsidRDefault="00317E0A" w:rsidP="00AE78EB">
            <w:pPr>
              <w:rPr>
                <w:rFonts w:ascii="Arial" w:hAnsi="Arial" w:cs="Arial"/>
                <w:color w:val="000000"/>
                <w:sz w:val="20"/>
                <w:szCs w:val="20"/>
              </w:rPr>
            </w:pPr>
            <w:r>
              <w:rPr>
                <w:rFonts w:ascii="Arial" w:hAnsi="Arial" w:cs="Arial"/>
                <w:color w:val="000000"/>
                <w:sz w:val="20"/>
                <w:szCs w:val="20"/>
              </w:rPr>
              <w:t>CZJ24000BJ</w:t>
            </w:r>
          </w:p>
        </w:tc>
        <w:tc>
          <w:tcPr>
            <w:tcW w:w="2720" w:type="dxa"/>
            <w:tcBorders>
              <w:top w:val="nil"/>
              <w:left w:val="nil"/>
              <w:bottom w:val="single" w:sz="4" w:space="0" w:color="auto"/>
              <w:right w:val="single" w:sz="4" w:space="0" w:color="auto"/>
            </w:tcBorders>
            <w:shd w:val="clear" w:color="auto" w:fill="auto"/>
            <w:vAlign w:val="bottom"/>
          </w:tcPr>
          <w:p w14:paraId="01F2B400"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nil"/>
              <w:left w:val="nil"/>
              <w:bottom w:val="single" w:sz="4" w:space="0" w:color="auto"/>
              <w:right w:val="single" w:sz="4" w:space="0" w:color="auto"/>
            </w:tcBorders>
            <w:shd w:val="clear" w:color="auto" w:fill="auto"/>
            <w:vAlign w:val="bottom"/>
          </w:tcPr>
          <w:p w14:paraId="56F024A9"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96</w:t>
            </w:r>
          </w:p>
        </w:tc>
      </w:tr>
      <w:tr w:rsidR="00317E0A" w14:paraId="7E9B8464"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101AF16D" w14:textId="77777777" w:rsidR="00317E0A" w:rsidRDefault="00317E0A" w:rsidP="00AE78EB">
            <w:pPr>
              <w:rPr>
                <w:rFonts w:ascii="Arial" w:hAnsi="Arial" w:cs="Arial"/>
                <w:color w:val="000000"/>
                <w:sz w:val="20"/>
                <w:szCs w:val="20"/>
              </w:rPr>
            </w:pPr>
            <w:r>
              <w:rPr>
                <w:rFonts w:ascii="Arial" w:hAnsi="Arial" w:cs="Arial"/>
                <w:color w:val="000000"/>
                <w:sz w:val="20"/>
                <w:szCs w:val="20"/>
              </w:rPr>
              <w:t>2,15</w:t>
            </w:r>
          </w:p>
        </w:tc>
        <w:tc>
          <w:tcPr>
            <w:tcW w:w="2092" w:type="dxa"/>
            <w:tcBorders>
              <w:top w:val="nil"/>
              <w:left w:val="nil"/>
              <w:bottom w:val="single" w:sz="4" w:space="0" w:color="auto"/>
              <w:right w:val="single" w:sz="4" w:space="0" w:color="auto"/>
            </w:tcBorders>
            <w:shd w:val="clear" w:color="auto" w:fill="auto"/>
            <w:vAlign w:val="bottom"/>
          </w:tcPr>
          <w:p w14:paraId="74AC9CF7"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1D0E9CAE"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SU-U2382-32</w:t>
            </w:r>
          </w:p>
        </w:tc>
        <w:tc>
          <w:tcPr>
            <w:tcW w:w="2071" w:type="dxa"/>
            <w:tcBorders>
              <w:top w:val="nil"/>
              <w:left w:val="nil"/>
              <w:bottom w:val="single" w:sz="4" w:space="0" w:color="auto"/>
              <w:right w:val="single" w:sz="4" w:space="0" w:color="auto"/>
            </w:tcBorders>
            <w:shd w:val="clear" w:color="auto" w:fill="auto"/>
            <w:vAlign w:val="bottom"/>
          </w:tcPr>
          <w:p w14:paraId="549D76E2" w14:textId="77777777" w:rsidR="00317E0A" w:rsidRDefault="00317E0A" w:rsidP="00AE78EB">
            <w:pPr>
              <w:rPr>
                <w:rFonts w:ascii="Arial" w:hAnsi="Arial" w:cs="Arial"/>
                <w:color w:val="000000"/>
                <w:sz w:val="20"/>
                <w:szCs w:val="20"/>
              </w:rPr>
            </w:pPr>
            <w:r>
              <w:rPr>
                <w:rFonts w:ascii="Arial" w:hAnsi="Arial" w:cs="Arial"/>
                <w:color w:val="000000"/>
                <w:sz w:val="20"/>
                <w:szCs w:val="20"/>
              </w:rPr>
              <w:t>CZJ24000BZ</w:t>
            </w:r>
          </w:p>
        </w:tc>
        <w:tc>
          <w:tcPr>
            <w:tcW w:w="2720" w:type="dxa"/>
            <w:tcBorders>
              <w:top w:val="nil"/>
              <w:left w:val="nil"/>
              <w:bottom w:val="single" w:sz="4" w:space="0" w:color="auto"/>
              <w:right w:val="single" w:sz="4" w:space="0" w:color="auto"/>
            </w:tcBorders>
            <w:shd w:val="clear" w:color="auto" w:fill="auto"/>
            <w:vAlign w:val="bottom"/>
          </w:tcPr>
          <w:p w14:paraId="37E6945E"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nil"/>
              <w:left w:val="nil"/>
              <w:bottom w:val="single" w:sz="4" w:space="0" w:color="auto"/>
              <w:right w:val="single" w:sz="4" w:space="0" w:color="auto"/>
            </w:tcBorders>
            <w:shd w:val="clear" w:color="auto" w:fill="auto"/>
            <w:vAlign w:val="bottom"/>
          </w:tcPr>
          <w:p w14:paraId="23D6B2F1"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96</w:t>
            </w:r>
          </w:p>
        </w:tc>
      </w:tr>
      <w:tr w:rsidR="00317E0A" w14:paraId="49362046"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2F32DD0D" w14:textId="77777777" w:rsidR="00317E0A" w:rsidRDefault="00317E0A" w:rsidP="00AE78EB">
            <w:pPr>
              <w:rPr>
                <w:rFonts w:ascii="Arial" w:hAnsi="Arial" w:cs="Arial"/>
                <w:color w:val="000000"/>
                <w:sz w:val="20"/>
                <w:szCs w:val="20"/>
              </w:rPr>
            </w:pPr>
            <w:r>
              <w:rPr>
                <w:rFonts w:ascii="Arial" w:hAnsi="Arial" w:cs="Arial"/>
                <w:color w:val="000000"/>
                <w:sz w:val="20"/>
                <w:szCs w:val="20"/>
              </w:rPr>
              <w:t>2,16</w:t>
            </w:r>
          </w:p>
        </w:tc>
        <w:tc>
          <w:tcPr>
            <w:tcW w:w="2092" w:type="dxa"/>
            <w:tcBorders>
              <w:top w:val="nil"/>
              <w:left w:val="nil"/>
              <w:bottom w:val="single" w:sz="4" w:space="0" w:color="auto"/>
              <w:right w:val="single" w:sz="4" w:space="0" w:color="auto"/>
            </w:tcBorders>
            <w:shd w:val="clear" w:color="auto" w:fill="auto"/>
            <w:vAlign w:val="bottom"/>
          </w:tcPr>
          <w:p w14:paraId="4D5704C7"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1E5F23F5"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SU-U2382-32</w:t>
            </w:r>
          </w:p>
        </w:tc>
        <w:tc>
          <w:tcPr>
            <w:tcW w:w="2071" w:type="dxa"/>
            <w:tcBorders>
              <w:top w:val="nil"/>
              <w:left w:val="nil"/>
              <w:bottom w:val="single" w:sz="4" w:space="0" w:color="auto"/>
              <w:right w:val="single" w:sz="4" w:space="0" w:color="auto"/>
            </w:tcBorders>
            <w:shd w:val="clear" w:color="auto" w:fill="auto"/>
            <w:vAlign w:val="bottom"/>
          </w:tcPr>
          <w:p w14:paraId="42F3236E" w14:textId="77777777" w:rsidR="00317E0A" w:rsidRDefault="00317E0A" w:rsidP="00AE78EB">
            <w:pPr>
              <w:rPr>
                <w:rFonts w:ascii="Arial" w:hAnsi="Arial" w:cs="Arial"/>
                <w:color w:val="000000"/>
                <w:sz w:val="20"/>
                <w:szCs w:val="20"/>
              </w:rPr>
            </w:pPr>
            <w:r>
              <w:rPr>
                <w:rFonts w:ascii="Arial" w:hAnsi="Arial" w:cs="Arial"/>
                <w:color w:val="000000"/>
                <w:sz w:val="20"/>
                <w:szCs w:val="20"/>
              </w:rPr>
              <w:t>CZJ24000C4</w:t>
            </w:r>
          </w:p>
        </w:tc>
        <w:tc>
          <w:tcPr>
            <w:tcW w:w="2720" w:type="dxa"/>
            <w:tcBorders>
              <w:top w:val="nil"/>
              <w:left w:val="nil"/>
              <w:bottom w:val="single" w:sz="4" w:space="0" w:color="auto"/>
              <w:right w:val="single" w:sz="4" w:space="0" w:color="auto"/>
            </w:tcBorders>
            <w:shd w:val="clear" w:color="auto" w:fill="auto"/>
            <w:vAlign w:val="bottom"/>
          </w:tcPr>
          <w:p w14:paraId="04A2F9FF"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nil"/>
              <w:left w:val="nil"/>
              <w:bottom w:val="single" w:sz="4" w:space="0" w:color="auto"/>
              <w:right w:val="single" w:sz="4" w:space="0" w:color="auto"/>
            </w:tcBorders>
            <w:shd w:val="clear" w:color="auto" w:fill="auto"/>
            <w:vAlign w:val="bottom"/>
          </w:tcPr>
          <w:p w14:paraId="7B5D669A"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96</w:t>
            </w:r>
          </w:p>
        </w:tc>
      </w:tr>
      <w:tr w:rsidR="00317E0A" w14:paraId="5A8F31A0"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3C8100DC" w14:textId="77777777" w:rsidR="00317E0A" w:rsidRDefault="00317E0A" w:rsidP="00AE78EB">
            <w:pPr>
              <w:rPr>
                <w:rFonts w:ascii="Arial" w:hAnsi="Arial" w:cs="Arial"/>
                <w:color w:val="000000"/>
                <w:sz w:val="20"/>
                <w:szCs w:val="20"/>
              </w:rPr>
            </w:pPr>
            <w:r>
              <w:rPr>
                <w:rFonts w:ascii="Arial" w:hAnsi="Arial" w:cs="Arial"/>
                <w:color w:val="000000"/>
                <w:sz w:val="20"/>
                <w:szCs w:val="20"/>
              </w:rPr>
              <w:t>2,17</w:t>
            </w:r>
          </w:p>
        </w:tc>
        <w:tc>
          <w:tcPr>
            <w:tcW w:w="2092" w:type="dxa"/>
            <w:tcBorders>
              <w:top w:val="nil"/>
              <w:left w:val="nil"/>
              <w:bottom w:val="single" w:sz="4" w:space="0" w:color="auto"/>
              <w:right w:val="single" w:sz="4" w:space="0" w:color="auto"/>
            </w:tcBorders>
            <w:shd w:val="clear" w:color="auto" w:fill="auto"/>
            <w:vAlign w:val="bottom"/>
          </w:tcPr>
          <w:p w14:paraId="3C0AD32F"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nil"/>
              <w:left w:val="nil"/>
              <w:bottom w:val="single" w:sz="4" w:space="0" w:color="auto"/>
              <w:right w:val="single" w:sz="4" w:space="0" w:color="auto"/>
            </w:tcBorders>
            <w:shd w:val="clear" w:color="auto" w:fill="auto"/>
            <w:vAlign w:val="bottom"/>
          </w:tcPr>
          <w:p w14:paraId="0654950F"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SU-U2382-32</w:t>
            </w:r>
          </w:p>
        </w:tc>
        <w:tc>
          <w:tcPr>
            <w:tcW w:w="2071" w:type="dxa"/>
            <w:tcBorders>
              <w:top w:val="nil"/>
              <w:left w:val="nil"/>
              <w:bottom w:val="single" w:sz="4" w:space="0" w:color="auto"/>
              <w:right w:val="single" w:sz="4" w:space="0" w:color="auto"/>
            </w:tcBorders>
            <w:shd w:val="clear" w:color="auto" w:fill="auto"/>
            <w:vAlign w:val="bottom"/>
          </w:tcPr>
          <w:p w14:paraId="75E711E6" w14:textId="77777777" w:rsidR="00317E0A" w:rsidRDefault="00317E0A" w:rsidP="00AE78EB">
            <w:pPr>
              <w:rPr>
                <w:rFonts w:ascii="Arial" w:hAnsi="Arial" w:cs="Arial"/>
                <w:color w:val="000000"/>
                <w:sz w:val="20"/>
                <w:szCs w:val="20"/>
              </w:rPr>
            </w:pPr>
            <w:r>
              <w:rPr>
                <w:rFonts w:ascii="Arial" w:hAnsi="Arial" w:cs="Arial"/>
                <w:color w:val="000000"/>
                <w:sz w:val="20"/>
                <w:szCs w:val="20"/>
              </w:rPr>
              <w:t>CZJ24000C2</w:t>
            </w:r>
          </w:p>
        </w:tc>
        <w:tc>
          <w:tcPr>
            <w:tcW w:w="2720" w:type="dxa"/>
            <w:tcBorders>
              <w:top w:val="nil"/>
              <w:left w:val="nil"/>
              <w:bottom w:val="single" w:sz="4" w:space="0" w:color="auto"/>
              <w:right w:val="single" w:sz="4" w:space="0" w:color="auto"/>
            </w:tcBorders>
            <w:shd w:val="clear" w:color="auto" w:fill="auto"/>
            <w:vAlign w:val="bottom"/>
          </w:tcPr>
          <w:p w14:paraId="3CA6A043"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nil"/>
              <w:left w:val="nil"/>
              <w:bottom w:val="single" w:sz="4" w:space="0" w:color="auto"/>
              <w:right w:val="single" w:sz="4" w:space="0" w:color="auto"/>
            </w:tcBorders>
            <w:shd w:val="clear" w:color="auto" w:fill="auto"/>
            <w:vAlign w:val="bottom"/>
          </w:tcPr>
          <w:p w14:paraId="5F5EFFFB"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96</w:t>
            </w:r>
          </w:p>
        </w:tc>
      </w:tr>
      <w:tr w:rsidR="00317E0A" w14:paraId="45FEF0AD" w14:textId="77777777" w:rsidTr="00317E0A">
        <w:trPr>
          <w:trHeight w:val="525"/>
        </w:trPr>
        <w:tc>
          <w:tcPr>
            <w:tcW w:w="636" w:type="dxa"/>
            <w:tcBorders>
              <w:top w:val="single" w:sz="4" w:space="0" w:color="auto"/>
              <w:left w:val="single" w:sz="4" w:space="0" w:color="auto"/>
              <w:bottom w:val="single" w:sz="4" w:space="0" w:color="auto"/>
              <w:right w:val="single" w:sz="4" w:space="0" w:color="auto"/>
            </w:tcBorders>
            <w:shd w:val="clear" w:color="auto" w:fill="auto"/>
            <w:vAlign w:val="bottom"/>
          </w:tcPr>
          <w:p w14:paraId="426FA11D" w14:textId="77777777" w:rsidR="00317E0A" w:rsidRDefault="00317E0A" w:rsidP="00AE78EB">
            <w:pPr>
              <w:rPr>
                <w:rFonts w:ascii="Arial" w:hAnsi="Arial" w:cs="Arial"/>
                <w:color w:val="000000"/>
                <w:sz w:val="20"/>
                <w:szCs w:val="20"/>
              </w:rPr>
            </w:pPr>
            <w:r>
              <w:rPr>
                <w:rFonts w:ascii="Arial" w:hAnsi="Arial" w:cs="Arial"/>
                <w:color w:val="000000"/>
                <w:sz w:val="20"/>
                <w:szCs w:val="20"/>
              </w:rPr>
              <w:t>2,18</w:t>
            </w:r>
          </w:p>
        </w:tc>
        <w:tc>
          <w:tcPr>
            <w:tcW w:w="2092" w:type="dxa"/>
            <w:tcBorders>
              <w:top w:val="single" w:sz="4" w:space="0" w:color="auto"/>
              <w:left w:val="nil"/>
              <w:bottom w:val="single" w:sz="4" w:space="0" w:color="auto"/>
              <w:right w:val="single" w:sz="4" w:space="0" w:color="auto"/>
            </w:tcBorders>
            <w:shd w:val="clear" w:color="auto" w:fill="auto"/>
            <w:vAlign w:val="bottom"/>
          </w:tcPr>
          <w:p w14:paraId="4F84B525"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single" w:sz="4" w:space="0" w:color="auto"/>
              <w:left w:val="nil"/>
              <w:bottom w:val="single" w:sz="4" w:space="0" w:color="auto"/>
              <w:right w:val="single" w:sz="4" w:space="0" w:color="auto"/>
            </w:tcBorders>
            <w:shd w:val="clear" w:color="auto" w:fill="auto"/>
            <w:vAlign w:val="bottom"/>
          </w:tcPr>
          <w:p w14:paraId="31261D97"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SU-U2382-32</w:t>
            </w:r>
          </w:p>
        </w:tc>
        <w:tc>
          <w:tcPr>
            <w:tcW w:w="2071" w:type="dxa"/>
            <w:tcBorders>
              <w:top w:val="single" w:sz="4" w:space="0" w:color="auto"/>
              <w:left w:val="nil"/>
              <w:bottom w:val="single" w:sz="4" w:space="0" w:color="auto"/>
              <w:right w:val="single" w:sz="4" w:space="0" w:color="auto"/>
            </w:tcBorders>
            <w:shd w:val="clear" w:color="auto" w:fill="auto"/>
            <w:vAlign w:val="bottom"/>
          </w:tcPr>
          <w:p w14:paraId="1E49F8D5" w14:textId="77777777" w:rsidR="00317E0A" w:rsidRDefault="00317E0A" w:rsidP="00AE78EB">
            <w:pPr>
              <w:rPr>
                <w:rFonts w:ascii="Arial" w:hAnsi="Arial" w:cs="Arial"/>
                <w:color w:val="000000"/>
                <w:sz w:val="20"/>
                <w:szCs w:val="20"/>
              </w:rPr>
            </w:pPr>
            <w:r>
              <w:rPr>
                <w:rFonts w:ascii="Arial" w:hAnsi="Arial" w:cs="Arial"/>
                <w:color w:val="000000"/>
                <w:sz w:val="20"/>
                <w:szCs w:val="20"/>
              </w:rPr>
              <w:t>CZJ24000BF</w:t>
            </w:r>
          </w:p>
        </w:tc>
        <w:tc>
          <w:tcPr>
            <w:tcW w:w="2720" w:type="dxa"/>
            <w:tcBorders>
              <w:top w:val="single" w:sz="4" w:space="0" w:color="auto"/>
              <w:left w:val="nil"/>
              <w:bottom w:val="single" w:sz="4" w:space="0" w:color="auto"/>
              <w:right w:val="single" w:sz="4" w:space="0" w:color="auto"/>
            </w:tcBorders>
            <w:shd w:val="clear" w:color="auto" w:fill="auto"/>
            <w:vAlign w:val="bottom"/>
          </w:tcPr>
          <w:p w14:paraId="16DBC817"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97E37D"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96</w:t>
            </w:r>
          </w:p>
        </w:tc>
      </w:tr>
      <w:tr w:rsidR="00317E0A" w14:paraId="461B5B07" w14:textId="77777777" w:rsidTr="00317E0A">
        <w:trPr>
          <w:trHeight w:val="525"/>
        </w:trPr>
        <w:tc>
          <w:tcPr>
            <w:tcW w:w="636" w:type="dxa"/>
            <w:tcBorders>
              <w:top w:val="single" w:sz="4" w:space="0" w:color="auto"/>
              <w:left w:val="single" w:sz="4" w:space="0" w:color="auto"/>
              <w:bottom w:val="single" w:sz="4" w:space="0" w:color="auto"/>
              <w:right w:val="single" w:sz="4" w:space="0" w:color="auto"/>
            </w:tcBorders>
            <w:shd w:val="clear" w:color="auto" w:fill="auto"/>
            <w:vAlign w:val="bottom"/>
          </w:tcPr>
          <w:p w14:paraId="6063F483" w14:textId="77777777" w:rsidR="00317E0A" w:rsidRDefault="00317E0A" w:rsidP="00AE78EB">
            <w:pPr>
              <w:rPr>
                <w:rFonts w:ascii="Arial" w:hAnsi="Arial" w:cs="Arial"/>
                <w:color w:val="000000"/>
                <w:sz w:val="20"/>
                <w:szCs w:val="20"/>
              </w:rPr>
            </w:pPr>
            <w:r>
              <w:rPr>
                <w:rFonts w:ascii="Arial" w:hAnsi="Arial" w:cs="Arial"/>
                <w:color w:val="000000"/>
                <w:sz w:val="20"/>
                <w:szCs w:val="20"/>
              </w:rPr>
              <w:t>2,19</w:t>
            </w:r>
          </w:p>
        </w:tc>
        <w:tc>
          <w:tcPr>
            <w:tcW w:w="2092" w:type="dxa"/>
            <w:tcBorders>
              <w:top w:val="single" w:sz="4" w:space="0" w:color="auto"/>
              <w:left w:val="nil"/>
              <w:bottom w:val="single" w:sz="4" w:space="0" w:color="auto"/>
              <w:right w:val="single" w:sz="4" w:space="0" w:color="auto"/>
            </w:tcBorders>
            <w:shd w:val="clear" w:color="auto" w:fill="auto"/>
            <w:vAlign w:val="bottom"/>
          </w:tcPr>
          <w:p w14:paraId="75A8335B"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BL460c G8</w:t>
            </w:r>
          </w:p>
        </w:tc>
        <w:tc>
          <w:tcPr>
            <w:tcW w:w="1265" w:type="dxa"/>
            <w:tcBorders>
              <w:top w:val="single" w:sz="4" w:space="0" w:color="auto"/>
              <w:left w:val="nil"/>
              <w:bottom w:val="single" w:sz="4" w:space="0" w:color="auto"/>
              <w:right w:val="single" w:sz="4" w:space="0" w:color="auto"/>
            </w:tcBorders>
            <w:shd w:val="clear" w:color="auto" w:fill="auto"/>
            <w:vAlign w:val="bottom"/>
          </w:tcPr>
          <w:p w14:paraId="50C72E3B"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SU-U2382-32</w:t>
            </w:r>
          </w:p>
        </w:tc>
        <w:tc>
          <w:tcPr>
            <w:tcW w:w="2071" w:type="dxa"/>
            <w:tcBorders>
              <w:top w:val="single" w:sz="4" w:space="0" w:color="auto"/>
              <w:left w:val="nil"/>
              <w:bottom w:val="single" w:sz="4" w:space="0" w:color="auto"/>
              <w:right w:val="single" w:sz="4" w:space="0" w:color="auto"/>
            </w:tcBorders>
            <w:shd w:val="clear" w:color="auto" w:fill="auto"/>
            <w:vAlign w:val="bottom"/>
          </w:tcPr>
          <w:p w14:paraId="04457729" w14:textId="77777777" w:rsidR="00317E0A" w:rsidRDefault="00317E0A" w:rsidP="00AE78EB">
            <w:pPr>
              <w:rPr>
                <w:rFonts w:ascii="Arial" w:hAnsi="Arial" w:cs="Arial"/>
                <w:color w:val="000000"/>
                <w:sz w:val="20"/>
                <w:szCs w:val="20"/>
              </w:rPr>
            </w:pPr>
            <w:r>
              <w:rPr>
                <w:rFonts w:ascii="Arial" w:hAnsi="Arial" w:cs="Arial"/>
                <w:color w:val="000000"/>
                <w:sz w:val="20"/>
                <w:szCs w:val="20"/>
              </w:rPr>
              <w:t>CZJ324064C</w:t>
            </w:r>
          </w:p>
        </w:tc>
        <w:tc>
          <w:tcPr>
            <w:tcW w:w="2720" w:type="dxa"/>
            <w:tcBorders>
              <w:top w:val="single" w:sz="4" w:space="0" w:color="auto"/>
              <w:left w:val="nil"/>
              <w:bottom w:val="single" w:sz="4" w:space="0" w:color="auto"/>
              <w:right w:val="single" w:sz="4" w:space="0" w:color="auto"/>
            </w:tcBorders>
            <w:shd w:val="clear" w:color="auto" w:fill="auto"/>
            <w:vAlign w:val="bottom"/>
          </w:tcPr>
          <w:p w14:paraId="77F91EAE"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 2.6GHz (2* Xeon CPU E5-2670 2.60GHz (8 Cores)</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1B01A8"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192</w:t>
            </w:r>
          </w:p>
        </w:tc>
      </w:tr>
      <w:tr w:rsidR="00317E0A" w14:paraId="5A5C6F07" w14:textId="77777777" w:rsidTr="00317E0A">
        <w:trPr>
          <w:trHeight w:val="315"/>
        </w:trPr>
        <w:tc>
          <w:tcPr>
            <w:tcW w:w="87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28002F2" w14:textId="77777777" w:rsidR="00317E0A" w:rsidRDefault="00317E0A" w:rsidP="00AE78EB">
            <w:pPr>
              <w:ind w:firstLine="240"/>
              <w:rPr>
                <w:b/>
                <w:bCs/>
                <w:color w:val="000000"/>
              </w:rPr>
            </w:pPr>
            <w:r>
              <w:rPr>
                <w:b/>
                <w:bCs/>
                <w:color w:val="000000"/>
              </w:rPr>
              <w:t xml:space="preserve">3. </w:t>
            </w:r>
            <w:proofErr w:type="spellStart"/>
            <w:r>
              <w:rPr>
                <w:b/>
                <w:bCs/>
                <w:color w:val="000000"/>
              </w:rPr>
              <w:t>Блейд</w:t>
            </w:r>
            <w:proofErr w:type="spellEnd"/>
            <w:r>
              <w:rPr>
                <w:b/>
                <w:bCs/>
                <w:color w:val="000000"/>
              </w:rPr>
              <w:t xml:space="preserve">-Комплекс </w:t>
            </w:r>
            <w:r>
              <w:rPr>
                <w:b/>
                <w:bCs/>
                <w:color w:val="000000"/>
                <w:lang w:val="en-US"/>
              </w:rPr>
              <w:t>HDS</w:t>
            </w:r>
            <w:r>
              <w:rPr>
                <w:b/>
                <w:bCs/>
                <w:color w:val="000000"/>
              </w:rPr>
              <w:t xml:space="preserve"> </w:t>
            </w:r>
            <w:r>
              <w:rPr>
                <w:b/>
                <w:bCs/>
                <w:color w:val="000000"/>
                <w:lang w:val="en-US"/>
              </w:rPr>
              <w:t>HQ</w:t>
            </w:r>
            <w:r>
              <w:rPr>
                <w:b/>
                <w:bCs/>
                <w:color w:val="000000"/>
              </w:rPr>
              <w:t>-</w:t>
            </w:r>
            <w:r>
              <w:rPr>
                <w:b/>
                <w:bCs/>
                <w:color w:val="000000"/>
                <w:lang w:val="en-US"/>
              </w:rPr>
              <w:t>BL</w:t>
            </w:r>
            <w:r>
              <w:rPr>
                <w:b/>
                <w:bCs/>
                <w:color w:val="000000"/>
              </w:rPr>
              <w:t xml:space="preserve">07   </w:t>
            </w:r>
            <w:r>
              <w:rPr>
                <w:b/>
                <w:bCs/>
                <w:color w:val="000000"/>
                <w:lang w:val="en-US"/>
              </w:rPr>
              <w:t>S</w:t>
            </w:r>
            <w:r>
              <w:rPr>
                <w:b/>
                <w:bCs/>
                <w:color w:val="000000"/>
              </w:rPr>
              <w:t>\</w:t>
            </w:r>
            <w:r>
              <w:rPr>
                <w:b/>
                <w:bCs/>
                <w:color w:val="000000"/>
                <w:lang w:val="en-US"/>
              </w:rPr>
              <w:t>N</w:t>
            </w:r>
            <w:r>
              <w:rPr>
                <w:b/>
                <w:bCs/>
                <w:color w:val="000000"/>
              </w:rPr>
              <w:t xml:space="preserve"> 323</w:t>
            </w:r>
            <w:r>
              <w:rPr>
                <w:b/>
                <w:bCs/>
                <w:color w:val="000000"/>
                <w:lang w:val="en-US"/>
              </w:rPr>
              <w:t>GG</w:t>
            </w:r>
            <w:r>
              <w:rPr>
                <w:b/>
                <w:bCs/>
                <w:color w:val="000000"/>
              </w:rPr>
              <w:t>-</w:t>
            </w:r>
            <w:r>
              <w:rPr>
                <w:b/>
                <w:bCs/>
                <w:color w:val="000000"/>
                <w:lang w:val="en-US"/>
              </w:rPr>
              <w:t>RE</w:t>
            </w:r>
            <w:r>
              <w:rPr>
                <w:b/>
                <w:bCs/>
                <w:color w:val="000000"/>
              </w:rPr>
              <w:t>3</w:t>
            </w:r>
            <w:r>
              <w:rPr>
                <w:b/>
                <w:bCs/>
                <w:color w:val="000000"/>
                <w:lang w:val="en-US"/>
              </w:rPr>
              <w:t>A</w:t>
            </w:r>
            <w:r>
              <w:rPr>
                <w:b/>
                <w:bCs/>
                <w:color w:val="000000"/>
              </w:rPr>
              <w:t>1</w:t>
            </w:r>
            <w:r>
              <w:rPr>
                <w:b/>
                <w:bCs/>
                <w:color w:val="000000"/>
                <w:lang w:val="en-US"/>
              </w:rPr>
              <w:t>NBXR</w:t>
            </w:r>
            <w:r>
              <w:rPr>
                <w:b/>
                <w:bCs/>
                <w:color w:val="000000"/>
              </w:rPr>
              <w:t>-</w:t>
            </w:r>
            <w:r>
              <w:rPr>
                <w:b/>
                <w:bCs/>
                <w:color w:val="000000"/>
                <w:lang w:val="en-US"/>
              </w:rPr>
              <w:t>Y</w:t>
            </w:r>
            <w:r>
              <w:rPr>
                <w:b/>
                <w:bCs/>
                <w:color w:val="000000"/>
              </w:rPr>
              <w:t>00000010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FDCADE" w14:textId="77777777" w:rsidR="00317E0A" w:rsidRDefault="00317E0A" w:rsidP="00AE78EB">
            <w:pPr>
              <w:rPr>
                <w:rFonts w:ascii="Arial" w:hAnsi="Arial" w:cs="Arial"/>
                <w:color w:val="000000"/>
                <w:sz w:val="20"/>
                <w:szCs w:val="20"/>
              </w:rPr>
            </w:pPr>
            <w:r>
              <w:rPr>
                <w:rFonts w:ascii="Arial" w:hAnsi="Arial" w:cs="Arial"/>
                <w:color w:val="000000"/>
                <w:sz w:val="20"/>
                <w:szCs w:val="20"/>
                <w:lang w:val="en-US"/>
              </w:rPr>
              <w:t> </w:t>
            </w:r>
          </w:p>
        </w:tc>
      </w:tr>
      <w:tr w:rsidR="00317E0A" w14:paraId="4168E794"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271C4B37" w14:textId="77777777" w:rsidR="00317E0A" w:rsidRDefault="00317E0A" w:rsidP="00AE78EB">
            <w:pPr>
              <w:rPr>
                <w:rFonts w:ascii="Arial" w:hAnsi="Arial" w:cs="Arial"/>
                <w:color w:val="000000"/>
                <w:sz w:val="20"/>
                <w:szCs w:val="20"/>
              </w:rPr>
            </w:pPr>
            <w:r>
              <w:rPr>
                <w:rFonts w:ascii="Arial" w:hAnsi="Arial" w:cs="Arial"/>
                <w:color w:val="000000"/>
                <w:sz w:val="20"/>
                <w:szCs w:val="20"/>
              </w:rPr>
              <w:t>3,1</w:t>
            </w:r>
          </w:p>
        </w:tc>
        <w:tc>
          <w:tcPr>
            <w:tcW w:w="2092" w:type="dxa"/>
            <w:tcBorders>
              <w:top w:val="nil"/>
              <w:left w:val="nil"/>
              <w:bottom w:val="single" w:sz="4" w:space="0" w:color="auto"/>
              <w:right w:val="single" w:sz="4" w:space="0" w:color="auto"/>
            </w:tcBorders>
            <w:shd w:val="clear" w:color="auto" w:fill="auto"/>
            <w:vAlign w:val="bottom"/>
          </w:tcPr>
          <w:p w14:paraId="037E577F"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Hitachi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w:t>
            </w:r>
            <w:proofErr w:type="spellStart"/>
            <w:r>
              <w:rPr>
                <w:rFonts w:ascii="Arial" w:hAnsi="Arial" w:cs="Arial"/>
                <w:color w:val="000000"/>
                <w:sz w:val="20"/>
                <w:szCs w:val="20"/>
              </w:rPr>
              <w:t>System</w:t>
            </w:r>
            <w:proofErr w:type="spellEnd"/>
            <w:r>
              <w:rPr>
                <w:rFonts w:ascii="Arial" w:hAnsi="Arial" w:cs="Arial"/>
                <w:color w:val="000000"/>
                <w:sz w:val="20"/>
                <w:szCs w:val="20"/>
              </w:rPr>
              <w:t xml:space="preserve"> 500 (корзина)</w:t>
            </w:r>
          </w:p>
        </w:tc>
        <w:tc>
          <w:tcPr>
            <w:tcW w:w="1265" w:type="dxa"/>
            <w:tcBorders>
              <w:top w:val="nil"/>
              <w:left w:val="nil"/>
              <w:bottom w:val="single" w:sz="4" w:space="0" w:color="auto"/>
              <w:right w:val="single" w:sz="4" w:space="0" w:color="auto"/>
            </w:tcBorders>
            <w:shd w:val="clear" w:color="auto" w:fill="auto"/>
            <w:vAlign w:val="bottom"/>
          </w:tcPr>
          <w:p w14:paraId="20EF66CD"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1B477AC6" w14:textId="77777777" w:rsidR="00317E0A" w:rsidRDefault="00317E0A" w:rsidP="00AE78EB">
            <w:pPr>
              <w:rPr>
                <w:rFonts w:ascii="Arial" w:hAnsi="Arial" w:cs="Arial"/>
                <w:color w:val="000000"/>
                <w:sz w:val="20"/>
                <w:szCs w:val="20"/>
              </w:rPr>
            </w:pPr>
            <w:r>
              <w:rPr>
                <w:rFonts w:ascii="Arial" w:hAnsi="Arial" w:cs="Arial"/>
                <w:color w:val="000000"/>
                <w:sz w:val="20"/>
                <w:szCs w:val="20"/>
              </w:rPr>
              <w:t>323GG-RE3A1NBXR-Y00000010</w:t>
            </w:r>
          </w:p>
        </w:tc>
        <w:tc>
          <w:tcPr>
            <w:tcW w:w="2720" w:type="dxa"/>
            <w:tcBorders>
              <w:top w:val="nil"/>
              <w:left w:val="nil"/>
              <w:bottom w:val="single" w:sz="4" w:space="0" w:color="auto"/>
              <w:right w:val="single" w:sz="4" w:space="0" w:color="auto"/>
            </w:tcBorders>
            <w:shd w:val="clear" w:color="auto" w:fill="auto"/>
            <w:vAlign w:val="bottom"/>
          </w:tcPr>
          <w:p w14:paraId="203DCF87"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Hitachi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w:t>
            </w:r>
            <w:proofErr w:type="spellStart"/>
            <w:r>
              <w:rPr>
                <w:rFonts w:ascii="Arial" w:hAnsi="Arial" w:cs="Arial"/>
                <w:color w:val="000000"/>
                <w:sz w:val="20"/>
                <w:szCs w:val="20"/>
              </w:rPr>
              <w:t>System</w:t>
            </w:r>
            <w:proofErr w:type="spellEnd"/>
            <w:r>
              <w:rPr>
                <w:rFonts w:ascii="Arial" w:hAnsi="Arial" w:cs="Arial"/>
                <w:color w:val="000000"/>
                <w:sz w:val="20"/>
                <w:szCs w:val="20"/>
              </w:rPr>
              <w:t xml:space="preserve"> 500 (корзина)</w:t>
            </w:r>
          </w:p>
        </w:tc>
        <w:tc>
          <w:tcPr>
            <w:tcW w:w="1276" w:type="dxa"/>
            <w:tcBorders>
              <w:top w:val="nil"/>
              <w:left w:val="nil"/>
              <w:bottom w:val="single" w:sz="4" w:space="0" w:color="auto"/>
              <w:right w:val="single" w:sz="4" w:space="0" w:color="auto"/>
            </w:tcBorders>
            <w:shd w:val="clear" w:color="auto" w:fill="auto"/>
            <w:vAlign w:val="bottom"/>
          </w:tcPr>
          <w:p w14:paraId="7E4F4076"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r>
      <w:tr w:rsidR="00317E0A" w14:paraId="3A893A77"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7088E437" w14:textId="77777777" w:rsidR="00317E0A" w:rsidRDefault="00317E0A" w:rsidP="00AE78EB">
            <w:pPr>
              <w:rPr>
                <w:rFonts w:ascii="Arial" w:hAnsi="Arial" w:cs="Arial"/>
                <w:color w:val="000000"/>
                <w:sz w:val="20"/>
                <w:szCs w:val="20"/>
              </w:rPr>
            </w:pPr>
            <w:r>
              <w:rPr>
                <w:rFonts w:ascii="Arial" w:hAnsi="Arial" w:cs="Arial"/>
                <w:color w:val="000000"/>
                <w:sz w:val="20"/>
                <w:szCs w:val="20"/>
              </w:rPr>
              <w:t>3,1</w:t>
            </w:r>
          </w:p>
        </w:tc>
        <w:tc>
          <w:tcPr>
            <w:tcW w:w="2092" w:type="dxa"/>
            <w:tcBorders>
              <w:top w:val="nil"/>
              <w:left w:val="nil"/>
              <w:bottom w:val="single" w:sz="4" w:space="0" w:color="auto"/>
              <w:right w:val="single" w:sz="4" w:space="0" w:color="auto"/>
            </w:tcBorders>
            <w:shd w:val="clear" w:color="auto" w:fill="auto"/>
            <w:vAlign w:val="bottom"/>
          </w:tcPr>
          <w:p w14:paraId="4EA80ECF"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540AA1</w:t>
            </w:r>
          </w:p>
        </w:tc>
        <w:tc>
          <w:tcPr>
            <w:tcW w:w="1265" w:type="dxa"/>
            <w:tcBorders>
              <w:top w:val="nil"/>
              <w:left w:val="nil"/>
              <w:bottom w:val="single" w:sz="4" w:space="0" w:color="auto"/>
              <w:right w:val="single" w:sz="4" w:space="0" w:color="auto"/>
            </w:tcBorders>
            <w:shd w:val="clear" w:color="auto" w:fill="auto"/>
            <w:vAlign w:val="bottom"/>
          </w:tcPr>
          <w:p w14:paraId="204D0CB8"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46EDA970" w14:textId="77777777" w:rsidR="00317E0A" w:rsidRDefault="00317E0A" w:rsidP="00AE78EB">
            <w:pPr>
              <w:rPr>
                <w:rFonts w:ascii="Arial" w:hAnsi="Arial" w:cs="Arial"/>
                <w:color w:val="000000"/>
                <w:sz w:val="20"/>
                <w:szCs w:val="20"/>
              </w:rPr>
            </w:pPr>
            <w:r>
              <w:rPr>
                <w:rFonts w:ascii="Arial" w:hAnsi="Arial" w:cs="Arial"/>
                <w:color w:val="000000"/>
                <w:sz w:val="20"/>
                <w:szCs w:val="20"/>
              </w:rPr>
              <w:t>323GGAGD0A1-TNNX14Y00000020</w:t>
            </w:r>
          </w:p>
        </w:tc>
        <w:tc>
          <w:tcPr>
            <w:tcW w:w="2720" w:type="dxa"/>
            <w:tcBorders>
              <w:top w:val="nil"/>
              <w:left w:val="nil"/>
              <w:bottom w:val="single" w:sz="4" w:space="0" w:color="auto"/>
              <w:right w:val="single" w:sz="4" w:space="0" w:color="auto"/>
            </w:tcBorders>
            <w:shd w:val="clear" w:color="auto" w:fill="auto"/>
            <w:vAlign w:val="bottom"/>
          </w:tcPr>
          <w:p w14:paraId="268A092D"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32 CPU * 2,7Ghz (2* Intel(R) Xeon(R) CPU E5-4650 2.70GHz)</w:t>
            </w:r>
          </w:p>
        </w:tc>
        <w:tc>
          <w:tcPr>
            <w:tcW w:w="1276" w:type="dxa"/>
            <w:tcBorders>
              <w:top w:val="nil"/>
              <w:left w:val="nil"/>
              <w:bottom w:val="single" w:sz="4" w:space="0" w:color="auto"/>
              <w:right w:val="single" w:sz="4" w:space="0" w:color="auto"/>
            </w:tcBorders>
            <w:shd w:val="clear" w:color="auto" w:fill="auto"/>
            <w:vAlign w:val="bottom"/>
          </w:tcPr>
          <w:p w14:paraId="188ED4DF"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768</w:t>
            </w:r>
          </w:p>
        </w:tc>
      </w:tr>
      <w:tr w:rsidR="00317E0A" w14:paraId="0FECBC22"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3D94BDB3" w14:textId="77777777" w:rsidR="00317E0A" w:rsidRDefault="00317E0A" w:rsidP="00AE78EB">
            <w:pPr>
              <w:rPr>
                <w:rFonts w:ascii="Arial" w:hAnsi="Arial" w:cs="Arial"/>
                <w:color w:val="000000"/>
                <w:sz w:val="20"/>
                <w:szCs w:val="20"/>
              </w:rPr>
            </w:pPr>
            <w:r>
              <w:rPr>
                <w:rFonts w:ascii="Arial" w:hAnsi="Arial" w:cs="Arial"/>
                <w:color w:val="000000"/>
                <w:sz w:val="20"/>
                <w:szCs w:val="20"/>
              </w:rPr>
              <w:lastRenderedPageBreak/>
              <w:t>3,1</w:t>
            </w:r>
          </w:p>
        </w:tc>
        <w:tc>
          <w:tcPr>
            <w:tcW w:w="2092" w:type="dxa"/>
            <w:tcBorders>
              <w:top w:val="nil"/>
              <w:left w:val="nil"/>
              <w:bottom w:val="single" w:sz="4" w:space="0" w:color="auto"/>
              <w:right w:val="single" w:sz="4" w:space="0" w:color="auto"/>
            </w:tcBorders>
            <w:shd w:val="clear" w:color="auto" w:fill="auto"/>
            <w:vAlign w:val="bottom"/>
          </w:tcPr>
          <w:p w14:paraId="0E3E4709"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540AA1</w:t>
            </w:r>
          </w:p>
        </w:tc>
        <w:tc>
          <w:tcPr>
            <w:tcW w:w="1265" w:type="dxa"/>
            <w:tcBorders>
              <w:top w:val="nil"/>
              <w:left w:val="nil"/>
              <w:bottom w:val="single" w:sz="4" w:space="0" w:color="auto"/>
              <w:right w:val="single" w:sz="4" w:space="0" w:color="auto"/>
            </w:tcBorders>
            <w:shd w:val="clear" w:color="auto" w:fill="auto"/>
            <w:vAlign w:val="bottom"/>
          </w:tcPr>
          <w:p w14:paraId="0637D0EE"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2656F7D4" w14:textId="77777777" w:rsidR="00317E0A" w:rsidRDefault="00317E0A" w:rsidP="00AE78EB">
            <w:pPr>
              <w:rPr>
                <w:rFonts w:ascii="Arial" w:hAnsi="Arial" w:cs="Arial"/>
                <w:color w:val="000000"/>
                <w:sz w:val="20"/>
                <w:szCs w:val="20"/>
              </w:rPr>
            </w:pPr>
            <w:r>
              <w:rPr>
                <w:rFonts w:ascii="Arial" w:hAnsi="Arial" w:cs="Arial"/>
                <w:color w:val="000000"/>
                <w:sz w:val="20"/>
                <w:szCs w:val="20"/>
              </w:rPr>
              <w:t>323GGAGD0A1-TNNX14Y00000014</w:t>
            </w:r>
          </w:p>
        </w:tc>
        <w:tc>
          <w:tcPr>
            <w:tcW w:w="2720" w:type="dxa"/>
            <w:tcBorders>
              <w:top w:val="nil"/>
              <w:left w:val="nil"/>
              <w:bottom w:val="single" w:sz="4" w:space="0" w:color="auto"/>
              <w:right w:val="single" w:sz="4" w:space="0" w:color="auto"/>
            </w:tcBorders>
            <w:shd w:val="clear" w:color="auto" w:fill="auto"/>
            <w:vAlign w:val="bottom"/>
          </w:tcPr>
          <w:p w14:paraId="716E50C9"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32 CPU * 2,7Ghz (2* Intel(R) Xeon(R) CPU E5-4650 2.70GHz)</w:t>
            </w:r>
          </w:p>
        </w:tc>
        <w:tc>
          <w:tcPr>
            <w:tcW w:w="1276" w:type="dxa"/>
            <w:tcBorders>
              <w:top w:val="nil"/>
              <w:left w:val="nil"/>
              <w:bottom w:val="single" w:sz="4" w:space="0" w:color="auto"/>
              <w:right w:val="single" w:sz="4" w:space="0" w:color="auto"/>
            </w:tcBorders>
            <w:shd w:val="clear" w:color="auto" w:fill="auto"/>
            <w:vAlign w:val="bottom"/>
          </w:tcPr>
          <w:p w14:paraId="301E27E1"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768</w:t>
            </w:r>
          </w:p>
        </w:tc>
      </w:tr>
      <w:tr w:rsidR="00317E0A" w14:paraId="722F4401"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07FA0C38" w14:textId="77777777" w:rsidR="00317E0A" w:rsidRDefault="00317E0A" w:rsidP="00AE78EB">
            <w:pPr>
              <w:rPr>
                <w:rFonts w:ascii="Arial" w:hAnsi="Arial" w:cs="Arial"/>
                <w:color w:val="000000"/>
                <w:sz w:val="20"/>
                <w:szCs w:val="20"/>
              </w:rPr>
            </w:pPr>
            <w:r>
              <w:rPr>
                <w:rFonts w:ascii="Arial" w:hAnsi="Arial" w:cs="Arial"/>
                <w:color w:val="000000"/>
                <w:sz w:val="20"/>
                <w:szCs w:val="20"/>
              </w:rPr>
              <w:t>3,1</w:t>
            </w:r>
          </w:p>
        </w:tc>
        <w:tc>
          <w:tcPr>
            <w:tcW w:w="2092" w:type="dxa"/>
            <w:tcBorders>
              <w:top w:val="nil"/>
              <w:left w:val="nil"/>
              <w:bottom w:val="single" w:sz="4" w:space="0" w:color="auto"/>
              <w:right w:val="single" w:sz="4" w:space="0" w:color="auto"/>
            </w:tcBorders>
            <w:shd w:val="clear" w:color="auto" w:fill="auto"/>
            <w:vAlign w:val="bottom"/>
          </w:tcPr>
          <w:p w14:paraId="1EB365BC"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520HA1</w:t>
            </w:r>
          </w:p>
        </w:tc>
        <w:tc>
          <w:tcPr>
            <w:tcW w:w="1265" w:type="dxa"/>
            <w:tcBorders>
              <w:top w:val="nil"/>
              <w:left w:val="nil"/>
              <w:bottom w:val="single" w:sz="4" w:space="0" w:color="auto"/>
              <w:right w:val="single" w:sz="4" w:space="0" w:color="auto"/>
            </w:tcBorders>
            <w:shd w:val="clear" w:color="auto" w:fill="auto"/>
            <w:vAlign w:val="bottom"/>
          </w:tcPr>
          <w:p w14:paraId="6352A946"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7534C34F" w14:textId="77777777" w:rsidR="00317E0A" w:rsidRDefault="00317E0A" w:rsidP="00AE78EB">
            <w:pPr>
              <w:rPr>
                <w:rFonts w:ascii="Arial" w:hAnsi="Arial" w:cs="Arial"/>
                <w:color w:val="000000"/>
                <w:sz w:val="20"/>
                <w:szCs w:val="20"/>
              </w:rPr>
            </w:pPr>
            <w:r>
              <w:rPr>
                <w:rFonts w:ascii="Arial" w:hAnsi="Arial" w:cs="Arial"/>
                <w:color w:val="000000"/>
                <w:sz w:val="20"/>
                <w:szCs w:val="20"/>
              </w:rPr>
              <w:t>323GGAGC0A1-TNNX14Y00000672</w:t>
            </w:r>
          </w:p>
        </w:tc>
        <w:tc>
          <w:tcPr>
            <w:tcW w:w="2720" w:type="dxa"/>
            <w:tcBorders>
              <w:top w:val="nil"/>
              <w:left w:val="nil"/>
              <w:bottom w:val="single" w:sz="4" w:space="0" w:color="auto"/>
              <w:right w:val="single" w:sz="4" w:space="0" w:color="auto"/>
            </w:tcBorders>
            <w:shd w:val="clear" w:color="auto" w:fill="auto"/>
            <w:vAlign w:val="bottom"/>
          </w:tcPr>
          <w:p w14:paraId="0435A896"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12 CPU * 2,5GHz (Intel(R) Xeon(R) CPU E5-2640 2.50GHz)</w:t>
            </w:r>
          </w:p>
        </w:tc>
        <w:tc>
          <w:tcPr>
            <w:tcW w:w="1276" w:type="dxa"/>
            <w:tcBorders>
              <w:top w:val="nil"/>
              <w:left w:val="nil"/>
              <w:bottom w:val="single" w:sz="4" w:space="0" w:color="auto"/>
              <w:right w:val="single" w:sz="4" w:space="0" w:color="auto"/>
            </w:tcBorders>
            <w:shd w:val="clear" w:color="auto" w:fill="auto"/>
            <w:vAlign w:val="bottom"/>
          </w:tcPr>
          <w:p w14:paraId="199131C6"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14:paraId="357C3D62"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1A50DAB8" w14:textId="77777777" w:rsidR="00317E0A" w:rsidRDefault="00317E0A" w:rsidP="00AE78EB">
            <w:pPr>
              <w:rPr>
                <w:rFonts w:ascii="Arial" w:hAnsi="Arial" w:cs="Arial"/>
                <w:color w:val="000000"/>
                <w:sz w:val="20"/>
                <w:szCs w:val="20"/>
              </w:rPr>
            </w:pPr>
            <w:r>
              <w:rPr>
                <w:rFonts w:ascii="Arial" w:hAnsi="Arial" w:cs="Arial"/>
                <w:color w:val="000000"/>
                <w:sz w:val="20"/>
                <w:szCs w:val="20"/>
              </w:rPr>
              <w:t>3,1</w:t>
            </w:r>
          </w:p>
        </w:tc>
        <w:tc>
          <w:tcPr>
            <w:tcW w:w="2092" w:type="dxa"/>
            <w:tcBorders>
              <w:top w:val="nil"/>
              <w:left w:val="nil"/>
              <w:bottom w:val="single" w:sz="4" w:space="0" w:color="auto"/>
              <w:right w:val="single" w:sz="4" w:space="0" w:color="auto"/>
            </w:tcBorders>
            <w:shd w:val="clear" w:color="auto" w:fill="auto"/>
            <w:vAlign w:val="bottom"/>
          </w:tcPr>
          <w:p w14:paraId="2AE37E2A"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520HA1</w:t>
            </w:r>
          </w:p>
        </w:tc>
        <w:tc>
          <w:tcPr>
            <w:tcW w:w="1265" w:type="dxa"/>
            <w:tcBorders>
              <w:top w:val="nil"/>
              <w:left w:val="nil"/>
              <w:bottom w:val="single" w:sz="4" w:space="0" w:color="auto"/>
              <w:right w:val="single" w:sz="4" w:space="0" w:color="auto"/>
            </w:tcBorders>
            <w:shd w:val="clear" w:color="auto" w:fill="auto"/>
            <w:vAlign w:val="bottom"/>
          </w:tcPr>
          <w:p w14:paraId="746BE95F"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6AE4D2BA" w14:textId="77777777" w:rsidR="00317E0A" w:rsidRDefault="00317E0A" w:rsidP="00AE78EB">
            <w:pPr>
              <w:rPr>
                <w:rFonts w:ascii="Arial" w:hAnsi="Arial" w:cs="Arial"/>
                <w:color w:val="000000"/>
                <w:sz w:val="20"/>
                <w:szCs w:val="20"/>
              </w:rPr>
            </w:pPr>
            <w:r>
              <w:rPr>
                <w:rFonts w:ascii="Arial" w:hAnsi="Arial" w:cs="Arial"/>
                <w:color w:val="000000"/>
                <w:sz w:val="20"/>
                <w:szCs w:val="20"/>
              </w:rPr>
              <w:t>323GGAGC0A1-TNNX14Y00000671</w:t>
            </w:r>
          </w:p>
        </w:tc>
        <w:tc>
          <w:tcPr>
            <w:tcW w:w="2720" w:type="dxa"/>
            <w:tcBorders>
              <w:top w:val="nil"/>
              <w:left w:val="nil"/>
              <w:bottom w:val="single" w:sz="4" w:space="0" w:color="auto"/>
              <w:right w:val="single" w:sz="4" w:space="0" w:color="auto"/>
            </w:tcBorders>
            <w:shd w:val="clear" w:color="auto" w:fill="auto"/>
            <w:vAlign w:val="bottom"/>
          </w:tcPr>
          <w:p w14:paraId="67751517"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12 CPU * 2,5GHz (Intel(R) Xeon(R) CPU E5-2640 2.50GHz)</w:t>
            </w:r>
          </w:p>
        </w:tc>
        <w:tc>
          <w:tcPr>
            <w:tcW w:w="1276" w:type="dxa"/>
            <w:tcBorders>
              <w:top w:val="nil"/>
              <w:left w:val="nil"/>
              <w:bottom w:val="single" w:sz="4" w:space="0" w:color="auto"/>
              <w:right w:val="single" w:sz="4" w:space="0" w:color="auto"/>
            </w:tcBorders>
            <w:shd w:val="clear" w:color="auto" w:fill="auto"/>
            <w:vAlign w:val="bottom"/>
          </w:tcPr>
          <w:p w14:paraId="11B70660"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14:paraId="6887BCF0"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7A4BAE64" w14:textId="77777777" w:rsidR="00317E0A" w:rsidRDefault="00317E0A" w:rsidP="00AE78EB">
            <w:pPr>
              <w:rPr>
                <w:rFonts w:ascii="Arial" w:hAnsi="Arial" w:cs="Arial"/>
                <w:color w:val="000000"/>
                <w:sz w:val="20"/>
                <w:szCs w:val="20"/>
              </w:rPr>
            </w:pPr>
            <w:r>
              <w:rPr>
                <w:rFonts w:ascii="Arial" w:hAnsi="Arial" w:cs="Arial"/>
                <w:color w:val="000000"/>
                <w:sz w:val="20"/>
                <w:szCs w:val="20"/>
              </w:rPr>
              <w:t>3,1</w:t>
            </w:r>
          </w:p>
        </w:tc>
        <w:tc>
          <w:tcPr>
            <w:tcW w:w="2092" w:type="dxa"/>
            <w:tcBorders>
              <w:top w:val="nil"/>
              <w:left w:val="nil"/>
              <w:bottom w:val="single" w:sz="4" w:space="0" w:color="auto"/>
              <w:right w:val="single" w:sz="4" w:space="0" w:color="auto"/>
            </w:tcBorders>
            <w:shd w:val="clear" w:color="auto" w:fill="auto"/>
            <w:vAlign w:val="bottom"/>
          </w:tcPr>
          <w:p w14:paraId="446E31B5"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520HA1</w:t>
            </w:r>
          </w:p>
        </w:tc>
        <w:tc>
          <w:tcPr>
            <w:tcW w:w="1265" w:type="dxa"/>
            <w:tcBorders>
              <w:top w:val="nil"/>
              <w:left w:val="nil"/>
              <w:bottom w:val="single" w:sz="4" w:space="0" w:color="auto"/>
              <w:right w:val="single" w:sz="4" w:space="0" w:color="auto"/>
            </w:tcBorders>
            <w:shd w:val="clear" w:color="auto" w:fill="auto"/>
            <w:vAlign w:val="bottom"/>
          </w:tcPr>
          <w:p w14:paraId="5275BE80"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0A1A14DD" w14:textId="77777777" w:rsidR="00317E0A" w:rsidRDefault="00317E0A" w:rsidP="00AE78EB">
            <w:pPr>
              <w:rPr>
                <w:rFonts w:ascii="Arial" w:hAnsi="Arial" w:cs="Arial"/>
                <w:color w:val="000000"/>
                <w:sz w:val="20"/>
                <w:szCs w:val="20"/>
              </w:rPr>
            </w:pPr>
            <w:r>
              <w:rPr>
                <w:rFonts w:ascii="Arial" w:hAnsi="Arial" w:cs="Arial"/>
                <w:color w:val="000000"/>
                <w:sz w:val="20"/>
                <w:szCs w:val="20"/>
              </w:rPr>
              <w:t>323GGAGC0A1-TNNX14Y00000673</w:t>
            </w:r>
          </w:p>
        </w:tc>
        <w:tc>
          <w:tcPr>
            <w:tcW w:w="2720" w:type="dxa"/>
            <w:tcBorders>
              <w:top w:val="nil"/>
              <w:left w:val="nil"/>
              <w:bottom w:val="single" w:sz="4" w:space="0" w:color="auto"/>
              <w:right w:val="single" w:sz="4" w:space="0" w:color="auto"/>
            </w:tcBorders>
            <w:shd w:val="clear" w:color="auto" w:fill="auto"/>
            <w:vAlign w:val="bottom"/>
          </w:tcPr>
          <w:p w14:paraId="259F0607"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12 CPU * 2,5GHz (Intel(R) Xeon(R) CPU E5-2640 2.50GHz)</w:t>
            </w:r>
          </w:p>
        </w:tc>
        <w:tc>
          <w:tcPr>
            <w:tcW w:w="1276" w:type="dxa"/>
            <w:tcBorders>
              <w:top w:val="nil"/>
              <w:left w:val="nil"/>
              <w:bottom w:val="single" w:sz="4" w:space="0" w:color="auto"/>
              <w:right w:val="single" w:sz="4" w:space="0" w:color="auto"/>
            </w:tcBorders>
            <w:shd w:val="clear" w:color="auto" w:fill="auto"/>
            <w:vAlign w:val="bottom"/>
          </w:tcPr>
          <w:p w14:paraId="60B706AB"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14:paraId="32516AF2"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3A6835D4" w14:textId="77777777" w:rsidR="00317E0A" w:rsidRDefault="00317E0A" w:rsidP="00AE78EB">
            <w:pPr>
              <w:rPr>
                <w:rFonts w:ascii="Arial" w:hAnsi="Arial" w:cs="Arial"/>
                <w:color w:val="000000"/>
                <w:sz w:val="20"/>
                <w:szCs w:val="20"/>
              </w:rPr>
            </w:pPr>
            <w:r>
              <w:rPr>
                <w:rFonts w:ascii="Arial" w:hAnsi="Arial" w:cs="Arial"/>
                <w:color w:val="000000"/>
                <w:sz w:val="20"/>
                <w:szCs w:val="20"/>
              </w:rPr>
              <w:t>3,1</w:t>
            </w:r>
          </w:p>
        </w:tc>
        <w:tc>
          <w:tcPr>
            <w:tcW w:w="2092" w:type="dxa"/>
            <w:tcBorders>
              <w:top w:val="nil"/>
              <w:left w:val="nil"/>
              <w:bottom w:val="single" w:sz="4" w:space="0" w:color="auto"/>
              <w:right w:val="single" w:sz="4" w:space="0" w:color="auto"/>
            </w:tcBorders>
            <w:shd w:val="clear" w:color="auto" w:fill="auto"/>
            <w:vAlign w:val="bottom"/>
          </w:tcPr>
          <w:p w14:paraId="4AE5DC68"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520HA1</w:t>
            </w:r>
          </w:p>
        </w:tc>
        <w:tc>
          <w:tcPr>
            <w:tcW w:w="1265" w:type="dxa"/>
            <w:tcBorders>
              <w:top w:val="nil"/>
              <w:left w:val="nil"/>
              <w:bottom w:val="single" w:sz="4" w:space="0" w:color="auto"/>
              <w:right w:val="single" w:sz="4" w:space="0" w:color="auto"/>
            </w:tcBorders>
            <w:shd w:val="clear" w:color="auto" w:fill="auto"/>
            <w:vAlign w:val="bottom"/>
          </w:tcPr>
          <w:p w14:paraId="6F456C2D"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5553F7DA" w14:textId="77777777" w:rsidR="00317E0A" w:rsidRDefault="00317E0A" w:rsidP="00AE78EB">
            <w:pPr>
              <w:rPr>
                <w:rFonts w:ascii="Arial" w:hAnsi="Arial" w:cs="Arial"/>
                <w:color w:val="000000"/>
                <w:sz w:val="20"/>
                <w:szCs w:val="20"/>
              </w:rPr>
            </w:pPr>
            <w:r>
              <w:rPr>
                <w:rFonts w:ascii="Arial" w:hAnsi="Arial" w:cs="Arial"/>
                <w:color w:val="000000"/>
                <w:sz w:val="20"/>
                <w:szCs w:val="20"/>
              </w:rPr>
              <w:t>323GGAGC0A1-TNNX14Y00000674</w:t>
            </w:r>
          </w:p>
        </w:tc>
        <w:tc>
          <w:tcPr>
            <w:tcW w:w="2720" w:type="dxa"/>
            <w:tcBorders>
              <w:top w:val="nil"/>
              <w:left w:val="nil"/>
              <w:bottom w:val="single" w:sz="4" w:space="0" w:color="auto"/>
              <w:right w:val="single" w:sz="4" w:space="0" w:color="auto"/>
            </w:tcBorders>
            <w:shd w:val="clear" w:color="auto" w:fill="auto"/>
            <w:vAlign w:val="bottom"/>
          </w:tcPr>
          <w:p w14:paraId="115849A1"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12 CPU * 2,5GHz (Intel(R) Xeon(R) CPU E5-2640 2.50GHz)</w:t>
            </w:r>
          </w:p>
        </w:tc>
        <w:tc>
          <w:tcPr>
            <w:tcW w:w="1276" w:type="dxa"/>
            <w:tcBorders>
              <w:top w:val="nil"/>
              <w:left w:val="nil"/>
              <w:bottom w:val="single" w:sz="4" w:space="0" w:color="auto"/>
              <w:right w:val="single" w:sz="4" w:space="0" w:color="auto"/>
            </w:tcBorders>
            <w:shd w:val="clear" w:color="auto" w:fill="auto"/>
            <w:vAlign w:val="bottom"/>
          </w:tcPr>
          <w:p w14:paraId="030D5A64"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14:paraId="40C7C5CF" w14:textId="77777777" w:rsidTr="00317E0A">
        <w:trPr>
          <w:trHeight w:val="315"/>
        </w:trPr>
        <w:tc>
          <w:tcPr>
            <w:tcW w:w="87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8809DBB" w14:textId="77777777" w:rsidR="00317E0A" w:rsidRDefault="00317E0A" w:rsidP="00AE78EB">
            <w:pPr>
              <w:ind w:firstLine="240"/>
              <w:rPr>
                <w:b/>
                <w:bCs/>
                <w:color w:val="000000"/>
              </w:rPr>
            </w:pPr>
            <w:r>
              <w:rPr>
                <w:b/>
                <w:bCs/>
                <w:color w:val="000000"/>
              </w:rPr>
              <w:t xml:space="preserve">4. </w:t>
            </w:r>
            <w:proofErr w:type="spellStart"/>
            <w:r>
              <w:rPr>
                <w:b/>
                <w:bCs/>
                <w:color w:val="000000"/>
              </w:rPr>
              <w:t>Блейд</w:t>
            </w:r>
            <w:proofErr w:type="spellEnd"/>
            <w:r>
              <w:rPr>
                <w:b/>
                <w:bCs/>
                <w:color w:val="000000"/>
              </w:rPr>
              <w:t xml:space="preserve">-Комплекс </w:t>
            </w:r>
            <w:r>
              <w:rPr>
                <w:b/>
                <w:bCs/>
                <w:color w:val="000000"/>
                <w:lang w:val="en-US"/>
              </w:rPr>
              <w:t>HDS</w:t>
            </w:r>
            <w:r>
              <w:rPr>
                <w:b/>
                <w:bCs/>
                <w:color w:val="000000"/>
              </w:rPr>
              <w:t xml:space="preserve"> </w:t>
            </w:r>
            <w:r>
              <w:rPr>
                <w:b/>
                <w:bCs/>
                <w:color w:val="000000"/>
                <w:lang w:val="en-US"/>
              </w:rPr>
              <w:t>HQ</w:t>
            </w:r>
            <w:r>
              <w:rPr>
                <w:b/>
                <w:bCs/>
                <w:color w:val="000000"/>
              </w:rPr>
              <w:t>-</w:t>
            </w:r>
            <w:r>
              <w:rPr>
                <w:b/>
                <w:bCs/>
                <w:color w:val="000000"/>
                <w:lang w:val="en-US"/>
              </w:rPr>
              <w:t>BL</w:t>
            </w:r>
            <w:r>
              <w:rPr>
                <w:b/>
                <w:bCs/>
                <w:color w:val="000000"/>
              </w:rPr>
              <w:t xml:space="preserve">08 </w:t>
            </w:r>
            <w:r>
              <w:rPr>
                <w:b/>
                <w:bCs/>
                <w:color w:val="000000"/>
                <w:lang w:val="en-US"/>
              </w:rPr>
              <w:t>S</w:t>
            </w:r>
            <w:r>
              <w:rPr>
                <w:b/>
                <w:bCs/>
                <w:color w:val="000000"/>
              </w:rPr>
              <w:t>\</w:t>
            </w:r>
            <w:r>
              <w:rPr>
                <w:b/>
                <w:bCs/>
                <w:color w:val="000000"/>
                <w:lang w:val="en-US"/>
              </w:rPr>
              <w:t>N</w:t>
            </w:r>
            <w:r>
              <w:rPr>
                <w:b/>
                <w:bCs/>
                <w:color w:val="000000"/>
              </w:rPr>
              <w:t xml:space="preserve"> 718</w:t>
            </w:r>
            <w:r>
              <w:rPr>
                <w:b/>
                <w:bCs/>
                <w:color w:val="000000"/>
                <w:lang w:val="en-US"/>
              </w:rPr>
              <w:t>GG</w:t>
            </w:r>
            <w:r>
              <w:rPr>
                <w:b/>
                <w:bCs/>
                <w:color w:val="000000"/>
              </w:rPr>
              <w:t>-</w:t>
            </w:r>
            <w:r>
              <w:rPr>
                <w:b/>
                <w:bCs/>
                <w:color w:val="000000"/>
                <w:lang w:val="en-US"/>
              </w:rPr>
              <w:t>RE</w:t>
            </w:r>
            <w:r>
              <w:rPr>
                <w:b/>
                <w:bCs/>
                <w:color w:val="000000"/>
              </w:rPr>
              <w:t>3</w:t>
            </w:r>
            <w:r>
              <w:rPr>
                <w:b/>
                <w:bCs/>
                <w:color w:val="000000"/>
                <w:lang w:val="en-US"/>
              </w:rPr>
              <w:t>A</w:t>
            </w:r>
            <w:r>
              <w:rPr>
                <w:b/>
                <w:bCs/>
                <w:color w:val="000000"/>
              </w:rPr>
              <w:t>1</w:t>
            </w:r>
            <w:r>
              <w:rPr>
                <w:b/>
                <w:bCs/>
                <w:color w:val="000000"/>
                <w:lang w:val="en-US"/>
              </w:rPr>
              <w:t>NBXR</w:t>
            </w:r>
            <w:r>
              <w:rPr>
                <w:b/>
                <w:bCs/>
                <w:color w:val="000000"/>
              </w:rPr>
              <w:t>-</w:t>
            </w:r>
            <w:r>
              <w:rPr>
                <w:b/>
                <w:bCs/>
                <w:color w:val="000000"/>
                <w:lang w:val="en-US"/>
              </w:rPr>
              <w:t>Y</w:t>
            </w:r>
            <w:r>
              <w:rPr>
                <w:b/>
                <w:bCs/>
                <w:color w:val="000000"/>
              </w:rPr>
              <w:t>90000080</w:t>
            </w:r>
          </w:p>
        </w:tc>
        <w:tc>
          <w:tcPr>
            <w:tcW w:w="1276" w:type="dxa"/>
            <w:tcBorders>
              <w:top w:val="nil"/>
              <w:left w:val="nil"/>
              <w:bottom w:val="single" w:sz="4" w:space="0" w:color="auto"/>
              <w:right w:val="single" w:sz="4" w:space="0" w:color="auto"/>
            </w:tcBorders>
            <w:shd w:val="clear" w:color="auto" w:fill="auto"/>
            <w:noWrap/>
            <w:vAlign w:val="bottom"/>
          </w:tcPr>
          <w:p w14:paraId="792FFB47" w14:textId="77777777" w:rsidR="00317E0A" w:rsidRDefault="00317E0A" w:rsidP="00AE78EB">
            <w:pPr>
              <w:rPr>
                <w:rFonts w:ascii="Calibri" w:hAnsi="Calibri" w:cs="Calibri"/>
                <w:color w:val="000000"/>
                <w:sz w:val="22"/>
                <w:szCs w:val="22"/>
              </w:rPr>
            </w:pPr>
            <w:r>
              <w:rPr>
                <w:rFonts w:ascii="Calibri" w:hAnsi="Calibri" w:cs="Calibri"/>
                <w:color w:val="000000"/>
                <w:sz w:val="22"/>
                <w:szCs w:val="22"/>
                <w:lang w:val="en-US"/>
              </w:rPr>
              <w:t> </w:t>
            </w:r>
          </w:p>
        </w:tc>
      </w:tr>
      <w:tr w:rsidR="00317E0A" w14:paraId="0B3F0B2A"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4AFC6925" w14:textId="77777777" w:rsidR="00317E0A" w:rsidRDefault="00317E0A" w:rsidP="00AE78EB">
            <w:pPr>
              <w:rPr>
                <w:rFonts w:ascii="Arial" w:hAnsi="Arial" w:cs="Arial"/>
                <w:color w:val="000000"/>
                <w:sz w:val="20"/>
                <w:szCs w:val="20"/>
              </w:rPr>
            </w:pPr>
            <w:r>
              <w:rPr>
                <w:rFonts w:ascii="Arial" w:hAnsi="Arial" w:cs="Arial"/>
                <w:color w:val="000000"/>
                <w:sz w:val="20"/>
                <w:szCs w:val="20"/>
              </w:rPr>
              <w:t>4,1</w:t>
            </w:r>
          </w:p>
        </w:tc>
        <w:tc>
          <w:tcPr>
            <w:tcW w:w="2092" w:type="dxa"/>
            <w:tcBorders>
              <w:top w:val="nil"/>
              <w:left w:val="nil"/>
              <w:bottom w:val="single" w:sz="4" w:space="0" w:color="auto"/>
              <w:right w:val="single" w:sz="4" w:space="0" w:color="auto"/>
            </w:tcBorders>
            <w:shd w:val="clear" w:color="auto" w:fill="auto"/>
            <w:vAlign w:val="bottom"/>
          </w:tcPr>
          <w:p w14:paraId="505A8D34"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Hitachi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w:t>
            </w:r>
            <w:proofErr w:type="spellStart"/>
            <w:r>
              <w:rPr>
                <w:rFonts w:ascii="Arial" w:hAnsi="Arial" w:cs="Arial"/>
                <w:color w:val="000000"/>
                <w:sz w:val="20"/>
                <w:szCs w:val="20"/>
              </w:rPr>
              <w:t>System</w:t>
            </w:r>
            <w:proofErr w:type="spellEnd"/>
            <w:r>
              <w:rPr>
                <w:rFonts w:ascii="Arial" w:hAnsi="Arial" w:cs="Arial"/>
                <w:color w:val="000000"/>
                <w:sz w:val="20"/>
                <w:szCs w:val="20"/>
              </w:rPr>
              <w:t xml:space="preserve"> 500 (корзина)</w:t>
            </w:r>
          </w:p>
        </w:tc>
        <w:tc>
          <w:tcPr>
            <w:tcW w:w="1265" w:type="dxa"/>
            <w:tcBorders>
              <w:top w:val="nil"/>
              <w:left w:val="nil"/>
              <w:bottom w:val="single" w:sz="4" w:space="0" w:color="auto"/>
              <w:right w:val="single" w:sz="4" w:space="0" w:color="auto"/>
            </w:tcBorders>
            <w:shd w:val="clear" w:color="auto" w:fill="auto"/>
            <w:noWrap/>
            <w:vAlign w:val="center"/>
          </w:tcPr>
          <w:p w14:paraId="3CE7D8C9" w14:textId="77777777" w:rsidR="00317E0A" w:rsidRDefault="00317E0A" w:rsidP="00AE78EB">
            <w:pPr>
              <w:ind w:firstLine="240"/>
              <w:rPr>
                <w:b/>
                <w:bCs/>
                <w:color w:val="000000"/>
              </w:rPr>
            </w:pPr>
            <w:r>
              <w:rPr>
                <w:b/>
                <w:bCs/>
                <w:color w:val="000000"/>
              </w:rPr>
              <w:t> </w:t>
            </w:r>
          </w:p>
        </w:tc>
        <w:tc>
          <w:tcPr>
            <w:tcW w:w="2071" w:type="dxa"/>
            <w:tcBorders>
              <w:top w:val="nil"/>
              <w:left w:val="nil"/>
              <w:bottom w:val="single" w:sz="4" w:space="0" w:color="auto"/>
              <w:right w:val="single" w:sz="4" w:space="0" w:color="auto"/>
            </w:tcBorders>
            <w:shd w:val="clear" w:color="auto" w:fill="auto"/>
            <w:vAlign w:val="bottom"/>
          </w:tcPr>
          <w:p w14:paraId="25746925" w14:textId="77777777" w:rsidR="00317E0A" w:rsidRDefault="00317E0A" w:rsidP="00AE78EB">
            <w:pPr>
              <w:rPr>
                <w:rFonts w:ascii="Arial" w:hAnsi="Arial" w:cs="Arial"/>
                <w:color w:val="000000"/>
                <w:sz w:val="20"/>
                <w:szCs w:val="20"/>
              </w:rPr>
            </w:pPr>
            <w:r>
              <w:rPr>
                <w:rFonts w:ascii="Arial" w:hAnsi="Arial" w:cs="Arial"/>
                <w:color w:val="000000"/>
                <w:sz w:val="20"/>
                <w:szCs w:val="20"/>
              </w:rPr>
              <w:t>718GG-RE3A1NBXR-Y90000080</w:t>
            </w:r>
          </w:p>
        </w:tc>
        <w:tc>
          <w:tcPr>
            <w:tcW w:w="2720" w:type="dxa"/>
            <w:tcBorders>
              <w:top w:val="nil"/>
              <w:left w:val="nil"/>
              <w:bottom w:val="single" w:sz="4" w:space="0" w:color="auto"/>
              <w:right w:val="single" w:sz="4" w:space="0" w:color="auto"/>
            </w:tcBorders>
            <w:shd w:val="clear" w:color="auto" w:fill="auto"/>
            <w:vAlign w:val="bottom"/>
          </w:tcPr>
          <w:p w14:paraId="7DF266E9"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Hitachi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w:t>
            </w:r>
            <w:proofErr w:type="spellStart"/>
            <w:r>
              <w:rPr>
                <w:rFonts w:ascii="Arial" w:hAnsi="Arial" w:cs="Arial"/>
                <w:color w:val="000000"/>
                <w:sz w:val="20"/>
                <w:szCs w:val="20"/>
              </w:rPr>
              <w:t>System</w:t>
            </w:r>
            <w:proofErr w:type="spellEnd"/>
            <w:r>
              <w:rPr>
                <w:rFonts w:ascii="Arial" w:hAnsi="Arial" w:cs="Arial"/>
                <w:color w:val="000000"/>
                <w:sz w:val="20"/>
                <w:szCs w:val="20"/>
              </w:rPr>
              <w:t xml:space="preserve"> 500 (корзина)</w:t>
            </w:r>
          </w:p>
        </w:tc>
        <w:tc>
          <w:tcPr>
            <w:tcW w:w="1276" w:type="dxa"/>
            <w:tcBorders>
              <w:top w:val="nil"/>
              <w:left w:val="nil"/>
              <w:bottom w:val="single" w:sz="4" w:space="0" w:color="auto"/>
              <w:right w:val="single" w:sz="4" w:space="0" w:color="auto"/>
            </w:tcBorders>
            <w:shd w:val="clear" w:color="auto" w:fill="auto"/>
            <w:noWrap/>
            <w:vAlign w:val="bottom"/>
          </w:tcPr>
          <w:p w14:paraId="5762FADE" w14:textId="77777777" w:rsidR="00317E0A" w:rsidRDefault="00317E0A" w:rsidP="00AE78EB">
            <w:pPr>
              <w:rPr>
                <w:rFonts w:ascii="Calibri" w:hAnsi="Calibri" w:cs="Calibri"/>
                <w:color w:val="000000"/>
                <w:sz w:val="22"/>
                <w:szCs w:val="22"/>
              </w:rPr>
            </w:pPr>
            <w:r>
              <w:rPr>
                <w:rFonts w:ascii="Calibri" w:hAnsi="Calibri" w:cs="Calibri"/>
                <w:color w:val="000000"/>
                <w:sz w:val="22"/>
                <w:szCs w:val="22"/>
              </w:rPr>
              <w:t> </w:t>
            </w:r>
          </w:p>
        </w:tc>
      </w:tr>
      <w:tr w:rsidR="00317E0A" w14:paraId="579CF349"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0C9C0F0C" w14:textId="77777777" w:rsidR="00317E0A" w:rsidRDefault="00317E0A" w:rsidP="00AE78EB">
            <w:pPr>
              <w:rPr>
                <w:rFonts w:ascii="Arial" w:hAnsi="Arial" w:cs="Arial"/>
                <w:color w:val="000000"/>
                <w:sz w:val="20"/>
                <w:szCs w:val="20"/>
              </w:rPr>
            </w:pPr>
            <w:r>
              <w:rPr>
                <w:rFonts w:ascii="Arial" w:hAnsi="Arial" w:cs="Arial"/>
                <w:color w:val="000000"/>
                <w:sz w:val="20"/>
                <w:szCs w:val="20"/>
              </w:rPr>
              <w:t>4,2</w:t>
            </w:r>
          </w:p>
        </w:tc>
        <w:tc>
          <w:tcPr>
            <w:tcW w:w="2092" w:type="dxa"/>
            <w:tcBorders>
              <w:top w:val="nil"/>
              <w:left w:val="nil"/>
              <w:bottom w:val="single" w:sz="4" w:space="0" w:color="auto"/>
              <w:right w:val="single" w:sz="4" w:space="0" w:color="auto"/>
            </w:tcBorders>
            <w:shd w:val="clear" w:color="auto" w:fill="auto"/>
            <w:vAlign w:val="bottom"/>
          </w:tcPr>
          <w:p w14:paraId="59F9E918"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520XB1</w:t>
            </w:r>
          </w:p>
        </w:tc>
        <w:tc>
          <w:tcPr>
            <w:tcW w:w="1265" w:type="dxa"/>
            <w:tcBorders>
              <w:top w:val="nil"/>
              <w:left w:val="nil"/>
              <w:bottom w:val="single" w:sz="4" w:space="0" w:color="auto"/>
              <w:right w:val="single" w:sz="4" w:space="0" w:color="auto"/>
            </w:tcBorders>
            <w:shd w:val="clear" w:color="auto" w:fill="auto"/>
            <w:vAlign w:val="bottom"/>
          </w:tcPr>
          <w:p w14:paraId="63701E39"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5F446F1C" w14:textId="77777777" w:rsidR="00317E0A" w:rsidRDefault="00317E0A" w:rsidP="00AE78EB">
            <w:pPr>
              <w:rPr>
                <w:rFonts w:ascii="Arial" w:hAnsi="Arial" w:cs="Arial"/>
                <w:color w:val="000000"/>
                <w:sz w:val="20"/>
                <w:szCs w:val="20"/>
              </w:rPr>
            </w:pPr>
            <w:r>
              <w:rPr>
                <w:rFonts w:ascii="Arial" w:hAnsi="Arial" w:cs="Arial"/>
                <w:color w:val="000000"/>
                <w:sz w:val="20"/>
                <w:szCs w:val="20"/>
              </w:rPr>
              <w:t>323GG-RV3XGE0B1X1-Y00000768</w:t>
            </w:r>
          </w:p>
        </w:tc>
        <w:tc>
          <w:tcPr>
            <w:tcW w:w="2720" w:type="dxa"/>
            <w:tcBorders>
              <w:top w:val="nil"/>
              <w:left w:val="nil"/>
              <w:bottom w:val="single" w:sz="4" w:space="0" w:color="auto"/>
              <w:right w:val="single" w:sz="4" w:space="0" w:color="auto"/>
            </w:tcBorders>
            <w:shd w:val="clear" w:color="auto" w:fill="auto"/>
            <w:vAlign w:val="bottom"/>
          </w:tcPr>
          <w:p w14:paraId="5F676F6B"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30 CPU * 2,5GHz (Intel(R) Xeon(R) CPU E7-8880 v2 @ 2.50GHz)</w:t>
            </w:r>
          </w:p>
        </w:tc>
        <w:tc>
          <w:tcPr>
            <w:tcW w:w="1276" w:type="dxa"/>
            <w:tcBorders>
              <w:top w:val="nil"/>
              <w:left w:val="nil"/>
              <w:bottom w:val="single" w:sz="4" w:space="0" w:color="auto"/>
              <w:right w:val="single" w:sz="4" w:space="0" w:color="auto"/>
            </w:tcBorders>
            <w:shd w:val="clear" w:color="auto" w:fill="auto"/>
            <w:vAlign w:val="bottom"/>
          </w:tcPr>
          <w:p w14:paraId="1E2A4B71"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1024</w:t>
            </w:r>
          </w:p>
        </w:tc>
      </w:tr>
      <w:tr w:rsidR="00317E0A" w14:paraId="56B6BD75"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3B2E0B11" w14:textId="77777777" w:rsidR="00317E0A" w:rsidRDefault="00317E0A" w:rsidP="00AE78EB">
            <w:pPr>
              <w:rPr>
                <w:rFonts w:ascii="Arial" w:hAnsi="Arial" w:cs="Arial"/>
                <w:color w:val="000000"/>
                <w:sz w:val="20"/>
                <w:szCs w:val="20"/>
              </w:rPr>
            </w:pPr>
            <w:r>
              <w:rPr>
                <w:rFonts w:ascii="Arial" w:hAnsi="Arial" w:cs="Arial"/>
                <w:color w:val="000000"/>
                <w:sz w:val="20"/>
                <w:szCs w:val="20"/>
              </w:rPr>
              <w:t>4,3</w:t>
            </w:r>
          </w:p>
        </w:tc>
        <w:tc>
          <w:tcPr>
            <w:tcW w:w="2092" w:type="dxa"/>
            <w:tcBorders>
              <w:top w:val="nil"/>
              <w:left w:val="nil"/>
              <w:bottom w:val="single" w:sz="4" w:space="0" w:color="auto"/>
              <w:right w:val="single" w:sz="4" w:space="0" w:color="auto"/>
            </w:tcBorders>
            <w:shd w:val="clear" w:color="auto" w:fill="auto"/>
            <w:vAlign w:val="bottom"/>
          </w:tcPr>
          <w:p w14:paraId="706B52F4"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520XB1</w:t>
            </w:r>
          </w:p>
        </w:tc>
        <w:tc>
          <w:tcPr>
            <w:tcW w:w="1265" w:type="dxa"/>
            <w:tcBorders>
              <w:top w:val="nil"/>
              <w:left w:val="nil"/>
              <w:bottom w:val="single" w:sz="4" w:space="0" w:color="auto"/>
              <w:right w:val="single" w:sz="4" w:space="0" w:color="auto"/>
            </w:tcBorders>
            <w:shd w:val="clear" w:color="auto" w:fill="auto"/>
            <w:vAlign w:val="bottom"/>
          </w:tcPr>
          <w:p w14:paraId="605A5B4A"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056D2172" w14:textId="77777777" w:rsidR="00317E0A" w:rsidRDefault="00317E0A" w:rsidP="00AE78EB">
            <w:pPr>
              <w:rPr>
                <w:rFonts w:ascii="Arial" w:hAnsi="Arial" w:cs="Arial"/>
                <w:color w:val="000000"/>
                <w:sz w:val="20"/>
                <w:szCs w:val="20"/>
              </w:rPr>
            </w:pPr>
            <w:r>
              <w:rPr>
                <w:rFonts w:ascii="Arial" w:hAnsi="Arial" w:cs="Arial"/>
                <w:color w:val="000000"/>
                <w:sz w:val="20"/>
                <w:szCs w:val="20"/>
              </w:rPr>
              <w:t>323GG-RV3XGE0B1X1-Y00000770</w:t>
            </w:r>
          </w:p>
        </w:tc>
        <w:tc>
          <w:tcPr>
            <w:tcW w:w="2720" w:type="dxa"/>
            <w:tcBorders>
              <w:top w:val="nil"/>
              <w:left w:val="nil"/>
              <w:bottom w:val="single" w:sz="4" w:space="0" w:color="auto"/>
              <w:right w:val="single" w:sz="4" w:space="0" w:color="auto"/>
            </w:tcBorders>
            <w:shd w:val="clear" w:color="auto" w:fill="auto"/>
            <w:vAlign w:val="bottom"/>
          </w:tcPr>
          <w:p w14:paraId="46A8B3AF"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30 CPU * 2,5GHz (Intel(R) Xeon(R) CPU E7-8880 v2 @ 2.50GHz)</w:t>
            </w:r>
          </w:p>
        </w:tc>
        <w:tc>
          <w:tcPr>
            <w:tcW w:w="1276" w:type="dxa"/>
            <w:tcBorders>
              <w:top w:val="nil"/>
              <w:left w:val="nil"/>
              <w:bottom w:val="single" w:sz="4" w:space="0" w:color="auto"/>
              <w:right w:val="single" w:sz="4" w:space="0" w:color="auto"/>
            </w:tcBorders>
            <w:shd w:val="clear" w:color="auto" w:fill="auto"/>
            <w:vAlign w:val="bottom"/>
          </w:tcPr>
          <w:p w14:paraId="51020CED"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1024</w:t>
            </w:r>
          </w:p>
        </w:tc>
      </w:tr>
      <w:tr w:rsidR="00317E0A" w14:paraId="0D7B8DC3"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3B8F17C8" w14:textId="77777777" w:rsidR="00317E0A" w:rsidRDefault="00317E0A" w:rsidP="00AE78EB">
            <w:pPr>
              <w:rPr>
                <w:rFonts w:ascii="Arial" w:hAnsi="Arial" w:cs="Arial"/>
                <w:color w:val="000000"/>
                <w:sz w:val="20"/>
                <w:szCs w:val="20"/>
              </w:rPr>
            </w:pPr>
            <w:r>
              <w:rPr>
                <w:rFonts w:ascii="Arial" w:hAnsi="Arial" w:cs="Arial"/>
                <w:color w:val="000000"/>
                <w:sz w:val="20"/>
                <w:szCs w:val="20"/>
              </w:rPr>
              <w:t>4,4</w:t>
            </w:r>
          </w:p>
        </w:tc>
        <w:tc>
          <w:tcPr>
            <w:tcW w:w="2092" w:type="dxa"/>
            <w:tcBorders>
              <w:top w:val="nil"/>
              <w:left w:val="nil"/>
              <w:bottom w:val="single" w:sz="4" w:space="0" w:color="auto"/>
              <w:right w:val="single" w:sz="4" w:space="0" w:color="auto"/>
            </w:tcBorders>
            <w:shd w:val="clear" w:color="auto" w:fill="auto"/>
            <w:vAlign w:val="bottom"/>
          </w:tcPr>
          <w:p w14:paraId="7B902B2B"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520XB1</w:t>
            </w:r>
          </w:p>
        </w:tc>
        <w:tc>
          <w:tcPr>
            <w:tcW w:w="1265" w:type="dxa"/>
            <w:tcBorders>
              <w:top w:val="nil"/>
              <w:left w:val="nil"/>
              <w:bottom w:val="single" w:sz="4" w:space="0" w:color="auto"/>
              <w:right w:val="single" w:sz="4" w:space="0" w:color="auto"/>
            </w:tcBorders>
            <w:shd w:val="clear" w:color="auto" w:fill="auto"/>
            <w:vAlign w:val="bottom"/>
          </w:tcPr>
          <w:p w14:paraId="64D516D1"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5DD9360D" w14:textId="77777777" w:rsidR="00317E0A" w:rsidRDefault="00317E0A" w:rsidP="00AE78EB">
            <w:pPr>
              <w:rPr>
                <w:rFonts w:ascii="Arial" w:hAnsi="Arial" w:cs="Arial"/>
                <w:color w:val="000000"/>
                <w:sz w:val="20"/>
                <w:szCs w:val="20"/>
              </w:rPr>
            </w:pPr>
            <w:r>
              <w:rPr>
                <w:rFonts w:ascii="Arial" w:hAnsi="Arial" w:cs="Arial"/>
                <w:color w:val="000000"/>
                <w:sz w:val="20"/>
                <w:szCs w:val="20"/>
              </w:rPr>
              <w:t>323GG-RV3XGE0B1X1-Y00000778</w:t>
            </w:r>
          </w:p>
        </w:tc>
        <w:tc>
          <w:tcPr>
            <w:tcW w:w="2720" w:type="dxa"/>
            <w:tcBorders>
              <w:top w:val="nil"/>
              <w:left w:val="nil"/>
              <w:bottom w:val="single" w:sz="4" w:space="0" w:color="auto"/>
              <w:right w:val="single" w:sz="4" w:space="0" w:color="auto"/>
            </w:tcBorders>
            <w:shd w:val="clear" w:color="auto" w:fill="auto"/>
            <w:vAlign w:val="bottom"/>
          </w:tcPr>
          <w:p w14:paraId="70FB80AA"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30 CPU * 2,5GHz (Intel(R) Xeon(R) CPU E7-8880 v2 @ 2.50GHz)</w:t>
            </w:r>
          </w:p>
        </w:tc>
        <w:tc>
          <w:tcPr>
            <w:tcW w:w="1276" w:type="dxa"/>
            <w:tcBorders>
              <w:top w:val="nil"/>
              <w:left w:val="nil"/>
              <w:bottom w:val="single" w:sz="4" w:space="0" w:color="auto"/>
              <w:right w:val="single" w:sz="4" w:space="0" w:color="auto"/>
            </w:tcBorders>
            <w:shd w:val="clear" w:color="auto" w:fill="auto"/>
            <w:vAlign w:val="bottom"/>
          </w:tcPr>
          <w:p w14:paraId="7B83E1D4"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512</w:t>
            </w:r>
          </w:p>
        </w:tc>
      </w:tr>
      <w:tr w:rsidR="00317E0A" w14:paraId="25539DF7"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57FA1C2C" w14:textId="77777777" w:rsidR="00317E0A" w:rsidRDefault="00317E0A" w:rsidP="00AE78EB">
            <w:pPr>
              <w:rPr>
                <w:rFonts w:ascii="Arial" w:hAnsi="Arial" w:cs="Arial"/>
                <w:color w:val="000000"/>
                <w:sz w:val="20"/>
                <w:szCs w:val="20"/>
              </w:rPr>
            </w:pPr>
            <w:r>
              <w:rPr>
                <w:rFonts w:ascii="Arial" w:hAnsi="Arial" w:cs="Arial"/>
                <w:color w:val="000000"/>
                <w:sz w:val="20"/>
                <w:szCs w:val="20"/>
              </w:rPr>
              <w:t>4,5</w:t>
            </w:r>
          </w:p>
        </w:tc>
        <w:tc>
          <w:tcPr>
            <w:tcW w:w="2092" w:type="dxa"/>
            <w:tcBorders>
              <w:top w:val="nil"/>
              <w:left w:val="nil"/>
              <w:bottom w:val="single" w:sz="4" w:space="0" w:color="auto"/>
              <w:right w:val="single" w:sz="4" w:space="0" w:color="auto"/>
            </w:tcBorders>
            <w:shd w:val="clear" w:color="auto" w:fill="auto"/>
            <w:vAlign w:val="bottom"/>
          </w:tcPr>
          <w:p w14:paraId="3117B5E0"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520XB1</w:t>
            </w:r>
          </w:p>
        </w:tc>
        <w:tc>
          <w:tcPr>
            <w:tcW w:w="1265" w:type="dxa"/>
            <w:tcBorders>
              <w:top w:val="nil"/>
              <w:left w:val="nil"/>
              <w:bottom w:val="single" w:sz="4" w:space="0" w:color="auto"/>
              <w:right w:val="single" w:sz="4" w:space="0" w:color="auto"/>
            </w:tcBorders>
            <w:shd w:val="clear" w:color="auto" w:fill="auto"/>
            <w:vAlign w:val="bottom"/>
          </w:tcPr>
          <w:p w14:paraId="75A92FCF"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769C0571" w14:textId="77777777" w:rsidR="00317E0A" w:rsidRDefault="00317E0A" w:rsidP="00AE78EB">
            <w:pPr>
              <w:rPr>
                <w:rFonts w:ascii="Arial" w:hAnsi="Arial" w:cs="Arial"/>
                <w:color w:val="000000"/>
                <w:sz w:val="20"/>
                <w:szCs w:val="20"/>
              </w:rPr>
            </w:pPr>
            <w:r>
              <w:rPr>
                <w:rFonts w:ascii="Arial" w:hAnsi="Arial" w:cs="Arial"/>
                <w:color w:val="000000"/>
                <w:sz w:val="20"/>
                <w:szCs w:val="20"/>
              </w:rPr>
              <w:t>323GG-RV3XGE0B1X1-Y00000766</w:t>
            </w:r>
          </w:p>
        </w:tc>
        <w:tc>
          <w:tcPr>
            <w:tcW w:w="2720" w:type="dxa"/>
            <w:tcBorders>
              <w:top w:val="nil"/>
              <w:left w:val="nil"/>
              <w:bottom w:val="single" w:sz="4" w:space="0" w:color="auto"/>
              <w:right w:val="single" w:sz="4" w:space="0" w:color="auto"/>
            </w:tcBorders>
            <w:shd w:val="clear" w:color="auto" w:fill="auto"/>
            <w:vAlign w:val="bottom"/>
          </w:tcPr>
          <w:p w14:paraId="5A89B9F5"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30 CPU * 2,5GHz (Intel(R) Xeon(R) CPU E7-8880 v2 @ 2.50GHz)</w:t>
            </w:r>
          </w:p>
        </w:tc>
        <w:tc>
          <w:tcPr>
            <w:tcW w:w="1276" w:type="dxa"/>
            <w:tcBorders>
              <w:top w:val="nil"/>
              <w:left w:val="nil"/>
              <w:bottom w:val="single" w:sz="4" w:space="0" w:color="auto"/>
              <w:right w:val="single" w:sz="4" w:space="0" w:color="auto"/>
            </w:tcBorders>
            <w:shd w:val="clear" w:color="auto" w:fill="auto"/>
            <w:vAlign w:val="bottom"/>
          </w:tcPr>
          <w:p w14:paraId="70AFDA39"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512</w:t>
            </w:r>
          </w:p>
        </w:tc>
      </w:tr>
      <w:tr w:rsidR="00317E0A" w14:paraId="26E06431" w14:textId="77777777" w:rsidTr="00317E0A">
        <w:trPr>
          <w:trHeight w:val="315"/>
        </w:trPr>
        <w:tc>
          <w:tcPr>
            <w:tcW w:w="87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3DFDDE1" w14:textId="77777777" w:rsidR="00317E0A" w:rsidRDefault="00317E0A" w:rsidP="00AE78EB">
            <w:pPr>
              <w:ind w:firstLine="240"/>
              <w:rPr>
                <w:b/>
                <w:bCs/>
                <w:color w:val="000000"/>
              </w:rPr>
            </w:pPr>
            <w:r>
              <w:rPr>
                <w:b/>
                <w:bCs/>
                <w:color w:val="000000"/>
              </w:rPr>
              <w:t xml:space="preserve">5. </w:t>
            </w:r>
            <w:proofErr w:type="spellStart"/>
            <w:r>
              <w:rPr>
                <w:b/>
                <w:bCs/>
                <w:color w:val="000000"/>
              </w:rPr>
              <w:t>Блейд</w:t>
            </w:r>
            <w:proofErr w:type="spellEnd"/>
            <w:r>
              <w:rPr>
                <w:b/>
                <w:bCs/>
                <w:color w:val="000000"/>
              </w:rPr>
              <w:t xml:space="preserve">-Комплекс </w:t>
            </w:r>
            <w:r>
              <w:rPr>
                <w:b/>
                <w:bCs/>
                <w:color w:val="000000"/>
                <w:lang w:val="en-US"/>
              </w:rPr>
              <w:t>HDS</w:t>
            </w:r>
            <w:r>
              <w:rPr>
                <w:b/>
                <w:bCs/>
                <w:color w:val="000000"/>
              </w:rPr>
              <w:t xml:space="preserve"> </w:t>
            </w:r>
            <w:r>
              <w:rPr>
                <w:b/>
                <w:bCs/>
                <w:color w:val="000000"/>
                <w:lang w:val="en-US"/>
              </w:rPr>
              <w:t>HQ</w:t>
            </w:r>
            <w:r>
              <w:rPr>
                <w:b/>
                <w:bCs/>
                <w:color w:val="000000"/>
              </w:rPr>
              <w:t>-</w:t>
            </w:r>
            <w:r>
              <w:rPr>
                <w:b/>
                <w:bCs/>
                <w:color w:val="000000"/>
                <w:lang w:val="en-US"/>
              </w:rPr>
              <w:t>BL</w:t>
            </w:r>
            <w:r>
              <w:rPr>
                <w:b/>
                <w:bCs/>
                <w:color w:val="000000"/>
              </w:rPr>
              <w:t xml:space="preserve">09 </w:t>
            </w:r>
            <w:r>
              <w:rPr>
                <w:b/>
                <w:bCs/>
                <w:color w:val="000000"/>
                <w:lang w:val="en-US"/>
              </w:rPr>
              <w:t>S</w:t>
            </w:r>
            <w:r>
              <w:rPr>
                <w:b/>
                <w:bCs/>
                <w:color w:val="000000"/>
              </w:rPr>
              <w:t>\</w:t>
            </w:r>
            <w:r>
              <w:rPr>
                <w:b/>
                <w:bCs/>
                <w:color w:val="000000"/>
                <w:lang w:val="en-US"/>
              </w:rPr>
              <w:t>N</w:t>
            </w:r>
            <w:r>
              <w:rPr>
                <w:b/>
                <w:bCs/>
                <w:color w:val="000000"/>
              </w:rPr>
              <w:t xml:space="preserve"> 718</w:t>
            </w:r>
            <w:r>
              <w:rPr>
                <w:b/>
                <w:bCs/>
                <w:color w:val="000000"/>
                <w:lang w:val="en-US"/>
              </w:rPr>
              <w:t>GG</w:t>
            </w:r>
            <w:r>
              <w:rPr>
                <w:b/>
                <w:bCs/>
                <w:color w:val="000000"/>
              </w:rPr>
              <w:t>-</w:t>
            </w:r>
            <w:r>
              <w:rPr>
                <w:b/>
                <w:bCs/>
                <w:color w:val="000000"/>
                <w:lang w:val="en-US"/>
              </w:rPr>
              <w:t>RE</w:t>
            </w:r>
            <w:r>
              <w:rPr>
                <w:b/>
                <w:bCs/>
                <w:color w:val="000000"/>
              </w:rPr>
              <w:t>3</w:t>
            </w:r>
            <w:r>
              <w:rPr>
                <w:b/>
                <w:bCs/>
                <w:color w:val="000000"/>
                <w:lang w:val="en-US"/>
              </w:rPr>
              <w:t>A</w:t>
            </w:r>
            <w:r>
              <w:rPr>
                <w:b/>
                <w:bCs/>
                <w:color w:val="000000"/>
              </w:rPr>
              <w:t>1</w:t>
            </w:r>
            <w:r>
              <w:rPr>
                <w:b/>
                <w:bCs/>
                <w:color w:val="000000"/>
                <w:lang w:val="en-US"/>
              </w:rPr>
              <w:t>NBXR</w:t>
            </w:r>
            <w:r>
              <w:rPr>
                <w:b/>
                <w:bCs/>
                <w:color w:val="000000"/>
              </w:rPr>
              <w:t>-</w:t>
            </w:r>
            <w:r>
              <w:rPr>
                <w:b/>
                <w:bCs/>
                <w:color w:val="000000"/>
                <w:lang w:val="en-US"/>
              </w:rPr>
              <w:t>Y</w:t>
            </w:r>
            <w:r>
              <w:rPr>
                <w:b/>
                <w:bCs/>
                <w:color w:val="000000"/>
              </w:rPr>
              <w:t>90000087</w:t>
            </w:r>
          </w:p>
        </w:tc>
        <w:tc>
          <w:tcPr>
            <w:tcW w:w="1276" w:type="dxa"/>
            <w:tcBorders>
              <w:top w:val="nil"/>
              <w:left w:val="nil"/>
              <w:bottom w:val="single" w:sz="4" w:space="0" w:color="auto"/>
              <w:right w:val="single" w:sz="4" w:space="0" w:color="auto"/>
            </w:tcBorders>
            <w:shd w:val="clear" w:color="auto" w:fill="auto"/>
            <w:vAlign w:val="bottom"/>
          </w:tcPr>
          <w:p w14:paraId="0E4FCFB7" w14:textId="77777777" w:rsidR="00317E0A" w:rsidRDefault="00317E0A" w:rsidP="00AE78EB">
            <w:pPr>
              <w:rPr>
                <w:rFonts w:ascii="Arial" w:hAnsi="Arial" w:cs="Arial"/>
                <w:color w:val="000000"/>
                <w:sz w:val="20"/>
                <w:szCs w:val="20"/>
              </w:rPr>
            </w:pPr>
            <w:r>
              <w:rPr>
                <w:rFonts w:ascii="Arial" w:hAnsi="Arial" w:cs="Arial"/>
                <w:color w:val="000000"/>
                <w:sz w:val="20"/>
                <w:szCs w:val="20"/>
                <w:lang w:val="en-US"/>
              </w:rPr>
              <w:t> </w:t>
            </w:r>
          </w:p>
        </w:tc>
      </w:tr>
      <w:tr w:rsidR="00317E0A" w14:paraId="6B85F2D1"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097074EF" w14:textId="77777777" w:rsidR="00317E0A" w:rsidRDefault="00317E0A" w:rsidP="00AE78EB">
            <w:pPr>
              <w:rPr>
                <w:rFonts w:ascii="Arial" w:hAnsi="Arial" w:cs="Arial"/>
                <w:color w:val="000000"/>
                <w:sz w:val="20"/>
                <w:szCs w:val="20"/>
              </w:rPr>
            </w:pPr>
            <w:r>
              <w:rPr>
                <w:rFonts w:ascii="Arial" w:hAnsi="Arial" w:cs="Arial"/>
                <w:color w:val="000000"/>
                <w:sz w:val="20"/>
                <w:szCs w:val="20"/>
              </w:rPr>
              <w:t>5.1</w:t>
            </w:r>
          </w:p>
        </w:tc>
        <w:tc>
          <w:tcPr>
            <w:tcW w:w="2092" w:type="dxa"/>
            <w:tcBorders>
              <w:top w:val="nil"/>
              <w:left w:val="nil"/>
              <w:bottom w:val="single" w:sz="4" w:space="0" w:color="auto"/>
              <w:right w:val="single" w:sz="4" w:space="0" w:color="auto"/>
            </w:tcBorders>
            <w:shd w:val="clear" w:color="auto" w:fill="auto"/>
            <w:vAlign w:val="bottom"/>
          </w:tcPr>
          <w:p w14:paraId="3A42B317"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Hitachi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w:t>
            </w:r>
            <w:proofErr w:type="spellStart"/>
            <w:r>
              <w:rPr>
                <w:rFonts w:ascii="Arial" w:hAnsi="Arial" w:cs="Arial"/>
                <w:color w:val="000000"/>
                <w:sz w:val="20"/>
                <w:szCs w:val="20"/>
              </w:rPr>
              <w:t>System</w:t>
            </w:r>
            <w:proofErr w:type="spellEnd"/>
            <w:r>
              <w:rPr>
                <w:rFonts w:ascii="Arial" w:hAnsi="Arial" w:cs="Arial"/>
                <w:color w:val="000000"/>
                <w:sz w:val="20"/>
                <w:szCs w:val="20"/>
              </w:rPr>
              <w:t xml:space="preserve"> 500 (корзина)</w:t>
            </w:r>
          </w:p>
        </w:tc>
        <w:tc>
          <w:tcPr>
            <w:tcW w:w="1265" w:type="dxa"/>
            <w:tcBorders>
              <w:top w:val="nil"/>
              <w:left w:val="nil"/>
              <w:bottom w:val="single" w:sz="4" w:space="0" w:color="auto"/>
              <w:right w:val="single" w:sz="4" w:space="0" w:color="auto"/>
            </w:tcBorders>
            <w:shd w:val="clear" w:color="auto" w:fill="auto"/>
            <w:vAlign w:val="bottom"/>
          </w:tcPr>
          <w:p w14:paraId="2BDD5106"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647A1A96" w14:textId="77777777" w:rsidR="00317E0A" w:rsidRDefault="00317E0A" w:rsidP="00AE78EB">
            <w:pPr>
              <w:rPr>
                <w:rFonts w:ascii="Arial" w:hAnsi="Arial" w:cs="Arial"/>
                <w:color w:val="000000"/>
                <w:sz w:val="20"/>
                <w:szCs w:val="20"/>
              </w:rPr>
            </w:pPr>
            <w:r>
              <w:rPr>
                <w:rFonts w:ascii="Arial" w:hAnsi="Arial" w:cs="Arial"/>
                <w:color w:val="000000"/>
                <w:sz w:val="20"/>
                <w:szCs w:val="20"/>
              </w:rPr>
              <w:t>718GG-RE3A1NBXR-Y90000087</w:t>
            </w:r>
          </w:p>
        </w:tc>
        <w:tc>
          <w:tcPr>
            <w:tcW w:w="2720" w:type="dxa"/>
            <w:tcBorders>
              <w:top w:val="nil"/>
              <w:left w:val="nil"/>
              <w:bottom w:val="single" w:sz="4" w:space="0" w:color="auto"/>
              <w:right w:val="single" w:sz="4" w:space="0" w:color="auto"/>
            </w:tcBorders>
            <w:shd w:val="clear" w:color="auto" w:fill="auto"/>
            <w:vAlign w:val="bottom"/>
          </w:tcPr>
          <w:p w14:paraId="3B5ACA4E"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Hitachi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w:t>
            </w:r>
            <w:proofErr w:type="spellStart"/>
            <w:r>
              <w:rPr>
                <w:rFonts w:ascii="Arial" w:hAnsi="Arial" w:cs="Arial"/>
                <w:color w:val="000000"/>
                <w:sz w:val="20"/>
                <w:szCs w:val="20"/>
              </w:rPr>
              <w:t>System</w:t>
            </w:r>
            <w:proofErr w:type="spellEnd"/>
            <w:r>
              <w:rPr>
                <w:rFonts w:ascii="Arial" w:hAnsi="Arial" w:cs="Arial"/>
                <w:color w:val="000000"/>
                <w:sz w:val="20"/>
                <w:szCs w:val="20"/>
              </w:rPr>
              <w:t xml:space="preserve"> 500 (корзина)</w:t>
            </w:r>
          </w:p>
        </w:tc>
        <w:tc>
          <w:tcPr>
            <w:tcW w:w="1276" w:type="dxa"/>
            <w:tcBorders>
              <w:top w:val="nil"/>
              <w:left w:val="nil"/>
              <w:bottom w:val="single" w:sz="4" w:space="0" w:color="auto"/>
              <w:right w:val="single" w:sz="4" w:space="0" w:color="auto"/>
            </w:tcBorders>
            <w:shd w:val="clear" w:color="auto" w:fill="auto"/>
            <w:vAlign w:val="bottom"/>
          </w:tcPr>
          <w:p w14:paraId="250FD5B3"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r>
      <w:tr w:rsidR="00317E0A" w14:paraId="76823C48"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0CC11E03" w14:textId="77777777" w:rsidR="00317E0A" w:rsidRDefault="00317E0A" w:rsidP="00AE78EB">
            <w:pPr>
              <w:rPr>
                <w:rFonts w:ascii="Arial" w:hAnsi="Arial" w:cs="Arial"/>
                <w:color w:val="000000"/>
                <w:sz w:val="20"/>
                <w:szCs w:val="20"/>
              </w:rPr>
            </w:pPr>
            <w:r>
              <w:rPr>
                <w:rFonts w:ascii="Arial" w:hAnsi="Arial" w:cs="Arial"/>
                <w:color w:val="000000"/>
                <w:sz w:val="20"/>
                <w:szCs w:val="20"/>
              </w:rPr>
              <w:t>5.2</w:t>
            </w:r>
          </w:p>
        </w:tc>
        <w:tc>
          <w:tcPr>
            <w:tcW w:w="2092" w:type="dxa"/>
            <w:tcBorders>
              <w:top w:val="nil"/>
              <w:left w:val="nil"/>
              <w:bottom w:val="single" w:sz="4" w:space="0" w:color="auto"/>
              <w:right w:val="single" w:sz="4" w:space="0" w:color="auto"/>
            </w:tcBorders>
            <w:shd w:val="clear" w:color="auto" w:fill="auto"/>
            <w:vAlign w:val="bottom"/>
          </w:tcPr>
          <w:p w14:paraId="67A903B9"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520HB2</w:t>
            </w:r>
          </w:p>
        </w:tc>
        <w:tc>
          <w:tcPr>
            <w:tcW w:w="1265" w:type="dxa"/>
            <w:tcBorders>
              <w:top w:val="nil"/>
              <w:left w:val="nil"/>
              <w:bottom w:val="single" w:sz="4" w:space="0" w:color="auto"/>
              <w:right w:val="single" w:sz="4" w:space="0" w:color="auto"/>
            </w:tcBorders>
            <w:shd w:val="clear" w:color="auto" w:fill="auto"/>
            <w:vAlign w:val="bottom"/>
          </w:tcPr>
          <w:p w14:paraId="5A00B79B"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6890A89F" w14:textId="77777777" w:rsidR="00317E0A" w:rsidRDefault="00317E0A" w:rsidP="00AE78EB">
            <w:pPr>
              <w:rPr>
                <w:rFonts w:ascii="Arial" w:hAnsi="Arial" w:cs="Arial"/>
                <w:color w:val="000000"/>
                <w:sz w:val="20"/>
                <w:szCs w:val="20"/>
              </w:rPr>
            </w:pPr>
            <w:r>
              <w:rPr>
                <w:rFonts w:ascii="Arial" w:hAnsi="Arial" w:cs="Arial"/>
                <w:color w:val="000000"/>
                <w:sz w:val="20"/>
                <w:szCs w:val="20"/>
              </w:rPr>
              <w:t>718GG-RV3XGC0B2X1-Y90000398</w:t>
            </w:r>
          </w:p>
        </w:tc>
        <w:tc>
          <w:tcPr>
            <w:tcW w:w="2720" w:type="dxa"/>
            <w:tcBorders>
              <w:top w:val="nil"/>
              <w:left w:val="nil"/>
              <w:bottom w:val="single" w:sz="4" w:space="0" w:color="auto"/>
              <w:right w:val="single" w:sz="4" w:space="0" w:color="auto"/>
            </w:tcBorders>
            <w:shd w:val="clear" w:color="auto" w:fill="auto"/>
            <w:vAlign w:val="bottom"/>
          </w:tcPr>
          <w:p w14:paraId="10A1CA82"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24 CPU * 2,7GHz (Intel(R) Xeon(R) CPU E5-2657 V2 @ 2.70GHz)</w:t>
            </w:r>
          </w:p>
        </w:tc>
        <w:tc>
          <w:tcPr>
            <w:tcW w:w="1276" w:type="dxa"/>
            <w:tcBorders>
              <w:top w:val="nil"/>
              <w:left w:val="nil"/>
              <w:bottom w:val="single" w:sz="4" w:space="0" w:color="auto"/>
              <w:right w:val="single" w:sz="4" w:space="0" w:color="auto"/>
            </w:tcBorders>
            <w:shd w:val="clear" w:color="auto" w:fill="auto"/>
            <w:vAlign w:val="bottom"/>
          </w:tcPr>
          <w:p w14:paraId="29E2A289"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14:paraId="712B1DE0"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7D4F802D" w14:textId="77777777" w:rsidR="00317E0A" w:rsidRDefault="00317E0A" w:rsidP="00AE78EB">
            <w:pPr>
              <w:rPr>
                <w:rFonts w:ascii="Arial" w:hAnsi="Arial" w:cs="Arial"/>
                <w:color w:val="000000"/>
                <w:sz w:val="20"/>
                <w:szCs w:val="20"/>
              </w:rPr>
            </w:pPr>
            <w:r>
              <w:rPr>
                <w:rFonts w:ascii="Arial" w:hAnsi="Arial" w:cs="Arial"/>
                <w:color w:val="000000"/>
                <w:sz w:val="20"/>
                <w:szCs w:val="20"/>
              </w:rPr>
              <w:t>5.3</w:t>
            </w:r>
          </w:p>
        </w:tc>
        <w:tc>
          <w:tcPr>
            <w:tcW w:w="2092" w:type="dxa"/>
            <w:tcBorders>
              <w:top w:val="nil"/>
              <w:left w:val="nil"/>
              <w:bottom w:val="single" w:sz="4" w:space="0" w:color="auto"/>
              <w:right w:val="single" w:sz="4" w:space="0" w:color="auto"/>
            </w:tcBorders>
            <w:shd w:val="clear" w:color="auto" w:fill="auto"/>
            <w:vAlign w:val="bottom"/>
          </w:tcPr>
          <w:p w14:paraId="6DF53F72"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520HB2</w:t>
            </w:r>
          </w:p>
        </w:tc>
        <w:tc>
          <w:tcPr>
            <w:tcW w:w="1265" w:type="dxa"/>
            <w:tcBorders>
              <w:top w:val="nil"/>
              <w:left w:val="nil"/>
              <w:bottom w:val="single" w:sz="4" w:space="0" w:color="auto"/>
              <w:right w:val="single" w:sz="4" w:space="0" w:color="auto"/>
            </w:tcBorders>
            <w:shd w:val="clear" w:color="auto" w:fill="auto"/>
            <w:vAlign w:val="bottom"/>
          </w:tcPr>
          <w:p w14:paraId="748FF76A"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52139937" w14:textId="77777777" w:rsidR="00317E0A" w:rsidRDefault="00317E0A" w:rsidP="00AE78EB">
            <w:pPr>
              <w:rPr>
                <w:rFonts w:ascii="Arial" w:hAnsi="Arial" w:cs="Arial"/>
                <w:color w:val="000000"/>
                <w:sz w:val="20"/>
                <w:szCs w:val="20"/>
              </w:rPr>
            </w:pPr>
            <w:r>
              <w:rPr>
                <w:rFonts w:ascii="Arial" w:hAnsi="Arial" w:cs="Arial"/>
                <w:color w:val="000000"/>
                <w:sz w:val="20"/>
                <w:szCs w:val="20"/>
              </w:rPr>
              <w:t>718GG-RV3XGC0B2X1-Y90000399</w:t>
            </w:r>
          </w:p>
        </w:tc>
        <w:tc>
          <w:tcPr>
            <w:tcW w:w="2720" w:type="dxa"/>
            <w:tcBorders>
              <w:top w:val="nil"/>
              <w:left w:val="nil"/>
              <w:bottom w:val="single" w:sz="4" w:space="0" w:color="auto"/>
              <w:right w:val="single" w:sz="4" w:space="0" w:color="auto"/>
            </w:tcBorders>
            <w:shd w:val="clear" w:color="auto" w:fill="auto"/>
            <w:vAlign w:val="bottom"/>
          </w:tcPr>
          <w:p w14:paraId="54E9A89F"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24 CPU * 2,7GHz (Intel(R) Xeon(R) CPU E5-2657 V2 @ 2.70GHz)</w:t>
            </w:r>
          </w:p>
        </w:tc>
        <w:tc>
          <w:tcPr>
            <w:tcW w:w="1276" w:type="dxa"/>
            <w:tcBorders>
              <w:top w:val="nil"/>
              <w:left w:val="nil"/>
              <w:bottom w:val="single" w:sz="4" w:space="0" w:color="auto"/>
              <w:right w:val="single" w:sz="4" w:space="0" w:color="auto"/>
            </w:tcBorders>
            <w:shd w:val="clear" w:color="auto" w:fill="auto"/>
            <w:vAlign w:val="bottom"/>
          </w:tcPr>
          <w:p w14:paraId="22F6CD35"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14:paraId="5745AC97" w14:textId="77777777" w:rsidTr="00317E0A">
        <w:trPr>
          <w:trHeight w:val="525"/>
        </w:trPr>
        <w:tc>
          <w:tcPr>
            <w:tcW w:w="636" w:type="dxa"/>
            <w:tcBorders>
              <w:top w:val="single" w:sz="4" w:space="0" w:color="auto"/>
              <w:left w:val="single" w:sz="4" w:space="0" w:color="auto"/>
              <w:bottom w:val="single" w:sz="4" w:space="0" w:color="auto"/>
              <w:right w:val="single" w:sz="4" w:space="0" w:color="auto"/>
            </w:tcBorders>
            <w:shd w:val="clear" w:color="auto" w:fill="auto"/>
            <w:vAlign w:val="bottom"/>
          </w:tcPr>
          <w:p w14:paraId="1E262059" w14:textId="77777777" w:rsidR="00317E0A" w:rsidRDefault="00317E0A" w:rsidP="00AE78EB">
            <w:pPr>
              <w:rPr>
                <w:rFonts w:ascii="Arial" w:hAnsi="Arial" w:cs="Arial"/>
                <w:color w:val="000000"/>
                <w:sz w:val="20"/>
                <w:szCs w:val="20"/>
              </w:rPr>
            </w:pPr>
            <w:r>
              <w:rPr>
                <w:rFonts w:ascii="Arial" w:hAnsi="Arial" w:cs="Arial"/>
                <w:color w:val="000000"/>
                <w:sz w:val="20"/>
                <w:szCs w:val="20"/>
              </w:rPr>
              <w:t>5.4</w:t>
            </w:r>
          </w:p>
        </w:tc>
        <w:tc>
          <w:tcPr>
            <w:tcW w:w="2092" w:type="dxa"/>
            <w:tcBorders>
              <w:top w:val="single" w:sz="4" w:space="0" w:color="auto"/>
              <w:left w:val="nil"/>
              <w:bottom w:val="single" w:sz="4" w:space="0" w:color="auto"/>
              <w:right w:val="single" w:sz="4" w:space="0" w:color="auto"/>
            </w:tcBorders>
            <w:shd w:val="clear" w:color="auto" w:fill="auto"/>
            <w:vAlign w:val="bottom"/>
          </w:tcPr>
          <w:p w14:paraId="37B3C77B"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520HB2</w:t>
            </w:r>
          </w:p>
        </w:tc>
        <w:tc>
          <w:tcPr>
            <w:tcW w:w="1265" w:type="dxa"/>
            <w:tcBorders>
              <w:top w:val="single" w:sz="4" w:space="0" w:color="auto"/>
              <w:left w:val="nil"/>
              <w:bottom w:val="single" w:sz="4" w:space="0" w:color="auto"/>
              <w:right w:val="single" w:sz="4" w:space="0" w:color="auto"/>
            </w:tcBorders>
            <w:shd w:val="clear" w:color="auto" w:fill="auto"/>
            <w:vAlign w:val="bottom"/>
          </w:tcPr>
          <w:p w14:paraId="06F888A9"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single" w:sz="4" w:space="0" w:color="auto"/>
              <w:left w:val="nil"/>
              <w:bottom w:val="single" w:sz="4" w:space="0" w:color="auto"/>
              <w:right w:val="single" w:sz="4" w:space="0" w:color="auto"/>
            </w:tcBorders>
            <w:shd w:val="clear" w:color="auto" w:fill="auto"/>
            <w:vAlign w:val="bottom"/>
          </w:tcPr>
          <w:p w14:paraId="079F801C" w14:textId="77777777" w:rsidR="00317E0A" w:rsidRDefault="00317E0A" w:rsidP="00AE78EB">
            <w:pPr>
              <w:rPr>
                <w:rFonts w:ascii="Arial" w:hAnsi="Arial" w:cs="Arial"/>
                <w:color w:val="000000"/>
                <w:sz w:val="20"/>
                <w:szCs w:val="20"/>
              </w:rPr>
            </w:pPr>
            <w:r>
              <w:rPr>
                <w:rFonts w:ascii="Arial" w:hAnsi="Arial" w:cs="Arial"/>
                <w:color w:val="000000"/>
                <w:sz w:val="20"/>
                <w:szCs w:val="20"/>
              </w:rPr>
              <w:t>718GG-RV3XGC0B2X1-Y90000407</w:t>
            </w:r>
          </w:p>
        </w:tc>
        <w:tc>
          <w:tcPr>
            <w:tcW w:w="2720" w:type="dxa"/>
            <w:tcBorders>
              <w:top w:val="single" w:sz="4" w:space="0" w:color="auto"/>
              <w:left w:val="nil"/>
              <w:bottom w:val="single" w:sz="4" w:space="0" w:color="auto"/>
              <w:right w:val="single" w:sz="4" w:space="0" w:color="auto"/>
            </w:tcBorders>
            <w:shd w:val="clear" w:color="auto" w:fill="auto"/>
            <w:vAlign w:val="bottom"/>
          </w:tcPr>
          <w:p w14:paraId="0D0254F1"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24 CPU * 2,7GHz (Intel(R) Xeon(R) CPU E5-2657 V2 @ 2.70GHz)</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815FD1"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14:paraId="48CF68B7" w14:textId="77777777" w:rsidTr="00317E0A">
        <w:trPr>
          <w:trHeight w:val="525"/>
        </w:trPr>
        <w:tc>
          <w:tcPr>
            <w:tcW w:w="636" w:type="dxa"/>
            <w:tcBorders>
              <w:top w:val="single" w:sz="4" w:space="0" w:color="auto"/>
              <w:left w:val="single" w:sz="4" w:space="0" w:color="auto"/>
              <w:bottom w:val="single" w:sz="4" w:space="0" w:color="auto"/>
              <w:right w:val="single" w:sz="4" w:space="0" w:color="auto"/>
            </w:tcBorders>
            <w:shd w:val="clear" w:color="auto" w:fill="auto"/>
            <w:vAlign w:val="bottom"/>
          </w:tcPr>
          <w:p w14:paraId="26FB0AA1" w14:textId="77777777" w:rsidR="00317E0A" w:rsidRDefault="00317E0A" w:rsidP="00AE78EB">
            <w:pPr>
              <w:rPr>
                <w:rFonts w:ascii="Arial" w:hAnsi="Arial" w:cs="Arial"/>
                <w:color w:val="000000"/>
                <w:sz w:val="20"/>
                <w:szCs w:val="20"/>
              </w:rPr>
            </w:pPr>
            <w:r>
              <w:rPr>
                <w:rFonts w:ascii="Arial" w:hAnsi="Arial" w:cs="Arial"/>
                <w:color w:val="000000"/>
                <w:sz w:val="20"/>
                <w:szCs w:val="20"/>
              </w:rPr>
              <w:t>5.5</w:t>
            </w:r>
          </w:p>
        </w:tc>
        <w:tc>
          <w:tcPr>
            <w:tcW w:w="2092" w:type="dxa"/>
            <w:tcBorders>
              <w:top w:val="single" w:sz="4" w:space="0" w:color="auto"/>
              <w:left w:val="nil"/>
              <w:bottom w:val="single" w:sz="4" w:space="0" w:color="auto"/>
              <w:right w:val="single" w:sz="4" w:space="0" w:color="auto"/>
            </w:tcBorders>
            <w:shd w:val="clear" w:color="auto" w:fill="auto"/>
            <w:vAlign w:val="bottom"/>
          </w:tcPr>
          <w:p w14:paraId="07D379F0"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520HB2</w:t>
            </w:r>
          </w:p>
        </w:tc>
        <w:tc>
          <w:tcPr>
            <w:tcW w:w="1265" w:type="dxa"/>
            <w:tcBorders>
              <w:top w:val="single" w:sz="4" w:space="0" w:color="auto"/>
              <w:left w:val="nil"/>
              <w:bottom w:val="single" w:sz="4" w:space="0" w:color="auto"/>
              <w:right w:val="single" w:sz="4" w:space="0" w:color="auto"/>
            </w:tcBorders>
            <w:shd w:val="clear" w:color="auto" w:fill="auto"/>
            <w:vAlign w:val="bottom"/>
          </w:tcPr>
          <w:p w14:paraId="56F9AF8C"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single" w:sz="4" w:space="0" w:color="auto"/>
              <w:left w:val="nil"/>
              <w:bottom w:val="single" w:sz="4" w:space="0" w:color="auto"/>
              <w:right w:val="single" w:sz="4" w:space="0" w:color="auto"/>
            </w:tcBorders>
            <w:shd w:val="clear" w:color="auto" w:fill="auto"/>
            <w:vAlign w:val="bottom"/>
          </w:tcPr>
          <w:p w14:paraId="43D07303" w14:textId="77777777" w:rsidR="00317E0A" w:rsidRDefault="00317E0A" w:rsidP="00AE78EB">
            <w:pPr>
              <w:rPr>
                <w:rFonts w:ascii="Arial" w:hAnsi="Arial" w:cs="Arial"/>
                <w:color w:val="000000"/>
                <w:sz w:val="20"/>
                <w:szCs w:val="20"/>
              </w:rPr>
            </w:pPr>
            <w:r>
              <w:rPr>
                <w:rFonts w:ascii="Arial" w:hAnsi="Arial" w:cs="Arial"/>
                <w:color w:val="000000"/>
                <w:sz w:val="20"/>
                <w:szCs w:val="20"/>
              </w:rPr>
              <w:t>718GG-RV3XGC0B2X1-Y90000402</w:t>
            </w:r>
          </w:p>
        </w:tc>
        <w:tc>
          <w:tcPr>
            <w:tcW w:w="2720" w:type="dxa"/>
            <w:tcBorders>
              <w:top w:val="single" w:sz="4" w:space="0" w:color="auto"/>
              <w:left w:val="nil"/>
              <w:bottom w:val="single" w:sz="4" w:space="0" w:color="auto"/>
              <w:right w:val="single" w:sz="4" w:space="0" w:color="auto"/>
            </w:tcBorders>
            <w:shd w:val="clear" w:color="auto" w:fill="auto"/>
            <w:vAlign w:val="bottom"/>
          </w:tcPr>
          <w:p w14:paraId="2ED91C2C"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24 CPU * 2,7GHz (Intel(R) Xeon(R) CPU E5-2657 V2 @ 2.70GHz)</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1A94E8"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14:paraId="261E3C2F"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57F1058D" w14:textId="77777777" w:rsidR="00317E0A" w:rsidRDefault="00317E0A" w:rsidP="00AE78EB">
            <w:pPr>
              <w:rPr>
                <w:rFonts w:ascii="Arial" w:hAnsi="Arial" w:cs="Arial"/>
                <w:color w:val="000000"/>
                <w:sz w:val="20"/>
                <w:szCs w:val="20"/>
              </w:rPr>
            </w:pPr>
            <w:r>
              <w:rPr>
                <w:rFonts w:ascii="Arial" w:hAnsi="Arial" w:cs="Arial"/>
                <w:color w:val="000000"/>
                <w:sz w:val="20"/>
                <w:szCs w:val="20"/>
              </w:rPr>
              <w:t>5.6</w:t>
            </w:r>
          </w:p>
        </w:tc>
        <w:tc>
          <w:tcPr>
            <w:tcW w:w="2092" w:type="dxa"/>
            <w:tcBorders>
              <w:top w:val="nil"/>
              <w:left w:val="nil"/>
              <w:bottom w:val="single" w:sz="4" w:space="0" w:color="auto"/>
              <w:right w:val="single" w:sz="4" w:space="0" w:color="auto"/>
            </w:tcBorders>
            <w:shd w:val="clear" w:color="auto" w:fill="auto"/>
            <w:vAlign w:val="bottom"/>
          </w:tcPr>
          <w:p w14:paraId="546EE097"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520HB2</w:t>
            </w:r>
          </w:p>
        </w:tc>
        <w:tc>
          <w:tcPr>
            <w:tcW w:w="1265" w:type="dxa"/>
            <w:tcBorders>
              <w:top w:val="nil"/>
              <w:left w:val="nil"/>
              <w:bottom w:val="single" w:sz="4" w:space="0" w:color="auto"/>
              <w:right w:val="single" w:sz="4" w:space="0" w:color="auto"/>
            </w:tcBorders>
            <w:shd w:val="clear" w:color="auto" w:fill="auto"/>
            <w:vAlign w:val="bottom"/>
          </w:tcPr>
          <w:p w14:paraId="3CAAF00D"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04C7EB7B" w14:textId="77777777" w:rsidR="00317E0A" w:rsidRDefault="00317E0A" w:rsidP="00AE78EB">
            <w:pPr>
              <w:rPr>
                <w:rFonts w:ascii="Arial" w:hAnsi="Arial" w:cs="Arial"/>
                <w:color w:val="000000"/>
                <w:sz w:val="20"/>
                <w:szCs w:val="20"/>
              </w:rPr>
            </w:pPr>
            <w:r>
              <w:rPr>
                <w:rFonts w:ascii="Arial" w:hAnsi="Arial" w:cs="Arial"/>
                <w:color w:val="000000"/>
                <w:sz w:val="20"/>
                <w:szCs w:val="20"/>
              </w:rPr>
              <w:t>718GG-RV3XGC0B2X1-Y90000387</w:t>
            </w:r>
          </w:p>
        </w:tc>
        <w:tc>
          <w:tcPr>
            <w:tcW w:w="2720" w:type="dxa"/>
            <w:tcBorders>
              <w:top w:val="nil"/>
              <w:left w:val="nil"/>
              <w:bottom w:val="single" w:sz="4" w:space="0" w:color="auto"/>
              <w:right w:val="single" w:sz="4" w:space="0" w:color="auto"/>
            </w:tcBorders>
            <w:shd w:val="clear" w:color="auto" w:fill="auto"/>
            <w:vAlign w:val="bottom"/>
          </w:tcPr>
          <w:p w14:paraId="04A18F79"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24 CPU * 2,7GHz (Intel(R) Xeon(R) CPU E5-2657 V2 @ 2.70GHz)</w:t>
            </w:r>
          </w:p>
        </w:tc>
        <w:tc>
          <w:tcPr>
            <w:tcW w:w="1276" w:type="dxa"/>
            <w:tcBorders>
              <w:top w:val="nil"/>
              <w:left w:val="nil"/>
              <w:bottom w:val="single" w:sz="4" w:space="0" w:color="auto"/>
              <w:right w:val="single" w:sz="4" w:space="0" w:color="auto"/>
            </w:tcBorders>
            <w:shd w:val="clear" w:color="auto" w:fill="auto"/>
            <w:vAlign w:val="bottom"/>
          </w:tcPr>
          <w:p w14:paraId="4509DADD"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14:paraId="0CFCAEE4"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70F7A020" w14:textId="77777777" w:rsidR="00317E0A" w:rsidRDefault="00317E0A" w:rsidP="00AE78EB">
            <w:pPr>
              <w:rPr>
                <w:rFonts w:ascii="Arial" w:hAnsi="Arial" w:cs="Arial"/>
                <w:color w:val="000000"/>
                <w:sz w:val="20"/>
                <w:szCs w:val="20"/>
              </w:rPr>
            </w:pPr>
            <w:r>
              <w:rPr>
                <w:rFonts w:ascii="Arial" w:hAnsi="Arial" w:cs="Arial"/>
                <w:color w:val="000000"/>
                <w:sz w:val="20"/>
                <w:szCs w:val="20"/>
              </w:rPr>
              <w:t>5.7</w:t>
            </w:r>
          </w:p>
        </w:tc>
        <w:tc>
          <w:tcPr>
            <w:tcW w:w="2092" w:type="dxa"/>
            <w:tcBorders>
              <w:top w:val="nil"/>
              <w:left w:val="nil"/>
              <w:bottom w:val="single" w:sz="4" w:space="0" w:color="auto"/>
              <w:right w:val="single" w:sz="4" w:space="0" w:color="auto"/>
            </w:tcBorders>
            <w:shd w:val="clear" w:color="auto" w:fill="auto"/>
            <w:vAlign w:val="bottom"/>
          </w:tcPr>
          <w:p w14:paraId="66C6EFA6"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520HB2</w:t>
            </w:r>
          </w:p>
        </w:tc>
        <w:tc>
          <w:tcPr>
            <w:tcW w:w="1265" w:type="dxa"/>
            <w:tcBorders>
              <w:top w:val="nil"/>
              <w:left w:val="nil"/>
              <w:bottom w:val="single" w:sz="4" w:space="0" w:color="auto"/>
              <w:right w:val="single" w:sz="4" w:space="0" w:color="auto"/>
            </w:tcBorders>
            <w:shd w:val="clear" w:color="auto" w:fill="auto"/>
            <w:vAlign w:val="bottom"/>
          </w:tcPr>
          <w:p w14:paraId="78E48F3D"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7358127D" w14:textId="77777777" w:rsidR="00317E0A" w:rsidRDefault="00317E0A" w:rsidP="00AE78EB">
            <w:pPr>
              <w:rPr>
                <w:rFonts w:ascii="Arial" w:hAnsi="Arial" w:cs="Arial"/>
                <w:color w:val="000000"/>
                <w:sz w:val="20"/>
                <w:szCs w:val="20"/>
              </w:rPr>
            </w:pPr>
            <w:r>
              <w:rPr>
                <w:rFonts w:ascii="Arial" w:hAnsi="Arial" w:cs="Arial"/>
                <w:color w:val="000000"/>
                <w:sz w:val="20"/>
                <w:szCs w:val="20"/>
              </w:rPr>
              <w:t>718GG-RV3XGC0B2X1-Y90000406</w:t>
            </w:r>
          </w:p>
        </w:tc>
        <w:tc>
          <w:tcPr>
            <w:tcW w:w="2720" w:type="dxa"/>
            <w:tcBorders>
              <w:top w:val="nil"/>
              <w:left w:val="nil"/>
              <w:bottom w:val="single" w:sz="4" w:space="0" w:color="auto"/>
              <w:right w:val="single" w:sz="4" w:space="0" w:color="auto"/>
            </w:tcBorders>
            <w:shd w:val="clear" w:color="auto" w:fill="auto"/>
            <w:vAlign w:val="bottom"/>
          </w:tcPr>
          <w:p w14:paraId="14CA4504"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24 CPU * 2,7GHz (Intel(R) Xeon(R) CPU E5-2657 V2 @ 2.70GHz)</w:t>
            </w:r>
          </w:p>
        </w:tc>
        <w:tc>
          <w:tcPr>
            <w:tcW w:w="1276" w:type="dxa"/>
            <w:tcBorders>
              <w:top w:val="nil"/>
              <w:left w:val="nil"/>
              <w:bottom w:val="single" w:sz="4" w:space="0" w:color="auto"/>
              <w:right w:val="single" w:sz="4" w:space="0" w:color="auto"/>
            </w:tcBorders>
            <w:shd w:val="clear" w:color="auto" w:fill="auto"/>
            <w:vAlign w:val="bottom"/>
          </w:tcPr>
          <w:p w14:paraId="2EC66AD1"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14:paraId="10350C55"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54CE27EF" w14:textId="77777777" w:rsidR="00317E0A" w:rsidRDefault="00317E0A" w:rsidP="00AE78EB">
            <w:pPr>
              <w:rPr>
                <w:rFonts w:ascii="Arial" w:hAnsi="Arial" w:cs="Arial"/>
                <w:color w:val="000000"/>
                <w:sz w:val="20"/>
                <w:szCs w:val="20"/>
              </w:rPr>
            </w:pPr>
            <w:r>
              <w:rPr>
                <w:rFonts w:ascii="Arial" w:hAnsi="Arial" w:cs="Arial"/>
                <w:color w:val="000000"/>
                <w:sz w:val="20"/>
                <w:szCs w:val="20"/>
              </w:rPr>
              <w:t>5.8</w:t>
            </w:r>
          </w:p>
        </w:tc>
        <w:tc>
          <w:tcPr>
            <w:tcW w:w="2092" w:type="dxa"/>
            <w:tcBorders>
              <w:top w:val="nil"/>
              <w:left w:val="nil"/>
              <w:bottom w:val="single" w:sz="4" w:space="0" w:color="auto"/>
              <w:right w:val="single" w:sz="4" w:space="0" w:color="auto"/>
            </w:tcBorders>
            <w:shd w:val="clear" w:color="auto" w:fill="auto"/>
            <w:vAlign w:val="bottom"/>
          </w:tcPr>
          <w:p w14:paraId="03DEE421"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520HB2</w:t>
            </w:r>
          </w:p>
        </w:tc>
        <w:tc>
          <w:tcPr>
            <w:tcW w:w="1265" w:type="dxa"/>
            <w:tcBorders>
              <w:top w:val="nil"/>
              <w:left w:val="nil"/>
              <w:bottom w:val="single" w:sz="4" w:space="0" w:color="auto"/>
              <w:right w:val="single" w:sz="4" w:space="0" w:color="auto"/>
            </w:tcBorders>
            <w:shd w:val="clear" w:color="auto" w:fill="auto"/>
            <w:vAlign w:val="bottom"/>
          </w:tcPr>
          <w:p w14:paraId="18E27379"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4274A640" w14:textId="77777777" w:rsidR="00317E0A" w:rsidRDefault="00317E0A" w:rsidP="00AE78EB">
            <w:pPr>
              <w:rPr>
                <w:rFonts w:ascii="Arial" w:hAnsi="Arial" w:cs="Arial"/>
                <w:color w:val="000000"/>
                <w:sz w:val="20"/>
                <w:szCs w:val="20"/>
              </w:rPr>
            </w:pPr>
            <w:r>
              <w:rPr>
                <w:rFonts w:ascii="Arial" w:hAnsi="Arial" w:cs="Arial"/>
                <w:color w:val="000000"/>
                <w:sz w:val="20"/>
                <w:szCs w:val="20"/>
              </w:rPr>
              <w:t>718GG-RV3XGC0B2X1-Y90000403</w:t>
            </w:r>
          </w:p>
        </w:tc>
        <w:tc>
          <w:tcPr>
            <w:tcW w:w="2720" w:type="dxa"/>
            <w:tcBorders>
              <w:top w:val="nil"/>
              <w:left w:val="nil"/>
              <w:bottom w:val="single" w:sz="4" w:space="0" w:color="auto"/>
              <w:right w:val="single" w:sz="4" w:space="0" w:color="auto"/>
            </w:tcBorders>
            <w:shd w:val="clear" w:color="auto" w:fill="auto"/>
            <w:vAlign w:val="bottom"/>
          </w:tcPr>
          <w:p w14:paraId="101AAF0F"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24 CPU * 2,7GHz (Intel(R) Xeon(R) CPU E5-2657 V2 @ 2.70GHz)</w:t>
            </w:r>
          </w:p>
        </w:tc>
        <w:tc>
          <w:tcPr>
            <w:tcW w:w="1276" w:type="dxa"/>
            <w:tcBorders>
              <w:top w:val="nil"/>
              <w:left w:val="nil"/>
              <w:bottom w:val="single" w:sz="4" w:space="0" w:color="auto"/>
              <w:right w:val="single" w:sz="4" w:space="0" w:color="auto"/>
            </w:tcBorders>
            <w:shd w:val="clear" w:color="auto" w:fill="auto"/>
            <w:vAlign w:val="bottom"/>
          </w:tcPr>
          <w:p w14:paraId="6ABA82B3"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14:paraId="19235D2C"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5E26E3A8" w14:textId="77777777" w:rsidR="00317E0A" w:rsidRDefault="00317E0A" w:rsidP="00AE78EB">
            <w:pPr>
              <w:rPr>
                <w:rFonts w:ascii="Arial" w:hAnsi="Arial" w:cs="Arial"/>
                <w:color w:val="000000"/>
                <w:sz w:val="20"/>
                <w:szCs w:val="20"/>
              </w:rPr>
            </w:pPr>
            <w:r>
              <w:rPr>
                <w:rFonts w:ascii="Arial" w:hAnsi="Arial" w:cs="Arial"/>
                <w:color w:val="000000"/>
                <w:sz w:val="20"/>
                <w:szCs w:val="20"/>
              </w:rPr>
              <w:t>5.9</w:t>
            </w:r>
          </w:p>
        </w:tc>
        <w:tc>
          <w:tcPr>
            <w:tcW w:w="2092" w:type="dxa"/>
            <w:tcBorders>
              <w:top w:val="nil"/>
              <w:left w:val="nil"/>
              <w:bottom w:val="single" w:sz="4" w:space="0" w:color="auto"/>
              <w:right w:val="single" w:sz="4" w:space="0" w:color="auto"/>
            </w:tcBorders>
            <w:shd w:val="clear" w:color="auto" w:fill="auto"/>
            <w:vAlign w:val="bottom"/>
          </w:tcPr>
          <w:p w14:paraId="14F88883"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520HB2</w:t>
            </w:r>
          </w:p>
        </w:tc>
        <w:tc>
          <w:tcPr>
            <w:tcW w:w="1265" w:type="dxa"/>
            <w:tcBorders>
              <w:top w:val="nil"/>
              <w:left w:val="nil"/>
              <w:bottom w:val="single" w:sz="4" w:space="0" w:color="auto"/>
              <w:right w:val="single" w:sz="4" w:space="0" w:color="auto"/>
            </w:tcBorders>
            <w:shd w:val="clear" w:color="auto" w:fill="auto"/>
            <w:vAlign w:val="bottom"/>
          </w:tcPr>
          <w:p w14:paraId="1D99D352"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314CC070" w14:textId="77777777" w:rsidR="00317E0A" w:rsidRDefault="00317E0A" w:rsidP="00AE78EB">
            <w:pPr>
              <w:rPr>
                <w:rFonts w:ascii="Arial" w:hAnsi="Arial" w:cs="Arial"/>
                <w:color w:val="000000"/>
                <w:sz w:val="20"/>
                <w:szCs w:val="20"/>
              </w:rPr>
            </w:pPr>
            <w:r>
              <w:rPr>
                <w:rFonts w:ascii="Arial" w:hAnsi="Arial" w:cs="Arial"/>
                <w:color w:val="000000"/>
                <w:sz w:val="20"/>
                <w:szCs w:val="20"/>
              </w:rPr>
              <w:t>718GG-RV3XGC0B2X1-Y90000395</w:t>
            </w:r>
          </w:p>
        </w:tc>
        <w:tc>
          <w:tcPr>
            <w:tcW w:w="2720" w:type="dxa"/>
            <w:tcBorders>
              <w:top w:val="nil"/>
              <w:left w:val="nil"/>
              <w:bottom w:val="single" w:sz="4" w:space="0" w:color="auto"/>
              <w:right w:val="single" w:sz="4" w:space="0" w:color="auto"/>
            </w:tcBorders>
            <w:shd w:val="clear" w:color="auto" w:fill="auto"/>
            <w:vAlign w:val="bottom"/>
          </w:tcPr>
          <w:p w14:paraId="687F65BF"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24 CPU * 2,7GHz (Intel(R) Xeon(R) CPU E5-2657 V2 @ 2.70GHz)</w:t>
            </w:r>
          </w:p>
        </w:tc>
        <w:tc>
          <w:tcPr>
            <w:tcW w:w="1276" w:type="dxa"/>
            <w:tcBorders>
              <w:top w:val="nil"/>
              <w:left w:val="nil"/>
              <w:bottom w:val="single" w:sz="4" w:space="0" w:color="auto"/>
              <w:right w:val="single" w:sz="4" w:space="0" w:color="auto"/>
            </w:tcBorders>
            <w:shd w:val="clear" w:color="auto" w:fill="auto"/>
            <w:vAlign w:val="bottom"/>
          </w:tcPr>
          <w:p w14:paraId="7A6F4127"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14:paraId="0F948D1D" w14:textId="77777777" w:rsidTr="00317E0A">
        <w:trPr>
          <w:trHeight w:val="315"/>
        </w:trPr>
        <w:tc>
          <w:tcPr>
            <w:tcW w:w="87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CBA18F4" w14:textId="77777777" w:rsidR="00317E0A" w:rsidRDefault="00317E0A" w:rsidP="00AE78EB">
            <w:pPr>
              <w:ind w:firstLine="240"/>
              <w:rPr>
                <w:b/>
                <w:bCs/>
                <w:color w:val="000000"/>
              </w:rPr>
            </w:pPr>
            <w:r>
              <w:rPr>
                <w:b/>
                <w:bCs/>
                <w:color w:val="000000"/>
              </w:rPr>
              <w:t xml:space="preserve">6. </w:t>
            </w:r>
            <w:proofErr w:type="spellStart"/>
            <w:r>
              <w:rPr>
                <w:b/>
                <w:bCs/>
                <w:color w:val="000000"/>
              </w:rPr>
              <w:t>Блейд</w:t>
            </w:r>
            <w:proofErr w:type="spellEnd"/>
            <w:r>
              <w:rPr>
                <w:b/>
                <w:bCs/>
                <w:color w:val="000000"/>
              </w:rPr>
              <w:t xml:space="preserve">-Комплекс </w:t>
            </w:r>
            <w:r>
              <w:rPr>
                <w:b/>
                <w:bCs/>
                <w:color w:val="000000"/>
                <w:lang w:val="en-US"/>
              </w:rPr>
              <w:t>HDS</w:t>
            </w:r>
            <w:r>
              <w:rPr>
                <w:b/>
                <w:bCs/>
                <w:color w:val="000000"/>
              </w:rPr>
              <w:t xml:space="preserve"> </w:t>
            </w:r>
            <w:r>
              <w:rPr>
                <w:b/>
                <w:bCs/>
                <w:color w:val="000000"/>
                <w:lang w:val="en-US"/>
              </w:rPr>
              <w:t>HQ</w:t>
            </w:r>
            <w:r>
              <w:rPr>
                <w:b/>
                <w:bCs/>
                <w:color w:val="000000"/>
              </w:rPr>
              <w:t>-</w:t>
            </w:r>
            <w:r>
              <w:rPr>
                <w:b/>
                <w:bCs/>
                <w:color w:val="000000"/>
                <w:lang w:val="en-US"/>
              </w:rPr>
              <w:t>BL</w:t>
            </w:r>
            <w:r>
              <w:rPr>
                <w:b/>
                <w:bCs/>
                <w:color w:val="000000"/>
              </w:rPr>
              <w:t xml:space="preserve">10 </w:t>
            </w:r>
            <w:r>
              <w:rPr>
                <w:b/>
                <w:bCs/>
                <w:color w:val="000000"/>
                <w:lang w:val="en-US"/>
              </w:rPr>
              <w:t>S</w:t>
            </w:r>
            <w:r>
              <w:rPr>
                <w:b/>
                <w:bCs/>
                <w:color w:val="000000"/>
              </w:rPr>
              <w:t>\</w:t>
            </w:r>
            <w:r>
              <w:rPr>
                <w:b/>
                <w:bCs/>
                <w:color w:val="000000"/>
                <w:lang w:val="en-US"/>
              </w:rPr>
              <w:t>N</w:t>
            </w:r>
            <w:r>
              <w:rPr>
                <w:b/>
                <w:bCs/>
                <w:color w:val="000000"/>
              </w:rPr>
              <w:t xml:space="preserve"> 323</w:t>
            </w:r>
            <w:r>
              <w:rPr>
                <w:b/>
                <w:bCs/>
                <w:color w:val="000000"/>
                <w:lang w:val="en-US"/>
              </w:rPr>
              <w:t>GG</w:t>
            </w:r>
            <w:r>
              <w:rPr>
                <w:b/>
                <w:bCs/>
                <w:color w:val="000000"/>
              </w:rPr>
              <w:t>-</w:t>
            </w:r>
            <w:r>
              <w:rPr>
                <w:b/>
                <w:bCs/>
                <w:color w:val="000000"/>
                <w:lang w:val="en-US"/>
              </w:rPr>
              <w:t>RE</w:t>
            </w:r>
            <w:r>
              <w:rPr>
                <w:b/>
                <w:bCs/>
                <w:color w:val="000000"/>
              </w:rPr>
              <w:t>3</w:t>
            </w:r>
            <w:r>
              <w:rPr>
                <w:b/>
                <w:bCs/>
                <w:color w:val="000000"/>
                <w:lang w:val="en-US"/>
              </w:rPr>
              <w:t>A</w:t>
            </w:r>
            <w:r>
              <w:rPr>
                <w:b/>
                <w:bCs/>
                <w:color w:val="000000"/>
              </w:rPr>
              <w:t>1</w:t>
            </w:r>
            <w:r>
              <w:rPr>
                <w:b/>
                <w:bCs/>
                <w:color w:val="000000"/>
                <w:lang w:val="en-US"/>
              </w:rPr>
              <w:t>NBXR</w:t>
            </w:r>
            <w:r>
              <w:rPr>
                <w:b/>
                <w:bCs/>
                <w:color w:val="000000"/>
              </w:rPr>
              <w:t>-</w:t>
            </w:r>
            <w:r>
              <w:rPr>
                <w:b/>
                <w:bCs/>
                <w:color w:val="000000"/>
                <w:lang w:val="en-US"/>
              </w:rPr>
              <w:t>Y</w:t>
            </w:r>
            <w:r>
              <w:rPr>
                <w:b/>
                <w:bCs/>
                <w:color w:val="000000"/>
              </w:rPr>
              <w:t>00002155</w:t>
            </w:r>
          </w:p>
        </w:tc>
        <w:tc>
          <w:tcPr>
            <w:tcW w:w="1276" w:type="dxa"/>
            <w:tcBorders>
              <w:top w:val="nil"/>
              <w:left w:val="nil"/>
              <w:bottom w:val="single" w:sz="4" w:space="0" w:color="auto"/>
              <w:right w:val="single" w:sz="4" w:space="0" w:color="auto"/>
            </w:tcBorders>
            <w:shd w:val="clear" w:color="auto" w:fill="auto"/>
            <w:noWrap/>
            <w:vAlign w:val="bottom"/>
          </w:tcPr>
          <w:p w14:paraId="0A5C3CC8" w14:textId="77777777" w:rsidR="00317E0A" w:rsidRDefault="00317E0A" w:rsidP="00AE78EB">
            <w:pPr>
              <w:rPr>
                <w:rFonts w:ascii="Calibri" w:hAnsi="Calibri" w:cs="Calibri"/>
                <w:color w:val="000000"/>
                <w:sz w:val="22"/>
                <w:szCs w:val="22"/>
              </w:rPr>
            </w:pPr>
            <w:r>
              <w:rPr>
                <w:rFonts w:ascii="Calibri" w:hAnsi="Calibri" w:cs="Calibri"/>
                <w:color w:val="000000"/>
                <w:sz w:val="22"/>
                <w:szCs w:val="22"/>
                <w:lang w:val="en-US"/>
              </w:rPr>
              <w:t> </w:t>
            </w:r>
          </w:p>
        </w:tc>
      </w:tr>
      <w:tr w:rsidR="00317E0A" w14:paraId="0E55A8AB"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50F65DD0" w14:textId="77777777" w:rsidR="00317E0A" w:rsidRDefault="00317E0A" w:rsidP="00AE78EB">
            <w:pPr>
              <w:rPr>
                <w:rFonts w:ascii="Arial" w:hAnsi="Arial" w:cs="Arial"/>
                <w:color w:val="000000"/>
                <w:sz w:val="20"/>
                <w:szCs w:val="20"/>
              </w:rPr>
            </w:pPr>
            <w:r>
              <w:rPr>
                <w:rFonts w:ascii="Arial" w:hAnsi="Arial" w:cs="Arial"/>
                <w:color w:val="000000"/>
                <w:sz w:val="20"/>
                <w:szCs w:val="20"/>
              </w:rPr>
              <w:lastRenderedPageBreak/>
              <w:t>6.1</w:t>
            </w:r>
          </w:p>
        </w:tc>
        <w:tc>
          <w:tcPr>
            <w:tcW w:w="2092" w:type="dxa"/>
            <w:tcBorders>
              <w:top w:val="nil"/>
              <w:left w:val="nil"/>
              <w:bottom w:val="single" w:sz="4" w:space="0" w:color="auto"/>
              <w:right w:val="single" w:sz="4" w:space="0" w:color="auto"/>
            </w:tcBorders>
            <w:shd w:val="clear" w:color="auto" w:fill="auto"/>
            <w:vAlign w:val="bottom"/>
          </w:tcPr>
          <w:p w14:paraId="1679CAF5"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 xml:space="preserve">Hitachi Blade </w:t>
            </w:r>
            <w:proofErr w:type="gramStart"/>
            <w:r>
              <w:rPr>
                <w:rFonts w:ascii="Arial" w:hAnsi="Arial" w:cs="Arial"/>
                <w:color w:val="000000"/>
                <w:sz w:val="20"/>
                <w:szCs w:val="20"/>
                <w:lang w:val="en-US"/>
              </w:rPr>
              <w:t>System  HQ</w:t>
            </w:r>
            <w:proofErr w:type="gramEnd"/>
            <w:r>
              <w:rPr>
                <w:rFonts w:ascii="Arial" w:hAnsi="Arial" w:cs="Arial"/>
                <w:color w:val="000000"/>
                <w:sz w:val="20"/>
                <w:szCs w:val="20"/>
                <w:lang w:val="en-US"/>
              </w:rPr>
              <w:t xml:space="preserve">-BL10 </w:t>
            </w:r>
            <w:r>
              <w:rPr>
                <w:rFonts w:ascii="Arial" w:hAnsi="Arial" w:cs="Arial"/>
                <w:color w:val="000000"/>
                <w:sz w:val="20"/>
                <w:szCs w:val="20"/>
              </w:rPr>
              <w:t>Корзина</w:t>
            </w:r>
          </w:p>
        </w:tc>
        <w:tc>
          <w:tcPr>
            <w:tcW w:w="1265" w:type="dxa"/>
            <w:tcBorders>
              <w:top w:val="nil"/>
              <w:left w:val="nil"/>
              <w:bottom w:val="single" w:sz="4" w:space="0" w:color="auto"/>
              <w:right w:val="single" w:sz="4" w:space="0" w:color="auto"/>
            </w:tcBorders>
            <w:shd w:val="clear" w:color="auto" w:fill="auto"/>
            <w:vAlign w:val="bottom"/>
          </w:tcPr>
          <w:p w14:paraId="596BDD0A"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 </w:t>
            </w:r>
          </w:p>
        </w:tc>
        <w:tc>
          <w:tcPr>
            <w:tcW w:w="2071" w:type="dxa"/>
            <w:tcBorders>
              <w:top w:val="nil"/>
              <w:left w:val="nil"/>
              <w:bottom w:val="single" w:sz="4" w:space="0" w:color="auto"/>
              <w:right w:val="single" w:sz="4" w:space="0" w:color="auto"/>
            </w:tcBorders>
            <w:shd w:val="clear" w:color="auto" w:fill="auto"/>
            <w:vAlign w:val="bottom"/>
          </w:tcPr>
          <w:p w14:paraId="1A0B9FC7" w14:textId="77777777" w:rsidR="00317E0A" w:rsidRDefault="00317E0A" w:rsidP="00AE78EB">
            <w:pPr>
              <w:rPr>
                <w:rFonts w:ascii="Arial" w:hAnsi="Arial" w:cs="Arial"/>
                <w:color w:val="000000"/>
                <w:sz w:val="20"/>
                <w:szCs w:val="20"/>
              </w:rPr>
            </w:pPr>
            <w:r>
              <w:rPr>
                <w:rFonts w:ascii="Arial" w:hAnsi="Arial" w:cs="Arial"/>
                <w:color w:val="000000"/>
                <w:sz w:val="20"/>
                <w:szCs w:val="20"/>
              </w:rPr>
              <w:t>323GG-RE3A1NBXR-Y00002155</w:t>
            </w:r>
          </w:p>
        </w:tc>
        <w:tc>
          <w:tcPr>
            <w:tcW w:w="2720" w:type="dxa"/>
            <w:tcBorders>
              <w:top w:val="nil"/>
              <w:left w:val="nil"/>
              <w:bottom w:val="single" w:sz="4" w:space="0" w:color="auto"/>
              <w:right w:val="single" w:sz="4" w:space="0" w:color="auto"/>
            </w:tcBorders>
            <w:shd w:val="clear" w:color="auto" w:fill="auto"/>
            <w:vAlign w:val="bottom"/>
          </w:tcPr>
          <w:p w14:paraId="4AFD5249" w14:textId="77777777" w:rsidR="00317E0A" w:rsidRDefault="00317E0A" w:rsidP="00AE78EB">
            <w:pPr>
              <w:rPr>
                <w:rFonts w:ascii="Arial" w:hAnsi="Arial" w:cs="Arial"/>
                <w:color w:val="000000"/>
                <w:sz w:val="20"/>
                <w:szCs w:val="20"/>
              </w:rPr>
            </w:pPr>
            <w:r>
              <w:rPr>
                <w:rFonts w:ascii="Arial" w:hAnsi="Arial" w:cs="Arial"/>
                <w:color w:val="000000"/>
                <w:sz w:val="20"/>
                <w:szCs w:val="20"/>
              </w:rPr>
              <w:t>HQ-BL10 Корзина</w:t>
            </w:r>
          </w:p>
        </w:tc>
        <w:tc>
          <w:tcPr>
            <w:tcW w:w="1276" w:type="dxa"/>
            <w:tcBorders>
              <w:top w:val="nil"/>
              <w:left w:val="nil"/>
              <w:bottom w:val="single" w:sz="4" w:space="0" w:color="auto"/>
              <w:right w:val="single" w:sz="4" w:space="0" w:color="auto"/>
            </w:tcBorders>
            <w:shd w:val="clear" w:color="auto" w:fill="auto"/>
            <w:vAlign w:val="bottom"/>
          </w:tcPr>
          <w:p w14:paraId="734A8ED0"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r>
      <w:tr w:rsidR="00317E0A" w14:paraId="0D8D9573"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07345934" w14:textId="77777777" w:rsidR="00317E0A" w:rsidRDefault="00317E0A" w:rsidP="00AE78EB">
            <w:pPr>
              <w:rPr>
                <w:rFonts w:ascii="Arial" w:hAnsi="Arial" w:cs="Arial"/>
                <w:color w:val="000000"/>
                <w:sz w:val="20"/>
                <w:szCs w:val="20"/>
              </w:rPr>
            </w:pPr>
            <w:r>
              <w:rPr>
                <w:rFonts w:ascii="Arial" w:hAnsi="Arial" w:cs="Arial"/>
                <w:color w:val="000000"/>
                <w:sz w:val="20"/>
                <w:szCs w:val="20"/>
              </w:rPr>
              <w:t>6.2</w:t>
            </w:r>
          </w:p>
        </w:tc>
        <w:tc>
          <w:tcPr>
            <w:tcW w:w="2092" w:type="dxa"/>
            <w:tcBorders>
              <w:top w:val="nil"/>
              <w:left w:val="nil"/>
              <w:bottom w:val="single" w:sz="4" w:space="0" w:color="auto"/>
              <w:right w:val="single" w:sz="4" w:space="0" w:color="auto"/>
            </w:tcBorders>
            <w:shd w:val="clear" w:color="auto" w:fill="auto"/>
            <w:vAlign w:val="bottom"/>
          </w:tcPr>
          <w:p w14:paraId="7E4ED264"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520XB2</w:t>
            </w:r>
          </w:p>
        </w:tc>
        <w:tc>
          <w:tcPr>
            <w:tcW w:w="1265" w:type="dxa"/>
            <w:tcBorders>
              <w:top w:val="nil"/>
              <w:left w:val="nil"/>
              <w:bottom w:val="single" w:sz="4" w:space="0" w:color="auto"/>
              <w:right w:val="single" w:sz="4" w:space="0" w:color="auto"/>
            </w:tcBorders>
            <w:shd w:val="clear" w:color="auto" w:fill="auto"/>
            <w:vAlign w:val="bottom"/>
          </w:tcPr>
          <w:p w14:paraId="30EA3081"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2353872D" w14:textId="77777777" w:rsidR="00317E0A" w:rsidRDefault="00317E0A" w:rsidP="00AE78EB">
            <w:pPr>
              <w:rPr>
                <w:rFonts w:ascii="Arial" w:hAnsi="Arial" w:cs="Arial"/>
                <w:color w:val="000000"/>
                <w:sz w:val="20"/>
                <w:szCs w:val="20"/>
              </w:rPr>
            </w:pPr>
            <w:r>
              <w:rPr>
                <w:rFonts w:ascii="Arial" w:hAnsi="Arial" w:cs="Arial"/>
                <w:color w:val="000000"/>
                <w:sz w:val="20"/>
                <w:szCs w:val="20"/>
              </w:rPr>
              <w:t>323GG-RV3XGE0B2X1-Y00000521</w:t>
            </w:r>
          </w:p>
        </w:tc>
        <w:tc>
          <w:tcPr>
            <w:tcW w:w="2720" w:type="dxa"/>
            <w:tcBorders>
              <w:top w:val="nil"/>
              <w:left w:val="nil"/>
              <w:bottom w:val="single" w:sz="4" w:space="0" w:color="auto"/>
              <w:right w:val="single" w:sz="4" w:space="0" w:color="auto"/>
            </w:tcBorders>
            <w:shd w:val="clear" w:color="auto" w:fill="auto"/>
            <w:vAlign w:val="bottom"/>
          </w:tcPr>
          <w:p w14:paraId="567599AB"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36 CPU * 2,3GHz (2 * 18 Intel(R) Xeon(R) CPU E7-8880 v3 @ 2.30GHz)</w:t>
            </w:r>
          </w:p>
        </w:tc>
        <w:tc>
          <w:tcPr>
            <w:tcW w:w="1276" w:type="dxa"/>
            <w:tcBorders>
              <w:top w:val="nil"/>
              <w:left w:val="nil"/>
              <w:bottom w:val="single" w:sz="4" w:space="0" w:color="auto"/>
              <w:right w:val="single" w:sz="4" w:space="0" w:color="auto"/>
            </w:tcBorders>
            <w:shd w:val="clear" w:color="auto" w:fill="auto"/>
            <w:vAlign w:val="bottom"/>
          </w:tcPr>
          <w:p w14:paraId="78952A88"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1024</w:t>
            </w:r>
          </w:p>
        </w:tc>
      </w:tr>
      <w:tr w:rsidR="00317E0A" w14:paraId="01A2930D"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0BAB21F1" w14:textId="77777777" w:rsidR="00317E0A" w:rsidRDefault="00317E0A" w:rsidP="00AE78EB">
            <w:pPr>
              <w:rPr>
                <w:rFonts w:ascii="Arial" w:hAnsi="Arial" w:cs="Arial"/>
                <w:color w:val="000000"/>
                <w:sz w:val="20"/>
                <w:szCs w:val="20"/>
              </w:rPr>
            </w:pPr>
            <w:r>
              <w:rPr>
                <w:rFonts w:ascii="Arial" w:hAnsi="Arial" w:cs="Arial"/>
                <w:color w:val="000000"/>
                <w:sz w:val="20"/>
                <w:szCs w:val="20"/>
              </w:rPr>
              <w:t>6.3</w:t>
            </w:r>
          </w:p>
        </w:tc>
        <w:tc>
          <w:tcPr>
            <w:tcW w:w="2092" w:type="dxa"/>
            <w:tcBorders>
              <w:top w:val="nil"/>
              <w:left w:val="nil"/>
              <w:bottom w:val="single" w:sz="4" w:space="0" w:color="auto"/>
              <w:right w:val="single" w:sz="4" w:space="0" w:color="auto"/>
            </w:tcBorders>
            <w:shd w:val="clear" w:color="auto" w:fill="auto"/>
            <w:vAlign w:val="bottom"/>
          </w:tcPr>
          <w:p w14:paraId="3F41C0C4"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520XB2</w:t>
            </w:r>
          </w:p>
        </w:tc>
        <w:tc>
          <w:tcPr>
            <w:tcW w:w="1265" w:type="dxa"/>
            <w:tcBorders>
              <w:top w:val="nil"/>
              <w:left w:val="nil"/>
              <w:bottom w:val="single" w:sz="4" w:space="0" w:color="auto"/>
              <w:right w:val="single" w:sz="4" w:space="0" w:color="auto"/>
            </w:tcBorders>
            <w:shd w:val="clear" w:color="auto" w:fill="auto"/>
            <w:vAlign w:val="bottom"/>
          </w:tcPr>
          <w:p w14:paraId="588CEB1B"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312444B9" w14:textId="77777777" w:rsidR="00317E0A" w:rsidRDefault="00317E0A" w:rsidP="00AE78EB">
            <w:pPr>
              <w:rPr>
                <w:rFonts w:ascii="Arial" w:hAnsi="Arial" w:cs="Arial"/>
                <w:color w:val="000000"/>
                <w:sz w:val="20"/>
                <w:szCs w:val="20"/>
              </w:rPr>
            </w:pPr>
            <w:r>
              <w:rPr>
                <w:rFonts w:ascii="Arial" w:hAnsi="Arial" w:cs="Arial"/>
                <w:color w:val="000000"/>
                <w:sz w:val="20"/>
                <w:szCs w:val="20"/>
              </w:rPr>
              <w:t>323GG-RV3XGE0B2X1-Y00000519</w:t>
            </w:r>
          </w:p>
        </w:tc>
        <w:tc>
          <w:tcPr>
            <w:tcW w:w="2720" w:type="dxa"/>
            <w:tcBorders>
              <w:top w:val="nil"/>
              <w:left w:val="nil"/>
              <w:bottom w:val="single" w:sz="4" w:space="0" w:color="auto"/>
              <w:right w:val="single" w:sz="4" w:space="0" w:color="auto"/>
            </w:tcBorders>
            <w:shd w:val="clear" w:color="auto" w:fill="auto"/>
            <w:vAlign w:val="bottom"/>
          </w:tcPr>
          <w:p w14:paraId="576D45D9"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36 CPU * 2,3GHz (2 * 18 Intel(R) Xeon(R) CPU E7-8880 v3 @ 2.30GHz)</w:t>
            </w:r>
          </w:p>
        </w:tc>
        <w:tc>
          <w:tcPr>
            <w:tcW w:w="1276" w:type="dxa"/>
            <w:tcBorders>
              <w:top w:val="nil"/>
              <w:left w:val="nil"/>
              <w:bottom w:val="single" w:sz="4" w:space="0" w:color="auto"/>
              <w:right w:val="single" w:sz="4" w:space="0" w:color="auto"/>
            </w:tcBorders>
            <w:shd w:val="clear" w:color="auto" w:fill="auto"/>
            <w:vAlign w:val="bottom"/>
          </w:tcPr>
          <w:p w14:paraId="161D6B1A"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1024</w:t>
            </w:r>
          </w:p>
        </w:tc>
      </w:tr>
      <w:tr w:rsidR="00317E0A" w14:paraId="7B911562"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54EFFB97" w14:textId="77777777" w:rsidR="00317E0A" w:rsidRDefault="00317E0A" w:rsidP="00AE78EB">
            <w:pPr>
              <w:rPr>
                <w:rFonts w:ascii="Arial" w:hAnsi="Arial" w:cs="Arial"/>
                <w:color w:val="000000"/>
                <w:sz w:val="20"/>
                <w:szCs w:val="20"/>
              </w:rPr>
            </w:pPr>
            <w:r>
              <w:rPr>
                <w:rFonts w:ascii="Arial" w:hAnsi="Arial" w:cs="Arial"/>
                <w:color w:val="000000"/>
                <w:sz w:val="20"/>
                <w:szCs w:val="20"/>
              </w:rPr>
              <w:t>6.4</w:t>
            </w:r>
          </w:p>
        </w:tc>
        <w:tc>
          <w:tcPr>
            <w:tcW w:w="2092" w:type="dxa"/>
            <w:tcBorders>
              <w:top w:val="nil"/>
              <w:left w:val="nil"/>
              <w:bottom w:val="single" w:sz="4" w:space="0" w:color="auto"/>
              <w:right w:val="single" w:sz="4" w:space="0" w:color="auto"/>
            </w:tcBorders>
            <w:shd w:val="clear" w:color="auto" w:fill="auto"/>
            <w:vAlign w:val="bottom"/>
          </w:tcPr>
          <w:p w14:paraId="1593AD98"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520HB3</w:t>
            </w:r>
          </w:p>
        </w:tc>
        <w:tc>
          <w:tcPr>
            <w:tcW w:w="1265" w:type="dxa"/>
            <w:tcBorders>
              <w:top w:val="nil"/>
              <w:left w:val="nil"/>
              <w:bottom w:val="single" w:sz="4" w:space="0" w:color="auto"/>
              <w:right w:val="single" w:sz="4" w:space="0" w:color="auto"/>
            </w:tcBorders>
            <w:shd w:val="clear" w:color="auto" w:fill="auto"/>
            <w:vAlign w:val="bottom"/>
          </w:tcPr>
          <w:p w14:paraId="5D776813"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48E08229" w14:textId="77777777" w:rsidR="00317E0A" w:rsidRDefault="00317E0A" w:rsidP="00AE78EB">
            <w:pPr>
              <w:rPr>
                <w:rFonts w:ascii="Arial" w:hAnsi="Arial" w:cs="Arial"/>
                <w:color w:val="000000"/>
                <w:sz w:val="20"/>
                <w:szCs w:val="20"/>
              </w:rPr>
            </w:pPr>
            <w:r>
              <w:rPr>
                <w:rFonts w:ascii="Arial" w:hAnsi="Arial" w:cs="Arial"/>
                <w:color w:val="000000"/>
                <w:sz w:val="20"/>
                <w:szCs w:val="20"/>
              </w:rPr>
              <w:t>718GG-RV3XGC0B3X1-Y90000380</w:t>
            </w:r>
          </w:p>
        </w:tc>
        <w:tc>
          <w:tcPr>
            <w:tcW w:w="2720" w:type="dxa"/>
            <w:tcBorders>
              <w:top w:val="nil"/>
              <w:left w:val="nil"/>
              <w:bottom w:val="single" w:sz="4" w:space="0" w:color="auto"/>
              <w:right w:val="single" w:sz="4" w:space="0" w:color="auto"/>
            </w:tcBorders>
            <w:shd w:val="clear" w:color="auto" w:fill="auto"/>
            <w:vAlign w:val="bottom"/>
          </w:tcPr>
          <w:p w14:paraId="67EE2FE4"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28 CPU * 2.60GHz (2 * 14 Intel(R) Xeon(R) CPU E5-2697 v3 @ 2.60GHz)</w:t>
            </w:r>
          </w:p>
        </w:tc>
        <w:tc>
          <w:tcPr>
            <w:tcW w:w="1276" w:type="dxa"/>
            <w:tcBorders>
              <w:top w:val="nil"/>
              <w:left w:val="nil"/>
              <w:bottom w:val="single" w:sz="4" w:space="0" w:color="auto"/>
              <w:right w:val="single" w:sz="4" w:space="0" w:color="auto"/>
            </w:tcBorders>
            <w:shd w:val="clear" w:color="auto" w:fill="auto"/>
            <w:vAlign w:val="bottom"/>
          </w:tcPr>
          <w:p w14:paraId="37B0253B"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256</w:t>
            </w:r>
          </w:p>
        </w:tc>
      </w:tr>
      <w:tr w:rsidR="00317E0A" w14:paraId="2FF65814"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07EE3F59" w14:textId="77777777" w:rsidR="00317E0A" w:rsidRDefault="00317E0A" w:rsidP="00AE78EB">
            <w:pPr>
              <w:rPr>
                <w:rFonts w:ascii="Arial" w:hAnsi="Arial" w:cs="Arial"/>
                <w:color w:val="000000"/>
                <w:sz w:val="20"/>
                <w:szCs w:val="20"/>
              </w:rPr>
            </w:pPr>
            <w:r>
              <w:rPr>
                <w:rFonts w:ascii="Arial" w:hAnsi="Arial" w:cs="Arial"/>
                <w:color w:val="000000"/>
                <w:sz w:val="20"/>
                <w:szCs w:val="20"/>
              </w:rPr>
              <w:t>6.5</w:t>
            </w:r>
          </w:p>
        </w:tc>
        <w:tc>
          <w:tcPr>
            <w:tcW w:w="2092" w:type="dxa"/>
            <w:tcBorders>
              <w:top w:val="nil"/>
              <w:left w:val="nil"/>
              <w:bottom w:val="single" w:sz="4" w:space="0" w:color="auto"/>
              <w:right w:val="single" w:sz="4" w:space="0" w:color="auto"/>
            </w:tcBorders>
            <w:shd w:val="clear" w:color="auto" w:fill="auto"/>
            <w:vAlign w:val="bottom"/>
          </w:tcPr>
          <w:p w14:paraId="5A00FECA"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520HB3</w:t>
            </w:r>
          </w:p>
        </w:tc>
        <w:tc>
          <w:tcPr>
            <w:tcW w:w="1265" w:type="dxa"/>
            <w:tcBorders>
              <w:top w:val="nil"/>
              <w:left w:val="nil"/>
              <w:bottom w:val="single" w:sz="4" w:space="0" w:color="auto"/>
              <w:right w:val="single" w:sz="4" w:space="0" w:color="auto"/>
            </w:tcBorders>
            <w:shd w:val="clear" w:color="auto" w:fill="auto"/>
            <w:vAlign w:val="bottom"/>
          </w:tcPr>
          <w:p w14:paraId="733B73D4"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4AD79429" w14:textId="77777777" w:rsidR="00317E0A" w:rsidRDefault="00317E0A" w:rsidP="00AE78EB">
            <w:pPr>
              <w:rPr>
                <w:rFonts w:ascii="Arial" w:hAnsi="Arial" w:cs="Arial"/>
                <w:color w:val="000000"/>
                <w:sz w:val="20"/>
                <w:szCs w:val="20"/>
              </w:rPr>
            </w:pPr>
            <w:r>
              <w:rPr>
                <w:rFonts w:ascii="Arial" w:hAnsi="Arial" w:cs="Arial"/>
                <w:color w:val="000000"/>
                <w:sz w:val="20"/>
                <w:szCs w:val="20"/>
              </w:rPr>
              <w:t>323GG-RV3XGC0B3X1-Y00002212</w:t>
            </w:r>
          </w:p>
        </w:tc>
        <w:tc>
          <w:tcPr>
            <w:tcW w:w="2720" w:type="dxa"/>
            <w:tcBorders>
              <w:top w:val="nil"/>
              <w:left w:val="nil"/>
              <w:bottom w:val="single" w:sz="4" w:space="0" w:color="auto"/>
              <w:right w:val="single" w:sz="4" w:space="0" w:color="auto"/>
            </w:tcBorders>
            <w:shd w:val="clear" w:color="auto" w:fill="auto"/>
            <w:vAlign w:val="bottom"/>
          </w:tcPr>
          <w:p w14:paraId="4B5BC462"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28 CPU * 2.60GHz (2 * 14 Intel(R) Xeon(R) CPU E5-2697 v3 @ 2.60GHz)</w:t>
            </w:r>
          </w:p>
        </w:tc>
        <w:tc>
          <w:tcPr>
            <w:tcW w:w="1276" w:type="dxa"/>
            <w:tcBorders>
              <w:top w:val="nil"/>
              <w:left w:val="nil"/>
              <w:bottom w:val="single" w:sz="4" w:space="0" w:color="auto"/>
              <w:right w:val="single" w:sz="4" w:space="0" w:color="auto"/>
            </w:tcBorders>
            <w:shd w:val="clear" w:color="auto" w:fill="auto"/>
            <w:vAlign w:val="bottom"/>
          </w:tcPr>
          <w:p w14:paraId="1A89B520"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256</w:t>
            </w:r>
          </w:p>
        </w:tc>
      </w:tr>
      <w:tr w:rsidR="00317E0A" w14:paraId="51839CEE"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189DCDBC" w14:textId="77777777" w:rsidR="00317E0A" w:rsidRDefault="00317E0A" w:rsidP="00AE78EB">
            <w:pPr>
              <w:rPr>
                <w:rFonts w:ascii="Arial" w:hAnsi="Arial" w:cs="Arial"/>
                <w:color w:val="000000"/>
                <w:sz w:val="20"/>
                <w:szCs w:val="20"/>
              </w:rPr>
            </w:pPr>
            <w:r>
              <w:rPr>
                <w:rFonts w:ascii="Arial" w:hAnsi="Arial" w:cs="Arial"/>
                <w:color w:val="000000"/>
                <w:sz w:val="20"/>
                <w:szCs w:val="20"/>
              </w:rPr>
              <w:t>6.6</w:t>
            </w:r>
          </w:p>
        </w:tc>
        <w:tc>
          <w:tcPr>
            <w:tcW w:w="2092" w:type="dxa"/>
            <w:tcBorders>
              <w:top w:val="nil"/>
              <w:left w:val="nil"/>
              <w:bottom w:val="single" w:sz="4" w:space="0" w:color="auto"/>
              <w:right w:val="single" w:sz="4" w:space="0" w:color="auto"/>
            </w:tcBorders>
            <w:shd w:val="clear" w:color="auto" w:fill="auto"/>
            <w:vAlign w:val="bottom"/>
          </w:tcPr>
          <w:p w14:paraId="78EA704C"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520HB3</w:t>
            </w:r>
          </w:p>
        </w:tc>
        <w:tc>
          <w:tcPr>
            <w:tcW w:w="1265" w:type="dxa"/>
            <w:tcBorders>
              <w:top w:val="nil"/>
              <w:left w:val="nil"/>
              <w:bottom w:val="single" w:sz="4" w:space="0" w:color="auto"/>
              <w:right w:val="single" w:sz="4" w:space="0" w:color="auto"/>
            </w:tcBorders>
            <w:shd w:val="clear" w:color="auto" w:fill="auto"/>
            <w:vAlign w:val="bottom"/>
          </w:tcPr>
          <w:p w14:paraId="54E30CFE"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25765001" w14:textId="77777777" w:rsidR="00317E0A" w:rsidRDefault="00317E0A" w:rsidP="00AE78EB">
            <w:pPr>
              <w:rPr>
                <w:rFonts w:ascii="Arial" w:hAnsi="Arial" w:cs="Arial"/>
                <w:color w:val="000000"/>
                <w:sz w:val="20"/>
                <w:szCs w:val="20"/>
              </w:rPr>
            </w:pPr>
            <w:r>
              <w:rPr>
                <w:rFonts w:ascii="Arial" w:hAnsi="Arial" w:cs="Arial"/>
                <w:color w:val="000000"/>
                <w:sz w:val="20"/>
                <w:szCs w:val="20"/>
              </w:rPr>
              <w:t>323GG-RV3XGC0B3X1-Y00001421</w:t>
            </w:r>
          </w:p>
        </w:tc>
        <w:tc>
          <w:tcPr>
            <w:tcW w:w="2720" w:type="dxa"/>
            <w:tcBorders>
              <w:top w:val="nil"/>
              <w:left w:val="nil"/>
              <w:bottom w:val="single" w:sz="4" w:space="0" w:color="auto"/>
              <w:right w:val="single" w:sz="4" w:space="0" w:color="auto"/>
            </w:tcBorders>
            <w:shd w:val="clear" w:color="auto" w:fill="auto"/>
            <w:vAlign w:val="bottom"/>
          </w:tcPr>
          <w:p w14:paraId="46E80723"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28 CPU * 2.60GHz (2 * 14 Intel(R) Xeon(R) CPU E5-2697 v3 @ 2.60GHz)</w:t>
            </w:r>
          </w:p>
        </w:tc>
        <w:tc>
          <w:tcPr>
            <w:tcW w:w="1276" w:type="dxa"/>
            <w:tcBorders>
              <w:top w:val="nil"/>
              <w:left w:val="nil"/>
              <w:bottom w:val="single" w:sz="4" w:space="0" w:color="auto"/>
              <w:right w:val="single" w:sz="4" w:space="0" w:color="auto"/>
            </w:tcBorders>
            <w:shd w:val="clear" w:color="auto" w:fill="auto"/>
            <w:vAlign w:val="bottom"/>
          </w:tcPr>
          <w:p w14:paraId="4E669C36"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256</w:t>
            </w:r>
          </w:p>
        </w:tc>
      </w:tr>
      <w:tr w:rsidR="00317E0A" w14:paraId="1165788C"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41284415" w14:textId="77777777" w:rsidR="00317E0A" w:rsidRDefault="00317E0A" w:rsidP="00AE78EB">
            <w:pPr>
              <w:rPr>
                <w:rFonts w:ascii="Arial" w:hAnsi="Arial" w:cs="Arial"/>
                <w:color w:val="000000"/>
                <w:sz w:val="20"/>
                <w:szCs w:val="20"/>
              </w:rPr>
            </w:pPr>
            <w:r>
              <w:rPr>
                <w:rFonts w:ascii="Arial" w:hAnsi="Arial" w:cs="Arial"/>
                <w:color w:val="000000"/>
                <w:sz w:val="20"/>
                <w:szCs w:val="20"/>
              </w:rPr>
              <w:t>6.7</w:t>
            </w:r>
          </w:p>
        </w:tc>
        <w:tc>
          <w:tcPr>
            <w:tcW w:w="2092" w:type="dxa"/>
            <w:tcBorders>
              <w:top w:val="nil"/>
              <w:left w:val="nil"/>
              <w:bottom w:val="single" w:sz="4" w:space="0" w:color="auto"/>
              <w:right w:val="single" w:sz="4" w:space="0" w:color="auto"/>
            </w:tcBorders>
            <w:shd w:val="clear" w:color="auto" w:fill="auto"/>
            <w:vAlign w:val="bottom"/>
          </w:tcPr>
          <w:p w14:paraId="40C8A981"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520HB3</w:t>
            </w:r>
          </w:p>
        </w:tc>
        <w:tc>
          <w:tcPr>
            <w:tcW w:w="1265" w:type="dxa"/>
            <w:tcBorders>
              <w:top w:val="nil"/>
              <w:left w:val="nil"/>
              <w:bottom w:val="single" w:sz="4" w:space="0" w:color="auto"/>
              <w:right w:val="single" w:sz="4" w:space="0" w:color="auto"/>
            </w:tcBorders>
            <w:shd w:val="clear" w:color="auto" w:fill="auto"/>
            <w:vAlign w:val="bottom"/>
          </w:tcPr>
          <w:p w14:paraId="6D1B8577"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53DC0AA2" w14:textId="77777777" w:rsidR="00317E0A" w:rsidRDefault="00317E0A" w:rsidP="00AE78EB">
            <w:pPr>
              <w:rPr>
                <w:rFonts w:ascii="Arial" w:hAnsi="Arial" w:cs="Arial"/>
                <w:color w:val="000000"/>
                <w:sz w:val="20"/>
                <w:szCs w:val="20"/>
              </w:rPr>
            </w:pPr>
            <w:r>
              <w:rPr>
                <w:rFonts w:ascii="Arial" w:hAnsi="Arial" w:cs="Arial"/>
                <w:color w:val="000000"/>
                <w:sz w:val="20"/>
                <w:szCs w:val="20"/>
              </w:rPr>
              <w:t>718GG-RV3XGC0B3X1-Y90000335</w:t>
            </w:r>
          </w:p>
        </w:tc>
        <w:tc>
          <w:tcPr>
            <w:tcW w:w="2720" w:type="dxa"/>
            <w:tcBorders>
              <w:top w:val="nil"/>
              <w:left w:val="nil"/>
              <w:bottom w:val="single" w:sz="4" w:space="0" w:color="auto"/>
              <w:right w:val="single" w:sz="4" w:space="0" w:color="auto"/>
            </w:tcBorders>
            <w:shd w:val="clear" w:color="auto" w:fill="auto"/>
            <w:vAlign w:val="bottom"/>
          </w:tcPr>
          <w:p w14:paraId="3B90D1FA"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28 CPU * 2.60GHz (2 * 14 Intel(R) Xeon(R) CPU E5-2697 v3 @ 2.60GHz)</w:t>
            </w:r>
          </w:p>
        </w:tc>
        <w:tc>
          <w:tcPr>
            <w:tcW w:w="1276" w:type="dxa"/>
            <w:tcBorders>
              <w:top w:val="nil"/>
              <w:left w:val="nil"/>
              <w:bottom w:val="single" w:sz="4" w:space="0" w:color="auto"/>
              <w:right w:val="single" w:sz="4" w:space="0" w:color="auto"/>
            </w:tcBorders>
            <w:shd w:val="clear" w:color="auto" w:fill="auto"/>
            <w:vAlign w:val="bottom"/>
          </w:tcPr>
          <w:p w14:paraId="3DD43797"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256</w:t>
            </w:r>
          </w:p>
        </w:tc>
      </w:tr>
      <w:tr w:rsidR="00317E0A" w14:paraId="48257FDB" w14:textId="77777777" w:rsidTr="00317E0A">
        <w:trPr>
          <w:trHeight w:val="315"/>
        </w:trPr>
        <w:tc>
          <w:tcPr>
            <w:tcW w:w="87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CCE3A6B" w14:textId="77777777" w:rsidR="00317E0A" w:rsidRDefault="00317E0A" w:rsidP="00AE78EB">
            <w:pPr>
              <w:ind w:firstLine="240"/>
              <w:rPr>
                <w:b/>
                <w:bCs/>
                <w:color w:val="000000"/>
              </w:rPr>
            </w:pPr>
            <w:r>
              <w:rPr>
                <w:b/>
                <w:bCs/>
                <w:color w:val="000000"/>
              </w:rPr>
              <w:t xml:space="preserve">7. </w:t>
            </w:r>
            <w:proofErr w:type="spellStart"/>
            <w:r>
              <w:rPr>
                <w:b/>
                <w:bCs/>
                <w:color w:val="000000"/>
              </w:rPr>
              <w:t>Блейд</w:t>
            </w:r>
            <w:proofErr w:type="spellEnd"/>
            <w:r>
              <w:rPr>
                <w:b/>
                <w:bCs/>
                <w:color w:val="000000"/>
              </w:rPr>
              <w:t xml:space="preserve">-Комплекс </w:t>
            </w:r>
            <w:r>
              <w:rPr>
                <w:b/>
                <w:bCs/>
                <w:color w:val="000000"/>
                <w:lang w:val="en-US"/>
              </w:rPr>
              <w:t>HDS</w:t>
            </w:r>
            <w:r>
              <w:rPr>
                <w:b/>
                <w:bCs/>
                <w:color w:val="000000"/>
              </w:rPr>
              <w:t xml:space="preserve"> </w:t>
            </w:r>
            <w:r>
              <w:rPr>
                <w:b/>
                <w:bCs/>
                <w:color w:val="000000"/>
                <w:lang w:val="en-US"/>
              </w:rPr>
              <w:t>HQ</w:t>
            </w:r>
            <w:r>
              <w:rPr>
                <w:b/>
                <w:bCs/>
                <w:color w:val="000000"/>
              </w:rPr>
              <w:t>-</w:t>
            </w:r>
            <w:r>
              <w:rPr>
                <w:b/>
                <w:bCs/>
                <w:color w:val="000000"/>
                <w:lang w:val="en-US"/>
              </w:rPr>
              <w:t>BL</w:t>
            </w:r>
            <w:r>
              <w:rPr>
                <w:b/>
                <w:bCs/>
                <w:color w:val="000000"/>
              </w:rPr>
              <w:t xml:space="preserve">11 </w:t>
            </w:r>
            <w:r>
              <w:rPr>
                <w:b/>
                <w:bCs/>
                <w:color w:val="000000"/>
                <w:lang w:val="en-US"/>
              </w:rPr>
              <w:t>S</w:t>
            </w:r>
            <w:r>
              <w:rPr>
                <w:b/>
                <w:bCs/>
                <w:color w:val="000000"/>
              </w:rPr>
              <w:t>\</w:t>
            </w:r>
            <w:r>
              <w:rPr>
                <w:b/>
                <w:bCs/>
                <w:color w:val="000000"/>
                <w:lang w:val="en-US"/>
              </w:rPr>
              <w:t>N</w:t>
            </w:r>
            <w:r>
              <w:rPr>
                <w:b/>
                <w:bCs/>
                <w:color w:val="000000"/>
              </w:rPr>
              <w:t xml:space="preserve"> 323</w:t>
            </w:r>
            <w:r>
              <w:rPr>
                <w:b/>
                <w:bCs/>
                <w:color w:val="000000"/>
                <w:lang w:val="en-US"/>
              </w:rPr>
              <w:t>GG</w:t>
            </w:r>
            <w:r>
              <w:rPr>
                <w:b/>
                <w:bCs/>
                <w:color w:val="000000"/>
              </w:rPr>
              <w:t>-</w:t>
            </w:r>
            <w:r>
              <w:rPr>
                <w:b/>
                <w:bCs/>
                <w:color w:val="000000"/>
                <w:lang w:val="en-US"/>
              </w:rPr>
              <w:t>RE</w:t>
            </w:r>
            <w:r>
              <w:rPr>
                <w:b/>
                <w:bCs/>
                <w:color w:val="000000"/>
              </w:rPr>
              <w:t>3</w:t>
            </w:r>
            <w:r>
              <w:rPr>
                <w:b/>
                <w:bCs/>
                <w:color w:val="000000"/>
                <w:lang w:val="en-US"/>
              </w:rPr>
              <w:t>A</w:t>
            </w:r>
            <w:r>
              <w:rPr>
                <w:b/>
                <w:bCs/>
                <w:color w:val="000000"/>
              </w:rPr>
              <w:t>1</w:t>
            </w:r>
            <w:r>
              <w:rPr>
                <w:b/>
                <w:bCs/>
                <w:color w:val="000000"/>
                <w:lang w:val="en-US"/>
              </w:rPr>
              <w:t>NBXR</w:t>
            </w:r>
            <w:r>
              <w:rPr>
                <w:b/>
                <w:bCs/>
                <w:color w:val="000000"/>
              </w:rPr>
              <w:t>-</w:t>
            </w:r>
            <w:r>
              <w:rPr>
                <w:b/>
                <w:bCs/>
                <w:color w:val="000000"/>
                <w:lang w:val="en-US"/>
              </w:rPr>
              <w:t>Y</w:t>
            </w:r>
            <w:r>
              <w:rPr>
                <w:b/>
                <w:bCs/>
                <w:color w:val="000000"/>
              </w:rPr>
              <w:t>00002118</w:t>
            </w:r>
          </w:p>
        </w:tc>
        <w:tc>
          <w:tcPr>
            <w:tcW w:w="1276" w:type="dxa"/>
            <w:tcBorders>
              <w:top w:val="nil"/>
              <w:left w:val="nil"/>
              <w:bottom w:val="single" w:sz="4" w:space="0" w:color="auto"/>
              <w:right w:val="single" w:sz="4" w:space="0" w:color="auto"/>
            </w:tcBorders>
            <w:shd w:val="clear" w:color="auto" w:fill="auto"/>
            <w:vAlign w:val="bottom"/>
          </w:tcPr>
          <w:p w14:paraId="0EA4177B" w14:textId="77777777" w:rsidR="00317E0A" w:rsidRDefault="00317E0A" w:rsidP="00AE78EB">
            <w:pPr>
              <w:rPr>
                <w:rFonts w:ascii="Arial" w:hAnsi="Arial" w:cs="Arial"/>
                <w:color w:val="000000"/>
                <w:sz w:val="20"/>
                <w:szCs w:val="20"/>
              </w:rPr>
            </w:pPr>
            <w:r>
              <w:rPr>
                <w:rFonts w:ascii="Arial" w:hAnsi="Arial" w:cs="Arial"/>
                <w:color w:val="000000"/>
                <w:sz w:val="20"/>
                <w:szCs w:val="20"/>
                <w:lang w:val="en-US"/>
              </w:rPr>
              <w:t> </w:t>
            </w:r>
          </w:p>
        </w:tc>
      </w:tr>
      <w:tr w:rsidR="00317E0A" w14:paraId="0A576A01"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61A6DAE9" w14:textId="77777777" w:rsidR="00317E0A" w:rsidRDefault="00317E0A" w:rsidP="00AE78EB">
            <w:pPr>
              <w:rPr>
                <w:rFonts w:ascii="Arial" w:hAnsi="Arial" w:cs="Arial"/>
                <w:color w:val="000000"/>
                <w:sz w:val="20"/>
                <w:szCs w:val="20"/>
              </w:rPr>
            </w:pPr>
            <w:r>
              <w:rPr>
                <w:rFonts w:ascii="Arial" w:hAnsi="Arial" w:cs="Arial"/>
                <w:color w:val="000000"/>
                <w:sz w:val="20"/>
                <w:szCs w:val="20"/>
              </w:rPr>
              <w:t>7.1</w:t>
            </w:r>
          </w:p>
        </w:tc>
        <w:tc>
          <w:tcPr>
            <w:tcW w:w="2092" w:type="dxa"/>
            <w:tcBorders>
              <w:top w:val="nil"/>
              <w:left w:val="nil"/>
              <w:bottom w:val="single" w:sz="4" w:space="0" w:color="auto"/>
              <w:right w:val="single" w:sz="4" w:space="0" w:color="auto"/>
            </w:tcBorders>
            <w:shd w:val="clear" w:color="auto" w:fill="auto"/>
            <w:vAlign w:val="bottom"/>
          </w:tcPr>
          <w:p w14:paraId="5928FB21"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 xml:space="preserve">Hitachi Blade </w:t>
            </w:r>
            <w:proofErr w:type="gramStart"/>
            <w:r>
              <w:rPr>
                <w:rFonts w:ascii="Arial" w:hAnsi="Arial" w:cs="Arial"/>
                <w:color w:val="000000"/>
                <w:sz w:val="20"/>
                <w:szCs w:val="20"/>
                <w:lang w:val="en-US"/>
              </w:rPr>
              <w:t>System  HQ</w:t>
            </w:r>
            <w:proofErr w:type="gramEnd"/>
            <w:r>
              <w:rPr>
                <w:rFonts w:ascii="Arial" w:hAnsi="Arial" w:cs="Arial"/>
                <w:color w:val="000000"/>
                <w:sz w:val="20"/>
                <w:szCs w:val="20"/>
                <w:lang w:val="en-US"/>
              </w:rPr>
              <w:t xml:space="preserve">-BL11 </w:t>
            </w:r>
            <w:r>
              <w:rPr>
                <w:rFonts w:ascii="Arial" w:hAnsi="Arial" w:cs="Arial"/>
                <w:color w:val="000000"/>
                <w:sz w:val="20"/>
                <w:szCs w:val="20"/>
              </w:rPr>
              <w:t>Корзина</w:t>
            </w:r>
          </w:p>
        </w:tc>
        <w:tc>
          <w:tcPr>
            <w:tcW w:w="1265" w:type="dxa"/>
            <w:tcBorders>
              <w:top w:val="nil"/>
              <w:left w:val="nil"/>
              <w:bottom w:val="single" w:sz="4" w:space="0" w:color="auto"/>
              <w:right w:val="single" w:sz="4" w:space="0" w:color="auto"/>
            </w:tcBorders>
            <w:shd w:val="clear" w:color="auto" w:fill="auto"/>
            <w:vAlign w:val="bottom"/>
          </w:tcPr>
          <w:p w14:paraId="1436FCB4"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 </w:t>
            </w:r>
          </w:p>
        </w:tc>
        <w:tc>
          <w:tcPr>
            <w:tcW w:w="2071" w:type="dxa"/>
            <w:tcBorders>
              <w:top w:val="nil"/>
              <w:left w:val="nil"/>
              <w:bottom w:val="single" w:sz="4" w:space="0" w:color="auto"/>
              <w:right w:val="single" w:sz="4" w:space="0" w:color="auto"/>
            </w:tcBorders>
            <w:shd w:val="clear" w:color="auto" w:fill="auto"/>
            <w:vAlign w:val="bottom"/>
          </w:tcPr>
          <w:p w14:paraId="1C894575" w14:textId="77777777" w:rsidR="00317E0A" w:rsidRDefault="00317E0A" w:rsidP="00AE78EB">
            <w:pPr>
              <w:rPr>
                <w:rFonts w:ascii="Arial" w:hAnsi="Arial" w:cs="Arial"/>
                <w:color w:val="000000"/>
                <w:sz w:val="20"/>
                <w:szCs w:val="20"/>
              </w:rPr>
            </w:pPr>
            <w:r>
              <w:rPr>
                <w:rFonts w:ascii="Arial" w:hAnsi="Arial" w:cs="Arial"/>
                <w:color w:val="000000"/>
                <w:sz w:val="20"/>
                <w:szCs w:val="20"/>
              </w:rPr>
              <w:t>323GG-RE3A1NBXR-Y00002118</w:t>
            </w:r>
          </w:p>
        </w:tc>
        <w:tc>
          <w:tcPr>
            <w:tcW w:w="2720" w:type="dxa"/>
            <w:tcBorders>
              <w:top w:val="nil"/>
              <w:left w:val="nil"/>
              <w:bottom w:val="single" w:sz="4" w:space="0" w:color="auto"/>
              <w:right w:val="single" w:sz="4" w:space="0" w:color="auto"/>
            </w:tcBorders>
            <w:shd w:val="clear" w:color="auto" w:fill="auto"/>
            <w:vAlign w:val="bottom"/>
          </w:tcPr>
          <w:p w14:paraId="593A5898" w14:textId="77777777" w:rsidR="00317E0A" w:rsidRDefault="00317E0A" w:rsidP="00AE78EB">
            <w:pPr>
              <w:rPr>
                <w:rFonts w:ascii="Arial" w:hAnsi="Arial" w:cs="Arial"/>
                <w:color w:val="000000"/>
                <w:sz w:val="20"/>
                <w:szCs w:val="20"/>
              </w:rPr>
            </w:pPr>
            <w:r>
              <w:rPr>
                <w:rFonts w:ascii="Arial" w:hAnsi="Arial" w:cs="Arial"/>
                <w:color w:val="000000"/>
                <w:sz w:val="20"/>
                <w:szCs w:val="20"/>
              </w:rPr>
              <w:t>HQ-BL11 Корзина</w:t>
            </w:r>
          </w:p>
        </w:tc>
        <w:tc>
          <w:tcPr>
            <w:tcW w:w="1276" w:type="dxa"/>
            <w:tcBorders>
              <w:top w:val="nil"/>
              <w:left w:val="nil"/>
              <w:bottom w:val="single" w:sz="4" w:space="0" w:color="auto"/>
              <w:right w:val="single" w:sz="4" w:space="0" w:color="auto"/>
            </w:tcBorders>
            <w:shd w:val="clear" w:color="auto" w:fill="auto"/>
            <w:vAlign w:val="bottom"/>
          </w:tcPr>
          <w:p w14:paraId="2E6596D0"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r>
      <w:tr w:rsidR="00317E0A" w14:paraId="0168C0ED"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568A63EE" w14:textId="77777777" w:rsidR="00317E0A" w:rsidRDefault="00317E0A" w:rsidP="00AE78EB">
            <w:pPr>
              <w:rPr>
                <w:rFonts w:ascii="Arial" w:hAnsi="Arial" w:cs="Arial"/>
                <w:color w:val="000000"/>
                <w:sz w:val="20"/>
                <w:szCs w:val="20"/>
              </w:rPr>
            </w:pPr>
            <w:r>
              <w:rPr>
                <w:rFonts w:ascii="Arial" w:hAnsi="Arial" w:cs="Arial"/>
                <w:color w:val="000000"/>
                <w:sz w:val="20"/>
                <w:szCs w:val="20"/>
              </w:rPr>
              <w:t>7.2</w:t>
            </w:r>
          </w:p>
        </w:tc>
        <w:tc>
          <w:tcPr>
            <w:tcW w:w="2092" w:type="dxa"/>
            <w:tcBorders>
              <w:top w:val="nil"/>
              <w:left w:val="nil"/>
              <w:bottom w:val="single" w:sz="4" w:space="0" w:color="auto"/>
              <w:right w:val="single" w:sz="4" w:space="0" w:color="auto"/>
            </w:tcBorders>
            <w:shd w:val="clear" w:color="auto" w:fill="auto"/>
            <w:vAlign w:val="bottom"/>
          </w:tcPr>
          <w:p w14:paraId="16288AD0"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520XB2</w:t>
            </w:r>
          </w:p>
        </w:tc>
        <w:tc>
          <w:tcPr>
            <w:tcW w:w="1265" w:type="dxa"/>
            <w:tcBorders>
              <w:top w:val="nil"/>
              <w:left w:val="nil"/>
              <w:bottom w:val="single" w:sz="4" w:space="0" w:color="auto"/>
              <w:right w:val="single" w:sz="4" w:space="0" w:color="auto"/>
            </w:tcBorders>
            <w:shd w:val="clear" w:color="auto" w:fill="auto"/>
            <w:vAlign w:val="bottom"/>
          </w:tcPr>
          <w:p w14:paraId="2C620FE0"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4907D4B3" w14:textId="77777777" w:rsidR="00317E0A" w:rsidRDefault="00317E0A" w:rsidP="00AE78EB">
            <w:pPr>
              <w:rPr>
                <w:rFonts w:ascii="Arial" w:hAnsi="Arial" w:cs="Arial"/>
                <w:color w:val="000000"/>
                <w:sz w:val="20"/>
                <w:szCs w:val="20"/>
              </w:rPr>
            </w:pPr>
            <w:r>
              <w:rPr>
                <w:rFonts w:ascii="Arial" w:hAnsi="Arial" w:cs="Arial"/>
                <w:color w:val="000000"/>
                <w:sz w:val="20"/>
                <w:szCs w:val="20"/>
              </w:rPr>
              <w:t>323GG-RV3XGE0B2X1-Y00000666</w:t>
            </w:r>
          </w:p>
        </w:tc>
        <w:tc>
          <w:tcPr>
            <w:tcW w:w="2720" w:type="dxa"/>
            <w:tcBorders>
              <w:top w:val="nil"/>
              <w:left w:val="nil"/>
              <w:bottom w:val="single" w:sz="4" w:space="0" w:color="auto"/>
              <w:right w:val="single" w:sz="4" w:space="0" w:color="auto"/>
            </w:tcBorders>
            <w:shd w:val="clear" w:color="auto" w:fill="auto"/>
            <w:vAlign w:val="bottom"/>
          </w:tcPr>
          <w:p w14:paraId="4C77A614"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36 CPU * 2,3GHz (2 * 18 Intel(R) Xeon(R) CPU E7-8880 v3 @ 2.30GHz)</w:t>
            </w:r>
          </w:p>
        </w:tc>
        <w:tc>
          <w:tcPr>
            <w:tcW w:w="1276" w:type="dxa"/>
            <w:tcBorders>
              <w:top w:val="nil"/>
              <w:left w:val="nil"/>
              <w:bottom w:val="single" w:sz="4" w:space="0" w:color="auto"/>
              <w:right w:val="single" w:sz="4" w:space="0" w:color="auto"/>
            </w:tcBorders>
            <w:shd w:val="clear" w:color="auto" w:fill="auto"/>
            <w:vAlign w:val="bottom"/>
          </w:tcPr>
          <w:p w14:paraId="252B18F2"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1024</w:t>
            </w:r>
          </w:p>
        </w:tc>
      </w:tr>
      <w:tr w:rsidR="00317E0A" w14:paraId="4FC85799" w14:textId="77777777" w:rsidTr="00317E0A">
        <w:trPr>
          <w:trHeight w:val="525"/>
        </w:trPr>
        <w:tc>
          <w:tcPr>
            <w:tcW w:w="636" w:type="dxa"/>
            <w:tcBorders>
              <w:top w:val="single" w:sz="4" w:space="0" w:color="auto"/>
              <w:left w:val="single" w:sz="4" w:space="0" w:color="auto"/>
              <w:bottom w:val="single" w:sz="4" w:space="0" w:color="auto"/>
              <w:right w:val="single" w:sz="4" w:space="0" w:color="auto"/>
            </w:tcBorders>
            <w:shd w:val="clear" w:color="auto" w:fill="auto"/>
            <w:vAlign w:val="bottom"/>
          </w:tcPr>
          <w:p w14:paraId="2ABE02BD" w14:textId="77777777" w:rsidR="00317E0A" w:rsidRDefault="00317E0A" w:rsidP="00AE78EB">
            <w:pPr>
              <w:rPr>
                <w:rFonts w:ascii="Arial" w:hAnsi="Arial" w:cs="Arial"/>
                <w:color w:val="000000"/>
                <w:sz w:val="20"/>
                <w:szCs w:val="20"/>
              </w:rPr>
            </w:pPr>
            <w:r>
              <w:rPr>
                <w:rFonts w:ascii="Arial" w:hAnsi="Arial" w:cs="Arial"/>
                <w:color w:val="000000"/>
                <w:sz w:val="20"/>
                <w:szCs w:val="20"/>
              </w:rPr>
              <w:t>7.3</w:t>
            </w:r>
          </w:p>
        </w:tc>
        <w:tc>
          <w:tcPr>
            <w:tcW w:w="2092" w:type="dxa"/>
            <w:tcBorders>
              <w:top w:val="single" w:sz="4" w:space="0" w:color="auto"/>
              <w:left w:val="nil"/>
              <w:bottom w:val="single" w:sz="4" w:space="0" w:color="auto"/>
              <w:right w:val="single" w:sz="4" w:space="0" w:color="auto"/>
            </w:tcBorders>
            <w:shd w:val="clear" w:color="auto" w:fill="auto"/>
            <w:vAlign w:val="bottom"/>
          </w:tcPr>
          <w:p w14:paraId="567BE0CE"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520XB2</w:t>
            </w:r>
          </w:p>
        </w:tc>
        <w:tc>
          <w:tcPr>
            <w:tcW w:w="1265" w:type="dxa"/>
            <w:tcBorders>
              <w:top w:val="single" w:sz="4" w:space="0" w:color="auto"/>
              <w:left w:val="nil"/>
              <w:bottom w:val="single" w:sz="4" w:space="0" w:color="auto"/>
              <w:right w:val="single" w:sz="4" w:space="0" w:color="auto"/>
            </w:tcBorders>
            <w:shd w:val="clear" w:color="auto" w:fill="auto"/>
            <w:vAlign w:val="bottom"/>
          </w:tcPr>
          <w:p w14:paraId="696C2380"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single" w:sz="4" w:space="0" w:color="auto"/>
              <w:left w:val="nil"/>
              <w:bottom w:val="single" w:sz="4" w:space="0" w:color="auto"/>
              <w:right w:val="single" w:sz="4" w:space="0" w:color="auto"/>
            </w:tcBorders>
            <w:shd w:val="clear" w:color="auto" w:fill="auto"/>
            <w:vAlign w:val="bottom"/>
          </w:tcPr>
          <w:p w14:paraId="749AD3CB" w14:textId="77777777" w:rsidR="00317E0A" w:rsidRDefault="00317E0A" w:rsidP="00AE78EB">
            <w:pPr>
              <w:rPr>
                <w:rFonts w:ascii="Arial" w:hAnsi="Arial" w:cs="Arial"/>
                <w:color w:val="000000"/>
                <w:sz w:val="20"/>
                <w:szCs w:val="20"/>
              </w:rPr>
            </w:pPr>
            <w:r>
              <w:rPr>
                <w:rFonts w:ascii="Arial" w:hAnsi="Arial" w:cs="Arial"/>
                <w:color w:val="000000"/>
                <w:sz w:val="20"/>
                <w:szCs w:val="20"/>
              </w:rPr>
              <w:t>323GG-RV3XGE0B2X1-Y00000668</w:t>
            </w:r>
          </w:p>
        </w:tc>
        <w:tc>
          <w:tcPr>
            <w:tcW w:w="2720" w:type="dxa"/>
            <w:tcBorders>
              <w:top w:val="single" w:sz="4" w:space="0" w:color="auto"/>
              <w:left w:val="nil"/>
              <w:bottom w:val="single" w:sz="4" w:space="0" w:color="auto"/>
              <w:right w:val="single" w:sz="4" w:space="0" w:color="auto"/>
            </w:tcBorders>
            <w:shd w:val="clear" w:color="auto" w:fill="auto"/>
            <w:vAlign w:val="bottom"/>
          </w:tcPr>
          <w:p w14:paraId="72BBFAF8"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36 CPU * 2,3GHz (2 * 18 Intel(R) Xeon(R) CPU E7-8880 v3 @ 2.30GHz)</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97EF69"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1024</w:t>
            </w:r>
          </w:p>
        </w:tc>
      </w:tr>
      <w:tr w:rsidR="00317E0A" w14:paraId="1191D7EC" w14:textId="77777777" w:rsidTr="00317E0A">
        <w:trPr>
          <w:trHeight w:val="525"/>
        </w:trPr>
        <w:tc>
          <w:tcPr>
            <w:tcW w:w="636" w:type="dxa"/>
            <w:tcBorders>
              <w:top w:val="single" w:sz="4" w:space="0" w:color="auto"/>
              <w:left w:val="single" w:sz="4" w:space="0" w:color="auto"/>
              <w:bottom w:val="single" w:sz="4" w:space="0" w:color="auto"/>
              <w:right w:val="single" w:sz="4" w:space="0" w:color="auto"/>
            </w:tcBorders>
            <w:shd w:val="clear" w:color="auto" w:fill="auto"/>
            <w:vAlign w:val="bottom"/>
          </w:tcPr>
          <w:p w14:paraId="53D57B39" w14:textId="77777777" w:rsidR="00317E0A" w:rsidRDefault="00317E0A" w:rsidP="00AE78EB">
            <w:pPr>
              <w:rPr>
                <w:rFonts w:ascii="Arial" w:hAnsi="Arial" w:cs="Arial"/>
                <w:color w:val="000000"/>
                <w:sz w:val="20"/>
                <w:szCs w:val="20"/>
              </w:rPr>
            </w:pPr>
            <w:r>
              <w:rPr>
                <w:rFonts w:ascii="Arial" w:hAnsi="Arial" w:cs="Arial"/>
                <w:color w:val="000000"/>
                <w:sz w:val="20"/>
                <w:szCs w:val="20"/>
              </w:rPr>
              <w:t>7.4</w:t>
            </w:r>
          </w:p>
        </w:tc>
        <w:tc>
          <w:tcPr>
            <w:tcW w:w="2092" w:type="dxa"/>
            <w:tcBorders>
              <w:top w:val="single" w:sz="4" w:space="0" w:color="auto"/>
              <w:left w:val="nil"/>
              <w:bottom w:val="single" w:sz="4" w:space="0" w:color="auto"/>
              <w:right w:val="single" w:sz="4" w:space="0" w:color="auto"/>
            </w:tcBorders>
            <w:shd w:val="clear" w:color="auto" w:fill="auto"/>
            <w:vAlign w:val="bottom"/>
          </w:tcPr>
          <w:p w14:paraId="3FE5101A"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520HB3</w:t>
            </w:r>
          </w:p>
        </w:tc>
        <w:tc>
          <w:tcPr>
            <w:tcW w:w="1265" w:type="dxa"/>
            <w:tcBorders>
              <w:top w:val="single" w:sz="4" w:space="0" w:color="auto"/>
              <w:left w:val="nil"/>
              <w:bottom w:val="single" w:sz="4" w:space="0" w:color="auto"/>
              <w:right w:val="single" w:sz="4" w:space="0" w:color="auto"/>
            </w:tcBorders>
            <w:shd w:val="clear" w:color="auto" w:fill="auto"/>
            <w:vAlign w:val="bottom"/>
          </w:tcPr>
          <w:p w14:paraId="51A7797B"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single" w:sz="4" w:space="0" w:color="auto"/>
              <w:left w:val="nil"/>
              <w:bottom w:val="single" w:sz="4" w:space="0" w:color="auto"/>
              <w:right w:val="single" w:sz="4" w:space="0" w:color="auto"/>
            </w:tcBorders>
            <w:shd w:val="clear" w:color="auto" w:fill="auto"/>
            <w:vAlign w:val="bottom"/>
          </w:tcPr>
          <w:p w14:paraId="20EC3AD4" w14:textId="77777777" w:rsidR="00317E0A" w:rsidRDefault="00317E0A" w:rsidP="00AE78EB">
            <w:pPr>
              <w:rPr>
                <w:rFonts w:ascii="Arial" w:hAnsi="Arial" w:cs="Arial"/>
                <w:color w:val="000000"/>
                <w:sz w:val="20"/>
                <w:szCs w:val="20"/>
              </w:rPr>
            </w:pPr>
            <w:r>
              <w:rPr>
                <w:rFonts w:ascii="Arial" w:hAnsi="Arial" w:cs="Arial"/>
                <w:color w:val="000000"/>
                <w:sz w:val="20"/>
                <w:szCs w:val="20"/>
              </w:rPr>
              <w:t>323GG-RV3XGC0B3X1-Y00002199</w:t>
            </w:r>
          </w:p>
        </w:tc>
        <w:tc>
          <w:tcPr>
            <w:tcW w:w="2720" w:type="dxa"/>
            <w:tcBorders>
              <w:top w:val="single" w:sz="4" w:space="0" w:color="auto"/>
              <w:left w:val="nil"/>
              <w:bottom w:val="single" w:sz="4" w:space="0" w:color="auto"/>
              <w:right w:val="single" w:sz="4" w:space="0" w:color="auto"/>
            </w:tcBorders>
            <w:shd w:val="clear" w:color="auto" w:fill="auto"/>
            <w:vAlign w:val="bottom"/>
          </w:tcPr>
          <w:p w14:paraId="21999402"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28 CPU * 2.60GHz (2 * 14 Intel(R) Xeon(R) CPU E5-2697 v3 @ 2.60GHz)</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CFE506"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256</w:t>
            </w:r>
          </w:p>
        </w:tc>
      </w:tr>
      <w:tr w:rsidR="00317E0A" w14:paraId="6D9284C7"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231529D1" w14:textId="77777777" w:rsidR="00317E0A" w:rsidRDefault="00317E0A" w:rsidP="00AE78EB">
            <w:pPr>
              <w:rPr>
                <w:rFonts w:ascii="Arial" w:hAnsi="Arial" w:cs="Arial"/>
                <w:color w:val="000000"/>
                <w:sz w:val="20"/>
                <w:szCs w:val="20"/>
              </w:rPr>
            </w:pPr>
            <w:r>
              <w:rPr>
                <w:rFonts w:ascii="Arial" w:hAnsi="Arial" w:cs="Arial"/>
                <w:color w:val="000000"/>
                <w:sz w:val="20"/>
                <w:szCs w:val="20"/>
              </w:rPr>
              <w:t>7.5</w:t>
            </w:r>
          </w:p>
        </w:tc>
        <w:tc>
          <w:tcPr>
            <w:tcW w:w="2092" w:type="dxa"/>
            <w:tcBorders>
              <w:top w:val="nil"/>
              <w:left w:val="nil"/>
              <w:bottom w:val="single" w:sz="4" w:space="0" w:color="auto"/>
              <w:right w:val="single" w:sz="4" w:space="0" w:color="auto"/>
            </w:tcBorders>
            <w:shd w:val="clear" w:color="auto" w:fill="auto"/>
            <w:vAlign w:val="bottom"/>
          </w:tcPr>
          <w:p w14:paraId="7DF1E96D"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520HB3</w:t>
            </w:r>
          </w:p>
        </w:tc>
        <w:tc>
          <w:tcPr>
            <w:tcW w:w="1265" w:type="dxa"/>
            <w:tcBorders>
              <w:top w:val="nil"/>
              <w:left w:val="nil"/>
              <w:bottom w:val="single" w:sz="4" w:space="0" w:color="auto"/>
              <w:right w:val="single" w:sz="4" w:space="0" w:color="auto"/>
            </w:tcBorders>
            <w:shd w:val="clear" w:color="auto" w:fill="auto"/>
            <w:vAlign w:val="bottom"/>
          </w:tcPr>
          <w:p w14:paraId="4494E4C5"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1F19423E" w14:textId="77777777" w:rsidR="00317E0A" w:rsidRDefault="00317E0A" w:rsidP="00AE78EB">
            <w:pPr>
              <w:rPr>
                <w:rFonts w:ascii="Arial" w:hAnsi="Arial" w:cs="Arial"/>
                <w:color w:val="000000"/>
                <w:sz w:val="20"/>
                <w:szCs w:val="20"/>
              </w:rPr>
            </w:pPr>
            <w:r>
              <w:rPr>
                <w:rFonts w:ascii="Arial" w:hAnsi="Arial" w:cs="Arial"/>
                <w:color w:val="000000"/>
                <w:sz w:val="20"/>
                <w:szCs w:val="20"/>
              </w:rPr>
              <w:t>323GG-RV3XGC0B3X1-Y00002312</w:t>
            </w:r>
          </w:p>
        </w:tc>
        <w:tc>
          <w:tcPr>
            <w:tcW w:w="2720" w:type="dxa"/>
            <w:tcBorders>
              <w:top w:val="nil"/>
              <w:left w:val="nil"/>
              <w:bottom w:val="single" w:sz="4" w:space="0" w:color="auto"/>
              <w:right w:val="single" w:sz="4" w:space="0" w:color="auto"/>
            </w:tcBorders>
            <w:shd w:val="clear" w:color="auto" w:fill="auto"/>
            <w:vAlign w:val="bottom"/>
          </w:tcPr>
          <w:p w14:paraId="270F14D9"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28 CPU * 2.60GHz (2 * 14 Intel(R) Xeon(R) CPU E5-2697 v3 @ 2.60GHz)</w:t>
            </w:r>
          </w:p>
        </w:tc>
        <w:tc>
          <w:tcPr>
            <w:tcW w:w="1276" w:type="dxa"/>
            <w:tcBorders>
              <w:top w:val="nil"/>
              <w:left w:val="nil"/>
              <w:bottom w:val="single" w:sz="4" w:space="0" w:color="auto"/>
              <w:right w:val="single" w:sz="4" w:space="0" w:color="auto"/>
            </w:tcBorders>
            <w:shd w:val="clear" w:color="auto" w:fill="auto"/>
            <w:vAlign w:val="bottom"/>
          </w:tcPr>
          <w:p w14:paraId="089F97E3"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256</w:t>
            </w:r>
          </w:p>
        </w:tc>
      </w:tr>
      <w:tr w:rsidR="00317E0A" w14:paraId="46444FAB"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28FCB1AB" w14:textId="77777777" w:rsidR="00317E0A" w:rsidRDefault="00317E0A" w:rsidP="00AE78EB">
            <w:pPr>
              <w:rPr>
                <w:rFonts w:ascii="Arial" w:hAnsi="Arial" w:cs="Arial"/>
                <w:color w:val="000000"/>
                <w:sz w:val="20"/>
                <w:szCs w:val="20"/>
              </w:rPr>
            </w:pPr>
            <w:r>
              <w:rPr>
                <w:rFonts w:ascii="Arial" w:hAnsi="Arial" w:cs="Arial"/>
                <w:color w:val="000000"/>
                <w:sz w:val="20"/>
                <w:szCs w:val="20"/>
              </w:rPr>
              <w:t>7.6</w:t>
            </w:r>
          </w:p>
        </w:tc>
        <w:tc>
          <w:tcPr>
            <w:tcW w:w="2092" w:type="dxa"/>
            <w:tcBorders>
              <w:top w:val="nil"/>
              <w:left w:val="nil"/>
              <w:bottom w:val="single" w:sz="4" w:space="0" w:color="auto"/>
              <w:right w:val="single" w:sz="4" w:space="0" w:color="auto"/>
            </w:tcBorders>
            <w:shd w:val="clear" w:color="auto" w:fill="auto"/>
            <w:vAlign w:val="bottom"/>
          </w:tcPr>
          <w:p w14:paraId="0138ABD7"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520HB3</w:t>
            </w:r>
          </w:p>
        </w:tc>
        <w:tc>
          <w:tcPr>
            <w:tcW w:w="1265" w:type="dxa"/>
            <w:tcBorders>
              <w:top w:val="nil"/>
              <w:left w:val="nil"/>
              <w:bottom w:val="single" w:sz="4" w:space="0" w:color="auto"/>
              <w:right w:val="single" w:sz="4" w:space="0" w:color="auto"/>
            </w:tcBorders>
            <w:shd w:val="clear" w:color="auto" w:fill="auto"/>
            <w:vAlign w:val="bottom"/>
          </w:tcPr>
          <w:p w14:paraId="76250BDA"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0644A59B" w14:textId="77777777" w:rsidR="00317E0A" w:rsidRDefault="00317E0A" w:rsidP="00AE78EB">
            <w:pPr>
              <w:rPr>
                <w:rFonts w:ascii="Arial" w:hAnsi="Arial" w:cs="Arial"/>
                <w:color w:val="000000"/>
                <w:sz w:val="20"/>
                <w:szCs w:val="20"/>
              </w:rPr>
            </w:pPr>
            <w:r>
              <w:rPr>
                <w:rFonts w:ascii="Arial" w:hAnsi="Arial" w:cs="Arial"/>
                <w:color w:val="000000"/>
                <w:sz w:val="20"/>
                <w:szCs w:val="20"/>
              </w:rPr>
              <w:t>323GG-RV3XGC0B3X1-Y00002200</w:t>
            </w:r>
          </w:p>
        </w:tc>
        <w:tc>
          <w:tcPr>
            <w:tcW w:w="2720" w:type="dxa"/>
            <w:tcBorders>
              <w:top w:val="nil"/>
              <w:left w:val="nil"/>
              <w:bottom w:val="single" w:sz="4" w:space="0" w:color="auto"/>
              <w:right w:val="single" w:sz="4" w:space="0" w:color="auto"/>
            </w:tcBorders>
            <w:shd w:val="clear" w:color="auto" w:fill="auto"/>
            <w:vAlign w:val="bottom"/>
          </w:tcPr>
          <w:p w14:paraId="1291F09F"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28 CPU * 2.60GHz (2 * 14 Intel(R) Xeon(R) CPU E5-2697 v3 @ 2.60GHz)</w:t>
            </w:r>
          </w:p>
        </w:tc>
        <w:tc>
          <w:tcPr>
            <w:tcW w:w="1276" w:type="dxa"/>
            <w:tcBorders>
              <w:top w:val="nil"/>
              <w:left w:val="nil"/>
              <w:bottom w:val="single" w:sz="4" w:space="0" w:color="auto"/>
              <w:right w:val="single" w:sz="4" w:space="0" w:color="auto"/>
            </w:tcBorders>
            <w:shd w:val="clear" w:color="auto" w:fill="auto"/>
            <w:vAlign w:val="bottom"/>
          </w:tcPr>
          <w:p w14:paraId="03C8B7EA"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256</w:t>
            </w:r>
          </w:p>
        </w:tc>
      </w:tr>
      <w:tr w:rsidR="00317E0A" w14:paraId="0AA0F7DD"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45B12DC9" w14:textId="77777777" w:rsidR="00317E0A" w:rsidRDefault="00317E0A" w:rsidP="00AE78EB">
            <w:pPr>
              <w:rPr>
                <w:rFonts w:ascii="Arial" w:hAnsi="Arial" w:cs="Arial"/>
                <w:color w:val="000000"/>
                <w:sz w:val="20"/>
                <w:szCs w:val="20"/>
              </w:rPr>
            </w:pPr>
            <w:r>
              <w:rPr>
                <w:rFonts w:ascii="Arial" w:hAnsi="Arial" w:cs="Arial"/>
                <w:color w:val="000000"/>
                <w:sz w:val="20"/>
                <w:szCs w:val="20"/>
              </w:rPr>
              <w:t>7.7</w:t>
            </w:r>
          </w:p>
        </w:tc>
        <w:tc>
          <w:tcPr>
            <w:tcW w:w="2092" w:type="dxa"/>
            <w:tcBorders>
              <w:top w:val="nil"/>
              <w:left w:val="nil"/>
              <w:bottom w:val="single" w:sz="4" w:space="0" w:color="auto"/>
              <w:right w:val="single" w:sz="4" w:space="0" w:color="auto"/>
            </w:tcBorders>
            <w:shd w:val="clear" w:color="auto" w:fill="auto"/>
            <w:vAlign w:val="bottom"/>
          </w:tcPr>
          <w:p w14:paraId="3936499E"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520HB3</w:t>
            </w:r>
          </w:p>
        </w:tc>
        <w:tc>
          <w:tcPr>
            <w:tcW w:w="1265" w:type="dxa"/>
            <w:tcBorders>
              <w:top w:val="nil"/>
              <w:left w:val="nil"/>
              <w:bottom w:val="single" w:sz="4" w:space="0" w:color="auto"/>
              <w:right w:val="single" w:sz="4" w:space="0" w:color="auto"/>
            </w:tcBorders>
            <w:shd w:val="clear" w:color="auto" w:fill="auto"/>
            <w:vAlign w:val="bottom"/>
          </w:tcPr>
          <w:p w14:paraId="72B304D1"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58CCBEA2" w14:textId="77777777" w:rsidR="00317E0A" w:rsidRDefault="00317E0A" w:rsidP="00AE78EB">
            <w:pPr>
              <w:rPr>
                <w:rFonts w:ascii="Arial" w:hAnsi="Arial" w:cs="Arial"/>
                <w:color w:val="000000"/>
                <w:sz w:val="20"/>
                <w:szCs w:val="20"/>
              </w:rPr>
            </w:pPr>
            <w:r>
              <w:rPr>
                <w:rFonts w:ascii="Arial" w:hAnsi="Arial" w:cs="Arial"/>
                <w:color w:val="000000"/>
                <w:sz w:val="20"/>
                <w:szCs w:val="20"/>
              </w:rPr>
              <w:t>323GG-RV3XGC0B3X1-Y00002224</w:t>
            </w:r>
          </w:p>
        </w:tc>
        <w:tc>
          <w:tcPr>
            <w:tcW w:w="2720" w:type="dxa"/>
            <w:tcBorders>
              <w:top w:val="nil"/>
              <w:left w:val="nil"/>
              <w:bottom w:val="single" w:sz="4" w:space="0" w:color="auto"/>
              <w:right w:val="single" w:sz="4" w:space="0" w:color="auto"/>
            </w:tcBorders>
            <w:shd w:val="clear" w:color="auto" w:fill="auto"/>
            <w:vAlign w:val="bottom"/>
          </w:tcPr>
          <w:p w14:paraId="41BA3EAB"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28 CPU * 2.60GHz (2 * 14 Intel(R) Xeon(R) CPU E5-2697 v3 @ 2.60GHz)</w:t>
            </w:r>
          </w:p>
        </w:tc>
        <w:tc>
          <w:tcPr>
            <w:tcW w:w="1276" w:type="dxa"/>
            <w:tcBorders>
              <w:top w:val="nil"/>
              <w:left w:val="nil"/>
              <w:bottom w:val="single" w:sz="4" w:space="0" w:color="auto"/>
              <w:right w:val="single" w:sz="4" w:space="0" w:color="auto"/>
            </w:tcBorders>
            <w:shd w:val="clear" w:color="auto" w:fill="auto"/>
            <w:vAlign w:val="bottom"/>
          </w:tcPr>
          <w:p w14:paraId="2102FC97"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256</w:t>
            </w:r>
          </w:p>
        </w:tc>
      </w:tr>
      <w:tr w:rsidR="00317E0A" w14:paraId="283D64EE" w14:textId="77777777" w:rsidTr="00317E0A">
        <w:trPr>
          <w:trHeight w:val="315"/>
        </w:trPr>
        <w:tc>
          <w:tcPr>
            <w:tcW w:w="87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C5185F1" w14:textId="77777777" w:rsidR="00317E0A" w:rsidRDefault="00317E0A" w:rsidP="00AE78EB">
            <w:pPr>
              <w:ind w:firstLine="240"/>
              <w:rPr>
                <w:b/>
                <w:bCs/>
                <w:color w:val="000000"/>
              </w:rPr>
            </w:pPr>
            <w:r>
              <w:rPr>
                <w:b/>
                <w:bCs/>
                <w:color w:val="000000"/>
              </w:rPr>
              <w:t xml:space="preserve">8. </w:t>
            </w:r>
            <w:proofErr w:type="spellStart"/>
            <w:r>
              <w:rPr>
                <w:b/>
                <w:bCs/>
                <w:color w:val="000000"/>
              </w:rPr>
              <w:t>Блейд</w:t>
            </w:r>
            <w:proofErr w:type="spellEnd"/>
            <w:r>
              <w:rPr>
                <w:b/>
                <w:bCs/>
                <w:color w:val="000000"/>
              </w:rPr>
              <w:t>-корзина HQ-BL-12-cmp-01 SU-U2382-37 S\N CZJ83601JB</w:t>
            </w:r>
          </w:p>
        </w:tc>
        <w:tc>
          <w:tcPr>
            <w:tcW w:w="1276" w:type="dxa"/>
            <w:tcBorders>
              <w:top w:val="nil"/>
              <w:left w:val="nil"/>
              <w:bottom w:val="single" w:sz="4" w:space="0" w:color="auto"/>
              <w:right w:val="single" w:sz="4" w:space="0" w:color="auto"/>
            </w:tcBorders>
            <w:shd w:val="clear" w:color="auto" w:fill="auto"/>
            <w:noWrap/>
            <w:vAlign w:val="bottom"/>
          </w:tcPr>
          <w:p w14:paraId="3E8C5248" w14:textId="77777777" w:rsidR="00317E0A" w:rsidRDefault="00317E0A" w:rsidP="00AE78EB">
            <w:pPr>
              <w:rPr>
                <w:rFonts w:ascii="Calibri" w:hAnsi="Calibri" w:cs="Calibri"/>
                <w:color w:val="000000"/>
                <w:sz w:val="22"/>
                <w:szCs w:val="22"/>
              </w:rPr>
            </w:pPr>
            <w:r>
              <w:rPr>
                <w:rFonts w:ascii="Calibri" w:hAnsi="Calibri" w:cs="Calibri"/>
                <w:color w:val="000000"/>
                <w:sz w:val="22"/>
                <w:szCs w:val="22"/>
              </w:rPr>
              <w:t> </w:t>
            </w:r>
          </w:p>
        </w:tc>
      </w:tr>
      <w:tr w:rsidR="00317E0A" w14:paraId="780328A0"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5655D0F5" w14:textId="77777777" w:rsidR="00317E0A" w:rsidRDefault="00317E0A" w:rsidP="00AE78EB">
            <w:pPr>
              <w:rPr>
                <w:rFonts w:ascii="Arial" w:hAnsi="Arial" w:cs="Arial"/>
                <w:color w:val="000000"/>
                <w:sz w:val="20"/>
                <w:szCs w:val="20"/>
              </w:rPr>
            </w:pPr>
            <w:r>
              <w:rPr>
                <w:rFonts w:ascii="Arial" w:hAnsi="Arial" w:cs="Arial"/>
                <w:color w:val="000000"/>
                <w:sz w:val="20"/>
                <w:szCs w:val="20"/>
              </w:rPr>
              <w:t>8.1</w:t>
            </w:r>
          </w:p>
        </w:tc>
        <w:tc>
          <w:tcPr>
            <w:tcW w:w="2092" w:type="dxa"/>
            <w:tcBorders>
              <w:top w:val="nil"/>
              <w:left w:val="nil"/>
              <w:bottom w:val="single" w:sz="4" w:space="0" w:color="auto"/>
              <w:right w:val="single" w:sz="4" w:space="0" w:color="auto"/>
            </w:tcBorders>
            <w:shd w:val="clear" w:color="auto" w:fill="auto"/>
            <w:vAlign w:val="bottom"/>
          </w:tcPr>
          <w:p w14:paraId="353E2052"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Блейд</w:t>
            </w:r>
            <w:proofErr w:type="spellEnd"/>
            <w:r>
              <w:rPr>
                <w:rFonts w:ascii="Arial" w:hAnsi="Arial" w:cs="Arial"/>
                <w:color w:val="000000"/>
                <w:sz w:val="20"/>
                <w:szCs w:val="20"/>
              </w:rPr>
              <w:t xml:space="preserve">-Комплекс HP </w:t>
            </w:r>
            <w:proofErr w:type="spellStart"/>
            <w:r>
              <w:rPr>
                <w:rFonts w:ascii="Arial" w:hAnsi="Arial" w:cs="Arial"/>
                <w:color w:val="000000"/>
                <w:sz w:val="20"/>
                <w:szCs w:val="20"/>
              </w:rPr>
              <w:t>Synergy</w:t>
            </w:r>
            <w:proofErr w:type="spellEnd"/>
            <w:r>
              <w:rPr>
                <w:rFonts w:ascii="Arial" w:hAnsi="Arial" w:cs="Arial"/>
                <w:color w:val="000000"/>
                <w:sz w:val="20"/>
                <w:szCs w:val="20"/>
              </w:rPr>
              <w:t xml:space="preserve"> HQ-BL12 (HQ-BL-12-CMP-01)</w:t>
            </w:r>
          </w:p>
        </w:tc>
        <w:tc>
          <w:tcPr>
            <w:tcW w:w="1265" w:type="dxa"/>
            <w:tcBorders>
              <w:top w:val="nil"/>
              <w:left w:val="nil"/>
              <w:bottom w:val="single" w:sz="4" w:space="0" w:color="auto"/>
              <w:right w:val="single" w:sz="4" w:space="0" w:color="auto"/>
            </w:tcBorders>
            <w:shd w:val="clear" w:color="auto" w:fill="auto"/>
            <w:vAlign w:val="bottom"/>
          </w:tcPr>
          <w:p w14:paraId="2B6AB10C"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SU-U2382-37</w:t>
            </w:r>
          </w:p>
        </w:tc>
        <w:tc>
          <w:tcPr>
            <w:tcW w:w="2071" w:type="dxa"/>
            <w:tcBorders>
              <w:top w:val="nil"/>
              <w:left w:val="nil"/>
              <w:bottom w:val="single" w:sz="4" w:space="0" w:color="auto"/>
              <w:right w:val="single" w:sz="4" w:space="0" w:color="auto"/>
            </w:tcBorders>
            <w:shd w:val="clear" w:color="auto" w:fill="auto"/>
            <w:vAlign w:val="bottom"/>
          </w:tcPr>
          <w:p w14:paraId="3716E93C" w14:textId="77777777" w:rsidR="00317E0A" w:rsidRDefault="00317E0A" w:rsidP="00AE78EB">
            <w:pPr>
              <w:rPr>
                <w:rFonts w:ascii="Arial" w:hAnsi="Arial" w:cs="Arial"/>
                <w:color w:val="000000"/>
                <w:sz w:val="20"/>
                <w:szCs w:val="20"/>
              </w:rPr>
            </w:pPr>
            <w:r>
              <w:rPr>
                <w:rFonts w:ascii="Arial" w:hAnsi="Arial" w:cs="Arial"/>
                <w:color w:val="000000"/>
                <w:sz w:val="20"/>
                <w:szCs w:val="20"/>
              </w:rPr>
              <w:t>CZJ83601JB</w:t>
            </w:r>
          </w:p>
        </w:tc>
        <w:tc>
          <w:tcPr>
            <w:tcW w:w="2720" w:type="dxa"/>
            <w:tcBorders>
              <w:top w:val="nil"/>
              <w:left w:val="nil"/>
              <w:bottom w:val="single" w:sz="4" w:space="0" w:color="auto"/>
              <w:right w:val="single" w:sz="4" w:space="0" w:color="auto"/>
            </w:tcBorders>
            <w:shd w:val="clear" w:color="auto" w:fill="auto"/>
            <w:vAlign w:val="bottom"/>
          </w:tcPr>
          <w:p w14:paraId="04FE6E67"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Synergy</w:t>
            </w:r>
            <w:proofErr w:type="spellEnd"/>
            <w:r>
              <w:rPr>
                <w:rFonts w:ascii="Arial" w:hAnsi="Arial" w:cs="Arial"/>
                <w:color w:val="000000"/>
                <w:sz w:val="20"/>
                <w:szCs w:val="20"/>
              </w:rPr>
              <w:t xml:space="preserve"> 12000 </w:t>
            </w:r>
            <w:proofErr w:type="spellStart"/>
            <w:r>
              <w:rPr>
                <w:rFonts w:ascii="Arial" w:hAnsi="Arial" w:cs="Arial"/>
                <w:color w:val="000000"/>
                <w:sz w:val="20"/>
                <w:szCs w:val="20"/>
              </w:rPr>
              <w:t>Frame</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2FDE2376" w14:textId="77777777" w:rsidR="00317E0A" w:rsidRDefault="00317E0A" w:rsidP="00AE78EB">
            <w:pPr>
              <w:rPr>
                <w:rFonts w:ascii="Calibri" w:hAnsi="Calibri" w:cs="Calibri"/>
                <w:color w:val="000000"/>
                <w:sz w:val="22"/>
                <w:szCs w:val="22"/>
              </w:rPr>
            </w:pPr>
            <w:r>
              <w:rPr>
                <w:rFonts w:ascii="Calibri" w:hAnsi="Calibri" w:cs="Calibri"/>
                <w:color w:val="000000"/>
                <w:sz w:val="22"/>
                <w:szCs w:val="22"/>
              </w:rPr>
              <w:t> </w:t>
            </w:r>
          </w:p>
        </w:tc>
      </w:tr>
      <w:tr w:rsidR="00317E0A" w14:paraId="4C4DBBC0"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2C3A7C42" w14:textId="77777777" w:rsidR="00317E0A" w:rsidRDefault="00317E0A" w:rsidP="00AE78EB">
            <w:pPr>
              <w:rPr>
                <w:rFonts w:ascii="Arial" w:hAnsi="Arial" w:cs="Arial"/>
                <w:color w:val="000000"/>
                <w:sz w:val="20"/>
                <w:szCs w:val="20"/>
              </w:rPr>
            </w:pPr>
            <w:r>
              <w:rPr>
                <w:rFonts w:ascii="Arial" w:hAnsi="Arial" w:cs="Arial"/>
                <w:color w:val="000000"/>
                <w:sz w:val="20"/>
                <w:szCs w:val="20"/>
              </w:rPr>
              <w:t>8.2</w:t>
            </w:r>
          </w:p>
        </w:tc>
        <w:tc>
          <w:tcPr>
            <w:tcW w:w="2092" w:type="dxa"/>
            <w:tcBorders>
              <w:top w:val="nil"/>
              <w:left w:val="nil"/>
              <w:bottom w:val="single" w:sz="4" w:space="0" w:color="auto"/>
              <w:right w:val="single" w:sz="4" w:space="0" w:color="auto"/>
            </w:tcBorders>
            <w:shd w:val="clear" w:color="auto" w:fill="auto"/>
            <w:vAlign w:val="bottom"/>
          </w:tcPr>
          <w:p w14:paraId="5ABDCCD0"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HPE </w:t>
            </w:r>
            <w:proofErr w:type="spellStart"/>
            <w:r>
              <w:rPr>
                <w:rFonts w:ascii="Arial" w:hAnsi="Arial" w:cs="Arial"/>
                <w:color w:val="000000"/>
                <w:sz w:val="20"/>
                <w:szCs w:val="20"/>
              </w:rPr>
              <w:t>Synergy</w:t>
            </w:r>
            <w:proofErr w:type="spellEnd"/>
            <w:r>
              <w:rPr>
                <w:rFonts w:ascii="Arial" w:hAnsi="Arial" w:cs="Arial"/>
                <w:color w:val="000000"/>
                <w:sz w:val="20"/>
                <w:szCs w:val="20"/>
              </w:rPr>
              <w:t xml:space="preserve"> 480 G10</w:t>
            </w:r>
          </w:p>
        </w:tc>
        <w:tc>
          <w:tcPr>
            <w:tcW w:w="1265" w:type="dxa"/>
            <w:tcBorders>
              <w:top w:val="nil"/>
              <w:left w:val="nil"/>
              <w:bottom w:val="single" w:sz="4" w:space="0" w:color="auto"/>
              <w:right w:val="single" w:sz="4" w:space="0" w:color="auto"/>
            </w:tcBorders>
            <w:shd w:val="clear" w:color="auto" w:fill="auto"/>
            <w:vAlign w:val="bottom"/>
          </w:tcPr>
          <w:p w14:paraId="3E67236D"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SU-U2382-37</w:t>
            </w:r>
          </w:p>
        </w:tc>
        <w:tc>
          <w:tcPr>
            <w:tcW w:w="2071" w:type="dxa"/>
            <w:tcBorders>
              <w:top w:val="nil"/>
              <w:left w:val="nil"/>
              <w:bottom w:val="single" w:sz="4" w:space="0" w:color="auto"/>
              <w:right w:val="single" w:sz="4" w:space="0" w:color="auto"/>
            </w:tcBorders>
            <w:shd w:val="clear" w:color="auto" w:fill="auto"/>
            <w:vAlign w:val="bottom"/>
          </w:tcPr>
          <w:p w14:paraId="15C6DA9A" w14:textId="77777777" w:rsidR="00317E0A" w:rsidRDefault="00317E0A" w:rsidP="00AE78EB">
            <w:pPr>
              <w:rPr>
                <w:rFonts w:ascii="Arial" w:hAnsi="Arial" w:cs="Arial"/>
                <w:color w:val="000000"/>
                <w:sz w:val="20"/>
                <w:szCs w:val="20"/>
              </w:rPr>
            </w:pPr>
            <w:r>
              <w:rPr>
                <w:rFonts w:ascii="Arial" w:hAnsi="Arial" w:cs="Arial"/>
                <w:color w:val="000000"/>
                <w:sz w:val="20"/>
                <w:szCs w:val="20"/>
              </w:rPr>
              <w:t>CZJ83601K1</w:t>
            </w:r>
          </w:p>
        </w:tc>
        <w:tc>
          <w:tcPr>
            <w:tcW w:w="2720" w:type="dxa"/>
            <w:tcBorders>
              <w:top w:val="nil"/>
              <w:left w:val="nil"/>
              <w:bottom w:val="single" w:sz="4" w:space="0" w:color="auto"/>
              <w:right w:val="single" w:sz="4" w:space="0" w:color="auto"/>
            </w:tcBorders>
            <w:shd w:val="clear" w:color="auto" w:fill="auto"/>
            <w:vAlign w:val="bottom"/>
          </w:tcPr>
          <w:p w14:paraId="08BCFCCC"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12 CPU * 3,4GHz (2*</w:t>
            </w:r>
            <w:proofErr w:type="spellStart"/>
            <w:r>
              <w:rPr>
                <w:rFonts w:ascii="Arial" w:hAnsi="Arial" w:cs="Arial"/>
                <w:color w:val="000000"/>
                <w:sz w:val="20"/>
                <w:szCs w:val="20"/>
                <w:lang w:val="en-US"/>
              </w:rPr>
              <w:t>XeonGold</w:t>
            </w:r>
            <w:proofErr w:type="spellEnd"/>
            <w:r>
              <w:rPr>
                <w:rFonts w:ascii="Arial" w:hAnsi="Arial" w:cs="Arial"/>
                <w:color w:val="000000"/>
                <w:sz w:val="20"/>
                <w:szCs w:val="20"/>
                <w:lang w:val="en-US"/>
              </w:rPr>
              <w:t xml:space="preserve"> 6128 CPU (3.4 GHz / 6-core)</w:t>
            </w:r>
          </w:p>
        </w:tc>
        <w:tc>
          <w:tcPr>
            <w:tcW w:w="1276" w:type="dxa"/>
            <w:tcBorders>
              <w:top w:val="nil"/>
              <w:left w:val="nil"/>
              <w:bottom w:val="single" w:sz="4" w:space="0" w:color="auto"/>
              <w:right w:val="single" w:sz="4" w:space="0" w:color="auto"/>
            </w:tcBorders>
            <w:shd w:val="clear" w:color="auto" w:fill="auto"/>
            <w:vAlign w:val="bottom"/>
          </w:tcPr>
          <w:p w14:paraId="553AD016"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14:paraId="4C0F8002"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5D2893D5" w14:textId="77777777" w:rsidR="00317E0A" w:rsidRDefault="00317E0A" w:rsidP="00AE78EB">
            <w:pPr>
              <w:rPr>
                <w:rFonts w:ascii="Arial" w:hAnsi="Arial" w:cs="Arial"/>
                <w:color w:val="000000"/>
                <w:sz w:val="20"/>
                <w:szCs w:val="20"/>
              </w:rPr>
            </w:pPr>
            <w:r>
              <w:rPr>
                <w:rFonts w:ascii="Arial" w:hAnsi="Arial" w:cs="Arial"/>
                <w:color w:val="000000"/>
                <w:sz w:val="20"/>
                <w:szCs w:val="20"/>
              </w:rPr>
              <w:t>8.3</w:t>
            </w:r>
          </w:p>
        </w:tc>
        <w:tc>
          <w:tcPr>
            <w:tcW w:w="2092" w:type="dxa"/>
            <w:tcBorders>
              <w:top w:val="nil"/>
              <w:left w:val="nil"/>
              <w:bottom w:val="single" w:sz="4" w:space="0" w:color="auto"/>
              <w:right w:val="single" w:sz="4" w:space="0" w:color="auto"/>
            </w:tcBorders>
            <w:shd w:val="clear" w:color="auto" w:fill="auto"/>
            <w:vAlign w:val="bottom"/>
          </w:tcPr>
          <w:p w14:paraId="78BC3F79"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HPE </w:t>
            </w:r>
            <w:proofErr w:type="spellStart"/>
            <w:r>
              <w:rPr>
                <w:rFonts w:ascii="Arial" w:hAnsi="Arial" w:cs="Arial"/>
                <w:color w:val="000000"/>
                <w:sz w:val="20"/>
                <w:szCs w:val="20"/>
              </w:rPr>
              <w:t>Synergy</w:t>
            </w:r>
            <w:proofErr w:type="spellEnd"/>
            <w:r>
              <w:rPr>
                <w:rFonts w:ascii="Arial" w:hAnsi="Arial" w:cs="Arial"/>
                <w:color w:val="000000"/>
                <w:sz w:val="20"/>
                <w:szCs w:val="20"/>
              </w:rPr>
              <w:t xml:space="preserve"> 480 G10</w:t>
            </w:r>
          </w:p>
        </w:tc>
        <w:tc>
          <w:tcPr>
            <w:tcW w:w="1265" w:type="dxa"/>
            <w:tcBorders>
              <w:top w:val="nil"/>
              <w:left w:val="nil"/>
              <w:bottom w:val="single" w:sz="4" w:space="0" w:color="auto"/>
              <w:right w:val="single" w:sz="4" w:space="0" w:color="auto"/>
            </w:tcBorders>
            <w:shd w:val="clear" w:color="auto" w:fill="auto"/>
            <w:vAlign w:val="bottom"/>
          </w:tcPr>
          <w:p w14:paraId="68DBF0C7"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SU-U2382-37</w:t>
            </w:r>
          </w:p>
        </w:tc>
        <w:tc>
          <w:tcPr>
            <w:tcW w:w="2071" w:type="dxa"/>
            <w:tcBorders>
              <w:top w:val="nil"/>
              <w:left w:val="nil"/>
              <w:bottom w:val="single" w:sz="4" w:space="0" w:color="auto"/>
              <w:right w:val="single" w:sz="4" w:space="0" w:color="auto"/>
            </w:tcBorders>
            <w:shd w:val="clear" w:color="auto" w:fill="auto"/>
            <w:vAlign w:val="bottom"/>
          </w:tcPr>
          <w:p w14:paraId="58B0EAD1" w14:textId="77777777" w:rsidR="00317E0A" w:rsidRDefault="00317E0A" w:rsidP="00AE78EB">
            <w:pPr>
              <w:rPr>
                <w:rFonts w:ascii="Arial" w:hAnsi="Arial" w:cs="Arial"/>
                <w:color w:val="000000"/>
                <w:sz w:val="20"/>
                <w:szCs w:val="20"/>
              </w:rPr>
            </w:pPr>
            <w:r>
              <w:rPr>
                <w:rFonts w:ascii="Arial" w:hAnsi="Arial" w:cs="Arial"/>
                <w:color w:val="000000"/>
                <w:sz w:val="20"/>
                <w:szCs w:val="20"/>
              </w:rPr>
              <w:t>CZJ83601JV</w:t>
            </w:r>
          </w:p>
        </w:tc>
        <w:tc>
          <w:tcPr>
            <w:tcW w:w="2720" w:type="dxa"/>
            <w:tcBorders>
              <w:top w:val="nil"/>
              <w:left w:val="nil"/>
              <w:bottom w:val="single" w:sz="4" w:space="0" w:color="auto"/>
              <w:right w:val="single" w:sz="4" w:space="0" w:color="auto"/>
            </w:tcBorders>
            <w:shd w:val="clear" w:color="auto" w:fill="auto"/>
            <w:vAlign w:val="bottom"/>
          </w:tcPr>
          <w:p w14:paraId="162D3CAE"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24 CPU (2*Intel(R) Xeon(R) Gold 6126 CPU @ 2.60GHz)</w:t>
            </w:r>
          </w:p>
        </w:tc>
        <w:tc>
          <w:tcPr>
            <w:tcW w:w="1276" w:type="dxa"/>
            <w:tcBorders>
              <w:top w:val="nil"/>
              <w:left w:val="nil"/>
              <w:bottom w:val="single" w:sz="4" w:space="0" w:color="auto"/>
              <w:right w:val="single" w:sz="4" w:space="0" w:color="auto"/>
            </w:tcBorders>
            <w:shd w:val="clear" w:color="auto" w:fill="auto"/>
            <w:vAlign w:val="bottom"/>
          </w:tcPr>
          <w:p w14:paraId="607D9023"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14:paraId="23A1FFFD"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09AE98C8" w14:textId="77777777" w:rsidR="00317E0A" w:rsidRDefault="00317E0A" w:rsidP="00AE78EB">
            <w:pPr>
              <w:rPr>
                <w:rFonts w:ascii="Arial" w:hAnsi="Arial" w:cs="Arial"/>
                <w:color w:val="000000"/>
                <w:sz w:val="20"/>
                <w:szCs w:val="20"/>
              </w:rPr>
            </w:pPr>
            <w:r>
              <w:rPr>
                <w:rFonts w:ascii="Arial" w:hAnsi="Arial" w:cs="Arial"/>
                <w:color w:val="000000"/>
                <w:sz w:val="20"/>
                <w:szCs w:val="20"/>
              </w:rPr>
              <w:t>8.4</w:t>
            </w:r>
          </w:p>
        </w:tc>
        <w:tc>
          <w:tcPr>
            <w:tcW w:w="2092" w:type="dxa"/>
            <w:tcBorders>
              <w:top w:val="nil"/>
              <w:left w:val="nil"/>
              <w:bottom w:val="single" w:sz="4" w:space="0" w:color="auto"/>
              <w:right w:val="single" w:sz="4" w:space="0" w:color="auto"/>
            </w:tcBorders>
            <w:shd w:val="clear" w:color="auto" w:fill="auto"/>
            <w:vAlign w:val="bottom"/>
          </w:tcPr>
          <w:p w14:paraId="0A27F226"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HPE </w:t>
            </w:r>
            <w:proofErr w:type="spellStart"/>
            <w:r>
              <w:rPr>
                <w:rFonts w:ascii="Arial" w:hAnsi="Arial" w:cs="Arial"/>
                <w:color w:val="000000"/>
                <w:sz w:val="20"/>
                <w:szCs w:val="20"/>
              </w:rPr>
              <w:t>Synergy</w:t>
            </w:r>
            <w:proofErr w:type="spellEnd"/>
            <w:r>
              <w:rPr>
                <w:rFonts w:ascii="Arial" w:hAnsi="Arial" w:cs="Arial"/>
                <w:color w:val="000000"/>
                <w:sz w:val="20"/>
                <w:szCs w:val="20"/>
              </w:rPr>
              <w:t xml:space="preserve"> 480 G10</w:t>
            </w:r>
          </w:p>
        </w:tc>
        <w:tc>
          <w:tcPr>
            <w:tcW w:w="1265" w:type="dxa"/>
            <w:tcBorders>
              <w:top w:val="nil"/>
              <w:left w:val="nil"/>
              <w:bottom w:val="single" w:sz="4" w:space="0" w:color="auto"/>
              <w:right w:val="single" w:sz="4" w:space="0" w:color="auto"/>
            </w:tcBorders>
            <w:shd w:val="clear" w:color="auto" w:fill="auto"/>
            <w:vAlign w:val="bottom"/>
          </w:tcPr>
          <w:p w14:paraId="398145D7"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SU-U2382-37</w:t>
            </w:r>
          </w:p>
        </w:tc>
        <w:tc>
          <w:tcPr>
            <w:tcW w:w="2071" w:type="dxa"/>
            <w:tcBorders>
              <w:top w:val="nil"/>
              <w:left w:val="nil"/>
              <w:bottom w:val="single" w:sz="4" w:space="0" w:color="auto"/>
              <w:right w:val="single" w:sz="4" w:space="0" w:color="auto"/>
            </w:tcBorders>
            <w:shd w:val="clear" w:color="auto" w:fill="auto"/>
            <w:vAlign w:val="bottom"/>
          </w:tcPr>
          <w:p w14:paraId="2F611F20" w14:textId="77777777" w:rsidR="00317E0A" w:rsidRDefault="00317E0A" w:rsidP="00AE78EB">
            <w:pPr>
              <w:rPr>
                <w:rFonts w:ascii="Arial" w:hAnsi="Arial" w:cs="Arial"/>
                <w:color w:val="000000"/>
                <w:sz w:val="20"/>
                <w:szCs w:val="20"/>
              </w:rPr>
            </w:pPr>
            <w:r>
              <w:rPr>
                <w:rFonts w:ascii="Arial" w:hAnsi="Arial" w:cs="Arial"/>
                <w:color w:val="000000"/>
                <w:sz w:val="20"/>
                <w:szCs w:val="20"/>
              </w:rPr>
              <w:t>CZJ83601JT</w:t>
            </w:r>
          </w:p>
        </w:tc>
        <w:tc>
          <w:tcPr>
            <w:tcW w:w="2720" w:type="dxa"/>
            <w:tcBorders>
              <w:top w:val="nil"/>
              <w:left w:val="nil"/>
              <w:bottom w:val="single" w:sz="4" w:space="0" w:color="auto"/>
              <w:right w:val="single" w:sz="4" w:space="0" w:color="auto"/>
            </w:tcBorders>
            <w:shd w:val="clear" w:color="auto" w:fill="auto"/>
            <w:vAlign w:val="bottom"/>
          </w:tcPr>
          <w:p w14:paraId="3BF3D62F"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24 CPU (2*Intel(R) Xeon(R) Gold 6126 CPU @ 2.60GHz)</w:t>
            </w:r>
          </w:p>
        </w:tc>
        <w:tc>
          <w:tcPr>
            <w:tcW w:w="1276" w:type="dxa"/>
            <w:tcBorders>
              <w:top w:val="nil"/>
              <w:left w:val="nil"/>
              <w:bottom w:val="single" w:sz="4" w:space="0" w:color="auto"/>
              <w:right w:val="single" w:sz="4" w:space="0" w:color="auto"/>
            </w:tcBorders>
            <w:shd w:val="clear" w:color="auto" w:fill="auto"/>
            <w:vAlign w:val="bottom"/>
          </w:tcPr>
          <w:p w14:paraId="146C8E76"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14:paraId="6E1B9AC7"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18E64C74" w14:textId="77777777" w:rsidR="00317E0A" w:rsidRDefault="00317E0A" w:rsidP="00AE78EB">
            <w:pPr>
              <w:rPr>
                <w:rFonts w:ascii="Arial" w:hAnsi="Arial" w:cs="Arial"/>
                <w:color w:val="000000"/>
                <w:sz w:val="20"/>
                <w:szCs w:val="20"/>
              </w:rPr>
            </w:pPr>
            <w:r>
              <w:rPr>
                <w:rFonts w:ascii="Arial" w:hAnsi="Arial" w:cs="Arial"/>
                <w:color w:val="000000"/>
                <w:sz w:val="20"/>
                <w:szCs w:val="20"/>
              </w:rPr>
              <w:t>8.5</w:t>
            </w:r>
          </w:p>
        </w:tc>
        <w:tc>
          <w:tcPr>
            <w:tcW w:w="2092" w:type="dxa"/>
            <w:tcBorders>
              <w:top w:val="nil"/>
              <w:left w:val="nil"/>
              <w:bottom w:val="single" w:sz="4" w:space="0" w:color="auto"/>
              <w:right w:val="single" w:sz="4" w:space="0" w:color="auto"/>
            </w:tcBorders>
            <w:shd w:val="clear" w:color="auto" w:fill="auto"/>
            <w:vAlign w:val="bottom"/>
          </w:tcPr>
          <w:p w14:paraId="560FB2D0"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HPE </w:t>
            </w:r>
            <w:proofErr w:type="spellStart"/>
            <w:r>
              <w:rPr>
                <w:rFonts w:ascii="Arial" w:hAnsi="Arial" w:cs="Arial"/>
                <w:color w:val="000000"/>
                <w:sz w:val="20"/>
                <w:szCs w:val="20"/>
              </w:rPr>
              <w:t>Synergy</w:t>
            </w:r>
            <w:proofErr w:type="spellEnd"/>
            <w:r>
              <w:rPr>
                <w:rFonts w:ascii="Arial" w:hAnsi="Arial" w:cs="Arial"/>
                <w:color w:val="000000"/>
                <w:sz w:val="20"/>
                <w:szCs w:val="20"/>
              </w:rPr>
              <w:t xml:space="preserve"> 480 G10</w:t>
            </w:r>
          </w:p>
        </w:tc>
        <w:tc>
          <w:tcPr>
            <w:tcW w:w="1265" w:type="dxa"/>
            <w:tcBorders>
              <w:top w:val="nil"/>
              <w:left w:val="nil"/>
              <w:bottom w:val="single" w:sz="4" w:space="0" w:color="auto"/>
              <w:right w:val="single" w:sz="4" w:space="0" w:color="auto"/>
            </w:tcBorders>
            <w:shd w:val="clear" w:color="auto" w:fill="auto"/>
            <w:vAlign w:val="bottom"/>
          </w:tcPr>
          <w:p w14:paraId="334BCA01"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SU-U2382-37</w:t>
            </w:r>
          </w:p>
        </w:tc>
        <w:tc>
          <w:tcPr>
            <w:tcW w:w="2071" w:type="dxa"/>
            <w:tcBorders>
              <w:top w:val="nil"/>
              <w:left w:val="nil"/>
              <w:bottom w:val="single" w:sz="4" w:space="0" w:color="auto"/>
              <w:right w:val="single" w:sz="4" w:space="0" w:color="auto"/>
            </w:tcBorders>
            <w:shd w:val="clear" w:color="auto" w:fill="auto"/>
            <w:vAlign w:val="bottom"/>
          </w:tcPr>
          <w:p w14:paraId="7D91462D" w14:textId="77777777" w:rsidR="00317E0A" w:rsidRDefault="00317E0A" w:rsidP="00AE78EB">
            <w:pPr>
              <w:rPr>
                <w:rFonts w:ascii="Arial" w:hAnsi="Arial" w:cs="Arial"/>
                <w:color w:val="000000"/>
                <w:sz w:val="20"/>
                <w:szCs w:val="20"/>
              </w:rPr>
            </w:pPr>
            <w:r>
              <w:rPr>
                <w:rFonts w:ascii="Arial" w:hAnsi="Arial" w:cs="Arial"/>
                <w:color w:val="000000"/>
                <w:sz w:val="20"/>
                <w:szCs w:val="20"/>
              </w:rPr>
              <w:t>CZJ83601JS</w:t>
            </w:r>
          </w:p>
        </w:tc>
        <w:tc>
          <w:tcPr>
            <w:tcW w:w="2720" w:type="dxa"/>
            <w:tcBorders>
              <w:top w:val="nil"/>
              <w:left w:val="nil"/>
              <w:bottom w:val="single" w:sz="4" w:space="0" w:color="auto"/>
              <w:right w:val="single" w:sz="4" w:space="0" w:color="auto"/>
            </w:tcBorders>
            <w:shd w:val="clear" w:color="auto" w:fill="auto"/>
            <w:vAlign w:val="bottom"/>
          </w:tcPr>
          <w:p w14:paraId="493E26EE"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24 CPU (2*Intel(R) Xeon(R) Gold 6126 CPU @ 2.60GHz)</w:t>
            </w:r>
          </w:p>
        </w:tc>
        <w:tc>
          <w:tcPr>
            <w:tcW w:w="1276" w:type="dxa"/>
            <w:tcBorders>
              <w:top w:val="nil"/>
              <w:left w:val="nil"/>
              <w:bottom w:val="single" w:sz="4" w:space="0" w:color="auto"/>
              <w:right w:val="single" w:sz="4" w:space="0" w:color="auto"/>
            </w:tcBorders>
            <w:shd w:val="clear" w:color="auto" w:fill="auto"/>
            <w:vAlign w:val="bottom"/>
          </w:tcPr>
          <w:p w14:paraId="70685897"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14:paraId="51E7A928"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340DC34C" w14:textId="77777777" w:rsidR="00317E0A" w:rsidRDefault="00317E0A" w:rsidP="00AE78EB">
            <w:pPr>
              <w:rPr>
                <w:rFonts w:ascii="Arial" w:hAnsi="Arial" w:cs="Arial"/>
                <w:color w:val="000000"/>
                <w:sz w:val="20"/>
                <w:szCs w:val="20"/>
              </w:rPr>
            </w:pPr>
            <w:r>
              <w:rPr>
                <w:rFonts w:ascii="Arial" w:hAnsi="Arial" w:cs="Arial"/>
                <w:color w:val="000000"/>
                <w:sz w:val="20"/>
                <w:szCs w:val="20"/>
              </w:rPr>
              <w:lastRenderedPageBreak/>
              <w:t>8.6</w:t>
            </w:r>
          </w:p>
        </w:tc>
        <w:tc>
          <w:tcPr>
            <w:tcW w:w="2092" w:type="dxa"/>
            <w:tcBorders>
              <w:top w:val="nil"/>
              <w:left w:val="nil"/>
              <w:bottom w:val="single" w:sz="4" w:space="0" w:color="auto"/>
              <w:right w:val="single" w:sz="4" w:space="0" w:color="auto"/>
            </w:tcBorders>
            <w:shd w:val="clear" w:color="auto" w:fill="auto"/>
            <w:vAlign w:val="bottom"/>
          </w:tcPr>
          <w:p w14:paraId="0F0A0FF5"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HPE </w:t>
            </w:r>
            <w:proofErr w:type="spellStart"/>
            <w:r>
              <w:rPr>
                <w:rFonts w:ascii="Arial" w:hAnsi="Arial" w:cs="Arial"/>
                <w:color w:val="000000"/>
                <w:sz w:val="20"/>
                <w:szCs w:val="20"/>
              </w:rPr>
              <w:t>Synergy</w:t>
            </w:r>
            <w:proofErr w:type="spellEnd"/>
            <w:r>
              <w:rPr>
                <w:rFonts w:ascii="Arial" w:hAnsi="Arial" w:cs="Arial"/>
                <w:color w:val="000000"/>
                <w:sz w:val="20"/>
                <w:szCs w:val="20"/>
              </w:rPr>
              <w:t xml:space="preserve"> 480 G10</w:t>
            </w:r>
          </w:p>
        </w:tc>
        <w:tc>
          <w:tcPr>
            <w:tcW w:w="1265" w:type="dxa"/>
            <w:tcBorders>
              <w:top w:val="nil"/>
              <w:left w:val="nil"/>
              <w:bottom w:val="single" w:sz="4" w:space="0" w:color="auto"/>
              <w:right w:val="single" w:sz="4" w:space="0" w:color="auto"/>
            </w:tcBorders>
            <w:shd w:val="clear" w:color="auto" w:fill="auto"/>
            <w:vAlign w:val="bottom"/>
          </w:tcPr>
          <w:p w14:paraId="1012D936"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SU-U2382-37</w:t>
            </w:r>
          </w:p>
        </w:tc>
        <w:tc>
          <w:tcPr>
            <w:tcW w:w="2071" w:type="dxa"/>
            <w:tcBorders>
              <w:top w:val="nil"/>
              <w:left w:val="nil"/>
              <w:bottom w:val="single" w:sz="4" w:space="0" w:color="auto"/>
              <w:right w:val="single" w:sz="4" w:space="0" w:color="auto"/>
            </w:tcBorders>
            <w:shd w:val="clear" w:color="auto" w:fill="auto"/>
            <w:vAlign w:val="bottom"/>
          </w:tcPr>
          <w:p w14:paraId="3E23B0BA" w14:textId="77777777" w:rsidR="00317E0A" w:rsidRDefault="00317E0A" w:rsidP="00AE78EB">
            <w:pPr>
              <w:rPr>
                <w:rFonts w:ascii="Arial" w:hAnsi="Arial" w:cs="Arial"/>
                <w:color w:val="000000"/>
                <w:sz w:val="20"/>
                <w:szCs w:val="20"/>
              </w:rPr>
            </w:pPr>
            <w:r>
              <w:rPr>
                <w:rFonts w:ascii="Arial" w:hAnsi="Arial" w:cs="Arial"/>
                <w:color w:val="000000"/>
                <w:sz w:val="20"/>
                <w:szCs w:val="20"/>
              </w:rPr>
              <w:t>CZJ83601JR</w:t>
            </w:r>
          </w:p>
        </w:tc>
        <w:tc>
          <w:tcPr>
            <w:tcW w:w="2720" w:type="dxa"/>
            <w:tcBorders>
              <w:top w:val="nil"/>
              <w:left w:val="nil"/>
              <w:bottom w:val="single" w:sz="4" w:space="0" w:color="auto"/>
              <w:right w:val="single" w:sz="4" w:space="0" w:color="auto"/>
            </w:tcBorders>
            <w:shd w:val="clear" w:color="auto" w:fill="auto"/>
            <w:vAlign w:val="bottom"/>
          </w:tcPr>
          <w:p w14:paraId="7A3FADAD"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24 CPU (2*Intel(R) Xeon(R) Gold 6126 CPU @ 2.60GHz)</w:t>
            </w:r>
          </w:p>
        </w:tc>
        <w:tc>
          <w:tcPr>
            <w:tcW w:w="1276" w:type="dxa"/>
            <w:tcBorders>
              <w:top w:val="nil"/>
              <w:left w:val="nil"/>
              <w:bottom w:val="single" w:sz="4" w:space="0" w:color="auto"/>
              <w:right w:val="single" w:sz="4" w:space="0" w:color="auto"/>
            </w:tcBorders>
            <w:shd w:val="clear" w:color="auto" w:fill="auto"/>
            <w:vAlign w:val="bottom"/>
          </w:tcPr>
          <w:p w14:paraId="77F6CB71"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14:paraId="252538FE" w14:textId="77777777" w:rsidTr="00317E0A">
        <w:trPr>
          <w:trHeight w:val="300"/>
        </w:trPr>
        <w:tc>
          <w:tcPr>
            <w:tcW w:w="636" w:type="dxa"/>
            <w:tcBorders>
              <w:top w:val="nil"/>
              <w:left w:val="single" w:sz="4" w:space="0" w:color="auto"/>
              <w:bottom w:val="single" w:sz="4" w:space="0" w:color="auto"/>
              <w:right w:val="single" w:sz="4" w:space="0" w:color="auto"/>
            </w:tcBorders>
            <w:shd w:val="clear" w:color="auto" w:fill="auto"/>
            <w:vAlign w:val="bottom"/>
          </w:tcPr>
          <w:p w14:paraId="3F514E28" w14:textId="77777777" w:rsidR="00317E0A" w:rsidRDefault="00317E0A" w:rsidP="00AE78EB">
            <w:pPr>
              <w:rPr>
                <w:rFonts w:ascii="Arial" w:hAnsi="Arial" w:cs="Arial"/>
                <w:color w:val="000000"/>
                <w:sz w:val="20"/>
                <w:szCs w:val="20"/>
              </w:rPr>
            </w:pPr>
            <w:r>
              <w:rPr>
                <w:rFonts w:ascii="Arial" w:hAnsi="Arial" w:cs="Arial"/>
                <w:color w:val="000000"/>
                <w:sz w:val="20"/>
                <w:szCs w:val="20"/>
              </w:rPr>
              <w:t>8.7</w:t>
            </w:r>
          </w:p>
        </w:tc>
        <w:tc>
          <w:tcPr>
            <w:tcW w:w="2092" w:type="dxa"/>
            <w:tcBorders>
              <w:top w:val="nil"/>
              <w:left w:val="nil"/>
              <w:bottom w:val="single" w:sz="4" w:space="0" w:color="auto"/>
              <w:right w:val="single" w:sz="4" w:space="0" w:color="auto"/>
            </w:tcBorders>
            <w:shd w:val="clear" w:color="auto" w:fill="auto"/>
            <w:vAlign w:val="bottom"/>
          </w:tcPr>
          <w:p w14:paraId="2D301A37"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HPE </w:t>
            </w:r>
            <w:proofErr w:type="spellStart"/>
            <w:r>
              <w:rPr>
                <w:rFonts w:ascii="Arial" w:hAnsi="Arial" w:cs="Arial"/>
                <w:color w:val="000000"/>
                <w:sz w:val="20"/>
                <w:szCs w:val="20"/>
              </w:rPr>
              <w:t>Synergy</w:t>
            </w:r>
            <w:proofErr w:type="spellEnd"/>
            <w:r>
              <w:rPr>
                <w:rFonts w:ascii="Arial" w:hAnsi="Arial" w:cs="Arial"/>
                <w:color w:val="000000"/>
                <w:sz w:val="20"/>
                <w:szCs w:val="20"/>
              </w:rPr>
              <w:t xml:space="preserve"> 480 G10</w:t>
            </w:r>
          </w:p>
        </w:tc>
        <w:tc>
          <w:tcPr>
            <w:tcW w:w="1265" w:type="dxa"/>
            <w:tcBorders>
              <w:top w:val="nil"/>
              <w:left w:val="nil"/>
              <w:bottom w:val="single" w:sz="4" w:space="0" w:color="auto"/>
              <w:right w:val="single" w:sz="4" w:space="0" w:color="auto"/>
            </w:tcBorders>
            <w:shd w:val="clear" w:color="auto" w:fill="auto"/>
            <w:vAlign w:val="bottom"/>
          </w:tcPr>
          <w:p w14:paraId="296A86F9"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SU-U2382-37</w:t>
            </w:r>
          </w:p>
        </w:tc>
        <w:tc>
          <w:tcPr>
            <w:tcW w:w="2071" w:type="dxa"/>
            <w:tcBorders>
              <w:top w:val="nil"/>
              <w:left w:val="nil"/>
              <w:bottom w:val="single" w:sz="4" w:space="0" w:color="auto"/>
              <w:right w:val="single" w:sz="4" w:space="0" w:color="auto"/>
            </w:tcBorders>
            <w:shd w:val="clear" w:color="auto" w:fill="auto"/>
            <w:vAlign w:val="bottom"/>
          </w:tcPr>
          <w:p w14:paraId="76C8D3DF" w14:textId="77777777" w:rsidR="00317E0A" w:rsidRDefault="00317E0A" w:rsidP="00AE78EB">
            <w:pPr>
              <w:rPr>
                <w:rFonts w:ascii="Arial" w:hAnsi="Arial" w:cs="Arial"/>
                <w:color w:val="000000"/>
                <w:sz w:val="20"/>
                <w:szCs w:val="20"/>
              </w:rPr>
            </w:pPr>
            <w:r>
              <w:rPr>
                <w:rFonts w:ascii="Arial" w:hAnsi="Arial" w:cs="Arial"/>
                <w:color w:val="000000"/>
                <w:sz w:val="20"/>
                <w:szCs w:val="20"/>
              </w:rPr>
              <w:t>CZJ83601JQ</w:t>
            </w:r>
          </w:p>
        </w:tc>
        <w:tc>
          <w:tcPr>
            <w:tcW w:w="2720" w:type="dxa"/>
            <w:tcBorders>
              <w:top w:val="nil"/>
              <w:left w:val="nil"/>
              <w:bottom w:val="single" w:sz="4" w:space="0" w:color="auto"/>
              <w:right w:val="single" w:sz="4" w:space="0" w:color="auto"/>
            </w:tcBorders>
            <w:shd w:val="clear" w:color="auto" w:fill="auto"/>
            <w:vAlign w:val="bottom"/>
          </w:tcPr>
          <w:p w14:paraId="117514EA"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(2*</w:t>
            </w:r>
            <w:proofErr w:type="spellStart"/>
            <w:r>
              <w:rPr>
                <w:rFonts w:ascii="Arial" w:hAnsi="Arial" w:cs="Arial"/>
                <w:color w:val="000000"/>
                <w:sz w:val="20"/>
                <w:szCs w:val="20"/>
                <w:lang w:val="en-US"/>
              </w:rPr>
              <w:t>XeonGold</w:t>
            </w:r>
            <w:proofErr w:type="spellEnd"/>
            <w:r>
              <w:rPr>
                <w:rFonts w:ascii="Arial" w:hAnsi="Arial" w:cs="Arial"/>
                <w:color w:val="000000"/>
                <w:sz w:val="20"/>
                <w:szCs w:val="20"/>
                <w:lang w:val="en-US"/>
              </w:rPr>
              <w:t xml:space="preserve"> 6142 CPU (2.6 GHz / 16-core)</w:t>
            </w:r>
          </w:p>
        </w:tc>
        <w:tc>
          <w:tcPr>
            <w:tcW w:w="1276" w:type="dxa"/>
            <w:tcBorders>
              <w:top w:val="nil"/>
              <w:left w:val="nil"/>
              <w:bottom w:val="single" w:sz="4" w:space="0" w:color="auto"/>
              <w:right w:val="single" w:sz="4" w:space="0" w:color="auto"/>
            </w:tcBorders>
            <w:shd w:val="clear" w:color="auto" w:fill="auto"/>
            <w:vAlign w:val="bottom"/>
          </w:tcPr>
          <w:p w14:paraId="53B01512"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14:paraId="0E47D8A6" w14:textId="77777777" w:rsidTr="00317E0A">
        <w:trPr>
          <w:trHeight w:val="300"/>
        </w:trPr>
        <w:tc>
          <w:tcPr>
            <w:tcW w:w="636" w:type="dxa"/>
            <w:tcBorders>
              <w:top w:val="nil"/>
              <w:left w:val="single" w:sz="4" w:space="0" w:color="auto"/>
              <w:bottom w:val="single" w:sz="4" w:space="0" w:color="auto"/>
              <w:right w:val="single" w:sz="4" w:space="0" w:color="auto"/>
            </w:tcBorders>
            <w:shd w:val="clear" w:color="auto" w:fill="auto"/>
            <w:vAlign w:val="bottom"/>
          </w:tcPr>
          <w:p w14:paraId="20083FDE" w14:textId="77777777" w:rsidR="00317E0A" w:rsidRDefault="00317E0A" w:rsidP="00AE78EB">
            <w:pPr>
              <w:rPr>
                <w:rFonts w:ascii="Arial" w:hAnsi="Arial" w:cs="Arial"/>
                <w:color w:val="000000"/>
                <w:sz w:val="20"/>
                <w:szCs w:val="20"/>
              </w:rPr>
            </w:pPr>
            <w:r>
              <w:rPr>
                <w:rFonts w:ascii="Arial" w:hAnsi="Arial" w:cs="Arial"/>
                <w:color w:val="000000"/>
                <w:sz w:val="20"/>
                <w:szCs w:val="20"/>
              </w:rPr>
              <w:t>8.8</w:t>
            </w:r>
          </w:p>
        </w:tc>
        <w:tc>
          <w:tcPr>
            <w:tcW w:w="2092" w:type="dxa"/>
            <w:tcBorders>
              <w:top w:val="nil"/>
              <w:left w:val="nil"/>
              <w:bottom w:val="single" w:sz="4" w:space="0" w:color="auto"/>
              <w:right w:val="single" w:sz="4" w:space="0" w:color="auto"/>
            </w:tcBorders>
            <w:shd w:val="clear" w:color="auto" w:fill="auto"/>
            <w:vAlign w:val="bottom"/>
          </w:tcPr>
          <w:p w14:paraId="7786E815"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HPE </w:t>
            </w:r>
            <w:proofErr w:type="spellStart"/>
            <w:r>
              <w:rPr>
                <w:rFonts w:ascii="Arial" w:hAnsi="Arial" w:cs="Arial"/>
                <w:color w:val="000000"/>
                <w:sz w:val="20"/>
                <w:szCs w:val="20"/>
              </w:rPr>
              <w:t>Synergy</w:t>
            </w:r>
            <w:proofErr w:type="spellEnd"/>
            <w:r>
              <w:rPr>
                <w:rFonts w:ascii="Arial" w:hAnsi="Arial" w:cs="Arial"/>
                <w:color w:val="000000"/>
                <w:sz w:val="20"/>
                <w:szCs w:val="20"/>
              </w:rPr>
              <w:t xml:space="preserve"> 480 G10</w:t>
            </w:r>
          </w:p>
        </w:tc>
        <w:tc>
          <w:tcPr>
            <w:tcW w:w="1265" w:type="dxa"/>
            <w:tcBorders>
              <w:top w:val="nil"/>
              <w:left w:val="nil"/>
              <w:bottom w:val="single" w:sz="4" w:space="0" w:color="auto"/>
              <w:right w:val="single" w:sz="4" w:space="0" w:color="auto"/>
            </w:tcBorders>
            <w:shd w:val="clear" w:color="auto" w:fill="auto"/>
            <w:vAlign w:val="bottom"/>
          </w:tcPr>
          <w:p w14:paraId="0D8275ED"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SU-U2382-37</w:t>
            </w:r>
          </w:p>
        </w:tc>
        <w:tc>
          <w:tcPr>
            <w:tcW w:w="2071" w:type="dxa"/>
            <w:tcBorders>
              <w:top w:val="nil"/>
              <w:left w:val="nil"/>
              <w:bottom w:val="single" w:sz="4" w:space="0" w:color="auto"/>
              <w:right w:val="single" w:sz="4" w:space="0" w:color="auto"/>
            </w:tcBorders>
            <w:shd w:val="clear" w:color="auto" w:fill="auto"/>
            <w:vAlign w:val="bottom"/>
          </w:tcPr>
          <w:p w14:paraId="60F2C828" w14:textId="77777777" w:rsidR="00317E0A" w:rsidRDefault="00317E0A" w:rsidP="00AE78EB">
            <w:pPr>
              <w:rPr>
                <w:rFonts w:ascii="Arial" w:hAnsi="Arial" w:cs="Arial"/>
                <w:color w:val="000000"/>
                <w:sz w:val="20"/>
                <w:szCs w:val="20"/>
              </w:rPr>
            </w:pPr>
            <w:r>
              <w:rPr>
                <w:rFonts w:ascii="Arial" w:hAnsi="Arial" w:cs="Arial"/>
                <w:color w:val="000000"/>
                <w:sz w:val="20"/>
                <w:szCs w:val="20"/>
              </w:rPr>
              <w:t>CZJ83601JP</w:t>
            </w:r>
          </w:p>
        </w:tc>
        <w:tc>
          <w:tcPr>
            <w:tcW w:w="2720" w:type="dxa"/>
            <w:tcBorders>
              <w:top w:val="nil"/>
              <w:left w:val="nil"/>
              <w:bottom w:val="single" w:sz="4" w:space="0" w:color="auto"/>
              <w:right w:val="single" w:sz="4" w:space="0" w:color="auto"/>
            </w:tcBorders>
            <w:shd w:val="clear" w:color="auto" w:fill="auto"/>
            <w:vAlign w:val="bottom"/>
          </w:tcPr>
          <w:p w14:paraId="5CF5962C"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16 CPU (2*</w:t>
            </w:r>
            <w:proofErr w:type="spellStart"/>
            <w:r>
              <w:rPr>
                <w:rFonts w:ascii="Arial" w:hAnsi="Arial" w:cs="Arial"/>
                <w:color w:val="000000"/>
                <w:sz w:val="20"/>
                <w:szCs w:val="20"/>
                <w:lang w:val="en-US"/>
              </w:rPr>
              <w:t>XeonGold</w:t>
            </w:r>
            <w:proofErr w:type="spellEnd"/>
            <w:r>
              <w:rPr>
                <w:rFonts w:ascii="Arial" w:hAnsi="Arial" w:cs="Arial"/>
                <w:color w:val="000000"/>
                <w:sz w:val="20"/>
                <w:szCs w:val="20"/>
                <w:lang w:val="en-US"/>
              </w:rPr>
              <w:t xml:space="preserve"> 6142 CPU (2.6 GHz / 16-core)</w:t>
            </w:r>
          </w:p>
        </w:tc>
        <w:tc>
          <w:tcPr>
            <w:tcW w:w="1276" w:type="dxa"/>
            <w:tcBorders>
              <w:top w:val="nil"/>
              <w:left w:val="nil"/>
              <w:bottom w:val="single" w:sz="4" w:space="0" w:color="auto"/>
              <w:right w:val="single" w:sz="4" w:space="0" w:color="auto"/>
            </w:tcBorders>
            <w:shd w:val="clear" w:color="auto" w:fill="auto"/>
            <w:vAlign w:val="bottom"/>
          </w:tcPr>
          <w:p w14:paraId="548F088C"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14:paraId="1BF2D85A"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754F2075" w14:textId="77777777" w:rsidR="00317E0A" w:rsidRDefault="00317E0A" w:rsidP="00AE78EB">
            <w:pPr>
              <w:rPr>
                <w:rFonts w:ascii="Arial" w:hAnsi="Arial" w:cs="Arial"/>
                <w:color w:val="000000"/>
                <w:sz w:val="20"/>
                <w:szCs w:val="20"/>
              </w:rPr>
            </w:pPr>
            <w:r>
              <w:rPr>
                <w:rFonts w:ascii="Arial" w:hAnsi="Arial" w:cs="Arial"/>
                <w:color w:val="000000"/>
                <w:sz w:val="20"/>
                <w:szCs w:val="20"/>
              </w:rPr>
              <w:t>8.9</w:t>
            </w:r>
          </w:p>
        </w:tc>
        <w:tc>
          <w:tcPr>
            <w:tcW w:w="2092" w:type="dxa"/>
            <w:tcBorders>
              <w:top w:val="nil"/>
              <w:left w:val="nil"/>
              <w:bottom w:val="single" w:sz="4" w:space="0" w:color="auto"/>
              <w:right w:val="single" w:sz="4" w:space="0" w:color="auto"/>
            </w:tcBorders>
            <w:shd w:val="clear" w:color="auto" w:fill="auto"/>
            <w:vAlign w:val="bottom"/>
          </w:tcPr>
          <w:p w14:paraId="779D25A2"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HPE </w:t>
            </w:r>
            <w:proofErr w:type="spellStart"/>
            <w:r>
              <w:rPr>
                <w:rFonts w:ascii="Arial" w:hAnsi="Arial" w:cs="Arial"/>
                <w:color w:val="000000"/>
                <w:sz w:val="20"/>
                <w:szCs w:val="20"/>
              </w:rPr>
              <w:t>Synergy</w:t>
            </w:r>
            <w:proofErr w:type="spellEnd"/>
            <w:r>
              <w:rPr>
                <w:rFonts w:ascii="Arial" w:hAnsi="Arial" w:cs="Arial"/>
                <w:color w:val="000000"/>
                <w:sz w:val="20"/>
                <w:szCs w:val="20"/>
              </w:rPr>
              <w:t xml:space="preserve"> 480 G10</w:t>
            </w:r>
          </w:p>
        </w:tc>
        <w:tc>
          <w:tcPr>
            <w:tcW w:w="1265" w:type="dxa"/>
            <w:tcBorders>
              <w:top w:val="nil"/>
              <w:left w:val="nil"/>
              <w:bottom w:val="single" w:sz="4" w:space="0" w:color="auto"/>
              <w:right w:val="single" w:sz="4" w:space="0" w:color="auto"/>
            </w:tcBorders>
            <w:shd w:val="clear" w:color="auto" w:fill="auto"/>
            <w:vAlign w:val="bottom"/>
          </w:tcPr>
          <w:p w14:paraId="62B99EE0"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SU-U2382-37</w:t>
            </w:r>
          </w:p>
        </w:tc>
        <w:tc>
          <w:tcPr>
            <w:tcW w:w="2071" w:type="dxa"/>
            <w:tcBorders>
              <w:top w:val="nil"/>
              <w:left w:val="nil"/>
              <w:bottom w:val="single" w:sz="4" w:space="0" w:color="auto"/>
              <w:right w:val="single" w:sz="4" w:space="0" w:color="auto"/>
            </w:tcBorders>
            <w:shd w:val="clear" w:color="auto" w:fill="auto"/>
            <w:vAlign w:val="bottom"/>
          </w:tcPr>
          <w:p w14:paraId="0610EE4A" w14:textId="77777777" w:rsidR="00317E0A" w:rsidRDefault="00317E0A" w:rsidP="00AE78EB">
            <w:pPr>
              <w:rPr>
                <w:rFonts w:ascii="Arial" w:hAnsi="Arial" w:cs="Arial"/>
                <w:color w:val="000000"/>
                <w:sz w:val="20"/>
                <w:szCs w:val="20"/>
              </w:rPr>
            </w:pPr>
            <w:r>
              <w:rPr>
                <w:rFonts w:ascii="Arial" w:hAnsi="Arial" w:cs="Arial"/>
                <w:color w:val="000000"/>
                <w:sz w:val="20"/>
                <w:szCs w:val="20"/>
              </w:rPr>
              <w:t>CZJ83601K2</w:t>
            </w:r>
          </w:p>
        </w:tc>
        <w:tc>
          <w:tcPr>
            <w:tcW w:w="2720" w:type="dxa"/>
            <w:tcBorders>
              <w:top w:val="nil"/>
              <w:left w:val="nil"/>
              <w:bottom w:val="single" w:sz="4" w:space="0" w:color="auto"/>
              <w:right w:val="single" w:sz="4" w:space="0" w:color="auto"/>
            </w:tcBorders>
            <w:shd w:val="clear" w:color="auto" w:fill="auto"/>
            <w:vAlign w:val="bottom"/>
          </w:tcPr>
          <w:p w14:paraId="52924A79"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12 CPU * 3,4GHz (2*</w:t>
            </w:r>
            <w:proofErr w:type="spellStart"/>
            <w:r>
              <w:rPr>
                <w:rFonts w:ascii="Arial" w:hAnsi="Arial" w:cs="Arial"/>
                <w:color w:val="000000"/>
                <w:sz w:val="20"/>
                <w:szCs w:val="20"/>
                <w:lang w:val="en-US"/>
              </w:rPr>
              <w:t>XeonGold</w:t>
            </w:r>
            <w:proofErr w:type="spellEnd"/>
            <w:r>
              <w:rPr>
                <w:rFonts w:ascii="Arial" w:hAnsi="Arial" w:cs="Arial"/>
                <w:color w:val="000000"/>
                <w:sz w:val="20"/>
                <w:szCs w:val="20"/>
                <w:lang w:val="en-US"/>
              </w:rPr>
              <w:t xml:space="preserve"> 6128 CPU (3.4 GHz / 6-core)</w:t>
            </w:r>
          </w:p>
        </w:tc>
        <w:tc>
          <w:tcPr>
            <w:tcW w:w="1276" w:type="dxa"/>
            <w:tcBorders>
              <w:top w:val="nil"/>
              <w:left w:val="nil"/>
              <w:bottom w:val="single" w:sz="4" w:space="0" w:color="auto"/>
              <w:right w:val="single" w:sz="4" w:space="0" w:color="auto"/>
            </w:tcBorders>
            <w:shd w:val="clear" w:color="auto" w:fill="auto"/>
            <w:vAlign w:val="bottom"/>
          </w:tcPr>
          <w:p w14:paraId="513FE9A2"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14:paraId="439B35C7"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4E62A8C5" w14:textId="77777777" w:rsidR="00317E0A" w:rsidRDefault="00317E0A" w:rsidP="00AE78EB">
            <w:pPr>
              <w:rPr>
                <w:rFonts w:ascii="Arial" w:hAnsi="Arial" w:cs="Arial"/>
                <w:color w:val="000000"/>
                <w:sz w:val="20"/>
                <w:szCs w:val="20"/>
              </w:rPr>
            </w:pPr>
            <w:r>
              <w:rPr>
                <w:rFonts w:ascii="Arial" w:hAnsi="Arial" w:cs="Arial"/>
                <w:color w:val="000000"/>
                <w:sz w:val="20"/>
                <w:szCs w:val="20"/>
              </w:rPr>
              <w:t>8.10</w:t>
            </w:r>
          </w:p>
        </w:tc>
        <w:tc>
          <w:tcPr>
            <w:tcW w:w="2092" w:type="dxa"/>
            <w:tcBorders>
              <w:top w:val="nil"/>
              <w:left w:val="nil"/>
              <w:bottom w:val="single" w:sz="4" w:space="0" w:color="auto"/>
              <w:right w:val="single" w:sz="4" w:space="0" w:color="auto"/>
            </w:tcBorders>
            <w:shd w:val="clear" w:color="auto" w:fill="auto"/>
            <w:vAlign w:val="bottom"/>
          </w:tcPr>
          <w:p w14:paraId="39F1709F"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HPE </w:t>
            </w:r>
            <w:proofErr w:type="spellStart"/>
            <w:r>
              <w:rPr>
                <w:rFonts w:ascii="Arial" w:hAnsi="Arial" w:cs="Arial"/>
                <w:color w:val="000000"/>
                <w:sz w:val="20"/>
                <w:szCs w:val="20"/>
              </w:rPr>
              <w:t>Synergy</w:t>
            </w:r>
            <w:proofErr w:type="spellEnd"/>
            <w:r>
              <w:rPr>
                <w:rFonts w:ascii="Arial" w:hAnsi="Arial" w:cs="Arial"/>
                <w:color w:val="000000"/>
                <w:sz w:val="20"/>
                <w:szCs w:val="20"/>
              </w:rPr>
              <w:t xml:space="preserve"> 480 G10</w:t>
            </w:r>
          </w:p>
        </w:tc>
        <w:tc>
          <w:tcPr>
            <w:tcW w:w="1265" w:type="dxa"/>
            <w:tcBorders>
              <w:top w:val="nil"/>
              <w:left w:val="nil"/>
              <w:bottom w:val="single" w:sz="4" w:space="0" w:color="auto"/>
              <w:right w:val="single" w:sz="4" w:space="0" w:color="auto"/>
            </w:tcBorders>
            <w:shd w:val="clear" w:color="auto" w:fill="auto"/>
            <w:vAlign w:val="bottom"/>
          </w:tcPr>
          <w:p w14:paraId="7E7A628B"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SU-U2382-37</w:t>
            </w:r>
          </w:p>
        </w:tc>
        <w:tc>
          <w:tcPr>
            <w:tcW w:w="2071" w:type="dxa"/>
            <w:tcBorders>
              <w:top w:val="nil"/>
              <w:left w:val="nil"/>
              <w:bottom w:val="single" w:sz="4" w:space="0" w:color="auto"/>
              <w:right w:val="single" w:sz="4" w:space="0" w:color="auto"/>
            </w:tcBorders>
            <w:shd w:val="clear" w:color="auto" w:fill="auto"/>
            <w:vAlign w:val="bottom"/>
          </w:tcPr>
          <w:p w14:paraId="38236615" w14:textId="77777777" w:rsidR="00317E0A" w:rsidRDefault="00317E0A" w:rsidP="00AE78EB">
            <w:pPr>
              <w:rPr>
                <w:rFonts w:ascii="Arial" w:hAnsi="Arial" w:cs="Arial"/>
                <w:color w:val="000000"/>
                <w:sz w:val="20"/>
                <w:szCs w:val="20"/>
              </w:rPr>
            </w:pPr>
            <w:r>
              <w:rPr>
                <w:rFonts w:ascii="Arial" w:hAnsi="Arial" w:cs="Arial"/>
                <w:color w:val="000000"/>
                <w:sz w:val="20"/>
                <w:szCs w:val="20"/>
              </w:rPr>
              <w:t>CZJ83601JX</w:t>
            </w:r>
          </w:p>
        </w:tc>
        <w:tc>
          <w:tcPr>
            <w:tcW w:w="2720" w:type="dxa"/>
            <w:tcBorders>
              <w:top w:val="nil"/>
              <w:left w:val="nil"/>
              <w:bottom w:val="single" w:sz="4" w:space="0" w:color="auto"/>
              <w:right w:val="single" w:sz="4" w:space="0" w:color="auto"/>
            </w:tcBorders>
            <w:shd w:val="clear" w:color="auto" w:fill="auto"/>
            <w:vAlign w:val="bottom"/>
          </w:tcPr>
          <w:p w14:paraId="41100992"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24 CPU (2*Intel(R) Xeon(R) Gold 6126 CPU @ 2.60GHz)</w:t>
            </w:r>
          </w:p>
        </w:tc>
        <w:tc>
          <w:tcPr>
            <w:tcW w:w="1276" w:type="dxa"/>
            <w:tcBorders>
              <w:top w:val="nil"/>
              <w:left w:val="nil"/>
              <w:bottom w:val="single" w:sz="4" w:space="0" w:color="auto"/>
              <w:right w:val="single" w:sz="4" w:space="0" w:color="auto"/>
            </w:tcBorders>
            <w:shd w:val="clear" w:color="auto" w:fill="auto"/>
            <w:vAlign w:val="bottom"/>
          </w:tcPr>
          <w:p w14:paraId="1F4C0CFE"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14:paraId="18769F8D"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346AF467" w14:textId="77777777" w:rsidR="00317E0A" w:rsidRDefault="00317E0A" w:rsidP="00AE78EB">
            <w:pPr>
              <w:rPr>
                <w:rFonts w:ascii="Arial" w:hAnsi="Arial" w:cs="Arial"/>
                <w:color w:val="000000"/>
                <w:sz w:val="20"/>
                <w:szCs w:val="20"/>
              </w:rPr>
            </w:pPr>
            <w:r>
              <w:rPr>
                <w:rFonts w:ascii="Arial" w:hAnsi="Arial" w:cs="Arial"/>
                <w:color w:val="000000"/>
                <w:sz w:val="20"/>
                <w:szCs w:val="20"/>
              </w:rPr>
              <w:t>8.11</w:t>
            </w:r>
          </w:p>
        </w:tc>
        <w:tc>
          <w:tcPr>
            <w:tcW w:w="2092" w:type="dxa"/>
            <w:tcBorders>
              <w:top w:val="nil"/>
              <w:left w:val="nil"/>
              <w:bottom w:val="single" w:sz="4" w:space="0" w:color="auto"/>
              <w:right w:val="single" w:sz="4" w:space="0" w:color="auto"/>
            </w:tcBorders>
            <w:shd w:val="clear" w:color="auto" w:fill="auto"/>
            <w:vAlign w:val="bottom"/>
          </w:tcPr>
          <w:p w14:paraId="062ED67C"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HPE </w:t>
            </w:r>
            <w:proofErr w:type="spellStart"/>
            <w:r>
              <w:rPr>
                <w:rFonts w:ascii="Arial" w:hAnsi="Arial" w:cs="Arial"/>
                <w:color w:val="000000"/>
                <w:sz w:val="20"/>
                <w:szCs w:val="20"/>
              </w:rPr>
              <w:t>Synergy</w:t>
            </w:r>
            <w:proofErr w:type="spellEnd"/>
            <w:r>
              <w:rPr>
                <w:rFonts w:ascii="Arial" w:hAnsi="Arial" w:cs="Arial"/>
                <w:color w:val="000000"/>
                <w:sz w:val="20"/>
                <w:szCs w:val="20"/>
              </w:rPr>
              <w:t xml:space="preserve"> 480 G10</w:t>
            </w:r>
          </w:p>
        </w:tc>
        <w:tc>
          <w:tcPr>
            <w:tcW w:w="1265" w:type="dxa"/>
            <w:tcBorders>
              <w:top w:val="nil"/>
              <w:left w:val="nil"/>
              <w:bottom w:val="single" w:sz="4" w:space="0" w:color="auto"/>
              <w:right w:val="single" w:sz="4" w:space="0" w:color="auto"/>
            </w:tcBorders>
            <w:shd w:val="clear" w:color="auto" w:fill="auto"/>
            <w:vAlign w:val="bottom"/>
          </w:tcPr>
          <w:p w14:paraId="4DE6F5F7"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SU-U2382-37</w:t>
            </w:r>
          </w:p>
        </w:tc>
        <w:tc>
          <w:tcPr>
            <w:tcW w:w="2071" w:type="dxa"/>
            <w:tcBorders>
              <w:top w:val="nil"/>
              <w:left w:val="nil"/>
              <w:bottom w:val="single" w:sz="4" w:space="0" w:color="auto"/>
              <w:right w:val="single" w:sz="4" w:space="0" w:color="auto"/>
            </w:tcBorders>
            <w:shd w:val="clear" w:color="auto" w:fill="auto"/>
            <w:vAlign w:val="bottom"/>
          </w:tcPr>
          <w:p w14:paraId="3076D0EF" w14:textId="77777777" w:rsidR="00317E0A" w:rsidRDefault="00317E0A" w:rsidP="00AE78EB">
            <w:pPr>
              <w:rPr>
                <w:rFonts w:ascii="Arial" w:hAnsi="Arial" w:cs="Arial"/>
                <w:color w:val="000000"/>
                <w:sz w:val="20"/>
                <w:szCs w:val="20"/>
              </w:rPr>
            </w:pPr>
            <w:r>
              <w:rPr>
                <w:rFonts w:ascii="Arial" w:hAnsi="Arial" w:cs="Arial"/>
                <w:color w:val="000000"/>
                <w:sz w:val="20"/>
                <w:szCs w:val="20"/>
              </w:rPr>
              <w:t>CZJ83601JW</w:t>
            </w:r>
          </w:p>
        </w:tc>
        <w:tc>
          <w:tcPr>
            <w:tcW w:w="2720" w:type="dxa"/>
            <w:tcBorders>
              <w:top w:val="nil"/>
              <w:left w:val="nil"/>
              <w:bottom w:val="single" w:sz="4" w:space="0" w:color="auto"/>
              <w:right w:val="single" w:sz="4" w:space="0" w:color="auto"/>
            </w:tcBorders>
            <w:shd w:val="clear" w:color="auto" w:fill="auto"/>
            <w:vAlign w:val="bottom"/>
          </w:tcPr>
          <w:p w14:paraId="593A303F"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24 CPU (2*Intel(R) Xeon(R) Gold 6126 CPU @ 2.60GHz)</w:t>
            </w:r>
          </w:p>
        </w:tc>
        <w:tc>
          <w:tcPr>
            <w:tcW w:w="1276" w:type="dxa"/>
            <w:tcBorders>
              <w:top w:val="nil"/>
              <w:left w:val="nil"/>
              <w:bottom w:val="single" w:sz="4" w:space="0" w:color="auto"/>
              <w:right w:val="single" w:sz="4" w:space="0" w:color="auto"/>
            </w:tcBorders>
            <w:shd w:val="clear" w:color="auto" w:fill="auto"/>
            <w:vAlign w:val="bottom"/>
          </w:tcPr>
          <w:p w14:paraId="2859CF68"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14:paraId="1564B789" w14:textId="77777777" w:rsidTr="00317E0A">
        <w:trPr>
          <w:trHeight w:val="300"/>
        </w:trPr>
        <w:tc>
          <w:tcPr>
            <w:tcW w:w="636" w:type="dxa"/>
            <w:tcBorders>
              <w:top w:val="nil"/>
              <w:left w:val="single" w:sz="4" w:space="0" w:color="auto"/>
              <w:bottom w:val="single" w:sz="4" w:space="0" w:color="auto"/>
              <w:right w:val="single" w:sz="4" w:space="0" w:color="auto"/>
            </w:tcBorders>
            <w:shd w:val="clear" w:color="auto" w:fill="auto"/>
            <w:vAlign w:val="bottom"/>
          </w:tcPr>
          <w:p w14:paraId="19D3A4BD" w14:textId="77777777" w:rsidR="00317E0A" w:rsidRDefault="00317E0A" w:rsidP="00AE78EB">
            <w:pPr>
              <w:rPr>
                <w:rFonts w:ascii="Arial" w:hAnsi="Arial" w:cs="Arial"/>
                <w:color w:val="000000"/>
                <w:sz w:val="20"/>
                <w:szCs w:val="20"/>
              </w:rPr>
            </w:pPr>
            <w:r>
              <w:rPr>
                <w:rFonts w:ascii="Arial" w:hAnsi="Arial" w:cs="Arial"/>
                <w:color w:val="000000"/>
                <w:sz w:val="20"/>
                <w:szCs w:val="20"/>
              </w:rPr>
              <w:t>8.12</w:t>
            </w:r>
          </w:p>
        </w:tc>
        <w:tc>
          <w:tcPr>
            <w:tcW w:w="2092" w:type="dxa"/>
            <w:tcBorders>
              <w:top w:val="nil"/>
              <w:left w:val="nil"/>
              <w:bottom w:val="single" w:sz="4" w:space="0" w:color="auto"/>
              <w:right w:val="single" w:sz="4" w:space="0" w:color="auto"/>
            </w:tcBorders>
            <w:shd w:val="clear" w:color="auto" w:fill="auto"/>
            <w:vAlign w:val="bottom"/>
          </w:tcPr>
          <w:p w14:paraId="6763A932"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HQ-BL12 </w:t>
            </w:r>
            <w:proofErr w:type="spellStart"/>
            <w:r>
              <w:rPr>
                <w:rFonts w:ascii="Arial" w:hAnsi="Arial" w:cs="Arial"/>
                <w:color w:val="000000"/>
                <w:sz w:val="20"/>
                <w:szCs w:val="20"/>
              </w:rPr>
              <w:t>Composer</w:t>
            </w:r>
            <w:proofErr w:type="spellEnd"/>
            <w:r>
              <w:rPr>
                <w:rFonts w:ascii="Arial" w:hAnsi="Arial" w:cs="Arial"/>
                <w:color w:val="000000"/>
                <w:sz w:val="20"/>
                <w:szCs w:val="20"/>
              </w:rPr>
              <w:t xml:space="preserve"> 1</w:t>
            </w:r>
          </w:p>
        </w:tc>
        <w:tc>
          <w:tcPr>
            <w:tcW w:w="1265" w:type="dxa"/>
            <w:tcBorders>
              <w:top w:val="nil"/>
              <w:left w:val="nil"/>
              <w:bottom w:val="single" w:sz="4" w:space="0" w:color="auto"/>
              <w:right w:val="single" w:sz="4" w:space="0" w:color="auto"/>
            </w:tcBorders>
            <w:shd w:val="clear" w:color="auto" w:fill="auto"/>
            <w:vAlign w:val="bottom"/>
          </w:tcPr>
          <w:p w14:paraId="755EC864"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SU-U2382-37</w:t>
            </w:r>
          </w:p>
        </w:tc>
        <w:tc>
          <w:tcPr>
            <w:tcW w:w="2071" w:type="dxa"/>
            <w:tcBorders>
              <w:top w:val="nil"/>
              <w:left w:val="nil"/>
              <w:bottom w:val="single" w:sz="4" w:space="0" w:color="auto"/>
              <w:right w:val="single" w:sz="4" w:space="0" w:color="auto"/>
            </w:tcBorders>
            <w:shd w:val="clear" w:color="auto" w:fill="auto"/>
            <w:vAlign w:val="bottom"/>
          </w:tcPr>
          <w:p w14:paraId="503A8D60"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720" w:type="dxa"/>
            <w:tcBorders>
              <w:top w:val="nil"/>
              <w:left w:val="nil"/>
              <w:bottom w:val="single" w:sz="4" w:space="0" w:color="auto"/>
              <w:right w:val="single" w:sz="4" w:space="0" w:color="auto"/>
            </w:tcBorders>
            <w:shd w:val="clear" w:color="auto" w:fill="auto"/>
            <w:vAlign w:val="bottom"/>
          </w:tcPr>
          <w:p w14:paraId="714E8F30"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Synergy</w:t>
            </w:r>
            <w:proofErr w:type="spellEnd"/>
            <w:r>
              <w:rPr>
                <w:rFonts w:ascii="Arial" w:hAnsi="Arial" w:cs="Arial"/>
                <w:color w:val="000000"/>
                <w:sz w:val="20"/>
                <w:szCs w:val="20"/>
              </w:rPr>
              <w:t xml:space="preserve"> </w:t>
            </w:r>
            <w:proofErr w:type="spellStart"/>
            <w:r>
              <w:rPr>
                <w:rFonts w:ascii="Arial" w:hAnsi="Arial" w:cs="Arial"/>
                <w:color w:val="000000"/>
                <w:sz w:val="20"/>
                <w:szCs w:val="20"/>
              </w:rPr>
              <w:t>Composer</w:t>
            </w:r>
            <w:proofErr w:type="spellEnd"/>
          </w:p>
        </w:tc>
        <w:tc>
          <w:tcPr>
            <w:tcW w:w="1276" w:type="dxa"/>
            <w:tcBorders>
              <w:top w:val="nil"/>
              <w:left w:val="nil"/>
              <w:bottom w:val="single" w:sz="4" w:space="0" w:color="auto"/>
              <w:right w:val="single" w:sz="4" w:space="0" w:color="auto"/>
            </w:tcBorders>
            <w:shd w:val="clear" w:color="auto" w:fill="auto"/>
            <w:vAlign w:val="bottom"/>
          </w:tcPr>
          <w:p w14:paraId="6DD8132E"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r>
      <w:tr w:rsidR="00317E0A" w14:paraId="5F8F310E" w14:textId="77777777" w:rsidTr="00317E0A">
        <w:trPr>
          <w:trHeight w:val="300"/>
        </w:trPr>
        <w:tc>
          <w:tcPr>
            <w:tcW w:w="636" w:type="dxa"/>
            <w:tcBorders>
              <w:top w:val="nil"/>
              <w:left w:val="single" w:sz="4" w:space="0" w:color="auto"/>
              <w:bottom w:val="single" w:sz="4" w:space="0" w:color="auto"/>
              <w:right w:val="single" w:sz="4" w:space="0" w:color="auto"/>
            </w:tcBorders>
            <w:shd w:val="clear" w:color="auto" w:fill="auto"/>
            <w:vAlign w:val="bottom"/>
          </w:tcPr>
          <w:p w14:paraId="53E1C4EE" w14:textId="77777777" w:rsidR="00317E0A" w:rsidRDefault="00317E0A" w:rsidP="00AE78EB">
            <w:pPr>
              <w:rPr>
                <w:rFonts w:ascii="Arial" w:hAnsi="Arial" w:cs="Arial"/>
                <w:color w:val="000000"/>
                <w:sz w:val="20"/>
                <w:szCs w:val="20"/>
              </w:rPr>
            </w:pPr>
            <w:r>
              <w:rPr>
                <w:rFonts w:ascii="Arial" w:hAnsi="Arial" w:cs="Arial"/>
                <w:color w:val="000000"/>
                <w:sz w:val="20"/>
                <w:szCs w:val="20"/>
              </w:rPr>
              <w:t>8.13</w:t>
            </w:r>
          </w:p>
        </w:tc>
        <w:tc>
          <w:tcPr>
            <w:tcW w:w="2092" w:type="dxa"/>
            <w:tcBorders>
              <w:top w:val="nil"/>
              <w:left w:val="nil"/>
              <w:bottom w:val="single" w:sz="4" w:space="0" w:color="auto"/>
              <w:right w:val="single" w:sz="4" w:space="0" w:color="auto"/>
            </w:tcBorders>
            <w:shd w:val="clear" w:color="auto" w:fill="auto"/>
            <w:vAlign w:val="bottom"/>
          </w:tcPr>
          <w:p w14:paraId="174CC737"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HQ-BL12 </w:t>
            </w:r>
            <w:proofErr w:type="spellStart"/>
            <w:r>
              <w:rPr>
                <w:rFonts w:ascii="Arial" w:hAnsi="Arial" w:cs="Arial"/>
                <w:color w:val="000000"/>
                <w:sz w:val="20"/>
                <w:szCs w:val="20"/>
              </w:rPr>
              <w:t>Composer</w:t>
            </w:r>
            <w:proofErr w:type="spellEnd"/>
            <w:r>
              <w:rPr>
                <w:rFonts w:ascii="Arial" w:hAnsi="Arial" w:cs="Arial"/>
                <w:color w:val="000000"/>
                <w:sz w:val="20"/>
                <w:szCs w:val="20"/>
              </w:rPr>
              <w:t xml:space="preserve"> 2</w:t>
            </w:r>
          </w:p>
        </w:tc>
        <w:tc>
          <w:tcPr>
            <w:tcW w:w="1265" w:type="dxa"/>
            <w:tcBorders>
              <w:top w:val="nil"/>
              <w:left w:val="nil"/>
              <w:bottom w:val="single" w:sz="4" w:space="0" w:color="auto"/>
              <w:right w:val="single" w:sz="4" w:space="0" w:color="auto"/>
            </w:tcBorders>
            <w:shd w:val="clear" w:color="auto" w:fill="auto"/>
            <w:vAlign w:val="bottom"/>
          </w:tcPr>
          <w:p w14:paraId="778339E8"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SU-U2382-37</w:t>
            </w:r>
          </w:p>
        </w:tc>
        <w:tc>
          <w:tcPr>
            <w:tcW w:w="2071" w:type="dxa"/>
            <w:tcBorders>
              <w:top w:val="nil"/>
              <w:left w:val="nil"/>
              <w:bottom w:val="single" w:sz="4" w:space="0" w:color="auto"/>
              <w:right w:val="single" w:sz="4" w:space="0" w:color="auto"/>
            </w:tcBorders>
            <w:shd w:val="clear" w:color="auto" w:fill="auto"/>
            <w:vAlign w:val="bottom"/>
          </w:tcPr>
          <w:p w14:paraId="00516A94"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720" w:type="dxa"/>
            <w:tcBorders>
              <w:top w:val="nil"/>
              <w:left w:val="nil"/>
              <w:bottom w:val="single" w:sz="4" w:space="0" w:color="auto"/>
              <w:right w:val="single" w:sz="4" w:space="0" w:color="auto"/>
            </w:tcBorders>
            <w:shd w:val="clear" w:color="auto" w:fill="auto"/>
            <w:vAlign w:val="bottom"/>
          </w:tcPr>
          <w:p w14:paraId="4E725574"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Synergy</w:t>
            </w:r>
            <w:proofErr w:type="spellEnd"/>
            <w:r>
              <w:rPr>
                <w:rFonts w:ascii="Arial" w:hAnsi="Arial" w:cs="Arial"/>
                <w:color w:val="000000"/>
                <w:sz w:val="20"/>
                <w:szCs w:val="20"/>
              </w:rPr>
              <w:t xml:space="preserve"> </w:t>
            </w:r>
            <w:proofErr w:type="spellStart"/>
            <w:r>
              <w:rPr>
                <w:rFonts w:ascii="Arial" w:hAnsi="Arial" w:cs="Arial"/>
                <w:color w:val="000000"/>
                <w:sz w:val="20"/>
                <w:szCs w:val="20"/>
              </w:rPr>
              <w:t>Composer</w:t>
            </w:r>
            <w:proofErr w:type="spellEnd"/>
          </w:p>
        </w:tc>
        <w:tc>
          <w:tcPr>
            <w:tcW w:w="1276" w:type="dxa"/>
            <w:tcBorders>
              <w:top w:val="nil"/>
              <w:left w:val="nil"/>
              <w:bottom w:val="single" w:sz="4" w:space="0" w:color="auto"/>
              <w:right w:val="single" w:sz="4" w:space="0" w:color="auto"/>
            </w:tcBorders>
            <w:shd w:val="clear" w:color="auto" w:fill="auto"/>
            <w:vAlign w:val="bottom"/>
          </w:tcPr>
          <w:p w14:paraId="13452AFF"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r>
      <w:tr w:rsidR="00317E0A" w14:paraId="736EF430" w14:textId="77777777" w:rsidTr="00317E0A">
        <w:trPr>
          <w:trHeight w:val="300"/>
        </w:trPr>
        <w:tc>
          <w:tcPr>
            <w:tcW w:w="636" w:type="dxa"/>
            <w:tcBorders>
              <w:top w:val="nil"/>
              <w:left w:val="single" w:sz="4" w:space="0" w:color="auto"/>
              <w:bottom w:val="single" w:sz="4" w:space="0" w:color="auto"/>
              <w:right w:val="single" w:sz="4" w:space="0" w:color="auto"/>
            </w:tcBorders>
            <w:shd w:val="clear" w:color="auto" w:fill="auto"/>
            <w:vAlign w:val="bottom"/>
          </w:tcPr>
          <w:p w14:paraId="1359DDAD" w14:textId="77777777" w:rsidR="00317E0A" w:rsidRDefault="00317E0A" w:rsidP="00AE78EB">
            <w:pPr>
              <w:rPr>
                <w:rFonts w:ascii="Arial" w:hAnsi="Arial" w:cs="Arial"/>
                <w:color w:val="000000"/>
                <w:sz w:val="20"/>
                <w:szCs w:val="20"/>
              </w:rPr>
            </w:pPr>
            <w:r>
              <w:rPr>
                <w:rFonts w:ascii="Arial" w:hAnsi="Arial" w:cs="Arial"/>
                <w:color w:val="000000"/>
                <w:sz w:val="20"/>
                <w:szCs w:val="20"/>
              </w:rPr>
              <w:t>8.14</w:t>
            </w:r>
          </w:p>
        </w:tc>
        <w:tc>
          <w:tcPr>
            <w:tcW w:w="2092" w:type="dxa"/>
            <w:tcBorders>
              <w:top w:val="nil"/>
              <w:left w:val="nil"/>
              <w:bottom w:val="single" w:sz="4" w:space="0" w:color="auto"/>
              <w:right w:val="single" w:sz="4" w:space="0" w:color="auto"/>
            </w:tcBorders>
            <w:shd w:val="clear" w:color="auto" w:fill="auto"/>
            <w:vAlign w:val="bottom"/>
          </w:tcPr>
          <w:p w14:paraId="7999E56D"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HQ-BL12 </w:t>
            </w:r>
            <w:proofErr w:type="spellStart"/>
            <w:r>
              <w:rPr>
                <w:rFonts w:ascii="Arial" w:hAnsi="Arial" w:cs="Arial"/>
                <w:color w:val="000000"/>
                <w:sz w:val="20"/>
                <w:szCs w:val="20"/>
              </w:rPr>
              <w:t>OneView</w:t>
            </w:r>
            <w:proofErr w:type="spellEnd"/>
          </w:p>
        </w:tc>
        <w:tc>
          <w:tcPr>
            <w:tcW w:w="1265" w:type="dxa"/>
            <w:tcBorders>
              <w:top w:val="nil"/>
              <w:left w:val="nil"/>
              <w:bottom w:val="single" w:sz="4" w:space="0" w:color="auto"/>
              <w:right w:val="single" w:sz="4" w:space="0" w:color="auto"/>
            </w:tcBorders>
            <w:shd w:val="clear" w:color="auto" w:fill="auto"/>
            <w:vAlign w:val="bottom"/>
          </w:tcPr>
          <w:p w14:paraId="20036D8D"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SU-U2382-37</w:t>
            </w:r>
          </w:p>
        </w:tc>
        <w:tc>
          <w:tcPr>
            <w:tcW w:w="2071" w:type="dxa"/>
            <w:tcBorders>
              <w:top w:val="nil"/>
              <w:left w:val="nil"/>
              <w:bottom w:val="single" w:sz="4" w:space="0" w:color="auto"/>
              <w:right w:val="single" w:sz="4" w:space="0" w:color="auto"/>
            </w:tcBorders>
            <w:shd w:val="clear" w:color="auto" w:fill="auto"/>
            <w:vAlign w:val="bottom"/>
          </w:tcPr>
          <w:p w14:paraId="3E8E83E1" w14:textId="77777777" w:rsidR="00317E0A" w:rsidRDefault="00317E0A" w:rsidP="00AE78EB">
            <w:pPr>
              <w:rPr>
                <w:rFonts w:ascii="Arial" w:hAnsi="Arial" w:cs="Arial"/>
                <w:color w:val="000000"/>
                <w:sz w:val="20"/>
                <w:szCs w:val="20"/>
              </w:rPr>
            </w:pPr>
            <w:r>
              <w:rPr>
                <w:rFonts w:ascii="Arial" w:hAnsi="Arial" w:cs="Arial"/>
                <w:color w:val="000000"/>
                <w:sz w:val="20"/>
                <w:szCs w:val="20"/>
              </w:rPr>
              <w:t>CZJ83601JB</w:t>
            </w:r>
          </w:p>
        </w:tc>
        <w:tc>
          <w:tcPr>
            <w:tcW w:w="2720" w:type="dxa"/>
            <w:tcBorders>
              <w:top w:val="nil"/>
              <w:left w:val="nil"/>
              <w:bottom w:val="single" w:sz="4" w:space="0" w:color="auto"/>
              <w:right w:val="single" w:sz="4" w:space="0" w:color="auto"/>
            </w:tcBorders>
            <w:shd w:val="clear" w:color="auto" w:fill="auto"/>
            <w:vAlign w:val="bottom"/>
          </w:tcPr>
          <w:p w14:paraId="7C66176A"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BladeSystem</w:t>
            </w:r>
            <w:proofErr w:type="spellEnd"/>
            <w:r>
              <w:rPr>
                <w:rFonts w:ascii="Arial" w:hAnsi="Arial" w:cs="Arial"/>
                <w:color w:val="000000"/>
                <w:sz w:val="20"/>
                <w:szCs w:val="20"/>
              </w:rPr>
              <w:t xml:space="preserve"> </w:t>
            </w:r>
            <w:proofErr w:type="spellStart"/>
            <w:r>
              <w:rPr>
                <w:rFonts w:ascii="Arial" w:hAnsi="Arial" w:cs="Arial"/>
                <w:color w:val="000000"/>
                <w:sz w:val="20"/>
                <w:szCs w:val="20"/>
              </w:rPr>
              <w:t>Synergy</w:t>
            </w:r>
            <w:proofErr w:type="spellEnd"/>
            <w:r>
              <w:rPr>
                <w:rFonts w:ascii="Arial" w:hAnsi="Arial" w:cs="Arial"/>
                <w:color w:val="000000"/>
                <w:sz w:val="20"/>
                <w:szCs w:val="20"/>
              </w:rPr>
              <w:t xml:space="preserve"> 12000</w:t>
            </w:r>
          </w:p>
        </w:tc>
        <w:tc>
          <w:tcPr>
            <w:tcW w:w="1276" w:type="dxa"/>
            <w:tcBorders>
              <w:top w:val="nil"/>
              <w:left w:val="nil"/>
              <w:bottom w:val="single" w:sz="4" w:space="0" w:color="auto"/>
              <w:right w:val="single" w:sz="4" w:space="0" w:color="auto"/>
            </w:tcBorders>
            <w:shd w:val="clear" w:color="auto" w:fill="auto"/>
            <w:vAlign w:val="bottom"/>
          </w:tcPr>
          <w:p w14:paraId="739D450D"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r>
      <w:tr w:rsidR="00317E0A" w14:paraId="2B210893" w14:textId="77777777" w:rsidTr="00317E0A">
        <w:trPr>
          <w:trHeight w:val="300"/>
        </w:trPr>
        <w:tc>
          <w:tcPr>
            <w:tcW w:w="636" w:type="dxa"/>
            <w:tcBorders>
              <w:top w:val="single" w:sz="4" w:space="0" w:color="auto"/>
              <w:left w:val="single" w:sz="4" w:space="0" w:color="auto"/>
              <w:right w:val="single" w:sz="4" w:space="0" w:color="auto"/>
            </w:tcBorders>
            <w:shd w:val="clear" w:color="auto" w:fill="auto"/>
            <w:vAlign w:val="bottom"/>
          </w:tcPr>
          <w:p w14:paraId="029AC802" w14:textId="77777777" w:rsidR="00317E0A" w:rsidRDefault="00317E0A" w:rsidP="00AE78EB">
            <w:pPr>
              <w:rPr>
                <w:rFonts w:ascii="Arial" w:hAnsi="Arial" w:cs="Arial"/>
                <w:color w:val="000000"/>
                <w:sz w:val="20"/>
                <w:szCs w:val="20"/>
              </w:rPr>
            </w:pPr>
            <w:r>
              <w:rPr>
                <w:rFonts w:ascii="Arial" w:hAnsi="Arial" w:cs="Arial"/>
                <w:color w:val="000000"/>
                <w:sz w:val="20"/>
                <w:szCs w:val="20"/>
              </w:rPr>
              <w:t>8.15</w:t>
            </w:r>
          </w:p>
        </w:tc>
        <w:tc>
          <w:tcPr>
            <w:tcW w:w="2092" w:type="dxa"/>
            <w:tcBorders>
              <w:top w:val="single" w:sz="4" w:space="0" w:color="auto"/>
              <w:left w:val="nil"/>
              <w:right w:val="single" w:sz="4" w:space="0" w:color="auto"/>
            </w:tcBorders>
            <w:shd w:val="clear" w:color="auto" w:fill="auto"/>
            <w:vAlign w:val="bottom"/>
          </w:tcPr>
          <w:p w14:paraId="06F79DDE"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HQ-BL12 </w:t>
            </w:r>
            <w:proofErr w:type="spellStart"/>
            <w:r>
              <w:rPr>
                <w:rFonts w:ascii="Arial" w:hAnsi="Arial" w:cs="Arial"/>
                <w:color w:val="000000"/>
                <w:sz w:val="20"/>
                <w:szCs w:val="20"/>
              </w:rPr>
              <w:t>OneView</w:t>
            </w:r>
            <w:proofErr w:type="spellEnd"/>
          </w:p>
        </w:tc>
        <w:tc>
          <w:tcPr>
            <w:tcW w:w="1265" w:type="dxa"/>
            <w:tcBorders>
              <w:top w:val="single" w:sz="4" w:space="0" w:color="auto"/>
              <w:left w:val="nil"/>
              <w:right w:val="single" w:sz="4" w:space="0" w:color="auto"/>
            </w:tcBorders>
            <w:shd w:val="clear" w:color="auto" w:fill="auto"/>
            <w:vAlign w:val="bottom"/>
          </w:tcPr>
          <w:p w14:paraId="646FF669"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SU-U2382-37</w:t>
            </w:r>
          </w:p>
        </w:tc>
        <w:tc>
          <w:tcPr>
            <w:tcW w:w="2071" w:type="dxa"/>
            <w:tcBorders>
              <w:top w:val="single" w:sz="4" w:space="0" w:color="auto"/>
              <w:left w:val="nil"/>
              <w:right w:val="single" w:sz="4" w:space="0" w:color="auto"/>
            </w:tcBorders>
            <w:shd w:val="clear" w:color="auto" w:fill="auto"/>
            <w:vAlign w:val="bottom"/>
          </w:tcPr>
          <w:p w14:paraId="364D03C9" w14:textId="77777777" w:rsidR="00317E0A" w:rsidRDefault="00317E0A" w:rsidP="00AE78EB">
            <w:pPr>
              <w:rPr>
                <w:rFonts w:ascii="Arial" w:hAnsi="Arial" w:cs="Arial"/>
                <w:color w:val="000000"/>
                <w:sz w:val="20"/>
                <w:szCs w:val="20"/>
              </w:rPr>
            </w:pPr>
            <w:r>
              <w:rPr>
                <w:rFonts w:ascii="Arial" w:hAnsi="Arial" w:cs="Arial"/>
                <w:color w:val="000000"/>
                <w:sz w:val="20"/>
                <w:szCs w:val="20"/>
              </w:rPr>
              <w:t>1CG832V00A</w:t>
            </w:r>
          </w:p>
        </w:tc>
        <w:tc>
          <w:tcPr>
            <w:tcW w:w="2720" w:type="dxa"/>
            <w:tcBorders>
              <w:top w:val="single" w:sz="4" w:space="0" w:color="auto"/>
              <w:left w:val="nil"/>
              <w:right w:val="single" w:sz="4" w:space="0" w:color="auto"/>
            </w:tcBorders>
            <w:shd w:val="clear" w:color="auto" w:fill="auto"/>
            <w:vAlign w:val="bottom"/>
          </w:tcPr>
          <w:p w14:paraId="439704EB"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Модуль коммутатора </w:t>
            </w:r>
            <w:proofErr w:type="spellStart"/>
            <w:r>
              <w:rPr>
                <w:rFonts w:ascii="Arial" w:hAnsi="Arial" w:cs="Arial"/>
                <w:color w:val="000000"/>
                <w:sz w:val="20"/>
                <w:szCs w:val="20"/>
              </w:rPr>
              <w:t>Brocade</w:t>
            </w:r>
            <w:proofErr w:type="spellEnd"/>
            <w:r>
              <w:rPr>
                <w:rFonts w:ascii="Arial" w:hAnsi="Arial" w:cs="Arial"/>
                <w:color w:val="000000"/>
                <w:sz w:val="20"/>
                <w:szCs w:val="20"/>
              </w:rPr>
              <w:t xml:space="preserve"> 16Гб/24</w:t>
            </w:r>
          </w:p>
        </w:tc>
        <w:tc>
          <w:tcPr>
            <w:tcW w:w="1276" w:type="dxa"/>
            <w:tcBorders>
              <w:top w:val="single" w:sz="4" w:space="0" w:color="auto"/>
              <w:left w:val="nil"/>
              <w:right w:val="single" w:sz="4" w:space="0" w:color="auto"/>
            </w:tcBorders>
            <w:shd w:val="clear" w:color="auto" w:fill="auto"/>
            <w:vAlign w:val="bottom"/>
          </w:tcPr>
          <w:p w14:paraId="13A48F7A"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r>
      <w:tr w:rsidR="00317E0A" w14:paraId="7C6515AF" w14:textId="77777777" w:rsidTr="00317E0A">
        <w:trPr>
          <w:trHeight w:val="300"/>
        </w:trPr>
        <w:tc>
          <w:tcPr>
            <w:tcW w:w="636" w:type="dxa"/>
            <w:tcBorders>
              <w:top w:val="nil"/>
              <w:left w:val="single" w:sz="4" w:space="0" w:color="auto"/>
              <w:bottom w:val="single" w:sz="4" w:space="0" w:color="auto"/>
              <w:right w:val="single" w:sz="4" w:space="0" w:color="auto"/>
            </w:tcBorders>
            <w:shd w:val="clear" w:color="auto" w:fill="auto"/>
            <w:vAlign w:val="bottom"/>
          </w:tcPr>
          <w:p w14:paraId="2D52AD4B" w14:textId="77777777" w:rsidR="00317E0A" w:rsidRDefault="00317E0A" w:rsidP="00AE78EB">
            <w:pPr>
              <w:rPr>
                <w:rFonts w:ascii="Arial" w:hAnsi="Arial" w:cs="Arial"/>
                <w:color w:val="000000"/>
                <w:sz w:val="20"/>
                <w:szCs w:val="20"/>
              </w:rPr>
            </w:pPr>
            <w:r>
              <w:rPr>
                <w:rFonts w:ascii="Arial" w:hAnsi="Arial" w:cs="Arial"/>
                <w:color w:val="000000"/>
                <w:sz w:val="20"/>
                <w:szCs w:val="20"/>
              </w:rPr>
              <w:t>8.16</w:t>
            </w:r>
          </w:p>
        </w:tc>
        <w:tc>
          <w:tcPr>
            <w:tcW w:w="2092" w:type="dxa"/>
            <w:tcBorders>
              <w:top w:val="nil"/>
              <w:left w:val="nil"/>
              <w:bottom w:val="single" w:sz="4" w:space="0" w:color="auto"/>
              <w:right w:val="single" w:sz="4" w:space="0" w:color="auto"/>
            </w:tcBorders>
            <w:shd w:val="clear" w:color="auto" w:fill="auto"/>
            <w:vAlign w:val="bottom"/>
          </w:tcPr>
          <w:p w14:paraId="57CEF16F"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HQ-BL12 </w:t>
            </w:r>
            <w:proofErr w:type="spellStart"/>
            <w:r>
              <w:rPr>
                <w:rFonts w:ascii="Arial" w:hAnsi="Arial" w:cs="Arial"/>
                <w:color w:val="000000"/>
                <w:sz w:val="20"/>
                <w:szCs w:val="20"/>
              </w:rPr>
              <w:t>OneView</w:t>
            </w:r>
            <w:proofErr w:type="spellEnd"/>
          </w:p>
        </w:tc>
        <w:tc>
          <w:tcPr>
            <w:tcW w:w="1265" w:type="dxa"/>
            <w:tcBorders>
              <w:top w:val="nil"/>
              <w:left w:val="nil"/>
              <w:bottom w:val="single" w:sz="4" w:space="0" w:color="auto"/>
              <w:right w:val="single" w:sz="4" w:space="0" w:color="auto"/>
            </w:tcBorders>
            <w:shd w:val="clear" w:color="auto" w:fill="auto"/>
            <w:vAlign w:val="bottom"/>
          </w:tcPr>
          <w:p w14:paraId="39110B56"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SU-U2382-37</w:t>
            </w:r>
          </w:p>
        </w:tc>
        <w:tc>
          <w:tcPr>
            <w:tcW w:w="2071" w:type="dxa"/>
            <w:tcBorders>
              <w:top w:val="nil"/>
              <w:left w:val="nil"/>
              <w:bottom w:val="single" w:sz="4" w:space="0" w:color="auto"/>
              <w:right w:val="single" w:sz="4" w:space="0" w:color="auto"/>
            </w:tcBorders>
            <w:shd w:val="clear" w:color="auto" w:fill="auto"/>
            <w:vAlign w:val="bottom"/>
          </w:tcPr>
          <w:p w14:paraId="5DECBE2D" w14:textId="77777777" w:rsidR="00317E0A" w:rsidRDefault="00317E0A" w:rsidP="00AE78EB">
            <w:pPr>
              <w:rPr>
                <w:rFonts w:ascii="Arial" w:hAnsi="Arial" w:cs="Arial"/>
                <w:color w:val="000000"/>
                <w:sz w:val="20"/>
                <w:szCs w:val="20"/>
              </w:rPr>
            </w:pPr>
            <w:r>
              <w:rPr>
                <w:rFonts w:ascii="Arial" w:hAnsi="Arial" w:cs="Arial"/>
                <w:color w:val="000000"/>
                <w:sz w:val="20"/>
                <w:szCs w:val="20"/>
              </w:rPr>
              <w:t>1CG832V00B</w:t>
            </w:r>
          </w:p>
        </w:tc>
        <w:tc>
          <w:tcPr>
            <w:tcW w:w="2720" w:type="dxa"/>
            <w:tcBorders>
              <w:top w:val="nil"/>
              <w:left w:val="nil"/>
              <w:bottom w:val="single" w:sz="4" w:space="0" w:color="auto"/>
              <w:right w:val="single" w:sz="4" w:space="0" w:color="auto"/>
            </w:tcBorders>
            <w:shd w:val="clear" w:color="auto" w:fill="auto"/>
            <w:vAlign w:val="bottom"/>
          </w:tcPr>
          <w:p w14:paraId="5E48BFAE"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Модуль коммутатора </w:t>
            </w:r>
            <w:proofErr w:type="spellStart"/>
            <w:r>
              <w:rPr>
                <w:rFonts w:ascii="Arial" w:hAnsi="Arial" w:cs="Arial"/>
                <w:color w:val="000000"/>
                <w:sz w:val="20"/>
                <w:szCs w:val="20"/>
              </w:rPr>
              <w:t>Brocade</w:t>
            </w:r>
            <w:proofErr w:type="spellEnd"/>
            <w:r>
              <w:rPr>
                <w:rFonts w:ascii="Arial" w:hAnsi="Arial" w:cs="Arial"/>
                <w:color w:val="000000"/>
                <w:sz w:val="20"/>
                <w:szCs w:val="20"/>
              </w:rPr>
              <w:t xml:space="preserve"> 16Гб/24</w:t>
            </w:r>
          </w:p>
        </w:tc>
        <w:tc>
          <w:tcPr>
            <w:tcW w:w="1276" w:type="dxa"/>
            <w:tcBorders>
              <w:top w:val="nil"/>
              <w:left w:val="nil"/>
              <w:bottom w:val="single" w:sz="4" w:space="0" w:color="auto"/>
              <w:right w:val="single" w:sz="4" w:space="0" w:color="auto"/>
            </w:tcBorders>
            <w:shd w:val="clear" w:color="auto" w:fill="auto"/>
            <w:noWrap/>
            <w:vAlign w:val="bottom"/>
          </w:tcPr>
          <w:p w14:paraId="27EE4F4D" w14:textId="77777777" w:rsidR="00317E0A" w:rsidRDefault="00317E0A" w:rsidP="00AE78EB">
            <w:pPr>
              <w:rPr>
                <w:rFonts w:ascii="Calibri" w:hAnsi="Calibri" w:cs="Calibri"/>
                <w:color w:val="000000"/>
                <w:sz w:val="22"/>
                <w:szCs w:val="22"/>
              </w:rPr>
            </w:pPr>
            <w:r>
              <w:rPr>
                <w:rFonts w:ascii="Calibri" w:hAnsi="Calibri" w:cs="Calibri"/>
                <w:color w:val="000000"/>
                <w:sz w:val="22"/>
                <w:szCs w:val="22"/>
              </w:rPr>
              <w:t> </w:t>
            </w:r>
          </w:p>
        </w:tc>
      </w:tr>
      <w:tr w:rsidR="00317E0A" w14:paraId="19F35A7F" w14:textId="77777777" w:rsidTr="00317E0A">
        <w:trPr>
          <w:trHeight w:val="315"/>
        </w:trPr>
        <w:tc>
          <w:tcPr>
            <w:tcW w:w="87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CFDDD2C" w14:textId="77777777" w:rsidR="00317E0A" w:rsidRDefault="00317E0A" w:rsidP="00AE78EB">
            <w:pPr>
              <w:ind w:firstLine="240"/>
              <w:rPr>
                <w:b/>
                <w:bCs/>
                <w:color w:val="000000"/>
              </w:rPr>
            </w:pPr>
            <w:r>
              <w:rPr>
                <w:b/>
                <w:bCs/>
                <w:color w:val="000000"/>
              </w:rPr>
              <w:t xml:space="preserve">9. </w:t>
            </w:r>
            <w:proofErr w:type="spellStart"/>
            <w:r>
              <w:rPr>
                <w:b/>
                <w:bCs/>
                <w:color w:val="000000"/>
              </w:rPr>
              <w:t>Блейд</w:t>
            </w:r>
            <w:proofErr w:type="spellEnd"/>
            <w:r>
              <w:rPr>
                <w:b/>
                <w:bCs/>
                <w:color w:val="000000"/>
              </w:rPr>
              <w:t>-Комплекс HDS B17-BL01 (HQ-BL-14)</w:t>
            </w:r>
            <w:r>
              <w:rPr>
                <w:rFonts w:ascii="Arial" w:hAnsi="Arial" w:cs="Arial"/>
                <w:color w:val="000000"/>
                <w:sz w:val="20"/>
                <w:szCs w:val="20"/>
              </w:rPr>
              <w:t xml:space="preserve"> </w:t>
            </w:r>
            <w:r>
              <w:rPr>
                <w:b/>
                <w:bCs/>
                <w:color w:val="000000"/>
              </w:rPr>
              <w:t>S\N 323GG-RE3A1NBXR-Y00000023</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21AD1E7" w14:textId="77777777" w:rsidR="00317E0A" w:rsidRDefault="00317E0A" w:rsidP="00AE78EB">
            <w:pPr>
              <w:rPr>
                <w:rFonts w:ascii="Calibri" w:hAnsi="Calibri" w:cs="Calibri"/>
                <w:color w:val="000000"/>
                <w:sz w:val="22"/>
                <w:szCs w:val="22"/>
              </w:rPr>
            </w:pPr>
            <w:r>
              <w:rPr>
                <w:rFonts w:ascii="Calibri" w:hAnsi="Calibri" w:cs="Calibri"/>
                <w:color w:val="000000"/>
                <w:sz w:val="22"/>
                <w:szCs w:val="22"/>
              </w:rPr>
              <w:t> </w:t>
            </w:r>
          </w:p>
        </w:tc>
      </w:tr>
      <w:tr w:rsidR="00317E0A" w14:paraId="5E9BC4DA" w14:textId="77777777" w:rsidTr="00317E0A">
        <w:trPr>
          <w:trHeight w:val="600"/>
        </w:trPr>
        <w:tc>
          <w:tcPr>
            <w:tcW w:w="636" w:type="dxa"/>
            <w:tcBorders>
              <w:top w:val="nil"/>
              <w:left w:val="single" w:sz="4" w:space="0" w:color="auto"/>
              <w:bottom w:val="single" w:sz="4" w:space="0" w:color="auto"/>
              <w:right w:val="single" w:sz="4" w:space="0" w:color="auto"/>
            </w:tcBorders>
            <w:shd w:val="clear" w:color="auto" w:fill="auto"/>
            <w:vAlign w:val="bottom"/>
          </w:tcPr>
          <w:p w14:paraId="27E369DE" w14:textId="77777777" w:rsidR="00317E0A" w:rsidRDefault="00317E0A" w:rsidP="00AE78EB">
            <w:pPr>
              <w:rPr>
                <w:rFonts w:ascii="Arial" w:hAnsi="Arial" w:cs="Arial"/>
                <w:color w:val="000000"/>
                <w:sz w:val="20"/>
                <w:szCs w:val="20"/>
              </w:rPr>
            </w:pPr>
            <w:r>
              <w:rPr>
                <w:rFonts w:ascii="Arial" w:hAnsi="Arial" w:cs="Arial"/>
                <w:color w:val="000000"/>
                <w:sz w:val="20"/>
                <w:szCs w:val="20"/>
              </w:rPr>
              <w:t>9.1</w:t>
            </w:r>
          </w:p>
        </w:tc>
        <w:tc>
          <w:tcPr>
            <w:tcW w:w="2092" w:type="dxa"/>
            <w:tcBorders>
              <w:top w:val="nil"/>
              <w:left w:val="nil"/>
              <w:bottom w:val="single" w:sz="4" w:space="0" w:color="auto"/>
              <w:right w:val="single" w:sz="4" w:space="0" w:color="auto"/>
            </w:tcBorders>
            <w:shd w:val="clear" w:color="auto" w:fill="auto"/>
            <w:vAlign w:val="bottom"/>
          </w:tcPr>
          <w:p w14:paraId="5A61382C"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Блейд</w:t>
            </w:r>
            <w:proofErr w:type="spellEnd"/>
            <w:r>
              <w:rPr>
                <w:rFonts w:ascii="Arial" w:hAnsi="Arial" w:cs="Arial"/>
                <w:color w:val="000000"/>
                <w:sz w:val="20"/>
                <w:szCs w:val="20"/>
              </w:rPr>
              <w:t>-Комплекс HDS HQ-BL-14 Корзина</w:t>
            </w:r>
            <w:r>
              <w:rPr>
                <w:rFonts w:ascii="Arial" w:hAnsi="Arial" w:cs="Arial"/>
                <w:color w:val="000000"/>
                <w:sz w:val="20"/>
                <w:szCs w:val="20"/>
              </w:rPr>
              <w:br/>
              <w:t xml:space="preserve">Hitachi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w:t>
            </w:r>
            <w:proofErr w:type="spellStart"/>
            <w:r>
              <w:rPr>
                <w:rFonts w:ascii="Arial" w:hAnsi="Arial" w:cs="Arial"/>
                <w:color w:val="000000"/>
                <w:sz w:val="20"/>
                <w:szCs w:val="20"/>
              </w:rPr>
              <w:t>System</w:t>
            </w:r>
            <w:proofErr w:type="spellEnd"/>
            <w:r>
              <w:rPr>
                <w:rFonts w:ascii="Arial" w:hAnsi="Arial" w:cs="Arial"/>
                <w:color w:val="000000"/>
                <w:sz w:val="20"/>
                <w:szCs w:val="20"/>
              </w:rPr>
              <w:t xml:space="preserve"> 500</w:t>
            </w:r>
          </w:p>
        </w:tc>
        <w:tc>
          <w:tcPr>
            <w:tcW w:w="1265" w:type="dxa"/>
            <w:tcBorders>
              <w:top w:val="nil"/>
              <w:left w:val="nil"/>
              <w:bottom w:val="single" w:sz="4" w:space="0" w:color="auto"/>
              <w:right w:val="single" w:sz="4" w:space="0" w:color="auto"/>
            </w:tcBorders>
            <w:shd w:val="clear" w:color="auto" w:fill="auto"/>
            <w:vAlign w:val="bottom"/>
          </w:tcPr>
          <w:p w14:paraId="5EB4D79C"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5AC05D87" w14:textId="77777777" w:rsidR="00317E0A" w:rsidRDefault="00317E0A" w:rsidP="00AE78EB">
            <w:pPr>
              <w:rPr>
                <w:rFonts w:ascii="Arial" w:hAnsi="Arial" w:cs="Arial"/>
                <w:color w:val="000000"/>
                <w:sz w:val="20"/>
                <w:szCs w:val="20"/>
              </w:rPr>
            </w:pPr>
            <w:r>
              <w:rPr>
                <w:rFonts w:ascii="Arial" w:hAnsi="Arial" w:cs="Arial"/>
                <w:color w:val="000000"/>
                <w:sz w:val="20"/>
                <w:szCs w:val="20"/>
              </w:rPr>
              <w:t>323GG-RE3A1NBXR-Y00000023</w:t>
            </w:r>
          </w:p>
        </w:tc>
        <w:tc>
          <w:tcPr>
            <w:tcW w:w="2720" w:type="dxa"/>
            <w:tcBorders>
              <w:top w:val="nil"/>
              <w:left w:val="nil"/>
              <w:bottom w:val="single" w:sz="4" w:space="0" w:color="auto"/>
              <w:right w:val="single" w:sz="4" w:space="0" w:color="auto"/>
            </w:tcBorders>
            <w:shd w:val="clear" w:color="auto" w:fill="auto"/>
            <w:vAlign w:val="bottom"/>
          </w:tcPr>
          <w:p w14:paraId="20D0E66D"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Блейд</w:t>
            </w:r>
            <w:proofErr w:type="spellEnd"/>
            <w:r>
              <w:rPr>
                <w:rFonts w:ascii="Arial" w:hAnsi="Arial" w:cs="Arial"/>
                <w:color w:val="000000"/>
                <w:sz w:val="20"/>
                <w:szCs w:val="20"/>
              </w:rPr>
              <w:t>-Комплекс HDS HQ-BL-14 Корзина</w:t>
            </w:r>
            <w:r>
              <w:rPr>
                <w:rFonts w:ascii="Arial" w:hAnsi="Arial" w:cs="Arial"/>
                <w:color w:val="000000"/>
                <w:sz w:val="20"/>
                <w:szCs w:val="20"/>
              </w:rPr>
              <w:br/>
              <w:t xml:space="preserve">Hitachi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w:t>
            </w:r>
            <w:proofErr w:type="spellStart"/>
            <w:r>
              <w:rPr>
                <w:rFonts w:ascii="Arial" w:hAnsi="Arial" w:cs="Arial"/>
                <w:color w:val="000000"/>
                <w:sz w:val="20"/>
                <w:szCs w:val="20"/>
              </w:rPr>
              <w:t>System</w:t>
            </w:r>
            <w:proofErr w:type="spellEnd"/>
            <w:r>
              <w:rPr>
                <w:rFonts w:ascii="Arial" w:hAnsi="Arial" w:cs="Arial"/>
                <w:color w:val="000000"/>
                <w:sz w:val="20"/>
                <w:szCs w:val="20"/>
              </w:rPr>
              <w:t xml:space="preserve"> 500</w:t>
            </w:r>
          </w:p>
        </w:tc>
        <w:tc>
          <w:tcPr>
            <w:tcW w:w="1276" w:type="dxa"/>
            <w:tcBorders>
              <w:top w:val="nil"/>
              <w:left w:val="nil"/>
              <w:bottom w:val="single" w:sz="4" w:space="0" w:color="auto"/>
              <w:right w:val="single" w:sz="4" w:space="0" w:color="auto"/>
            </w:tcBorders>
            <w:shd w:val="clear" w:color="auto" w:fill="auto"/>
            <w:vAlign w:val="bottom"/>
          </w:tcPr>
          <w:p w14:paraId="0924AA09"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r>
      <w:tr w:rsidR="00317E0A" w14:paraId="73EFEA39"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18DBD822" w14:textId="77777777" w:rsidR="00317E0A" w:rsidRDefault="00317E0A" w:rsidP="00AE78EB">
            <w:pPr>
              <w:rPr>
                <w:rFonts w:ascii="Arial" w:hAnsi="Arial" w:cs="Arial"/>
                <w:color w:val="000000"/>
                <w:sz w:val="20"/>
                <w:szCs w:val="20"/>
              </w:rPr>
            </w:pPr>
            <w:r>
              <w:rPr>
                <w:rFonts w:ascii="Arial" w:hAnsi="Arial" w:cs="Arial"/>
                <w:color w:val="000000"/>
                <w:sz w:val="20"/>
                <w:szCs w:val="20"/>
              </w:rPr>
              <w:t>9.2</w:t>
            </w:r>
          </w:p>
        </w:tc>
        <w:tc>
          <w:tcPr>
            <w:tcW w:w="2092" w:type="dxa"/>
            <w:tcBorders>
              <w:top w:val="nil"/>
              <w:left w:val="nil"/>
              <w:bottom w:val="single" w:sz="4" w:space="0" w:color="auto"/>
              <w:right w:val="single" w:sz="4" w:space="0" w:color="auto"/>
            </w:tcBorders>
            <w:shd w:val="clear" w:color="auto" w:fill="auto"/>
            <w:vAlign w:val="bottom"/>
          </w:tcPr>
          <w:p w14:paraId="44FF4A45"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540AA1</w:t>
            </w:r>
          </w:p>
        </w:tc>
        <w:tc>
          <w:tcPr>
            <w:tcW w:w="1265" w:type="dxa"/>
            <w:tcBorders>
              <w:top w:val="nil"/>
              <w:left w:val="nil"/>
              <w:bottom w:val="single" w:sz="4" w:space="0" w:color="auto"/>
              <w:right w:val="single" w:sz="4" w:space="0" w:color="auto"/>
            </w:tcBorders>
            <w:shd w:val="clear" w:color="auto" w:fill="auto"/>
            <w:vAlign w:val="bottom"/>
          </w:tcPr>
          <w:p w14:paraId="10D12292"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4227E4ED" w14:textId="77777777" w:rsidR="00317E0A" w:rsidRDefault="00317E0A" w:rsidP="00AE78EB">
            <w:pPr>
              <w:rPr>
                <w:rFonts w:ascii="Arial" w:hAnsi="Arial" w:cs="Arial"/>
                <w:color w:val="000000"/>
                <w:sz w:val="20"/>
                <w:szCs w:val="20"/>
              </w:rPr>
            </w:pPr>
            <w:r>
              <w:rPr>
                <w:rFonts w:ascii="Arial" w:hAnsi="Arial" w:cs="Arial"/>
                <w:color w:val="000000"/>
                <w:sz w:val="20"/>
                <w:szCs w:val="20"/>
              </w:rPr>
              <w:t>323GGAGD0A1-TNNX14Y00000039</w:t>
            </w:r>
          </w:p>
        </w:tc>
        <w:tc>
          <w:tcPr>
            <w:tcW w:w="2720" w:type="dxa"/>
            <w:tcBorders>
              <w:top w:val="nil"/>
              <w:left w:val="nil"/>
              <w:bottom w:val="single" w:sz="4" w:space="0" w:color="auto"/>
              <w:right w:val="single" w:sz="4" w:space="0" w:color="auto"/>
            </w:tcBorders>
            <w:shd w:val="clear" w:color="auto" w:fill="auto"/>
            <w:vAlign w:val="bottom"/>
          </w:tcPr>
          <w:p w14:paraId="0F86202F"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32 CPU (2* Intel(R) Xeon(R) CPU E5-4650 0 @ 2.70GHz)</w:t>
            </w:r>
          </w:p>
        </w:tc>
        <w:tc>
          <w:tcPr>
            <w:tcW w:w="1276" w:type="dxa"/>
            <w:tcBorders>
              <w:top w:val="nil"/>
              <w:left w:val="nil"/>
              <w:bottom w:val="single" w:sz="4" w:space="0" w:color="auto"/>
              <w:right w:val="single" w:sz="4" w:space="0" w:color="auto"/>
            </w:tcBorders>
            <w:shd w:val="clear" w:color="auto" w:fill="auto"/>
            <w:vAlign w:val="bottom"/>
          </w:tcPr>
          <w:p w14:paraId="278D5483"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256</w:t>
            </w:r>
          </w:p>
        </w:tc>
      </w:tr>
      <w:tr w:rsidR="00317E0A" w14:paraId="0F852D2D"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55F9753B" w14:textId="77777777" w:rsidR="00317E0A" w:rsidRDefault="00317E0A" w:rsidP="00AE78EB">
            <w:pPr>
              <w:rPr>
                <w:rFonts w:ascii="Arial" w:hAnsi="Arial" w:cs="Arial"/>
                <w:color w:val="000000"/>
                <w:sz w:val="20"/>
                <w:szCs w:val="20"/>
              </w:rPr>
            </w:pPr>
            <w:r>
              <w:rPr>
                <w:rFonts w:ascii="Arial" w:hAnsi="Arial" w:cs="Arial"/>
                <w:color w:val="000000"/>
                <w:sz w:val="20"/>
                <w:szCs w:val="20"/>
              </w:rPr>
              <w:t>9.3</w:t>
            </w:r>
          </w:p>
        </w:tc>
        <w:tc>
          <w:tcPr>
            <w:tcW w:w="2092" w:type="dxa"/>
            <w:tcBorders>
              <w:top w:val="nil"/>
              <w:left w:val="nil"/>
              <w:bottom w:val="single" w:sz="4" w:space="0" w:color="auto"/>
              <w:right w:val="single" w:sz="4" w:space="0" w:color="auto"/>
            </w:tcBorders>
            <w:shd w:val="clear" w:color="auto" w:fill="auto"/>
            <w:vAlign w:val="bottom"/>
          </w:tcPr>
          <w:p w14:paraId="5E134142"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540AA1</w:t>
            </w:r>
          </w:p>
        </w:tc>
        <w:tc>
          <w:tcPr>
            <w:tcW w:w="1265" w:type="dxa"/>
            <w:tcBorders>
              <w:top w:val="nil"/>
              <w:left w:val="nil"/>
              <w:bottom w:val="single" w:sz="4" w:space="0" w:color="auto"/>
              <w:right w:val="single" w:sz="4" w:space="0" w:color="auto"/>
            </w:tcBorders>
            <w:shd w:val="clear" w:color="auto" w:fill="auto"/>
            <w:vAlign w:val="bottom"/>
          </w:tcPr>
          <w:p w14:paraId="23BB5F3D"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66416DF7" w14:textId="77777777" w:rsidR="00317E0A" w:rsidRDefault="00317E0A" w:rsidP="00AE78EB">
            <w:pPr>
              <w:rPr>
                <w:rFonts w:ascii="Arial" w:hAnsi="Arial" w:cs="Arial"/>
                <w:color w:val="000000"/>
                <w:sz w:val="20"/>
                <w:szCs w:val="20"/>
              </w:rPr>
            </w:pPr>
            <w:r>
              <w:rPr>
                <w:rFonts w:ascii="Arial" w:hAnsi="Arial" w:cs="Arial"/>
                <w:color w:val="000000"/>
                <w:sz w:val="20"/>
                <w:szCs w:val="20"/>
              </w:rPr>
              <w:t>323GGAGD0A1-TNNX14Y00000041</w:t>
            </w:r>
          </w:p>
        </w:tc>
        <w:tc>
          <w:tcPr>
            <w:tcW w:w="2720" w:type="dxa"/>
            <w:tcBorders>
              <w:top w:val="nil"/>
              <w:left w:val="nil"/>
              <w:bottom w:val="single" w:sz="4" w:space="0" w:color="auto"/>
              <w:right w:val="single" w:sz="4" w:space="0" w:color="auto"/>
            </w:tcBorders>
            <w:shd w:val="clear" w:color="auto" w:fill="auto"/>
            <w:vAlign w:val="bottom"/>
          </w:tcPr>
          <w:p w14:paraId="77248F84"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32 CPU (2* Intel(R) Xeon(R) CPU E5-4650 0 @ 2.70GHz)</w:t>
            </w:r>
          </w:p>
        </w:tc>
        <w:tc>
          <w:tcPr>
            <w:tcW w:w="1276" w:type="dxa"/>
            <w:tcBorders>
              <w:top w:val="nil"/>
              <w:left w:val="nil"/>
              <w:bottom w:val="single" w:sz="4" w:space="0" w:color="auto"/>
              <w:right w:val="single" w:sz="4" w:space="0" w:color="auto"/>
            </w:tcBorders>
            <w:shd w:val="clear" w:color="auto" w:fill="auto"/>
            <w:vAlign w:val="bottom"/>
          </w:tcPr>
          <w:p w14:paraId="50A2C5A5"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256</w:t>
            </w:r>
          </w:p>
        </w:tc>
      </w:tr>
      <w:tr w:rsidR="00317E0A" w14:paraId="6D95CAFC"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0322CFD9" w14:textId="77777777" w:rsidR="00317E0A" w:rsidRDefault="00317E0A" w:rsidP="00AE78EB">
            <w:pPr>
              <w:rPr>
                <w:rFonts w:ascii="Arial" w:hAnsi="Arial" w:cs="Arial"/>
                <w:color w:val="000000"/>
                <w:sz w:val="20"/>
                <w:szCs w:val="20"/>
              </w:rPr>
            </w:pPr>
            <w:r>
              <w:rPr>
                <w:rFonts w:ascii="Arial" w:hAnsi="Arial" w:cs="Arial"/>
                <w:color w:val="000000"/>
                <w:sz w:val="20"/>
                <w:szCs w:val="20"/>
              </w:rPr>
              <w:t>9.4</w:t>
            </w:r>
          </w:p>
        </w:tc>
        <w:tc>
          <w:tcPr>
            <w:tcW w:w="2092" w:type="dxa"/>
            <w:tcBorders>
              <w:top w:val="nil"/>
              <w:left w:val="nil"/>
              <w:bottom w:val="single" w:sz="4" w:space="0" w:color="auto"/>
              <w:right w:val="single" w:sz="4" w:space="0" w:color="auto"/>
            </w:tcBorders>
            <w:shd w:val="clear" w:color="auto" w:fill="auto"/>
            <w:vAlign w:val="bottom"/>
          </w:tcPr>
          <w:p w14:paraId="698C69A8"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520HA1</w:t>
            </w:r>
          </w:p>
        </w:tc>
        <w:tc>
          <w:tcPr>
            <w:tcW w:w="1265" w:type="dxa"/>
            <w:tcBorders>
              <w:top w:val="nil"/>
              <w:left w:val="nil"/>
              <w:bottom w:val="single" w:sz="4" w:space="0" w:color="auto"/>
              <w:right w:val="single" w:sz="4" w:space="0" w:color="auto"/>
            </w:tcBorders>
            <w:shd w:val="clear" w:color="auto" w:fill="auto"/>
            <w:vAlign w:val="bottom"/>
          </w:tcPr>
          <w:p w14:paraId="4ABE4A38"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01321E50" w14:textId="77777777" w:rsidR="00317E0A" w:rsidRDefault="00317E0A" w:rsidP="00AE78EB">
            <w:pPr>
              <w:rPr>
                <w:rFonts w:ascii="Arial" w:hAnsi="Arial" w:cs="Arial"/>
                <w:color w:val="000000"/>
                <w:sz w:val="20"/>
                <w:szCs w:val="20"/>
              </w:rPr>
            </w:pPr>
            <w:r>
              <w:rPr>
                <w:rFonts w:ascii="Arial" w:hAnsi="Arial" w:cs="Arial"/>
                <w:color w:val="000000"/>
                <w:sz w:val="20"/>
                <w:szCs w:val="20"/>
              </w:rPr>
              <w:t>323GGAGC0A1-TNNX14Y00000675</w:t>
            </w:r>
          </w:p>
        </w:tc>
        <w:tc>
          <w:tcPr>
            <w:tcW w:w="2720" w:type="dxa"/>
            <w:tcBorders>
              <w:top w:val="nil"/>
              <w:left w:val="nil"/>
              <w:bottom w:val="single" w:sz="4" w:space="0" w:color="auto"/>
              <w:right w:val="single" w:sz="4" w:space="0" w:color="auto"/>
            </w:tcBorders>
            <w:shd w:val="clear" w:color="auto" w:fill="auto"/>
            <w:vAlign w:val="bottom"/>
          </w:tcPr>
          <w:p w14:paraId="7AC19FFA"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12 CPU (Intel(R) Xeon(R) CPU E5-2640 0 @ 2.50GHz)</w:t>
            </w:r>
          </w:p>
        </w:tc>
        <w:tc>
          <w:tcPr>
            <w:tcW w:w="1276" w:type="dxa"/>
            <w:tcBorders>
              <w:top w:val="nil"/>
              <w:left w:val="nil"/>
              <w:bottom w:val="single" w:sz="4" w:space="0" w:color="auto"/>
              <w:right w:val="single" w:sz="4" w:space="0" w:color="auto"/>
            </w:tcBorders>
            <w:shd w:val="clear" w:color="auto" w:fill="auto"/>
            <w:vAlign w:val="bottom"/>
          </w:tcPr>
          <w:p w14:paraId="71232D82"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128</w:t>
            </w:r>
          </w:p>
        </w:tc>
      </w:tr>
      <w:tr w:rsidR="00317E0A" w14:paraId="3A8C732E"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26992201" w14:textId="77777777" w:rsidR="00317E0A" w:rsidRDefault="00317E0A" w:rsidP="00AE78EB">
            <w:pPr>
              <w:rPr>
                <w:rFonts w:ascii="Arial" w:hAnsi="Arial" w:cs="Arial"/>
                <w:color w:val="000000"/>
                <w:sz w:val="20"/>
                <w:szCs w:val="20"/>
              </w:rPr>
            </w:pPr>
            <w:r>
              <w:rPr>
                <w:rFonts w:ascii="Arial" w:hAnsi="Arial" w:cs="Arial"/>
                <w:color w:val="000000"/>
                <w:sz w:val="20"/>
                <w:szCs w:val="20"/>
              </w:rPr>
              <w:t>9.5</w:t>
            </w:r>
          </w:p>
        </w:tc>
        <w:tc>
          <w:tcPr>
            <w:tcW w:w="2092" w:type="dxa"/>
            <w:tcBorders>
              <w:top w:val="nil"/>
              <w:left w:val="nil"/>
              <w:bottom w:val="single" w:sz="4" w:space="0" w:color="auto"/>
              <w:right w:val="single" w:sz="4" w:space="0" w:color="auto"/>
            </w:tcBorders>
            <w:shd w:val="clear" w:color="auto" w:fill="auto"/>
            <w:vAlign w:val="bottom"/>
          </w:tcPr>
          <w:p w14:paraId="5BBA4EF6"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520HA1</w:t>
            </w:r>
          </w:p>
        </w:tc>
        <w:tc>
          <w:tcPr>
            <w:tcW w:w="1265" w:type="dxa"/>
            <w:tcBorders>
              <w:top w:val="nil"/>
              <w:left w:val="nil"/>
              <w:bottom w:val="single" w:sz="4" w:space="0" w:color="auto"/>
              <w:right w:val="single" w:sz="4" w:space="0" w:color="auto"/>
            </w:tcBorders>
            <w:shd w:val="clear" w:color="auto" w:fill="auto"/>
            <w:vAlign w:val="bottom"/>
          </w:tcPr>
          <w:p w14:paraId="157421F7"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2347B81B" w14:textId="77777777" w:rsidR="00317E0A" w:rsidRDefault="00317E0A" w:rsidP="00AE78EB">
            <w:pPr>
              <w:rPr>
                <w:rFonts w:ascii="Arial" w:hAnsi="Arial" w:cs="Arial"/>
                <w:color w:val="000000"/>
                <w:sz w:val="20"/>
                <w:szCs w:val="20"/>
              </w:rPr>
            </w:pPr>
            <w:r>
              <w:rPr>
                <w:rFonts w:ascii="Arial" w:hAnsi="Arial" w:cs="Arial"/>
                <w:color w:val="000000"/>
                <w:sz w:val="20"/>
                <w:szCs w:val="20"/>
              </w:rPr>
              <w:t>323GGAGC0A1-TNNX14Y00000655</w:t>
            </w:r>
          </w:p>
        </w:tc>
        <w:tc>
          <w:tcPr>
            <w:tcW w:w="2720" w:type="dxa"/>
            <w:tcBorders>
              <w:top w:val="nil"/>
              <w:left w:val="nil"/>
              <w:bottom w:val="single" w:sz="4" w:space="0" w:color="auto"/>
              <w:right w:val="single" w:sz="4" w:space="0" w:color="auto"/>
            </w:tcBorders>
            <w:shd w:val="clear" w:color="auto" w:fill="auto"/>
            <w:vAlign w:val="bottom"/>
          </w:tcPr>
          <w:p w14:paraId="116EA034"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12 CPU (Intel(R) Xeon(R) CPU E5-2640 0 @ 2.50GHz)</w:t>
            </w:r>
          </w:p>
        </w:tc>
        <w:tc>
          <w:tcPr>
            <w:tcW w:w="1276" w:type="dxa"/>
            <w:tcBorders>
              <w:top w:val="nil"/>
              <w:left w:val="nil"/>
              <w:bottom w:val="single" w:sz="4" w:space="0" w:color="auto"/>
              <w:right w:val="single" w:sz="4" w:space="0" w:color="auto"/>
            </w:tcBorders>
            <w:shd w:val="clear" w:color="auto" w:fill="auto"/>
            <w:vAlign w:val="bottom"/>
          </w:tcPr>
          <w:p w14:paraId="5C04ADCD"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128</w:t>
            </w:r>
          </w:p>
        </w:tc>
      </w:tr>
      <w:tr w:rsidR="00317E0A" w14:paraId="3E0097E5"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392B8028" w14:textId="77777777" w:rsidR="00317E0A" w:rsidRDefault="00317E0A" w:rsidP="00AE78EB">
            <w:pPr>
              <w:rPr>
                <w:rFonts w:ascii="Arial" w:hAnsi="Arial" w:cs="Arial"/>
                <w:color w:val="000000"/>
                <w:sz w:val="20"/>
                <w:szCs w:val="20"/>
              </w:rPr>
            </w:pPr>
            <w:r>
              <w:rPr>
                <w:rFonts w:ascii="Arial" w:hAnsi="Arial" w:cs="Arial"/>
                <w:color w:val="000000"/>
                <w:sz w:val="20"/>
                <w:szCs w:val="20"/>
              </w:rPr>
              <w:t>9.6</w:t>
            </w:r>
          </w:p>
        </w:tc>
        <w:tc>
          <w:tcPr>
            <w:tcW w:w="2092" w:type="dxa"/>
            <w:tcBorders>
              <w:top w:val="nil"/>
              <w:left w:val="nil"/>
              <w:bottom w:val="single" w:sz="4" w:space="0" w:color="auto"/>
              <w:right w:val="single" w:sz="4" w:space="0" w:color="auto"/>
            </w:tcBorders>
            <w:shd w:val="clear" w:color="auto" w:fill="auto"/>
            <w:vAlign w:val="bottom"/>
          </w:tcPr>
          <w:p w14:paraId="54E04D34"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520HA1</w:t>
            </w:r>
          </w:p>
        </w:tc>
        <w:tc>
          <w:tcPr>
            <w:tcW w:w="1265" w:type="dxa"/>
            <w:tcBorders>
              <w:top w:val="nil"/>
              <w:left w:val="nil"/>
              <w:bottom w:val="single" w:sz="4" w:space="0" w:color="auto"/>
              <w:right w:val="single" w:sz="4" w:space="0" w:color="auto"/>
            </w:tcBorders>
            <w:shd w:val="clear" w:color="auto" w:fill="auto"/>
            <w:vAlign w:val="bottom"/>
          </w:tcPr>
          <w:p w14:paraId="3BFEB974"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361D70C1" w14:textId="77777777" w:rsidR="00317E0A" w:rsidRDefault="00317E0A" w:rsidP="00AE78EB">
            <w:pPr>
              <w:rPr>
                <w:rFonts w:ascii="Arial" w:hAnsi="Arial" w:cs="Arial"/>
                <w:color w:val="000000"/>
                <w:sz w:val="20"/>
                <w:szCs w:val="20"/>
              </w:rPr>
            </w:pPr>
            <w:r>
              <w:rPr>
                <w:rFonts w:ascii="Arial" w:hAnsi="Arial" w:cs="Arial"/>
                <w:color w:val="000000"/>
                <w:sz w:val="20"/>
                <w:szCs w:val="20"/>
              </w:rPr>
              <w:t>323GGAGC0A1-TNNX14Y00000666</w:t>
            </w:r>
          </w:p>
        </w:tc>
        <w:tc>
          <w:tcPr>
            <w:tcW w:w="2720" w:type="dxa"/>
            <w:tcBorders>
              <w:top w:val="nil"/>
              <w:left w:val="nil"/>
              <w:bottom w:val="single" w:sz="4" w:space="0" w:color="auto"/>
              <w:right w:val="single" w:sz="4" w:space="0" w:color="auto"/>
            </w:tcBorders>
            <w:shd w:val="clear" w:color="auto" w:fill="auto"/>
            <w:vAlign w:val="bottom"/>
          </w:tcPr>
          <w:p w14:paraId="227B7F3F"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12 CPU (Intel(R) Xeon(R) CPU E5-2640 0 @ 2.50GHz)</w:t>
            </w:r>
          </w:p>
        </w:tc>
        <w:tc>
          <w:tcPr>
            <w:tcW w:w="1276" w:type="dxa"/>
            <w:tcBorders>
              <w:top w:val="nil"/>
              <w:left w:val="nil"/>
              <w:bottom w:val="single" w:sz="4" w:space="0" w:color="auto"/>
              <w:right w:val="single" w:sz="4" w:space="0" w:color="auto"/>
            </w:tcBorders>
            <w:shd w:val="clear" w:color="auto" w:fill="auto"/>
            <w:vAlign w:val="bottom"/>
          </w:tcPr>
          <w:p w14:paraId="76CD5346"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128</w:t>
            </w:r>
          </w:p>
        </w:tc>
      </w:tr>
      <w:tr w:rsidR="00317E0A" w14:paraId="087797ED" w14:textId="77777777" w:rsidTr="00317E0A">
        <w:trPr>
          <w:trHeight w:val="525"/>
        </w:trPr>
        <w:tc>
          <w:tcPr>
            <w:tcW w:w="636" w:type="dxa"/>
            <w:tcBorders>
              <w:top w:val="nil"/>
              <w:left w:val="single" w:sz="4" w:space="0" w:color="auto"/>
              <w:bottom w:val="single" w:sz="4" w:space="0" w:color="auto"/>
              <w:right w:val="single" w:sz="4" w:space="0" w:color="auto"/>
            </w:tcBorders>
            <w:shd w:val="clear" w:color="auto" w:fill="auto"/>
            <w:vAlign w:val="bottom"/>
          </w:tcPr>
          <w:p w14:paraId="37D00296" w14:textId="77777777" w:rsidR="00317E0A" w:rsidRDefault="00317E0A" w:rsidP="00AE78EB">
            <w:pPr>
              <w:rPr>
                <w:rFonts w:ascii="Arial" w:hAnsi="Arial" w:cs="Arial"/>
                <w:color w:val="000000"/>
                <w:sz w:val="20"/>
                <w:szCs w:val="20"/>
              </w:rPr>
            </w:pPr>
            <w:r>
              <w:rPr>
                <w:rFonts w:ascii="Arial" w:hAnsi="Arial" w:cs="Arial"/>
                <w:color w:val="000000"/>
                <w:sz w:val="20"/>
                <w:szCs w:val="20"/>
              </w:rPr>
              <w:t>9.7</w:t>
            </w:r>
          </w:p>
        </w:tc>
        <w:tc>
          <w:tcPr>
            <w:tcW w:w="2092" w:type="dxa"/>
            <w:tcBorders>
              <w:top w:val="nil"/>
              <w:left w:val="nil"/>
              <w:bottom w:val="single" w:sz="4" w:space="0" w:color="auto"/>
              <w:right w:val="single" w:sz="4" w:space="0" w:color="auto"/>
            </w:tcBorders>
            <w:shd w:val="clear" w:color="auto" w:fill="auto"/>
            <w:vAlign w:val="bottom"/>
          </w:tcPr>
          <w:p w14:paraId="41FFF887" w14:textId="77777777" w:rsidR="00317E0A" w:rsidRDefault="00317E0A" w:rsidP="00AE78EB">
            <w:pPr>
              <w:rPr>
                <w:rFonts w:ascii="Arial" w:hAnsi="Arial" w:cs="Arial"/>
                <w:color w:val="000000"/>
                <w:sz w:val="20"/>
                <w:szCs w:val="20"/>
              </w:rPr>
            </w:pPr>
            <w:proofErr w:type="spellStart"/>
            <w:r>
              <w:rPr>
                <w:rFonts w:ascii="Arial" w:hAnsi="Arial" w:cs="Arial"/>
                <w:color w:val="000000"/>
                <w:sz w:val="20"/>
                <w:szCs w:val="20"/>
              </w:rPr>
              <w:t>Compute</w:t>
            </w:r>
            <w:proofErr w:type="spellEnd"/>
            <w:r>
              <w:rPr>
                <w:rFonts w:ascii="Arial" w:hAnsi="Arial" w:cs="Arial"/>
                <w:color w:val="000000"/>
                <w:sz w:val="20"/>
                <w:szCs w:val="20"/>
              </w:rPr>
              <w:t xml:space="preserve"> </w:t>
            </w:r>
            <w:proofErr w:type="spellStart"/>
            <w:r>
              <w:rPr>
                <w:rFonts w:ascii="Arial" w:hAnsi="Arial" w:cs="Arial"/>
                <w:color w:val="000000"/>
                <w:sz w:val="20"/>
                <w:szCs w:val="20"/>
              </w:rPr>
              <w:t>Blade</w:t>
            </w:r>
            <w:proofErr w:type="spellEnd"/>
            <w:r>
              <w:rPr>
                <w:rFonts w:ascii="Arial" w:hAnsi="Arial" w:cs="Arial"/>
                <w:color w:val="000000"/>
                <w:sz w:val="20"/>
                <w:szCs w:val="20"/>
              </w:rPr>
              <w:t xml:space="preserve"> 520HA1</w:t>
            </w:r>
          </w:p>
        </w:tc>
        <w:tc>
          <w:tcPr>
            <w:tcW w:w="1265" w:type="dxa"/>
            <w:tcBorders>
              <w:top w:val="nil"/>
              <w:left w:val="nil"/>
              <w:bottom w:val="single" w:sz="4" w:space="0" w:color="auto"/>
              <w:right w:val="single" w:sz="4" w:space="0" w:color="auto"/>
            </w:tcBorders>
            <w:shd w:val="clear" w:color="auto" w:fill="auto"/>
            <w:vAlign w:val="bottom"/>
          </w:tcPr>
          <w:p w14:paraId="13EE2A30"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32D5306E" w14:textId="77777777" w:rsidR="00317E0A" w:rsidRDefault="00317E0A" w:rsidP="00AE78EB">
            <w:pPr>
              <w:rPr>
                <w:rFonts w:ascii="Arial" w:hAnsi="Arial" w:cs="Arial"/>
                <w:color w:val="000000"/>
                <w:sz w:val="20"/>
                <w:szCs w:val="20"/>
              </w:rPr>
            </w:pPr>
            <w:r>
              <w:rPr>
                <w:rFonts w:ascii="Arial" w:hAnsi="Arial" w:cs="Arial"/>
                <w:color w:val="000000"/>
                <w:sz w:val="20"/>
                <w:szCs w:val="20"/>
              </w:rPr>
              <w:t>323GGAGC0A1-TNNX14Y00000676</w:t>
            </w:r>
          </w:p>
        </w:tc>
        <w:tc>
          <w:tcPr>
            <w:tcW w:w="2720" w:type="dxa"/>
            <w:tcBorders>
              <w:top w:val="nil"/>
              <w:left w:val="nil"/>
              <w:bottom w:val="single" w:sz="4" w:space="0" w:color="auto"/>
              <w:right w:val="single" w:sz="4" w:space="0" w:color="auto"/>
            </w:tcBorders>
            <w:shd w:val="clear" w:color="auto" w:fill="auto"/>
            <w:vAlign w:val="bottom"/>
          </w:tcPr>
          <w:p w14:paraId="37AFC042"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12 CPU (Intel(R) Xeon(R) CPU E5-2640 0 @ 2.50GHz)</w:t>
            </w:r>
          </w:p>
        </w:tc>
        <w:tc>
          <w:tcPr>
            <w:tcW w:w="1276" w:type="dxa"/>
            <w:tcBorders>
              <w:top w:val="nil"/>
              <w:left w:val="nil"/>
              <w:bottom w:val="single" w:sz="4" w:space="0" w:color="auto"/>
              <w:right w:val="single" w:sz="4" w:space="0" w:color="auto"/>
            </w:tcBorders>
            <w:shd w:val="clear" w:color="auto" w:fill="auto"/>
            <w:vAlign w:val="bottom"/>
          </w:tcPr>
          <w:p w14:paraId="6C6F64B6"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128</w:t>
            </w:r>
          </w:p>
        </w:tc>
      </w:tr>
      <w:tr w:rsidR="00317E0A" w:rsidRPr="003C14A0" w14:paraId="7F65B2C0" w14:textId="77777777" w:rsidTr="00317E0A">
        <w:trPr>
          <w:trHeight w:val="315"/>
        </w:trPr>
        <w:tc>
          <w:tcPr>
            <w:tcW w:w="87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F0C11AC" w14:textId="77777777" w:rsidR="00317E0A" w:rsidRDefault="00317E0A" w:rsidP="00AE78EB">
            <w:pPr>
              <w:ind w:firstLine="240"/>
              <w:rPr>
                <w:b/>
                <w:bCs/>
                <w:color w:val="000000"/>
                <w:lang w:val="en-US"/>
              </w:rPr>
            </w:pPr>
            <w:r>
              <w:rPr>
                <w:b/>
                <w:bCs/>
                <w:color w:val="000000"/>
                <w:lang w:val="en-US"/>
              </w:rPr>
              <w:t>10. B76-ESXI-01 (SimpliVity) SU-U2382-</w:t>
            </w:r>
            <w:proofErr w:type="gramStart"/>
            <w:r>
              <w:rPr>
                <w:b/>
                <w:bCs/>
                <w:color w:val="000000"/>
                <w:lang w:val="en-US"/>
              </w:rPr>
              <w:t>33  S</w:t>
            </w:r>
            <w:proofErr w:type="gramEnd"/>
            <w:r>
              <w:rPr>
                <w:b/>
                <w:bCs/>
                <w:color w:val="000000"/>
                <w:lang w:val="en-US"/>
              </w:rPr>
              <w:t>\N CZ37508T3J</w:t>
            </w:r>
          </w:p>
        </w:tc>
        <w:tc>
          <w:tcPr>
            <w:tcW w:w="1276" w:type="dxa"/>
            <w:tcBorders>
              <w:top w:val="nil"/>
              <w:left w:val="nil"/>
              <w:bottom w:val="single" w:sz="4" w:space="0" w:color="auto"/>
              <w:right w:val="single" w:sz="4" w:space="0" w:color="auto"/>
            </w:tcBorders>
            <w:shd w:val="clear" w:color="auto" w:fill="auto"/>
            <w:noWrap/>
            <w:vAlign w:val="bottom"/>
          </w:tcPr>
          <w:p w14:paraId="3D0EE4A0" w14:textId="77777777" w:rsidR="00317E0A" w:rsidRDefault="00317E0A" w:rsidP="00AE78EB">
            <w:pPr>
              <w:rPr>
                <w:rFonts w:ascii="Calibri" w:hAnsi="Calibri" w:cs="Calibri"/>
                <w:color w:val="000000"/>
                <w:sz w:val="22"/>
                <w:szCs w:val="22"/>
                <w:lang w:val="en-US"/>
              </w:rPr>
            </w:pPr>
            <w:r>
              <w:rPr>
                <w:rFonts w:ascii="Calibri" w:hAnsi="Calibri" w:cs="Calibri"/>
                <w:color w:val="000000"/>
                <w:sz w:val="22"/>
                <w:szCs w:val="22"/>
                <w:lang w:val="en-US"/>
              </w:rPr>
              <w:t> </w:t>
            </w:r>
          </w:p>
        </w:tc>
      </w:tr>
      <w:tr w:rsidR="00317E0A" w14:paraId="06DACFC8" w14:textId="77777777" w:rsidTr="00317E0A">
        <w:trPr>
          <w:trHeight w:val="300"/>
        </w:trPr>
        <w:tc>
          <w:tcPr>
            <w:tcW w:w="636" w:type="dxa"/>
            <w:tcBorders>
              <w:top w:val="nil"/>
              <w:left w:val="single" w:sz="4" w:space="0" w:color="auto"/>
              <w:bottom w:val="single" w:sz="4" w:space="0" w:color="auto"/>
              <w:right w:val="single" w:sz="4" w:space="0" w:color="auto"/>
            </w:tcBorders>
            <w:shd w:val="clear" w:color="auto" w:fill="auto"/>
            <w:vAlign w:val="bottom"/>
          </w:tcPr>
          <w:p w14:paraId="7B876DC7" w14:textId="77777777" w:rsidR="00317E0A" w:rsidRDefault="00317E0A" w:rsidP="00AE78EB">
            <w:pPr>
              <w:rPr>
                <w:rFonts w:ascii="Arial" w:hAnsi="Arial" w:cs="Arial"/>
                <w:color w:val="000000"/>
                <w:sz w:val="20"/>
                <w:szCs w:val="20"/>
              </w:rPr>
            </w:pPr>
            <w:r>
              <w:rPr>
                <w:rFonts w:ascii="Arial" w:hAnsi="Arial" w:cs="Arial"/>
                <w:color w:val="000000"/>
                <w:sz w:val="20"/>
                <w:szCs w:val="20"/>
              </w:rPr>
              <w:t>10.1</w:t>
            </w:r>
          </w:p>
        </w:tc>
        <w:tc>
          <w:tcPr>
            <w:tcW w:w="2092" w:type="dxa"/>
            <w:tcBorders>
              <w:top w:val="nil"/>
              <w:left w:val="nil"/>
              <w:bottom w:val="single" w:sz="4" w:space="0" w:color="auto"/>
              <w:right w:val="single" w:sz="4" w:space="0" w:color="auto"/>
            </w:tcBorders>
            <w:shd w:val="clear" w:color="auto" w:fill="auto"/>
            <w:vAlign w:val="bottom"/>
          </w:tcPr>
          <w:p w14:paraId="158B5937"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DL380 G9</w:t>
            </w:r>
          </w:p>
        </w:tc>
        <w:tc>
          <w:tcPr>
            <w:tcW w:w="1265" w:type="dxa"/>
            <w:tcBorders>
              <w:top w:val="nil"/>
              <w:left w:val="nil"/>
              <w:bottom w:val="single" w:sz="4" w:space="0" w:color="auto"/>
              <w:right w:val="single" w:sz="4" w:space="0" w:color="auto"/>
            </w:tcBorders>
            <w:shd w:val="clear" w:color="auto" w:fill="auto"/>
            <w:vAlign w:val="bottom"/>
          </w:tcPr>
          <w:p w14:paraId="1DEA5871"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SU-U2382-33</w:t>
            </w:r>
          </w:p>
        </w:tc>
        <w:tc>
          <w:tcPr>
            <w:tcW w:w="2071" w:type="dxa"/>
            <w:tcBorders>
              <w:top w:val="nil"/>
              <w:left w:val="nil"/>
              <w:bottom w:val="single" w:sz="4" w:space="0" w:color="auto"/>
              <w:right w:val="single" w:sz="4" w:space="0" w:color="auto"/>
            </w:tcBorders>
            <w:shd w:val="clear" w:color="auto" w:fill="auto"/>
            <w:vAlign w:val="bottom"/>
          </w:tcPr>
          <w:p w14:paraId="424FA923" w14:textId="77777777" w:rsidR="00317E0A" w:rsidRDefault="00317E0A" w:rsidP="00AE78EB">
            <w:pPr>
              <w:rPr>
                <w:rFonts w:ascii="Arial" w:hAnsi="Arial" w:cs="Arial"/>
                <w:color w:val="000000"/>
                <w:sz w:val="20"/>
                <w:szCs w:val="20"/>
              </w:rPr>
            </w:pPr>
            <w:r>
              <w:rPr>
                <w:rFonts w:ascii="Arial" w:hAnsi="Arial" w:cs="Arial"/>
                <w:color w:val="000000"/>
                <w:sz w:val="20"/>
                <w:szCs w:val="20"/>
              </w:rPr>
              <w:t>CZ37508T3J</w:t>
            </w:r>
          </w:p>
        </w:tc>
        <w:tc>
          <w:tcPr>
            <w:tcW w:w="2720" w:type="dxa"/>
            <w:tcBorders>
              <w:top w:val="nil"/>
              <w:left w:val="nil"/>
              <w:bottom w:val="single" w:sz="4" w:space="0" w:color="auto"/>
              <w:right w:val="single" w:sz="4" w:space="0" w:color="auto"/>
            </w:tcBorders>
            <w:shd w:val="clear" w:color="auto" w:fill="auto"/>
            <w:vAlign w:val="bottom"/>
          </w:tcPr>
          <w:p w14:paraId="05188580"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 * Xeon CPU E5-2680 v4 @ 2,4GHz (14 Soc)</w:t>
            </w:r>
          </w:p>
        </w:tc>
        <w:tc>
          <w:tcPr>
            <w:tcW w:w="1276" w:type="dxa"/>
            <w:tcBorders>
              <w:top w:val="nil"/>
              <w:left w:val="nil"/>
              <w:bottom w:val="single" w:sz="4" w:space="0" w:color="auto"/>
              <w:right w:val="single" w:sz="4" w:space="0" w:color="auto"/>
            </w:tcBorders>
            <w:shd w:val="clear" w:color="auto" w:fill="auto"/>
            <w:vAlign w:val="bottom"/>
          </w:tcPr>
          <w:p w14:paraId="18C6348D"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rsidRPr="003C14A0" w14:paraId="70182D8C" w14:textId="77777777" w:rsidTr="00317E0A">
        <w:trPr>
          <w:trHeight w:val="315"/>
        </w:trPr>
        <w:tc>
          <w:tcPr>
            <w:tcW w:w="87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361D4DF" w14:textId="77777777" w:rsidR="00317E0A" w:rsidRDefault="00317E0A" w:rsidP="00AE78EB">
            <w:pPr>
              <w:ind w:firstLine="240"/>
              <w:rPr>
                <w:b/>
                <w:bCs/>
                <w:color w:val="000000"/>
                <w:lang w:val="en-US"/>
              </w:rPr>
            </w:pPr>
            <w:r>
              <w:rPr>
                <w:b/>
                <w:bCs/>
                <w:color w:val="000000"/>
                <w:lang w:val="en-US"/>
              </w:rPr>
              <w:t>11. SimpliVity hq-esxi-55 (HQ-ESXI-55 (SimpliVity) SU-U2382-</w:t>
            </w:r>
            <w:proofErr w:type="gramStart"/>
            <w:r>
              <w:rPr>
                <w:b/>
                <w:bCs/>
                <w:color w:val="000000"/>
                <w:lang w:val="en-US"/>
              </w:rPr>
              <w:t>33  S</w:t>
            </w:r>
            <w:proofErr w:type="gramEnd"/>
            <w:r>
              <w:rPr>
                <w:b/>
                <w:bCs/>
                <w:color w:val="000000"/>
                <w:lang w:val="en-US"/>
              </w:rPr>
              <w:t>\N CZ37508T2W</w:t>
            </w:r>
          </w:p>
        </w:tc>
        <w:tc>
          <w:tcPr>
            <w:tcW w:w="1276" w:type="dxa"/>
            <w:tcBorders>
              <w:top w:val="nil"/>
              <w:left w:val="nil"/>
              <w:bottom w:val="single" w:sz="4" w:space="0" w:color="auto"/>
              <w:right w:val="single" w:sz="4" w:space="0" w:color="auto"/>
            </w:tcBorders>
            <w:shd w:val="clear" w:color="auto" w:fill="auto"/>
            <w:noWrap/>
            <w:vAlign w:val="bottom"/>
          </w:tcPr>
          <w:p w14:paraId="2B301EBE" w14:textId="77777777" w:rsidR="00317E0A" w:rsidRDefault="00317E0A" w:rsidP="00AE78EB">
            <w:pPr>
              <w:rPr>
                <w:rFonts w:ascii="Calibri" w:hAnsi="Calibri" w:cs="Calibri"/>
                <w:color w:val="000000"/>
                <w:sz w:val="22"/>
                <w:szCs w:val="22"/>
                <w:lang w:val="en-US"/>
              </w:rPr>
            </w:pPr>
            <w:r>
              <w:rPr>
                <w:rFonts w:ascii="Calibri" w:hAnsi="Calibri" w:cs="Calibri"/>
                <w:color w:val="000000"/>
                <w:sz w:val="22"/>
                <w:szCs w:val="22"/>
                <w:lang w:val="en-US"/>
              </w:rPr>
              <w:t> </w:t>
            </w:r>
          </w:p>
        </w:tc>
      </w:tr>
      <w:tr w:rsidR="00317E0A" w14:paraId="61B8EE88" w14:textId="77777777" w:rsidTr="00317E0A">
        <w:trPr>
          <w:trHeight w:val="300"/>
        </w:trPr>
        <w:tc>
          <w:tcPr>
            <w:tcW w:w="636" w:type="dxa"/>
            <w:tcBorders>
              <w:top w:val="nil"/>
              <w:left w:val="single" w:sz="4" w:space="0" w:color="auto"/>
              <w:bottom w:val="single" w:sz="4" w:space="0" w:color="auto"/>
              <w:right w:val="single" w:sz="4" w:space="0" w:color="auto"/>
            </w:tcBorders>
            <w:shd w:val="clear" w:color="auto" w:fill="auto"/>
            <w:vAlign w:val="bottom"/>
          </w:tcPr>
          <w:p w14:paraId="6A983B7C" w14:textId="77777777" w:rsidR="00317E0A" w:rsidRDefault="00317E0A" w:rsidP="00AE78EB">
            <w:pPr>
              <w:rPr>
                <w:rFonts w:ascii="Arial" w:hAnsi="Arial" w:cs="Arial"/>
                <w:color w:val="000000"/>
                <w:sz w:val="20"/>
                <w:szCs w:val="20"/>
              </w:rPr>
            </w:pPr>
            <w:r>
              <w:rPr>
                <w:rFonts w:ascii="Arial" w:hAnsi="Arial" w:cs="Arial"/>
                <w:color w:val="000000"/>
                <w:sz w:val="20"/>
                <w:szCs w:val="20"/>
              </w:rPr>
              <w:t>11.1</w:t>
            </w:r>
          </w:p>
        </w:tc>
        <w:tc>
          <w:tcPr>
            <w:tcW w:w="2092" w:type="dxa"/>
            <w:tcBorders>
              <w:top w:val="nil"/>
              <w:left w:val="nil"/>
              <w:bottom w:val="single" w:sz="4" w:space="0" w:color="auto"/>
              <w:right w:val="single" w:sz="4" w:space="0" w:color="auto"/>
            </w:tcBorders>
            <w:shd w:val="clear" w:color="auto" w:fill="auto"/>
            <w:vAlign w:val="bottom"/>
          </w:tcPr>
          <w:p w14:paraId="6D2EE5FA"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DL380 G9</w:t>
            </w:r>
          </w:p>
        </w:tc>
        <w:tc>
          <w:tcPr>
            <w:tcW w:w="1265" w:type="dxa"/>
            <w:tcBorders>
              <w:top w:val="nil"/>
              <w:left w:val="nil"/>
              <w:bottom w:val="single" w:sz="4" w:space="0" w:color="auto"/>
              <w:right w:val="single" w:sz="4" w:space="0" w:color="auto"/>
            </w:tcBorders>
            <w:shd w:val="clear" w:color="auto" w:fill="auto"/>
            <w:vAlign w:val="bottom"/>
          </w:tcPr>
          <w:p w14:paraId="3B39912C"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SU-U2382-33</w:t>
            </w:r>
          </w:p>
        </w:tc>
        <w:tc>
          <w:tcPr>
            <w:tcW w:w="2071" w:type="dxa"/>
            <w:tcBorders>
              <w:top w:val="nil"/>
              <w:left w:val="nil"/>
              <w:bottom w:val="single" w:sz="4" w:space="0" w:color="auto"/>
              <w:right w:val="single" w:sz="4" w:space="0" w:color="auto"/>
            </w:tcBorders>
            <w:shd w:val="clear" w:color="auto" w:fill="auto"/>
            <w:vAlign w:val="bottom"/>
          </w:tcPr>
          <w:p w14:paraId="2A830773" w14:textId="77777777" w:rsidR="00317E0A" w:rsidRDefault="00317E0A" w:rsidP="00AE78EB">
            <w:pPr>
              <w:rPr>
                <w:rFonts w:ascii="Arial" w:hAnsi="Arial" w:cs="Arial"/>
                <w:color w:val="000000"/>
                <w:sz w:val="20"/>
                <w:szCs w:val="20"/>
              </w:rPr>
            </w:pPr>
            <w:r>
              <w:rPr>
                <w:rFonts w:ascii="Arial" w:hAnsi="Arial" w:cs="Arial"/>
                <w:color w:val="000000"/>
                <w:sz w:val="20"/>
                <w:szCs w:val="20"/>
              </w:rPr>
              <w:t>CZ37508T3J</w:t>
            </w:r>
          </w:p>
        </w:tc>
        <w:tc>
          <w:tcPr>
            <w:tcW w:w="2720" w:type="dxa"/>
            <w:tcBorders>
              <w:top w:val="nil"/>
              <w:left w:val="nil"/>
              <w:bottom w:val="single" w:sz="4" w:space="0" w:color="auto"/>
              <w:right w:val="single" w:sz="4" w:space="0" w:color="auto"/>
            </w:tcBorders>
            <w:shd w:val="clear" w:color="auto" w:fill="auto"/>
            <w:vAlign w:val="bottom"/>
          </w:tcPr>
          <w:p w14:paraId="7FC17EAC"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 * Xeon CPU E5-2680 v4 @ 2,4GHz (14 Soc)</w:t>
            </w:r>
          </w:p>
        </w:tc>
        <w:tc>
          <w:tcPr>
            <w:tcW w:w="1276" w:type="dxa"/>
            <w:tcBorders>
              <w:top w:val="nil"/>
              <w:left w:val="nil"/>
              <w:bottom w:val="single" w:sz="4" w:space="0" w:color="auto"/>
              <w:right w:val="single" w:sz="4" w:space="0" w:color="auto"/>
            </w:tcBorders>
            <w:shd w:val="clear" w:color="auto" w:fill="auto"/>
            <w:vAlign w:val="bottom"/>
          </w:tcPr>
          <w:p w14:paraId="3D2579A8"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rsidRPr="003C14A0" w14:paraId="054D9ADE" w14:textId="77777777" w:rsidTr="00317E0A">
        <w:trPr>
          <w:trHeight w:val="315"/>
        </w:trPr>
        <w:tc>
          <w:tcPr>
            <w:tcW w:w="87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EA3C2B5" w14:textId="77777777" w:rsidR="00317E0A" w:rsidRDefault="00317E0A" w:rsidP="00AE78EB">
            <w:pPr>
              <w:ind w:firstLine="240"/>
              <w:rPr>
                <w:b/>
                <w:bCs/>
                <w:color w:val="000000"/>
                <w:lang w:val="en-US"/>
              </w:rPr>
            </w:pPr>
            <w:r>
              <w:rPr>
                <w:b/>
                <w:bCs/>
                <w:color w:val="000000"/>
                <w:lang w:val="en-US"/>
              </w:rPr>
              <w:lastRenderedPageBreak/>
              <w:t>12. SimpliVity hq-esxi-56 (HQ-ESXI-56 (SimpliVity) SU-U2382-</w:t>
            </w:r>
            <w:proofErr w:type="gramStart"/>
            <w:r>
              <w:rPr>
                <w:b/>
                <w:bCs/>
                <w:color w:val="000000"/>
                <w:lang w:val="en-US"/>
              </w:rPr>
              <w:t>33  S</w:t>
            </w:r>
            <w:proofErr w:type="gramEnd"/>
            <w:r>
              <w:rPr>
                <w:b/>
                <w:bCs/>
                <w:color w:val="000000"/>
                <w:lang w:val="en-US"/>
              </w:rPr>
              <w:t>\N CZ37508T37</w:t>
            </w:r>
          </w:p>
        </w:tc>
        <w:tc>
          <w:tcPr>
            <w:tcW w:w="1276" w:type="dxa"/>
            <w:tcBorders>
              <w:top w:val="nil"/>
              <w:left w:val="nil"/>
              <w:bottom w:val="single" w:sz="4" w:space="0" w:color="auto"/>
              <w:right w:val="single" w:sz="4" w:space="0" w:color="auto"/>
            </w:tcBorders>
            <w:shd w:val="clear" w:color="auto" w:fill="auto"/>
            <w:noWrap/>
            <w:vAlign w:val="bottom"/>
          </w:tcPr>
          <w:p w14:paraId="3B71516D" w14:textId="77777777" w:rsidR="00317E0A" w:rsidRDefault="00317E0A" w:rsidP="00AE78EB">
            <w:pPr>
              <w:rPr>
                <w:rFonts w:ascii="Calibri" w:hAnsi="Calibri" w:cs="Calibri"/>
                <w:color w:val="000000"/>
                <w:sz w:val="22"/>
                <w:szCs w:val="22"/>
                <w:lang w:val="en-US"/>
              </w:rPr>
            </w:pPr>
            <w:r>
              <w:rPr>
                <w:rFonts w:ascii="Calibri" w:hAnsi="Calibri" w:cs="Calibri"/>
                <w:color w:val="000000"/>
                <w:sz w:val="22"/>
                <w:szCs w:val="22"/>
                <w:lang w:val="en-US"/>
              </w:rPr>
              <w:t> </w:t>
            </w:r>
          </w:p>
        </w:tc>
      </w:tr>
      <w:tr w:rsidR="00317E0A" w14:paraId="18D836FE" w14:textId="77777777" w:rsidTr="00317E0A">
        <w:trPr>
          <w:trHeight w:val="300"/>
        </w:trPr>
        <w:tc>
          <w:tcPr>
            <w:tcW w:w="636" w:type="dxa"/>
            <w:tcBorders>
              <w:top w:val="nil"/>
              <w:left w:val="single" w:sz="4" w:space="0" w:color="auto"/>
              <w:bottom w:val="single" w:sz="4" w:space="0" w:color="auto"/>
              <w:right w:val="single" w:sz="4" w:space="0" w:color="auto"/>
            </w:tcBorders>
            <w:shd w:val="clear" w:color="auto" w:fill="auto"/>
            <w:vAlign w:val="bottom"/>
          </w:tcPr>
          <w:p w14:paraId="0D3AE914" w14:textId="77777777" w:rsidR="00317E0A" w:rsidRDefault="00317E0A" w:rsidP="00AE78EB">
            <w:pPr>
              <w:rPr>
                <w:rFonts w:ascii="Arial" w:hAnsi="Arial" w:cs="Arial"/>
                <w:color w:val="000000"/>
                <w:sz w:val="20"/>
                <w:szCs w:val="20"/>
              </w:rPr>
            </w:pPr>
            <w:r>
              <w:rPr>
                <w:rFonts w:ascii="Arial" w:hAnsi="Arial" w:cs="Arial"/>
                <w:color w:val="000000"/>
                <w:sz w:val="20"/>
                <w:szCs w:val="20"/>
              </w:rPr>
              <w:t>12.1</w:t>
            </w:r>
          </w:p>
        </w:tc>
        <w:tc>
          <w:tcPr>
            <w:tcW w:w="2092" w:type="dxa"/>
            <w:tcBorders>
              <w:top w:val="nil"/>
              <w:left w:val="nil"/>
              <w:bottom w:val="single" w:sz="4" w:space="0" w:color="auto"/>
              <w:right w:val="single" w:sz="4" w:space="0" w:color="auto"/>
            </w:tcBorders>
            <w:shd w:val="clear" w:color="auto" w:fill="auto"/>
            <w:vAlign w:val="bottom"/>
          </w:tcPr>
          <w:p w14:paraId="280C611C"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HP </w:t>
            </w:r>
            <w:proofErr w:type="spellStart"/>
            <w:r>
              <w:rPr>
                <w:rFonts w:ascii="Arial" w:hAnsi="Arial" w:cs="Arial"/>
                <w:color w:val="000000"/>
                <w:sz w:val="20"/>
                <w:szCs w:val="20"/>
              </w:rPr>
              <w:t>ProLiant</w:t>
            </w:r>
            <w:proofErr w:type="spellEnd"/>
            <w:r>
              <w:rPr>
                <w:rFonts w:ascii="Arial" w:hAnsi="Arial" w:cs="Arial"/>
                <w:color w:val="000000"/>
                <w:sz w:val="20"/>
                <w:szCs w:val="20"/>
              </w:rPr>
              <w:t xml:space="preserve"> DL380 G9</w:t>
            </w:r>
          </w:p>
        </w:tc>
        <w:tc>
          <w:tcPr>
            <w:tcW w:w="1265" w:type="dxa"/>
            <w:tcBorders>
              <w:top w:val="nil"/>
              <w:left w:val="nil"/>
              <w:bottom w:val="single" w:sz="4" w:space="0" w:color="auto"/>
              <w:right w:val="single" w:sz="4" w:space="0" w:color="auto"/>
            </w:tcBorders>
            <w:shd w:val="clear" w:color="auto" w:fill="auto"/>
            <w:vAlign w:val="bottom"/>
          </w:tcPr>
          <w:p w14:paraId="7DF63587"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SU-U2382-33</w:t>
            </w:r>
          </w:p>
        </w:tc>
        <w:tc>
          <w:tcPr>
            <w:tcW w:w="2071" w:type="dxa"/>
            <w:tcBorders>
              <w:top w:val="nil"/>
              <w:left w:val="nil"/>
              <w:bottom w:val="single" w:sz="4" w:space="0" w:color="auto"/>
              <w:right w:val="single" w:sz="4" w:space="0" w:color="auto"/>
            </w:tcBorders>
            <w:shd w:val="clear" w:color="auto" w:fill="auto"/>
            <w:vAlign w:val="bottom"/>
          </w:tcPr>
          <w:p w14:paraId="69706B62" w14:textId="77777777" w:rsidR="00317E0A" w:rsidRDefault="00317E0A" w:rsidP="00AE78EB">
            <w:pPr>
              <w:rPr>
                <w:rFonts w:ascii="Arial" w:hAnsi="Arial" w:cs="Arial"/>
                <w:color w:val="000000"/>
                <w:sz w:val="20"/>
                <w:szCs w:val="20"/>
              </w:rPr>
            </w:pPr>
            <w:r>
              <w:rPr>
                <w:rFonts w:ascii="Arial" w:hAnsi="Arial" w:cs="Arial"/>
                <w:color w:val="000000"/>
                <w:sz w:val="20"/>
                <w:szCs w:val="20"/>
              </w:rPr>
              <w:t>CZ37508T37</w:t>
            </w:r>
          </w:p>
        </w:tc>
        <w:tc>
          <w:tcPr>
            <w:tcW w:w="2720" w:type="dxa"/>
            <w:tcBorders>
              <w:top w:val="nil"/>
              <w:left w:val="nil"/>
              <w:bottom w:val="single" w:sz="4" w:space="0" w:color="auto"/>
              <w:right w:val="single" w:sz="4" w:space="0" w:color="auto"/>
            </w:tcBorders>
            <w:shd w:val="clear" w:color="auto" w:fill="auto"/>
            <w:vAlign w:val="bottom"/>
          </w:tcPr>
          <w:p w14:paraId="18D48BCF"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2 * Xeon CPU E5-2680 v4 @ 2,4GHz (14 Soc)</w:t>
            </w:r>
          </w:p>
        </w:tc>
        <w:tc>
          <w:tcPr>
            <w:tcW w:w="1276" w:type="dxa"/>
            <w:tcBorders>
              <w:top w:val="nil"/>
              <w:left w:val="nil"/>
              <w:bottom w:val="single" w:sz="4" w:space="0" w:color="auto"/>
              <w:right w:val="single" w:sz="4" w:space="0" w:color="auto"/>
            </w:tcBorders>
            <w:shd w:val="clear" w:color="auto" w:fill="auto"/>
            <w:vAlign w:val="bottom"/>
          </w:tcPr>
          <w:p w14:paraId="2D044BAF"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384</w:t>
            </w:r>
          </w:p>
        </w:tc>
      </w:tr>
      <w:tr w:rsidR="00317E0A" w14:paraId="0C04D8DE" w14:textId="77777777" w:rsidTr="00317E0A">
        <w:trPr>
          <w:trHeight w:val="300"/>
        </w:trPr>
        <w:tc>
          <w:tcPr>
            <w:tcW w:w="636" w:type="dxa"/>
            <w:tcBorders>
              <w:top w:val="nil"/>
              <w:left w:val="single" w:sz="4" w:space="0" w:color="auto"/>
              <w:bottom w:val="single" w:sz="4" w:space="0" w:color="auto"/>
              <w:right w:val="single" w:sz="4" w:space="0" w:color="auto"/>
            </w:tcBorders>
            <w:shd w:val="clear" w:color="auto" w:fill="auto"/>
            <w:vAlign w:val="bottom"/>
          </w:tcPr>
          <w:p w14:paraId="39C26D83" w14:textId="77777777" w:rsidR="00317E0A" w:rsidRDefault="00317E0A" w:rsidP="00AE78EB">
            <w:pPr>
              <w:rPr>
                <w:rFonts w:ascii="Arial" w:hAnsi="Arial" w:cs="Arial"/>
                <w:color w:val="000000"/>
                <w:sz w:val="20"/>
                <w:szCs w:val="20"/>
              </w:rPr>
            </w:pPr>
            <w:r>
              <w:rPr>
                <w:rFonts w:ascii="Arial" w:hAnsi="Arial" w:cs="Arial"/>
                <w:color w:val="000000"/>
                <w:sz w:val="20"/>
                <w:szCs w:val="20"/>
              </w:rPr>
              <w:t>12.2</w:t>
            </w:r>
          </w:p>
        </w:tc>
        <w:tc>
          <w:tcPr>
            <w:tcW w:w="2092" w:type="dxa"/>
            <w:tcBorders>
              <w:top w:val="nil"/>
              <w:left w:val="nil"/>
              <w:bottom w:val="single" w:sz="4" w:space="0" w:color="auto"/>
              <w:right w:val="single" w:sz="4" w:space="0" w:color="auto"/>
            </w:tcBorders>
            <w:shd w:val="clear" w:color="auto" w:fill="auto"/>
            <w:vAlign w:val="bottom"/>
          </w:tcPr>
          <w:p w14:paraId="72F0201D"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Коммутатор </w:t>
            </w:r>
            <w:proofErr w:type="spellStart"/>
            <w:r>
              <w:rPr>
                <w:rFonts w:ascii="Arial" w:hAnsi="Arial" w:cs="Arial"/>
                <w:color w:val="000000"/>
                <w:sz w:val="20"/>
                <w:szCs w:val="20"/>
              </w:rPr>
              <w:t>Aruba</w:t>
            </w:r>
            <w:proofErr w:type="spellEnd"/>
            <w:r>
              <w:rPr>
                <w:rFonts w:ascii="Arial" w:hAnsi="Arial" w:cs="Arial"/>
                <w:color w:val="000000"/>
                <w:sz w:val="20"/>
                <w:szCs w:val="20"/>
              </w:rPr>
              <w:t xml:space="preserve"> 2930F 24G 4SFP+</w:t>
            </w:r>
          </w:p>
        </w:tc>
        <w:tc>
          <w:tcPr>
            <w:tcW w:w="1265" w:type="dxa"/>
            <w:tcBorders>
              <w:top w:val="nil"/>
              <w:left w:val="nil"/>
              <w:bottom w:val="single" w:sz="4" w:space="0" w:color="auto"/>
              <w:right w:val="single" w:sz="4" w:space="0" w:color="auto"/>
            </w:tcBorders>
            <w:shd w:val="clear" w:color="auto" w:fill="auto"/>
            <w:vAlign w:val="bottom"/>
          </w:tcPr>
          <w:p w14:paraId="010CFD76"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SU-U2382-33</w:t>
            </w:r>
          </w:p>
        </w:tc>
        <w:tc>
          <w:tcPr>
            <w:tcW w:w="2071" w:type="dxa"/>
            <w:tcBorders>
              <w:top w:val="nil"/>
              <w:left w:val="nil"/>
              <w:bottom w:val="single" w:sz="4" w:space="0" w:color="auto"/>
              <w:right w:val="single" w:sz="4" w:space="0" w:color="auto"/>
            </w:tcBorders>
            <w:shd w:val="clear" w:color="auto" w:fill="auto"/>
            <w:vAlign w:val="bottom"/>
          </w:tcPr>
          <w:p w14:paraId="6A645455" w14:textId="77777777" w:rsidR="00317E0A" w:rsidRDefault="00317E0A" w:rsidP="00AE78EB">
            <w:pPr>
              <w:rPr>
                <w:rFonts w:ascii="Arial" w:hAnsi="Arial" w:cs="Arial"/>
                <w:color w:val="000000"/>
                <w:sz w:val="20"/>
                <w:szCs w:val="20"/>
              </w:rPr>
            </w:pPr>
            <w:r>
              <w:rPr>
                <w:rFonts w:ascii="Arial" w:hAnsi="Arial" w:cs="Arial"/>
                <w:color w:val="000000"/>
                <w:sz w:val="20"/>
                <w:szCs w:val="20"/>
              </w:rPr>
              <w:t>CN72HKT00P</w:t>
            </w:r>
          </w:p>
        </w:tc>
        <w:tc>
          <w:tcPr>
            <w:tcW w:w="2720" w:type="dxa"/>
            <w:tcBorders>
              <w:top w:val="nil"/>
              <w:left w:val="nil"/>
              <w:bottom w:val="single" w:sz="4" w:space="0" w:color="auto"/>
              <w:right w:val="single" w:sz="4" w:space="0" w:color="auto"/>
            </w:tcBorders>
            <w:shd w:val="clear" w:color="auto" w:fill="auto"/>
            <w:vAlign w:val="bottom"/>
          </w:tcPr>
          <w:p w14:paraId="26043120"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tcPr>
          <w:p w14:paraId="09DD5B51"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r>
      <w:tr w:rsidR="00317E0A" w14:paraId="3C00D408" w14:textId="77777777" w:rsidTr="00317E0A">
        <w:trPr>
          <w:trHeight w:val="300"/>
        </w:trPr>
        <w:tc>
          <w:tcPr>
            <w:tcW w:w="636" w:type="dxa"/>
            <w:tcBorders>
              <w:top w:val="nil"/>
              <w:left w:val="single" w:sz="4" w:space="0" w:color="auto"/>
              <w:bottom w:val="single" w:sz="4" w:space="0" w:color="auto"/>
              <w:right w:val="single" w:sz="4" w:space="0" w:color="auto"/>
            </w:tcBorders>
            <w:shd w:val="clear" w:color="auto" w:fill="auto"/>
            <w:vAlign w:val="bottom"/>
          </w:tcPr>
          <w:p w14:paraId="31007718" w14:textId="77777777" w:rsidR="00317E0A" w:rsidRDefault="00317E0A" w:rsidP="00AE78EB">
            <w:pPr>
              <w:rPr>
                <w:rFonts w:ascii="Arial" w:hAnsi="Arial" w:cs="Arial"/>
                <w:color w:val="000000"/>
                <w:sz w:val="20"/>
                <w:szCs w:val="20"/>
              </w:rPr>
            </w:pPr>
            <w:r>
              <w:rPr>
                <w:rFonts w:ascii="Arial" w:hAnsi="Arial" w:cs="Arial"/>
                <w:color w:val="000000"/>
                <w:sz w:val="20"/>
                <w:szCs w:val="20"/>
              </w:rPr>
              <w:t>12.3</w:t>
            </w:r>
          </w:p>
        </w:tc>
        <w:tc>
          <w:tcPr>
            <w:tcW w:w="2092" w:type="dxa"/>
            <w:tcBorders>
              <w:top w:val="nil"/>
              <w:left w:val="nil"/>
              <w:bottom w:val="single" w:sz="4" w:space="0" w:color="auto"/>
              <w:right w:val="single" w:sz="4" w:space="0" w:color="auto"/>
            </w:tcBorders>
            <w:shd w:val="clear" w:color="auto" w:fill="auto"/>
            <w:vAlign w:val="bottom"/>
          </w:tcPr>
          <w:p w14:paraId="79E5A144" w14:textId="77777777" w:rsidR="00317E0A" w:rsidRDefault="00317E0A" w:rsidP="00AE78EB">
            <w:pPr>
              <w:rPr>
                <w:rFonts w:ascii="Arial" w:hAnsi="Arial" w:cs="Arial"/>
                <w:color w:val="000000"/>
                <w:sz w:val="20"/>
                <w:szCs w:val="20"/>
              </w:rPr>
            </w:pPr>
            <w:r>
              <w:rPr>
                <w:rFonts w:ascii="Arial" w:hAnsi="Arial" w:cs="Arial"/>
                <w:color w:val="000000"/>
                <w:sz w:val="20"/>
                <w:szCs w:val="20"/>
              </w:rPr>
              <w:t xml:space="preserve">Коммутатор </w:t>
            </w:r>
            <w:proofErr w:type="spellStart"/>
            <w:r>
              <w:rPr>
                <w:rFonts w:ascii="Arial" w:hAnsi="Arial" w:cs="Arial"/>
                <w:color w:val="000000"/>
                <w:sz w:val="20"/>
                <w:szCs w:val="20"/>
              </w:rPr>
              <w:t>Aruba</w:t>
            </w:r>
            <w:proofErr w:type="spellEnd"/>
            <w:r>
              <w:rPr>
                <w:rFonts w:ascii="Arial" w:hAnsi="Arial" w:cs="Arial"/>
                <w:color w:val="000000"/>
                <w:sz w:val="20"/>
                <w:szCs w:val="20"/>
              </w:rPr>
              <w:t xml:space="preserve"> 2930F 24G 4SFP+</w:t>
            </w:r>
          </w:p>
        </w:tc>
        <w:tc>
          <w:tcPr>
            <w:tcW w:w="1265" w:type="dxa"/>
            <w:tcBorders>
              <w:top w:val="nil"/>
              <w:left w:val="nil"/>
              <w:bottom w:val="single" w:sz="4" w:space="0" w:color="auto"/>
              <w:right w:val="single" w:sz="4" w:space="0" w:color="auto"/>
            </w:tcBorders>
            <w:shd w:val="clear" w:color="auto" w:fill="auto"/>
            <w:vAlign w:val="bottom"/>
          </w:tcPr>
          <w:p w14:paraId="7968ADD4" w14:textId="77777777" w:rsidR="00317E0A" w:rsidRDefault="00317E0A" w:rsidP="00AE78EB">
            <w:pPr>
              <w:rPr>
                <w:rFonts w:ascii="Arial" w:hAnsi="Arial" w:cs="Arial"/>
                <w:color w:val="000000"/>
                <w:sz w:val="20"/>
                <w:szCs w:val="20"/>
              </w:rPr>
            </w:pPr>
            <w:r>
              <w:rPr>
                <w:rFonts w:ascii="Arial" w:hAnsi="Arial" w:cs="Arial"/>
                <w:color w:val="000000"/>
                <w:sz w:val="20"/>
                <w:szCs w:val="20"/>
              </w:rPr>
              <w:t>SU-U2382-33</w:t>
            </w:r>
          </w:p>
        </w:tc>
        <w:tc>
          <w:tcPr>
            <w:tcW w:w="2071" w:type="dxa"/>
            <w:tcBorders>
              <w:top w:val="nil"/>
              <w:left w:val="nil"/>
              <w:bottom w:val="single" w:sz="4" w:space="0" w:color="auto"/>
              <w:right w:val="single" w:sz="4" w:space="0" w:color="auto"/>
            </w:tcBorders>
            <w:shd w:val="clear" w:color="auto" w:fill="auto"/>
            <w:vAlign w:val="bottom"/>
          </w:tcPr>
          <w:p w14:paraId="3FE18F3C" w14:textId="77777777" w:rsidR="00317E0A" w:rsidRDefault="00317E0A" w:rsidP="00AE78EB">
            <w:pPr>
              <w:rPr>
                <w:rFonts w:ascii="Arial" w:hAnsi="Arial" w:cs="Arial"/>
                <w:color w:val="000000"/>
                <w:sz w:val="20"/>
                <w:szCs w:val="20"/>
              </w:rPr>
            </w:pPr>
            <w:r>
              <w:rPr>
                <w:rFonts w:ascii="Arial" w:hAnsi="Arial" w:cs="Arial"/>
                <w:color w:val="000000"/>
                <w:sz w:val="20"/>
                <w:szCs w:val="20"/>
              </w:rPr>
              <w:t>CN72HKT0KD</w:t>
            </w:r>
          </w:p>
        </w:tc>
        <w:tc>
          <w:tcPr>
            <w:tcW w:w="2720" w:type="dxa"/>
            <w:tcBorders>
              <w:top w:val="nil"/>
              <w:left w:val="nil"/>
              <w:bottom w:val="single" w:sz="4" w:space="0" w:color="auto"/>
              <w:right w:val="single" w:sz="4" w:space="0" w:color="auto"/>
            </w:tcBorders>
            <w:shd w:val="clear" w:color="auto" w:fill="auto"/>
            <w:vAlign w:val="bottom"/>
          </w:tcPr>
          <w:p w14:paraId="4B40B5F5"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tcPr>
          <w:p w14:paraId="0C914496"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r>
      <w:tr w:rsidR="00317E0A" w14:paraId="2CB11FBB" w14:textId="77777777" w:rsidTr="00317E0A">
        <w:trPr>
          <w:trHeight w:val="315"/>
        </w:trPr>
        <w:tc>
          <w:tcPr>
            <w:tcW w:w="87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6D310D3" w14:textId="77777777" w:rsidR="00317E0A" w:rsidRDefault="00317E0A" w:rsidP="00AE78EB">
            <w:pPr>
              <w:ind w:firstLine="240"/>
              <w:rPr>
                <w:b/>
                <w:bCs/>
                <w:color w:val="000000"/>
              </w:rPr>
            </w:pPr>
            <w:r>
              <w:rPr>
                <w:b/>
                <w:bCs/>
                <w:color w:val="000000"/>
              </w:rPr>
              <w:t>13. Сервер HP DL360 HQ-ESXI-</w:t>
            </w:r>
            <w:proofErr w:type="gramStart"/>
            <w:r>
              <w:rPr>
                <w:b/>
                <w:bCs/>
                <w:color w:val="000000"/>
              </w:rPr>
              <w:t>62  S</w:t>
            </w:r>
            <w:proofErr w:type="gramEnd"/>
            <w:r>
              <w:rPr>
                <w:b/>
                <w:bCs/>
                <w:color w:val="000000"/>
              </w:rPr>
              <w:t>\N CZJ14405HK</w:t>
            </w:r>
          </w:p>
        </w:tc>
        <w:tc>
          <w:tcPr>
            <w:tcW w:w="1276" w:type="dxa"/>
            <w:tcBorders>
              <w:top w:val="nil"/>
              <w:left w:val="nil"/>
              <w:bottom w:val="single" w:sz="4" w:space="0" w:color="auto"/>
              <w:right w:val="single" w:sz="4" w:space="0" w:color="auto"/>
            </w:tcBorders>
            <w:shd w:val="clear" w:color="auto" w:fill="auto"/>
            <w:noWrap/>
            <w:vAlign w:val="bottom"/>
          </w:tcPr>
          <w:p w14:paraId="6A3920ED" w14:textId="77777777" w:rsidR="00317E0A" w:rsidRDefault="00317E0A" w:rsidP="00AE78EB">
            <w:pPr>
              <w:rPr>
                <w:rFonts w:ascii="Calibri" w:hAnsi="Calibri" w:cs="Calibri"/>
                <w:color w:val="000000"/>
                <w:sz w:val="22"/>
                <w:szCs w:val="22"/>
              </w:rPr>
            </w:pPr>
            <w:r>
              <w:rPr>
                <w:rFonts w:ascii="Calibri" w:hAnsi="Calibri" w:cs="Calibri"/>
                <w:color w:val="000000"/>
                <w:sz w:val="22"/>
                <w:szCs w:val="22"/>
              </w:rPr>
              <w:t> </w:t>
            </w:r>
          </w:p>
        </w:tc>
      </w:tr>
      <w:tr w:rsidR="00317E0A" w14:paraId="476FB66A" w14:textId="77777777" w:rsidTr="00317E0A">
        <w:trPr>
          <w:trHeight w:val="300"/>
        </w:trPr>
        <w:tc>
          <w:tcPr>
            <w:tcW w:w="636" w:type="dxa"/>
            <w:tcBorders>
              <w:top w:val="nil"/>
              <w:left w:val="single" w:sz="4" w:space="0" w:color="auto"/>
              <w:bottom w:val="single" w:sz="4" w:space="0" w:color="auto"/>
              <w:right w:val="single" w:sz="4" w:space="0" w:color="auto"/>
            </w:tcBorders>
            <w:shd w:val="clear" w:color="auto" w:fill="auto"/>
            <w:vAlign w:val="bottom"/>
          </w:tcPr>
          <w:p w14:paraId="221B1789" w14:textId="77777777" w:rsidR="00317E0A" w:rsidRDefault="00317E0A" w:rsidP="00AE78EB">
            <w:pPr>
              <w:rPr>
                <w:rFonts w:ascii="Arial" w:hAnsi="Arial" w:cs="Arial"/>
                <w:color w:val="000000"/>
                <w:sz w:val="20"/>
                <w:szCs w:val="20"/>
              </w:rPr>
            </w:pPr>
            <w:r>
              <w:rPr>
                <w:rFonts w:ascii="Arial" w:hAnsi="Arial" w:cs="Arial"/>
                <w:color w:val="000000"/>
                <w:sz w:val="20"/>
                <w:szCs w:val="20"/>
              </w:rPr>
              <w:t>13.1</w:t>
            </w:r>
          </w:p>
        </w:tc>
        <w:tc>
          <w:tcPr>
            <w:tcW w:w="2092" w:type="dxa"/>
            <w:tcBorders>
              <w:top w:val="nil"/>
              <w:left w:val="nil"/>
              <w:bottom w:val="single" w:sz="4" w:space="0" w:color="auto"/>
              <w:right w:val="single" w:sz="4" w:space="0" w:color="auto"/>
            </w:tcBorders>
            <w:shd w:val="clear" w:color="auto" w:fill="auto"/>
            <w:vAlign w:val="bottom"/>
          </w:tcPr>
          <w:p w14:paraId="0462AB01" w14:textId="77777777" w:rsidR="00317E0A" w:rsidRDefault="00317E0A" w:rsidP="00AE78EB">
            <w:pPr>
              <w:rPr>
                <w:rFonts w:ascii="Arial" w:hAnsi="Arial" w:cs="Arial"/>
                <w:color w:val="000000"/>
                <w:sz w:val="20"/>
                <w:szCs w:val="20"/>
              </w:rPr>
            </w:pPr>
            <w:r>
              <w:rPr>
                <w:rFonts w:ascii="Arial" w:hAnsi="Arial" w:cs="Arial"/>
                <w:color w:val="000000"/>
                <w:sz w:val="20"/>
                <w:szCs w:val="20"/>
              </w:rPr>
              <w:t>HPE DL360 G10</w:t>
            </w:r>
          </w:p>
        </w:tc>
        <w:tc>
          <w:tcPr>
            <w:tcW w:w="1265" w:type="dxa"/>
            <w:tcBorders>
              <w:top w:val="nil"/>
              <w:left w:val="nil"/>
              <w:bottom w:val="single" w:sz="4" w:space="0" w:color="auto"/>
              <w:right w:val="single" w:sz="4" w:space="0" w:color="auto"/>
            </w:tcBorders>
            <w:shd w:val="clear" w:color="auto" w:fill="auto"/>
            <w:vAlign w:val="bottom"/>
          </w:tcPr>
          <w:p w14:paraId="5846FCBC"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365A9B0E" w14:textId="77777777" w:rsidR="00317E0A" w:rsidRDefault="00317E0A" w:rsidP="00AE78EB">
            <w:pPr>
              <w:rPr>
                <w:rFonts w:ascii="Arial" w:hAnsi="Arial" w:cs="Arial"/>
                <w:color w:val="000000"/>
                <w:sz w:val="20"/>
                <w:szCs w:val="20"/>
              </w:rPr>
            </w:pPr>
            <w:r>
              <w:rPr>
                <w:rFonts w:ascii="Arial" w:hAnsi="Arial" w:cs="Arial"/>
                <w:color w:val="000000"/>
                <w:sz w:val="20"/>
                <w:szCs w:val="20"/>
              </w:rPr>
              <w:t>CZJ14405HK</w:t>
            </w:r>
          </w:p>
        </w:tc>
        <w:tc>
          <w:tcPr>
            <w:tcW w:w="2720" w:type="dxa"/>
            <w:tcBorders>
              <w:top w:val="nil"/>
              <w:left w:val="nil"/>
              <w:bottom w:val="single" w:sz="4" w:space="0" w:color="auto"/>
              <w:right w:val="single" w:sz="4" w:space="0" w:color="auto"/>
            </w:tcBorders>
            <w:shd w:val="clear" w:color="auto" w:fill="auto"/>
            <w:vAlign w:val="bottom"/>
          </w:tcPr>
          <w:p w14:paraId="4CFB2AFF"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32 CPU (2xGold 6226R 16C 2.9GHz(22MB))</w:t>
            </w:r>
          </w:p>
        </w:tc>
        <w:tc>
          <w:tcPr>
            <w:tcW w:w="1276" w:type="dxa"/>
            <w:tcBorders>
              <w:top w:val="nil"/>
              <w:left w:val="nil"/>
              <w:bottom w:val="single" w:sz="4" w:space="0" w:color="auto"/>
              <w:right w:val="single" w:sz="4" w:space="0" w:color="auto"/>
            </w:tcBorders>
            <w:shd w:val="clear" w:color="auto" w:fill="auto"/>
            <w:vAlign w:val="bottom"/>
          </w:tcPr>
          <w:p w14:paraId="5AAD5A58"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256</w:t>
            </w:r>
          </w:p>
        </w:tc>
      </w:tr>
      <w:tr w:rsidR="00317E0A" w14:paraId="183C100C" w14:textId="77777777" w:rsidTr="00317E0A">
        <w:trPr>
          <w:trHeight w:val="315"/>
        </w:trPr>
        <w:tc>
          <w:tcPr>
            <w:tcW w:w="87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3B5CF2F" w14:textId="77777777" w:rsidR="00317E0A" w:rsidRDefault="00317E0A" w:rsidP="00AE78EB">
            <w:pPr>
              <w:ind w:firstLine="240"/>
              <w:rPr>
                <w:b/>
                <w:bCs/>
                <w:color w:val="000000"/>
              </w:rPr>
            </w:pPr>
            <w:r>
              <w:rPr>
                <w:b/>
                <w:bCs/>
                <w:color w:val="000000"/>
              </w:rPr>
              <w:t>14. Сервер HP DL360 HQ-ESXI-</w:t>
            </w:r>
            <w:proofErr w:type="gramStart"/>
            <w:r>
              <w:rPr>
                <w:b/>
                <w:bCs/>
                <w:color w:val="000000"/>
              </w:rPr>
              <w:t>63  S</w:t>
            </w:r>
            <w:proofErr w:type="gramEnd"/>
            <w:r>
              <w:rPr>
                <w:b/>
                <w:bCs/>
                <w:color w:val="000000"/>
              </w:rPr>
              <w:t>\N CZJ14405HC</w:t>
            </w:r>
          </w:p>
        </w:tc>
        <w:tc>
          <w:tcPr>
            <w:tcW w:w="1276" w:type="dxa"/>
            <w:tcBorders>
              <w:top w:val="nil"/>
              <w:left w:val="nil"/>
              <w:bottom w:val="single" w:sz="4" w:space="0" w:color="auto"/>
              <w:right w:val="single" w:sz="4" w:space="0" w:color="auto"/>
            </w:tcBorders>
            <w:shd w:val="clear" w:color="auto" w:fill="auto"/>
            <w:noWrap/>
            <w:vAlign w:val="bottom"/>
          </w:tcPr>
          <w:p w14:paraId="10DA0D47" w14:textId="77777777" w:rsidR="00317E0A" w:rsidRDefault="00317E0A" w:rsidP="00AE78EB">
            <w:pPr>
              <w:rPr>
                <w:rFonts w:ascii="Calibri" w:hAnsi="Calibri" w:cs="Calibri"/>
                <w:color w:val="000000"/>
                <w:sz w:val="22"/>
                <w:szCs w:val="22"/>
              </w:rPr>
            </w:pPr>
            <w:r>
              <w:rPr>
                <w:rFonts w:ascii="Calibri" w:hAnsi="Calibri" w:cs="Calibri"/>
                <w:color w:val="000000"/>
                <w:sz w:val="22"/>
                <w:szCs w:val="22"/>
              </w:rPr>
              <w:t> </w:t>
            </w:r>
          </w:p>
        </w:tc>
      </w:tr>
      <w:tr w:rsidR="00317E0A" w14:paraId="2E33C74C" w14:textId="77777777" w:rsidTr="00317E0A">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53405920" w14:textId="77777777" w:rsidR="00317E0A" w:rsidRDefault="00317E0A" w:rsidP="00AE78EB">
            <w:pPr>
              <w:rPr>
                <w:rFonts w:ascii="Calibri" w:hAnsi="Calibri" w:cs="Calibri"/>
                <w:color w:val="000000"/>
                <w:sz w:val="22"/>
                <w:szCs w:val="22"/>
              </w:rPr>
            </w:pPr>
            <w:r>
              <w:rPr>
                <w:rFonts w:ascii="Calibri" w:hAnsi="Calibri" w:cs="Calibri"/>
                <w:color w:val="000000"/>
                <w:sz w:val="22"/>
                <w:szCs w:val="22"/>
              </w:rPr>
              <w:t>14.1</w:t>
            </w:r>
          </w:p>
        </w:tc>
        <w:tc>
          <w:tcPr>
            <w:tcW w:w="2092" w:type="dxa"/>
            <w:tcBorders>
              <w:top w:val="nil"/>
              <w:left w:val="nil"/>
              <w:bottom w:val="single" w:sz="4" w:space="0" w:color="auto"/>
              <w:right w:val="single" w:sz="4" w:space="0" w:color="auto"/>
            </w:tcBorders>
            <w:shd w:val="clear" w:color="auto" w:fill="auto"/>
            <w:vAlign w:val="bottom"/>
          </w:tcPr>
          <w:p w14:paraId="66A80660" w14:textId="77777777" w:rsidR="00317E0A" w:rsidRDefault="00317E0A" w:rsidP="00AE78EB">
            <w:pPr>
              <w:rPr>
                <w:rFonts w:ascii="Arial" w:hAnsi="Arial" w:cs="Arial"/>
                <w:color w:val="000000"/>
                <w:sz w:val="20"/>
                <w:szCs w:val="20"/>
              </w:rPr>
            </w:pPr>
            <w:r>
              <w:rPr>
                <w:rFonts w:ascii="Arial" w:hAnsi="Arial" w:cs="Arial"/>
                <w:color w:val="000000"/>
                <w:sz w:val="20"/>
                <w:szCs w:val="20"/>
              </w:rPr>
              <w:t>HPE DL360 G10</w:t>
            </w:r>
          </w:p>
        </w:tc>
        <w:tc>
          <w:tcPr>
            <w:tcW w:w="1265" w:type="dxa"/>
            <w:tcBorders>
              <w:top w:val="nil"/>
              <w:left w:val="nil"/>
              <w:bottom w:val="single" w:sz="4" w:space="0" w:color="auto"/>
              <w:right w:val="single" w:sz="4" w:space="0" w:color="auto"/>
            </w:tcBorders>
            <w:shd w:val="clear" w:color="auto" w:fill="auto"/>
            <w:vAlign w:val="bottom"/>
          </w:tcPr>
          <w:p w14:paraId="57098457"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2326D3ED" w14:textId="77777777" w:rsidR="00317E0A" w:rsidRDefault="00317E0A" w:rsidP="00AE78EB">
            <w:pPr>
              <w:rPr>
                <w:rFonts w:ascii="Arial" w:hAnsi="Arial" w:cs="Arial"/>
                <w:color w:val="000000"/>
                <w:sz w:val="20"/>
                <w:szCs w:val="20"/>
              </w:rPr>
            </w:pPr>
            <w:r>
              <w:rPr>
                <w:rFonts w:ascii="Arial" w:hAnsi="Arial" w:cs="Arial"/>
                <w:color w:val="000000"/>
                <w:sz w:val="20"/>
                <w:szCs w:val="20"/>
              </w:rPr>
              <w:t>CZJ14405HC</w:t>
            </w:r>
          </w:p>
        </w:tc>
        <w:tc>
          <w:tcPr>
            <w:tcW w:w="2720" w:type="dxa"/>
            <w:tcBorders>
              <w:top w:val="nil"/>
              <w:left w:val="nil"/>
              <w:bottom w:val="single" w:sz="4" w:space="0" w:color="auto"/>
              <w:right w:val="single" w:sz="4" w:space="0" w:color="auto"/>
            </w:tcBorders>
            <w:shd w:val="clear" w:color="auto" w:fill="auto"/>
            <w:vAlign w:val="bottom"/>
          </w:tcPr>
          <w:p w14:paraId="239CE82B" w14:textId="77777777" w:rsidR="00317E0A" w:rsidRDefault="00317E0A" w:rsidP="00AE78EB">
            <w:pPr>
              <w:rPr>
                <w:rFonts w:ascii="Arial" w:hAnsi="Arial" w:cs="Arial"/>
                <w:color w:val="000000"/>
                <w:sz w:val="20"/>
                <w:szCs w:val="20"/>
                <w:lang w:val="en-US"/>
              </w:rPr>
            </w:pPr>
            <w:r>
              <w:rPr>
                <w:rFonts w:ascii="Arial" w:hAnsi="Arial" w:cs="Arial"/>
                <w:color w:val="000000"/>
                <w:sz w:val="20"/>
                <w:szCs w:val="20"/>
                <w:lang w:val="en-US"/>
              </w:rPr>
              <w:t>32 CPU (2xGold 6226R 16C 2.9GHz(22MB))</w:t>
            </w:r>
          </w:p>
        </w:tc>
        <w:tc>
          <w:tcPr>
            <w:tcW w:w="1276" w:type="dxa"/>
            <w:tcBorders>
              <w:top w:val="nil"/>
              <w:left w:val="nil"/>
              <w:bottom w:val="single" w:sz="4" w:space="0" w:color="auto"/>
              <w:right w:val="single" w:sz="4" w:space="0" w:color="auto"/>
            </w:tcBorders>
            <w:shd w:val="clear" w:color="auto" w:fill="auto"/>
            <w:vAlign w:val="bottom"/>
          </w:tcPr>
          <w:p w14:paraId="55836E85"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256</w:t>
            </w:r>
          </w:p>
        </w:tc>
      </w:tr>
      <w:tr w:rsidR="00317E0A" w:rsidRPr="003C14A0" w14:paraId="57156B1E" w14:textId="77777777" w:rsidTr="00317E0A">
        <w:trPr>
          <w:trHeight w:val="315"/>
        </w:trPr>
        <w:tc>
          <w:tcPr>
            <w:tcW w:w="87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371866E" w14:textId="77777777" w:rsidR="00317E0A" w:rsidRDefault="00317E0A" w:rsidP="00AE78EB">
            <w:pPr>
              <w:ind w:firstLine="240"/>
              <w:rPr>
                <w:b/>
                <w:bCs/>
                <w:color w:val="000000"/>
                <w:lang w:val="en-US"/>
              </w:rPr>
            </w:pPr>
            <w:r>
              <w:rPr>
                <w:b/>
                <w:bCs/>
                <w:color w:val="000000"/>
                <w:lang w:val="en-US"/>
              </w:rPr>
              <w:t xml:space="preserve">15. </w:t>
            </w:r>
            <w:r>
              <w:rPr>
                <w:b/>
                <w:bCs/>
                <w:color w:val="000000"/>
              </w:rPr>
              <w:t>СХД</w:t>
            </w:r>
            <w:r>
              <w:rPr>
                <w:b/>
                <w:bCs/>
                <w:color w:val="000000"/>
                <w:lang w:val="en-US"/>
              </w:rPr>
              <w:t xml:space="preserve"> Hitachi HUS </w:t>
            </w:r>
            <w:proofErr w:type="gramStart"/>
            <w:r>
              <w:rPr>
                <w:b/>
                <w:bCs/>
                <w:color w:val="000000"/>
                <w:lang w:val="en-US"/>
              </w:rPr>
              <w:t>VM  S</w:t>
            </w:r>
            <w:proofErr w:type="gramEnd"/>
            <w:r>
              <w:rPr>
                <w:b/>
                <w:bCs/>
                <w:color w:val="000000"/>
                <w:lang w:val="en-US"/>
              </w:rPr>
              <w:t>\N 210728</w:t>
            </w:r>
          </w:p>
        </w:tc>
        <w:tc>
          <w:tcPr>
            <w:tcW w:w="1276" w:type="dxa"/>
            <w:tcBorders>
              <w:top w:val="nil"/>
              <w:left w:val="nil"/>
              <w:bottom w:val="single" w:sz="4" w:space="0" w:color="auto"/>
              <w:right w:val="single" w:sz="4" w:space="0" w:color="auto"/>
            </w:tcBorders>
            <w:shd w:val="clear" w:color="auto" w:fill="auto"/>
            <w:noWrap/>
            <w:vAlign w:val="bottom"/>
          </w:tcPr>
          <w:p w14:paraId="053ED8F2" w14:textId="77777777" w:rsidR="00317E0A" w:rsidRDefault="00317E0A" w:rsidP="00AE78EB">
            <w:pPr>
              <w:rPr>
                <w:rFonts w:ascii="Calibri" w:hAnsi="Calibri" w:cs="Calibri"/>
                <w:color w:val="000000"/>
                <w:sz w:val="22"/>
                <w:szCs w:val="22"/>
                <w:lang w:val="en-US"/>
              </w:rPr>
            </w:pPr>
            <w:r>
              <w:rPr>
                <w:rFonts w:ascii="Calibri" w:hAnsi="Calibri" w:cs="Calibri"/>
                <w:color w:val="000000"/>
                <w:sz w:val="22"/>
                <w:szCs w:val="22"/>
                <w:lang w:val="en-US"/>
              </w:rPr>
              <w:t> </w:t>
            </w:r>
          </w:p>
        </w:tc>
      </w:tr>
      <w:tr w:rsidR="00317E0A" w14:paraId="1B94ABFF" w14:textId="77777777" w:rsidTr="00317E0A">
        <w:trPr>
          <w:trHeight w:val="300"/>
        </w:trPr>
        <w:tc>
          <w:tcPr>
            <w:tcW w:w="636" w:type="dxa"/>
            <w:tcBorders>
              <w:top w:val="nil"/>
              <w:left w:val="single" w:sz="4" w:space="0" w:color="auto"/>
              <w:bottom w:val="single" w:sz="4" w:space="0" w:color="auto"/>
              <w:right w:val="single" w:sz="4" w:space="0" w:color="auto"/>
            </w:tcBorders>
            <w:shd w:val="clear" w:color="auto" w:fill="auto"/>
            <w:vAlign w:val="bottom"/>
          </w:tcPr>
          <w:p w14:paraId="6BBB485F" w14:textId="77777777" w:rsidR="00317E0A" w:rsidRDefault="00317E0A" w:rsidP="00AE78EB">
            <w:pPr>
              <w:rPr>
                <w:rFonts w:ascii="Arial" w:hAnsi="Arial" w:cs="Arial"/>
                <w:color w:val="000000"/>
                <w:sz w:val="20"/>
                <w:szCs w:val="20"/>
              </w:rPr>
            </w:pPr>
            <w:r>
              <w:rPr>
                <w:rFonts w:ascii="Arial" w:hAnsi="Arial" w:cs="Arial"/>
                <w:color w:val="000000"/>
                <w:sz w:val="20"/>
                <w:szCs w:val="20"/>
              </w:rPr>
              <w:t>15.1</w:t>
            </w:r>
          </w:p>
        </w:tc>
        <w:tc>
          <w:tcPr>
            <w:tcW w:w="2092" w:type="dxa"/>
            <w:tcBorders>
              <w:top w:val="nil"/>
              <w:left w:val="nil"/>
              <w:bottom w:val="single" w:sz="4" w:space="0" w:color="auto"/>
              <w:right w:val="single" w:sz="4" w:space="0" w:color="auto"/>
            </w:tcBorders>
            <w:shd w:val="clear" w:color="auto" w:fill="auto"/>
            <w:vAlign w:val="bottom"/>
          </w:tcPr>
          <w:p w14:paraId="0AD442A0" w14:textId="77777777" w:rsidR="00317E0A" w:rsidRDefault="00317E0A" w:rsidP="00AE78EB">
            <w:pPr>
              <w:rPr>
                <w:rFonts w:ascii="Arial" w:hAnsi="Arial" w:cs="Arial"/>
                <w:color w:val="000000"/>
                <w:sz w:val="20"/>
                <w:szCs w:val="20"/>
              </w:rPr>
            </w:pPr>
            <w:r>
              <w:rPr>
                <w:rFonts w:ascii="Arial" w:hAnsi="Arial" w:cs="Arial"/>
                <w:color w:val="000000"/>
                <w:sz w:val="20"/>
                <w:szCs w:val="20"/>
              </w:rPr>
              <w:t>HUS VM</w:t>
            </w:r>
          </w:p>
        </w:tc>
        <w:tc>
          <w:tcPr>
            <w:tcW w:w="1265" w:type="dxa"/>
            <w:tcBorders>
              <w:top w:val="nil"/>
              <w:left w:val="nil"/>
              <w:bottom w:val="single" w:sz="4" w:space="0" w:color="auto"/>
              <w:right w:val="single" w:sz="4" w:space="0" w:color="auto"/>
            </w:tcBorders>
            <w:shd w:val="clear" w:color="auto" w:fill="auto"/>
            <w:vAlign w:val="bottom"/>
          </w:tcPr>
          <w:p w14:paraId="0C0CAD00"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5D55874E"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210728</w:t>
            </w:r>
          </w:p>
        </w:tc>
        <w:tc>
          <w:tcPr>
            <w:tcW w:w="2720" w:type="dxa"/>
            <w:tcBorders>
              <w:top w:val="nil"/>
              <w:left w:val="nil"/>
              <w:bottom w:val="single" w:sz="4" w:space="0" w:color="auto"/>
              <w:right w:val="single" w:sz="4" w:space="0" w:color="auto"/>
            </w:tcBorders>
            <w:shd w:val="clear" w:color="auto" w:fill="auto"/>
            <w:vAlign w:val="bottom"/>
          </w:tcPr>
          <w:p w14:paraId="35349EEB"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bottom"/>
          </w:tcPr>
          <w:p w14:paraId="3EC16035"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r>
      <w:tr w:rsidR="00317E0A" w:rsidRPr="003C14A0" w14:paraId="521B1580" w14:textId="77777777" w:rsidTr="00317E0A">
        <w:trPr>
          <w:trHeight w:val="315"/>
        </w:trPr>
        <w:tc>
          <w:tcPr>
            <w:tcW w:w="87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19707D7" w14:textId="77777777" w:rsidR="00317E0A" w:rsidRDefault="00317E0A" w:rsidP="00AE78EB">
            <w:pPr>
              <w:ind w:firstLine="240"/>
              <w:rPr>
                <w:b/>
                <w:bCs/>
                <w:color w:val="000000"/>
                <w:lang w:val="en-US"/>
              </w:rPr>
            </w:pPr>
            <w:r>
              <w:rPr>
                <w:b/>
                <w:bCs/>
                <w:color w:val="000000"/>
                <w:lang w:val="en-US"/>
              </w:rPr>
              <w:t xml:space="preserve">16. </w:t>
            </w:r>
            <w:r>
              <w:rPr>
                <w:b/>
                <w:bCs/>
                <w:color w:val="000000"/>
              </w:rPr>
              <w:t>СХД</w:t>
            </w:r>
            <w:r>
              <w:rPr>
                <w:b/>
                <w:bCs/>
                <w:color w:val="000000"/>
                <w:lang w:val="en-US"/>
              </w:rPr>
              <w:t xml:space="preserve"> Hitachi HUS VM-02 (Hitachi HUS150</w:t>
            </w:r>
            <w:proofErr w:type="gramStart"/>
            <w:r>
              <w:rPr>
                <w:b/>
                <w:bCs/>
                <w:color w:val="000000"/>
                <w:lang w:val="en-US"/>
              </w:rPr>
              <w:t>)  S</w:t>
            </w:r>
            <w:proofErr w:type="gramEnd"/>
            <w:r>
              <w:rPr>
                <w:b/>
                <w:bCs/>
                <w:color w:val="000000"/>
                <w:lang w:val="en-US"/>
              </w:rPr>
              <w:t>\N 93053157</w:t>
            </w:r>
          </w:p>
        </w:tc>
        <w:tc>
          <w:tcPr>
            <w:tcW w:w="1276" w:type="dxa"/>
            <w:tcBorders>
              <w:top w:val="nil"/>
              <w:left w:val="nil"/>
              <w:bottom w:val="single" w:sz="4" w:space="0" w:color="auto"/>
              <w:right w:val="single" w:sz="4" w:space="0" w:color="auto"/>
            </w:tcBorders>
            <w:shd w:val="clear" w:color="auto" w:fill="auto"/>
            <w:noWrap/>
            <w:vAlign w:val="bottom"/>
          </w:tcPr>
          <w:p w14:paraId="0A149169" w14:textId="77777777" w:rsidR="00317E0A" w:rsidRDefault="00317E0A" w:rsidP="00AE78EB">
            <w:pPr>
              <w:rPr>
                <w:rFonts w:ascii="Calibri" w:hAnsi="Calibri" w:cs="Calibri"/>
                <w:color w:val="000000"/>
                <w:sz w:val="22"/>
                <w:szCs w:val="22"/>
                <w:lang w:val="en-US"/>
              </w:rPr>
            </w:pPr>
            <w:r>
              <w:rPr>
                <w:rFonts w:ascii="Calibri" w:hAnsi="Calibri" w:cs="Calibri"/>
                <w:color w:val="000000"/>
                <w:sz w:val="22"/>
                <w:szCs w:val="22"/>
                <w:lang w:val="en-US"/>
              </w:rPr>
              <w:t> </w:t>
            </w:r>
          </w:p>
        </w:tc>
      </w:tr>
      <w:tr w:rsidR="00317E0A" w14:paraId="497BEE46" w14:textId="77777777" w:rsidTr="00317E0A">
        <w:trPr>
          <w:trHeight w:val="300"/>
        </w:trPr>
        <w:tc>
          <w:tcPr>
            <w:tcW w:w="636" w:type="dxa"/>
            <w:tcBorders>
              <w:top w:val="nil"/>
              <w:left w:val="single" w:sz="4" w:space="0" w:color="auto"/>
              <w:bottom w:val="single" w:sz="4" w:space="0" w:color="auto"/>
              <w:right w:val="single" w:sz="4" w:space="0" w:color="auto"/>
            </w:tcBorders>
            <w:shd w:val="clear" w:color="auto" w:fill="auto"/>
            <w:vAlign w:val="bottom"/>
          </w:tcPr>
          <w:p w14:paraId="7414BDB7" w14:textId="77777777" w:rsidR="00317E0A" w:rsidRDefault="00317E0A" w:rsidP="00AE78EB">
            <w:pPr>
              <w:rPr>
                <w:rFonts w:ascii="Arial" w:hAnsi="Arial" w:cs="Arial"/>
                <w:color w:val="000000"/>
                <w:sz w:val="20"/>
                <w:szCs w:val="20"/>
              </w:rPr>
            </w:pPr>
            <w:r>
              <w:rPr>
                <w:rFonts w:ascii="Arial" w:hAnsi="Arial" w:cs="Arial"/>
                <w:color w:val="000000"/>
                <w:sz w:val="20"/>
                <w:szCs w:val="20"/>
              </w:rPr>
              <w:t>16.1</w:t>
            </w:r>
          </w:p>
        </w:tc>
        <w:tc>
          <w:tcPr>
            <w:tcW w:w="2092" w:type="dxa"/>
            <w:tcBorders>
              <w:top w:val="nil"/>
              <w:left w:val="nil"/>
              <w:bottom w:val="single" w:sz="4" w:space="0" w:color="auto"/>
              <w:right w:val="single" w:sz="4" w:space="0" w:color="auto"/>
            </w:tcBorders>
            <w:shd w:val="clear" w:color="auto" w:fill="auto"/>
            <w:vAlign w:val="bottom"/>
          </w:tcPr>
          <w:p w14:paraId="5ABF1D19" w14:textId="77777777" w:rsidR="00317E0A" w:rsidRDefault="00317E0A" w:rsidP="00AE78EB">
            <w:pPr>
              <w:rPr>
                <w:rFonts w:ascii="Arial" w:hAnsi="Arial" w:cs="Arial"/>
                <w:color w:val="000000"/>
                <w:sz w:val="20"/>
                <w:szCs w:val="20"/>
              </w:rPr>
            </w:pPr>
            <w:r>
              <w:rPr>
                <w:rFonts w:ascii="Arial" w:hAnsi="Arial" w:cs="Arial"/>
                <w:color w:val="000000"/>
                <w:sz w:val="20"/>
                <w:szCs w:val="20"/>
              </w:rPr>
              <w:t>Hitachi HUS150</w:t>
            </w:r>
          </w:p>
        </w:tc>
        <w:tc>
          <w:tcPr>
            <w:tcW w:w="1265" w:type="dxa"/>
            <w:tcBorders>
              <w:top w:val="nil"/>
              <w:left w:val="nil"/>
              <w:bottom w:val="single" w:sz="4" w:space="0" w:color="auto"/>
              <w:right w:val="single" w:sz="4" w:space="0" w:color="auto"/>
            </w:tcBorders>
            <w:shd w:val="clear" w:color="auto" w:fill="auto"/>
            <w:vAlign w:val="bottom"/>
          </w:tcPr>
          <w:p w14:paraId="70CC3F97"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2071" w:type="dxa"/>
            <w:tcBorders>
              <w:top w:val="nil"/>
              <w:left w:val="nil"/>
              <w:bottom w:val="single" w:sz="4" w:space="0" w:color="auto"/>
              <w:right w:val="single" w:sz="4" w:space="0" w:color="auto"/>
            </w:tcBorders>
            <w:shd w:val="clear" w:color="auto" w:fill="auto"/>
            <w:vAlign w:val="bottom"/>
          </w:tcPr>
          <w:p w14:paraId="66B07931"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9E+07</w:t>
            </w:r>
          </w:p>
        </w:tc>
        <w:tc>
          <w:tcPr>
            <w:tcW w:w="2720" w:type="dxa"/>
            <w:tcBorders>
              <w:top w:val="nil"/>
              <w:left w:val="nil"/>
              <w:bottom w:val="single" w:sz="4" w:space="0" w:color="auto"/>
              <w:right w:val="single" w:sz="4" w:space="0" w:color="auto"/>
            </w:tcBorders>
            <w:shd w:val="clear" w:color="auto" w:fill="auto"/>
            <w:vAlign w:val="bottom"/>
          </w:tcPr>
          <w:p w14:paraId="1B263807" w14:textId="77777777" w:rsidR="00317E0A" w:rsidRDefault="00317E0A" w:rsidP="00AE78EB">
            <w:pPr>
              <w:rPr>
                <w:rFonts w:ascii="Arial" w:hAnsi="Arial" w:cs="Arial"/>
                <w:color w:val="000000"/>
                <w:sz w:val="20"/>
                <w:szCs w:val="20"/>
              </w:rPr>
            </w:pPr>
            <w:r>
              <w:rPr>
                <w:rFonts w:ascii="Arial" w:hAnsi="Arial" w:cs="Arial"/>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tcPr>
          <w:p w14:paraId="24401540" w14:textId="77777777" w:rsidR="00317E0A" w:rsidRDefault="00317E0A" w:rsidP="00AE78EB">
            <w:pPr>
              <w:rPr>
                <w:rFonts w:ascii="Calibri" w:hAnsi="Calibri" w:cs="Calibri"/>
                <w:color w:val="000000"/>
                <w:sz w:val="22"/>
                <w:szCs w:val="22"/>
              </w:rPr>
            </w:pPr>
            <w:r>
              <w:rPr>
                <w:rFonts w:ascii="Calibri" w:hAnsi="Calibri" w:cs="Calibri"/>
                <w:color w:val="000000"/>
                <w:sz w:val="22"/>
                <w:szCs w:val="22"/>
              </w:rPr>
              <w:t> </w:t>
            </w:r>
          </w:p>
        </w:tc>
      </w:tr>
      <w:tr w:rsidR="00317E0A" w:rsidRPr="003C14A0" w14:paraId="0832CD21" w14:textId="77777777" w:rsidTr="00317E0A">
        <w:trPr>
          <w:trHeight w:val="315"/>
        </w:trPr>
        <w:tc>
          <w:tcPr>
            <w:tcW w:w="87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270CBD9" w14:textId="77777777" w:rsidR="00317E0A" w:rsidRDefault="00317E0A" w:rsidP="00AE78EB">
            <w:pPr>
              <w:ind w:firstLine="240"/>
              <w:rPr>
                <w:b/>
                <w:bCs/>
                <w:color w:val="000000"/>
                <w:lang w:val="en-US"/>
              </w:rPr>
            </w:pPr>
            <w:r>
              <w:rPr>
                <w:b/>
                <w:bCs/>
                <w:color w:val="000000"/>
                <w:lang w:val="en-US"/>
              </w:rPr>
              <w:t xml:space="preserve">17. </w:t>
            </w:r>
            <w:r>
              <w:rPr>
                <w:b/>
                <w:bCs/>
                <w:color w:val="000000"/>
              </w:rPr>
              <w:t>СХД</w:t>
            </w:r>
            <w:r>
              <w:rPr>
                <w:b/>
                <w:bCs/>
                <w:color w:val="000000"/>
                <w:lang w:val="en-US"/>
              </w:rPr>
              <w:t xml:space="preserve"> Hitachi </w:t>
            </w:r>
            <w:proofErr w:type="gramStart"/>
            <w:r>
              <w:rPr>
                <w:b/>
                <w:bCs/>
                <w:color w:val="000000"/>
                <w:lang w:val="en-US"/>
              </w:rPr>
              <w:t>VSP  S</w:t>
            </w:r>
            <w:proofErr w:type="gramEnd"/>
            <w:r>
              <w:rPr>
                <w:b/>
                <w:bCs/>
                <w:color w:val="000000"/>
                <w:lang w:val="en-US"/>
              </w:rPr>
              <w:t>\N 54546</w:t>
            </w:r>
          </w:p>
        </w:tc>
        <w:tc>
          <w:tcPr>
            <w:tcW w:w="1276" w:type="dxa"/>
            <w:tcBorders>
              <w:top w:val="nil"/>
              <w:left w:val="nil"/>
              <w:bottom w:val="single" w:sz="4" w:space="0" w:color="auto"/>
              <w:right w:val="single" w:sz="4" w:space="0" w:color="auto"/>
            </w:tcBorders>
            <w:shd w:val="clear" w:color="auto" w:fill="auto"/>
            <w:noWrap/>
            <w:vAlign w:val="bottom"/>
          </w:tcPr>
          <w:p w14:paraId="2C490432" w14:textId="77777777" w:rsidR="00317E0A" w:rsidRDefault="00317E0A" w:rsidP="00AE78EB">
            <w:pPr>
              <w:rPr>
                <w:rFonts w:ascii="Calibri" w:hAnsi="Calibri" w:cs="Calibri"/>
                <w:color w:val="000000"/>
                <w:sz w:val="22"/>
                <w:szCs w:val="22"/>
                <w:lang w:val="en-US"/>
              </w:rPr>
            </w:pPr>
            <w:r>
              <w:rPr>
                <w:rFonts w:ascii="Calibri" w:hAnsi="Calibri" w:cs="Calibri"/>
                <w:color w:val="000000"/>
                <w:sz w:val="22"/>
                <w:szCs w:val="22"/>
                <w:lang w:val="en-US"/>
              </w:rPr>
              <w:t> </w:t>
            </w:r>
          </w:p>
        </w:tc>
      </w:tr>
      <w:tr w:rsidR="00317E0A" w14:paraId="45C6AA8A" w14:textId="77777777" w:rsidTr="00317E0A">
        <w:trPr>
          <w:trHeight w:val="30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43219" w14:textId="77777777" w:rsidR="00317E0A" w:rsidRDefault="00317E0A" w:rsidP="00AE78EB">
            <w:pPr>
              <w:rPr>
                <w:rFonts w:ascii="Calibri" w:hAnsi="Calibri" w:cs="Calibri"/>
                <w:color w:val="000000"/>
                <w:sz w:val="22"/>
                <w:szCs w:val="22"/>
              </w:rPr>
            </w:pPr>
            <w:r>
              <w:rPr>
                <w:rFonts w:ascii="Calibri" w:hAnsi="Calibri" w:cs="Calibri"/>
                <w:color w:val="000000"/>
                <w:sz w:val="22"/>
                <w:szCs w:val="22"/>
              </w:rPr>
              <w:t>17.1</w:t>
            </w:r>
          </w:p>
        </w:tc>
        <w:tc>
          <w:tcPr>
            <w:tcW w:w="2092" w:type="dxa"/>
            <w:tcBorders>
              <w:top w:val="single" w:sz="4" w:space="0" w:color="auto"/>
              <w:left w:val="nil"/>
              <w:bottom w:val="single" w:sz="4" w:space="0" w:color="auto"/>
              <w:right w:val="single" w:sz="4" w:space="0" w:color="auto"/>
            </w:tcBorders>
            <w:shd w:val="clear" w:color="auto" w:fill="auto"/>
            <w:vAlign w:val="bottom"/>
          </w:tcPr>
          <w:p w14:paraId="7632AB04" w14:textId="77777777" w:rsidR="00317E0A" w:rsidRDefault="00317E0A" w:rsidP="00AE78EB">
            <w:pPr>
              <w:rPr>
                <w:rFonts w:ascii="Arial" w:hAnsi="Arial" w:cs="Arial"/>
                <w:color w:val="000000"/>
                <w:sz w:val="20"/>
                <w:szCs w:val="20"/>
              </w:rPr>
            </w:pPr>
            <w:r>
              <w:rPr>
                <w:rFonts w:ascii="Arial" w:hAnsi="Arial" w:cs="Arial"/>
                <w:color w:val="000000"/>
                <w:sz w:val="20"/>
                <w:szCs w:val="20"/>
              </w:rPr>
              <w:t>Hitachi VSP</w:t>
            </w:r>
          </w:p>
        </w:tc>
        <w:tc>
          <w:tcPr>
            <w:tcW w:w="1265" w:type="dxa"/>
            <w:tcBorders>
              <w:top w:val="single" w:sz="4" w:space="0" w:color="auto"/>
              <w:left w:val="nil"/>
              <w:bottom w:val="single" w:sz="4" w:space="0" w:color="auto"/>
              <w:right w:val="single" w:sz="4" w:space="0" w:color="auto"/>
            </w:tcBorders>
            <w:shd w:val="clear" w:color="auto" w:fill="auto"/>
            <w:noWrap/>
            <w:vAlign w:val="bottom"/>
          </w:tcPr>
          <w:p w14:paraId="10D7B2AA" w14:textId="77777777" w:rsidR="00317E0A" w:rsidRDefault="00317E0A" w:rsidP="00AE78EB">
            <w:pPr>
              <w:rPr>
                <w:rFonts w:ascii="Calibri" w:hAnsi="Calibri" w:cs="Calibri"/>
                <w:color w:val="000000"/>
                <w:sz w:val="22"/>
                <w:szCs w:val="22"/>
              </w:rPr>
            </w:pPr>
            <w:r>
              <w:rPr>
                <w:rFonts w:ascii="Calibri" w:hAnsi="Calibri" w:cs="Calibri"/>
                <w:color w:val="000000"/>
                <w:sz w:val="22"/>
                <w:szCs w:val="22"/>
              </w:rPr>
              <w:t> </w:t>
            </w:r>
          </w:p>
        </w:tc>
        <w:tc>
          <w:tcPr>
            <w:tcW w:w="2071" w:type="dxa"/>
            <w:tcBorders>
              <w:top w:val="single" w:sz="4" w:space="0" w:color="auto"/>
              <w:left w:val="nil"/>
              <w:bottom w:val="nil"/>
              <w:right w:val="nil"/>
            </w:tcBorders>
            <w:shd w:val="clear" w:color="auto" w:fill="auto"/>
            <w:noWrap/>
            <w:vAlign w:val="bottom"/>
          </w:tcPr>
          <w:p w14:paraId="3DEDE120" w14:textId="77777777" w:rsidR="00317E0A" w:rsidRDefault="00317E0A" w:rsidP="00AE78EB">
            <w:pPr>
              <w:jc w:val="right"/>
              <w:rPr>
                <w:rFonts w:ascii="Arial" w:hAnsi="Arial" w:cs="Arial"/>
                <w:color w:val="000000"/>
                <w:sz w:val="20"/>
                <w:szCs w:val="20"/>
              </w:rPr>
            </w:pPr>
            <w:r>
              <w:rPr>
                <w:rFonts w:ascii="Arial" w:hAnsi="Arial" w:cs="Arial"/>
                <w:color w:val="000000"/>
                <w:sz w:val="20"/>
                <w:szCs w:val="20"/>
              </w:rPr>
              <w:t>54546</w:t>
            </w:r>
          </w:p>
        </w:tc>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E25965" w14:textId="77777777" w:rsidR="00317E0A" w:rsidRDefault="00317E0A" w:rsidP="00AE78EB">
            <w:pPr>
              <w:rPr>
                <w:rFonts w:ascii="Calibri" w:hAnsi="Calibri" w:cs="Calibri"/>
                <w:color w:val="000000"/>
                <w:sz w:val="22"/>
                <w:szCs w:val="22"/>
              </w:rPr>
            </w:pPr>
            <w:r>
              <w:rPr>
                <w:rFonts w:ascii="Calibri" w:hAnsi="Calibri" w:cs="Calibri"/>
                <w:color w:val="000000"/>
                <w:sz w:val="22"/>
                <w:szCs w:val="22"/>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B8C708D" w14:textId="77777777" w:rsidR="00317E0A" w:rsidRDefault="00317E0A" w:rsidP="00AE78EB">
            <w:pPr>
              <w:rPr>
                <w:rFonts w:ascii="Calibri" w:hAnsi="Calibri" w:cs="Calibri"/>
                <w:color w:val="000000"/>
                <w:sz w:val="22"/>
                <w:szCs w:val="22"/>
              </w:rPr>
            </w:pPr>
            <w:r>
              <w:rPr>
                <w:rFonts w:ascii="Calibri" w:hAnsi="Calibri" w:cs="Calibri"/>
                <w:color w:val="000000"/>
                <w:sz w:val="22"/>
                <w:szCs w:val="22"/>
              </w:rPr>
              <w:t> </w:t>
            </w:r>
          </w:p>
        </w:tc>
      </w:tr>
      <w:tr w:rsidR="00317E0A" w:rsidRPr="003C14A0" w14:paraId="0FCCE1A5" w14:textId="77777777" w:rsidTr="00317E0A">
        <w:trPr>
          <w:trHeight w:val="315"/>
        </w:trPr>
        <w:tc>
          <w:tcPr>
            <w:tcW w:w="87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1893763" w14:textId="77777777" w:rsidR="00317E0A" w:rsidRDefault="00317E0A" w:rsidP="00AE78EB">
            <w:pPr>
              <w:ind w:firstLine="240"/>
              <w:rPr>
                <w:b/>
                <w:bCs/>
                <w:color w:val="000000"/>
                <w:lang w:val="en-US"/>
              </w:rPr>
            </w:pPr>
            <w:r>
              <w:rPr>
                <w:b/>
                <w:bCs/>
                <w:color w:val="000000"/>
                <w:lang w:val="en-US"/>
              </w:rPr>
              <w:t>18. Synology RS4017xs</w:t>
            </w:r>
            <w:proofErr w:type="gramStart"/>
            <w:r>
              <w:rPr>
                <w:b/>
                <w:bCs/>
                <w:color w:val="000000"/>
                <w:lang w:val="en-US"/>
              </w:rPr>
              <w:t>+  S</w:t>
            </w:r>
            <w:proofErr w:type="gramEnd"/>
            <w:r>
              <w:rPr>
                <w:b/>
                <w:bCs/>
                <w:color w:val="000000"/>
                <w:lang w:val="en-US"/>
              </w:rPr>
              <w:t>\N 17B0P2N110900</w:t>
            </w:r>
          </w:p>
        </w:tc>
        <w:tc>
          <w:tcPr>
            <w:tcW w:w="1276" w:type="dxa"/>
            <w:tcBorders>
              <w:top w:val="nil"/>
              <w:left w:val="nil"/>
              <w:bottom w:val="single" w:sz="4" w:space="0" w:color="auto"/>
              <w:right w:val="single" w:sz="4" w:space="0" w:color="auto"/>
            </w:tcBorders>
            <w:shd w:val="clear" w:color="auto" w:fill="auto"/>
            <w:noWrap/>
            <w:vAlign w:val="bottom"/>
          </w:tcPr>
          <w:p w14:paraId="381EC734" w14:textId="77777777" w:rsidR="00317E0A" w:rsidRDefault="00317E0A" w:rsidP="00AE78EB">
            <w:pPr>
              <w:rPr>
                <w:rFonts w:ascii="Calibri" w:hAnsi="Calibri" w:cs="Calibri"/>
                <w:color w:val="000000"/>
                <w:sz w:val="22"/>
                <w:szCs w:val="22"/>
                <w:lang w:val="en-US"/>
              </w:rPr>
            </w:pPr>
            <w:r>
              <w:rPr>
                <w:rFonts w:ascii="Calibri" w:hAnsi="Calibri" w:cs="Calibri"/>
                <w:color w:val="000000"/>
                <w:sz w:val="22"/>
                <w:szCs w:val="22"/>
                <w:lang w:val="en-US"/>
              </w:rPr>
              <w:t> </w:t>
            </w:r>
          </w:p>
        </w:tc>
      </w:tr>
      <w:tr w:rsidR="00317E0A" w14:paraId="14BD4EF2" w14:textId="77777777" w:rsidTr="00317E0A">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tcPr>
          <w:p w14:paraId="41F942EB" w14:textId="77777777" w:rsidR="00317E0A" w:rsidRDefault="00317E0A" w:rsidP="00AE78EB">
            <w:pPr>
              <w:rPr>
                <w:rFonts w:ascii="Calibri" w:hAnsi="Calibri" w:cs="Calibri"/>
                <w:color w:val="000000"/>
                <w:sz w:val="22"/>
                <w:szCs w:val="22"/>
              </w:rPr>
            </w:pPr>
            <w:r>
              <w:rPr>
                <w:rFonts w:ascii="Calibri" w:hAnsi="Calibri" w:cs="Calibri"/>
                <w:color w:val="000000"/>
                <w:sz w:val="22"/>
                <w:szCs w:val="22"/>
              </w:rPr>
              <w:t>18.1</w:t>
            </w:r>
          </w:p>
        </w:tc>
        <w:tc>
          <w:tcPr>
            <w:tcW w:w="2092" w:type="dxa"/>
            <w:tcBorders>
              <w:top w:val="nil"/>
              <w:left w:val="nil"/>
              <w:bottom w:val="single" w:sz="4" w:space="0" w:color="auto"/>
              <w:right w:val="single" w:sz="4" w:space="0" w:color="auto"/>
            </w:tcBorders>
            <w:shd w:val="clear" w:color="auto" w:fill="auto"/>
            <w:noWrap/>
            <w:vAlign w:val="bottom"/>
          </w:tcPr>
          <w:p w14:paraId="12891242" w14:textId="77777777" w:rsidR="00317E0A" w:rsidRDefault="00317E0A" w:rsidP="00AE78EB">
            <w:pPr>
              <w:rPr>
                <w:rFonts w:ascii="Calibri" w:hAnsi="Calibri" w:cs="Calibri"/>
                <w:color w:val="000000"/>
                <w:sz w:val="22"/>
                <w:szCs w:val="22"/>
              </w:rPr>
            </w:pPr>
            <w:proofErr w:type="spellStart"/>
            <w:r>
              <w:rPr>
                <w:rFonts w:ascii="Calibri" w:hAnsi="Calibri" w:cs="Calibri"/>
                <w:color w:val="000000"/>
                <w:sz w:val="22"/>
                <w:szCs w:val="22"/>
              </w:rPr>
              <w:t>Synology</w:t>
            </w:r>
            <w:proofErr w:type="spellEnd"/>
            <w:r>
              <w:rPr>
                <w:rFonts w:ascii="Calibri" w:hAnsi="Calibri" w:cs="Calibri"/>
                <w:color w:val="000000"/>
                <w:sz w:val="22"/>
                <w:szCs w:val="22"/>
              </w:rPr>
              <w:t xml:space="preserve"> RS4017xs+</w:t>
            </w:r>
          </w:p>
        </w:tc>
        <w:tc>
          <w:tcPr>
            <w:tcW w:w="1265" w:type="dxa"/>
            <w:tcBorders>
              <w:top w:val="nil"/>
              <w:left w:val="nil"/>
              <w:bottom w:val="single" w:sz="4" w:space="0" w:color="auto"/>
              <w:right w:val="single" w:sz="4" w:space="0" w:color="auto"/>
            </w:tcBorders>
            <w:shd w:val="clear" w:color="auto" w:fill="auto"/>
            <w:noWrap/>
            <w:vAlign w:val="bottom"/>
          </w:tcPr>
          <w:p w14:paraId="2F8E1C22" w14:textId="77777777" w:rsidR="00317E0A" w:rsidRDefault="00317E0A" w:rsidP="00AE78EB">
            <w:pPr>
              <w:rPr>
                <w:rFonts w:ascii="Calibri" w:hAnsi="Calibri" w:cs="Calibri"/>
                <w:color w:val="000000"/>
                <w:sz w:val="22"/>
                <w:szCs w:val="22"/>
              </w:rPr>
            </w:pPr>
            <w:r>
              <w:rPr>
                <w:rFonts w:ascii="Calibri" w:hAnsi="Calibri" w:cs="Calibri"/>
                <w:color w:val="000000"/>
                <w:sz w:val="22"/>
                <w:szCs w:val="22"/>
              </w:rPr>
              <w:t> </w:t>
            </w:r>
          </w:p>
        </w:tc>
        <w:tc>
          <w:tcPr>
            <w:tcW w:w="2071" w:type="dxa"/>
            <w:tcBorders>
              <w:top w:val="nil"/>
              <w:left w:val="nil"/>
              <w:bottom w:val="single" w:sz="4" w:space="0" w:color="auto"/>
              <w:right w:val="single" w:sz="4" w:space="0" w:color="auto"/>
            </w:tcBorders>
            <w:shd w:val="clear" w:color="auto" w:fill="auto"/>
            <w:noWrap/>
            <w:vAlign w:val="bottom"/>
          </w:tcPr>
          <w:p w14:paraId="79DA19FE" w14:textId="77777777" w:rsidR="00317E0A" w:rsidRDefault="00317E0A" w:rsidP="00AE78EB">
            <w:pPr>
              <w:rPr>
                <w:rFonts w:ascii="Calibri" w:hAnsi="Calibri" w:cs="Calibri"/>
                <w:color w:val="000000"/>
                <w:sz w:val="22"/>
                <w:szCs w:val="22"/>
              </w:rPr>
            </w:pPr>
            <w:r>
              <w:rPr>
                <w:rFonts w:ascii="Calibri" w:hAnsi="Calibri" w:cs="Calibri"/>
                <w:color w:val="000000"/>
                <w:sz w:val="22"/>
                <w:szCs w:val="22"/>
                <w:lang w:val="en-US"/>
              </w:rPr>
              <w:t>17B0P2N110900</w:t>
            </w:r>
          </w:p>
        </w:tc>
        <w:tc>
          <w:tcPr>
            <w:tcW w:w="2720" w:type="dxa"/>
            <w:tcBorders>
              <w:top w:val="nil"/>
              <w:left w:val="nil"/>
              <w:bottom w:val="single" w:sz="4" w:space="0" w:color="auto"/>
              <w:right w:val="single" w:sz="4" w:space="0" w:color="auto"/>
            </w:tcBorders>
            <w:shd w:val="clear" w:color="auto" w:fill="auto"/>
            <w:noWrap/>
            <w:vAlign w:val="bottom"/>
          </w:tcPr>
          <w:p w14:paraId="3F2416B7" w14:textId="77777777" w:rsidR="00317E0A" w:rsidRDefault="00317E0A" w:rsidP="00AE78EB">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tcPr>
          <w:p w14:paraId="6688449E" w14:textId="77777777" w:rsidR="00317E0A" w:rsidRDefault="00317E0A" w:rsidP="00AE78EB">
            <w:pPr>
              <w:rPr>
                <w:rFonts w:ascii="Calibri" w:hAnsi="Calibri" w:cs="Calibri"/>
                <w:color w:val="000000"/>
                <w:sz w:val="22"/>
                <w:szCs w:val="22"/>
              </w:rPr>
            </w:pPr>
            <w:r>
              <w:rPr>
                <w:rFonts w:ascii="Calibri" w:hAnsi="Calibri" w:cs="Calibri"/>
                <w:color w:val="000000"/>
                <w:sz w:val="22"/>
                <w:szCs w:val="22"/>
              </w:rPr>
              <w:t> </w:t>
            </w:r>
          </w:p>
        </w:tc>
      </w:tr>
      <w:tr w:rsidR="00317E0A" w:rsidRPr="003C14A0" w14:paraId="26D4711F" w14:textId="77777777" w:rsidTr="00317E0A">
        <w:trPr>
          <w:trHeight w:val="315"/>
        </w:trPr>
        <w:tc>
          <w:tcPr>
            <w:tcW w:w="87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D8A62D2" w14:textId="0395232E" w:rsidR="00317E0A" w:rsidRDefault="00317E0A" w:rsidP="00AE78EB">
            <w:pPr>
              <w:ind w:firstLine="240"/>
              <w:rPr>
                <w:b/>
                <w:bCs/>
                <w:color w:val="000000"/>
                <w:lang w:val="en-US"/>
              </w:rPr>
            </w:pPr>
            <w:r>
              <w:rPr>
                <w:b/>
                <w:bCs/>
                <w:color w:val="000000"/>
                <w:lang w:val="en-US"/>
              </w:rPr>
              <w:t>1</w:t>
            </w:r>
            <w:r w:rsidR="00761E8A" w:rsidRPr="000A1EDB">
              <w:rPr>
                <w:b/>
                <w:bCs/>
                <w:color w:val="000000"/>
                <w:lang w:val="en-US"/>
              </w:rPr>
              <w:t>9</w:t>
            </w:r>
            <w:r>
              <w:rPr>
                <w:b/>
                <w:bCs/>
                <w:color w:val="000000"/>
                <w:lang w:val="en-US"/>
              </w:rPr>
              <w:t>. Quantum Scalar i6 (HQ-Lib-03) S\N FSL2252934</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0FDE204" w14:textId="77777777" w:rsidR="00317E0A" w:rsidRDefault="00317E0A" w:rsidP="00AE78EB">
            <w:pPr>
              <w:rPr>
                <w:rFonts w:ascii="Calibri" w:hAnsi="Calibri" w:cs="Calibri"/>
                <w:color w:val="000000"/>
                <w:sz w:val="22"/>
                <w:szCs w:val="22"/>
                <w:lang w:val="en-US"/>
              </w:rPr>
            </w:pPr>
            <w:r>
              <w:rPr>
                <w:rFonts w:ascii="Calibri" w:hAnsi="Calibri" w:cs="Calibri"/>
                <w:color w:val="000000"/>
                <w:sz w:val="22"/>
                <w:szCs w:val="22"/>
                <w:lang w:val="en-US"/>
              </w:rPr>
              <w:t> </w:t>
            </w:r>
          </w:p>
        </w:tc>
      </w:tr>
      <w:tr w:rsidR="00317E0A" w14:paraId="7715784B" w14:textId="77777777" w:rsidTr="00317E0A">
        <w:trPr>
          <w:trHeight w:val="30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04788C" w14:textId="77777777" w:rsidR="00317E0A" w:rsidRDefault="00317E0A" w:rsidP="00AE78EB">
            <w:pPr>
              <w:rPr>
                <w:rFonts w:ascii="Calibri" w:hAnsi="Calibri" w:cs="Calibri"/>
                <w:color w:val="000000"/>
                <w:sz w:val="22"/>
                <w:szCs w:val="22"/>
              </w:rPr>
            </w:pPr>
            <w:r>
              <w:rPr>
                <w:rFonts w:ascii="Calibri" w:hAnsi="Calibri" w:cs="Calibri"/>
                <w:color w:val="000000"/>
                <w:sz w:val="22"/>
                <w:szCs w:val="22"/>
              </w:rPr>
              <w:t>19.1</w:t>
            </w:r>
          </w:p>
        </w:tc>
        <w:tc>
          <w:tcPr>
            <w:tcW w:w="2092" w:type="dxa"/>
            <w:tcBorders>
              <w:top w:val="single" w:sz="4" w:space="0" w:color="auto"/>
              <w:left w:val="nil"/>
              <w:bottom w:val="single" w:sz="4" w:space="0" w:color="auto"/>
              <w:right w:val="single" w:sz="4" w:space="0" w:color="auto"/>
            </w:tcBorders>
            <w:shd w:val="clear" w:color="auto" w:fill="auto"/>
            <w:noWrap/>
            <w:vAlign w:val="bottom"/>
          </w:tcPr>
          <w:p w14:paraId="29916060" w14:textId="77777777" w:rsidR="00317E0A" w:rsidRDefault="00317E0A" w:rsidP="00AE78EB">
            <w:pPr>
              <w:rPr>
                <w:rFonts w:ascii="Calibri" w:hAnsi="Calibri" w:cs="Calibri"/>
                <w:color w:val="000000"/>
                <w:sz w:val="22"/>
                <w:szCs w:val="22"/>
              </w:rPr>
            </w:pPr>
            <w:proofErr w:type="spellStart"/>
            <w:r>
              <w:rPr>
                <w:rFonts w:ascii="Calibri" w:hAnsi="Calibri" w:cs="Calibri"/>
                <w:color w:val="000000"/>
                <w:sz w:val="22"/>
                <w:szCs w:val="22"/>
              </w:rPr>
              <w:t>Quantum</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Scalar</w:t>
            </w:r>
            <w:proofErr w:type="spellEnd"/>
            <w:r>
              <w:rPr>
                <w:rFonts w:ascii="Calibri" w:hAnsi="Calibri" w:cs="Calibri"/>
                <w:color w:val="000000"/>
                <w:sz w:val="22"/>
                <w:szCs w:val="22"/>
              </w:rPr>
              <w:t xml:space="preserve"> i6 </w:t>
            </w:r>
          </w:p>
        </w:tc>
        <w:tc>
          <w:tcPr>
            <w:tcW w:w="1265" w:type="dxa"/>
            <w:tcBorders>
              <w:top w:val="single" w:sz="4" w:space="0" w:color="auto"/>
              <w:left w:val="nil"/>
              <w:bottom w:val="single" w:sz="4" w:space="0" w:color="auto"/>
              <w:right w:val="single" w:sz="4" w:space="0" w:color="auto"/>
            </w:tcBorders>
            <w:shd w:val="clear" w:color="auto" w:fill="auto"/>
            <w:noWrap/>
            <w:vAlign w:val="bottom"/>
          </w:tcPr>
          <w:p w14:paraId="492B0603" w14:textId="77777777" w:rsidR="00317E0A" w:rsidRDefault="00317E0A" w:rsidP="00AE78EB">
            <w:pPr>
              <w:rPr>
                <w:rFonts w:ascii="Calibri" w:hAnsi="Calibri" w:cs="Calibri"/>
                <w:color w:val="000000"/>
                <w:sz w:val="22"/>
                <w:szCs w:val="22"/>
              </w:rPr>
            </w:pPr>
            <w:r>
              <w:rPr>
                <w:rFonts w:ascii="Calibri" w:hAnsi="Calibri" w:cs="Calibri"/>
                <w:color w:val="000000"/>
                <w:sz w:val="22"/>
                <w:szCs w:val="22"/>
              </w:rPr>
              <w:t> </w:t>
            </w:r>
          </w:p>
        </w:tc>
        <w:tc>
          <w:tcPr>
            <w:tcW w:w="2071" w:type="dxa"/>
            <w:tcBorders>
              <w:top w:val="single" w:sz="4" w:space="0" w:color="auto"/>
              <w:left w:val="nil"/>
              <w:bottom w:val="single" w:sz="4" w:space="0" w:color="auto"/>
              <w:right w:val="nil"/>
            </w:tcBorders>
            <w:shd w:val="clear" w:color="auto" w:fill="auto"/>
            <w:noWrap/>
            <w:vAlign w:val="center"/>
          </w:tcPr>
          <w:p w14:paraId="12927157" w14:textId="77777777" w:rsidR="00317E0A" w:rsidRDefault="00317E0A" w:rsidP="00AE78EB">
            <w:pPr>
              <w:jc w:val="center"/>
              <w:rPr>
                <w:rFonts w:ascii="Arial" w:hAnsi="Arial" w:cs="Arial"/>
                <w:color w:val="000000"/>
                <w:sz w:val="22"/>
                <w:szCs w:val="22"/>
              </w:rPr>
            </w:pPr>
            <w:r>
              <w:rPr>
                <w:rFonts w:ascii="Arial" w:hAnsi="Arial" w:cs="Arial"/>
                <w:color w:val="000000"/>
                <w:sz w:val="22"/>
                <w:szCs w:val="20"/>
              </w:rPr>
              <w:t>FSL2252934</w:t>
            </w:r>
          </w:p>
        </w:tc>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2DEB0" w14:textId="77777777" w:rsidR="00317E0A" w:rsidRDefault="00317E0A" w:rsidP="00AE78EB">
            <w:pPr>
              <w:rPr>
                <w:rFonts w:ascii="Calibri" w:hAnsi="Calibri" w:cs="Calibri"/>
                <w:color w:val="000000"/>
                <w:sz w:val="22"/>
                <w:szCs w:val="22"/>
              </w:rPr>
            </w:pPr>
            <w:r>
              <w:rPr>
                <w:rFonts w:ascii="Calibri" w:hAnsi="Calibri" w:cs="Calibri"/>
                <w:color w:val="000000"/>
                <w:sz w:val="22"/>
                <w:szCs w:val="22"/>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9F5D5BC" w14:textId="77777777" w:rsidR="00317E0A" w:rsidRDefault="00317E0A" w:rsidP="00AE78EB">
            <w:pPr>
              <w:rPr>
                <w:rFonts w:ascii="Calibri" w:hAnsi="Calibri" w:cs="Calibri"/>
                <w:color w:val="000000"/>
                <w:sz w:val="22"/>
                <w:szCs w:val="22"/>
              </w:rPr>
            </w:pPr>
            <w:r>
              <w:rPr>
                <w:rFonts w:ascii="Calibri" w:hAnsi="Calibri" w:cs="Calibri"/>
                <w:color w:val="000000"/>
                <w:sz w:val="22"/>
                <w:szCs w:val="22"/>
              </w:rPr>
              <w:t> </w:t>
            </w:r>
          </w:p>
        </w:tc>
      </w:tr>
    </w:tbl>
    <w:p w14:paraId="0DB4BDC6" w14:textId="77777777" w:rsidR="00317E0A" w:rsidRDefault="00317E0A" w:rsidP="00AE78E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rPr>
          <w:b/>
          <w:bCs/>
          <w:lang w:val="en-US"/>
        </w:rPr>
      </w:pPr>
    </w:p>
    <w:p w14:paraId="69E11764" w14:textId="77777777" w:rsidR="00317E0A" w:rsidRDefault="00317E0A" w:rsidP="00AE78EB">
      <w:pPr>
        <w:pStyle w:val="aff7"/>
        <w:numPr>
          <w:ilvl w:val="1"/>
          <w:numId w:val="28"/>
        </w:numPr>
        <w:pBdr>
          <w:top w:val="nil"/>
          <w:left w:val="nil"/>
          <w:bottom w:val="nil"/>
          <w:right w:val="nil"/>
          <w:between w:val="nil"/>
        </w:pBdr>
        <w:ind w:left="0" w:firstLine="567"/>
        <w:contextualSpacing/>
        <w:jc w:val="both"/>
        <w:rPr>
          <w:color w:val="000000" w:themeColor="text1"/>
          <w:sz w:val="28"/>
          <w:szCs w:val="28"/>
        </w:rPr>
      </w:pPr>
      <w:r w:rsidRPr="00603EE3">
        <w:rPr>
          <w:color w:val="000000" w:themeColor="text1"/>
          <w:sz w:val="28"/>
          <w:szCs w:val="28"/>
        </w:rPr>
        <w:t>Заказчик имеет право в срок, не менее чем за 30 (тридцать) календарных дней до наступления следующего периода (квартала) оказания Услуг, изменить (исключить отдельные позиции) перечень оборудования, находящегося на техническом обслуживании (Таблица № 1).</w:t>
      </w:r>
    </w:p>
    <w:p w14:paraId="7B4B3596" w14:textId="548C3623" w:rsidR="00317E0A" w:rsidRPr="00603EE3" w:rsidRDefault="00611890" w:rsidP="00AE78EB">
      <w:pPr>
        <w:pStyle w:val="aff7"/>
        <w:numPr>
          <w:ilvl w:val="1"/>
          <w:numId w:val="28"/>
        </w:numPr>
        <w:pBdr>
          <w:top w:val="nil"/>
          <w:left w:val="nil"/>
          <w:bottom w:val="nil"/>
          <w:right w:val="nil"/>
          <w:between w:val="nil"/>
        </w:pBdr>
        <w:ind w:left="0" w:firstLine="425"/>
        <w:contextualSpacing/>
        <w:jc w:val="both"/>
        <w:rPr>
          <w:color w:val="000000" w:themeColor="text1"/>
          <w:sz w:val="28"/>
          <w:szCs w:val="28"/>
        </w:rPr>
      </w:pPr>
      <w:r>
        <w:rPr>
          <w:color w:val="000000" w:themeColor="text1"/>
          <w:sz w:val="28"/>
          <w:szCs w:val="28"/>
        </w:rPr>
        <w:t xml:space="preserve">  </w:t>
      </w:r>
      <w:r w:rsidR="00317E0A" w:rsidRPr="00603EE3">
        <w:rPr>
          <w:color w:val="000000" w:themeColor="text1"/>
          <w:sz w:val="28"/>
          <w:szCs w:val="28"/>
        </w:rPr>
        <w:t>Исполнитель предоставляет гарантию качества и соответствия результатов оказанных Услуг (в том числе и по ремонту АПК) условиям настоящего Договора на срок 2 (два) календарных месяца, с даты подписания акта оказанных Услуг. Исправление дефектов в результатах оказанных Услуг в том числе и по ремонту АПК) в течение гарантийного срока производится за счет Исполнителя. Гарантийный срок в этом случае продлевается соответственно на период устранения дефектов.</w:t>
      </w:r>
    </w:p>
    <w:p w14:paraId="0F53A8AA" w14:textId="5C4BD7E5" w:rsidR="00317E0A" w:rsidRDefault="00317E0A" w:rsidP="00AE78EB">
      <w:pPr>
        <w:pStyle w:val="aff7"/>
        <w:numPr>
          <w:ilvl w:val="1"/>
          <w:numId w:val="28"/>
        </w:numPr>
        <w:pBdr>
          <w:top w:val="nil"/>
          <w:left w:val="nil"/>
          <w:bottom w:val="nil"/>
          <w:right w:val="nil"/>
          <w:between w:val="nil"/>
        </w:pBdr>
        <w:ind w:left="0" w:firstLine="425"/>
        <w:contextualSpacing/>
        <w:jc w:val="both"/>
        <w:rPr>
          <w:color w:val="000000" w:themeColor="text1"/>
          <w:sz w:val="28"/>
          <w:szCs w:val="28"/>
        </w:rPr>
      </w:pPr>
      <w:r w:rsidRPr="00603EE3">
        <w:rPr>
          <w:color w:val="000000" w:themeColor="text1"/>
          <w:sz w:val="28"/>
          <w:szCs w:val="28"/>
        </w:rPr>
        <w:t>Уровень критичности и максимальные сроки обработки запроса в том числе по устранению неисправностей (ремонта) АПК в часы оказания Услуг указаны в Таблице № 3.</w:t>
      </w:r>
    </w:p>
    <w:p w14:paraId="177A4E43" w14:textId="3563C148" w:rsidR="00317E0A" w:rsidRPr="00634B12" w:rsidRDefault="00634B12" w:rsidP="00634B12">
      <w:pPr>
        <w:pStyle w:val="aff7"/>
        <w:numPr>
          <w:ilvl w:val="1"/>
          <w:numId w:val="28"/>
        </w:numPr>
        <w:pBdr>
          <w:top w:val="nil"/>
          <w:left w:val="nil"/>
          <w:bottom w:val="nil"/>
          <w:right w:val="nil"/>
          <w:between w:val="nil"/>
        </w:pBdr>
        <w:ind w:left="0" w:firstLine="425"/>
        <w:contextualSpacing/>
        <w:jc w:val="both"/>
        <w:rPr>
          <w:color w:val="000000" w:themeColor="text1"/>
          <w:sz w:val="28"/>
          <w:szCs w:val="28"/>
        </w:rPr>
      </w:pPr>
      <w:r w:rsidRPr="00634B12">
        <w:rPr>
          <w:rFonts w:eastAsia="Calibri"/>
          <w:sz w:val="28"/>
          <w:szCs w:val="28"/>
        </w:rPr>
        <w:t xml:space="preserve">Количество и тип дисковых накопителей систем хранения данных Hitachi указан в приложении №1 к Техническому заданию (публикуется отдельным файлом </w:t>
      </w:r>
      <w:proofErr w:type="spellStart"/>
      <w:r w:rsidRPr="00634B12">
        <w:rPr>
          <w:rFonts w:eastAsia="Calibri"/>
          <w:sz w:val="28"/>
          <w:szCs w:val="28"/>
        </w:rPr>
        <w:t>Excel</w:t>
      </w:r>
      <w:proofErr w:type="spellEnd"/>
      <w:r w:rsidRPr="00634B12">
        <w:rPr>
          <w:rFonts w:eastAsia="Calibri"/>
          <w:sz w:val="28"/>
          <w:szCs w:val="28"/>
        </w:rPr>
        <w:t>).</w:t>
      </w:r>
      <w:r w:rsidR="00317E0A" w:rsidRPr="00634B12">
        <w:rPr>
          <w:rFonts w:eastAsia="Calibri"/>
        </w:rPr>
        <w:br w:type="page"/>
      </w:r>
    </w:p>
    <w:p w14:paraId="4A192546" w14:textId="77777777" w:rsidR="00317E0A" w:rsidRDefault="00317E0A" w:rsidP="00AE78E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center"/>
      </w:pPr>
      <w:r>
        <w:lastRenderedPageBreak/>
        <w:t>Уровень критичности и максимальные сроки обработки запроса в т.ч. по устранению неисправностей (ремонта) АПК в часы оказания услуг</w:t>
      </w:r>
    </w:p>
    <w:p w14:paraId="41B7CC77" w14:textId="77777777" w:rsidR="00317E0A" w:rsidRDefault="00317E0A" w:rsidP="00AE78E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371" w:right="51"/>
        <w:jc w:val="center"/>
        <w:rPr>
          <w:b/>
        </w:rPr>
      </w:pPr>
      <w:r>
        <w:rPr>
          <w:b/>
        </w:rPr>
        <w:t>Таблица №3</w:t>
      </w:r>
    </w:p>
    <w:p w14:paraId="432BC97F" w14:textId="77777777" w:rsidR="00317E0A" w:rsidRDefault="00317E0A" w:rsidP="00AE78E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center"/>
        <w:rPr>
          <w:b/>
        </w:rPr>
      </w:pPr>
    </w:p>
    <w:tbl>
      <w:tblPr>
        <w:tblW w:w="9771" w:type="dxa"/>
        <w:shd w:val="clear" w:color="auto" w:fill="FFFFFF"/>
        <w:tblLayout w:type="fixed"/>
        <w:tblCellMar>
          <w:left w:w="0" w:type="dxa"/>
          <w:right w:w="0" w:type="dxa"/>
        </w:tblCellMar>
        <w:tblLook w:val="04A0" w:firstRow="1" w:lastRow="0" w:firstColumn="1" w:lastColumn="0" w:noHBand="0" w:noVBand="1"/>
      </w:tblPr>
      <w:tblGrid>
        <w:gridCol w:w="1525"/>
        <w:gridCol w:w="1231"/>
        <w:gridCol w:w="1071"/>
        <w:gridCol w:w="2409"/>
        <w:gridCol w:w="1692"/>
        <w:gridCol w:w="1843"/>
      </w:tblGrid>
      <w:tr w:rsidR="00317E0A" w14:paraId="176D62C0" w14:textId="77777777" w:rsidTr="00611890">
        <w:trPr>
          <w:trHeight w:val="1002"/>
        </w:trPr>
        <w:tc>
          <w:tcPr>
            <w:tcW w:w="15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1DDE5EE" w14:textId="77777777" w:rsidR="00317E0A" w:rsidRDefault="00317E0A" w:rsidP="00AE78EB">
            <w:pPr>
              <w:spacing w:before="100" w:beforeAutospacing="1" w:after="60" w:line="259" w:lineRule="atLeast"/>
              <w:jc w:val="center"/>
              <w:rPr>
                <w:color w:val="2C2D2E"/>
                <w:sz w:val="32"/>
                <w:szCs w:val="40"/>
              </w:rPr>
            </w:pPr>
            <w:r>
              <w:rPr>
                <w:color w:val="2C2D2E"/>
                <w:szCs w:val="32"/>
              </w:rPr>
              <w:t>Уровень критичности</w:t>
            </w:r>
            <w:r>
              <w:rPr>
                <w:color w:val="2C2D2E"/>
                <w:szCs w:val="32"/>
              </w:rPr>
              <w:br/>
              <w:t>(приоритет)</w:t>
            </w:r>
          </w:p>
        </w:tc>
        <w:tc>
          <w:tcPr>
            <w:tcW w:w="12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8CA984E" w14:textId="77777777" w:rsidR="00317E0A" w:rsidRDefault="00317E0A" w:rsidP="00AE78EB">
            <w:pPr>
              <w:spacing w:before="100" w:beforeAutospacing="1" w:after="60" w:line="259" w:lineRule="atLeast"/>
              <w:jc w:val="center"/>
              <w:rPr>
                <w:color w:val="2C2D2E"/>
                <w:sz w:val="32"/>
                <w:szCs w:val="40"/>
              </w:rPr>
            </w:pPr>
            <w:r>
              <w:rPr>
                <w:color w:val="2C2D2E"/>
                <w:szCs w:val="32"/>
              </w:rPr>
              <w:t>Режим поддержки</w:t>
            </w:r>
          </w:p>
        </w:tc>
        <w:tc>
          <w:tcPr>
            <w:tcW w:w="10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41AEB2" w14:textId="77777777" w:rsidR="00317E0A" w:rsidRDefault="00317E0A" w:rsidP="00AE78EB">
            <w:pPr>
              <w:spacing w:before="100" w:beforeAutospacing="1" w:after="60" w:line="259" w:lineRule="atLeast"/>
              <w:jc w:val="center"/>
              <w:rPr>
                <w:color w:val="2C2D2E"/>
                <w:sz w:val="32"/>
                <w:szCs w:val="40"/>
              </w:rPr>
            </w:pPr>
            <w:r>
              <w:rPr>
                <w:color w:val="2C2D2E"/>
                <w:szCs w:val="32"/>
              </w:rPr>
              <w:t>Время реакции</w:t>
            </w:r>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5D7C2A6" w14:textId="77777777" w:rsidR="00317E0A" w:rsidRDefault="00317E0A" w:rsidP="00AE78EB">
            <w:pPr>
              <w:spacing w:before="100" w:beforeAutospacing="1" w:after="60" w:line="259" w:lineRule="atLeast"/>
              <w:jc w:val="center"/>
              <w:rPr>
                <w:color w:val="2C2D2E"/>
                <w:sz w:val="32"/>
                <w:szCs w:val="40"/>
              </w:rPr>
            </w:pPr>
            <w:r>
              <w:rPr>
                <w:color w:val="2C2D2E"/>
                <w:szCs w:val="32"/>
              </w:rPr>
              <w:t>Время восстановления работоспособности</w:t>
            </w:r>
            <w:r>
              <w:rPr>
                <w:color w:val="2C2D2E"/>
                <w:szCs w:val="32"/>
              </w:rPr>
              <w:br/>
              <w:t>***</w:t>
            </w:r>
          </w:p>
        </w:tc>
        <w:tc>
          <w:tcPr>
            <w:tcW w:w="16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15327EE" w14:textId="77777777" w:rsidR="00317E0A" w:rsidRDefault="00317E0A" w:rsidP="00AE78EB">
            <w:pPr>
              <w:spacing w:before="100" w:beforeAutospacing="1" w:after="60" w:line="259" w:lineRule="atLeast"/>
              <w:jc w:val="center"/>
              <w:rPr>
                <w:color w:val="2C2D2E"/>
                <w:sz w:val="32"/>
                <w:szCs w:val="40"/>
              </w:rPr>
            </w:pPr>
            <w:r>
              <w:rPr>
                <w:color w:val="2C2D2E"/>
                <w:szCs w:val="32"/>
              </w:rPr>
              <w:t>Время прибытия специалиста</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E2FB631" w14:textId="77777777" w:rsidR="00317E0A" w:rsidRDefault="00317E0A" w:rsidP="00AE78EB">
            <w:pPr>
              <w:spacing w:before="100" w:beforeAutospacing="1" w:after="60" w:line="259" w:lineRule="atLeast"/>
              <w:jc w:val="center"/>
              <w:rPr>
                <w:color w:val="2C2D2E"/>
                <w:sz w:val="32"/>
                <w:szCs w:val="40"/>
              </w:rPr>
            </w:pPr>
            <w:r>
              <w:rPr>
                <w:color w:val="2C2D2E"/>
                <w:szCs w:val="32"/>
              </w:rPr>
              <w:t>Время отправки / предоставления запчасти</w:t>
            </w:r>
          </w:p>
        </w:tc>
      </w:tr>
      <w:tr w:rsidR="008360C7" w14:paraId="5C1B711F" w14:textId="77777777" w:rsidTr="00611890">
        <w:trPr>
          <w:trHeight w:val="828"/>
        </w:trPr>
        <w:tc>
          <w:tcPr>
            <w:tcW w:w="15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A721745" w14:textId="77777777" w:rsidR="008360C7" w:rsidRDefault="008360C7" w:rsidP="008360C7">
            <w:pPr>
              <w:spacing w:before="100" w:beforeAutospacing="1" w:after="60" w:line="259" w:lineRule="atLeast"/>
              <w:jc w:val="center"/>
              <w:rPr>
                <w:color w:val="2C2D2E"/>
                <w:sz w:val="32"/>
                <w:szCs w:val="40"/>
              </w:rPr>
            </w:pPr>
            <w:r>
              <w:rPr>
                <w:color w:val="000000"/>
                <w:szCs w:val="32"/>
              </w:rPr>
              <w:t>1</w:t>
            </w:r>
          </w:p>
        </w:tc>
        <w:tc>
          <w:tcPr>
            <w:tcW w:w="1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5F3A2C2" w14:textId="77777777" w:rsidR="008360C7" w:rsidRDefault="008360C7" w:rsidP="008360C7">
            <w:pPr>
              <w:spacing w:before="100" w:beforeAutospacing="1" w:after="60" w:line="259" w:lineRule="atLeast"/>
              <w:jc w:val="center"/>
              <w:rPr>
                <w:color w:val="2C2D2E"/>
                <w:sz w:val="32"/>
                <w:szCs w:val="40"/>
              </w:rPr>
            </w:pPr>
            <w:r>
              <w:rPr>
                <w:color w:val="2C2D2E"/>
                <w:szCs w:val="32"/>
              </w:rPr>
              <w:t>9</w:t>
            </w:r>
            <w:r>
              <w:rPr>
                <w:color w:val="2C2D2E"/>
                <w:szCs w:val="32"/>
                <w:lang w:val="en-US"/>
              </w:rPr>
              <w:t>x</w:t>
            </w:r>
            <w:r>
              <w:rPr>
                <w:color w:val="2C2D2E"/>
                <w:szCs w:val="32"/>
              </w:rPr>
              <w:t>5 </w:t>
            </w:r>
            <w:r>
              <w:rPr>
                <w:color w:val="000000"/>
                <w:szCs w:val="32"/>
                <w:lang w:val="en-US"/>
              </w:rPr>
              <w:t>*</w:t>
            </w:r>
          </w:p>
        </w:tc>
        <w:tc>
          <w:tcPr>
            <w:tcW w:w="10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EB7CD82" w14:textId="77777777" w:rsidR="008360C7" w:rsidRDefault="008360C7" w:rsidP="008360C7">
            <w:pPr>
              <w:spacing w:before="100" w:beforeAutospacing="1" w:after="60" w:line="259" w:lineRule="atLeast"/>
              <w:jc w:val="center"/>
              <w:rPr>
                <w:color w:val="2C2D2E"/>
                <w:sz w:val="32"/>
                <w:szCs w:val="40"/>
              </w:rPr>
            </w:pPr>
            <w:r>
              <w:rPr>
                <w:color w:val="000000"/>
                <w:szCs w:val="32"/>
              </w:rPr>
              <w:t>2 ч</w:t>
            </w:r>
            <w:r>
              <w:rPr>
                <w:color w:val="000000"/>
                <w:szCs w:val="32"/>
                <w:lang w:val="en-US"/>
              </w:rPr>
              <w:t>*</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C53D6AE" w14:textId="334992F7" w:rsidR="008360C7" w:rsidRDefault="008360C7" w:rsidP="008360C7">
            <w:pPr>
              <w:spacing w:before="100" w:beforeAutospacing="1" w:after="60" w:line="259" w:lineRule="atLeast"/>
              <w:jc w:val="center"/>
              <w:rPr>
                <w:color w:val="2C2D2E"/>
                <w:sz w:val="32"/>
                <w:szCs w:val="40"/>
              </w:rPr>
            </w:pPr>
            <w:r>
              <w:rPr>
                <w:color w:val="000000"/>
                <w:szCs w:val="32"/>
              </w:rPr>
              <w:t>следующий рабочий день**/</w:t>
            </w:r>
            <w:r w:rsidRPr="00E46010">
              <w:rPr>
                <w:color w:val="000000"/>
                <w:sz w:val="28"/>
                <w:szCs w:val="28"/>
                <w:vertAlign w:val="superscript"/>
              </w:rPr>
              <w:t>1</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5FC4FA" w14:textId="66AFBCCE" w:rsidR="008360C7" w:rsidRDefault="008360C7" w:rsidP="008360C7">
            <w:pPr>
              <w:spacing w:before="100" w:beforeAutospacing="1" w:after="60" w:line="259" w:lineRule="atLeast"/>
              <w:jc w:val="center"/>
              <w:rPr>
                <w:color w:val="2C2D2E"/>
                <w:sz w:val="32"/>
                <w:szCs w:val="40"/>
              </w:rPr>
            </w:pPr>
            <w:r>
              <w:rPr>
                <w:color w:val="000000"/>
                <w:szCs w:val="32"/>
              </w:rPr>
              <w:t>следующий рабочий день**</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01476B8" w14:textId="1A7B02E0" w:rsidR="008360C7" w:rsidRDefault="008360C7" w:rsidP="008360C7">
            <w:pPr>
              <w:spacing w:before="100" w:beforeAutospacing="1" w:after="60" w:line="259" w:lineRule="atLeast"/>
              <w:jc w:val="center"/>
              <w:rPr>
                <w:color w:val="2C2D2E"/>
                <w:sz w:val="32"/>
                <w:szCs w:val="40"/>
              </w:rPr>
            </w:pPr>
            <w:r>
              <w:rPr>
                <w:color w:val="000000"/>
                <w:szCs w:val="32"/>
              </w:rPr>
              <w:t>следующий рабочий день**/</w:t>
            </w:r>
            <w:r w:rsidRPr="00E46010">
              <w:rPr>
                <w:color w:val="000000"/>
                <w:sz w:val="28"/>
                <w:szCs w:val="28"/>
                <w:vertAlign w:val="superscript"/>
              </w:rPr>
              <w:t>1</w:t>
            </w:r>
          </w:p>
        </w:tc>
      </w:tr>
      <w:tr w:rsidR="008360C7" w14:paraId="206F2498" w14:textId="77777777" w:rsidTr="00947C41">
        <w:trPr>
          <w:trHeight w:val="828"/>
        </w:trPr>
        <w:tc>
          <w:tcPr>
            <w:tcW w:w="15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3CF8AE7" w14:textId="77777777" w:rsidR="008360C7" w:rsidRDefault="008360C7" w:rsidP="008360C7">
            <w:pPr>
              <w:spacing w:before="100" w:beforeAutospacing="1" w:after="60" w:line="259" w:lineRule="atLeast"/>
              <w:jc w:val="center"/>
              <w:rPr>
                <w:color w:val="2C2D2E"/>
                <w:sz w:val="32"/>
                <w:szCs w:val="40"/>
              </w:rPr>
            </w:pPr>
            <w:r>
              <w:rPr>
                <w:color w:val="000000"/>
                <w:szCs w:val="32"/>
              </w:rPr>
              <w:t>2</w:t>
            </w:r>
          </w:p>
        </w:tc>
        <w:tc>
          <w:tcPr>
            <w:tcW w:w="1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10952F" w14:textId="77777777" w:rsidR="008360C7" w:rsidRDefault="008360C7" w:rsidP="008360C7">
            <w:pPr>
              <w:spacing w:before="100" w:beforeAutospacing="1" w:after="60" w:line="259" w:lineRule="atLeast"/>
              <w:jc w:val="center"/>
              <w:rPr>
                <w:color w:val="2C2D2E"/>
                <w:sz w:val="32"/>
                <w:szCs w:val="40"/>
              </w:rPr>
            </w:pPr>
            <w:r>
              <w:rPr>
                <w:color w:val="2C2D2E"/>
                <w:szCs w:val="32"/>
              </w:rPr>
              <w:t>9</w:t>
            </w:r>
            <w:r>
              <w:rPr>
                <w:color w:val="2C2D2E"/>
                <w:szCs w:val="32"/>
                <w:lang w:val="en-US"/>
              </w:rPr>
              <w:t>x</w:t>
            </w:r>
            <w:r>
              <w:rPr>
                <w:color w:val="2C2D2E"/>
                <w:szCs w:val="32"/>
              </w:rPr>
              <w:t>5 </w:t>
            </w:r>
            <w:r>
              <w:rPr>
                <w:color w:val="000000"/>
                <w:szCs w:val="32"/>
                <w:lang w:val="en-US"/>
              </w:rPr>
              <w:t>*</w:t>
            </w:r>
          </w:p>
        </w:tc>
        <w:tc>
          <w:tcPr>
            <w:tcW w:w="10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3382109" w14:textId="77777777" w:rsidR="008360C7" w:rsidRDefault="008360C7" w:rsidP="008360C7">
            <w:pPr>
              <w:spacing w:before="100" w:beforeAutospacing="1" w:after="60" w:line="259" w:lineRule="atLeast"/>
              <w:jc w:val="center"/>
              <w:rPr>
                <w:color w:val="2C2D2E"/>
                <w:sz w:val="32"/>
                <w:szCs w:val="40"/>
              </w:rPr>
            </w:pPr>
            <w:r>
              <w:rPr>
                <w:color w:val="000000"/>
                <w:szCs w:val="32"/>
              </w:rPr>
              <w:t>4 ч*</w:t>
            </w:r>
          </w:p>
        </w:tc>
        <w:tc>
          <w:tcPr>
            <w:tcW w:w="240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B5844F1" w14:textId="72174362" w:rsidR="008360C7" w:rsidRDefault="008360C7" w:rsidP="008360C7">
            <w:pPr>
              <w:spacing w:before="100" w:beforeAutospacing="1" w:after="60" w:line="259" w:lineRule="atLeast"/>
              <w:jc w:val="center"/>
              <w:rPr>
                <w:color w:val="2C2D2E"/>
                <w:sz w:val="32"/>
                <w:szCs w:val="40"/>
              </w:rPr>
            </w:pPr>
            <w:r>
              <w:rPr>
                <w:color w:val="000000"/>
                <w:szCs w:val="32"/>
              </w:rPr>
              <w:t>следующий рабочий день**/</w:t>
            </w:r>
            <w:r w:rsidRPr="00E46010">
              <w:rPr>
                <w:color w:val="000000"/>
                <w:sz w:val="28"/>
                <w:szCs w:val="28"/>
                <w:vertAlign w:val="superscript"/>
              </w:rPr>
              <w:t>1</w:t>
            </w:r>
          </w:p>
        </w:tc>
        <w:tc>
          <w:tcPr>
            <w:tcW w:w="169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4598FE3" w14:textId="4A9C04DD" w:rsidR="008360C7" w:rsidRDefault="008360C7" w:rsidP="008360C7">
            <w:pPr>
              <w:spacing w:before="100" w:beforeAutospacing="1" w:after="60" w:line="259" w:lineRule="atLeast"/>
              <w:jc w:val="center"/>
              <w:rPr>
                <w:color w:val="2C2D2E"/>
                <w:sz w:val="32"/>
                <w:szCs w:val="40"/>
              </w:rPr>
            </w:pPr>
            <w:r>
              <w:rPr>
                <w:color w:val="000000"/>
                <w:szCs w:val="32"/>
              </w:rPr>
              <w:t>следующий рабочий день**</w:t>
            </w:r>
          </w:p>
        </w:tc>
        <w:tc>
          <w:tcPr>
            <w:tcW w:w="184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AF1FC77" w14:textId="0CD706F6" w:rsidR="008360C7" w:rsidRDefault="008360C7" w:rsidP="008360C7">
            <w:pPr>
              <w:spacing w:before="100" w:beforeAutospacing="1" w:after="60" w:line="259" w:lineRule="atLeast"/>
              <w:jc w:val="center"/>
              <w:rPr>
                <w:color w:val="2C2D2E"/>
                <w:sz w:val="32"/>
                <w:szCs w:val="40"/>
              </w:rPr>
            </w:pPr>
            <w:r>
              <w:rPr>
                <w:color w:val="000000"/>
                <w:szCs w:val="32"/>
              </w:rPr>
              <w:t>следующий рабочий день**/</w:t>
            </w:r>
            <w:r w:rsidRPr="00E46010">
              <w:rPr>
                <w:color w:val="000000"/>
                <w:sz w:val="28"/>
                <w:szCs w:val="28"/>
                <w:vertAlign w:val="superscript"/>
              </w:rPr>
              <w:t>1</w:t>
            </w:r>
          </w:p>
        </w:tc>
      </w:tr>
      <w:tr w:rsidR="00317E0A" w14:paraId="4AEBEF07" w14:textId="77777777" w:rsidTr="00611890">
        <w:trPr>
          <w:trHeight w:val="828"/>
        </w:trPr>
        <w:tc>
          <w:tcPr>
            <w:tcW w:w="15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2DB9A02" w14:textId="77777777" w:rsidR="00317E0A" w:rsidRDefault="00317E0A" w:rsidP="00AE78EB">
            <w:pPr>
              <w:spacing w:before="100" w:beforeAutospacing="1" w:after="60" w:line="259" w:lineRule="atLeast"/>
              <w:jc w:val="center"/>
              <w:rPr>
                <w:color w:val="2C2D2E"/>
                <w:sz w:val="32"/>
                <w:szCs w:val="40"/>
              </w:rPr>
            </w:pPr>
            <w:r>
              <w:rPr>
                <w:color w:val="000000"/>
                <w:szCs w:val="32"/>
              </w:rPr>
              <w:t>3</w:t>
            </w:r>
          </w:p>
        </w:tc>
        <w:tc>
          <w:tcPr>
            <w:tcW w:w="1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DB020CF" w14:textId="77777777" w:rsidR="00317E0A" w:rsidRDefault="00317E0A" w:rsidP="00AE78EB">
            <w:pPr>
              <w:spacing w:before="100" w:beforeAutospacing="1" w:after="60" w:line="259" w:lineRule="atLeast"/>
              <w:jc w:val="center"/>
              <w:rPr>
                <w:color w:val="2C2D2E"/>
                <w:sz w:val="32"/>
                <w:szCs w:val="40"/>
              </w:rPr>
            </w:pPr>
            <w:r>
              <w:rPr>
                <w:color w:val="2C2D2E"/>
                <w:szCs w:val="32"/>
              </w:rPr>
              <w:t>9</w:t>
            </w:r>
            <w:r>
              <w:rPr>
                <w:color w:val="2C2D2E"/>
                <w:szCs w:val="32"/>
                <w:lang w:val="en-US"/>
              </w:rPr>
              <w:t>x</w:t>
            </w:r>
            <w:r>
              <w:rPr>
                <w:color w:val="2C2D2E"/>
                <w:szCs w:val="32"/>
              </w:rPr>
              <w:t>5 </w:t>
            </w:r>
            <w:r>
              <w:rPr>
                <w:color w:val="000000"/>
                <w:szCs w:val="32"/>
                <w:lang w:val="en-US"/>
              </w:rPr>
              <w:t>*</w:t>
            </w:r>
          </w:p>
        </w:tc>
        <w:tc>
          <w:tcPr>
            <w:tcW w:w="10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8E77620" w14:textId="77777777" w:rsidR="00317E0A" w:rsidRDefault="00317E0A" w:rsidP="00AE78EB">
            <w:pPr>
              <w:spacing w:before="100" w:beforeAutospacing="1" w:after="60" w:line="259" w:lineRule="atLeast"/>
              <w:jc w:val="center"/>
              <w:rPr>
                <w:color w:val="2C2D2E"/>
                <w:sz w:val="32"/>
                <w:szCs w:val="40"/>
              </w:rPr>
            </w:pPr>
            <w:r>
              <w:rPr>
                <w:color w:val="000000"/>
                <w:szCs w:val="32"/>
              </w:rPr>
              <w:t>4 ч*</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AB63B2" w14:textId="77777777" w:rsidR="00317E0A" w:rsidRDefault="00317E0A" w:rsidP="00AE78EB">
            <w:pPr>
              <w:spacing w:before="100" w:beforeAutospacing="1" w:after="60" w:line="259" w:lineRule="atLeast"/>
              <w:jc w:val="center"/>
              <w:rPr>
                <w:color w:val="2C2D2E"/>
                <w:sz w:val="32"/>
                <w:szCs w:val="40"/>
              </w:rPr>
            </w:pPr>
            <w:r>
              <w:rPr>
                <w:color w:val="000000"/>
                <w:szCs w:val="32"/>
              </w:rPr>
              <w:t>не регламентируется</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41C74BC" w14:textId="77777777" w:rsidR="00317E0A" w:rsidRDefault="00317E0A" w:rsidP="00AE78EB">
            <w:pPr>
              <w:spacing w:before="100" w:beforeAutospacing="1" w:after="60" w:line="259" w:lineRule="atLeast"/>
              <w:jc w:val="center"/>
              <w:rPr>
                <w:color w:val="2C2D2E"/>
                <w:sz w:val="32"/>
                <w:szCs w:val="40"/>
              </w:rPr>
            </w:pPr>
            <w:r>
              <w:rPr>
                <w:color w:val="000000"/>
                <w:szCs w:val="32"/>
              </w:rPr>
              <w:t>по согласованию</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2B73EAC" w14:textId="77777777" w:rsidR="00317E0A" w:rsidRDefault="00317E0A" w:rsidP="00AE78EB">
            <w:pPr>
              <w:spacing w:before="100" w:beforeAutospacing="1" w:after="60" w:line="259" w:lineRule="atLeast"/>
              <w:jc w:val="center"/>
              <w:rPr>
                <w:color w:val="2C2D2E"/>
                <w:sz w:val="32"/>
                <w:szCs w:val="40"/>
              </w:rPr>
            </w:pPr>
            <w:r>
              <w:rPr>
                <w:color w:val="000000"/>
                <w:szCs w:val="32"/>
              </w:rPr>
              <w:t>по согласованию</w:t>
            </w:r>
          </w:p>
        </w:tc>
      </w:tr>
      <w:tr w:rsidR="00317E0A" w14:paraId="4314AA3E" w14:textId="77777777" w:rsidTr="00611890">
        <w:trPr>
          <w:trHeight w:val="828"/>
        </w:trPr>
        <w:tc>
          <w:tcPr>
            <w:tcW w:w="15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83DAF45" w14:textId="77777777" w:rsidR="00317E0A" w:rsidRDefault="00317E0A" w:rsidP="00AE78EB">
            <w:pPr>
              <w:spacing w:before="100" w:beforeAutospacing="1" w:after="60" w:line="259" w:lineRule="atLeast"/>
              <w:jc w:val="center"/>
              <w:rPr>
                <w:color w:val="2C2D2E"/>
                <w:sz w:val="32"/>
                <w:szCs w:val="40"/>
              </w:rPr>
            </w:pPr>
            <w:r>
              <w:rPr>
                <w:color w:val="000000"/>
                <w:szCs w:val="32"/>
                <w:lang w:val="en-US"/>
              </w:rPr>
              <w:t>4</w:t>
            </w:r>
          </w:p>
        </w:tc>
        <w:tc>
          <w:tcPr>
            <w:tcW w:w="1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79BEBC" w14:textId="77777777" w:rsidR="00317E0A" w:rsidRDefault="00317E0A" w:rsidP="00AE78EB">
            <w:pPr>
              <w:spacing w:before="100" w:beforeAutospacing="1" w:after="60" w:line="259" w:lineRule="atLeast"/>
              <w:jc w:val="center"/>
              <w:rPr>
                <w:color w:val="2C2D2E"/>
                <w:sz w:val="32"/>
                <w:szCs w:val="40"/>
              </w:rPr>
            </w:pPr>
            <w:r>
              <w:rPr>
                <w:color w:val="2C2D2E"/>
                <w:szCs w:val="32"/>
              </w:rPr>
              <w:t>9</w:t>
            </w:r>
            <w:r>
              <w:rPr>
                <w:color w:val="2C2D2E"/>
                <w:szCs w:val="32"/>
                <w:lang w:val="en-US"/>
              </w:rPr>
              <w:t>x</w:t>
            </w:r>
            <w:r>
              <w:rPr>
                <w:color w:val="2C2D2E"/>
                <w:szCs w:val="32"/>
              </w:rPr>
              <w:t>5 </w:t>
            </w:r>
            <w:r>
              <w:rPr>
                <w:color w:val="000000"/>
                <w:szCs w:val="32"/>
                <w:lang w:val="en-US"/>
              </w:rPr>
              <w:t>*</w:t>
            </w:r>
          </w:p>
        </w:tc>
        <w:tc>
          <w:tcPr>
            <w:tcW w:w="10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69715E0" w14:textId="77777777" w:rsidR="00317E0A" w:rsidRDefault="00317E0A" w:rsidP="00AE78EB">
            <w:pPr>
              <w:spacing w:before="100" w:beforeAutospacing="1" w:after="60" w:line="259" w:lineRule="atLeast"/>
              <w:jc w:val="center"/>
              <w:rPr>
                <w:color w:val="2C2D2E"/>
                <w:sz w:val="32"/>
                <w:szCs w:val="40"/>
              </w:rPr>
            </w:pPr>
            <w:r>
              <w:rPr>
                <w:color w:val="000000"/>
                <w:szCs w:val="32"/>
              </w:rPr>
              <w:t>6 ч*</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2F1B93" w14:textId="77777777" w:rsidR="00317E0A" w:rsidRDefault="00317E0A" w:rsidP="00AE78EB">
            <w:pPr>
              <w:spacing w:before="100" w:beforeAutospacing="1" w:after="60" w:line="259" w:lineRule="atLeast"/>
              <w:jc w:val="center"/>
              <w:rPr>
                <w:color w:val="2C2D2E"/>
                <w:sz w:val="32"/>
                <w:szCs w:val="40"/>
              </w:rPr>
            </w:pPr>
            <w:r>
              <w:rPr>
                <w:color w:val="000000"/>
                <w:szCs w:val="32"/>
              </w:rPr>
              <w:t>не регламентируется</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41B125" w14:textId="77777777" w:rsidR="00317E0A" w:rsidRDefault="00317E0A" w:rsidP="00AE78EB">
            <w:pPr>
              <w:spacing w:before="100" w:beforeAutospacing="1" w:after="60" w:line="259" w:lineRule="atLeast"/>
              <w:jc w:val="center"/>
              <w:rPr>
                <w:color w:val="2C2D2E"/>
                <w:sz w:val="32"/>
                <w:szCs w:val="40"/>
              </w:rPr>
            </w:pPr>
            <w:r>
              <w:rPr>
                <w:color w:val="000000"/>
                <w:szCs w:val="32"/>
              </w:rPr>
              <w:t>по согласованию</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358AA6" w14:textId="77777777" w:rsidR="00317E0A" w:rsidRDefault="00317E0A" w:rsidP="00AE78EB">
            <w:pPr>
              <w:spacing w:before="100" w:beforeAutospacing="1" w:after="60" w:line="259" w:lineRule="atLeast"/>
              <w:jc w:val="center"/>
              <w:rPr>
                <w:color w:val="2C2D2E"/>
                <w:sz w:val="32"/>
                <w:szCs w:val="40"/>
              </w:rPr>
            </w:pPr>
            <w:r>
              <w:rPr>
                <w:color w:val="000000"/>
                <w:szCs w:val="32"/>
              </w:rPr>
              <w:t>по согласованию</w:t>
            </w:r>
          </w:p>
        </w:tc>
      </w:tr>
    </w:tbl>
    <w:p w14:paraId="0AD3F63E" w14:textId="77777777" w:rsidR="00317E0A" w:rsidRDefault="00317E0A" w:rsidP="00AE78EB">
      <w:pPr>
        <w:shd w:val="clear" w:color="auto" w:fill="FFFFFF"/>
        <w:spacing w:after="40" w:line="271" w:lineRule="auto"/>
        <w:ind w:firstLine="851"/>
        <w:jc w:val="both"/>
        <w:rPr>
          <w:color w:val="000000"/>
        </w:rPr>
      </w:pPr>
    </w:p>
    <w:p w14:paraId="72D0536A" w14:textId="77777777" w:rsidR="008360C7" w:rsidRPr="00603EE3" w:rsidRDefault="008360C7" w:rsidP="008360C7">
      <w:pPr>
        <w:shd w:val="clear" w:color="auto" w:fill="FFFFFF"/>
        <w:ind w:firstLine="851"/>
        <w:jc w:val="both"/>
        <w:rPr>
          <w:color w:val="2C2D2E"/>
          <w:sz w:val="28"/>
          <w:szCs w:val="28"/>
        </w:rPr>
      </w:pPr>
      <w:r w:rsidRPr="0014625D">
        <w:rPr>
          <w:color w:val="000000"/>
        </w:rPr>
        <w:t>*</w:t>
      </w:r>
      <w:r w:rsidRPr="00603EE3">
        <w:rPr>
          <w:color w:val="000000"/>
          <w:sz w:val="28"/>
          <w:szCs w:val="28"/>
        </w:rPr>
        <w:t xml:space="preserve"> рабочие дни с 9:00 до 18:00 по московскому времени. Заявки, поступившие после 18:00 по московскому времени, обрабатываются на следующий рабочий день с 9:00 до 18:00 по московскому времени.</w:t>
      </w:r>
    </w:p>
    <w:p w14:paraId="3D1CF03C" w14:textId="77777777" w:rsidR="008360C7" w:rsidRPr="00603EE3" w:rsidRDefault="008360C7" w:rsidP="008360C7">
      <w:pPr>
        <w:shd w:val="clear" w:color="auto" w:fill="FFFFFF"/>
        <w:ind w:firstLine="851"/>
        <w:jc w:val="both"/>
        <w:rPr>
          <w:color w:val="2C2D2E"/>
          <w:sz w:val="28"/>
          <w:szCs w:val="28"/>
        </w:rPr>
      </w:pPr>
      <w:r w:rsidRPr="00DB16FA">
        <w:rPr>
          <w:color w:val="000000"/>
        </w:rPr>
        <w:t>**</w:t>
      </w:r>
      <w:r w:rsidRPr="00603EE3">
        <w:rPr>
          <w:color w:val="000000"/>
          <w:sz w:val="28"/>
          <w:szCs w:val="28"/>
        </w:rPr>
        <w:t xml:space="preserve"> для заявок, поступивших до 12:00.  По заявкам, поступившим после 12:00, отправка/предоставление запчасти осуществляется через день.</w:t>
      </w:r>
    </w:p>
    <w:p w14:paraId="1A3908D6" w14:textId="77777777" w:rsidR="008360C7" w:rsidRDefault="008360C7" w:rsidP="008360C7">
      <w:pPr>
        <w:shd w:val="clear" w:color="auto" w:fill="FFFFFF"/>
        <w:ind w:firstLine="851"/>
        <w:jc w:val="both"/>
        <w:rPr>
          <w:color w:val="2C2D2E"/>
          <w:sz w:val="28"/>
          <w:szCs w:val="28"/>
        </w:rPr>
      </w:pPr>
      <w:r w:rsidRPr="00DB16FA">
        <w:rPr>
          <w:color w:val="2C2D2E"/>
        </w:rPr>
        <w:t>***</w:t>
      </w:r>
      <w:r w:rsidRPr="00603EE3">
        <w:rPr>
          <w:color w:val="2C2D2E"/>
          <w:sz w:val="28"/>
          <w:szCs w:val="28"/>
        </w:rPr>
        <w:t xml:space="preserve"> если для восстановления работоспособности запчасти требуется замена запчасти, </w:t>
      </w:r>
      <w:r w:rsidRPr="00603EE3">
        <w:rPr>
          <w:color w:val="2C2D2E"/>
          <w:sz w:val="28"/>
          <w:szCs w:val="28"/>
          <w:highlight w:val="white"/>
        </w:rPr>
        <w:t>которую Заказчик в силах заменить самостоятельно</w:t>
      </w:r>
      <w:r w:rsidRPr="00603EE3">
        <w:rPr>
          <w:color w:val="2C2D2E"/>
          <w:sz w:val="28"/>
          <w:szCs w:val="28"/>
        </w:rPr>
        <w:t>, то допустимо обеспечить предоставление данной запчасти Заказчику в указанное в таблице время.</w:t>
      </w:r>
    </w:p>
    <w:p w14:paraId="1914C7D2" w14:textId="77777777" w:rsidR="008360C7" w:rsidRPr="00603EE3" w:rsidRDefault="008360C7" w:rsidP="008360C7">
      <w:pPr>
        <w:shd w:val="clear" w:color="auto" w:fill="FFFFFF"/>
        <w:ind w:firstLine="851"/>
        <w:jc w:val="both"/>
        <w:rPr>
          <w:color w:val="2C2D2E"/>
          <w:sz w:val="28"/>
          <w:szCs w:val="28"/>
        </w:rPr>
      </w:pPr>
      <w:r w:rsidRPr="003936CE">
        <w:rPr>
          <w:b/>
          <w:color w:val="000000"/>
          <w:szCs w:val="32"/>
        </w:rPr>
        <w:t>**/</w:t>
      </w:r>
      <w:r w:rsidRPr="003936CE">
        <w:rPr>
          <w:b/>
          <w:color w:val="000000"/>
          <w:sz w:val="28"/>
          <w:szCs w:val="28"/>
          <w:vertAlign w:val="superscript"/>
        </w:rPr>
        <w:t>1</w:t>
      </w:r>
      <w:r>
        <w:rPr>
          <w:color w:val="000000"/>
          <w:sz w:val="28"/>
          <w:szCs w:val="28"/>
          <w:vertAlign w:val="superscript"/>
        </w:rPr>
        <w:t xml:space="preserve"> </w:t>
      </w:r>
      <w:r>
        <w:rPr>
          <w:color w:val="2C2D2E"/>
          <w:sz w:val="28"/>
          <w:szCs w:val="28"/>
        </w:rPr>
        <w:t xml:space="preserve">для оборудования </w:t>
      </w:r>
      <w:proofErr w:type="spellStart"/>
      <w:r>
        <w:rPr>
          <w:color w:val="2C2D2E"/>
          <w:sz w:val="28"/>
          <w:szCs w:val="28"/>
        </w:rPr>
        <w:t>п.п</w:t>
      </w:r>
      <w:proofErr w:type="spellEnd"/>
      <w:r>
        <w:rPr>
          <w:color w:val="2C2D2E"/>
          <w:sz w:val="28"/>
          <w:szCs w:val="28"/>
        </w:rPr>
        <w:t>. 10,11,12 таблицы № 2 Технического задания установить значение по столбцам «</w:t>
      </w:r>
      <w:r w:rsidRPr="00E46010">
        <w:rPr>
          <w:color w:val="2C2D2E"/>
          <w:sz w:val="28"/>
          <w:szCs w:val="28"/>
        </w:rPr>
        <w:t>Время восстановления работоспособности</w:t>
      </w:r>
      <w:r>
        <w:rPr>
          <w:color w:val="2C2D2E"/>
          <w:sz w:val="28"/>
          <w:szCs w:val="28"/>
        </w:rPr>
        <w:t>» - «не регламентируется», «</w:t>
      </w:r>
      <w:r w:rsidRPr="00E46010">
        <w:rPr>
          <w:color w:val="2C2D2E"/>
          <w:sz w:val="28"/>
          <w:szCs w:val="28"/>
        </w:rPr>
        <w:t>Время отправки / предоставления запчасти</w:t>
      </w:r>
      <w:r>
        <w:rPr>
          <w:color w:val="2C2D2E"/>
          <w:sz w:val="28"/>
          <w:szCs w:val="28"/>
        </w:rPr>
        <w:t>» - «</w:t>
      </w:r>
      <w:r w:rsidRPr="00E46010">
        <w:rPr>
          <w:color w:val="2C2D2E"/>
          <w:sz w:val="28"/>
          <w:szCs w:val="28"/>
        </w:rPr>
        <w:t>по согласованию</w:t>
      </w:r>
      <w:r>
        <w:rPr>
          <w:color w:val="2C2D2E"/>
          <w:sz w:val="28"/>
          <w:szCs w:val="28"/>
        </w:rPr>
        <w:t>».</w:t>
      </w:r>
    </w:p>
    <w:p w14:paraId="16447852" w14:textId="77777777" w:rsidR="00317E0A" w:rsidRPr="00603EE3" w:rsidRDefault="00317E0A" w:rsidP="00AE78EB">
      <w:pPr>
        <w:pStyle w:val="affb"/>
        <w:numPr>
          <w:ilvl w:val="0"/>
          <w:numId w:val="25"/>
        </w:numPr>
        <w:tabs>
          <w:tab w:val="clear" w:pos="720"/>
          <w:tab w:val="left" w:pos="1077"/>
        </w:tabs>
        <w:spacing w:before="0" w:after="0" w:line="288" w:lineRule="auto"/>
        <w:ind w:left="0" w:firstLine="851"/>
        <w:jc w:val="both"/>
        <w:rPr>
          <w:sz w:val="28"/>
          <w:szCs w:val="28"/>
        </w:rPr>
      </w:pPr>
      <w:r w:rsidRPr="00603EE3">
        <w:rPr>
          <w:b/>
          <w:color w:val="000000"/>
          <w:sz w:val="28"/>
          <w:szCs w:val="28"/>
        </w:rPr>
        <w:t>Уровень критичности 1</w:t>
      </w:r>
      <w:r w:rsidRPr="00603EE3">
        <w:rPr>
          <w:b/>
          <w:bCs/>
          <w:color w:val="000000"/>
          <w:sz w:val="28"/>
          <w:szCs w:val="28"/>
        </w:rPr>
        <w:t xml:space="preserve"> – </w:t>
      </w:r>
      <w:r w:rsidRPr="00603EE3">
        <w:rPr>
          <w:color w:val="000000"/>
          <w:sz w:val="28"/>
          <w:szCs w:val="28"/>
        </w:rPr>
        <w:t xml:space="preserve">авария или сбой, угрожающие потерей или длительной недоступностью данных. Система полностью неработоспособна, информационные системы и сервисы недоступны. </w:t>
      </w:r>
    </w:p>
    <w:p w14:paraId="5BC8A05A" w14:textId="77777777" w:rsidR="00317E0A" w:rsidRPr="00603EE3" w:rsidRDefault="00317E0A" w:rsidP="00AE78EB">
      <w:pPr>
        <w:pStyle w:val="affb"/>
        <w:numPr>
          <w:ilvl w:val="0"/>
          <w:numId w:val="25"/>
        </w:numPr>
        <w:tabs>
          <w:tab w:val="clear" w:pos="720"/>
          <w:tab w:val="left" w:pos="1077"/>
        </w:tabs>
        <w:spacing w:before="0" w:after="0" w:line="288" w:lineRule="auto"/>
        <w:ind w:left="0" w:firstLine="851"/>
        <w:jc w:val="both"/>
        <w:rPr>
          <w:sz w:val="28"/>
          <w:szCs w:val="28"/>
        </w:rPr>
      </w:pPr>
      <w:r w:rsidRPr="00603EE3">
        <w:rPr>
          <w:b/>
          <w:color w:val="000000"/>
          <w:sz w:val="28"/>
          <w:szCs w:val="28"/>
        </w:rPr>
        <w:t>Уровень критичности 2</w:t>
      </w:r>
      <w:r w:rsidRPr="00603EE3">
        <w:rPr>
          <w:b/>
          <w:bCs/>
          <w:color w:val="000000"/>
          <w:sz w:val="28"/>
          <w:szCs w:val="28"/>
        </w:rPr>
        <w:t xml:space="preserve"> – </w:t>
      </w:r>
      <w:r w:rsidRPr="00603EE3">
        <w:rPr>
          <w:color w:val="000000"/>
          <w:sz w:val="28"/>
          <w:szCs w:val="28"/>
        </w:rPr>
        <w:t xml:space="preserve">угрозы потери данных нет, однако работоспособность информационной системы и/или системных компонентов сильно ограничена (резко снижена производительность, в журнале событий присутствуют сообщения об ошибках и т.п.). </w:t>
      </w:r>
    </w:p>
    <w:p w14:paraId="3ABC903C" w14:textId="77777777" w:rsidR="00317E0A" w:rsidRPr="00603EE3" w:rsidRDefault="00317E0A" w:rsidP="00AE78EB">
      <w:pPr>
        <w:pStyle w:val="affb"/>
        <w:numPr>
          <w:ilvl w:val="0"/>
          <w:numId w:val="25"/>
        </w:numPr>
        <w:tabs>
          <w:tab w:val="clear" w:pos="720"/>
          <w:tab w:val="left" w:pos="1077"/>
        </w:tabs>
        <w:spacing w:before="0" w:after="0" w:line="288" w:lineRule="auto"/>
        <w:ind w:left="0" w:firstLine="851"/>
        <w:jc w:val="both"/>
        <w:rPr>
          <w:sz w:val="28"/>
          <w:szCs w:val="28"/>
        </w:rPr>
      </w:pPr>
      <w:r w:rsidRPr="00603EE3">
        <w:rPr>
          <w:b/>
          <w:color w:val="000000"/>
          <w:sz w:val="28"/>
          <w:szCs w:val="28"/>
        </w:rPr>
        <w:t>Уровень критичности 3</w:t>
      </w:r>
      <w:r w:rsidRPr="00603EE3">
        <w:rPr>
          <w:color w:val="000000"/>
          <w:sz w:val="28"/>
          <w:szCs w:val="28"/>
        </w:rPr>
        <w:t xml:space="preserve"> – угрозы потери данных нет. Система функционирует, но в журнале событий присутствуют предупреждения о возможных проблемах, отдельные аппаратные компоненты неисправны (при этом система находится в отказоустойчивом состоянии).</w:t>
      </w:r>
    </w:p>
    <w:p w14:paraId="6EF62B14" w14:textId="77777777" w:rsidR="00317E0A" w:rsidRPr="00603EE3" w:rsidRDefault="00317E0A" w:rsidP="00AE78EB">
      <w:pPr>
        <w:pStyle w:val="affb"/>
        <w:numPr>
          <w:ilvl w:val="0"/>
          <w:numId w:val="25"/>
        </w:numPr>
        <w:tabs>
          <w:tab w:val="clear" w:pos="720"/>
          <w:tab w:val="left" w:pos="1077"/>
        </w:tabs>
        <w:spacing w:before="0" w:after="0" w:line="288" w:lineRule="auto"/>
        <w:ind w:left="0" w:firstLine="851"/>
        <w:jc w:val="both"/>
        <w:rPr>
          <w:sz w:val="28"/>
          <w:szCs w:val="28"/>
        </w:rPr>
      </w:pPr>
      <w:r w:rsidRPr="00603EE3">
        <w:rPr>
          <w:b/>
          <w:color w:val="000000"/>
          <w:sz w:val="28"/>
          <w:szCs w:val="28"/>
        </w:rPr>
        <w:lastRenderedPageBreak/>
        <w:t>Уровень критичности 4</w:t>
      </w:r>
      <w:r w:rsidRPr="00603EE3">
        <w:rPr>
          <w:color w:val="000000"/>
          <w:sz w:val="28"/>
          <w:szCs w:val="28"/>
        </w:rPr>
        <w:t xml:space="preserve"> – работоспособность оборудования не нарушена. Требуются информационно-консультативные услуги по установке, настройке, обновлению и использованию оборудования, проведение плановой диагностики, разового платного ремонта и т.п.</w:t>
      </w:r>
    </w:p>
    <w:p w14:paraId="74DFA3EF" w14:textId="77777777" w:rsidR="00317E0A" w:rsidRDefault="00317E0A" w:rsidP="00AE78EB">
      <w:r>
        <w:br w:type="page"/>
      </w:r>
    </w:p>
    <w:p w14:paraId="1F4BCD05" w14:textId="77777777" w:rsidR="00D83DFB" w:rsidRDefault="00D83DFB" w:rsidP="00AE78EB">
      <w:pPr>
        <w:spacing w:after="120"/>
        <w:outlineLvl w:val="0"/>
        <w:rPr>
          <w:rFonts w:eastAsia="MS Mincho"/>
          <w:szCs w:val="28"/>
        </w:rPr>
        <w:sectPr w:rsidR="00D83DFB" w:rsidSect="00C61911">
          <w:headerReference w:type="default" r:id="rId19"/>
          <w:footerReference w:type="even" r:id="rId20"/>
          <w:pgSz w:w="11907" w:h="16840" w:code="9"/>
          <w:pgMar w:top="1134" w:right="567" w:bottom="1134" w:left="1134" w:header="794" w:footer="794" w:gutter="0"/>
          <w:cols w:space="720"/>
          <w:titlePg/>
          <w:docGrid w:linePitch="326"/>
        </w:sectPr>
      </w:pPr>
    </w:p>
    <w:p w14:paraId="19BE5C40" w14:textId="77777777" w:rsidR="00552949" w:rsidRPr="00D72C8B" w:rsidRDefault="00552949" w:rsidP="00AE78EB">
      <w:pPr>
        <w:pStyle w:val="af9"/>
        <w:ind w:left="709" w:firstLine="0"/>
        <w:jc w:val="center"/>
        <w:outlineLvl w:val="0"/>
      </w:pPr>
      <w:r>
        <w:rPr>
          <w:b/>
          <w:bCs/>
          <w:sz w:val="32"/>
          <w:szCs w:val="32"/>
        </w:rPr>
        <w:lastRenderedPageBreak/>
        <w:t>Раздел 5. Информационная карта</w:t>
      </w:r>
    </w:p>
    <w:p w14:paraId="36E5CEEE" w14:textId="77777777" w:rsidR="00552949" w:rsidRPr="00F356EB" w:rsidRDefault="00552949" w:rsidP="00AE78EB">
      <w:pPr>
        <w:pStyle w:val="1b"/>
        <w:ind w:firstLine="0"/>
        <w:rPr>
          <w:sz w:val="23"/>
          <w:szCs w:val="23"/>
        </w:rPr>
      </w:pPr>
    </w:p>
    <w:p w14:paraId="29404579" w14:textId="77777777" w:rsidR="00552949" w:rsidRPr="00C26B87" w:rsidRDefault="00552949" w:rsidP="00AE78EB">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552949" w:rsidRPr="00F86FAA" w14:paraId="27A921FB" w14:textId="77777777" w:rsidTr="00552949">
        <w:tc>
          <w:tcPr>
            <w:tcW w:w="426" w:type="dxa"/>
            <w:vAlign w:val="center"/>
          </w:tcPr>
          <w:p w14:paraId="21B5F199" w14:textId="77777777" w:rsidR="00552949" w:rsidRPr="00F5735B" w:rsidRDefault="00552949" w:rsidP="00AE78EB">
            <w:pPr>
              <w:pStyle w:val="Default"/>
              <w:jc w:val="center"/>
              <w:rPr>
                <w:b/>
                <w:color w:val="auto"/>
              </w:rPr>
            </w:pPr>
            <w:r>
              <w:rPr>
                <w:b/>
                <w:color w:val="auto"/>
              </w:rPr>
              <w:t>№п/п</w:t>
            </w:r>
          </w:p>
        </w:tc>
        <w:tc>
          <w:tcPr>
            <w:tcW w:w="2126" w:type="dxa"/>
            <w:vAlign w:val="center"/>
          </w:tcPr>
          <w:p w14:paraId="5C024EBA" w14:textId="77777777" w:rsidR="00552949" w:rsidRPr="00F86FAA" w:rsidRDefault="00552949" w:rsidP="00AE78EB">
            <w:pPr>
              <w:pStyle w:val="Default"/>
              <w:jc w:val="center"/>
              <w:rPr>
                <w:b/>
                <w:color w:val="auto"/>
              </w:rPr>
            </w:pPr>
            <w:r>
              <w:rPr>
                <w:b/>
                <w:color w:val="auto"/>
              </w:rPr>
              <w:t>Наименование п/п</w:t>
            </w:r>
          </w:p>
        </w:tc>
        <w:tc>
          <w:tcPr>
            <w:tcW w:w="7200" w:type="dxa"/>
            <w:vAlign w:val="center"/>
          </w:tcPr>
          <w:p w14:paraId="5F930EBC" w14:textId="77777777" w:rsidR="00552949" w:rsidRPr="003C6269" w:rsidRDefault="00552949" w:rsidP="00AE78EB">
            <w:pPr>
              <w:pStyle w:val="Default"/>
              <w:jc w:val="center"/>
              <w:rPr>
                <w:b/>
                <w:color w:val="auto"/>
              </w:rPr>
            </w:pPr>
            <w:r>
              <w:rPr>
                <w:b/>
                <w:color w:val="auto"/>
              </w:rPr>
              <w:t>Содержание</w:t>
            </w:r>
          </w:p>
        </w:tc>
      </w:tr>
      <w:tr w:rsidR="00552949" w:rsidRPr="00F86FAA" w14:paraId="6E97FB0D" w14:textId="77777777" w:rsidTr="00552949">
        <w:tc>
          <w:tcPr>
            <w:tcW w:w="426" w:type="dxa"/>
          </w:tcPr>
          <w:p w14:paraId="1E89724D" w14:textId="77777777" w:rsidR="00552949" w:rsidRPr="00F86FAA" w:rsidRDefault="00552949" w:rsidP="00AE78EB">
            <w:pPr>
              <w:pStyle w:val="1b"/>
              <w:ind w:left="-57" w:right="-108" w:firstLine="0"/>
              <w:rPr>
                <w:b/>
                <w:sz w:val="24"/>
                <w:szCs w:val="24"/>
              </w:rPr>
            </w:pPr>
            <w:r>
              <w:rPr>
                <w:b/>
                <w:sz w:val="24"/>
                <w:szCs w:val="24"/>
              </w:rPr>
              <w:t>1.</w:t>
            </w:r>
          </w:p>
        </w:tc>
        <w:tc>
          <w:tcPr>
            <w:tcW w:w="2126" w:type="dxa"/>
          </w:tcPr>
          <w:p w14:paraId="19F2BED4" w14:textId="77777777" w:rsidR="00552949" w:rsidRPr="00F86FAA" w:rsidRDefault="00552949" w:rsidP="00AE78EB">
            <w:pPr>
              <w:pStyle w:val="Default"/>
              <w:rPr>
                <w:b/>
                <w:color w:val="auto"/>
              </w:rPr>
            </w:pPr>
            <w:r>
              <w:rPr>
                <w:b/>
                <w:color w:val="auto"/>
              </w:rPr>
              <w:t>Предмет Открытого конкурса</w:t>
            </w:r>
          </w:p>
        </w:tc>
        <w:tc>
          <w:tcPr>
            <w:tcW w:w="7200" w:type="dxa"/>
          </w:tcPr>
          <w:p w14:paraId="108F901A" w14:textId="12701EC3" w:rsidR="00552949" w:rsidRDefault="00552949" w:rsidP="00AE78EB">
            <w:pPr>
              <w:pStyle w:val="1b"/>
              <w:ind w:firstLine="397"/>
              <w:rPr>
                <w:sz w:val="24"/>
                <w:szCs w:val="24"/>
              </w:rPr>
            </w:pPr>
            <w:r>
              <w:rPr>
                <w:sz w:val="24"/>
                <w:szCs w:val="24"/>
              </w:rPr>
              <w:t xml:space="preserve">Открытый конкурс в электронной форме </w:t>
            </w:r>
            <w:r w:rsidR="005D0477" w:rsidRPr="005D0477">
              <w:rPr>
                <w:sz w:val="24"/>
                <w:szCs w:val="24"/>
              </w:rPr>
              <w:t xml:space="preserve">ОКэ-ЦКПКЗ-24-0040 </w:t>
            </w:r>
            <w:r>
              <w:rPr>
                <w:sz w:val="24"/>
                <w:szCs w:val="24"/>
              </w:rPr>
              <w:t xml:space="preserve">по предмету закупки </w:t>
            </w:r>
            <w:r w:rsidR="00010415" w:rsidRPr="00010415">
              <w:rPr>
                <w:b/>
                <w:sz w:val="24"/>
                <w:szCs w:val="24"/>
              </w:rPr>
              <w:t>«Оказание услуги по техническому обслуживанию вычислительной техники HPE и систем хранения данных (СХД) Hitachi, в т.ч. ремонт, исключенных из технической поддержки компании-производителя (</w:t>
            </w:r>
            <w:proofErr w:type="spellStart"/>
            <w:r w:rsidR="00010415" w:rsidRPr="00010415">
              <w:rPr>
                <w:b/>
                <w:sz w:val="24"/>
                <w:szCs w:val="24"/>
              </w:rPr>
              <w:t>End</w:t>
            </w:r>
            <w:proofErr w:type="spellEnd"/>
            <w:r w:rsidR="00010415" w:rsidRPr="00010415">
              <w:rPr>
                <w:b/>
                <w:sz w:val="24"/>
                <w:szCs w:val="24"/>
              </w:rPr>
              <w:t xml:space="preserve"> </w:t>
            </w:r>
            <w:proofErr w:type="spellStart"/>
            <w:r w:rsidR="00010415" w:rsidRPr="00010415">
              <w:rPr>
                <w:b/>
                <w:sz w:val="24"/>
                <w:szCs w:val="24"/>
              </w:rPr>
              <w:t>of</w:t>
            </w:r>
            <w:proofErr w:type="spellEnd"/>
            <w:r w:rsidR="00010415" w:rsidRPr="00010415">
              <w:rPr>
                <w:b/>
                <w:sz w:val="24"/>
                <w:szCs w:val="24"/>
              </w:rPr>
              <w:t xml:space="preserve"> </w:t>
            </w:r>
            <w:proofErr w:type="spellStart"/>
            <w:r w:rsidR="00010415" w:rsidRPr="00010415">
              <w:rPr>
                <w:b/>
                <w:sz w:val="24"/>
                <w:szCs w:val="24"/>
              </w:rPr>
              <w:t>Support</w:t>
            </w:r>
            <w:proofErr w:type="spellEnd"/>
            <w:r w:rsidR="00010415" w:rsidRPr="00010415">
              <w:rPr>
                <w:b/>
                <w:sz w:val="24"/>
                <w:szCs w:val="24"/>
              </w:rPr>
              <w:t xml:space="preserve"> (EOS)»</w:t>
            </w:r>
          </w:p>
        </w:tc>
      </w:tr>
      <w:tr w:rsidR="00552949" w:rsidRPr="00F86FAA" w14:paraId="0AB1402E" w14:textId="77777777" w:rsidTr="00552949">
        <w:tc>
          <w:tcPr>
            <w:tcW w:w="426" w:type="dxa"/>
          </w:tcPr>
          <w:p w14:paraId="5787181C" w14:textId="77777777" w:rsidR="00552949" w:rsidRPr="00F86FAA" w:rsidRDefault="00552949" w:rsidP="00AE78EB">
            <w:pPr>
              <w:pStyle w:val="1b"/>
              <w:ind w:left="-57" w:right="-108" w:firstLine="0"/>
              <w:rPr>
                <w:b/>
                <w:sz w:val="24"/>
                <w:szCs w:val="24"/>
              </w:rPr>
            </w:pPr>
            <w:r>
              <w:rPr>
                <w:b/>
                <w:sz w:val="24"/>
                <w:szCs w:val="24"/>
              </w:rPr>
              <w:t>2.</w:t>
            </w:r>
          </w:p>
        </w:tc>
        <w:tc>
          <w:tcPr>
            <w:tcW w:w="2126" w:type="dxa"/>
          </w:tcPr>
          <w:p w14:paraId="74B4C3B5" w14:textId="77777777" w:rsidR="00552949" w:rsidRPr="00F86FAA" w:rsidRDefault="00552949" w:rsidP="00AE78E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55C4F947" w14:textId="77777777" w:rsidR="00552949" w:rsidRDefault="00552949" w:rsidP="00AE78EB">
            <w:pPr>
              <w:pStyle w:val="1b"/>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09C02D2" w14:textId="48737E54" w:rsidR="00552949" w:rsidRPr="00B87C1F" w:rsidRDefault="00552949" w:rsidP="00AE78EB">
            <w:pPr>
              <w:pStyle w:val="1b"/>
              <w:ind w:firstLine="397"/>
              <w:rPr>
                <w:sz w:val="24"/>
                <w:szCs w:val="24"/>
              </w:rPr>
            </w:pPr>
            <w:r w:rsidRPr="00B87C1F">
              <w:rPr>
                <w:sz w:val="24"/>
                <w:szCs w:val="24"/>
              </w:rPr>
              <w:t xml:space="preserve">- постоянная рабочая группа Конкурсной комиссии ПАО «ТрансКонтейнер» </w:t>
            </w:r>
          </w:p>
          <w:p w14:paraId="7C24E696" w14:textId="77777777" w:rsidR="00552949" w:rsidRPr="00B87C1F" w:rsidRDefault="00552949" w:rsidP="00AE78EB">
            <w:pPr>
              <w:pStyle w:val="1b"/>
              <w:ind w:firstLine="397"/>
              <w:rPr>
                <w:sz w:val="24"/>
                <w:szCs w:val="24"/>
              </w:rPr>
            </w:pPr>
            <w:r w:rsidRPr="00B87C1F">
              <w:rPr>
                <w:sz w:val="24"/>
                <w:szCs w:val="24"/>
              </w:rPr>
              <w:t xml:space="preserve">Адрес: Российская Федерация, 125047, г. Москва, Оружейный переулок, д. 19 </w:t>
            </w:r>
          </w:p>
          <w:p w14:paraId="2EAF0074" w14:textId="4F234A63" w:rsidR="00552949" w:rsidRDefault="00552949" w:rsidP="00AE78EB">
            <w:pPr>
              <w:ind w:firstLine="397"/>
              <w:rPr>
                <w:rFonts w:ascii="Calibri" w:hAnsi="Calibri" w:cs="Calibri"/>
                <w:color w:val="000000"/>
                <w:sz w:val="22"/>
                <w:szCs w:val="22"/>
                <w:lang w:eastAsia="ru-RU"/>
              </w:rPr>
            </w:pPr>
            <w:r w:rsidRPr="00B87C1F">
              <w:t>Контактная информация Заказчика: тел. +7(495)7881717(1478</w:t>
            </w:r>
            <w:proofErr w:type="gramStart"/>
            <w:r w:rsidRPr="00B87C1F">
              <w:t xml:space="preserve">), </w:t>
            </w:r>
            <w:r>
              <w:t xml:space="preserve"> </w:t>
            </w:r>
            <w:r w:rsidRPr="007C3E9F">
              <w:rPr>
                <w:u w:val="single"/>
              </w:rPr>
              <w:t>+</w:t>
            </w:r>
            <w:proofErr w:type="gramEnd"/>
            <w:r w:rsidRPr="007C3E9F">
              <w:rPr>
                <w:u w:val="single"/>
              </w:rPr>
              <w:t>7 (495) 788-1717 доб. 16-4</w:t>
            </w:r>
            <w:r w:rsidR="005D0477">
              <w:rPr>
                <w:u w:val="single"/>
              </w:rPr>
              <w:t>1</w:t>
            </w:r>
            <w:r w:rsidRPr="007C3E9F">
              <w:rPr>
                <w:u w:val="single"/>
              </w:rPr>
              <w:t xml:space="preserve"> или доб. 16-4</w:t>
            </w:r>
            <w:r w:rsidR="005D0477">
              <w:rPr>
                <w:u w:val="single"/>
              </w:rPr>
              <w:t>3</w:t>
            </w:r>
            <w:r w:rsidRPr="007C3E9F">
              <w:rPr>
                <w:u w:val="single"/>
              </w:rPr>
              <w:t>, электронный адрес Zakupki-CKP@trcont.ru</w:t>
            </w:r>
            <w:r w:rsidRPr="007C3E9F" w:rsidDel="00BE61FE">
              <w:rPr>
                <w:u w:val="single"/>
              </w:rPr>
              <w:t xml:space="preserve"> </w:t>
            </w:r>
          </w:p>
        </w:tc>
      </w:tr>
      <w:tr w:rsidR="00552949" w:rsidRPr="00F86FAA" w14:paraId="41757336" w14:textId="77777777" w:rsidTr="00552949">
        <w:tc>
          <w:tcPr>
            <w:tcW w:w="426" w:type="dxa"/>
          </w:tcPr>
          <w:p w14:paraId="4CF7D69D" w14:textId="77777777" w:rsidR="00552949" w:rsidRPr="00F86FAA" w:rsidRDefault="00552949" w:rsidP="00AE78EB">
            <w:pPr>
              <w:pStyle w:val="1b"/>
              <w:ind w:left="-57" w:right="-108" w:firstLine="0"/>
              <w:rPr>
                <w:b/>
                <w:sz w:val="24"/>
                <w:szCs w:val="24"/>
              </w:rPr>
            </w:pPr>
            <w:r>
              <w:rPr>
                <w:b/>
                <w:sz w:val="24"/>
                <w:szCs w:val="24"/>
              </w:rPr>
              <w:t>3.</w:t>
            </w:r>
          </w:p>
        </w:tc>
        <w:tc>
          <w:tcPr>
            <w:tcW w:w="2126" w:type="dxa"/>
          </w:tcPr>
          <w:p w14:paraId="5AF11DD3" w14:textId="77777777" w:rsidR="00552949" w:rsidRPr="00F86FAA" w:rsidRDefault="00552949" w:rsidP="00AE78EB">
            <w:pPr>
              <w:pStyle w:val="Default"/>
              <w:rPr>
                <w:b/>
                <w:color w:val="auto"/>
              </w:rPr>
            </w:pPr>
            <w:r>
              <w:rPr>
                <w:b/>
                <w:color w:val="auto"/>
              </w:rPr>
              <w:t>Конкурсная комиссия</w:t>
            </w:r>
          </w:p>
        </w:tc>
        <w:tc>
          <w:tcPr>
            <w:tcW w:w="7200" w:type="dxa"/>
          </w:tcPr>
          <w:p w14:paraId="6F120ADB" w14:textId="5D8570E1" w:rsidR="00552949" w:rsidRDefault="00552949" w:rsidP="00AE78EB">
            <w:pPr>
              <w:pStyle w:val="1b"/>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14:paraId="22376048" w14:textId="77777777" w:rsidR="00552949" w:rsidRDefault="00552949" w:rsidP="00AE78EB">
            <w:pPr>
              <w:pStyle w:val="1b"/>
              <w:ind w:firstLine="0"/>
              <w:rPr>
                <w:sz w:val="24"/>
                <w:szCs w:val="24"/>
                <w:highlight w:val="cyan"/>
              </w:rPr>
            </w:pPr>
            <w:r>
              <w:rPr>
                <w:sz w:val="24"/>
                <w:szCs w:val="24"/>
              </w:rPr>
              <w:t xml:space="preserve">Адрес: </w:t>
            </w:r>
            <w:r w:rsidRPr="0063200F">
              <w:rPr>
                <w:sz w:val="24"/>
                <w:szCs w:val="24"/>
              </w:rPr>
              <w:t>125047, г. Москва, Оружейный переулок, д. 19</w:t>
            </w:r>
          </w:p>
        </w:tc>
      </w:tr>
      <w:tr w:rsidR="00552949" w:rsidRPr="00F86FAA" w14:paraId="251E234B" w14:textId="77777777" w:rsidTr="00552949">
        <w:tc>
          <w:tcPr>
            <w:tcW w:w="426" w:type="dxa"/>
          </w:tcPr>
          <w:p w14:paraId="51D1BC47" w14:textId="77777777" w:rsidR="00552949" w:rsidRPr="00F86FAA" w:rsidRDefault="00552949" w:rsidP="00AE78EB">
            <w:pPr>
              <w:pStyle w:val="1b"/>
              <w:ind w:left="-57" w:right="-108" w:firstLine="0"/>
              <w:rPr>
                <w:b/>
                <w:sz w:val="24"/>
                <w:szCs w:val="24"/>
              </w:rPr>
            </w:pPr>
            <w:r>
              <w:rPr>
                <w:b/>
                <w:sz w:val="24"/>
                <w:szCs w:val="24"/>
              </w:rPr>
              <w:t>4.</w:t>
            </w:r>
          </w:p>
        </w:tc>
        <w:tc>
          <w:tcPr>
            <w:tcW w:w="2126" w:type="dxa"/>
          </w:tcPr>
          <w:p w14:paraId="7630CB94" w14:textId="77777777" w:rsidR="00552949" w:rsidRPr="00F86FAA" w:rsidRDefault="00552949" w:rsidP="00AE78E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48FEDA29" w14:textId="77777777" w:rsidR="00552949" w:rsidRPr="00385C54" w:rsidRDefault="00552949" w:rsidP="00AE78EB">
            <w:pPr>
              <w:pStyle w:val="1b"/>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w:t>
            </w:r>
          </w:p>
          <w:p w14:paraId="74043839" w14:textId="77777777" w:rsidR="00552949" w:rsidRPr="008D4CFE" w:rsidRDefault="00552949" w:rsidP="00AE78EB">
            <w:pPr>
              <w:pStyle w:val="1b"/>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14:paraId="60EDE109" w14:textId="77777777" w:rsidR="00552949" w:rsidRPr="008D4CFE" w:rsidRDefault="00552949" w:rsidP="00AE78EB">
            <w:pPr>
              <w:pStyle w:val="1b"/>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14:paraId="20DEF9B4" w14:textId="77777777" w:rsidR="00552949" w:rsidRPr="00D010BD" w:rsidRDefault="00552949" w:rsidP="00AE78EB">
            <w:pPr>
              <w:pStyle w:val="1b"/>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3"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4" w:history="1">
              <w:r>
                <w:rPr>
                  <w:rStyle w:val="a8"/>
                  <w:sz w:val="24"/>
                  <w:szCs w:val="24"/>
                </w:rPr>
                <w:t>info@otc.ru</w:t>
              </w:r>
            </w:hyperlink>
          </w:p>
        </w:tc>
      </w:tr>
      <w:tr w:rsidR="00552949" w:rsidRPr="00F86FAA" w14:paraId="063E42F4" w14:textId="77777777" w:rsidTr="00552949">
        <w:tc>
          <w:tcPr>
            <w:tcW w:w="426" w:type="dxa"/>
          </w:tcPr>
          <w:p w14:paraId="103CB0DE" w14:textId="77777777" w:rsidR="00552949" w:rsidRPr="00F86FAA" w:rsidRDefault="00552949" w:rsidP="00AE78EB">
            <w:pPr>
              <w:pStyle w:val="1b"/>
              <w:ind w:left="-57" w:right="-108" w:firstLine="0"/>
              <w:rPr>
                <w:b/>
                <w:sz w:val="24"/>
                <w:szCs w:val="24"/>
              </w:rPr>
            </w:pPr>
            <w:r>
              <w:rPr>
                <w:b/>
                <w:sz w:val="24"/>
                <w:szCs w:val="24"/>
              </w:rPr>
              <w:lastRenderedPageBreak/>
              <w:t>5.</w:t>
            </w:r>
          </w:p>
        </w:tc>
        <w:tc>
          <w:tcPr>
            <w:tcW w:w="2126" w:type="dxa"/>
          </w:tcPr>
          <w:p w14:paraId="0359E61B" w14:textId="77777777" w:rsidR="00552949" w:rsidRPr="00F86FAA" w:rsidRDefault="00552949" w:rsidP="00AE78EB">
            <w:pPr>
              <w:pStyle w:val="Default"/>
              <w:rPr>
                <w:b/>
                <w:color w:val="auto"/>
              </w:rPr>
            </w:pPr>
            <w:r>
              <w:rPr>
                <w:b/>
                <w:color w:val="auto"/>
              </w:rPr>
              <w:t>Начальная (максимальная) цена договора/ цена лота</w:t>
            </w:r>
          </w:p>
        </w:tc>
        <w:tc>
          <w:tcPr>
            <w:tcW w:w="7200" w:type="dxa"/>
          </w:tcPr>
          <w:p w14:paraId="2ADD48CA" w14:textId="7DFF683C" w:rsidR="00552949" w:rsidRPr="00260982" w:rsidRDefault="00552949" w:rsidP="00AE78EB">
            <w:pPr>
              <w:pStyle w:val="1b"/>
              <w:ind w:firstLine="397"/>
              <w:rPr>
                <w:sz w:val="24"/>
                <w:szCs w:val="24"/>
              </w:rPr>
            </w:pPr>
            <w:r w:rsidRPr="00260982">
              <w:rPr>
                <w:sz w:val="24"/>
                <w:szCs w:val="24"/>
              </w:rPr>
              <w:t xml:space="preserve">Начальная (максимальная) цена договора составляет </w:t>
            </w:r>
            <w:r w:rsidR="00EB5B61" w:rsidRPr="00260982">
              <w:rPr>
                <w:b/>
                <w:bCs/>
                <w:sz w:val="24"/>
                <w:szCs w:val="24"/>
              </w:rPr>
              <w:t>5 916</w:t>
            </w:r>
            <w:r w:rsidR="005D0477" w:rsidRPr="00260982">
              <w:rPr>
                <w:b/>
                <w:bCs/>
                <w:sz w:val="24"/>
                <w:szCs w:val="24"/>
              </w:rPr>
              <w:t> </w:t>
            </w:r>
            <w:r w:rsidR="00EB5B61" w:rsidRPr="00260982">
              <w:rPr>
                <w:b/>
                <w:bCs/>
                <w:sz w:val="24"/>
                <w:szCs w:val="24"/>
              </w:rPr>
              <w:t>666</w:t>
            </w:r>
            <w:r w:rsidR="005D0477" w:rsidRPr="00260982">
              <w:rPr>
                <w:b/>
                <w:bCs/>
                <w:sz w:val="24"/>
                <w:szCs w:val="24"/>
              </w:rPr>
              <w:t>,67</w:t>
            </w:r>
            <w:r w:rsidR="00EB5B61" w:rsidRPr="00260982">
              <w:rPr>
                <w:sz w:val="24"/>
                <w:szCs w:val="24"/>
              </w:rPr>
              <w:t xml:space="preserve"> </w:t>
            </w:r>
            <w:r w:rsidRPr="00260982">
              <w:rPr>
                <w:sz w:val="24"/>
                <w:szCs w:val="24"/>
              </w:rPr>
              <w:t xml:space="preserve">(пять миллионов </w:t>
            </w:r>
            <w:r w:rsidR="00FA2D17" w:rsidRPr="00260982">
              <w:rPr>
                <w:sz w:val="24"/>
                <w:szCs w:val="24"/>
              </w:rPr>
              <w:t>девятьсот шестнадцать</w:t>
            </w:r>
            <w:r w:rsidRPr="00260982">
              <w:rPr>
                <w:sz w:val="24"/>
                <w:szCs w:val="24"/>
              </w:rPr>
              <w:t xml:space="preserve"> тысяч </w:t>
            </w:r>
            <w:r w:rsidR="00FA2D17" w:rsidRPr="00260982">
              <w:rPr>
                <w:sz w:val="24"/>
                <w:szCs w:val="24"/>
              </w:rPr>
              <w:t>шестьсот</w:t>
            </w:r>
            <w:r w:rsidRPr="00260982">
              <w:rPr>
                <w:sz w:val="24"/>
                <w:szCs w:val="24"/>
              </w:rPr>
              <w:t xml:space="preserve"> шестьдесят шесть) рублей </w:t>
            </w:r>
            <w:r w:rsidR="00AC0BDD" w:rsidRPr="00260982">
              <w:rPr>
                <w:b/>
                <w:sz w:val="24"/>
                <w:szCs w:val="24"/>
              </w:rPr>
              <w:t>67</w:t>
            </w:r>
            <w:r w:rsidRPr="00260982">
              <w:rPr>
                <w:sz w:val="24"/>
                <w:szCs w:val="24"/>
              </w:rPr>
              <w:t xml:space="preserve"> копе</w:t>
            </w:r>
            <w:r w:rsidR="00FA2D17" w:rsidRPr="00260982">
              <w:rPr>
                <w:sz w:val="24"/>
                <w:szCs w:val="24"/>
              </w:rPr>
              <w:t>ек</w:t>
            </w:r>
            <w:r w:rsidRPr="00260982">
              <w:rPr>
                <w:sz w:val="24"/>
                <w:szCs w:val="24"/>
              </w:rPr>
              <w:t xml:space="preserve"> с учетом всех налогов (кроме НДС), стоимости запасных частей 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552949" w:rsidRPr="00F86FAA" w14:paraId="29A46F34" w14:textId="77777777" w:rsidTr="00552949">
        <w:tc>
          <w:tcPr>
            <w:tcW w:w="426" w:type="dxa"/>
          </w:tcPr>
          <w:p w14:paraId="1D9B4EC1" w14:textId="77777777" w:rsidR="00552949" w:rsidRPr="00856650" w:rsidRDefault="00552949" w:rsidP="00AE78EB">
            <w:pPr>
              <w:pStyle w:val="1b"/>
              <w:ind w:left="-57" w:right="-108" w:firstLine="0"/>
              <w:rPr>
                <w:b/>
                <w:sz w:val="24"/>
                <w:szCs w:val="24"/>
              </w:rPr>
            </w:pPr>
            <w:r>
              <w:rPr>
                <w:b/>
                <w:sz w:val="24"/>
                <w:szCs w:val="24"/>
              </w:rPr>
              <w:t>6.</w:t>
            </w:r>
          </w:p>
        </w:tc>
        <w:tc>
          <w:tcPr>
            <w:tcW w:w="2126" w:type="dxa"/>
          </w:tcPr>
          <w:p w14:paraId="6A28F9DC" w14:textId="77777777" w:rsidR="00552949" w:rsidRPr="00CD3643" w:rsidRDefault="00552949" w:rsidP="00AE78EB">
            <w:pPr>
              <w:pStyle w:val="Default"/>
              <w:rPr>
                <w:b/>
                <w:color w:val="auto"/>
              </w:rPr>
            </w:pPr>
            <w:r>
              <w:rPr>
                <w:b/>
                <w:color w:val="auto"/>
              </w:rPr>
              <w:t>Дата опубликования Открытого конкурса</w:t>
            </w:r>
          </w:p>
        </w:tc>
        <w:tc>
          <w:tcPr>
            <w:tcW w:w="7200" w:type="dxa"/>
          </w:tcPr>
          <w:p w14:paraId="41064C28" w14:textId="49B63743" w:rsidR="00552949" w:rsidRPr="00260982" w:rsidRDefault="00552949" w:rsidP="00AE78EB">
            <w:pPr>
              <w:jc w:val="both"/>
              <w:rPr>
                <w:rFonts w:eastAsia="Arial"/>
              </w:rPr>
            </w:pPr>
            <w:r w:rsidRPr="00260982">
              <w:rPr>
                <w:rFonts w:eastAsia="Arial"/>
              </w:rPr>
              <w:t>«</w:t>
            </w:r>
            <w:r w:rsidR="005D0477" w:rsidRPr="00260982">
              <w:rPr>
                <w:rFonts w:eastAsia="Arial"/>
              </w:rPr>
              <w:t>28</w:t>
            </w:r>
            <w:r w:rsidRPr="00260982">
              <w:rPr>
                <w:rFonts w:eastAsia="Arial"/>
              </w:rPr>
              <w:t xml:space="preserve">» </w:t>
            </w:r>
            <w:r w:rsidR="005D0477" w:rsidRPr="00260982">
              <w:rPr>
                <w:rFonts w:eastAsia="Arial"/>
              </w:rPr>
              <w:t>октября</w:t>
            </w:r>
            <w:r w:rsidRPr="00260982">
              <w:rPr>
                <w:rFonts w:eastAsia="Arial"/>
              </w:rPr>
              <w:t xml:space="preserve"> 2024 г.</w:t>
            </w:r>
          </w:p>
        </w:tc>
      </w:tr>
      <w:tr w:rsidR="00552949" w:rsidRPr="00F86FAA" w14:paraId="246F7CCC" w14:textId="77777777" w:rsidTr="00552949">
        <w:tc>
          <w:tcPr>
            <w:tcW w:w="426" w:type="dxa"/>
          </w:tcPr>
          <w:p w14:paraId="244ADB1C" w14:textId="77777777" w:rsidR="00552949" w:rsidRPr="00856650" w:rsidRDefault="00552949" w:rsidP="00AE78EB">
            <w:pPr>
              <w:pStyle w:val="1b"/>
              <w:ind w:left="-57" w:right="-108" w:firstLine="0"/>
              <w:rPr>
                <w:b/>
                <w:sz w:val="24"/>
                <w:szCs w:val="24"/>
              </w:rPr>
            </w:pPr>
            <w:r>
              <w:rPr>
                <w:b/>
                <w:sz w:val="24"/>
                <w:szCs w:val="24"/>
              </w:rPr>
              <w:t>7.</w:t>
            </w:r>
          </w:p>
        </w:tc>
        <w:tc>
          <w:tcPr>
            <w:tcW w:w="2126" w:type="dxa"/>
          </w:tcPr>
          <w:p w14:paraId="66C48402" w14:textId="77777777" w:rsidR="00552949" w:rsidRPr="00F86FAA" w:rsidRDefault="00552949" w:rsidP="00AE78E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1C091B78" w14:textId="35E7E7BF" w:rsidR="00552949" w:rsidRPr="00260982" w:rsidRDefault="00552949" w:rsidP="00AE78EB">
            <w:pPr>
              <w:pStyle w:val="1b"/>
              <w:ind w:firstLine="397"/>
              <w:rPr>
                <w:sz w:val="24"/>
                <w:szCs w:val="24"/>
              </w:rPr>
            </w:pPr>
            <w:r w:rsidRPr="00260982">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5D0477" w:rsidRPr="00260982">
              <w:rPr>
                <w:sz w:val="24"/>
                <w:szCs w:val="24"/>
              </w:rPr>
              <w:t>11</w:t>
            </w:r>
            <w:r w:rsidRPr="00260982">
              <w:rPr>
                <w:sz w:val="24"/>
                <w:szCs w:val="24"/>
              </w:rPr>
              <w:t>»</w:t>
            </w:r>
            <w:r w:rsidR="005D0477" w:rsidRPr="00260982">
              <w:rPr>
                <w:sz w:val="24"/>
                <w:szCs w:val="24"/>
              </w:rPr>
              <w:t xml:space="preserve"> ноября 2</w:t>
            </w:r>
            <w:r w:rsidRPr="00260982">
              <w:rPr>
                <w:sz w:val="24"/>
                <w:szCs w:val="24"/>
              </w:rPr>
              <w:t>024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552949" w:rsidRPr="00F86FAA" w14:paraId="45A52C1F" w14:textId="77777777" w:rsidTr="00552949">
        <w:tc>
          <w:tcPr>
            <w:tcW w:w="426" w:type="dxa"/>
          </w:tcPr>
          <w:p w14:paraId="64136C68" w14:textId="77777777" w:rsidR="00552949" w:rsidRPr="00F86FAA" w:rsidRDefault="00552949" w:rsidP="00AE78EB">
            <w:pPr>
              <w:pStyle w:val="1b"/>
              <w:ind w:left="-57" w:right="-108" w:firstLine="0"/>
              <w:rPr>
                <w:b/>
                <w:sz w:val="24"/>
                <w:szCs w:val="24"/>
              </w:rPr>
            </w:pPr>
            <w:r>
              <w:rPr>
                <w:b/>
                <w:sz w:val="24"/>
                <w:szCs w:val="24"/>
              </w:rPr>
              <w:t>8.</w:t>
            </w:r>
          </w:p>
        </w:tc>
        <w:tc>
          <w:tcPr>
            <w:tcW w:w="2126" w:type="dxa"/>
          </w:tcPr>
          <w:p w14:paraId="5832CADD" w14:textId="77777777" w:rsidR="00552949" w:rsidRPr="00F86FAA" w:rsidRDefault="00552949" w:rsidP="00AE78EB">
            <w:pPr>
              <w:pStyle w:val="Default"/>
              <w:rPr>
                <w:b/>
                <w:color w:val="auto"/>
              </w:rPr>
            </w:pPr>
            <w:r>
              <w:rPr>
                <w:b/>
                <w:color w:val="auto"/>
              </w:rPr>
              <w:t>Рассмотрение, оценка и сопоставление Заявок</w:t>
            </w:r>
          </w:p>
        </w:tc>
        <w:tc>
          <w:tcPr>
            <w:tcW w:w="7200" w:type="dxa"/>
          </w:tcPr>
          <w:p w14:paraId="2F9D6E82" w14:textId="055EB878" w:rsidR="00552949" w:rsidRPr="00260982" w:rsidRDefault="00552949" w:rsidP="00AE78EB">
            <w:pPr>
              <w:pStyle w:val="1b"/>
              <w:ind w:firstLine="397"/>
              <w:rPr>
                <w:sz w:val="24"/>
                <w:szCs w:val="24"/>
              </w:rPr>
            </w:pPr>
            <w:r w:rsidRPr="00260982">
              <w:rPr>
                <w:sz w:val="24"/>
                <w:szCs w:val="24"/>
              </w:rPr>
              <w:t>Рассмотрение, оценка и сопоставление Заявок состоится «</w:t>
            </w:r>
            <w:r w:rsidR="00260982" w:rsidRPr="00260982">
              <w:rPr>
                <w:sz w:val="24"/>
                <w:szCs w:val="24"/>
              </w:rPr>
              <w:t>13</w:t>
            </w:r>
            <w:r w:rsidRPr="00260982">
              <w:rPr>
                <w:sz w:val="24"/>
                <w:szCs w:val="24"/>
              </w:rPr>
              <w:t xml:space="preserve">» </w:t>
            </w:r>
            <w:r w:rsidR="00260982" w:rsidRPr="00260982">
              <w:rPr>
                <w:sz w:val="24"/>
                <w:szCs w:val="24"/>
              </w:rPr>
              <w:t>ноября</w:t>
            </w:r>
            <w:r w:rsidRPr="00260982">
              <w:rPr>
                <w:sz w:val="24"/>
                <w:szCs w:val="24"/>
              </w:rPr>
              <w:t xml:space="preserve"> 2024 г. 14 часов 00 минут местного времени по адресу, указанному в пункте 2 Информационной карты.</w:t>
            </w:r>
          </w:p>
        </w:tc>
      </w:tr>
      <w:tr w:rsidR="00552949" w:rsidRPr="00F86FAA" w14:paraId="4E9EFB42" w14:textId="77777777" w:rsidTr="00552949">
        <w:tc>
          <w:tcPr>
            <w:tcW w:w="426" w:type="dxa"/>
          </w:tcPr>
          <w:p w14:paraId="6C9A7242" w14:textId="77777777" w:rsidR="00552949" w:rsidRPr="00F86FAA" w:rsidRDefault="00552949" w:rsidP="00AE78EB">
            <w:pPr>
              <w:pStyle w:val="1b"/>
              <w:ind w:left="-57" w:right="-108" w:firstLine="0"/>
              <w:rPr>
                <w:b/>
                <w:sz w:val="24"/>
                <w:szCs w:val="24"/>
              </w:rPr>
            </w:pPr>
            <w:r>
              <w:rPr>
                <w:b/>
                <w:sz w:val="24"/>
                <w:szCs w:val="24"/>
              </w:rPr>
              <w:t>9.</w:t>
            </w:r>
          </w:p>
        </w:tc>
        <w:tc>
          <w:tcPr>
            <w:tcW w:w="2126" w:type="dxa"/>
          </w:tcPr>
          <w:p w14:paraId="7C1E3560" w14:textId="77777777" w:rsidR="00552949" w:rsidRPr="00F86FAA" w:rsidRDefault="00552949" w:rsidP="00AE78EB">
            <w:pPr>
              <w:pStyle w:val="Default"/>
              <w:rPr>
                <w:b/>
                <w:color w:val="auto"/>
              </w:rPr>
            </w:pPr>
            <w:r>
              <w:rPr>
                <w:b/>
                <w:color w:val="auto"/>
              </w:rPr>
              <w:t>Подведение итогов</w:t>
            </w:r>
          </w:p>
        </w:tc>
        <w:tc>
          <w:tcPr>
            <w:tcW w:w="7200" w:type="dxa"/>
          </w:tcPr>
          <w:p w14:paraId="2DF29731" w14:textId="08129B14" w:rsidR="00552949" w:rsidRPr="00260982" w:rsidRDefault="00552949" w:rsidP="00AE78EB">
            <w:pPr>
              <w:pStyle w:val="1b"/>
              <w:ind w:firstLine="0"/>
              <w:rPr>
                <w:sz w:val="24"/>
                <w:szCs w:val="24"/>
              </w:rPr>
            </w:pPr>
            <w:r w:rsidRPr="00260982">
              <w:rPr>
                <w:sz w:val="24"/>
                <w:szCs w:val="24"/>
              </w:rPr>
              <w:t xml:space="preserve">Подведение итогов состоится не позднее </w:t>
            </w:r>
            <w:bookmarkStart w:id="25" w:name="OLE_LINK14"/>
            <w:bookmarkStart w:id="26" w:name="OLE_LINK15"/>
            <w:bookmarkStart w:id="27" w:name="OLE_LINK28"/>
            <w:r w:rsidRPr="00260982">
              <w:rPr>
                <w:sz w:val="24"/>
                <w:szCs w:val="24"/>
              </w:rPr>
              <w:t>«</w:t>
            </w:r>
            <w:r w:rsidR="00260982" w:rsidRPr="00260982">
              <w:rPr>
                <w:sz w:val="24"/>
                <w:szCs w:val="24"/>
              </w:rPr>
              <w:t>18</w:t>
            </w:r>
            <w:r w:rsidRPr="00260982">
              <w:rPr>
                <w:sz w:val="24"/>
                <w:szCs w:val="24"/>
              </w:rPr>
              <w:t xml:space="preserve">» </w:t>
            </w:r>
            <w:r w:rsidR="00260982" w:rsidRPr="00260982">
              <w:rPr>
                <w:sz w:val="24"/>
                <w:szCs w:val="24"/>
              </w:rPr>
              <w:t>декабря</w:t>
            </w:r>
            <w:r w:rsidRPr="00260982">
              <w:rPr>
                <w:sz w:val="24"/>
                <w:szCs w:val="24"/>
              </w:rPr>
              <w:t xml:space="preserve"> 2024 г. 14 часов 00 минут</w:t>
            </w:r>
            <w:bookmarkEnd w:id="25"/>
            <w:bookmarkEnd w:id="26"/>
            <w:bookmarkEnd w:id="27"/>
            <w:r w:rsidRPr="00260982">
              <w:rPr>
                <w:sz w:val="24"/>
                <w:szCs w:val="24"/>
              </w:rPr>
              <w:t xml:space="preserve"> местного времени по адресу, указанному в пункте 3 Информационной карты.</w:t>
            </w:r>
          </w:p>
        </w:tc>
      </w:tr>
      <w:tr w:rsidR="00552949" w:rsidRPr="00F86FAA" w14:paraId="13006EFC" w14:textId="77777777" w:rsidTr="00552949">
        <w:tc>
          <w:tcPr>
            <w:tcW w:w="426" w:type="dxa"/>
          </w:tcPr>
          <w:p w14:paraId="4419DF41" w14:textId="77777777" w:rsidR="00552949" w:rsidRPr="00F86FAA" w:rsidRDefault="00552949" w:rsidP="00AE78EB">
            <w:pPr>
              <w:pStyle w:val="1b"/>
              <w:ind w:left="-57" w:right="-108" w:firstLine="0"/>
              <w:rPr>
                <w:b/>
                <w:sz w:val="24"/>
                <w:szCs w:val="24"/>
              </w:rPr>
            </w:pPr>
            <w:r>
              <w:rPr>
                <w:b/>
                <w:sz w:val="24"/>
                <w:szCs w:val="24"/>
              </w:rPr>
              <w:t>10.</w:t>
            </w:r>
          </w:p>
        </w:tc>
        <w:tc>
          <w:tcPr>
            <w:tcW w:w="2126" w:type="dxa"/>
          </w:tcPr>
          <w:p w14:paraId="2F969702" w14:textId="77777777" w:rsidR="00552949" w:rsidRPr="00F86FAA" w:rsidRDefault="00552949" w:rsidP="00AE78EB">
            <w:pPr>
              <w:pStyle w:val="Default"/>
              <w:rPr>
                <w:b/>
                <w:color w:val="auto"/>
              </w:rPr>
            </w:pPr>
            <w:r>
              <w:rPr>
                <w:b/>
                <w:color w:val="auto"/>
              </w:rPr>
              <w:t>Количество лотов</w:t>
            </w:r>
          </w:p>
        </w:tc>
        <w:tc>
          <w:tcPr>
            <w:tcW w:w="7200" w:type="dxa"/>
          </w:tcPr>
          <w:p w14:paraId="3F2BEBC3" w14:textId="77777777" w:rsidR="00552949" w:rsidRPr="00260982" w:rsidRDefault="00552949" w:rsidP="00AE78EB">
            <w:pPr>
              <w:pStyle w:val="1b"/>
              <w:ind w:firstLine="0"/>
              <w:rPr>
                <w:b/>
                <w:sz w:val="24"/>
                <w:szCs w:val="24"/>
                <w:lang w:val="en-US"/>
              </w:rPr>
            </w:pPr>
            <w:r w:rsidRPr="00260982">
              <w:rPr>
                <w:sz w:val="24"/>
                <w:szCs w:val="24"/>
                <w:lang w:val="en-US"/>
              </w:rPr>
              <w:t xml:space="preserve">один </w:t>
            </w:r>
            <w:proofErr w:type="spellStart"/>
            <w:r w:rsidRPr="00260982">
              <w:rPr>
                <w:sz w:val="24"/>
                <w:szCs w:val="24"/>
                <w:lang w:val="en-US"/>
              </w:rPr>
              <w:t>лот</w:t>
            </w:r>
            <w:proofErr w:type="spellEnd"/>
          </w:p>
        </w:tc>
      </w:tr>
      <w:tr w:rsidR="00552949" w:rsidRPr="00F86FAA" w14:paraId="3F8FD678" w14:textId="77777777" w:rsidTr="00552949">
        <w:tc>
          <w:tcPr>
            <w:tcW w:w="426" w:type="dxa"/>
          </w:tcPr>
          <w:p w14:paraId="12AE768B" w14:textId="77777777" w:rsidR="00552949" w:rsidRPr="00F86FAA" w:rsidRDefault="00552949" w:rsidP="00AE78EB">
            <w:pPr>
              <w:pStyle w:val="1b"/>
              <w:ind w:left="-57" w:right="-108" w:firstLine="0"/>
              <w:rPr>
                <w:b/>
                <w:sz w:val="24"/>
                <w:szCs w:val="24"/>
              </w:rPr>
            </w:pPr>
            <w:r>
              <w:rPr>
                <w:b/>
                <w:sz w:val="24"/>
                <w:szCs w:val="24"/>
              </w:rPr>
              <w:t>11.</w:t>
            </w:r>
          </w:p>
        </w:tc>
        <w:tc>
          <w:tcPr>
            <w:tcW w:w="2126" w:type="dxa"/>
          </w:tcPr>
          <w:p w14:paraId="4A06606D" w14:textId="77777777" w:rsidR="00552949" w:rsidRPr="00F86FAA" w:rsidRDefault="00552949" w:rsidP="00AE78EB">
            <w:pPr>
              <w:pStyle w:val="Default"/>
              <w:rPr>
                <w:b/>
                <w:color w:val="auto"/>
              </w:rPr>
            </w:pPr>
            <w:r>
              <w:rPr>
                <w:b/>
                <w:color w:val="auto"/>
              </w:rPr>
              <w:t>Официальный язык</w:t>
            </w:r>
          </w:p>
        </w:tc>
        <w:tc>
          <w:tcPr>
            <w:tcW w:w="7200" w:type="dxa"/>
          </w:tcPr>
          <w:p w14:paraId="71AE1CB2" w14:textId="77777777" w:rsidR="00552949" w:rsidRPr="00260982" w:rsidRDefault="00552949" w:rsidP="00AE78EB">
            <w:pPr>
              <w:pStyle w:val="afe"/>
              <w:jc w:val="both"/>
              <w:rPr>
                <w:sz w:val="24"/>
                <w:szCs w:val="24"/>
              </w:rPr>
            </w:pPr>
            <w:r w:rsidRPr="00260982">
              <w:rPr>
                <w:sz w:val="24"/>
                <w:szCs w:val="24"/>
              </w:rPr>
              <w:t xml:space="preserve">Русский язык. Вся переписка, связанная с проведением </w:t>
            </w:r>
            <w:proofErr w:type="gramStart"/>
            <w:r w:rsidRPr="00260982">
              <w:rPr>
                <w:sz w:val="24"/>
                <w:szCs w:val="24"/>
              </w:rPr>
              <w:t>Открытого конкурса</w:t>
            </w:r>
            <w:proofErr w:type="gramEnd"/>
            <w:r w:rsidRPr="00260982">
              <w:rPr>
                <w:sz w:val="24"/>
                <w:szCs w:val="24"/>
              </w:rPr>
              <w:t xml:space="preserve"> ведется на русском языке.</w:t>
            </w:r>
          </w:p>
        </w:tc>
      </w:tr>
      <w:tr w:rsidR="00552949" w:rsidRPr="00F86FAA" w14:paraId="6EF71255" w14:textId="77777777" w:rsidTr="00552949">
        <w:tc>
          <w:tcPr>
            <w:tcW w:w="426" w:type="dxa"/>
          </w:tcPr>
          <w:p w14:paraId="0C23928A" w14:textId="77777777" w:rsidR="00552949" w:rsidRPr="00F86FAA" w:rsidRDefault="00552949" w:rsidP="00AE78EB">
            <w:pPr>
              <w:pStyle w:val="1b"/>
              <w:ind w:left="-57" w:right="-108" w:firstLine="0"/>
              <w:rPr>
                <w:b/>
                <w:sz w:val="24"/>
                <w:szCs w:val="24"/>
              </w:rPr>
            </w:pPr>
            <w:r>
              <w:rPr>
                <w:b/>
                <w:sz w:val="24"/>
                <w:szCs w:val="24"/>
              </w:rPr>
              <w:lastRenderedPageBreak/>
              <w:t>12.</w:t>
            </w:r>
          </w:p>
        </w:tc>
        <w:tc>
          <w:tcPr>
            <w:tcW w:w="2126" w:type="dxa"/>
          </w:tcPr>
          <w:p w14:paraId="4BB95C8C" w14:textId="77777777" w:rsidR="00552949" w:rsidRPr="00F86FAA" w:rsidRDefault="00552949" w:rsidP="00AE78EB">
            <w:pPr>
              <w:pStyle w:val="Default"/>
              <w:rPr>
                <w:b/>
                <w:color w:val="auto"/>
              </w:rPr>
            </w:pPr>
            <w:r>
              <w:rPr>
                <w:b/>
                <w:color w:val="auto"/>
              </w:rPr>
              <w:t>Валюта Открытого конкурса</w:t>
            </w:r>
          </w:p>
        </w:tc>
        <w:tc>
          <w:tcPr>
            <w:tcW w:w="7200" w:type="dxa"/>
          </w:tcPr>
          <w:p w14:paraId="21204B57" w14:textId="77777777" w:rsidR="00552949" w:rsidRDefault="00552949" w:rsidP="00AE78EB">
            <w:pPr>
              <w:pStyle w:val="1b"/>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552949" w:rsidRPr="00F86FAA" w14:paraId="3B64D553" w14:textId="77777777" w:rsidTr="00552949">
        <w:tc>
          <w:tcPr>
            <w:tcW w:w="426" w:type="dxa"/>
          </w:tcPr>
          <w:p w14:paraId="17873CE5" w14:textId="77777777" w:rsidR="00552949" w:rsidRPr="00F86FAA" w:rsidRDefault="00552949" w:rsidP="00AE78EB">
            <w:pPr>
              <w:pStyle w:val="1b"/>
              <w:ind w:left="-57" w:right="-108" w:firstLine="0"/>
              <w:rPr>
                <w:b/>
                <w:sz w:val="24"/>
                <w:szCs w:val="24"/>
              </w:rPr>
            </w:pPr>
            <w:r>
              <w:rPr>
                <w:b/>
                <w:sz w:val="24"/>
                <w:szCs w:val="24"/>
              </w:rPr>
              <w:t>13.</w:t>
            </w:r>
          </w:p>
        </w:tc>
        <w:tc>
          <w:tcPr>
            <w:tcW w:w="2126" w:type="dxa"/>
          </w:tcPr>
          <w:p w14:paraId="3A37D3F7" w14:textId="77777777" w:rsidR="00552949" w:rsidRPr="00F86FAA" w:rsidRDefault="00552949" w:rsidP="00AE78E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0ACB7C1B" w14:textId="77777777" w:rsidR="00552949" w:rsidRDefault="00552949" w:rsidP="00AE78EB">
            <w:pPr>
              <w:pStyle w:val="1b"/>
              <w:ind w:firstLine="0"/>
              <w:rPr>
                <w:sz w:val="24"/>
                <w:szCs w:val="24"/>
              </w:rPr>
            </w:pPr>
            <w:r>
              <w:rPr>
                <w:sz w:val="24"/>
                <w:szCs w:val="24"/>
              </w:rPr>
              <w:t>Оплата Услуг производится ежеквартально путем перечисления денежных средств на счет Исполнителя после подписания Сторонами Акта оказанных Услуг (или универсального передаточного документа) на основании счета/счета-фактуры Исполнителя в течение 30 (тридцати) календарных дней с даты получения Заказчиком счета/счета-фактуры.  Сумма оплаты за неполный квартал, рассчитывается пропорционально периоду фактического оказания Услуг в данном квартале и указывается в Календарном плане (приложение № 3 к проекту договора (приложение № 5 к настоящей документации о закупке).</w:t>
            </w:r>
          </w:p>
        </w:tc>
      </w:tr>
      <w:tr w:rsidR="00552949" w:rsidRPr="00F86FAA" w14:paraId="13A2A6F2" w14:textId="77777777" w:rsidTr="00552949">
        <w:tc>
          <w:tcPr>
            <w:tcW w:w="426" w:type="dxa"/>
          </w:tcPr>
          <w:p w14:paraId="2658AFDD" w14:textId="77777777" w:rsidR="00552949" w:rsidRPr="00F86FAA" w:rsidRDefault="00552949" w:rsidP="00AE78EB">
            <w:pPr>
              <w:pStyle w:val="1b"/>
              <w:ind w:left="-57" w:right="-108" w:firstLine="0"/>
              <w:rPr>
                <w:b/>
                <w:sz w:val="24"/>
                <w:szCs w:val="24"/>
              </w:rPr>
            </w:pPr>
            <w:r>
              <w:rPr>
                <w:b/>
                <w:sz w:val="24"/>
                <w:szCs w:val="24"/>
              </w:rPr>
              <w:t>14.</w:t>
            </w:r>
          </w:p>
        </w:tc>
        <w:tc>
          <w:tcPr>
            <w:tcW w:w="2126" w:type="dxa"/>
          </w:tcPr>
          <w:p w14:paraId="335F7B8A" w14:textId="77777777" w:rsidR="00552949" w:rsidRPr="00F86FAA" w:rsidRDefault="00552949" w:rsidP="00AE78E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71133732" w14:textId="4CD403EA" w:rsidR="00552949" w:rsidRDefault="00552949" w:rsidP="00AE78EB">
            <w:pPr>
              <w:pStyle w:val="Default"/>
              <w:jc w:val="both"/>
            </w:pPr>
            <w:r>
              <w:rPr>
                <w:b/>
                <w:bCs/>
                <w:color w:val="auto"/>
              </w:rPr>
              <w:t xml:space="preserve">Срок </w:t>
            </w:r>
            <w:r>
              <w:rPr>
                <w:b/>
                <w:color w:val="auto"/>
              </w:rPr>
              <w:t>оказания услуг</w:t>
            </w:r>
            <w:r>
              <w:rPr>
                <w:b/>
                <w:bCs/>
                <w:color w:val="auto"/>
              </w:rPr>
              <w:t xml:space="preserve">: </w:t>
            </w:r>
            <w:r w:rsidRPr="007C3E9F">
              <w:rPr>
                <w:bCs/>
                <w:color w:val="auto"/>
              </w:rPr>
              <w:t>в течение</w:t>
            </w:r>
            <w:r>
              <w:rPr>
                <w:b/>
                <w:bCs/>
                <w:color w:val="auto"/>
              </w:rPr>
              <w:t xml:space="preserve"> </w:t>
            </w:r>
            <w:r w:rsidRPr="007C3E9F">
              <w:rPr>
                <w:bCs/>
                <w:color w:val="auto"/>
              </w:rPr>
              <w:t xml:space="preserve">12 месяцев </w:t>
            </w:r>
            <w:r>
              <w:t xml:space="preserve">с даты заключения договора, но не ранее чем с </w:t>
            </w:r>
            <w:r w:rsidR="00260982">
              <w:t>0</w:t>
            </w:r>
            <w:r>
              <w:t xml:space="preserve">1 </w:t>
            </w:r>
            <w:r w:rsidR="00EB5B61">
              <w:t>января</w:t>
            </w:r>
            <w:r>
              <w:t xml:space="preserve"> 202</w:t>
            </w:r>
            <w:r w:rsidR="00EB5B61">
              <w:t>5</w:t>
            </w:r>
            <w:r>
              <w:t xml:space="preserve"> года</w:t>
            </w:r>
          </w:p>
          <w:p w14:paraId="09395FBF" w14:textId="77777777" w:rsidR="00552949" w:rsidRPr="00F86FAA" w:rsidRDefault="00552949" w:rsidP="00AE78EB">
            <w:pPr>
              <w:pStyle w:val="Default"/>
              <w:jc w:val="both"/>
            </w:pPr>
          </w:p>
          <w:p w14:paraId="791AC91F" w14:textId="77777777" w:rsidR="00552949" w:rsidRDefault="00552949" w:rsidP="00AE78E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552949" w:rsidRPr="00F86FAA" w14:paraId="158FD083" w14:textId="77777777" w:rsidTr="00552949">
        <w:tc>
          <w:tcPr>
            <w:tcW w:w="426" w:type="dxa"/>
          </w:tcPr>
          <w:p w14:paraId="61EB4EFB" w14:textId="77777777" w:rsidR="00552949" w:rsidRPr="00F86FAA" w:rsidRDefault="00552949" w:rsidP="00AE78EB">
            <w:pPr>
              <w:pStyle w:val="1b"/>
              <w:ind w:left="-57" w:right="-108" w:firstLine="0"/>
              <w:rPr>
                <w:b/>
                <w:sz w:val="24"/>
                <w:szCs w:val="24"/>
              </w:rPr>
            </w:pPr>
            <w:r>
              <w:rPr>
                <w:b/>
                <w:sz w:val="24"/>
                <w:szCs w:val="24"/>
              </w:rPr>
              <w:t>15.</w:t>
            </w:r>
          </w:p>
        </w:tc>
        <w:tc>
          <w:tcPr>
            <w:tcW w:w="2126" w:type="dxa"/>
          </w:tcPr>
          <w:p w14:paraId="1B41CE73" w14:textId="77777777" w:rsidR="00552949" w:rsidRPr="00F86FAA" w:rsidRDefault="00552949" w:rsidP="00AE78EB">
            <w:pPr>
              <w:pStyle w:val="Default"/>
              <w:rPr>
                <w:b/>
                <w:color w:val="auto"/>
              </w:rPr>
            </w:pPr>
            <w:r>
              <w:rPr>
                <w:b/>
                <w:color w:val="auto"/>
              </w:rPr>
              <w:t>Состав и количество (объем) товаров, работ, услуг</w:t>
            </w:r>
          </w:p>
        </w:tc>
        <w:tc>
          <w:tcPr>
            <w:tcW w:w="7200" w:type="dxa"/>
          </w:tcPr>
          <w:p w14:paraId="4699CE65" w14:textId="77777777" w:rsidR="00552949" w:rsidRDefault="00552949" w:rsidP="00AE78EB">
            <w:pPr>
              <w:pStyle w:val="1b"/>
              <w:ind w:firstLine="0"/>
              <w:rPr>
                <w:sz w:val="24"/>
                <w:szCs w:val="24"/>
              </w:rPr>
            </w:pPr>
            <w:r>
              <w:rPr>
                <w:sz w:val="24"/>
                <w:szCs w:val="24"/>
              </w:rPr>
              <w:t>в соответствии с документацией</w:t>
            </w:r>
          </w:p>
        </w:tc>
      </w:tr>
      <w:tr w:rsidR="00552949" w:rsidRPr="00F86FAA" w14:paraId="41A59AE4" w14:textId="77777777" w:rsidTr="00552949">
        <w:tc>
          <w:tcPr>
            <w:tcW w:w="426" w:type="dxa"/>
          </w:tcPr>
          <w:p w14:paraId="493EE092" w14:textId="77777777" w:rsidR="00552949" w:rsidRPr="00F86FAA" w:rsidRDefault="00552949" w:rsidP="00AE78EB">
            <w:pPr>
              <w:pStyle w:val="1b"/>
              <w:ind w:left="-57" w:right="-108" w:firstLine="0"/>
              <w:rPr>
                <w:b/>
                <w:sz w:val="24"/>
                <w:szCs w:val="24"/>
              </w:rPr>
            </w:pPr>
            <w:r>
              <w:rPr>
                <w:b/>
                <w:sz w:val="24"/>
                <w:szCs w:val="24"/>
              </w:rPr>
              <w:t>16.</w:t>
            </w:r>
          </w:p>
        </w:tc>
        <w:tc>
          <w:tcPr>
            <w:tcW w:w="2126" w:type="dxa"/>
          </w:tcPr>
          <w:p w14:paraId="0C3A169C" w14:textId="77777777" w:rsidR="00552949" w:rsidRPr="00F86FAA" w:rsidRDefault="00552949" w:rsidP="00AE78E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1418"/>
              <w:gridCol w:w="1559"/>
            </w:tblGrid>
            <w:tr w:rsidR="00552949" w14:paraId="6EA26F27" w14:textId="77777777" w:rsidTr="00552949">
              <w:tc>
                <w:tcPr>
                  <w:tcW w:w="1129" w:type="dxa"/>
                  <w:tcBorders>
                    <w:top w:val="single" w:sz="4" w:space="0" w:color="auto"/>
                    <w:left w:val="single" w:sz="4" w:space="0" w:color="auto"/>
                    <w:bottom w:val="single" w:sz="4" w:space="0" w:color="auto"/>
                    <w:right w:val="single" w:sz="4" w:space="0" w:color="auto"/>
                  </w:tcBorders>
                </w:tcPr>
                <w:p w14:paraId="2B8222C9" w14:textId="77777777" w:rsidR="00552949" w:rsidRDefault="00552949" w:rsidP="00AE78EB">
                  <w:pPr>
                    <w:ind w:left="-80" w:right="-108"/>
                    <w:rPr>
                      <w:sz w:val="20"/>
                      <w:szCs w:val="20"/>
                    </w:rPr>
                  </w:pPr>
                  <w:r>
                    <w:rPr>
                      <w:sz w:val="20"/>
                      <w:szCs w:val="20"/>
                    </w:rPr>
                    <w:t>Классификация по ОКПД 2</w:t>
                  </w:r>
                </w:p>
              </w:tc>
              <w:tc>
                <w:tcPr>
                  <w:tcW w:w="1418" w:type="dxa"/>
                  <w:tcBorders>
                    <w:top w:val="single" w:sz="4" w:space="0" w:color="auto"/>
                    <w:left w:val="single" w:sz="4" w:space="0" w:color="auto"/>
                    <w:bottom w:val="single" w:sz="4" w:space="0" w:color="auto"/>
                    <w:right w:val="single" w:sz="4" w:space="0" w:color="auto"/>
                  </w:tcBorders>
                </w:tcPr>
                <w:p w14:paraId="3A7D30C4" w14:textId="77777777" w:rsidR="00552949" w:rsidRDefault="00552949" w:rsidP="00AE78EB">
                  <w:pPr>
                    <w:ind w:left="-51" w:right="-85"/>
                    <w:rPr>
                      <w:sz w:val="20"/>
                      <w:szCs w:val="20"/>
                    </w:rPr>
                  </w:pPr>
                  <w:r>
                    <w:rPr>
                      <w:sz w:val="20"/>
                      <w:szCs w:val="20"/>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tcPr>
                <w:p w14:paraId="6FC4AE6F" w14:textId="77777777" w:rsidR="00552949" w:rsidRDefault="00552949" w:rsidP="00AE78EB">
                  <w:pPr>
                    <w:ind w:left="-51" w:right="-108"/>
                    <w:rPr>
                      <w:sz w:val="20"/>
                      <w:szCs w:val="20"/>
                    </w:rPr>
                  </w:pPr>
                  <w:r>
                    <w:rPr>
                      <w:sz w:val="20"/>
                      <w:szCs w:val="20"/>
                    </w:rPr>
                    <w:t>Количество (объем)</w:t>
                  </w:r>
                </w:p>
              </w:tc>
              <w:tc>
                <w:tcPr>
                  <w:tcW w:w="1418" w:type="dxa"/>
                  <w:tcBorders>
                    <w:top w:val="single" w:sz="4" w:space="0" w:color="auto"/>
                    <w:left w:val="single" w:sz="4" w:space="0" w:color="auto"/>
                    <w:bottom w:val="single" w:sz="4" w:space="0" w:color="auto"/>
                    <w:right w:val="single" w:sz="4" w:space="0" w:color="auto"/>
                  </w:tcBorders>
                </w:tcPr>
                <w:p w14:paraId="6764D35B" w14:textId="77777777" w:rsidR="00552949" w:rsidRDefault="00552949" w:rsidP="00AE78EB">
                  <w:pPr>
                    <w:rPr>
                      <w:sz w:val="20"/>
                      <w:szCs w:val="20"/>
                    </w:rPr>
                  </w:pPr>
                  <w:r>
                    <w:rPr>
                      <w:sz w:val="20"/>
                      <w:szCs w:val="20"/>
                    </w:rPr>
                    <w:t>Единица измерения</w:t>
                  </w:r>
                </w:p>
              </w:tc>
              <w:tc>
                <w:tcPr>
                  <w:tcW w:w="1559" w:type="dxa"/>
                  <w:tcBorders>
                    <w:top w:val="single" w:sz="4" w:space="0" w:color="auto"/>
                    <w:left w:val="single" w:sz="4" w:space="0" w:color="auto"/>
                    <w:bottom w:val="single" w:sz="4" w:space="0" w:color="auto"/>
                    <w:right w:val="single" w:sz="4" w:space="0" w:color="auto"/>
                  </w:tcBorders>
                </w:tcPr>
                <w:p w14:paraId="220D2DCA" w14:textId="77777777" w:rsidR="00552949" w:rsidRDefault="00552949" w:rsidP="00AE78EB">
                  <w:pPr>
                    <w:ind w:left="-57" w:right="85"/>
                    <w:rPr>
                      <w:sz w:val="20"/>
                      <w:szCs w:val="20"/>
                    </w:rPr>
                  </w:pPr>
                  <w:r>
                    <w:rPr>
                      <w:sz w:val="20"/>
                      <w:szCs w:val="20"/>
                    </w:rPr>
                    <w:t>Номер строки ПЗ</w:t>
                  </w:r>
                </w:p>
              </w:tc>
            </w:tr>
            <w:tr w:rsidR="00552949" w14:paraId="36CE1A7E" w14:textId="77777777" w:rsidTr="00552949">
              <w:tc>
                <w:tcPr>
                  <w:tcW w:w="1129" w:type="dxa"/>
                  <w:tcBorders>
                    <w:top w:val="single" w:sz="4" w:space="0" w:color="auto"/>
                    <w:left w:val="single" w:sz="4" w:space="0" w:color="auto"/>
                    <w:bottom w:val="single" w:sz="4" w:space="0" w:color="auto"/>
                    <w:right w:val="single" w:sz="4" w:space="0" w:color="auto"/>
                  </w:tcBorders>
                </w:tcPr>
                <w:p w14:paraId="688F2406" w14:textId="77777777" w:rsidR="00552949" w:rsidRDefault="00552949" w:rsidP="00AE78EB">
                  <w:pPr>
                    <w:tabs>
                      <w:tab w:val="left" w:pos="313"/>
                    </w:tabs>
                    <w:rPr>
                      <w:sz w:val="22"/>
                      <w:szCs w:val="22"/>
                    </w:rPr>
                  </w:pPr>
                  <w:r>
                    <w:rPr>
                      <w:sz w:val="22"/>
                      <w:szCs w:val="22"/>
                    </w:rPr>
                    <w:t xml:space="preserve"> 95.11</w:t>
                  </w:r>
                </w:p>
              </w:tc>
              <w:tc>
                <w:tcPr>
                  <w:tcW w:w="1418" w:type="dxa"/>
                  <w:tcBorders>
                    <w:top w:val="single" w:sz="4" w:space="0" w:color="auto"/>
                    <w:left w:val="single" w:sz="4" w:space="0" w:color="auto"/>
                    <w:bottom w:val="single" w:sz="4" w:space="0" w:color="auto"/>
                    <w:right w:val="single" w:sz="4" w:space="0" w:color="auto"/>
                  </w:tcBorders>
                </w:tcPr>
                <w:p w14:paraId="5665F9EE" w14:textId="479D1C1F" w:rsidR="00552949" w:rsidRDefault="00EB5B61" w:rsidP="00AE78EB">
                  <w:pPr>
                    <w:rPr>
                      <w:sz w:val="22"/>
                      <w:szCs w:val="22"/>
                    </w:rPr>
                  </w:pPr>
                  <w:r>
                    <w:rPr>
                      <w:sz w:val="22"/>
                      <w:szCs w:val="22"/>
                    </w:rPr>
                    <w:t>95.11</w:t>
                  </w:r>
                </w:p>
              </w:tc>
              <w:tc>
                <w:tcPr>
                  <w:tcW w:w="1417" w:type="dxa"/>
                  <w:tcBorders>
                    <w:top w:val="single" w:sz="4" w:space="0" w:color="auto"/>
                    <w:left w:val="single" w:sz="4" w:space="0" w:color="auto"/>
                    <w:bottom w:val="single" w:sz="4" w:space="0" w:color="auto"/>
                    <w:right w:val="single" w:sz="4" w:space="0" w:color="auto"/>
                  </w:tcBorders>
                </w:tcPr>
                <w:p w14:paraId="2132140D" w14:textId="77777777" w:rsidR="00552949" w:rsidRDefault="00552949" w:rsidP="00AE78EB">
                  <w:pPr>
                    <w:rPr>
                      <w:sz w:val="22"/>
                      <w:szCs w:val="22"/>
                    </w:rPr>
                  </w:pPr>
                  <w:r>
                    <w:rPr>
                      <w:sz w:val="22"/>
                      <w:szCs w:val="22"/>
                    </w:rPr>
                    <w:t>1,00</w:t>
                  </w:r>
                </w:p>
              </w:tc>
              <w:tc>
                <w:tcPr>
                  <w:tcW w:w="1418" w:type="dxa"/>
                  <w:tcBorders>
                    <w:top w:val="single" w:sz="4" w:space="0" w:color="auto"/>
                    <w:left w:val="single" w:sz="4" w:space="0" w:color="auto"/>
                    <w:bottom w:val="single" w:sz="4" w:space="0" w:color="auto"/>
                    <w:right w:val="single" w:sz="4" w:space="0" w:color="auto"/>
                  </w:tcBorders>
                </w:tcPr>
                <w:p w14:paraId="1938027A" w14:textId="77777777" w:rsidR="00552949" w:rsidRDefault="00552949" w:rsidP="00AE78EB">
                  <w:pPr>
                    <w:rPr>
                      <w:sz w:val="22"/>
                      <w:szCs w:val="22"/>
                    </w:rPr>
                  </w:pPr>
                  <w:r>
                    <w:rPr>
                      <w:sz w:val="22"/>
                      <w:szCs w:val="22"/>
                    </w:rPr>
                    <w:t>Штука</w:t>
                  </w:r>
                </w:p>
              </w:tc>
              <w:tc>
                <w:tcPr>
                  <w:tcW w:w="1559" w:type="dxa"/>
                  <w:tcBorders>
                    <w:top w:val="single" w:sz="4" w:space="0" w:color="auto"/>
                    <w:left w:val="single" w:sz="4" w:space="0" w:color="auto"/>
                    <w:bottom w:val="single" w:sz="4" w:space="0" w:color="auto"/>
                    <w:right w:val="single" w:sz="4" w:space="0" w:color="auto"/>
                  </w:tcBorders>
                </w:tcPr>
                <w:p w14:paraId="14C3CE4D" w14:textId="0B7343F3" w:rsidR="00552949" w:rsidRDefault="00D11E67" w:rsidP="00AE78EB">
                  <w:pPr>
                    <w:rPr>
                      <w:sz w:val="22"/>
                      <w:szCs w:val="22"/>
                    </w:rPr>
                  </w:pPr>
                  <w:r w:rsidRPr="00916A3E">
                    <w:rPr>
                      <w:sz w:val="22"/>
                      <w:szCs w:val="22"/>
                    </w:rPr>
                    <w:t>415</w:t>
                  </w:r>
                </w:p>
              </w:tc>
            </w:tr>
          </w:tbl>
          <w:p w14:paraId="1BDB284C" w14:textId="77777777" w:rsidR="00552949" w:rsidRDefault="00552949" w:rsidP="00AE78EB"/>
        </w:tc>
      </w:tr>
      <w:tr w:rsidR="00552949" w:rsidRPr="00F86FAA" w14:paraId="1B6A5409" w14:textId="77777777" w:rsidTr="00552949">
        <w:tc>
          <w:tcPr>
            <w:tcW w:w="426" w:type="dxa"/>
          </w:tcPr>
          <w:p w14:paraId="0933E7E9" w14:textId="77777777" w:rsidR="00552949" w:rsidRPr="00F86FAA" w:rsidRDefault="00552949" w:rsidP="00AE78EB">
            <w:pPr>
              <w:pStyle w:val="1b"/>
              <w:ind w:left="-57" w:right="-108" w:firstLine="0"/>
              <w:rPr>
                <w:b/>
                <w:sz w:val="24"/>
                <w:szCs w:val="24"/>
              </w:rPr>
            </w:pPr>
            <w:r>
              <w:rPr>
                <w:b/>
                <w:sz w:val="24"/>
                <w:szCs w:val="24"/>
              </w:rPr>
              <w:t>17.</w:t>
            </w:r>
          </w:p>
        </w:tc>
        <w:tc>
          <w:tcPr>
            <w:tcW w:w="2126" w:type="dxa"/>
          </w:tcPr>
          <w:p w14:paraId="27548946" w14:textId="77777777" w:rsidR="00552949" w:rsidRPr="00F86FAA" w:rsidRDefault="00552949" w:rsidP="00AE78EB">
            <w:pPr>
              <w:pStyle w:val="aff1"/>
            </w:pPr>
            <w:r>
              <w:t xml:space="preserve">Требования, предъявляемые к претендентам и Заявке на участие в Открытом конкурсе </w:t>
            </w:r>
          </w:p>
        </w:tc>
        <w:tc>
          <w:tcPr>
            <w:tcW w:w="7200" w:type="dxa"/>
          </w:tcPr>
          <w:p w14:paraId="7122FBAC" w14:textId="77777777" w:rsidR="00552949" w:rsidRPr="00E54686" w:rsidRDefault="00552949" w:rsidP="00AE78EB">
            <w:pPr>
              <w:pStyle w:val="aff7"/>
              <w:numPr>
                <w:ilvl w:val="0"/>
                <w:numId w:val="23"/>
              </w:numPr>
              <w:ind w:left="175" w:firstLine="392"/>
              <w:jc w:val="both"/>
            </w:pPr>
            <w:r w:rsidRPr="00E54686">
              <w:t>Помимо указанных в пунктах 2.1 и 2.2 настоящей документации о закупке требований к претенденту/участнику предъявляются следующие требования:</w:t>
            </w:r>
          </w:p>
          <w:p w14:paraId="661DECFE" w14:textId="77777777" w:rsidR="00552949" w:rsidRPr="00E54686" w:rsidRDefault="00552949" w:rsidP="00AE78EB">
            <w:pPr>
              <w:pStyle w:val="aff7"/>
              <w:numPr>
                <w:ilvl w:val="1"/>
                <w:numId w:val="23"/>
              </w:numPr>
              <w:ind w:left="175" w:firstLine="392"/>
              <w:jc w:val="both"/>
            </w:pPr>
            <w:r w:rsidRPr="00E5468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2519C1B0" w14:textId="77777777" w:rsidR="00552949" w:rsidRPr="00E54686" w:rsidRDefault="00552949" w:rsidP="00AE78EB">
            <w:pPr>
              <w:pStyle w:val="aff7"/>
              <w:numPr>
                <w:ilvl w:val="1"/>
                <w:numId w:val="23"/>
              </w:numPr>
              <w:ind w:left="175" w:firstLine="392"/>
              <w:jc w:val="both"/>
            </w:pPr>
            <w:r w:rsidRPr="00E5468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6828489D" w14:textId="77777777" w:rsidR="00552949" w:rsidRPr="00E54686" w:rsidRDefault="00552949" w:rsidP="00AE78EB">
            <w:pPr>
              <w:pStyle w:val="aff7"/>
              <w:numPr>
                <w:ilvl w:val="1"/>
                <w:numId w:val="23"/>
              </w:numPr>
              <w:ind w:left="175" w:firstLine="392"/>
              <w:jc w:val="both"/>
            </w:pPr>
            <w:r w:rsidRPr="00E54686">
              <w:t>наличие за период 2021-202</w:t>
            </w:r>
            <w:r>
              <w:t>4</w:t>
            </w:r>
            <w:r w:rsidRPr="00E54686">
              <w:t xml:space="preserve"> годы опыта </w:t>
            </w:r>
            <w:r>
              <w:t>осуществления</w:t>
            </w:r>
            <w:r w:rsidRPr="00E54686">
              <w:t xml:space="preserve"> техническо</w:t>
            </w:r>
            <w:r>
              <w:t>го</w:t>
            </w:r>
            <w:r w:rsidRPr="00E54686">
              <w:t xml:space="preserve"> обслуживани</w:t>
            </w:r>
            <w:r>
              <w:t>я</w:t>
            </w:r>
            <w:r w:rsidRPr="00E54686">
              <w:t xml:space="preserve"> вычислительной техники </w:t>
            </w:r>
            <w:r w:rsidRPr="00E54686">
              <w:rPr>
                <w:lang w:val="en-US"/>
              </w:rPr>
              <w:t>HPE</w:t>
            </w:r>
            <w:r w:rsidRPr="00E54686">
              <w:t xml:space="preserve"> и/или </w:t>
            </w:r>
            <w:r w:rsidRPr="00E54686">
              <w:rPr>
                <w:lang w:val="en-US"/>
              </w:rPr>
              <w:t>Hitachi</w:t>
            </w:r>
            <w:r w:rsidRPr="00E54686">
              <w:t>, в т.ч. ремонт</w:t>
            </w:r>
            <w:r>
              <w:t>,</w:t>
            </w:r>
            <w:r w:rsidRPr="00E54686">
              <w:t xml:space="preserve"> с суммарной стоимостью договора(-</w:t>
            </w:r>
            <w:proofErr w:type="spellStart"/>
            <w:r w:rsidRPr="00E54686">
              <w:t>ов</w:t>
            </w:r>
            <w:proofErr w:type="spellEnd"/>
            <w:r w:rsidRPr="00E54686">
              <w:t>) не менее 70 % от начальной (максимальной) цены договора/цены лота закупки;</w:t>
            </w:r>
          </w:p>
          <w:p w14:paraId="6C769A68" w14:textId="7DA16BEF" w:rsidR="00552949" w:rsidRDefault="00552949" w:rsidP="00AE78EB">
            <w:pPr>
              <w:pStyle w:val="aff7"/>
              <w:numPr>
                <w:ilvl w:val="1"/>
                <w:numId w:val="23"/>
              </w:numPr>
              <w:ind w:left="175" w:firstLine="392"/>
              <w:jc w:val="both"/>
            </w:pPr>
            <w:r w:rsidRPr="00E54686">
              <w:t>наличие в штате претендента не менее 3-х специалистов, имеющих</w:t>
            </w:r>
            <w:r>
              <w:t xml:space="preserve"> </w:t>
            </w:r>
            <w:r w:rsidRPr="00E54686">
              <w:t>сертификаты:</w:t>
            </w:r>
          </w:p>
          <w:p w14:paraId="1D0E6CC9" w14:textId="77777777" w:rsidR="00552949" w:rsidRDefault="00552949" w:rsidP="00AE78EB">
            <w:pPr>
              <w:pStyle w:val="aff7"/>
              <w:ind w:left="0" w:firstLine="397"/>
              <w:jc w:val="both"/>
              <w:rPr>
                <w:rFonts w:eastAsia="Calibri"/>
                <w:lang w:val="en-US"/>
              </w:rPr>
            </w:pPr>
            <w:r w:rsidRPr="0054673B">
              <w:rPr>
                <w:lang w:val="en-US"/>
              </w:rPr>
              <w:t xml:space="preserve">- </w:t>
            </w:r>
            <w:r w:rsidRPr="0054673B">
              <w:rPr>
                <w:rFonts w:eastAsia="Calibri"/>
                <w:lang w:val="en-US"/>
              </w:rPr>
              <w:t xml:space="preserve">HPE Synergy Service &amp; Solution Qualification </w:t>
            </w:r>
          </w:p>
          <w:p w14:paraId="4D702F2A" w14:textId="77777777" w:rsidR="00552949" w:rsidRDefault="00552949" w:rsidP="00AE78EB">
            <w:pPr>
              <w:pStyle w:val="aff7"/>
              <w:ind w:left="0" w:firstLine="397"/>
              <w:jc w:val="both"/>
              <w:rPr>
                <w:rFonts w:eastAsia="Calibri"/>
                <w:lang w:val="en-US"/>
              </w:rPr>
            </w:pPr>
            <w:r w:rsidRPr="00E54686">
              <w:rPr>
                <w:rFonts w:eastAsia="Calibri"/>
              </w:rPr>
              <w:t>и</w:t>
            </w:r>
            <w:r w:rsidRPr="0054673B">
              <w:rPr>
                <w:rFonts w:eastAsia="Calibri"/>
                <w:lang w:val="en-US"/>
              </w:rPr>
              <w:t>/</w:t>
            </w:r>
            <w:r w:rsidRPr="00E54686">
              <w:rPr>
                <w:rFonts w:eastAsia="Calibri"/>
              </w:rPr>
              <w:t>или</w:t>
            </w:r>
            <w:r w:rsidRPr="0054673B">
              <w:rPr>
                <w:rFonts w:eastAsia="Calibri"/>
                <w:lang w:val="en-US"/>
              </w:rPr>
              <w:t xml:space="preserve"> </w:t>
            </w:r>
          </w:p>
          <w:p w14:paraId="63CE376C" w14:textId="77777777" w:rsidR="00552949" w:rsidRDefault="00552949" w:rsidP="00AE78EB">
            <w:pPr>
              <w:pStyle w:val="aff7"/>
              <w:ind w:left="0" w:firstLine="397"/>
              <w:jc w:val="both"/>
              <w:rPr>
                <w:rFonts w:eastAsia="Calibri"/>
                <w:lang w:val="en-US"/>
              </w:rPr>
            </w:pPr>
            <w:r w:rsidRPr="007C3E9F">
              <w:rPr>
                <w:rFonts w:eastAsia="Calibri"/>
                <w:lang w:val="en-US"/>
              </w:rPr>
              <w:t xml:space="preserve">- </w:t>
            </w:r>
            <w:r w:rsidRPr="0054673B">
              <w:rPr>
                <w:rFonts w:eastAsia="Calibri"/>
                <w:lang w:val="en-US"/>
              </w:rPr>
              <w:t xml:space="preserve">HPE Product Certified Synergy Solutions </w:t>
            </w:r>
          </w:p>
          <w:p w14:paraId="793109EA" w14:textId="77777777" w:rsidR="00552949" w:rsidRDefault="00552949" w:rsidP="00AE78EB">
            <w:pPr>
              <w:pStyle w:val="aff7"/>
              <w:ind w:left="0" w:firstLine="397"/>
              <w:jc w:val="both"/>
              <w:rPr>
                <w:rFonts w:eastAsia="Calibri"/>
                <w:lang w:val="en-US"/>
              </w:rPr>
            </w:pPr>
            <w:r w:rsidRPr="00E54686">
              <w:rPr>
                <w:rFonts w:eastAsia="Calibri"/>
              </w:rPr>
              <w:t>и</w:t>
            </w:r>
            <w:r w:rsidRPr="0054673B">
              <w:rPr>
                <w:rFonts w:eastAsia="Calibri"/>
                <w:lang w:val="en-US"/>
              </w:rPr>
              <w:t>/</w:t>
            </w:r>
            <w:r w:rsidRPr="00E54686">
              <w:rPr>
                <w:rFonts w:eastAsia="Calibri"/>
              </w:rPr>
              <w:t>или</w:t>
            </w:r>
            <w:r w:rsidRPr="0054673B">
              <w:rPr>
                <w:rFonts w:eastAsia="Calibri"/>
                <w:lang w:val="en-US"/>
              </w:rPr>
              <w:t xml:space="preserve"> </w:t>
            </w:r>
          </w:p>
          <w:p w14:paraId="6956547C" w14:textId="77777777" w:rsidR="00552949" w:rsidRPr="0054673B" w:rsidRDefault="00552949" w:rsidP="00AE78EB">
            <w:pPr>
              <w:pStyle w:val="aff7"/>
              <w:ind w:left="0" w:firstLine="397"/>
              <w:jc w:val="both"/>
              <w:rPr>
                <w:lang w:val="en-US"/>
              </w:rPr>
            </w:pPr>
            <w:r w:rsidRPr="0054673B">
              <w:rPr>
                <w:rFonts w:eastAsia="Calibri"/>
                <w:lang w:val="en-US"/>
              </w:rPr>
              <w:lastRenderedPageBreak/>
              <w:t>- Hitachi Vantara Qualified Professional VSP Midrange Family Installation;</w:t>
            </w:r>
          </w:p>
          <w:p w14:paraId="403A97CA" w14:textId="77777777" w:rsidR="00552949" w:rsidRPr="00E54686" w:rsidRDefault="00552949" w:rsidP="00AE78EB">
            <w:pPr>
              <w:pStyle w:val="aff7"/>
              <w:numPr>
                <w:ilvl w:val="1"/>
                <w:numId w:val="23"/>
              </w:numPr>
              <w:ind w:left="175" w:firstLine="392"/>
              <w:jc w:val="both"/>
            </w:pPr>
            <w:r w:rsidRPr="00E54686">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5" w:history="1">
              <w:r w:rsidRPr="00A10F9D">
                <w:rPr>
                  <w:rStyle w:val="a8"/>
                  <w:lang w:val="en-US"/>
                </w:rPr>
                <w:t>https</w:t>
              </w:r>
              <w:r w:rsidRPr="00A10F9D">
                <w:rPr>
                  <w:rStyle w:val="a8"/>
                </w:rPr>
                <w:t>://</w:t>
              </w:r>
              <w:r w:rsidRPr="00A10F9D">
                <w:rPr>
                  <w:rStyle w:val="a8"/>
                  <w:lang w:val="en-US"/>
                </w:rPr>
                <w:t>www</w:t>
              </w:r>
              <w:r w:rsidRPr="00A10F9D">
                <w:rPr>
                  <w:rStyle w:val="a8"/>
                </w:rPr>
                <w:t>.</w:t>
              </w:r>
              <w:r w:rsidRPr="00A10F9D">
                <w:rPr>
                  <w:rStyle w:val="a8"/>
                  <w:lang w:val="en-US"/>
                </w:rPr>
                <w:t>nalog</w:t>
              </w:r>
              <w:r w:rsidRPr="00A10F9D">
                <w:rPr>
                  <w:rStyle w:val="a8"/>
                </w:rPr>
                <w:t>.</w:t>
              </w:r>
              <w:r w:rsidRPr="00A10F9D">
                <w:rPr>
                  <w:rStyle w:val="a8"/>
                  <w:lang w:val="en-US"/>
                </w:rPr>
                <w:t>ru</w:t>
              </w:r>
            </w:hyperlink>
            <w:r w:rsidRPr="00E54686">
              <w:t>) на условиях, изложенных в проекте договора (приложение к документации о закупке).</w:t>
            </w:r>
          </w:p>
          <w:p w14:paraId="22DDE5FE" w14:textId="77777777" w:rsidR="00552949" w:rsidRPr="00E54686" w:rsidRDefault="00552949" w:rsidP="00AE78EB">
            <w:pPr>
              <w:pStyle w:val="aff7"/>
              <w:numPr>
                <w:ilvl w:val="0"/>
                <w:numId w:val="23"/>
              </w:numPr>
              <w:ind w:left="175" w:firstLine="392"/>
              <w:jc w:val="both"/>
            </w:pPr>
            <w:r w:rsidRPr="00E54686">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5CD114C" w14:textId="77777777" w:rsidR="00552949" w:rsidRPr="00E54686" w:rsidRDefault="00552949" w:rsidP="00AE78EB">
            <w:pPr>
              <w:pStyle w:val="aff7"/>
              <w:numPr>
                <w:ilvl w:val="1"/>
                <w:numId w:val="23"/>
              </w:numPr>
              <w:ind w:left="175" w:firstLine="392"/>
              <w:jc w:val="both"/>
            </w:pPr>
            <w:r w:rsidRPr="00E5468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171D6A27" w14:textId="77777777" w:rsidR="00552949" w:rsidRPr="00E54686" w:rsidRDefault="00552949" w:rsidP="002A0515">
            <w:pPr>
              <w:pStyle w:val="aff7"/>
              <w:numPr>
                <w:ilvl w:val="1"/>
                <w:numId w:val="23"/>
              </w:numPr>
              <w:ind w:left="0" w:firstLine="397"/>
              <w:jc w:val="both"/>
            </w:pPr>
            <w:r w:rsidRPr="00E5468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6" w:history="1">
              <w:r w:rsidRPr="00A10F9D">
                <w:rPr>
                  <w:rStyle w:val="a8"/>
                  <w:lang w:val="en-US"/>
                </w:rPr>
                <w:t>https</w:t>
              </w:r>
              <w:r w:rsidRPr="00A10F9D">
                <w:rPr>
                  <w:rStyle w:val="a8"/>
                </w:rPr>
                <w:t>://</w:t>
              </w:r>
              <w:r w:rsidRPr="00A10F9D">
                <w:rPr>
                  <w:rStyle w:val="a8"/>
                  <w:lang w:val="en-US"/>
                </w:rPr>
                <w:t>service</w:t>
              </w:r>
              <w:r w:rsidRPr="00A10F9D">
                <w:rPr>
                  <w:rStyle w:val="a8"/>
                </w:rPr>
                <w:t>.</w:t>
              </w:r>
              <w:r w:rsidRPr="00A10F9D">
                <w:rPr>
                  <w:rStyle w:val="a8"/>
                  <w:lang w:val="en-US"/>
                </w:rPr>
                <w:t>nalog</w:t>
              </w:r>
              <w:r w:rsidRPr="00A10F9D">
                <w:rPr>
                  <w:rStyle w:val="a8"/>
                </w:rPr>
                <w:t>.</w:t>
              </w:r>
              <w:r w:rsidRPr="00A10F9D">
                <w:rPr>
                  <w:rStyle w:val="a8"/>
                  <w:lang w:val="en-US"/>
                </w:rPr>
                <w:t>ru</w:t>
              </w:r>
              <w:r w:rsidRPr="00A10F9D">
                <w:rPr>
                  <w:rStyle w:val="a8"/>
                </w:rPr>
                <w:t>/</w:t>
              </w:r>
              <w:r w:rsidRPr="00A10F9D">
                <w:rPr>
                  <w:rStyle w:val="a8"/>
                  <w:lang w:val="en-US"/>
                </w:rPr>
                <w:t>zd</w:t>
              </w:r>
              <w:r w:rsidRPr="00A10F9D">
                <w:rPr>
                  <w:rStyle w:val="a8"/>
                </w:rPr>
                <w:t>.</w:t>
              </w:r>
              <w:r w:rsidRPr="00A10F9D">
                <w:rPr>
                  <w:rStyle w:val="a8"/>
                  <w:lang w:val="en-US"/>
                </w:rPr>
                <w:t>do</w:t>
              </w:r>
            </w:hyperlink>
            <w:r w:rsidRPr="00E54686">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7" w:history="1">
              <w:r w:rsidRPr="00A10F9D">
                <w:rPr>
                  <w:rStyle w:val="a8"/>
                  <w:lang w:val="en-US"/>
                </w:rPr>
                <w:t>https</w:t>
              </w:r>
              <w:r w:rsidRPr="00A10F9D">
                <w:rPr>
                  <w:rStyle w:val="a8"/>
                </w:rPr>
                <w:t>://</w:t>
              </w:r>
              <w:r w:rsidRPr="00A10F9D">
                <w:rPr>
                  <w:rStyle w:val="a8"/>
                  <w:lang w:val="en-US"/>
                </w:rPr>
                <w:t>service</w:t>
              </w:r>
              <w:r w:rsidRPr="00A10F9D">
                <w:rPr>
                  <w:rStyle w:val="a8"/>
                </w:rPr>
                <w:t>.</w:t>
              </w:r>
              <w:r w:rsidRPr="00A10F9D">
                <w:rPr>
                  <w:rStyle w:val="a8"/>
                  <w:lang w:val="en-US"/>
                </w:rPr>
                <w:t>nalog</w:t>
              </w:r>
              <w:r w:rsidRPr="00A10F9D">
                <w:rPr>
                  <w:rStyle w:val="a8"/>
                </w:rPr>
                <w:t>.</w:t>
              </w:r>
              <w:r w:rsidRPr="00A10F9D">
                <w:rPr>
                  <w:rStyle w:val="a8"/>
                  <w:lang w:val="en-US"/>
                </w:rPr>
                <w:t>ru</w:t>
              </w:r>
              <w:r w:rsidRPr="00A10F9D">
                <w:rPr>
                  <w:rStyle w:val="a8"/>
                </w:rPr>
                <w:t>/</w:t>
              </w:r>
              <w:r w:rsidRPr="00A10F9D">
                <w:rPr>
                  <w:rStyle w:val="a8"/>
                  <w:lang w:val="en-US"/>
                </w:rPr>
                <w:t>zd</w:t>
              </w:r>
              <w:r w:rsidRPr="00A10F9D">
                <w:rPr>
                  <w:rStyle w:val="a8"/>
                </w:rPr>
                <w:t>.</w:t>
              </w:r>
              <w:r w:rsidRPr="00A10F9D">
                <w:rPr>
                  <w:rStyle w:val="a8"/>
                  <w:lang w:val="en-US"/>
                </w:rPr>
                <w:t>do</w:t>
              </w:r>
            </w:hyperlink>
            <w:r w:rsidRPr="00E54686">
              <w:t>);</w:t>
            </w:r>
          </w:p>
          <w:p w14:paraId="5E7E0FF7" w14:textId="77777777" w:rsidR="00552949" w:rsidRPr="00E54686" w:rsidRDefault="00552949" w:rsidP="002A0515">
            <w:pPr>
              <w:pStyle w:val="aff7"/>
              <w:numPr>
                <w:ilvl w:val="1"/>
                <w:numId w:val="23"/>
              </w:numPr>
              <w:ind w:left="0" w:firstLine="397"/>
              <w:jc w:val="both"/>
            </w:pPr>
            <w:r w:rsidRPr="00E5468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54686">
              <w:t>неприостановлении</w:t>
            </w:r>
            <w:proofErr w:type="spellEnd"/>
            <w:r w:rsidRPr="00E5468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8" w:history="1">
              <w:r w:rsidRPr="00A10F9D">
                <w:rPr>
                  <w:rStyle w:val="a8"/>
                  <w:lang w:val="en-US"/>
                </w:rPr>
                <w:t>http</w:t>
              </w:r>
              <w:r w:rsidRPr="00A10F9D">
                <w:rPr>
                  <w:rStyle w:val="a8"/>
                </w:rPr>
                <w:t>://</w:t>
              </w:r>
              <w:r w:rsidRPr="00A10F9D">
                <w:rPr>
                  <w:rStyle w:val="a8"/>
                  <w:lang w:val="en-US"/>
                </w:rPr>
                <w:t>fssprus</w:t>
              </w:r>
              <w:r w:rsidRPr="00A10F9D">
                <w:rPr>
                  <w:rStyle w:val="a8"/>
                </w:rPr>
                <w:t>.</w:t>
              </w:r>
              <w:r w:rsidRPr="00A10F9D">
                <w:rPr>
                  <w:rStyle w:val="a8"/>
                  <w:lang w:val="en-US"/>
                </w:rPr>
                <w:t>ru</w:t>
              </w:r>
              <w:r w:rsidRPr="00A10F9D">
                <w:rPr>
                  <w:rStyle w:val="a8"/>
                </w:rPr>
                <w:t>/</w:t>
              </w:r>
              <w:r w:rsidRPr="00A10F9D">
                <w:rPr>
                  <w:rStyle w:val="a8"/>
                  <w:lang w:val="en-US"/>
                </w:rPr>
                <w:t>iss</w:t>
              </w:r>
              <w:r w:rsidRPr="00A10F9D">
                <w:rPr>
                  <w:rStyle w:val="a8"/>
                </w:rPr>
                <w:t>/</w:t>
              </w:r>
              <w:r w:rsidRPr="00A10F9D">
                <w:rPr>
                  <w:rStyle w:val="a8"/>
                  <w:lang w:val="en-US"/>
                </w:rPr>
                <w:t>ip</w:t>
              </w:r>
            </w:hyperlink>
            <w:r w:rsidRPr="00E54686">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29" w:history="1">
              <w:r w:rsidRPr="00A10F9D">
                <w:rPr>
                  <w:rStyle w:val="a8"/>
                  <w:lang w:val="en-US"/>
                </w:rPr>
                <w:t>http</w:t>
              </w:r>
              <w:r w:rsidRPr="00A10F9D">
                <w:rPr>
                  <w:rStyle w:val="a8"/>
                </w:rPr>
                <w:t>://</w:t>
              </w:r>
              <w:r w:rsidRPr="00A10F9D">
                <w:rPr>
                  <w:rStyle w:val="a8"/>
                  <w:lang w:val="en-US"/>
                </w:rPr>
                <w:t>www</w:t>
              </w:r>
              <w:r w:rsidRPr="00A10F9D">
                <w:rPr>
                  <w:rStyle w:val="a8"/>
                </w:rPr>
                <w:t>.</w:t>
              </w:r>
              <w:r w:rsidRPr="00A10F9D">
                <w:rPr>
                  <w:rStyle w:val="a8"/>
                  <w:lang w:val="en-US"/>
                </w:rPr>
                <w:t>fedresurs</w:t>
              </w:r>
              <w:r w:rsidRPr="00A10F9D">
                <w:rPr>
                  <w:rStyle w:val="a8"/>
                </w:rPr>
                <w:t>.</w:t>
              </w:r>
              <w:r w:rsidRPr="00A10F9D">
                <w:rPr>
                  <w:rStyle w:val="a8"/>
                  <w:lang w:val="en-US"/>
                </w:rPr>
                <w:t>ru</w:t>
              </w:r>
            </w:hyperlink>
            <w:r w:rsidRPr="00E5468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w:t>
            </w:r>
            <w:r w:rsidRPr="00E54686">
              <w:lastRenderedPageBreak/>
              <w:t xml:space="preserve">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54686">
              <w:t>неприостановлении</w:t>
            </w:r>
            <w:proofErr w:type="spellEnd"/>
            <w:r w:rsidRPr="00E5468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2537609B" w14:textId="77777777" w:rsidR="00552949" w:rsidRPr="00E54686" w:rsidRDefault="00552949" w:rsidP="002A0515">
            <w:pPr>
              <w:pStyle w:val="aff7"/>
              <w:numPr>
                <w:ilvl w:val="1"/>
                <w:numId w:val="23"/>
              </w:numPr>
              <w:ind w:left="0" w:firstLine="397"/>
              <w:jc w:val="both"/>
            </w:pPr>
            <w:r w:rsidRPr="00E5468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w:t>
            </w:r>
            <w:r>
              <w:t>3</w:t>
            </w:r>
            <w:r w:rsidRPr="00E54686">
              <w:t xml:space="preserve">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5881E709" w14:textId="35E9B1B1" w:rsidR="00552949" w:rsidRPr="00E54686" w:rsidRDefault="00552949" w:rsidP="002A0515">
            <w:pPr>
              <w:pStyle w:val="aff7"/>
              <w:numPr>
                <w:ilvl w:val="1"/>
                <w:numId w:val="23"/>
              </w:numPr>
              <w:ind w:left="0" w:firstLine="397"/>
              <w:jc w:val="both"/>
            </w:pPr>
            <w:r w:rsidRPr="00E54686">
              <w:t xml:space="preserve">документ по форме приложения № 4 к документации о закупке о наличии опыта </w:t>
            </w:r>
            <w:r>
              <w:t xml:space="preserve">осуществления </w:t>
            </w:r>
            <w:r w:rsidRPr="00E54686">
              <w:t>техническо</w:t>
            </w:r>
            <w:r>
              <w:t>го</w:t>
            </w:r>
            <w:r w:rsidRPr="00E54686">
              <w:t xml:space="preserve"> </w:t>
            </w:r>
            <w:r>
              <w:t xml:space="preserve">обслуживания </w:t>
            </w:r>
            <w:r w:rsidRPr="00E54686">
              <w:t xml:space="preserve">вычислительной техники </w:t>
            </w:r>
            <w:r w:rsidRPr="00E54686">
              <w:rPr>
                <w:lang w:val="en-US"/>
              </w:rPr>
              <w:t>HPE</w:t>
            </w:r>
            <w:r w:rsidRPr="00E54686">
              <w:t xml:space="preserve"> и</w:t>
            </w:r>
            <w:r w:rsidR="00917738">
              <w:t>/или</w:t>
            </w:r>
            <w:r w:rsidRPr="00E54686">
              <w:t xml:space="preserve"> </w:t>
            </w:r>
            <w:r w:rsidRPr="00E54686">
              <w:rPr>
                <w:lang w:val="en-US"/>
              </w:rPr>
              <w:t>Hitachi</w:t>
            </w:r>
            <w:r w:rsidRPr="00E54686">
              <w:t>;</w:t>
            </w:r>
          </w:p>
          <w:p w14:paraId="0A891E1D" w14:textId="59B5DF54" w:rsidR="00552949" w:rsidRPr="00E54686" w:rsidRDefault="00552949" w:rsidP="002A0515">
            <w:pPr>
              <w:pStyle w:val="aff7"/>
              <w:numPr>
                <w:ilvl w:val="1"/>
                <w:numId w:val="23"/>
              </w:numPr>
              <w:ind w:left="0" w:firstLine="397"/>
              <w:jc w:val="both"/>
            </w:pPr>
            <w:r w:rsidRPr="00E54686">
              <w:t>копии договоров, указанных в документе по форме приложения № 4 к документации о закупке о наличии опыта техническо</w:t>
            </w:r>
            <w:r>
              <w:t>го</w:t>
            </w:r>
            <w:r w:rsidRPr="00E54686">
              <w:t xml:space="preserve"> </w:t>
            </w:r>
            <w:r>
              <w:t xml:space="preserve">обслуживания </w:t>
            </w:r>
            <w:r w:rsidRPr="00E54686">
              <w:t xml:space="preserve">вычислительной техники </w:t>
            </w:r>
            <w:r w:rsidRPr="00E54686">
              <w:rPr>
                <w:lang w:val="en-US"/>
              </w:rPr>
              <w:t>HPE</w:t>
            </w:r>
            <w:r w:rsidRPr="00E54686">
              <w:t xml:space="preserve"> и</w:t>
            </w:r>
            <w:r w:rsidR="00917738">
              <w:t>/или</w:t>
            </w:r>
            <w:r w:rsidRPr="00E54686">
              <w:t xml:space="preserve"> </w:t>
            </w:r>
            <w:r w:rsidRPr="00E54686">
              <w:rPr>
                <w:lang w:val="en-US"/>
              </w:rPr>
              <w:t>Hitachi</w:t>
            </w:r>
            <w:r w:rsidRPr="00E54686">
              <w:t>;</w:t>
            </w:r>
          </w:p>
          <w:p w14:paraId="4954E9D8" w14:textId="245BDEFF" w:rsidR="00552949" w:rsidRPr="007C672F" w:rsidRDefault="00552949" w:rsidP="002A0515">
            <w:pPr>
              <w:pStyle w:val="aff7"/>
              <w:numPr>
                <w:ilvl w:val="1"/>
                <w:numId w:val="23"/>
              </w:numPr>
              <w:ind w:left="0" w:firstLine="397"/>
              <w:jc w:val="both"/>
            </w:pPr>
            <w:r w:rsidRPr="00E54686">
              <w:t>копии документов, подтверждающих факт</w:t>
            </w:r>
            <w:r>
              <w:t xml:space="preserve"> исполнения договоров</w:t>
            </w:r>
            <w:r w:rsidRPr="00E54686">
              <w:t xml:space="preserve"> </w:t>
            </w:r>
            <w:r>
              <w:t xml:space="preserve">на осуществление </w:t>
            </w:r>
            <w:r w:rsidRPr="00E54686">
              <w:t>техническо</w:t>
            </w:r>
            <w:r>
              <w:t>го</w:t>
            </w:r>
            <w:r w:rsidRPr="00E54686">
              <w:t xml:space="preserve"> </w:t>
            </w:r>
            <w:r>
              <w:t xml:space="preserve">обслуживания </w:t>
            </w:r>
            <w:r w:rsidRPr="00E54686">
              <w:t xml:space="preserve">вычислительной техники </w:t>
            </w:r>
            <w:r w:rsidRPr="00E54686">
              <w:rPr>
                <w:lang w:val="en-US"/>
              </w:rPr>
              <w:t>HPE</w:t>
            </w:r>
            <w:r w:rsidRPr="00E54686">
              <w:t xml:space="preserve"> и</w:t>
            </w:r>
            <w:r w:rsidR="00917738">
              <w:t>/или</w:t>
            </w:r>
            <w:r w:rsidRPr="00E54686">
              <w:t xml:space="preserve"> </w:t>
            </w:r>
            <w:r w:rsidRPr="00E54686">
              <w:rPr>
                <w:lang w:val="en-US"/>
              </w:rPr>
              <w:t>Hitachi</w:t>
            </w:r>
            <w:r w:rsidR="00446DDA">
              <w:t xml:space="preserve"> </w:t>
            </w:r>
            <w:r w:rsidRPr="00E54686">
              <w:t>в объеме и стоимости, указанных в документе по форме приложения № 4 к документации о закупке (подписанные сторонами договор</w:t>
            </w:r>
            <w:r w:rsidR="000C2372">
              <w:t>ы,</w:t>
            </w:r>
            <w:r w:rsidRPr="00E54686">
              <w:t xml:space="preserve"> акты приемки выполненных работ, оказанных услуг, акты сверки, универсальные передаточные документы и т.п.). </w:t>
            </w:r>
          </w:p>
          <w:p w14:paraId="4B74B226" w14:textId="2E0B05F5" w:rsidR="00552949" w:rsidRPr="00E54686" w:rsidRDefault="00552949" w:rsidP="002A0515">
            <w:pPr>
              <w:pStyle w:val="aff7"/>
              <w:numPr>
                <w:ilvl w:val="1"/>
                <w:numId w:val="23"/>
              </w:numPr>
              <w:ind w:left="0" w:firstLine="397"/>
              <w:jc w:val="both"/>
            </w:pPr>
            <w:r w:rsidRPr="00E54686">
              <w:t xml:space="preserve">В подтверждение соответствия претендента требованиям, указанным в </w:t>
            </w:r>
            <w:r>
              <w:t>под</w:t>
            </w:r>
            <w:r w:rsidRPr="00E54686">
              <w:t>пункте 1.</w:t>
            </w:r>
            <w:r>
              <w:t xml:space="preserve">4 </w:t>
            </w:r>
            <w:r w:rsidR="00B8466F">
              <w:t>настоящего пункта,</w:t>
            </w:r>
            <w:r w:rsidR="00B8466F" w:rsidRPr="00B8466F">
              <w:t xml:space="preserve"> </w:t>
            </w:r>
            <w:r w:rsidR="00F17F25">
              <w:t>представляются не менее чем на трех специалистов, находящихся в штате претендента, сертификаты:</w:t>
            </w:r>
          </w:p>
          <w:p w14:paraId="56E3278E" w14:textId="3D40AB04" w:rsidR="00552949" w:rsidRDefault="00F17F25" w:rsidP="002A0515">
            <w:pPr>
              <w:ind w:firstLine="397"/>
              <w:jc w:val="both"/>
              <w:rPr>
                <w:rFonts w:eastAsia="Calibri"/>
                <w:lang w:val="en-US"/>
              </w:rPr>
            </w:pPr>
            <w:r w:rsidRPr="00932777">
              <w:rPr>
                <w:rFonts w:eastAsia="Calibri"/>
                <w:lang w:val="en-US"/>
              </w:rPr>
              <w:t xml:space="preserve">- </w:t>
            </w:r>
            <w:r w:rsidR="00552949" w:rsidRPr="007C3E9F">
              <w:rPr>
                <w:rFonts w:eastAsia="Calibri"/>
                <w:lang w:val="en-US"/>
              </w:rPr>
              <w:t xml:space="preserve">HPE Synergy Service &amp; Solution Qualification, </w:t>
            </w:r>
          </w:p>
          <w:p w14:paraId="0EEECDFE" w14:textId="69C4A920" w:rsidR="00F17F25" w:rsidRPr="007C3E9F" w:rsidRDefault="00F17F25" w:rsidP="002A0515">
            <w:pPr>
              <w:ind w:firstLine="397"/>
              <w:jc w:val="both"/>
              <w:rPr>
                <w:rFonts w:eastAsia="Calibri"/>
                <w:lang w:val="en-US"/>
              </w:rPr>
            </w:pPr>
            <w:r>
              <w:rPr>
                <w:rFonts w:eastAsia="Calibri"/>
              </w:rPr>
              <w:t>и</w:t>
            </w:r>
            <w:r w:rsidRPr="000A1EDB">
              <w:rPr>
                <w:rFonts w:eastAsia="Calibri"/>
                <w:lang w:val="en-US"/>
              </w:rPr>
              <w:t>/</w:t>
            </w:r>
            <w:r>
              <w:rPr>
                <w:rFonts w:eastAsia="Calibri"/>
              </w:rPr>
              <w:t>или</w:t>
            </w:r>
          </w:p>
          <w:p w14:paraId="637164ED" w14:textId="34EE5D83" w:rsidR="00552949" w:rsidRDefault="002A0515" w:rsidP="002A0515">
            <w:pPr>
              <w:ind w:firstLine="397"/>
              <w:jc w:val="both"/>
              <w:rPr>
                <w:rFonts w:eastAsia="Calibri"/>
                <w:lang w:val="en-US"/>
              </w:rPr>
            </w:pPr>
            <w:r w:rsidRPr="002A0515">
              <w:rPr>
                <w:rFonts w:eastAsia="Calibri"/>
                <w:lang w:val="en-US"/>
              </w:rPr>
              <w:t xml:space="preserve">- </w:t>
            </w:r>
            <w:r w:rsidR="00552949" w:rsidRPr="007C3E9F">
              <w:rPr>
                <w:rFonts w:eastAsia="Calibri"/>
                <w:lang w:val="en-US"/>
              </w:rPr>
              <w:t xml:space="preserve">HPE Product Certified Synergy Solutions, </w:t>
            </w:r>
          </w:p>
          <w:p w14:paraId="39360E3A" w14:textId="6872871A" w:rsidR="00F17F25" w:rsidRDefault="00F17F25" w:rsidP="002A0515">
            <w:pPr>
              <w:ind w:firstLine="397"/>
              <w:jc w:val="both"/>
              <w:rPr>
                <w:rFonts w:eastAsia="Calibri"/>
                <w:lang w:val="en-US"/>
              </w:rPr>
            </w:pPr>
            <w:r>
              <w:rPr>
                <w:rFonts w:eastAsia="Calibri"/>
              </w:rPr>
              <w:t>и</w:t>
            </w:r>
            <w:r w:rsidRPr="000A1EDB">
              <w:rPr>
                <w:rFonts w:eastAsia="Calibri"/>
                <w:lang w:val="en-US"/>
              </w:rPr>
              <w:t>/</w:t>
            </w:r>
            <w:r>
              <w:rPr>
                <w:rFonts w:eastAsia="Calibri"/>
              </w:rPr>
              <w:t>или</w:t>
            </w:r>
          </w:p>
          <w:p w14:paraId="376D432B" w14:textId="30A9536D" w:rsidR="007D3D7C" w:rsidRDefault="002A0515" w:rsidP="002A0515">
            <w:pPr>
              <w:ind w:firstLine="397"/>
              <w:jc w:val="both"/>
              <w:rPr>
                <w:rFonts w:eastAsia="Calibri"/>
                <w:lang w:val="en-US"/>
              </w:rPr>
            </w:pPr>
            <w:r w:rsidRPr="002A0515">
              <w:rPr>
                <w:rFonts w:eastAsia="Calibri"/>
                <w:lang w:val="en-US"/>
              </w:rPr>
              <w:t xml:space="preserve">- </w:t>
            </w:r>
            <w:r w:rsidR="00552949" w:rsidRPr="007C3E9F">
              <w:rPr>
                <w:rFonts w:eastAsia="Calibri"/>
                <w:lang w:val="en-US"/>
              </w:rPr>
              <w:t>Hitachi Vantara Qualified Professional VSP Midrange Family Installation</w:t>
            </w:r>
            <w:r w:rsidR="007D3D7C" w:rsidRPr="000A1EDB">
              <w:rPr>
                <w:rFonts w:eastAsia="Calibri"/>
                <w:lang w:val="en-US"/>
              </w:rPr>
              <w:t>.</w:t>
            </w:r>
          </w:p>
          <w:p w14:paraId="1039B8FC" w14:textId="570D2BD5" w:rsidR="00552949" w:rsidRPr="000A1EDB" w:rsidRDefault="007D3D7C" w:rsidP="002A0515">
            <w:pPr>
              <w:ind w:firstLine="397"/>
              <w:jc w:val="both"/>
              <w:rPr>
                <w:rFonts w:eastAsia="Calibri"/>
              </w:rPr>
            </w:pPr>
            <w:r>
              <w:t xml:space="preserve">Допускается </w:t>
            </w:r>
            <w:r w:rsidRPr="00E54686">
              <w:t>представ</w:t>
            </w:r>
            <w:r>
              <w:t>ление</w:t>
            </w:r>
            <w:r w:rsidRPr="00E54686">
              <w:t xml:space="preserve"> сертификат</w:t>
            </w:r>
            <w:r>
              <w:t>ов</w:t>
            </w:r>
            <w:r w:rsidRPr="00E54686">
              <w:t>, выданны</w:t>
            </w:r>
            <w:r>
              <w:t>х</w:t>
            </w:r>
            <w:r w:rsidRPr="00E54686">
              <w:t xml:space="preserve"> </w:t>
            </w:r>
            <w:r>
              <w:t>п</w:t>
            </w:r>
            <w:r w:rsidRPr="00E54686">
              <w:t>роизводителем оборудования или его представительством в Российской Федерации, срок действия котор</w:t>
            </w:r>
            <w:r>
              <w:t>ых</w:t>
            </w:r>
            <w:r w:rsidRPr="00E54686">
              <w:t xml:space="preserve"> истек не ранее 2022 года</w:t>
            </w:r>
            <w:r w:rsidR="00552949" w:rsidRPr="000A1EDB">
              <w:rPr>
                <w:rFonts w:eastAsia="Calibri"/>
              </w:rPr>
              <w:t>;</w:t>
            </w:r>
          </w:p>
          <w:p w14:paraId="117A49B5" w14:textId="77777777" w:rsidR="00552949" w:rsidRDefault="00552949" w:rsidP="002A0515">
            <w:pPr>
              <w:pStyle w:val="aff7"/>
              <w:numPr>
                <w:ilvl w:val="1"/>
                <w:numId w:val="23"/>
              </w:numPr>
              <w:ind w:left="0" w:firstLine="397"/>
              <w:jc w:val="both"/>
              <w:rPr>
                <w:color w:val="FF0000"/>
              </w:rPr>
            </w:pPr>
            <w:r w:rsidRPr="00E54686">
              <w:rPr>
                <w:rFonts w:eastAsia="Calibri"/>
              </w:rPr>
              <w:t>сведения о персонале по форме приложения № 6 к документации о закупке с приложением документов</w:t>
            </w:r>
            <w:r>
              <w:rPr>
                <w:rFonts w:eastAsia="Calibri"/>
              </w:rPr>
              <w:t xml:space="preserve">, </w:t>
            </w:r>
            <w:r>
              <w:rPr>
                <w:rFonts w:eastAsia="Calibri"/>
              </w:rPr>
              <w:lastRenderedPageBreak/>
              <w:t>подтверждающих наличие у претендента трудовых (гражданско-правовых) отношений с указанными в документе специалистами.</w:t>
            </w:r>
          </w:p>
        </w:tc>
      </w:tr>
      <w:tr w:rsidR="00552949" w:rsidRPr="00F86FAA" w14:paraId="0556F735" w14:textId="77777777" w:rsidTr="00552949">
        <w:tc>
          <w:tcPr>
            <w:tcW w:w="426" w:type="dxa"/>
          </w:tcPr>
          <w:p w14:paraId="5926A859" w14:textId="77777777" w:rsidR="00552949" w:rsidRPr="00F86FAA" w:rsidRDefault="00552949" w:rsidP="00AE78EB">
            <w:pPr>
              <w:pStyle w:val="1b"/>
              <w:ind w:left="-57" w:right="-108" w:firstLine="0"/>
              <w:rPr>
                <w:b/>
                <w:sz w:val="24"/>
                <w:szCs w:val="24"/>
              </w:rPr>
            </w:pPr>
            <w:r>
              <w:rPr>
                <w:b/>
                <w:sz w:val="24"/>
                <w:szCs w:val="24"/>
              </w:rPr>
              <w:lastRenderedPageBreak/>
              <w:t>18.</w:t>
            </w:r>
          </w:p>
        </w:tc>
        <w:tc>
          <w:tcPr>
            <w:tcW w:w="2126" w:type="dxa"/>
          </w:tcPr>
          <w:p w14:paraId="3B153852" w14:textId="77777777" w:rsidR="00552949" w:rsidRPr="00F86FAA" w:rsidRDefault="00552949" w:rsidP="00AE78EB">
            <w:pPr>
              <w:pStyle w:val="Default"/>
              <w:rPr>
                <w:b/>
                <w:color w:val="auto"/>
              </w:rPr>
            </w:pPr>
            <w:r>
              <w:rPr>
                <w:b/>
                <w:color w:val="auto"/>
              </w:rPr>
              <w:t>Особенности предоставления документов иностранными участниками</w:t>
            </w:r>
          </w:p>
        </w:tc>
        <w:tc>
          <w:tcPr>
            <w:tcW w:w="7200" w:type="dxa"/>
          </w:tcPr>
          <w:p w14:paraId="381E8166" w14:textId="77777777" w:rsidR="00552949" w:rsidRDefault="00552949" w:rsidP="00AE78EB">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552949" w:rsidRPr="00F86FAA" w14:paraId="76CF0BF3" w14:textId="77777777" w:rsidTr="00552949">
        <w:tc>
          <w:tcPr>
            <w:tcW w:w="426" w:type="dxa"/>
          </w:tcPr>
          <w:p w14:paraId="745654DD" w14:textId="77777777" w:rsidR="00552949" w:rsidRPr="00F86FAA" w:rsidRDefault="00552949" w:rsidP="00AE78EB">
            <w:pPr>
              <w:pStyle w:val="1b"/>
              <w:ind w:left="-57" w:right="-108" w:firstLine="0"/>
              <w:rPr>
                <w:b/>
                <w:sz w:val="24"/>
                <w:szCs w:val="24"/>
              </w:rPr>
            </w:pPr>
            <w:r>
              <w:rPr>
                <w:b/>
                <w:sz w:val="24"/>
                <w:szCs w:val="24"/>
              </w:rPr>
              <w:t>19.</w:t>
            </w:r>
          </w:p>
        </w:tc>
        <w:tc>
          <w:tcPr>
            <w:tcW w:w="2126" w:type="dxa"/>
          </w:tcPr>
          <w:p w14:paraId="2F028D5C" w14:textId="77777777" w:rsidR="00552949" w:rsidRPr="00F86FAA" w:rsidRDefault="00552949" w:rsidP="00AE78EB">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552949" w:rsidRPr="00E048E8" w14:paraId="656920C0" w14:textId="77777777" w:rsidTr="00552949">
              <w:tc>
                <w:tcPr>
                  <w:tcW w:w="4423" w:type="dxa"/>
                </w:tcPr>
                <w:p w14:paraId="0FF5CBA1" w14:textId="77777777" w:rsidR="00552949" w:rsidRPr="006D2B87" w:rsidRDefault="00552949" w:rsidP="00AE78EB">
                  <w:pPr>
                    <w:pStyle w:val="af9"/>
                    <w:rPr>
                      <w:b/>
                      <w:sz w:val="24"/>
                    </w:rPr>
                  </w:pPr>
                  <w:r>
                    <w:rPr>
                      <w:b/>
                      <w:sz w:val="24"/>
                    </w:rPr>
                    <w:t>Критерий оценки</w:t>
                  </w:r>
                </w:p>
              </w:tc>
              <w:tc>
                <w:tcPr>
                  <w:tcW w:w="2551" w:type="dxa"/>
                </w:tcPr>
                <w:p w14:paraId="6391A4B8" w14:textId="77777777" w:rsidR="00552949" w:rsidRPr="006D2B87" w:rsidRDefault="00552949" w:rsidP="00AE78EB">
                  <w:pPr>
                    <w:pStyle w:val="af9"/>
                    <w:ind w:firstLine="0"/>
                    <w:rPr>
                      <w:b/>
                      <w:sz w:val="24"/>
                    </w:rPr>
                  </w:pPr>
                  <w:r>
                    <w:rPr>
                      <w:b/>
                      <w:sz w:val="24"/>
                    </w:rPr>
                    <w:t xml:space="preserve">Значение </w:t>
                  </w:r>
                  <w:proofErr w:type="spellStart"/>
                  <w:r>
                    <w:rPr>
                      <w:b/>
                      <w:sz w:val="24"/>
                    </w:rPr>
                    <w:t>Кз</w:t>
                  </w:r>
                  <w:proofErr w:type="spellEnd"/>
                </w:p>
              </w:tc>
            </w:tr>
            <w:tr w:rsidR="00552949" w:rsidRPr="00514332" w14:paraId="21960DCE" w14:textId="77777777" w:rsidTr="00552949">
              <w:tc>
                <w:tcPr>
                  <w:tcW w:w="4423" w:type="dxa"/>
                </w:tcPr>
                <w:p w14:paraId="0D1A53E6" w14:textId="77777777" w:rsidR="00552949" w:rsidRDefault="00552949" w:rsidP="00AE78EB">
                  <w:pPr>
                    <w:pStyle w:val="af9"/>
                    <w:ind w:firstLine="0"/>
                    <w:rPr>
                      <w:sz w:val="24"/>
                    </w:rPr>
                  </w:pPr>
                  <w:r>
                    <w:rPr>
                      <w:sz w:val="24"/>
                    </w:rPr>
                    <w:t>Стоимость Услуг в месяц, указанная претендентом в финансово-коммерческом предложении. Наилучшим признается наименьшая стоимость из числа предложенных всеми допущенными участниками.</w:t>
                  </w:r>
                </w:p>
              </w:tc>
              <w:tc>
                <w:tcPr>
                  <w:tcW w:w="2551" w:type="dxa"/>
                </w:tcPr>
                <w:p w14:paraId="4611527B" w14:textId="77777777" w:rsidR="00552949" w:rsidRDefault="00552949" w:rsidP="00AE78EB">
                  <w:pPr>
                    <w:pStyle w:val="af9"/>
                    <w:ind w:firstLine="0"/>
                    <w:rPr>
                      <w:sz w:val="24"/>
                      <w:lang w:val="en-US"/>
                    </w:rPr>
                  </w:pPr>
                  <w:r>
                    <w:rPr>
                      <w:sz w:val="24"/>
                      <w:lang w:val="en-US"/>
                    </w:rPr>
                    <w:t>0,70</w:t>
                  </w:r>
                </w:p>
              </w:tc>
            </w:tr>
            <w:tr w:rsidR="00552949" w:rsidRPr="00514332" w14:paraId="793E8B71" w14:textId="77777777" w:rsidTr="00552949">
              <w:tc>
                <w:tcPr>
                  <w:tcW w:w="4423" w:type="dxa"/>
                </w:tcPr>
                <w:p w14:paraId="149C5881" w14:textId="4E0CE6B8" w:rsidR="00552949" w:rsidRDefault="00552949" w:rsidP="00AE78EB">
                  <w:pPr>
                    <w:pStyle w:val="af9"/>
                    <w:ind w:firstLine="0"/>
                    <w:rPr>
                      <w:sz w:val="24"/>
                    </w:rPr>
                  </w:pPr>
                  <w:r>
                    <w:rPr>
                      <w:sz w:val="24"/>
                    </w:rPr>
                    <w:t xml:space="preserve">Опыт участника: суммарная стоимость исполненных договоров на осуществление технического обслуживания вычислительной техники HPE и/или Hitachi. Для получения максимального количества баллов участнику достаточно предоставить подтверждение опыта на </w:t>
                  </w:r>
                  <w:r w:rsidRPr="00932777">
                    <w:rPr>
                      <w:sz w:val="24"/>
                    </w:rPr>
                    <w:t xml:space="preserve">сумму </w:t>
                  </w:r>
                  <w:proofErr w:type="gramStart"/>
                  <w:r w:rsidR="002A0515" w:rsidRPr="00932777">
                    <w:rPr>
                      <w:sz w:val="24"/>
                    </w:rPr>
                    <w:t>20</w:t>
                  </w:r>
                  <w:r w:rsidR="002A0515">
                    <w:rPr>
                      <w:sz w:val="24"/>
                    </w:rPr>
                    <w:t>  </w:t>
                  </w:r>
                  <w:r w:rsidR="002A0515" w:rsidRPr="00932777">
                    <w:rPr>
                      <w:sz w:val="24"/>
                    </w:rPr>
                    <w:t>000</w:t>
                  </w:r>
                  <w:proofErr w:type="gramEnd"/>
                  <w:r w:rsidR="002A0515">
                    <w:rPr>
                      <w:sz w:val="24"/>
                    </w:rPr>
                    <w:t> </w:t>
                  </w:r>
                  <w:r w:rsidRPr="00932777">
                    <w:rPr>
                      <w:sz w:val="24"/>
                    </w:rPr>
                    <w:t>000 рублей без учета НДС</w:t>
                  </w:r>
                </w:p>
              </w:tc>
              <w:tc>
                <w:tcPr>
                  <w:tcW w:w="2551" w:type="dxa"/>
                </w:tcPr>
                <w:p w14:paraId="4CFBF6F9" w14:textId="77777777" w:rsidR="00552949" w:rsidRDefault="00552949" w:rsidP="00AE78EB">
                  <w:pPr>
                    <w:pStyle w:val="af9"/>
                    <w:ind w:firstLine="0"/>
                    <w:rPr>
                      <w:sz w:val="24"/>
                      <w:lang w:val="en-US"/>
                    </w:rPr>
                  </w:pPr>
                  <w:r>
                    <w:rPr>
                      <w:sz w:val="24"/>
                      <w:lang w:val="en-US"/>
                    </w:rPr>
                    <w:t>0,30</w:t>
                  </w:r>
                </w:p>
              </w:tc>
            </w:tr>
          </w:tbl>
          <w:p w14:paraId="6F7857D9" w14:textId="77777777" w:rsidR="00552949" w:rsidRPr="00F86FAA" w:rsidRDefault="00552949" w:rsidP="00AE78EB">
            <w:pPr>
              <w:pStyle w:val="af9"/>
              <w:rPr>
                <w:b/>
                <w:i/>
                <w:sz w:val="24"/>
              </w:rPr>
            </w:pPr>
          </w:p>
        </w:tc>
      </w:tr>
      <w:tr w:rsidR="00552949" w:rsidRPr="00F86FAA" w14:paraId="6DDC8AAC" w14:textId="77777777" w:rsidTr="00552949">
        <w:tc>
          <w:tcPr>
            <w:tcW w:w="426" w:type="dxa"/>
          </w:tcPr>
          <w:p w14:paraId="000A6DAE" w14:textId="77777777" w:rsidR="00552949" w:rsidRPr="00F86FAA" w:rsidRDefault="00552949" w:rsidP="00AE78EB">
            <w:pPr>
              <w:pStyle w:val="1b"/>
              <w:ind w:left="-57" w:right="-108" w:firstLine="0"/>
              <w:rPr>
                <w:b/>
                <w:sz w:val="24"/>
                <w:szCs w:val="24"/>
              </w:rPr>
            </w:pPr>
            <w:r>
              <w:rPr>
                <w:b/>
                <w:sz w:val="24"/>
                <w:szCs w:val="24"/>
              </w:rPr>
              <w:t>20.</w:t>
            </w:r>
          </w:p>
        </w:tc>
        <w:tc>
          <w:tcPr>
            <w:tcW w:w="2126" w:type="dxa"/>
          </w:tcPr>
          <w:p w14:paraId="2B1E5E31" w14:textId="77777777" w:rsidR="00552949" w:rsidRPr="00F86FAA" w:rsidRDefault="00552949" w:rsidP="00AE78EB">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552949" w:rsidRPr="00E048E8" w14:paraId="5A9025C4" w14:textId="77777777" w:rsidTr="00552949">
              <w:tc>
                <w:tcPr>
                  <w:tcW w:w="6974" w:type="dxa"/>
                </w:tcPr>
                <w:p w14:paraId="47103732" w14:textId="77777777" w:rsidR="00552949" w:rsidRPr="00C24CB5" w:rsidRDefault="00552949" w:rsidP="002A0515">
                  <w:pPr>
                    <w:pStyle w:val="-3"/>
                    <w:tabs>
                      <w:tab w:val="clear" w:pos="1985"/>
                    </w:tabs>
                    <w:suppressAutoHyphens/>
                    <w:ind w:firstLine="397"/>
                    <w:rPr>
                      <w:b/>
                      <w:sz w:val="24"/>
                    </w:rPr>
                  </w:pPr>
                  <w:r>
                    <w:rPr>
                      <w:b/>
                      <w:sz w:val="24"/>
                    </w:rPr>
                    <w:t xml:space="preserve"> I. Внесение изменений в договор:</w:t>
                  </w:r>
                </w:p>
                <w:p w14:paraId="542265E2" w14:textId="77777777" w:rsidR="00552949" w:rsidRDefault="00552949" w:rsidP="002A0515">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46AB7E72" w14:textId="77777777" w:rsidR="00552949" w:rsidRPr="002F15C9" w:rsidRDefault="00552949" w:rsidP="002A0515">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3C1EB21B" w14:textId="77777777" w:rsidR="00552949" w:rsidRPr="002F15C9" w:rsidRDefault="00552949" w:rsidP="002A0515">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0A395B9" w14:textId="77777777" w:rsidR="00552949" w:rsidRPr="002F15C9" w:rsidRDefault="00552949" w:rsidP="002A0515">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EB37A81" w14:textId="77777777" w:rsidR="00552949" w:rsidRDefault="00552949" w:rsidP="002A0515">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666F655A" w14:textId="77777777" w:rsidR="00552949" w:rsidRDefault="00552949" w:rsidP="002A0515">
                  <w:pPr>
                    <w:pStyle w:val="-3"/>
                    <w:tabs>
                      <w:tab w:val="clear" w:pos="1985"/>
                    </w:tabs>
                    <w:suppressAutoHyphens/>
                    <w:ind w:firstLine="397"/>
                    <w:rPr>
                      <w:sz w:val="24"/>
                    </w:rPr>
                  </w:pPr>
                  <w:r>
                    <w:rPr>
                      <w:sz w:val="24"/>
                    </w:rPr>
                    <w:lastRenderedPageBreak/>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552949" w:rsidRPr="00E048E8" w14:paraId="62AEF342" w14:textId="77777777" w:rsidTr="00552949">
              <w:tc>
                <w:tcPr>
                  <w:tcW w:w="6974" w:type="dxa"/>
                </w:tcPr>
                <w:p w14:paraId="6705C04B" w14:textId="77777777" w:rsidR="00552949" w:rsidRDefault="00552949" w:rsidP="00AE78EB">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552949" w:rsidRPr="00514332" w14:paraId="439AF446" w14:textId="77777777" w:rsidTr="00552949">
              <w:tc>
                <w:tcPr>
                  <w:tcW w:w="6974" w:type="dxa"/>
                </w:tcPr>
                <w:p w14:paraId="6CB70809" w14:textId="77777777" w:rsidR="00552949" w:rsidRDefault="00552949" w:rsidP="00AE78EB">
                  <w:pPr>
                    <w:pStyle w:val="af9"/>
                    <w:ind w:left="629" w:firstLine="0"/>
                    <w:rPr>
                      <w:b/>
                      <w:sz w:val="24"/>
                    </w:rPr>
                  </w:pPr>
                  <w:r>
                    <w:rPr>
                      <w:b/>
                      <w:sz w:val="24"/>
                    </w:rPr>
                    <w:t>III. Увеличение цены договора:</w:t>
                  </w:r>
                </w:p>
                <w:p w14:paraId="44BC3209" w14:textId="77777777" w:rsidR="00552949" w:rsidRDefault="00552949" w:rsidP="00AE78EB">
                  <w:pPr>
                    <w:pStyle w:val="af9"/>
                    <w:ind w:firstLine="629"/>
                    <w:rPr>
                      <w:sz w:val="24"/>
                    </w:rPr>
                  </w:pPr>
                  <w:r>
                    <w:rPr>
                      <w:sz w:val="24"/>
                    </w:rPr>
                    <w:t>Не предусмотрено.</w:t>
                  </w:r>
                </w:p>
                <w:p w14:paraId="02D86B59" w14:textId="77777777" w:rsidR="00552949" w:rsidRDefault="00552949" w:rsidP="00AE78EB">
                  <w:pPr>
                    <w:pStyle w:val="af9"/>
                    <w:ind w:firstLine="629"/>
                    <w:rPr>
                      <w:sz w:val="24"/>
                    </w:rPr>
                  </w:pPr>
                </w:p>
              </w:tc>
            </w:tr>
          </w:tbl>
          <w:p w14:paraId="2A99EB17" w14:textId="77777777" w:rsidR="00552949" w:rsidRPr="00A3070E" w:rsidRDefault="00552949" w:rsidP="00AE78EB">
            <w:pPr>
              <w:pStyle w:val="af9"/>
              <w:ind w:left="601" w:firstLine="0"/>
              <w:rPr>
                <w:sz w:val="24"/>
              </w:rPr>
            </w:pPr>
          </w:p>
        </w:tc>
      </w:tr>
      <w:tr w:rsidR="00552949" w:rsidRPr="00F86FAA" w14:paraId="0CF01261" w14:textId="77777777" w:rsidTr="00552949">
        <w:tc>
          <w:tcPr>
            <w:tcW w:w="426" w:type="dxa"/>
          </w:tcPr>
          <w:p w14:paraId="40C0E6F7" w14:textId="77777777" w:rsidR="00552949" w:rsidRPr="00F86FAA" w:rsidRDefault="00552949" w:rsidP="00AE78EB">
            <w:pPr>
              <w:pStyle w:val="1b"/>
              <w:ind w:left="-57" w:right="-108" w:firstLine="0"/>
              <w:rPr>
                <w:b/>
                <w:sz w:val="24"/>
                <w:szCs w:val="24"/>
              </w:rPr>
            </w:pPr>
            <w:r>
              <w:rPr>
                <w:b/>
                <w:sz w:val="24"/>
                <w:szCs w:val="24"/>
              </w:rPr>
              <w:lastRenderedPageBreak/>
              <w:t>21.</w:t>
            </w:r>
          </w:p>
        </w:tc>
        <w:tc>
          <w:tcPr>
            <w:tcW w:w="2126" w:type="dxa"/>
          </w:tcPr>
          <w:p w14:paraId="43695C95" w14:textId="77777777" w:rsidR="00552949" w:rsidRPr="00F86FAA" w:rsidRDefault="00552949" w:rsidP="00AE78EB">
            <w:pPr>
              <w:pStyle w:val="Default"/>
              <w:rPr>
                <w:b/>
                <w:color w:val="auto"/>
              </w:rPr>
            </w:pPr>
            <w:r>
              <w:rPr>
                <w:b/>
                <w:color w:val="auto"/>
              </w:rPr>
              <w:t>Привлечение субподрядчиков, соисполнителей</w:t>
            </w:r>
          </w:p>
        </w:tc>
        <w:tc>
          <w:tcPr>
            <w:tcW w:w="7200" w:type="dxa"/>
          </w:tcPr>
          <w:p w14:paraId="3C11AB94" w14:textId="77777777" w:rsidR="00552949" w:rsidRDefault="00552949" w:rsidP="00AE78EB">
            <w:pPr>
              <w:pStyle w:val="1b"/>
              <w:ind w:firstLine="0"/>
              <w:rPr>
                <w:sz w:val="24"/>
                <w:szCs w:val="24"/>
              </w:rPr>
            </w:pPr>
            <w:r>
              <w:rPr>
                <w:sz w:val="24"/>
                <w:szCs w:val="24"/>
              </w:rPr>
              <w:t>Допускается</w:t>
            </w:r>
          </w:p>
        </w:tc>
      </w:tr>
      <w:tr w:rsidR="00552949" w:rsidRPr="00F86FAA" w14:paraId="7B2BEA7B" w14:textId="77777777" w:rsidTr="00552949">
        <w:tc>
          <w:tcPr>
            <w:tcW w:w="426" w:type="dxa"/>
          </w:tcPr>
          <w:p w14:paraId="70FDBCE5" w14:textId="77777777" w:rsidR="00552949" w:rsidRPr="00F86FAA" w:rsidRDefault="00552949" w:rsidP="00AE78EB">
            <w:pPr>
              <w:pStyle w:val="1b"/>
              <w:ind w:left="-57" w:right="-108" w:firstLine="0"/>
              <w:rPr>
                <w:b/>
                <w:sz w:val="24"/>
                <w:szCs w:val="24"/>
              </w:rPr>
            </w:pPr>
            <w:r>
              <w:rPr>
                <w:b/>
                <w:sz w:val="24"/>
                <w:szCs w:val="24"/>
              </w:rPr>
              <w:t>22.</w:t>
            </w:r>
          </w:p>
        </w:tc>
        <w:tc>
          <w:tcPr>
            <w:tcW w:w="2126" w:type="dxa"/>
          </w:tcPr>
          <w:p w14:paraId="51449D18" w14:textId="77777777" w:rsidR="00552949" w:rsidRPr="00F86FAA" w:rsidRDefault="00552949" w:rsidP="00AE78EB">
            <w:pPr>
              <w:pStyle w:val="Default"/>
              <w:rPr>
                <w:b/>
                <w:color w:val="auto"/>
              </w:rPr>
            </w:pPr>
            <w:r>
              <w:rPr>
                <w:b/>
                <w:color w:val="auto"/>
              </w:rPr>
              <w:t>Срок действия Заявки</w:t>
            </w:r>
            <w:r>
              <w:rPr>
                <w:b/>
                <w:color w:val="auto"/>
              </w:rPr>
              <w:tab/>
            </w:r>
          </w:p>
        </w:tc>
        <w:tc>
          <w:tcPr>
            <w:tcW w:w="7200" w:type="dxa"/>
          </w:tcPr>
          <w:p w14:paraId="504B7DF4" w14:textId="77777777" w:rsidR="00552949" w:rsidRDefault="00552949" w:rsidP="00AE78EB">
            <w:pPr>
              <w:pStyle w:val="1b"/>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552949" w:rsidRPr="00F86FAA" w14:paraId="673B2349" w14:textId="77777777" w:rsidTr="00552949">
        <w:tc>
          <w:tcPr>
            <w:tcW w:w="426" w:type="dxa"/>
          </w:tcPr>
          <w:p w14:paraId="5ECF5FA7" w14:textId="77777777" w:rsidR="00552949" w:rsidRPr="00F86FAA" w:rsidRDefault="00552949" w:rsidP="00AE78EB">
            <w:pPr>
              <w:pStyle w:val="1b"/>
              <w:ind w:left="-57" w:right="-108" w:firstLine="0"/>
              <w:rPr>
                <w:b/>
                <w:sz w:val="24"/>
                <w:szCs w:val="24"/>
              </w:rPr>
            </w:pPr>
            <w:r>
              <w:rPr>
                <w:b/>
                <w:sz w:val="24"/>
                <w:szCs w:val="24"/>
              </w:rPr>
              <w:t>23.</w:t>
            </w:r>
          </w:p>
        </w:tc>
        <w:tc>
          <w:tcPr>
            <w:tcW w:w="2126" w:type="dxa"/>
          </w:tcPr>
          <w:p w14:paraId="549563F5" w14:textId="77777777" w:rsidR="00552949" w:rsidRPr="00F86FAA" w:rsidRDefault="00552949" w:rsidP="00AE78EB">
            <w:pPr>
              <w:pStyle w:val="Default"/>
              <w:rPr>
                <w:b/>
                <w:color w:val="auto"/>
              </w:rPr>
            </w:pPr>
            <w:r>
              <w:rPr>
                <w:b/>
                <w:color w:val="auto"/>
              </w:rPr>
              <w:t>Обеспечение Заявки</w:t>
            </w:r>
          </w:p>
        </w:tc>
        <w:tc>
          <w:tcPr>
            <w:tcW w:w="7200" w:type="dxa"/>
          </w:tcPr>
          <w:p w14:paraId="02288320" w14:textId="77777777" w:rsidR="00552949" w:rsidRDefault="00552949" w:rsidP="00AE78EB">
            <w:pPr>
              <w:pStyle w:val="1b"/>
              <w:ind w:firstLine="0"/>
              <w:rPr>
                <w:sz w:val="24"/>
                <w:szCs w:val="24"/>
              </w:rPr>
            </w:pPr>
            <w:r>
              <w:rPr>
                <w:sz w:val="24"/>
                <w:szCs w:val="24"/>
              </w:rPr>
              <w:t>Не предусмотрено.</w:t>
            </w:r>
          </w:p>
        </w:tc>
      </w:tr>
      <w:tr w:rsidR="00552949" w:rsidRPr="00F86FAA" w14:paraId="3ABADD4D" w14:textId="77777777" w:rsidTr="00552949">
        <w:tc>
          <w:tcPr>
            <w:tcW w:w="426" w:type="dxa"/>
          </w:tcPr>
          <w:p w14:paraId="62C59E5B" w14:textId="77777777" w:rsidR="00552949" w:rsidRPr="00F86FAA" w:rsidRDefault="00552949" w:rsidP="00AE78EB">
            <w:pPr>
              <w:pStyle w:val="1b"/>
              <w:ind w:left="-57" w:right="-108" w:firstLine="0"/>
              <w:rPr>
                <w:b/>
                <w:sz w:val="24"/>
                <w:szCs w:val="24"/>
              </w:rPr>
            </w:pPr>
            <w:r>
              <w:rPr>
                <w:b/>
                <w:sz w:val="24"/>
                <w:szCs w:val="24"/>
              </w:rPr>
              <w:t>24.</w:t>
            </w:r>
          </w:p>
        </w:tc>
        <w:tc>
          <w:tcPr>
            <w:tcW w:w="2126" w:type="dxa"/>
          </w:tcPr>
          <w:p w14:paraId="5258FD0C" w14:textId="77777777" w:rsidR="00552949" w:rsidRPr="00F86FAA" w:rsidRDefault="00552949" w:rsidP="00AE78EB">
            <w:pPr>
              <w:pStyle w:val="Default"/>
              <w:rPr>
                <w:b/>
                <w:color w:val="auto"/>
              </w:rPr>
            </w:pPr>
            <w:r>
              <w:rPr>
                <w:b/>
                <w:color w:val="auto"/>
              </w:rPr>
              <w:t>Обеспечение исполнения договора</w:t>
            </w:r>
          </w:p>
        </w:tc>
        <w:tc>
          <w:tcPr>
            <w:tcW w:w="7200" w:type="dxa"/>
          </w:tcPr>
          <w:p w14:paraId="3AF09618" w14:textId="77777777" w:rsidR="00552949" w:rsidRDefault="00552949" w:rsidP="00AE78EB">
            <w:pPr>
              <w:jc w:val="both"/>
            </w:pPr>
            <w:r>
              <w:rPr>
                <w:rFonts w:eastAsia="Arial"/>
              </w:rPr>
              <w:t>Не предусмотрено.</w:t>
            </w:r>
          </w:p>
        </w:tc>
      </w:tr>
      <w:tr w:rsidR="00552949" w:rsidRPr="004A2CA8" w14:paraId="63A4069C" w14:textId="77777777" w:rsidTr="00552949">
        <w:tc>
          <w:tcPr>
            <w:tcW w:w="426" w:type="dxa"/>
          </w:tcPr>
          <w:p w14:paraId="2DC8B0DC" w14:textId="77777777" w:rsidR="00552949" w:rsidRPr="004A2CA8" w:rsidRDefault="00552949" w:rsidP="00AE78EB">
            <w:pPr>
              <w:pStyle w:val="1b"/>
              <w:ind w:left="-57" w:right="-108" w:firstLine="0"/>
              <w:rPr>
                <w:b/>
                <w:sz w:val="24"/>
                <w:szCs w:val="24"/>
              </w:rPr>
            </w:pPr>
            <w:r>
              <w:rPr>
                <w:b/>
                <w:sz w:val="24"/>
                <w:szCs w:val="24"/>
              </w:rPr>
              <w:t>25.</w:t>
            </w:r>
          </w:p>
        </w:tc>
        <w:tc>
          <w:tcPr>
            <w:tcW w:w="2126" w:type="dxa"/>
          </w:tcPr>
          <w:p w14:paraId="0735B241" w14:textId="77777777" w:rsidR="00552949" w:rsidRPr="004A2CA8" w:rsidRDefault="00552949" w:rsidP="00AE78EB">
            <w:pPr>
              <w:pStyle w:val="Default"/>
              <w:rPr>
                <w:b/>
                <w:color w:val="auto"/>
              </w:rPr>
            </w:pPr>
            <w:r>
              <w:rPr>
                <w:b/>
              </w:rPr>
              <w:t>Срок заключения договора</w:t>
            </w:r>
          </w:p>
        </w:tc>
        <w:tc>
          <w:tcPr>
            <w:tcW w:w="7200" w:type="dxa"/>
          </w:tcPr>
          <w:p w14:paraId="32042249" w14:textId="77777777" w:rsidR="00552949" w:rsidRPr="004A2CA8" w:rsidRDefault="00552949" w:rsidP="00AE78EB">
            <w:pPr>
              <w:pStyle w:val="1b"/>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52949" w:rsidRPr="004A2CA8" w14:paraId="16090452" w14:textId="77777777" w:rsidTr="00552949">
        <w:tc>
          <w:tcPr>
            <w:tcW w:w="426" w:type="dxa"/>
          </w:tcPr>
          <w:p w14:paraId="269E8270" w14:textId="77777777" w:rsidR="00552949" w:rsidRPr="004A2CA8" w:rsidRDefault="00552949" w:rsidP="00AE78EB">
            <w:pPr>
              <w:pStyle w:val="1b"/>
              <w:ind w:left="-57" w:right="-108" w:firstLine="0"/>
              <w:rPr>
                <w:b/>
                <w:sz w:val="24"/>
                <w:szCs w:val="24"/>
              </w:rPr>
            </w:pPr>
            <w:r>
              <w:rPr>
                <w:b/>
                <w:sz w:val="24"/>
                <w:szCs w:val="24"/>
              </w:rPr>
              <w:t>26.</w:t>
            </w:r>
          </w:p>
        </w:tc>
        <w:tc>
          <w:tcPr>
            <w:tcW w:w="2126" w:type="dxa"/>
          </w:tcPr>
          <w:p w14:paraId="29FECE84" w14:textId="77777777" w:rsidR="00552949" w:rsidRPr="004A2CA8" w:rsidRDefault="00552949" w:rsidP="00AE78EB">
            <w:pPr>
              <w:pStyle w:val="Default"/>
              <w:rPr>
                <w:b/>
              </w:rPr>
            </w:pPr>
            <w:r>
              <w:rPr>
                <w:b/>
              </w:rPr>
              <w:t>Срок действия договора</w:t>
            </w:r>
          </w:p>
        </w:tc>
        <w:tc>
          <w:tcPr>
            <w:tcW w:w="7200" w:type="dxa"/>
          </w:tcPr>
          <w:p w14:paraId="2F4570E6" w14:textId="7C6490EF" w:rsidR="00552949" w:rsidRDefault="00552949" w:rsidP="00AE78EB">
            <w:pPr>
              <w:pStyle w:val="1b"/>
              <w:ind w:firstLine="0"/>
              <w:rPr>
                <w:sz w:val="24"/>
                <w:szCs w:val="24"/>
              </w:rPr>
            </w:pPr>
            <w:r>
              <w:rPr>
                <w:sz w:val="24"/>
                <w:szCs w:val="24"/>
              </w:rPr>
              <w:t xml:space="preserve">Договор вступает в силу с даты его подписания Сторонами, но не ранее 1 </w:t>
            </w:r>
            <w:r w:rsidR="005B21BF">
              <w:rPr>
                <w:sz w:val="24"/>
                <w:szCs w:val="24"/>
              </w:rPr>
              <w:t>января</w:t>
            </w:r>
            <w:r>
              <w:rPr>
                <w:sz w:val="24"/>
                <w:szCs w:val="24"/>
              </w:rPr>
              <w:t xml:space="preserve"> 202</w:t>
            </w:r>
            <w:r w:rsidR="005B21BF">
              <w:rPr>
                <w:sz w:val="24"/>
                <w:szCs w:val="24"/>
              </w:rPr>
              <w:t>5</w:t>
            </w:r>
            <w:r>
              <w:rPr>
                <w:sz w:val="24"/>
                <w:szCs w:val="24"/>
              </w:rPr>
              <w:t xml:space="preserve"> года и действует в течение 12 месяцев, а в части взаиморасчетов – до полного исполнения обязательств по настоящему Договору.</w:t>
            </w:r>
          </w:p>
        </w:tc>
      </w:tr>
    </w:tbl>
    <w:p w14:paraId="72F76C51" w14:textId="77777777" w:rsidR="00552949" w:rsidRDefault="00552949" w:rsidP="00AE78EB">
      <w:pPr>
        <w:pStyle w:val="1b"/>
        <w:ind w:firstLine="0"/>
        <w:jc w:val="right"/>
        <w:outlineLvl w:val="0"/>
        <w:rPr>
          <w:rFonts w:eastAsia="MS Mincho"/>
          <w:szCs w:val="28"/>
        </w:rPr>
        <w:sectPr w:rsidR="00552949" w:rsidSect="0055090C">
          <w:headerReference w:type="even" r:id="rId30"/>
          <w:headerReference w:type="default" r:id="rId31"/>
          <w:footerReference w:type="even" r:id="rId32"/>
          <w:footerReference w:type="default" r:id="rId33"/>
          <w:headerReference w:type="first" r:id="rId34"/>
          <w:footerReference w:type="first" r:id="rId35"/>
          <w:pgSz w:w="11907" w:h="16840" w:code="9"/>
          <w:pgMar w:top="1134" w:right="851" w:bottom="1134" w:left="1418" w:header="794" w:footer="794" w:gutter="0"/>
          <w:cols w:space="720"/>
          <w:titlePg/>
          <w:docGrid w:linePitch="326"/>
        </w:sectPr>
      </w:pPr>
    </w:p>
    <w:p w14:paraId="6BB02C5E" w14:textId="77777777" w:rsidR="00981C0E" w:rsidRDefault="00BA39DF" w:rsidP="00AE78EB">
      <w:pPr>
        <w:pStyle w:val="1b"/>
        <w:ind w:firstLine="0"/>
        <w:jc w:val="right"/>
        <w:outlineLvl w:val="0"/>
        <w:rPr>
          <w:rFonts w:eastAsia="MS Mincho"/>
          <w:szCs w:val="28"/>
        </w:rPr>
      </w:pPr>
      <w:r>
        <w:rPr>
          <w:rFonts w:eastAsia="MS Mincho"/>
          <w:szCs w:val="28"/>
        </w:rPr>
        <w:lastRenderedPageBreak/>
        <w:t>Приложение № 1</w:t>
      </w:r>
    </w:p>
    <w:p w14:paraId="60A2F008" w14:textId="77777777" w:rsidR="000954FB" w:rsidRDefault="000954FB" w:rsidP="00AE78EB">
      <w:pPr>
        <w:ind w:firstLine="425"/>
        <w:jc w:val="right"/>
        <w:rPr>
          <w:sz w:val="28"/>
          <w:szCs w:val="28"/>
        </w:rPr>
      </w:pPr>
      <w:r>
        <w:rPr>
          <w:sz w:val="28"/>
          <w:szCs w:val="28"/>
        </w:rPr>
        <w:t>к документации о закупке</w:t>
      </w:r>
    </w:p>
    <w:p w14:paraId="65DF53AC" w14:textId="77777777" w:rsidR="000954FB" w:rsidRDefault="000954FB" w:rsidP="00AE78EB">
      <w:pPr>
        <w:ind w:firstLine="425"/>
        <w:jc w:val="right"/>
        <w:rPr>
          <w:sz w:val="28"/>
          <w:szCs w:val="28"/>
        </w:rPr>
      </w:pPr>
    </w:p>
    <w:p w14:paraId="4399D57C" w14:textId="77777777" w:rsidR="000954FB" w:rsidRPr="00445DDD" w:rsidRDefault="000954FB" w:rsidP="00AE78EB">
      <w:pPr>
        <w:jc w:val="center"/>
        <w:rPr>
          <w:b/>
          <w:sz w:val="28"/>
          <w:szCs w:val="28"/>
        </w:rPr>
      </w:pPr>
      <w:r>
        <w:rPr>
          <w:b/>
          <w:sz w:val="28"/>
          <w:szCs w:val="28"/>
        </w:rPr>
        <w:t>На бланке претендента</w:t>
      </w:r>
    </w:p>
    <w:p w14:paraId="7F9FD461" w14:textId="77777777" w:rsidR="000954FB" w:rsidRPr="00C03380" w:rsidRDefault="000954FB" w:rsidP="00AE78EB">
      <w:pPr>
        <w:jc w:val="center"/>
        <w:outlineLvl w:val="1"/>
        <w:rPr>
          <w:b/>
          <w:sz w:val="28"/>
        </w:rPr>
      </w:pPr>
      <w:r>
        <w:rPr>
          <w:b/>
          <w:sz w:val="28"/>
        </w:rPr>
        <w:t xml:space="preserve">ЗАЯВКА ______________ </w:t>
      </w:r>
      <w:r>
        <w:rPr>
          <w:b/>
          <w:i/>
        </w:rPr>
        <w:t>(наименование претендента)</w:t>
      </w:r>
    </w:p>
    <w:p w14:paraId="31A38161" w14:textId="77777777" w:rsidR="000954FB" w:rsidRPr="00C03380" w:rsidRDefault="000954FB" w:rsidP="00AE78EB">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68A72EB1" w14:textId="77777777" w:rsidR="000954FB" w:rsidRPr="007415F9" w:rsidRDefault="000954FB" w:rsidP="00AE78EB"/>
    <w:p w14:paraId="70B72EF0" w14:textId="77777777" w:rsidR="000954FB" w:rsidRPr="00002090" w:rsidRDefault="000954FB" w:rsidP="00AE78E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3E90A9F2" w14:textId="77777777" w:rsidR="000954FB" w:rsidRPr="00002090" w:rsidRDefault="000954FB" w:rsidP="00AE78EB">
      <w:pPr>
        <w:pStyle w:val="1b"/>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ED46D06" w14:textId="77777777" w:rsidR="00C878E0" w:rsidRPr="00002090" w:rsidRDefault="00C878E0" w:rsidP="00AE78EB">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6675D4A" w14:textId="77777777" w:rsidR="00C878E0" w:rsidRDefault="00C878E0" w:rsidP="00AE78EB">
      <w:pPr>
        <w:pStyle w:val="1b"/>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0672BF1F" w14:textId="77777777" w:rsidR="00C878E0" w:rsidRDefault="00C878E0" w:rsidP="00AE78E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7B1AB690" w14:textId="77777777" w:rsidR="00C878E0" w:rsidRDefault="00C878E0" w:rsidP="00AE78EB">
      <w:pPr>
        <w:pStyle w:val="afc"/>
        <w:widowControl w:val="0"/>
        <w:numPr>
          <w:ilvl w:val="0"/>
          <w:numId w:val="22"/>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4ADABC41" w14:textId="77777777" w:rsidR="00C878E0" w:rsidRDefault="00C878E0" w:rsidP="00AE78EB">
      <w:pPr>
        <w:pStyle w:val="afc"/>
        <w:widowControl w:val="0"/>
        <w:numPr>
          <w:ilvl w:val="0"/>
          <w:numId w:val="22"/>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4474F2E3" w14:textId="77777777" w:rsidR="00C878E0" w:rsidRDefault="00C878E0" w:rsidP="00AE78EB">
      <w:pPr>
        <w:pStyle w:val="afc"/>
        <w:widowControl w:val="0"/>
        <w:numPr>
          <w:ilvl w:val="0"/>
          <w:numId w:val="22"/>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5596D02C" w14:textId="77777777" w:rsidR="00C878E0" w:rsidRDefault="00C878E0" w:rsidP="00AE78EB">
      <w:pPr>
        <w:pStyle w:val="afc"/>
        <w:widowControl w:val="0"/>
        <w:numPr>
          <w:ilvl w:val="0"/>
          <w:numId w:val="22"/>
        </w:numPr>
        <w:ind w:left="0" w:firstLine="403"/>
        <w:jc w:val="both"/>
        <w:rPr>
          <w:szCs w:val="28"/>
        </w:rPr>
      </w:pPr>
      <w:r>
        <w:rPr>
          <w:szCs w:val="28"/>
        </w:rPr>
        <w:t>Победителем может быть признан участник, предложивший не самую низкую цену;</w:t>
      </w:r>
    </w:p>
    <w:p w14:paraId="15BCFC6E" w14:textId="77777777" w:rsidR="00C878E0" w:rsidRPr="00D90120" w:rsidRDefault="00C878E0" w:rsidP="00AE78EB">
      <w:pPr>
        <w:pStyle w:val="afc"/>
        <w:widowControl w:val="0"/>
        <w:numPr>
          <w:ilvl w:val="0"/>
          <w:numId w:val="22"/>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0E2CD6A4" w14:textId="77777777" w:rsidR="00C878E0" w:rsidRPr="00D90120" w:rsidRDefault="00C878E0" w:rsidP="00AE78EB">
      <w:pPr>
        <w:pStyle w:val="afc"/>
        <w:widowControl w:val="0"/>
        <w:numPr>
          <w:ilvl w:val="0"/>
          <w:numId w:val="22"/>
        </w:numPr>
        <w:ind w:left="0" w:firstLine="403"/>
        <w:jc w:val="both"/>
        <w:rPr>
          <w:szCs w:val="28"/>
        </w:rPr>
      </w:pPr>
      <w:r>
        <w:t>Не находится в процессе ликвидации;</w:t>
      </w:r>
    </w:p>
    <w:p w14:paraId="6932FA69" w14:textId="77777777" w:rsidR="00C878E0" w:rsidRPr="00D90120" w:rsidRDefault="00C878E0" w:rsidP="00AE78EB">
      <w:pPr>
        <w:pStyle w:val="afc"/>
        <w:widowControl w:val="0"/>
        <w:numPr>
          <w:ilvl w:val="0"/>
          <w:numId w:val="22"/>
        </w:numPr>
        <w:ind w:left="0" w:firstLine="403"/>
        <w:jc w:val="both"/>
        <w:rPr>
          <w:szCs w:val="28"/>
        </w:rPr>
      </w:pPr>
      <w:r>
        <w:t>На имущество не наложен арест, экономическая деятельность не приостановлена;</w:t>
      </w:r>
    </w:p>
    <w:p w14:paraId="63BD8E1F" w14:textId="77777777" w:rsidR="00C878E0" w:rsidRDefault="00C878E0" w:rsidP="00AE78EB">
      <w:pPr>
        <w:pStyle w:val="afc"/>
        <w:widowControl w:val="0"/>
        <w:numPr>
          <w:ilvl w:val="0"/>
          <w:numId w:val="22"/>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7A021E63" w14:textId="77777777" w:rsidR="00C878E0" w:rsidRDefault="00C878E0" w:rsidP="00AE78EB">
      <w:pPr>
        <w:pStyle w:val="afc"/>
        <w:widowControl w:val="0"/>
        <w:numPr>
          <w:ilvl w:val="0"/>
          <w:numId w:val="22"/>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3E54C815" w14:textId="77777777" w:rsidR="00C878E0" w:rsidRDefault="00C878E0" w:rsidP="00AE78EB">
      <w:pPr>
        <w:pStyle w:val="afc"/>
        <w:widowControl w:val="0"/>
        <w:numPr>
          <w:ilvl w:val="0"/>
          <w:numId w:val="22"/>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558C9AE1" w14:textId="77777777" w:rsidR="00C878E0" w:rsidRDefault="00C878E0" w:rsidP="00AE78EB">
      <w:pPr>
        <w:pStyle w:val="afc"/>
        <w:widowControl w:val="0"/>
        <w:numPr>
          <w:ilvl w:val="0"/>
          <w:numId w:val="22"/>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E1E8DFF" w14:textId="77777777" w:rsidR="00C878E0" w:rsidRDefault="00C878E0" w:rsidP="00AE78EB">
      <w:pPr>
        <w:pStyle w:val="afc"/>
        <w:widowControl w:val="0"/>
        <w:numPr>
          <w:ilvl w:val="0"/>
          <w:numId w:val="22"/>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6"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453A2476" w14:textId="77777777" w:rsidR="00C878E0" w:rsidRPr="00D90120" w:rsidRDefault="00C878E0" w:rsidP="00AE78EB">
      <w:pPr>
        <w:pStyle w:val="afc"/>
        <w:widowControl w:val="0"/>
        <w:numPr>
          <w:ilvl w:val="0"/>
          <w:numId w:val="22"/>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2959EE1" w14:textId="77777777" w:rsidR="00C878E0" w:rsidRPr="00A57B0E" w:rsidRDefault="00C878E0" w:rsidP="00AE78EB">
      <w:pPr>
        <w:pStyle w:val="afc"/>
        <w:widowControl w:val="0"/>
        <w:numPr>
          <w:ilvl w:val="0"/>
          <w:numId w:val="22"/>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0FCF9AD" w14:textId="7A7FDA67" w:rsidR="00C878E0" w:rsidRPr="00D90120" w:rsidRDefault="00C878E0" w:rsidP="00AE78EB">
      <w:pPr>
        <w:pStyle w:val="afc"/>
        <w:widowControl w:val="0"/>
        <w:numPr>
          <w:ilvl w:val="0"/>
          <w:numId w:val="22"/>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0336D2" w14:textId="77777777" w:rsidR="00C878E0" w:rsidRPr="00D90120" w:rsidRDefault="00C878E0" w:rsidP="00AE78EB">
      <w:pPr>
        <w:pStyle w:val="afc"/>
        <w:widowControl w:val="0"/>
        <w:numPr>
          <w:ilvl w:val="0"/>
          <w:numId w:val="22"/>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2A5AC904" w14:textId="77777777" w:rsidR="00C878E0" w:rsidRPr="00002090" w:rsidRDefault="00C878E0" w:rsidP="00AE78EB">
      <w:pPr>
        <w:ind w:firstLine="553"/>
        <w:jc w:val="both"/>
        <w:rPr>
          <w:sz w:val="28"/>
          <w:szCs w:val="20"/>
        </w:rPr>
      </w:pPr>
      <w:r>
        <w:rPr>
          <w:sz w:val="28"/>
          <w:szCs w:val="20"/>
        </w:rPr>
        <w:t>В случае признания</w:t>
      </w:r>
      <w:r w:rsidR="00731A8D">
        <w:rPr>
          <w:sz w:val="28"/>
          <w:szCs w:val="20"/>
        </w:rPr>
        <w:t xml:space="preserve"> </w:t>
      </w:r>
      <w:r>
        <w:rPr>
          <w:i/>
        </w:rPr>
        <w:t>(наименование претендента)</w:t>
      </w:r>
      <w:r>
        <w:rPr>
          <w:sz w:val="28"/>
          <w:szCs w:val="20"/>
        </w:rPr>
        <w:t xml:space="preserve"> победителем обязуется:</w:t>
      </w:r>
    </w:p>
    <w:p w14:paraId="77DE772A" w14:textId="77777777" w:rsidR="00C878E0" w:rsidRDefault="00C878E0" w:rsidP="00AE78EB">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2C8E88DC" w14:textId="77777777" w:rsidR="00C878E0" w:rsidRDefault="00C878E0" w:rsidP="00AE78EB">
      <w:pPr>
        <w:numPr>
          <w:ilvl w:val="0"/>
          <w:numId w:val="7"/>
        </w:numPr>
        <w:tabs>
          <w:tab w:val="left" w:pos="1418"/>
        </w:tabs>
        <w:ind w:left="0" w:firstLine="709"/>
        <w:jc w:val="both"/>
        <w:rPr>
          <w:sz w:val="28"/>
          <w:szCs w:val="20"/>
        </w:rPr>
      </w:pPr>
      <w:bookmarkStart w:id="28"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73252A79" w14:textId="77777777" w:rsidR="00C878E0" w:rsidRDefault="00C878E0" w:rsidP="00AE78EB">
      <w:pPr>
        <w:ind w:firstLine="709"/>
        <w:jc w:val="both"/>
        <w:rPr>
          <w:sz w:val="28"/>
          <w:szCs w:val="20"/>
        </w:rPr>
      </w:pPr>
      <w:bookmarkStart w:id="29"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9"/>
    </w:p>
    <w:bookmarkEnd w:id="28"/>
    <w:p w14:paraId="73DB59E4" w14:textId="77777777" w:rsidR="00C878E0" w:rsidRDefault="00C878E0" w:rsidP="00AE78EB">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41147C6F" w14:textId="77777777" w:rsidR="00C878E0" w:rsidRDefault="00C878E0" w:rsidP="00AE78E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9F68ADC" w14:textId="77777777" w:rsidR="00C878E0" w:rsidRPr="00002090" w:rsidRDefault="00C878E0" w:rsidP="00AE78E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23A0047" w14:textId="77777777" w:rsidR="00C878E0" w:rsidRPr="00002090" w:rsidRDefault="00C878E0" w:rsidP="00AE78EB">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6295BEA" w14:textId="77777777" w:rsidR="00C878E0" w:rsidRPr="00002090" w:rsidRDefault="00C878E0" w:rsidP="00AE78EB">
      <w:pPr>
        <w:pStyle w:val="1b"/>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BB7FBB9" w14:textId="77777777" w:rsidR="00C878E0" w:rsidRPr="00D27A82" w:rsidRDefault="00C878E0" w:rsidP="00AE78EB">
      <w:pPr>
        <w:pStyle w:val="1b"/>
        <w:ind w:firstLine="708"/>
      </w:pPr>
      <w:r>
        <w:t>В подтверждение вышеуказанного к Заявке прилагаются все необходимые документы.</w:t>
      </w:r>
    </w:p>
    <w:p w14:paraId="2C40A846" w14:textId="77777777" w:rsidR="000954FB" w:rsidRPr="00D27A82" w:rsidRDefault="000954FB" w:rsidP="00AE78EB">
      <w:pPr>
        <w:pStyle w:val="1b"/>
        <w:ind w:firstLine="708"/>
      </w:pPr>
    </w:p>
    <w:p w14:paraId="47844485" w14:textId="77777777" w:rsidR="000954FB" w:rsidRDefault="000954FB" w:rsidP="00AE78EB">
      <w:pPr>
        <w:pStyle w:val="af9"/>
        <w:ind w:firstLine="553"/>
        <w:rPr>
          <w:sz w:val="28"/>
          <w:szCs w:val="28"/>
        </w:rPr>
      </w:pPr>
    </w:p>
    <w:p w14:paraId="384579E9" w14:textId="77777777" w:rsidR="000954FB" w:rsidRPr="007415F9" w:rsidRDefault="000954FB" w:rsidP="00AE78EB">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C62A015" w14:textId="77777777" w:rsidR="000954FB" w:rsidRPr="007415F9" w:rsidRDefault="00533F3B" w:rsidP="00AE78EB">
      <w:pPr>
        <w:tabs>
          <w:tab w:val="left" w:pos="8640"/>
        </w:tabs>
        <w:jc w:val="center"/>
        <w:rPr>
          <w:i/>
        </w:rPr>
      </w:pPr>
      <w:r>
        <w:rPr>
          <w:i/>
        </w:rPr>
        <w:t xml:space="preserve">                                         (наименование претендента)</w:t>
      </w:r>
    </w:p>
    <w:p w14:paraId="4EA4278F" w14:textId="77777777" w:rsidR="000954FB" w:rsidRPr="00445DDD" w:rsidRDefault="000954FB" w:rsidP="00AE78EB">
      <w:pPr>
        <w:pStyle w:val="32"/>
        <w:suppressAutoHyphens/>
        <w:spacing w:after="0"/>
        <w:rPr>
          <w:sz w:val="28"/>
          <w:szCs w:val="28"/>
        </w:rPr>
      </w:pPr>
      <w:r>
        <w:rPr>
          <w:sz w:val="28"/>
          <w:szCs w:val="28"/>
        </w:rPr>
        <w:t>____________________________________________________________________</w:t>
      </w:r>
    </w:p>
    <w:p w14:paraId="0A8E824D" w14:textId="77777777" w:rsidR="000954FB" w:rsidRPr="007415F9" w:rsidRDefault="000954FB" w:rsidP="00AE78EB">
      <w:pPr>
        <w:rPr>
          <w:i/>
        </w:rPr>
      </w:pPr>
      <w:r>
        <w:rPr>
          <w:i/>
        </w:rPr>
        <w:t xml:space="preserve">       МП</w:t>
      </w:r>
      <w:r>
        <w:rPr>
          <w:i/>
        </w:rPr>
        <w:tab/>
      </w:r>
      <w:r>
        <w:rPr>
          <w:i/>
        </w:rPr>
        <w:tab/>
      </w:r>
      <w:r>
        <w:rPr>
          <w:i/>
        </w:rPr>
        <w:tab/>
        <w:t>(должность, подпись, ФИО полностью)</w:t>
      </w:r>
    </w:p>
    <w:p w14:paraId="18298649" w14:textId="77777777" w:rsidR="002079EB" w:rsidRDefault="008A4412" w:rsidP="00AE78EB">
      <w:pPr>
        <w:pStyle w:val="32"/>
        <w:suppressAutoHyphens/>
        <w:spacing w:after="0"/>
        <w:rPr>
          <w:sz w:val="28"/>
          <w:szCs w:val="28"/>
        </w:rPr>
      </w:pPr>
      <w:r>
        <w:rPr>
          <w:sz w:val="28"/>
          <w:szCs w:val="28"/>
        </w:rPr>
        <w:t>«____» _________ 20___ г.</w:t>
      </w:r>
    </w:p>
    <w:p w14:paraId="0C116ED9" w14:textId="77777777" w:rsidR="006B6573" w:rsidRDefault="006B6573" w:rsidP="00AE78EB">
      <w:pPr>
        <w:pStyle w:val="32"/>
        <w:suppressAutoHyphens/>
        <w:spacing w:after="0"/>
        <w:rPr>
          <w:sz w:val="28"/>
          <w:szCs w:val="28"/>
        </w:rPr>
      </w:pPr>
    </w:p>
    <w:p w14:paraId="13D62385" w14:textId="77777777" w:rsidR="006B6573" w:rsidRDefault="006B6573" w:rsidP="00AE78EB">
      <w:pPr>
        <w:pStyle w:val="32"/>
        <w:suppressAutoHyphens/>
        <w:spacing w:after="0"/>
        <w:rPr>
          <w:sz w:val="28"/>
          <w:szCs w:val="28"/>
        </w:rPr>
        <w:sectPr w:rsidR="006B6573" w:rsidSect="00C878E0">
          <w:headerReference w:type="even" r:id="rId37"/>
          <w:headerReference w:type="default" r:id="rId38"/>
          <w:footerReference w:type="even" r:id="rId39"/>
          <w:footerReference w:type="default" r:id="rId40"/>
          <w:headerReference w:type="first" r:id="rId41"/>
          <w:footerReference w:type="first" r:id="rId42"/>
          <w:pgSz w:w="11907" w:h="16840" w:code="9"/>
          <w:pgMar w:top="1134" w:right="567" w:bottom="1134" w:left="1134" w:header="794" w:footer="794" w:gutter="0"/>
          <w:cols w:space="720"/>
          <w:titlePg/>
          <w:docGrid w:linePitch="326"/>
        </w:sectPr>
      </w:pPr>
    </w:p>
    <w:p w14:paraId="191D70FF" w14:textId="77777777" w:rsidR="00981C0E" w:rsidRDefault="00BA39DF" w:rsidP="00AE78EB">
      <w:pPr>
        <w:pStyle w:val="1b"/>
        <w:ind w:firstLine="0"/>
        <w:jc w:val="right"/>
        <w:outlineLvl w:val="0"/>
        <w:rPr>
          <w:rFonts w:eastAsia="Times New Roman"/>
          <w:szCs w:val="28"/>
        </w:rPr>
      </w:pPr>
      <w:r>
        <w:rPr>
          <w:rFonts w:eastAsia="MS Mincho"/>
          <w:szCs w:val="28"/>
        </w:rPr>
        <w:lastRenderedPageBreak/>
        <w:t>Приложение № 2</w:t>
      </w:r>
    </w:p>
    <w:p w14:paraId="1984ABA6" w14:textId="77777777" w:rsidR="00110975" w:rsidRDefault="00110975" w:rsidP="00AE78EB">
      <w:pPr>
        <w:ind w:firstLine="425"/>
        <w:jc w:val="right"/>
        <w:rPr>
          <w:sz w:val="28"/>
          <w:szCs w:val="28"/>
        </w:rPr>
      </w:pPr>
      <w:r>
        <w:rPr>
          <w:sz w:val="28"/>
          <w:szCs w:val="28"/>
        </w:rPr>
        <w:t>к документации о закупке</w:t>
      </w:r>
    </w:p>
    <w:p w14:paraId="11B9BDF3" w14:textId="77777777" w:rsidR="00110975" w:rsidRDefault="00110975" w:rsidP="00AE78EB">
      <w:pPr>
        <w:pStyle w:val="af9"/>
        <w:jc w:val="center"/>
        <w:rPr>
          <w:b/>
          <w:sz w:val="28"/>
          <w:szCs w:val="28"/>
        </w:rPr>
      </w:pPr>
    </w:p>
    <w:p w14:paraId="1DB8C110" w14:textId="77777777" w:rsidR="00110975" w:rsidRPr="00C03380" w:rsidRDefault="00110975" w:rsidP="00AE78EB">
      <w:pPr>
        <w:jc w:val="center"/>
        <w:outlineLvl w:val="1"/>
        <w:rPr>
          <w:b/>
          <w:sz w:val="28"/>
        </w:rPr>
      </w:pPr>
      <w:r>
        <w:rPr>
          <w:b/>
          <w:sz w:val="28"/>
        </w:rPr>
        <w:t xml:space="preserve">СВЕДЕНИЯ О ПРЕТЕНДЕНТЕ </w:t>
      </w:r>
      <w:r>
        <w:rPr>
          <w:i/>
          <w:sz w:val="28"/>
        </w:rPr>
        <w:t>(для юридических лиц)</w:t>
      </w:r>
    </w:p>
    <w:p w14:paraId="53D3359D" w14:textId="77777777" w:rsidR="00110975" w:rsidRDefault="00110975" w:rsidP="00AE78EB">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68BCA7B7" w14:textId="77777777" w:rsidR="00110975" w:rsidRPr="007415F9" w:rsidRDefault="00110975" w:rsidP="00AE78EB">
      <w:pPr>
        <w:pStyle w:val="af9"/>
        <w:jc w:val="center"/>
        <w:rPr>
          <w:sz w:val="28"/>
          <w:szCs w:val="28"/>
        </w:rPr>
      </w:pPr>
    </w:p>
    <w:p w14:paraId="287B15F6" w14:textId="77777777" w:rsidR="00110975" w:rsidRDefault="00110975" w:rsidP="00AE78EB">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15064939" w14:textId="77777777" w:rsidR="00110975" w:rsidRPr="007415F9" w:rsidRDefault="00110975" w:rsidP="00AE78EB">
      <w:pPr>
        <w:pStyle w:val="af9"/>
        <w:ind w:left="720" w:firstLine="0"/>
        <w:rPr>
          <w:sz w:val="28"/>
          <w:szCs w:val="28"/>
        </w:rPr>
      </w:pPr>
      <w:r>
        <w:rPr>
          <w:sz w:val="28"/>
          <w:szCs w:val="28"/>
        </w:rPr>
        <w:t>ОГРН ______, ИНН _________, КПП______, ОКПО ____, ОКТМО________, ОКОПФ ___________</w:t>
      </w:r>
    </w:p>
    <w:p w14:paraId="2D33D4CB" w14:textId="77777777" w:rsidR="00110975" w:rsidRPr="00CB6258" w:rsidRDefault="00110975" w:rsidP="00AE78EB">
      <w:pPr>
        <w:pStyle w:val="af9"/>
        <w:ind w:firstLine="0"/>
        <w:jc w:val="center"/>
        <w:rPr>
          <w:i/>
          <w:sz w:val="28"/>
          <w:szCs w:val="28"/>
        </w:rPr>
      </w:pPr>
      <w:r>
        <w:rPr>
          <w:i/>
          <w:sz w:val="28"/>
          <w:szCs w:val="28"/>
        </w:rPr>
        <w:t xml:space="preserve"> (для претендентов-резидентов Российской Федерации)</w:t>
      </w:r>
    </w:p>
    <w:p w14:paraId="3877355B" w14:textId="77777777" w:rsidR="00110975" w:rsidRDefault="00110975" w:rsidP="00AE78EB">
      <w:pPr>
        <w:pStyle w:val="af9"/>
        <w:ind w:firstLine="696"/>
        <w:rPr>
          <w:sz w:val="28"/>
          <w:szCs w:val="28"/>
        </w:rPr>
      </w:pPr>
      <w:r>
        <w:rPr>
          <w:sz w:val="28"/>
          <w:szCs w:val="28"/>
        </w:rPr>
        <w:t>Юридический адрес ________________________________________</w:t>
      </w:r>
    </w:p>
    <w:p w14:paraId="5046B415" w14:textId="77777777" w:rsidR="00110975" w:rsidRDefault="00110975" w:rsidP="00AE78EB">
      <w:pPr>
        <w:pStyle w:val="af9"/>
        <w:ind w:firstLine="696"/>
        <w:rPr>
          <w:sz w:val="28"/>
          <w:szCs w:val="28"/>
        </w:rPr>
      </w:pPr>
      <w:r>
        <w:rPr>
          <w:sz w:val="28"/>
          <w:szCs w:val="28"/>
        </w:rPr>
        <w:t>Почтовый адрес ___________________________________________</w:t>
      </w:r>
    </w:p>
    <w:p w14:paraId="4377632B" w14:textId="77777777" w:rsidR="00110975" w:rsidRDefault="00110975" w:rsidP="00AE78EB">
      <w:pPr>
        <w:pStyle w:val="af9"/>
        <w:ind w:firstLine="696"/>
        <w:rPr>
          <w:sz w:val="28"/>
          <w:szCs w:val="28"/>
        </w:rPr>
      </w:pPr>
      <w:r>
        <w:rPr>
          <w:sz w:val="28"/>
          <w:szCs w:val="28"/>
        </w:rPr>
        <w:t>Телефон (______) __________________________________________</w:t>
      </w:r>
    </w:p>
    <w:p w14:paraId="562444C8" w14:textId="77777777" w:rsidR="00110975" w:rsidRDefault="00110975" w:rsidP="00AE78EB">
      <w:pPr>
        <w:pStyle w:val="af9"/>
        <w:ind w:firstLine="698"/>
        <w:rPr>
          <w:sz w:val="28"/>
          <w:szCs w:val="28"/>
        </w:rPr>
      </w:pPr>
      <w:r>
        <w:rPr>
          <w:sz w:val="28"/>
          <w:szCs w:val="28"/>
        </w:rPr>
        <w:t>Факс (______) _____________________________________________</w:t>
      </w:r>
    </w:p>
    <w:p w14:paraId="486F9688" w14:textId="77777777" w:rsidR="00110975" w:rsidRDefault="00110975" w:rsidP="00AE78EB">
      <w:pPr>
        <w:pStyle w:val="af9"/>
        <w:ind w:firstLine="698"/>
        <w:rPr>
          <w:sz w:val="28"/>
          <w:szCs w:val="28"/>
        </w:rPr>
      </w:pPr>
      <w:r>
        <w:rPr>
          <w:sz w:val="28"/>
          <w:szCs w:val="28"/>
        </w:rPr>
        <w:t>Адрес электронной почты __________________@_______________</w:t>
      </w:r>
    </w:p>
    <w:p w14:paraId="7BEEAC21" w14:textId="77777777" w:rsidR="00110975" w:rsidRDefault="00110975" w:rsidP="00AE78EB">
      <w:pPr>
        <w:pStyle w:val="af9"/>
        <w:ind w:firstLine="698"/>
        <w:rPr>
          <w:sz w:val="28"/>
          <w:szCs w:val="28"/>
        </w:rPr>
      </w:pPr>
      <w:r>
        <w:rPr>
          <w:sz w:val="28"/>
          <w:szCs w:val="28"/>
        </w:rPr>
        <w:t>Зарегистрированный адрес офиса _____________________________</w:t>
      </w:r>
    </w:p>
    <w:p w14:paraId="0E4E6E32" w14:textId="77777777" w:rsidR="00110975" w:rsidRDefault="00110975" w:rsidP="00AE78EB">
      <w:pPr>
        <w:pStyle w:val="af9"/>
        <w:ind w:firstLine="698"/>
        <w:rPr>
          <w:sz w:val="28"/>
          <w:szCs w:val="28"/>
        </w:rPr>
      </w:pPr>
      <w:r>
        <w:rPr>
          <w:sz w:val="28"/>
          <w:szCs w:val="28"/>
        </w:rPr>
        <w:t>Адрес сайта компании: ______________________________________</w:t>
      </w:r>
    </w:p>
    <w:p w14:paraId="71E61F8B" w14:textId="77777777" w:rsidR="00110975" w:rsidRDefault="00110975" w:rsidP="00AE78EB">
      <w:pPr>
        <w:pStyle w:val="af9"/>
        <w:ind w:firstLine="0"/>
        <w:rPr>
          <w:sz w:val="20"/>
          <w:szCs w:val="20"/>
        </w:rPr>
      </w:pPr>
    </w:p>
    <w:p w14:paraId="24551E38" w14:textId="77777777" w:rsidR="00110975" w:rsidRPr="004A39BB" w:rsidRDefault="00110975" w:rsidP="00AE78EB">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0751498" w14:textId="77777777" w:rsidR="00110975" w:rsidRPr="00E2579A" w:rsidRDefault="00110975" w:rsidP="00AE78EB">
      <w:pPr>
        <w:pStyle w:val="af9"/>
        <w:ind w:firstLine="696"/>
        <w:rPr>
          <w:sz w:val="28"/>
          <w:szCs w:val="28"/>
        </w:rPr>
      </w:pPr>
      <w:r>
        <w:rPr>
          <w:sz w:val="28"/>
          <w:szCs w:val="28"/>
        </w:rPr>
        <w:t>Номер налогоплательщика (идентификационный) _________________</w:t>
      </w:r>
    </w:p>
    <w:p w14:paraId="56A40BA5" w14:textId="77777777" w:rsidR="00110975" w:rsidRDefault="00110975" w:rsidP="00AE78EB">
      <w:pPr>
        <w:pStyle w:val="af9"/>
        <w:ind w:firstLine="696"/>
        <w:rPr>
          <w:sz w:val="28"/>
          <w:szCs w:val="28"/>
        </w:rPr>
      </w:pPr>
      <w:r>
        <w:rPr>
          <w:sz w:val="28"/>
          <w:szCs w:val="28"/>
        </w:rPr>
        <w:t>Юридический адрес ________________________________________</w:t>
      </w:r>
    </w:p>
    <w:p w14:paraId="6E5F9FAA" w14:textId="77777777" w:rsidR="00110975" w:rsidRDefault="00110975" w:rsidP="00AE78EB">
      <w:pPr>
        <w:pStyle w:val="af9"/>
        <w:ind w:firstLine="696"/>
        <w:rPr>
          <w:sz w:val="28"/>
          <w:szCs w:val="28"/>
        </w:rPr>
      </w:pPr>
      <w:r>
        <w:rPr>
          <w:sz w:val="28"/>
          <w:szCs w:val="28"/>
        </w:rPr>
        <w:t>Почтовый адрес ___________________________________________</w:t>
      </w:r>
    </w:p>
    <w:p w14:paraId="657D3E15" w14:textId="77777777" w:rsidR="00110975" w:rsidRDefault="00110975" w:rsidP="00AE78EB">
      <w:pPr>
        <w:pStyle w:val="af9"/>
        <w:ind w:firstLine="696"/>
        <w:rPr>
          <w:sz w:val="28"/>
          <w:szCs w:val="28"/>
        </w:rPr>
      </w:pPr>
      <w:r>
        <w:rPr>
          <w:sz w:val="28"/>
          <w:szCs w:val="28"/>
        </w:rPr>
        <w:t>Телефон (______) __________________________________________</w:t>
      </w:r>
    </w:p>
    <w:p w14:paraId="10C39941" w14:textId="77777777" w:rsidR="00110975" w:rsidRDefault="00110975" w:rsidP="00AE78EB">
      <w:pPr>
        <w:pStyle w:val="af9"/>
        <w:ind w:firstLine="698"/>
        <w:rPr>
          <w:sz w:val="28"/>
          <w:szCs w:val="28"/>
        </w:rPr>
      </w:pPr>
      <w:r>
        <w:rPr>
          <w:sz w:val="28"/>
          <w:szCs w:val="28"/>
        </w:rPr>
        <w:t>Факс (______) _____________________________________________</w:t>
      </w:r>
    </w:p>
    <w:p w14:paraId="3ADAFC20" w14:textId="77777777" w:rsidR="00110975" w:rsidRDefault="00110975" w:rsidP="00AE78EB">
      <w:pPr>
        <w:pStyle w:val="af9"/>
        <w:ind w:firstLine="698"/>
        <w:rPr>
          <w:sz w:val="28"/>
          <w:szCs w:val="28"/>
        </w:rPr>
      </w:pPr>
      <w:r>
        <w:rPr>
          <w:sz w:val="28"/>
          <w:szCs w:val="28"/>
        </w:rPr>
        <w:t>Адрес электронной почты __________________@_______________</w:t>
      </w:r>
    </w:p>
    <w:p w14:paraId="7E072339" w14:textId="77777777" w:rsidR="00110975" w:rsidRDefault="00110975" w:rsidP="00AE78EB">
      <w:pPr>
        <w:pStyle w:val="af9"/>
        <w:ind w:firstLine="698"/>
        <w:rPr>
          <w:sz w:val="28"/>
          <w:szCs w:val="28"/>
        </w:rPr>
      </w:pPr>
      <w:r>
        <w:rPr>
          <w:sz w:val="28"/>
          <w:szCs w:val="28"/>
        </w:rPr>
        <w:t>Зарегистрированный адрес офиса _____________________________</w:t>
      </w:r>
    </w:p>
    <w:p w14:paraId="72DF4C79" w14:textId="77777777" w:rsidR="00B07F62" w:rsidRDefault="00B07F62" w:rsidP="00AE78EB">
      <w:pPr>
        <w:pStyle w:val="af9"/>
        <w:tabs>
          <w:tab w:val="left" w:pos="1080"/>
        </w:tabs>
        <w:ind w:firstLine="698"/>
        <w:rPr>
          <w:sz w:val="28"/>
          <w:szCs w:val="28"/>
        </w:rPr>
      </w:pPr>
      <w:r>
        <w:rPr>
          <w:sz w:val="28"/>
          <w:szCs w:val="28"/>
        </w:rPr>
        <w:t>Адрес сайта компании: ______________________________________</w:t>
      </w:r>
    </w:p>
    <w:p w14:paraId="7B85A714" w14:textId="77777777" w:rsidR="00110975" w:rsidRDefault="00110975" w:rsidP="00AE78EB">
      <w:pPr>
        <w:pStyle w:val="af9"/>
        <w:tabs>
          <w:tab w:val="left" w:pos="1080"/>
        </w:tabs>
        <w:ind w:firstLine="0"/>
        <w:rPr>
          <w:sz w:val="28"/>
          <w:szCs w:val="28"/>
        </w:rPr>
      </w:pPr>
      <w:r>
        <w:rPr>
          <w:sz w:val="28"/>
          <w:szCs w:val="28"/>
        </w:rPr>
        <w:t>2. Руководитель_____________________</w:t>
      </w:r>
    </w:p>
    <w:p w14:paraId="5167A479" w14:textId="77777777" w:rsidR="00110975" w:rsidRDefault="00110975" w:rsidP="00AE78EB">
      <w:pPr>
        <w:pStyle w:val="af9"/>
        <w:tabs>
          <w:tab w:val="left" w:pos="1080"/>
        </w:tabs>
        <w:ind w:firstLine="0"/>
        <w:rPr>
          <w:sz w:val="28"/>
          <w:szCs w:val="28"/>
        </w:rPr>
      </w:pPr>
      <w:r>
        <w:rPr>
          <w:sz w:val="28"/>
          <w:szCs w:val="28"/>
        </w:rPr>
        <w:t>3. Банковские реквизиты______________</w:t>
      </w:r>
    </w:p>
    <w:p w14:paraId="101D99B1" w14:textId="77777777" w:rsidR="00110975" w:rsidRPr="004A39BB" w:rsidRDefault="00110975" w:rsidP="00AE78EB">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A9DC5B5" w14:textId="77777777" w:rsidR="00110975" w:rsidRDefault="00110975" w:rsidP="00AE78EB">
      <w:pPr>
        <w:tabs>
          <w:tab w:val="left" w:pos="9639"/>
        </w:tabs>
        <w:ind w:firstLine="539"/>
        <w:jc w:val="both"/>
        <w:rPr>
          <w:b/>
          <w:sz w:val="28"/>
          <w:szCs w:val="28"/>
        </w:rPr>
      </w:pPr>
    </w:p>
    <w:p w14:paraId="71B6A99C" w14:textId="77777777" w:rsidR="00110975" w:rsidRPr="007415F9" w:rsidRDefault="00110975" w:rsidP="00AE78EB">
      <w:pPr>
        <w:tabs>
          <w:tab w:val="left" w:pos="9639"/>
        </w:tabs>
        <w:ind w:firstLine="539"/>
        <w:rPr>
          <w:b/>
          <w:sz w:val="28"/>
          <w:szCs w:val="28"/>
        </w:rPr>
      </w:pPr>
      <w:r>
        <w:rPr>
          <w:b/>
          <w:sz w:val="28"/>
          <w:szCs w:val="28"/>
        </w:rPr>
        <w:t>Контактные лица</w:t>
      </w:r>
    </w:p>
    <w:p w14:paraId="0795C55A" w14:textId="77777777" w:rsidR="00110975" w:rsidRPr="007415F9" w:rsidRDefault="00110975" w:rsidP="00AE78E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7C0D4F4" w14:textId="77777777" w:rsidR="00110975" w:rsidRDefault="00110975" w:rsidP="00AE78EB">
      <w:pPr>
        <w:tabs>
          <w:tab w:val="left" w:pos="9639"/>
        </w:tabs>
        <w:rPr>
          <w:sz w:val="28"/>
          <w:szCs w:val="28"/>
          <w:u w:val="single"/>
        </w:rPr>
      </w:pPr>
    </w:p>
    <w:p w14:paraId="5BB66483" w14:textId="77777777" w:rsidR="00110975" w:rsidRPr="007415F9" w:rsidRDefault="00110975" w:rsidP="00AE78E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F3AE78D" w14:textId="77777777" w:rsidR="00110975" w:rsidRPr="007415F9" w:rsidRDefault="00110975" w:rsidP="00AE78EB">
      <w:pPr>
        <w:tabs>
          <w:tab w:val="left" w:pos="9639"/>
        </w:tabs>
        <w:jc w:val="right"/>
        <w:rPr>
          <w:i/>
        </w:rPr>
      </w:pPr>
      <w:r>
        <w:rPr>
          <w:i/>
        </w:rPr>
        <w:t>Контактное лицо (должность, ФИО, телефон)</w:t>
      </w:r>
    </w:p>
    <w:p w14:paraId="11D216FE" w14:textId="77777777" w:rsidR="00110975" w:rsidRPr="007415F9" w:rsidRDefault="00110975" w:rsidP="00AE78E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43C8D109" w14:textId="77777777" w:rsidR="00110975" w:rsidRPr="007415F9" w:rsidRDefault="00110975" w:rsidP="00AE78EB">
      <w:pPr>
        <w:tabs>
          <w:tab w:val="left" w:pos="9639"/>
        </w:tabs>
        <w:jc w:val="right"/>
        <w:rPr>
          <w:i/>
        </w:rPr>
      </w:pPr>
      <w:r>
        <w:rPr>
          <w:i/>
        </w:rPr>
        <w:t>Контактное лицо (должность, ФИО, телефон)</w:t>
      </w:r>
    </w:p>
    <w:p w14:paraId="0A081A0B" w14:textId="77777777" w:rsidR="00110975" w:rsidRPr="007415F9" w:rsidRDefault="00110975" w:rsidP="00AE78EB">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73DBCE51" w14:textId="77777777" w:rsidR="00110975" w:rsidRPr="007415F9" w:rsidRDefault="00110975" w:rsidP="00AE78EB">
      <w:pPr>
        <w:tabs>
          <w:tab w:val="left" w:pos="9639"/>
        </w:tabs>
        <w:jc w:val="right"/>
        <w:rPr>
          <w:i/>
        </w:rPr>
      </w:pPr>
      <w:r>
        <w:rPr>
          <w:i/>
        </w:rPr>
        <w:t>Контактное лицо (должность, ФИО, телефон)</w:t>
      </w:r>
    </w:p>
    <w:p w14:paraId="5286EDB7" w14:textId="77777777" w:rsidR="00110975" w:rsidRPr="007415F9" w:rsidRDefault="00110975" w:rsidP="00AE78E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1D5A5BBA" w14:textId="77777777" w:rsidR="00110975" w:rsidRPr="007415F9" w:rsidRDefault="00110975" w:rsidP="00AE78EB">
      <w:pPr>
        <w:tabs>
          <w:tab w:val="left" w:pos="9639"/>
        </w:tabs>
        <w:jc w:val="right"/>
        <w:rPr>
          <w:i/>
        </w:rPr>
      </w:pPr>
      <w:r>
        <w:rPr>
          <w:i/>
        </w:rPr>
        <w:t>Контактное лицо (должность, ФИО, телефон)</w:t>
      </w:r>
    </w:p>
    <w:p w14:paraId="2E7DA4AC" w14:textId="77777777" w:rsidR="00110975" w:rsidRPr="007415F9" w:rsidRDefault="00110975" w:rsidP="00AE78EB">
      <w:pPr>
        <w:pStyle w:val="af9"/>
        <w:rPr>
          <w:rFonts w:eastAsia="Times New Roman"/>
          <w:spacing w:val="-13"/>
          <w:sz w:val="28"/>
          <w:szCs w:val="28"/>
        </w:rPr>
      </w:pPr>
    </w:p>
    <w:p w14:paraId="25231382" w14:textId="77777777" w:rsidR="000519F8" w:rsidRPr="007415F9" w:rsidRDefault="000519F8" w:rsidP="00AE78EB">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DB01E78" w14:textId="77777777" w:rsidR="000519F8" w:rsidRPr="007415F9" w:rsidRDefault="000519F8" w:rsidP="00AE78EB">
      <w:pPr>
        <w:tabs>
          <w:tab w:val="left" w:pos="8640"/>
        </w:tabs>
        <w:jc w:val="center"/>
        <w:rPr>
          <w:i/>
        </w:rPr>
      </w:pPr>
      <w:r>
        <w:rPr>
          <w:i/>
        </w:rPr>
        <w:t xml:space="preserve">                                         (наименование претендента)</w:t>
      </w:r>
    </w:p>
    <w:p w14:paraId="788DBCEE" w14:textId="77777777" w:rsidR="000519F8" w:rsidRPr="00445DDD" w:rsidRDefault="000519F8" w:rsidP="00AE78EB">
      <w:pPr>
        <w:pStyle w:val="32"/>
        <w:suppressAutoHyphens/>
        <w:spacing w:after="0"/>
        <w:rPr>
          <w:sz w:val="28"/>
          <w:szCs w:val="28"/>
        </w:rPr>
      </w:pPr>
      <w:r>
        <w:rPr>
          <w:sz w:val="28"/>
          <w:szCs w:val="28"/>
        </w:rPr>
        <w:t>____________________________________________________________________</w:t>
      </w:r>
    </w:p>
    <w:p w14:paraId="7095E068" w14:textId="77777777" w:rsidR="000519F8" w:rsidRPr="007415F9" w:rsidRDefault="000519F8" w:rsidP="00AE78EB">
      <w:pPr>
        <w:rPr>
          <w:i/>
        </w:rPr>
      </w:pPr>
      <w:r>
        <w:rPr>
          <w:i/>
        </w:rPr>
        <w:t xml:space="preserve">       МП</w:t>
      </w:r>
      <w:r>
        <w:rPr>
          <w:i/>
        </w:rPr>
        <w:tab/>
      </w:r>
      <w:r>
        <w:rPr>
          <w:i/>
        </w:rPr>
        <w:tab/>
      </w:r>
      <w:r>
        <w:rPr>
          <w:i/>
        </w:rPr>
        <w:tab/>
        <w:t>(должность, подпись, ФИО полностью)</w:t>
      </w:r>
    </w:p>
    <w:p w14:paraId="40CEEFFD" w14:textId="77777777" w:rsidR="000519F8" w:rsidRDefault="000519F8" w:rsidP="00AE78EB">
      <w:pPr>
        <w:pStyle w:val="32"/>
        <w:suppressAutoHyphens/>
        <w:spacing w:after="0"/>
        <w:rPr>
          <w:sz w:val="28"/>
          <w:szCs w:val="28"/>
        </w:rPr>
      </w:pPr>
      <w:r>
        <w:rPr>
          <w:sz w:val="28"/>
          <w:szCs w:val="28"/>
        </w:rPr>
        <w:t>«____» _________ 20___ г.</w:t>
      </w:r>
    </w:p>
    <w:p w14:paraId="5DD9A0A3" w14:textId="77777777" w:rsidR="00510148" w:rsidRDefault="00510148" w:rsidP="00AE78EB">
      <w:pPr>
        <w:rPr>
          <w:sz w:val="28"/>
          <w:szCs w:val="28"/>
        </w:rPr>
      </w:pPr>
      <w:r>
        <w:rPr>
          <w:sz w:val="28"/>
          <w:szCs w:val="28"/>
        </w:rPr>
        <w:br w:type="page"/>
      </w:r>
    </w:p>
    <w:p w14:paraId="00F4845B" w14:textId="77777777" w:rsidR="006B7625" w:rsidRDefault="006B7625" w:rsidP="00AE78EB">
      <w:pPr>
        <w:pStyle w:val="af9"/>
        <w:ind w:firstLine="0"/>
        <w:jc w:val="left"/>
        <w:rPr>
          <w:b/>
          <w:sz w:val="28"/>
          <w:szCs w:val="28"/>
        </w:rPr>
      </w:pPr>
    </w:p>
    <w:p w14:paraId="3F864331" w14:textId="77777777" w:rsidR="00110975" w:rsidRDefault="00110975" w:rsidP="00AE78EB">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1CCC881E" w14:textId="77777777" w:rsidR="00110975" w:rsidRPr="000802B7" w:rsidRDefault="00110975" w:rsidP="00AE78EB">
      <w:pPr>
        <w:pStyle w:val="af9"/>
        <w:jc w:val="center"/>
        <w:rPr>
          <w:b/>
          <w:sz w:val="28"/>
          <w:szCs w:val="28"/>
        </w:rPr>
      </w:pPr>
    </w:p>
    <w:p w14:paraId="6D8EB99E" w14:textId="77777777" w:rsidR="00110975" w:rsidRPr="000802B7" w:rsidRDefault="00110975" w:rsidP="00AE78EB">
      <w:pPr>
        <w:pStyle w:val="af9"/>
        <w:jc w:val="center"/>
        <w:rPr>
          <w:b/>
          <w:sz w:val="28"/>
          <w:szCs w:val="28"/>
        </w:rPr>
      </w:pPr>
    </w:p>
    <w:p w14:paraId="1773D09F" w14:textId="77777777" w:rsidR="00110975" w:rsidRDefault="00110975" w:rsidP="00AE78EB">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51171EBB" w14:textId="77777777" w:rsidR="00110975" w:rsidRPr="000802B7" w:rsidRDefault="00110975" w:rsidP="00AE78EB">
      <w:pPr>
        <w:pStyle w:val="af9"/>
        <w:ind w:left="709" w:firstLine="0"/>
        <w:jc w:val="left"/>
        <w:rPr>
          <w:sz w:val="28"/>
          <w:szCs w:val="28"/>
        </w:rPr>
      </w:pPr>
    </w:p>
    <w:p w14:paraId="7F02C3E5" w14:textId="77777777" w:rsidR="00110975" w:rsidRDefault="00110975" w:rsidP="00AE78EB">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282231D6" w14:textId="77777777" w:rsidR="00110975" w:rsidRPr="008F1253" w:rsidRDefault="00110975" w:rsidP="00AE78EB">
      <w:pPr>
        <w:pStyle w:val="af9"/>
        <w:ind w:firstLine="0"/>
        <w:jc w:val="left"/>
        <w:rPr>
          <w:sz w:val="28"/>
          <w:szCs w:val="28"/>
        </w:rPr>
      </w:pPr>
    </w:p>
    <w:p w14:paraId="42DEAC25" w14:textId="77777777" w:rsidR="00110975" w:rsidRDefault="00110975" w:rsidP="00AE78EB">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737ED344" w14:textId="77777777" w:rsidR="00110975" w:rsidRPr="008F1253" w:rsidRDefault="00110975" w:rsidP="00AE78EB">
      <w:pPr>
        <w:pStyle w:val="af9"/>
        <w:ind w:firstLine="0"/>
        <w:jc w:val="left"/>
        <w:rPr>
          <w:sz w:val="28"/>
          <w:szCs w:val="28"/>
        </w:rPr>
      </w:pPr>
    </w:p>
    <w:p w14:paraId="637BD103" w14:textId="77777777" w:rsidR="00110975" w:rsidRDefault="00110975" w:rsidP="00AE78EB">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14:paraId="200E3CEE" w14:textId="77777777" w:rsidR="00110975" w:rsidRPr="000802B7" w:rsidRDefault="00110975" w:rsidP="00AE78EB">
      <w:pPr>
        <w:pStyle w:val="af9"/>
        <w:ind w:left="709" w:firstLine="0"/>
        <w:jc w:val="left"/>
        <w:rPr>
          <w:sz w:val="28"/>
          <w:szCs w:val="28"/>
        </w:rPr>
      </w:pPr>
    </w:p>
    <w:p w14:paraId="5D442BF5" w14:textId="77777777" w:rsidR="00110975" w:rsidRDefault="00110975" w:rsidP="00AE78EB">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14:paraId="1B574A5F" w14:textId="77777777" w:rsidR="00110975" w:rsidRPr="000802B7" w:rsidRDefault="00110975" w:rsidP="00AE78EB">
      <w:pPr>
        <w:pStyle w:val="af9"/>
        <w:ind w:firstLine="0"/>
        <w:jc w:val="left"/>
        <w:rPr>
          <w:sz w:val="28"/>
          <w:szCs w:val="28"/>
        </w:rPr>
      </w:pPr>
    </w:p>
    <w:p w14:paraId="7ECCD55B" w14:textId="77777777" w:rsidR="00110975" w:rsidRDefault="00110975" w:rsidP="00AE78EB">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132202C4" w14:textId="77777777" w:rsidR="00110975" w:rsidRPr="000802B7" w:rsidRDefault="00110975" w:rsidP="00AE78EB">
      <w:pPr>
        <w:pStyle w:val="af9"/>
        <w:ind w:firstLine="0"/>
        <w:jc w:val="left"/>
        <w:rPr>
          <w:sz w:val="28"/>
          <w:szCs w:val="28"/>
        </w:rPr>
      </w:pPr>
    </w:p>
    <w:p w14:paraId="1AD0D2AD" w14:textId="77777777" w:rsidR="00110975" w:rsidRDefault="00110975" w:rsidP="00AE78EB">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582EF689" w14:textId="77777777" w:rsidR="00110975" w:rsidRDefault="00110975" w:rsidP="00AE78EB">
      <w:pPr>
        <w:pStyle w:val="aff7"/>
        <w:rPr>
          <w:sz w:val="28"/>
          <w:szCs w:val="28"/>
        </w:rPr>
      </w:pPr>
    </w:p>
    <w:p w14:paraId="1CB4CEBF" w14:textId="77777777" w:rsidR="00142EF8" w:rsidRDefault="00142EF8" w:rsidP="00AE78EB">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5F6C3B38" w14:textId="77777777" w:rsidR="00142EF8" w:rsidRDefault="00142EF8" w:rsidP="00AE78EB">
      <w:pPr>
        <w:pStyle w:val="aff7"/>
        <w:rPr>
          <w:sz w:val="28"/>
          <w:szCs w:val="28"/>
        </w:rPr>
      </w:pPr>
    </w:p>
    <w:p w14:paraId="5628B845" w14:textId="77777777" w:rsidR="00110975" w:rsidRPr="00CF5FBB" w:rsidRDefault="00110975" w:rsidP="00AE78EB">
      <w:pPr>
        <w:rPr>
          <w:sz w:val="28"/>
          <w:szCs w:val="28"/>
        </w:rPr>
      </w:pPr>
    </w:p>
    <w:p w14:paraId="7332229A" w14:textId="77777777" w:rsidR="00110975" w:rsidRDefault="00110975" w:rsidP="00AE78EB">
      <w:pPr>
        <w:pStyle w:val="af9"/>
        <w:ind w:left="709" w:firstLine="0"/>
        <w:jc w:val="left"/>
        <w:rPr>
          <w:sz w:val="28"/>
          <w:szCs w:val="28"/>
        </w:rPr>
      </w:pPr>
    </w:p>
    <w:p w14:paraId="65667198" w14:textId="77777777" w:rsidR="000519F8" w:rsidRPr="007415F9" w:rsidRDefault="000519F8" w:rsidP="00AE78EB">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620B39B" w14:textId="77777777" w:rsidR="000519F8" w:rsidRPr="007415F9" w:rsidRDefault="000519F8" w:rsidP="00AE78EB">
      <w:pPr>
        <w:tabs>
          <w:tab w:val="left" w:pos="8640"/>
        </w:tabs>
        <w:jc w:val="center"/>
        <w:rPr>
          <w:i/>
        </w:rPr>
      </w:pPr>
      <w:r>
        <w:rPr>
          <w:i/>
        </w:rPr>
        <w:t xml:space="preserve">                                         (наименование претендента)</w:t>
      </w:r>
    </w:p>
    <w:p w14:paraId="4F96FD8D" w14:textId="77777777" w:rsidR="000519F8" w:rsidRPr="00445DDD" w:rsidRDefault="000519F8" w:rsidP="00AE78EB">
      <w:pPr>
        <w:pStyle w:val="32"/>
        <w:suppressAutoHyphens/>
        <w:spacing w:after="0"/>
        <w:rPr>
          <w:sz w:val="28"/>
          <w:szCs w:val="28"/>
        </w:rPr>
      </w:pPr>
      <w:r>
        <w:rPr>
          <w:sz w:val="28"/>
          <w:szCs w:val="28"/>
        </w:rPr>
        <w:t>____________________________________________________________________</w:t>
      </w:r>
    </w:p>
    <w:p w14:paraId="6E89E58F" w14:textId="77777777" w:rsidR="000519F8" w:rsidRPr="007415F9" w:rsidRDefault="000519F8" w:rsidP="00AE78EB">
      <w:pPr>
        <w:rPr>
          <w:i/>
        </w:rPr>
      </w:pPr>
      <w:r>
        <w:rPr>
          <w:i/>
        </w:rPr>
        <w:t xml:space="preserve">       МП</w:t>
      </w:r>
      <w:r>
        <w:rPr>
          <w:i/>
        </w:rPr>
        <w:tab/>
      </w:r>
      <w:r>
        <w:rPr>
          <w:i/>
        </w:rPr>
        <w:tab/>
      </w:r>
      <w:r>
        <w:rPr>
          <w:i/>
        </w:rPr>
        <w:tab/>
        <w:t>(должность, подпись, ФИО полностью)</w:t>
      </w:r>
    </w:p>
    <w:p w14:paraId="3B3888E6" w14:textId="77777777" w:rsidR="000519F8" w:rsidRDefault="000519F8" w:rsidP="00AE78EB">
      <w:pPr>
        <w:pStyle w:val="32"/>
        <w:suppressAutoHyphens/>
        <w:spacing w:after="0"/>
        <w:rPr>
          <w:sz w:val="28"/>
          <w:szCs w:val="28"/>
        </w:rPr>
      </w:pPr>
      <w:r>
        <w:rPr>
          <w:sz w:val="28"/>
          <w:szCs w:val="28"/>
        </w:rPr>
        <w:t>«____» _________ 20___ г.</w:t>
      </w:r>
    </w:p>
    <w:p w14:paraId="02E8B367" w14:textId="77777777" w:rsidR="006B6573" w:rsidRDefault="006B6573" w:rsidP="00AE78EB">
      <w:pPr>
        <w:pStyle w:val="32"/>
        <w:suppressAutoHyphens/>
        <w:spacing w:after="0"/>
        <w:rPr>
          <w:sz w:val="28"/>
          <w:szCs w:val="28"/>
        </w:rPr>
      </w:pPr>
    </w:p>
    <w:p w14:paraId="343733B6" w14:textId="77777777" w:rsidR="006B6573" w:rsidRDefault="006B6573" w:rsidP="00AE78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4C796ED" w14:textId="77777777" w:rsidR="00731A8D" w:rsidRDefault="00731A8D" w:rsidP="00AE78EB">
      <w:pPr>
        <w:pStyle w:val="1b"/>
        <w:ind w:firstLine="0"/>
        <w:jc w:val="right"/>
        <w:outlineLvl w:val="0"/>
        <w:rPr>
          <w:szCs w:val="28"/>
        </w:rPr>
      </w:pPr>
      <w:r>
        <w:lastRenderedPageBreak/>
        <w:t>Приложение</w:t>
      </w:r>
      <w:r>
        <w:rPr>
          <w:rFonts w:eastAsia="MS Mincho"/>
          <w:szCs w:val="28"/>
        </w:rPr>
        <w:t xml:space="preserve"> № </w:t>
      </w:r>
      <w:r>
        <w:t>3</w:t>
      </w:r>
    </w:p>
    <w:p w14:paraId="37F5C95B" w14:textId="77777777" w:rsidR="00731A8D" w:rsidRDefault="00731A8D" w:rsidP="00AE78EB">
      <w:pPr>
        <w:pStyle w:val="af9"/>
        <w:ind w:firstLine="0"/>
        <w:jc w:val="right"/>
        <w:rPr>
          <w:rFonts w:eastAsia="Times New Roman"/>
          <w:sz w:val="32"/>
          <w:szCs w:val="28"/>
        </w:rPr>
      </w:pPr>
      <w:r>
        <w:rPr>
          <w:sz w:val="28"/>
        </w:rPr>
        <w:t>к документации о закупке</w:t>
      </w:r>
    </w:p>
    <w:p w14:paraId="6B3A77EE" w14:textId="77777777" w:rsidR="00731A8D" w:rsidRDefault="00731A8D" w:rsidP="00AE78EB">
      <w:pPr>
        <w:pStyle w:val="af9"/>
        <w:ind w:firstLine="0"/>
        <w:jc w:val="left"/>
        <w:rPr>
          <w:rFonts w:eastAsia="Times New Roman"/>
          <w:sz w:val="28"/>
          <w:szCs w:val="28"/>
        </w:rPr>
      </w:pPr>
      <w:bookmarkStart w:id="30" w:name="_Hlk180495620"/>
    </w:p>
    <w:p w14:paraId="3D17D76D" w14:textId="77777777" w:rsidR="00731A8D" w:rsidRPr="00B2112C" w:rsidRDefault="00731A8D" w:rsidP="002A0515">
      <w:pPr>
        <w:pStyle w:val="af9"/>
        <w:spacing w:after="120"/>
        <w:ind w:firstLine="0"/>
        <w:jc w:val="center"/>
        <w:outlineLvl w:val="1"/>
        <w:rPr>
          <w:b/>
          <w:sz w:val="28"/>
          <w:szCs w:val="28"/>
        </w:rPr>
      </w:pPr>
      <w:bookmarkStart w:id="31" w:name="OLE_LINK1"/>
      <w:bookmarkStart w:id="32" w:name="OLE_LINK2"/>
      <w:bookmarkStart w:id="33" w:name="_Hlk163658061"/>
      <w:r w:rsidRPr="00B2112C">
        <w:rPr>
          <w:b/>
          <w:sz w:val="28"/>
          <w:szCs w:val="28"/>
        </w:rPr>
        <w:t>Финансово-коммерческое предложение</w:t>
      </w:r>
      <w:bookmarkEnd w:id="31"/>
      <w:bookmarkEnd w:id="32"/>
    </w:p>
    <w:p w14:paraId="56B05513" w14:textId="77777777" w:rsidR="00731A8D" w:rsidRPr="00B2112C" w:rsidRDefault="00731A8D" w:rsidP="00AE78EB">
      <w:pPr>
        <w:spacing w:after="160" w:line="259" w:lineRule="auto"/>
        <w:jc w:val="right"/>
        <w:rPr>
          <w:rFonts w:eastAsia="Calibri"/>
          <w:sz w:val="28"/>
          <w:szCs w:val="28"/>
          <w:lang w:eastAsia="en-US"/>
        </w:rPr>
      </w:pPr>
      <w:r w:rsidRPr="00B2112C">
        <w:rPr>
          <w:rFonts w:eastAsia="Calibri"/>
          <w:sz w:val="28"/>
          <w:szCs w:val="28"/>
          <w:lang w:eastAsia="en-US"/>
        </w:rPr>
        <w:t>«____» ___________ 20___ г.</w:t>
      </w:r>
    </w:p>
    <w:p w14:paraId="45BCA9FF" w14:textId="77777777" w:rsidR="00731A8D" w:rsidRPr="00B2112C" w:rsidRDefault="00731A8D" w:rsidP="00AE78EB">
      <w:pPr>
        <w:spacing w:after="160" w:line="259" w:lineRule="auto"/>
        <w:jc w:val="both"/>
        <w:rPr>
          <w:rFonts w:eastAsia="Calibri"/>
          <w:sz w:val="28"/>
          <w:szCs w:val="28"/>
          <w:lang w:eastAsia="en-US"/>
        </w:rPr>
      </w:pPr>
      <w:r w:rsidRPr="00B2112C">
        <w:rPr>
          <w:rFonts w:eastAsia="Calibri"/>
          <w:sz w:val="28"/>
          <w:szCs w:val="28"/>
          <w:lang w:eastAsia="en-US"/>
        </w:rPr>
        <w:t xml:space="preserve">Открытый конкурс № </w:t>
      </w:r>
      <w:proofErr w:type="spellStart"/>
      <w:r w:rsidRPr="00B2112C">
        <w:rPr>
          <w:rFonts w:eastAsia="Calibri"/>
          <w:sz w:val="28"/>
          <w:szCs w:val="28"/>
          <w:lang w:eastAsia="en-US"/>
        </w:rPr>
        <w:t>ОКэ</w:t>
      </w:r>
      <w:proofErr w:type="spellEnd"/>
      <w:r w:rsidRPr="00B2112C">
        <w:rPr>
          <w:rFonts w:eastAsia="Calibri"/>
          <w:sz w:val="28"/>
          <w:szCs w:val="28"/>
          <w:lang w:eastAsia="en-US"/>
        </w:rPr>
        <w:t>-_____-_____-_____ (далее – Открытый конкурс)</w:t>
      </w:r>
    </w:p>
    <w:p w14:paraId="71D26B48" w14:textId="77777777" w:rsidR="00731A8D" w:rsidRPr="00B2112C" w:rsidRDefault="00731A8D" w:rsidP="00AE78EB">
      <w:pPr>
        <w:spacing w:line="259" w:lineRule="auto"/>
        <w:jc w:val="both"/>
        <w:rPr>
          <w:rFonts w:eastAsia="Calibri"/>
          <w:sz w:val="28"/>
          <w:szCs w:val="28"/>
          <w:lang w:eastAsia="en-US"/>
        </w:rPr>
      </w:pPr>
      <w:r w:rsidRPr="00B2112C">
        <w:rPr>
          <w:rFonts w:eastAsia="Calibri"/>
          <w:sz w:val="28"/>
          <w:szCs w:val="28"/>
          <w:lang w:eastAsia="en-US"/>
        </w:rPr>
        <w:t xml:space="preserve">(лот № _______) </w:t>
      </w:r>
      <w:r w:rsidRPr="00B2112C">
        <w:rPr>
          <w:rFonts w:eastAsia="Calibri"/>
          <w:bCs/>
          <w:i/>
          <w:sz w:val="22"/>
          <w:szCs w:val="22"/>
          <w:lang w:eastAsia="en-US"/>
        </w:rPr>
        <w:t>(указывается при необходимости)</w:t>
      </w:r>
    </w:p>
    <w:p w14:paraId="306AAC95" w14:textId="77777777" w:rsidR="00731A8D" w:rsidRPr="00B2112C" w:rsidRDefault="00731A8D" w:rsidP="00AE78EB">
      <w:pPr>
        <w:spacing w:line="259" w:lineRule="auto"/>
        <w:jc w:val="both"/>
        <w:rPr>
          <w:rFonts w:eastAsia="Calibri"/>
          <w:sz w:val="28"/>
          <w:szCs w:val="28"/>
          <w:lang w:eastAsia="en-US"/>
        </w:rPr>
      </w:pPr>
      <w:r w:rsidRPr="00B2112C">
        <w:rPr>
          <w:rFonts w:eastAsia="Calibri"/>
          <w:sz w:val="28"/>
          <w:szCs w:val="28"/>
          <w:lang w:eastAsia="en-US"/>
        </w:rPr>
        <w:t>____________________________________________________________________</w:t>
      </w:r>
    </w:p>
    <w:p w14:paraId="076B9AB0" w14:textId="77777777" w:rsidR="00731A8D" w:rsidRPr="00B2112C" w:rsidRDefault="00731A8D" w:rsidP="00AE78EB">
      <w:pPr>
        <w:ind w:firstLine="708"/>
        <w:jc w:val="center"/>
        <w:rPr>
          <w:sz w:val="28"/>
          <w:szCs w:val="28"/>
        </w:rPr>
      </w:pPr>
      <w:r w:rsidRPr="00B2112C">
        <w:rPr>
          <w:rFonts w:eastAsia="Calibri"/>
          <w:bCs/>
          <w:i/>
          <w:sz w:val="22"/>
          <w:szCs w:val="22"/>
          <w:lang w:eastAsia="en-US"/>
        </w:rPr>
        <w:t>(полное наименование п</w:t>
      </w:r>
      <w:r w:rsidRPr="00B2112C">
        <w:rPr>
          <w:rFonts w:eastAsia="Calibri"/>
          <w:i/>
          <w:sz w:val="22"/>
          <w:szCs w:val="22"/>
          <w:lang w:eastAsia="en-US"/>
        </w:rPr>
        <w:t>ретендента</w:t>
      </w:r>
    </w:p>
    <w:tbl>
      <w:tblPr>
        <w:tblpPr w:leftFromText="180" w:rightFromText="180" w:vertAnchor="text" w:horzAnchor="margin" w:tblpY="262"/>
        <w:tblW w:w="9639" w:type="dxa"/>
        <w:tblLayout w:type="fixed"/>
        <w:tblLook w:val="0400" w:firstRow="0" w:lastRow="0" w:firstColumn="0" w:lastColumn="0" w:noHBand="0" w:noVBand="1"/>
      </w:tblPr>
      <w:tblGrid>
        <w:gridCol w:w="349"/>
        <w:gridCol w:w="2620"/>
        <w:gridCol w:w="1701"/>
        <w:gridCol w:w="2552"/>
        <w:gridCol w:w="2417"/>
      </w:tblGrid>
      <w:tr w:rsidR="002A0515" w:rsidRPr="002A0515" w14:paraId="6ACF3D57" w14:textId="77777777" w:rsidTr="002A0515">
        <w:trPr>
          <w:trHeight w:val="922"/>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9A40DE" w14:textId="77777777" w:rsidR="002A0515" w:rsidRPr="002A0515" w:rsidRDefault="002A0515" w:rsidP="002A0515">
            <w:pPr>
              <w:spacing w:line="260" w:lineRule="exact"/>
              <w:ind w:left="-19" w:right="-536" w:firstLine="19"/>
              <w:rPr>
                <w:color w:val="000000" w:themeColor="text1"/>
              </w:rPr>
            </w:pPr>
            <w:r w:rsidRPr="002A0515">
              <w:rPr>
                <w:b/>
                <w:bCs/>
                <w:color w:val="000000" w:themeColor="text1"/>
              </w:rPr>
              <w:t>№</w:t>
            </w:r>
          </w:p>
        </w:tc>
        <w:tc>
          <w:tcPr>
            <w:tcW w:w="2620" w:type="dxa"/>
            <w:tcBorders>
              <w:top w:val="single" w:sz="6" w:space="0" w:color="000000" w:themeColor="text1"/>
              <w:left w:val="single" w:sz="6" w:space="0" w:color="000000" w:themeColor="text1"/>
              <w:bottom w:val="single" w:sz="6" w:space="0" w:color="auto"/>
              <w:right w:val="single" w:sz="6" w:space="0" w:color="000000" w:themeColor="text1"/>
            </w:tcBorders>
          </w:tcPr>
          <w:p w14:paraId="60B766CE" w14:textId="77777777" w:rsidR="002A0515" w:rsidRPr="002A0515" w:rsidRDefault="002A0515" w:rsidP="002A0515">
            <w:pPr>
              <w:spacing w:line="260" w:lineRule="exact"/>
              <w:jc w:val="center"/>
              <w:rPr>
                <w:color w:val="000000" w:themeColor="text1"/>
              </w:rPr>
            </w:pPr>
            <w:r w:rsidRPr="002A0515">
              <w:rPr>
                <w:b/>
                <w:bCs/>
                <w:color w:val="000000" w:themeColor="text1"/>
              </w:rPr>
              <w:t>Наименование Оборудования</w:t>
            </w:r>
          </w:p>
        </w:tc>
        <w:tc>
          <w:tcPr>
            <w:tcW w:w="1701" w:type="dxa"/>
            <w:tcBorders>
              <w:top w:val="single" w:sz="6" w:space="0" w:color="000000" w:themeColor="text1"/>
              <w:left w:val="single" w:sz="6" w:space="0" w:color="000000" w:themeColor="text1"/>
              <w:bottom w:val="single" w:sz="6" w:space="0" w:color="auto"/>
              <w:right w:val="single" w:sz="6" w:space="0" w:color="000000" w:themeColor="text1"/>
            </w:tcBorders>
          </w:tcPr>
          <w:p w14:paraId="76EFC4B9" w14:textId="77777777" w:rsidR="002A0515" w:rsidRPr="002A0515" w:rsidRDefault="002A0515" w:rsidP="002A0515">
            <w:pPr>
              <w:spacing w:line="260" w:lineRule="exact"/>
              <w:jc w:val="center"/>
              <w:rPr>
                <w:b/>
                <w:bCs/>
                <w:color w:val="000000" w:themeColor="text1"/>
              </w:rPr>
            </w:pPr>
            <w:r w:rsidRPr="002A0515">
              <w:rPr>
                <w:b/>
                <w:bCs/>
                <w:color w:val="000000" w:themeColor="text1"/>
              </w:rPr>
              <w:t>Номер системы</w:t>
            </w:r>
          </w:p>
        </w:tc>
        <w:tc>
          <w:tcPr>
            <w:tcW w:w="2552" w:type="dxa"/>
            <w:tcBorders>
              <w:top w:val="single" w:sz="6" w:space="0" w:color="000000" w:themeColor="text1"/>
              <w:left w:val="single" w:sz="6" w:space="0" w:color="000000" w:themeColor="text1"/>
              <w:bottom w:val="single" w:sz="6" w:space="0" w:color="auto"/>
              <w:right w:val="single" w:sz="6" w:space="0" w:color="000000" w:themeColor="text1"/>
            </w:tcBorders>
          </w:tcPr>
          <w:p w14:paraId="675AEFE1" w14:textId="77777777" w:rsidR="002A0515" w:rsidRPr="002A0515" w:rsidRDefault="002A0515" w:rsidP="002A0515">
            <w:pPr>
              <w:spacing w:line="260" w:lineRule="exact"/>
              <w:jc w:val="center"/>
              <w:rPr>
                <w:b/>
                <w:bCs/>
                <w:color w:val="000000" w:themeColor="text1"/>
              </w:rPr>
            </w:pPr>
            <w:r w:rsidRPr="002A0515">
              <w:rPr>
                <w:b/>
                <w:bCs/>
                <w:color w:val="000000" w:themeColor="text1"/>
              </w:rPr>
              <w:t>Серийный номер Оборудования</w:t>
            </w:r>
          </w:p>
          <w:p w14:paraId="26B1828D" w14:textId="77777777" w:rsidR="002A0515" w:rsidRPr="002A0515" w:rsidRDefault="002A0515" w:rsidP="002A0515">
            <w:pPr>
              <w:spacing w:line="260" w:lineRule="exact"/>
              <w:jc w:val="center"/>
              <w:rPr>
                <w:color w:val="000000" w:themeColor="text1"/>
                <w:lang w:val="en-US"/>
              </w:rPr>
            </w:pPr>
          </w:p>
        </w:tc>
        <w:tc>
          <w:tcPr>
            <w:tcW w:w="2417" w:type="dxa"/>
            <w:tcBorders>
              <w:top w:val="single" w:sz="6" w:space="0" w:color="000000" w:themeColor="text1"/>
              <w:left w:val="single" w:sz="6" w:space="0" w:color="000000" w:themeColor="text1"/>
              <w:bottom w:val="single" w:sz="6" w:space="0" w:color="auto"/>
              <w:right w:val="single" w:sz="6" w:space="0" w:color="000000" w:themeColor="text1"/>
            </w:tcBorders>
          </w:tcPr>
          <w:p w14:paraId="02EA1FB6" w14:textId="77777777" w:rsidR="002A0515" w:rsidRPr="002A0515" w:rsidRDefault="002A0515" w:rsidP="002A0515">
            <w:pPr>
              <w:spacing w:line="260" w:lineRule="exact"/>
              <w:jc w:val="center"/>
              <w:rPr>
                <w:b/>
                <w:bCs/>
                <w:color w:val="000000" w:themeColor="text1"/>
              </w:rPr>
            </w:pPr>
            <w:r w:rsidRPr="002A0515">
              <w:rPr>
                <w:b/>
              </w:rPr>
              <w:t>Стоимость Услуг, руб. в месяц без НДС</w:t>
            </w:r>
          </w:p>
        </w:tc>
      </w:tr>
      <w:tr w:rsidR="002A0515" w:rsidRPr="002A0515" w14:paraId="5E961248" w14:textId="77777777" w:rsidTr="002A0515">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auto"/>
            </w:tcBorders>
          </w:tcPr>
          <w:p w14:paraId="2B71239A" w14:textId="77777777" w:rsidR="002A0515" w:rsidRPr="002A0515" w:rsidRDefault="002A0515" w:rsidP="002A0515">
            <w:pPr>
              <w:spacing w:line="260" w:lineRule="exact"/>
              <w:ind w:left="-19" w:right="-536" w:firstLine="19"/>
              <w:rPr>
                <w:color w:val="000000" w:themeColor="text1"/>
                <w:lang w:val="en-US"/>
              </w:rPr>
            </w:pPr>
            <w:r w:rsidRPr="002A0515">
              <w:rPr>
                <w:color w:val="000000" w:themeColor="text1"/>
              </w:rPr>
              <w:t>1</w:t>
            </w:r>
            <w:r w:rsidRPr="002A0515">
              <w:rPr>
                <w:color w:val="000000" w:themeColor="text1"/>
                <w:lang w:val="en-US"/>
              </w:rPr>
              <w:t>.</w:t>
            </w:r>
          </w:p>
        </w:tc>
        <w:tc>
          <w:tcPr>
            <w:tcW w:w="2620" w:type="dxa"/>
            <w:tcBorders>
              <w:top w:val="single" w:sz="6" w:space="0" w:color="auto"/>
              <w:left w:val="single" w:sz="6" w:space="0" w:color="auto"/>
              <w:bottom w:val="single" w:sz="6" w:space="0" w:color="auto"/>
              <w:right w:val="single" w:sz="6" w:space="0" w:color="auto"/>
            </w:tcBorders>
          </w:tcPr>
          <w:p w14:paraId="2E6F9234" w14:textId="77777777" w:rsidR="002A0515" w:rsidRPr="002A0515" w:rsidRDefault="002A0515" w:rsidP="002A0515">
            <w:pPr>
              <w:rPr>
                <w:color w:val="000000"/>
                <w:lang w:val="en-US"/>
              </w:rPr>
            </w:pPr>
            <w:r w:rsidRPr="002A0515">
              <w:rPr>
                <w:color w:val="000000"/>
                <w:lang w:val="en-US"/>
              </w:rPr>
              <w:t>HP BladeSystem c7000 Enclosure (HQ-BL05)</w:t>
            </w:r>
          </w:p>
        </w:tc>
        <w:tc>
          <w:tcPr>
            <w:tcW w:w="1701" w:type="dxa"/>
            <w:tcBorders>
              <w:top w:val="single" w:sz="6" w:space="0" w:color="auto"/>
              <w:left w:val="single" w:sz="6" w:space="0" w:color="auto"/>
              <w:bottom w:val="single" w:sz="6" w:space="0" w:color="auto"/>
              <w:right w:val="single" w:sz="6" w:space="0" w:color="auto"/>
            </w:tcBorders>
          </w:tcPr>
          <w:p w14:paraId="0948A4C5" w14:textId="77777777" w:rsidR="002A0515" w:rsidRPr="002A0515" w:rsidRDefault="002A0515" w:rsidP="002A0515">
            <w:pPr>
              <w:spacing w:line="260" w:lineRule="exact"/>
              <w:jc w:val="center"/>
              <w:rPr>
                <w:color w:val="000000" w:themeColor="text1"/>
              </w:rPr>
            </w:pPr>
            <w:r w:rsidRPr="002A0515">
              <w:rPr>
                <w:color w:val="000000" w:themeColor="text1"/>
              </w:rPr>
              <w:t>SU-U2382-31</w:t>
            </w:r>
          </w:p>
        </w:tc>
        <w:tc>
          <w:tcPr>
            <w:tcW w:w="2552" w:type="dxa"/>
            <w:tcBorders>
              <w:top w:val="single" w:sz="6" w:space="0" w:color="auto"/>
              <w:left w:val="single" w:sz="6" w:space="0" w:color="auto"/>
              <w:bottom w:val="single" w:sz="6" w:space="0" w:color="auto"/>
              <w:right w:val="single" w:sz="6" w:space="0" w:color="auto"/>
            </w:tcBorders>
          </w:tcPr>
          <w:p w14:paraId="42E5BECE" w14:textId="77777777" w:rsidR="002A0515" w:rsidRPr="002A0515" w:rsidRDefault="002A0515" w:rsidP="002A0515">
            <w:pPr>
              <w:spacing w:line="260" w:lineRule="exact"/>
              <w:jc w:val="center"/>
              <w:rPr>
                <w:color w:val="000000" w:themeColor="text1"/>
              </w:rPr>
            </w:pPr>
            <w:r w:rsidRPr="002A0515">
              <w:rPr>
                <w:color w:val="000000" w:themeColor="text1"/>
              </w:rPr>
              <w:t>CZ3241Y473</w:t>
            </w:r>
          </w:p>
        </w:tc>
        <w:tc>
          <w:tcPr>
            <w:tcW w:w="2417" w:type="dxa"/>
            <w:tcBorders>
              <w:top w:val="single" w:sz="6" w:space="0" w:color="auto"/>
              <w:left w:val="single" w:sz="6" w:space="0" w:color="auto"/>
              <w:bottom w:val="single" w:sz="6" w:space="0" w:color="auto"/>
              <w:right w:val="single" w:sz="6" w:space="0" w:color="auto"/>
            </w:tcBorders>
          </w:tcPr>
          <w:p w14:paraId="02D5C93E" w14:textId="77777777" w:rsidR="002A0515" w:rsidRPr="002A0515" w:rsidRDefault="002A0515" w:rsidP="002A0515">
            <w:pPr>
              <w:spacing w:line="260" w:lineRule="exact"/>
              <w:jc w:val="center"/>
              <w:rPr>
                <w:color w:val="000000" w:themeColor="text1"/>
              </w:rPr>
            </w:pPr>
          </w:p>
        </w:tc>
      </w:tr>
      <w:tr w:rsidR="002A0515" w:rsidRPr="002A0515" w14:paraId="4F9E02CC" w14:textId="77777777" w:rsidTr="002A0515">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484E4B" w14:textId="77777777" w:rsidR="002A0515" w:rsidRPr="002A0515" w:rsidRDefault="002A0515" w:rsidP="002A0515">
            <w:pPr>
              <w:spacing w:line="260" w:lineRule="exact"/>
              <w:ind w:left="-19" w:right="-536" w:firstLine="19"/>
              <w:rPr>
                <w:color w:val="000000" w:themeColor="text1"/>
                <w:lang w:val="en-US"/>
              </w:rPr>
            </w:pPr>
            <w:r w:rsidRPr="002A0515">
              <w:rPr>
                <w:color w:val="000000" w:themeColor="text1"/>
              </w:rPr>
              <w:t>2</w:t>
            </w:r>
            <w:r w:rsidRPr="002A0515">
              <w:rPr>
                <w:color w:val="000000" w:themeColor="text1"/>
                <w:lang w:val="en-US"/>
              </w:rPr>
              <w:t>.</w:t>
            </w:r>
          </w:p>
        </w:tc>
        <w:tc>
          <w:tcPr>
            <w:tcW w:w="2620" w:type="dxa"/>
            <w:tcBorders>
              <w:top w:val="single" w:sz="6" w:space="0" w:color="auto"/>
              <w:left w:val="single" w:sz="6" w:space="0" w:color="000000" w:themeColor="text1"/>
              <w:bottom w:val="single" w:sz="6" w:space="0" w:color="auto"/>
              <w:right w:val="single" w:sz="6" w:space="0" w:color="000000" w:themeColor="text1"/>
            </w:tcBorders>
          </w:tcPr>
          <w:p w14:paraId="76F06092" w14:textId="77777777" w:rsidR="002A0515" w:rsidRPr="002A0515" w:rsidRDefault="002A0515" w:rsidP="002A0515">
            <w:pPr>
              <w:spacing w:line="260" w:lineRule="exact"/>
              <w:rPr>
                <w:color w:val="000000" w:themeColor="text1"/>
                <w:lang w:val="en-US"/>
              </w:rPr>
            </w:pPr>
            <w:r w:rsidRPr="002A0515">
              <w:rPr>
                <w:color w:val="000000"/>
                <w:lang w:val="en-US"/>
              </w:rPr>
              <w:t>HP BladeSystem c7000 Enclosure (HQ-BL06)</w:t>
            </w:r>
          </w:p>
        </w:tc>
        <w:tc>
          <w:tcPr>
            <w:tcW w:w="1701" w:type="dxa"/>
            <w:tcBorders>
              <w:top w:val="single" w:sz="6" w:space="0" w:color="auto"/>
              <w:left w:val="single" w:sz="6" w:space="0" w:color="000000" w:themeColor="text1"/>
              <w:bottom w:val="single" w:sz="6" w:space="0" w:color="auto"/>
              <w:right w:val="single" w:sz="6" w:space="0" w:color="000000" w:themeColor="text1"/>
            </w:tcBorders>
          </w:tcPr>
          <w:p w14:paraId="7EB5AC42" w14:textId="77777777" w:rsidR="002A0515" w:rsidRPr="002A0515" w:rsidRDefault="002A0515" w:rsidP="002A0515">
            <w:pPr>
              <w:spacing w:line="260" w:lineRule="exact"/>
              <w:jc w:val="center"/>
              <w:rPr>
                <w:color w:val="000000" w:themeColor="text1"/>
                <w:lang w:val="en-US"/>
              </w:rPr>
            </w:pPr>
            <w:r w:rsidRPr="002A0515">
              <w:rPr>
                <w:color w:val="000000" w:themeColor="text1"/>
                <w:lang w:val="en-US"/>
              </w:rPr>
              <w:t>SU-U2382-32</w:t>
            </w:r>
          </w:p>
        </w:tc>
        <w:tc>
          <w:tcPr>
            <w:tcW w:w="2552" w:type="dxa"/>
            <w:tcBorders>
              <w:top w:val="single" w:sz="6" w:space="0" w:color="auto"/>
              <w:left w:val="single" w:sz="6" w:space="0" w:color="000000" w:themeColor="text1"/>
              <w:bottom w:val="single" w:sz="6" w:space="0" w:color="auto"/>
              <w:right w:val="single" w:sz="6" w:space="0" w:color="auto"/>
            </w:tcBorders>
          </w:tcPr>
          <w:p w14:paraId="1A9E5D7C" w14:textId="77777777" w:rsidR="002A0515" w:rsidRPr="002A0515" w:rsidRDefault="002A0515" w:rsidP="002A0515">
            <w:pPr>
              <w:spacing w:line="260" w:lineRule="exact"/>
              <w:jc w:val="center"/>
              <w:rPr>
                <w:color w:val="000000" w:themeColor="text1"/>
                <w:lang w:val="en-US"/>
              </w:rPr>
            </w:pPr>
            <w:r w:rsidRPr="002A0515">
              <w:rPr>
                <w:color w:val="000000" w:themeColor="text1"/>
                <w:lang w:val="en-US"/>
              </w:rPr>
              <w:t>CZ3241Y3HS</w:t>
            </w:r>
          </w:p>
        </w:tc>
        <w:tc>
          <w:tcPr>
            <w:tcW w:w="2417" w:type="dxa"/>
            <w:tcBorders>
              <w:top w:val="single" w:sz="6" w:space="0" w:color="auto"/>
              <w:left w:val="single" w:sz="6" w:space="0" w:color="000000" w:themeColor="text1"/>
              <w:bottom w:val="single" w:sz="6" w:space="0" w:color="auto"/>
              <w:right w:val="single" w:sz="6" w:space="0" w:color="auto"/>
            </w:tcBorders>
          </w:tcPr>
          <w:p w14:paraId="48751B1D" w14:textId="77777777" w:rsidR="002A0515" w:rsidRPr="002A0515" w:rsidRDefault="002A0515" w:rsidP="002A0515">
            <w:pPr>
              <w:spacing w:line="260" w:lineRule="exact"/>
              <w:jc w:val="center"/>
              <w:rPr>
                <w:color w:val="000000" w:themeColor="text1"/>
                <w:lang w:val="en-US"/>
              </w:rPr>
            </w:pPr>
          </w:p>
        </w:tc>
      </w:tr>
      <w:tr w:rsidR="002A0515" w:rsidRPr="002A0515" w14:paraId="2CC96D8F" w14:textId="77777777" w:rsidTr="002A0515">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DE2F16" w14:textId="77777777" w:rsidR="002A0515" w:rsidRPr="002A0515" w:rsidRDefault="002A0515" w:rsidP="002A0515">
            <w:pPr>
              <w:spacing w:line="260" w:lineRule="exact"/>
              <w:ind w:left="-19" w:right="-536" w:firstLine="19"/>
              <w:rPr>
                <w:color w:val="000000" w:themeColor="text1"/>
                <w:lang w:val="en-US"/>
              </w:rPr>
            </w:pPr>
            <w:r w:rsidRPr="002A0515">
              <w:rPr>
                <w:color w:val="000000" w:themeColor="text1"/>
              </w:rPr>
              <w:t>3</w:t>
            </w:r>
            <w:r w:rsidRPr="002A0515">
              <w:rPr>
                <w:color w:val="000000" w:themeColor="text1"/>
                <w:lang w:val="en-US"/>
              </w:rPr>
              <w:t>.</w:t>
            </w:r>
          </w:p>
        </w:tc>
        <w:tc>
          <w:tcPr>
            <w:tcW w:w="2620" w:type="dxa"/>
            <w:tcBorders>
              <w:top w:val="single" w:sz="6" w:space="0" w:color="auto"/>
              <w:left w:val="single" w:sz="6" w:space="0" w:color="000000" w:themeColor="text1"/>
              <w:bottom w:val="single" w:sz="6" w:space="0" w:color="auto"/>
              <w:right w:val="single" w:sz="6" w:space="0" w:color="000000" w:themeColor="text1"/>
            </w:tcBorders>
          </w:tcPr>
          <w:p w14:paraId="15C15D2D" w14:textId="77777777" w:rsidR="002A0515" w:rsidRPr="002A0515" w:rsidRDefault="002A0515" w:rsidP="002A0515">
            <w:pPr>
              <w:rPr>
                <w:color w:val="000000"/>
              </w:rPr>
            </w:pPr>
            <w:proofErr w:type="spellStart"/>
            <w:r w:rsidRPr="002A0515">
              <w:rPr>
                <w:color w:val="000000"/>
              </w:rPr>
              <w:t>Блейд</w:t>
            </w:r>
            <w:proofErr w:type="spellEnd"/>
            <w:r w:rsidRPr="002A0515">
              <w:rPr>
                <w:color w:val="000000"/>
              </w:rPr>
              <w:t xml:space="preserve">-Комплекс </w:t>
            </w:r>
            <w:r w:rsidRPr="002A0515">
              <w:rPr>
                <w:color w:val="000000"/>
                <w:lang w:val="en-US"/>
              </w:rPr>
              <w:t>HDS</w:t>
            </w:r>
            <w:r w:rsidRPr="002A0515">
              <w:rPr>
                <w:color w:val="000000"/>
              </w:rPr>
              <w:t xml:space="preserve"> </w:t>
            </w:r>
            <w:r w:rsidRPr="002A0515">
              <w:rPr>
                <w:color w:val="000000"/>
                <w:lang w:val="en-US"/>
              </w:rPr>
              <w:t>HQ</w:t>
            </w:r>
            <w:r w:rsidRPr="002A0515">
              <w:rPr>
                <w:color w:val="000000"/>
              </w:rPr>
              <w:t>-</w:t>
            </w:r>
            <w:r w:rsidRPr="002A0515">
              <w:rPr>
                <w:color w:val="000000"/>
                <w:lang w:val="en-US"/>
              </w:rPr>
              <w:t>BL</w:t>
            </w:r>
            <w:r w:rsidRPr="002A0515">
              <w:rPr>
                <w:color w:val="000000"/>
              </w:rPr>
              <w:t>07</w:t>
            </w:r>
          </w:p>
        </w:tc>
        <w:tc>
          <w:tcPr>
            <w:tcW w:w="170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36203654" w14:textId="77777777" w:rsidR="002A0515" w:rsidRPr="002A0515" w:rsidRDefault="002A0515" w:rsidP="002A0515">
            <w:pPr>
              <w:jc w:val="center"/>
              <w:rPr>
                <w:color w:val="000000"/>
              </w:rPr>
            </w:pPr>
          </w:p>
        </w:tc>
        <w:tc>
          <w:tcPr>
            <w:tcW w:w="2552"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0CD10A16" w14:textId="77777777" w:rsidR="002A0515" w:rsidRPr="002A0515" w:rsidRDefault="002A0515" w:rsidP="002A0515">
            <w:pPr>
              <w:spacing w:line="260" w:lineRule="exact"/>
              <w:jc w:val="center"/>
              <w:rPr>
                <w:color w:val="000000"/>
                <w:lang w:val="en-US"/>
              </w:rPr>
            </w:pPr>
            <w:r w:rsidRPr="002A0515">
              <w:rPr>
                <w:color w:val="000000"/>
                <w:lang w:val="en-US"/>
              </w:rPr>
              <w:t>323GG-RE3A1NBXR-Y00000010</w:t>
            </w:r>
          </w:p>
        </w:tc>
        <w:tc>
          <w:tcPr>
            <w:tcW w:w="2417"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4A7CB21A" w14:textId="77777777" w:rsidR="002A0515" w:rsidRPr="002A0515" w:rsidRDefault="002A0515" w:rsidP="002A0515">
            <w:pPr>
              <w:spacing w:line="260" w:lineRule="exact"/>
              <w:jc w:val="center"/>
              <w:rPr>
                <w:color w:val="000000"/>
                <w:lang w:val="en-US"/>
              </w:rPr>
            </w:pPr>
          </w:p>
        </w:tc>
      </w:tr>
      <w:tr w:rsidR="002A0515" w:rsidRPr="002A0515" w14:paraId="7795692D" w14:textId="77777777" w:rsidTr="002A0515">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7CBFD2" w14:textId="77777777" w:rsidR="002A0515" w:rsidRPr="002A0515" w:rsidRDefault="002A0515" w:rsidP="002A0515">
            <w:pPr>
              <w:spacing w:line="260" w:lineRule="exact"/>
              <w:ind w:left="-19" w:right="-536" w:firstLine="19"/>
              <w:rPr>
                <w:color w:val="000000" w:themeColor="text1"/>
                <w:lang w:val="en-US"/>
              </w:rPr>
            </w:pPr>
            <w:r w:rsidRPr="002A0515">
              <w:rPr>
                <w:color w:val="000000" w:themeColor="text1"/>
                <w:lang w:val="en-US"/>
              </w:rPr>
              <w:t>4.</w:t>
            </w:r>
          </w:p>
        </w:tc>
        <w:tc>
          <w:tcPr>
            <w:tcW w:w="2620" w:type="dxa"/>
            <w:tcBorders>
              <w:top w:val="single" w:sz="6" w:space="0" w:color="auto"/>
              <w:left w:val="single" w:sz="6" w:space="0" w:color="000000" w:themeColor="text1"/>
              <w:bottom w:val="single" w:sz="6" w:space="0" w:color="auto"/>
              <w:right w:val="single" w:sz="6" w:space="0" w:color="000000" w:themeColor="text1"/>
            </w:tcBorders>
          </w:tcPr>
          <w:p w14:paraId="3AD7AFF5" w14:textId="77777777" w:rsidR="002A0515" w:rsidRPr="002A0515" w:rsidRDefault="002A0515" w:rsidP="002A0515">
            <w:pPr>
              <w:rPr>
                <w:color w:val="000000"/>
              </w:rPr>
            </w:pPr>
            <w:proofErr w:type="spellStart"/>
            <w:r w:rsidRPr="002A0515">
              <w:rPr>
                <w:color w:val="000000"/>
              </w:rPr>
              <w:t>Блейд</w:t>
            </w:r>
            <w:proofErr w:type="spellEnd"/>
            <w:r w:rsidRPr="002A0515">
              <w:rPr>
                <w:color w:val="000000"/>
              </w:rPr>
              <w:t xml:space="preserve">-Комплекс </w:t>
            </w:r>
            <w:r w:rsidRPr="002A0515">
              <w:rPr>
                <w:color w:val="000000"/>
                <w:lang w:val="en-US"/>
              </w:rPr>
              <w:t>HDS</w:t>
            </w:r>
            <w:r w:rsidRPr="002A0515">
              <w:rPr>
                <w:color w:val="000000"/>
              </w:rPr>
              <w:t xml:space="preserve"> </w:t>
            </w:r>
            <w:r w:rsidRPr="002A0515">
              <w:rPr>
                <w:color w:val="000000"/>
                <w:lang w:val="en-US"/>
              </w:rPr>
              <w:t>HQ</w:t>
            </w:r>
            <w:r w:rsidRPr="002A0515">
              <w:rPr>
                <w:color w:val="000000"/>
              </w:rPr>
              <w:t>-</w:t>
            </w:r>
            <w:r w:rsidRPr="002A0515">
              <w:rPr>
                <w:color w:val="000000"/>
                <w:lang w:val="en-US"/>
              </w:rPr>
              <w:t>BL</w:t>
            </w:r>
            <w:r w:rsidRPr="002A0515">
              <w:rPr>
                <w:color w:val="000000"/>
              </w:rPr>
              <w:t>08</w:t>
            </w:r>
          </w:p>
        </w:tc>
        <w:tc>
          <w:tcPr>
            <w:tcW w:w="170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7F862D94" w14:textId="77777777" w:rsidR="002A0515" w:rsidRPr="002A0515" w:rsidRDefault="002A0515" w:rsidP="002A0515">
            <w:pPr>
              <w:spacing w:line="260" w:lineRule="exact"/>
              <w:jc w:val="center"/>
              <w:rPr>
                <w:color w:val="000000" w:themeColor="text1"/>
              </w:rPr>
            </w:pPr>
          </w:p>
        </w:tc>
        <w:tc>
          <w:tcPr>
            <w:tcW w:w="2552"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598F9654" w14:textId="77777777" w:rsidR="002A0515" w:rsidRPr="002A0515" w:rsidRDefault="002A0515" w:rsidP="002A0515">
            <w:pPr>
              <w:spacing w:line="260" w:lineRule="exact"/>
              <w:jc w:val="center"/>
              <w:rPr>
                <w:color w:val="000000"/>
                <w:lang w:val="en-US"/>
              </w:rPr>
            </w:pPr>
            <w:r w:rsidRPr="002A0515">
              <w:rPr>
                <w:color w:val="000000"/>
                <w:lang w:val="en-US"/>
              </w:rPr>
              <w:t>718GG-RE3A1NBXR-Y90000080</w:t>
            </w:r>
          </w:p>
        </w:tc>
        <w:tc>
          <w:tcPr>
            <w:tcW w:w="2417"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7486EF40" w14:textId="77777777" w:rsidR="002A0515" w:rsidRPr="002A0515" w:rsidRDefault="002A0515" w:rsidP="002A0515">
            <w:pPr>
              <w:spacing w:line="260" w:lineRule="exact"/>
              <w:jc w:val="center"/>
              <w:rPr>
                <w:color w:val="000000"/>
                <w:lang w:val="en-US"/>
              </w:rPr>
            </w:pPr>
          </w:p>
        </w:tc>
      </w:tr>
      <w:tr w:rsidR="002A0515" w:rsidRPr="002A0515" w14:paraId="69394821" w14:textId="77777777" w:rsidTr="002A0515">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F0D829" w14:textId="77777777" w:rsidR="002A0515" w:rsidRPr="002A0515" w:rsidRDefault="002A0515" w:rsidP="002A0515">
            <w:pPr>
              <w:spacing w:line="260" w:lineRule="exact"/>
              <w:ind w:left="-19" w:right="-536" w:firstLine="19"/>
              <w:rPr>
                <w:color w:val="000000" w:themeColor="text1"/>
                <w:lang w:val="en-US"/>
              </w:rPr>
            </w:pPr>
            <w:r w:rsidRPr="002A0515">
              <w:rPr>
                <w:color w:val="000000" w:themeColor="text1"/>
                <w:lang w:val="en-US"/>
              </w:rPr>
              <w:t>5.</w:t>
            </w:r>
          </w:p>
        </w:tc>
        <w:tc>
          <w:tcPr>
            <w:tcW w:w="2620" w:type="dxa"/>
            <w:tcBorders>
              <w:top w:val="single" w:sz="6" w:space="0" w:color="auto"/>
              <w:left w:val="single" w:sz="6" w:space="0" w:color="000000" w:themeColor="text1"/>
              <w:bottom w:val="single" w:sz="6" w:space="0" w:color="auto"/>
              <w:right w:val="single" w:sz="6" w:space="0" w:color="000000" w:themeColor="text1"/>
            </w:tcBorders>
          </w:tcPr>
          <w:p w14:paraId="67A17DA0" w14:textId="77777777" w:rsidR="002A0515" w:rsidRPr="002A0515" w:rsidRDefault="002A0515" w:rsidP="002A0515">
            <w:pPr>
              <w:rPr>
                <w:color w:val="000000"/>
              </w:rPr>
            </w:pPr>
            <w:proofErr w:type="spellStart"/>
            <w:r w:rsidRPr="002A0515">
              <w:rPr>
                <w:color w:val="000000"/>
              </w:rPr>
              <w:t>Блейд</w:t>
            </w:r>
            <w:proofErr w:type="spellEnd"/>
            <w:r w:rsidRPr="002A0515">
              <w:rPr>
                <w:color w:val="000000"/>
              </w:rPr>
              <w:t xml:space="preserve">-Комплекс </w:t>
            </w:r>
            <w:r w:rsidRPr="002A0515">
              <w:rPr>
                <w:color w:val="000000"/>
                <w:lang w:val="en-US"/>
              </w:rPr>
              <w:t>HDS</w:t>
            </w:r>
            <w:r w:rsidRPr="002A0515">
              <w:rPr>
                <w:color w:val="000000"/>
              </w:rPr>
              <w:t xml:space="preserve"> </w:t>
            </w:r>
            <w:r w:rsidRPr="002A0515">
              <w:rPr>
                <w:color w:val="000000"/>
                <w:lang w:val="en-US"/>
              </w:rPr>
              <w:t>HQ</w:t>
            </w:r>
            <w:r w:rsidRPr="002A0515">
              <w:rPr>
                <w:color w:val="000000"/>
              </w:rPr>
              <w:t>-</w:t>
            </w:r>
            <w:r w:rsidRPr="002A0515">
              <w:rPr>
                <w:color w:val="000000"/>
                <w:lang w:val="en-US"/>
              </w:rPr>
              <w:t>BL</w:t>
            </w:r>
            <w:r w:rsidRPr="002A0515">
              <w:rPr>
                <w:color w:val="000000"/>
              </w:rPr>
              <w:t>09</w:t>
            </w:r>
          </w:p>
        </w:tc>
        <w:tc>
          <w:tcPr>
            <w:tcW w:w="170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395D5012" w14:textId="77777777" w:rsidR="002A0515" w:rsidRPr="002A0515" w:rsidRDefault="002A0515" w:rsidP="002A0515">
            <w:pPr>
              <w:spacing w:line="260" w:lineRule="exact"/>
              <w:jc w:val="center"/>
              <w:rPr>
                <w:color w:val="000000" w:themeColor="text1"/>
              </w:rPr>
            </w:pPr>
          </w:p>
        </w:tc>
        <w:tc>
          <w:tcPr>
            <w:tcW w:w="2552"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4BD5A06C" w14:textId="77777777" w:rsidR="002A0515" w:rsidRPr="002A0515" w:rsidRDefault="002A0515" w:rsidP="002A0515">
            <w:pPr>
              <w:spacing w:line="260" w:lineRule="exact"/>
              <w:jc w:val="center"/>
              <w:rPr>
                <w:color w:val="000000"/>
                <w:lang w:val="en-US"/>
              </w:rPr>
            </w:pPr>
            <w:r w:rsidRPr="002A0515">
              <w:rPr>
                <w:color w:val="000000"/>
                <w:lang w:val="en-US"/>
              </w:rPr>
              <w:t>718GG-RE3A1NBXR-Y90000087</w:t>
            </w:r>
          </w:p>
        </w:tc>
        <w:tc>
          <w:tcPr>
            <w:tcW w:w="2417"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5D783FED" w14:textId="77777777" w:rsidR="002A0515" w:rsidRPr="002A0515" w:rsidRDefault="002A0515" w:rsidP="002A0515">
            <w:pPr>
              <w:spacing w:line="260" w:lineRule="exact"/>
              <w:jc w:val="center"/>
              <w:rPr>
                <w:color w:val="000000"/>
                <w:lang w:val="en-US"/>
              </w:rPr>
            </w:pPr>
          </w:p>
        </w:tc>
      </w:tr>
      <w:tr w:rsidR="002A0515" w:rsidRPr="002A0515" w14:paraId="1BA56E83" w14:textId="77777777" w:rsidTr="002A0515">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90FC71" w14:textId="77777777" w:rsidR="002A0515" w:rsidRPr="002A0515" w:rsidRDefault="002A0515" w:rsidP="002A0515">
            <w:pPr>
              <w:spacing w:line="260" w:lineRule="exact"/>
              <w:ind w:left="-19" w:right="-536" w:firstLine="19"/>
              <w:rPr>
                <w:color w:val="000000" w:themeColor="text1"/>
                <w:lang w:val="en-US"/>
              </w:rPr>
            </w:pPr>
            <w:r w:rsidRPr="002A0515">
              <w:rPr>
                <w:color w:val="000000" w:themeColor="text1"/>
                <w:lang w:val="en-US"/>
              </w:rPr>
              <w:t>6.</w:t>
            </w:r>
          </w:p>
        </w:tc>
        <w:tc>
          <w:tcPr>
            <w:tcW w:w="2620" w:type="dxa"/>
            <w:tcBorders>
              <w:top w:val="single" w:sz="6" w:space="0" w:color="auto"/>
              <w:left w:val="single" w:sz="6" w:space="0" w:color="000000" w:themeColor="text1"/>
              <w:bottom w:val="single" w:sz="6" w:space="0" w:color="auto"/>
              <w:right w:val="single" w:sz="6" w:space="0" w:color="000000" w:themeColor="text1"/>
            </w:tcBorders>
          </w:tcPr>
          <w:p w14:paraId="36316ED1" w14:textId="77777777" w:rsidR="002A0515" w:rsidRPr="002A0515" w:rsidRDefault="002A0515" w:rsidP="002A0515">
            <w:pPr>
              <w:rPr>
                <w:color w:val="000000"/>
              </w:rPr>
            </w:pPr>
            <w:proofErr w:type="spellStart"/>
            <w:r w:rsidRPr="002A0515">
              <w:rPr>
                <w:color w:val="000000"/>
              </w:rPr>
              <w:t>Блейд</w:t>
            </w:r>
            <w:proofErr w:type="spellEnd"/>
            <w:r w:rsidRPr="002A0515">
              <w:rPr>
                <w:color w:val="000000"/>
              </w:rPr>
              <w:t xml:space="preserve">-Комплекс </w:t>
            </w:r>
            <w:r w:rsidRPr="002A0515">
              <w:rPr>
                <w:color w:val="000000"/>
                <w:lang w:val="en-US"/>
              </w:rPr>
              <w:t>HDS</w:t>
            </w:r>
            <w:r w:rsidRPr="002A0515">
              <w:rPr>
                <w:color w:val="000000"/>
              </w:rPr>
              <w:t xml:space="preserve"> </w:t>
            </w:r>
            <w:r w:rsidRPr="002A0515">
              <w:rPr>
                <w:color w:val="000000"/>
                <w:lang w:val="en-US"/>
              </w:rPr>
              <w:t>HQ</w:t>
            </w:r>
            <w:r w:rsidRPr="002A0515">
              <w:rPr>
                <w:color w:val="000000"/>
              </w:rPr>
              <w:t>-</w:t>
            </w:r>
            <w:r w:rsidRPr="002A0515">
              <w:rPr>
                <w:color w:val="000000"/>
                <w:lang w:val="en-US"/>
              </w:rPr>
              <w:t>BL</w:t>
            </w:r>
            <w:r w:rsidRPr="002A0515">
              <w:rPr>
                <w:color w:val="000000"/>
              </w:rPr>
              <w:t>10</w:t>
            </w:r>
          </w:p>
        </w:tc>
        <w:tc>
          <w:tcPr>
            <w:tcW w:w="170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217513C1" w14:textId="77777777" w:rsidR="002A0515" w:rsidRPr="002A0515" w:rsidRDefault="002A0515" w:rsidP="002A0515">
            <w:pPr>
              <w:spacing w:line="260" w:lineRule="exact"/>
              <w:jc w:val="center"/>
              <w:rPr>
                <w:color w:val="000000" w:themeColor="text1"/>
              </w:rPr>
            </w:pPr>
          </w:p>
        </w:tc>
        <w:tc>
          <w:tcPr>
            <w:tcW w:w="2552"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2383A610" w14:textId="77777777" w:rsidR="002A0515" w:rsidRPr="002A0515" w:rsidRDefault="002A0515" w:rsidP="002A0515">
            <w:pPr>
              <w:spacing w:line="260" w:lineRule="exact"/>
              <w:jc w:val="center"/>
              <w:rPr>
                <w:color w:val="000000"/>
                <w:lang w:val="en-US"/>
              </w:rPr>
            </w:pPr>
            <w:r w:rsidRPr="002A0515">
              <w:rPr>
                <w:color w:val="000000"/>
                <w:lang w:val="en-US"/>
              </w:rPr>
              <w:t>323GG-RE3A1NBXR-Y00002155</w:t>
            </w:r>
          </w:p>
        </w:tc>
        <w:tc>
          <w:tcPr>
            <w:tcW w:w="2417"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0C866A37" w14:textId="77777777" w:rsidR="002A0515" w:rsidRPr="002A0515" w:rsidRDefault="002A0515" w:rsidP="002A0515">
            <w:pPr>
              <w:spacing w:line="260" w:lineRule="exact"/>
              <w:jc w:val="center"/>
              <w:rPr>
                <w:color w:val="000000"/>
                <w:lang w:val="en-US"/>
              </w:rPr>
            </w:pPr>
          </w:p>
        </w:tc>
      </w:tr>
      <w:tr w:rsidR="002A0515" w:rsidRPr="002A0515" w14:paraId="493CB459" w14:textId="77777777" w:rsidTr="002A0515">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8D69B6" w14:textId="77777777" w:rsidR="002A0515" w:rsidRPr="002A0515" w:rsidRDefault="002A0515" w:rsidP="002A0515">
            <w:pPr>
              <w:spacing w:line="260" w:lineRule="exact"/>
              <w:ind w:left="-19" w:right="-536" w:firstLine="19"/>
              <w:rPr>
                <w:color w:val="000000" w:themeColor="text1"/>
                <w:lang w:val="en-US"/>
              </w:rPr>
            </w:pPr>
            <w:r w:rsidRPr="002A0515">
              <w:rPr>
                <w:color w:val="000000" w:themeColor="text1"/>
                <w:lang w:val="en-US"/>
              </w:rPr>
              <w:t>7</w:t>
            </w:r>
          </w:p>
        </w:tc>
        <w:tc>
          <w:tcPr>
            <w:tcW w:w="2620" w:type="dxa"/>
            <w:tcBorders>
              <w:top w:val="single" w:sz="6" w:space="0" w:color="auto"/>
              <w:left w:val="single" w:sz="6" w:space="0" w:color="000000" w:themeColor="text1"/>
              <w:bottom w:val="single" w:sz="6" w:space="0" w:color="auto"/>
              <w:right w:val="single" w:sz="6" w:space="0" w:color="000000" w:themeColor="text1"/>
            </w:tcBorders>
          </w:tcPr>
          <w:p w14:paraId="301D47F4" w14:textId="77777777" w:rsidR="002A0515" w:rsidRPr="002A0515" w:rsidRDefault="002A0515" w:rsidP="002A0515">
            <w:pPr>
              <w:rPr>
                <w:color w:val="000000"/>
              </w:rPr>
            </w:pPr>
            <w:proofErr w:type="spellStart"/>
            <w:r w:rsidRPr="002A0515">
              <w:rPr>
                <w:color w:val="000000"/>
              </w:rPr>
              <w:t>Блейд</w:t>
            </w:r>
            <w:proofErr w:type="spellEnd"/>
            <w:r w:rsidRPr="002A0515">
              <w:rPr>
                <w:color w:val="000000"/>
              </w:rPr>
              <w:t xml:space="preserve">-Комплекс </w:t>
            </w:r>
            <w:r w:rsidRPr="002A0515">
              <w:rPr>
                <w:color w:val="000000"/>
                <w:lang w:val="en-US"/>
              </w:rPr>
              <w:t>HDS</w:t>
            </w:r>
            <w:r w:rsidRPr="002A0515">
              <w:rPr>
                <w:color w:val="000000"/>
              </w:rPr>
              <w:t xml:space="preserve"> </w:t>
            </w:r>
            <w:r w:rsidRPr="002A0515">
              <w:rPr>
                <w:color w:val="000000"/>
                <w:lang w:val="en-US"/>
              </w:rPr>
              <w:t>HQ</w:t>
            </w:r>
            <w:r w:rsidRPr="002A0515">
              <w:rPr>
                <w:color w:val="000000"/>
              </w:rPr>
              <w:t>-</w:t>
            </w:r>
            <w:r w:rsidRPr="002A0515">
              <w:rPr>
                <w:color w:val="000000"/>
                <w:lang w:val="en-US"/>
              </w:rPr>
              <w:t>BL</w:t>
            </w:r>
            <w:r w:rsidRPr="002A0515">
              <w:rPr>
                <w:color w:val="000000"/>
              </w:rPr>
              <w:t>11</w:t>
            </w:r>
          </w:p>
        </w:tc>
        <w:tc>
          <w:tcPr>
            <w:tcW w:w="170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6E5E3780" w14:textId="77777777" w:rsidR="002A0515" w:rsidRPr="002A0515" w:rsidRDefault="002A0515" w:rsidP="002A0515">
            <w:pPr>
              <w:spacing w:line="260" w:lineRule="exact"/>
              <w:jc w:val="center"/>
              <w:rPr>
                <w:color w:val="000000" w:themeColor="text1"/>
              </w:rPr>
            </w:pPr>
          </w:p>
        </w:tc>
        <w:tc>
          <w:tcPr>
            <w:tcW w:w="2552"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2F841DDD" w14:textId="77777777" w:rsidR="002A0515" w:rsidRPr="002A0515" w:rsidRDefault="002A0515" w:rsidP="002A0515">
            <w:pPr>
              <w:spacing w:line="260" w:lineRule="exact"/>
              <w:jc w:val="center"/>
              <w:rPr>
                <w:color w:val="000000"/>
                <w:lang w:val="en-US"/>
              </w:rPr>
            </w:pPr>
            <w:r w:rsidRPr="002A0515">
              <w:rPr>
                <w:color w:val="000000"/>
                <w:lang w:val="en-US"/>
              </w:rPr>
              <w:t>323GG-RE3A1NBXR-Y00002118</w:t>
            </w:r>
          </w:p>
        </w:tc>
        <w:tc>
          <w:tcPr>
            <w:tcW w:w="2417"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7A7A8491" w14:textId="77777777" w:rsidR="002A0515" w:rsidRPr="002A0515" w:rsidRDefault="002A0515" w:rsidP="002A0515">
            <w:pPr>
              <w:spacing w:line="260" w:lineRule="exact"/>
              <w:jc w:val="center"/>
              <w:rPr>
                <w:color w:val="000000"/>
                <w:lang w:val="en-US"/>
              </w:rPr>
            </w:pPr>
          </w:p>
        </w:tc>
      </w:tr>
      <w:tr w:rsidR="002A0515" w:rsidRPr="002A0515" w14:paraId="4EED2162" w14:textId="77777777" w:rsidTr="002A0515">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DF95F8" w14:textId="77777777" w:rsidR="002A0515" w:rsidRPr="002A0515" w:rsidRDefault="002A0515" w:rsidP="002A0515">
            <w:pPr>
              <w:spacing w:line="260" w:lineRule="exact"/>
              <w:ind w:left="-19" w:right="-536" w:firstLine="19"/>
              <w:rPr>
                <w:color w:val="000000" w:themeColor="text1"/>
                <w:lang w:val="en-US"/>
              </w:rPr>
            </w:pPr>
            <w:r w:rsidRPr="002A0515">
              <w:rPr>
                <w:color w:val="000000" w:themeColor="text1"/>
                <w:lang w:val="en-US"/>
              </w:rPr>
              <w:t>8</w:t>
            </w:r>
          </w:p>
        </w:tc>
        <w:tc>
          <w:tcPr>
            <w:tcW w:w="2620" w:type="dxa"/>
            <w:tcBorders>
              <w:top w:val="single" w:sz="6" w:space="0" w:color="auto"/>
              <w:left w:val="single" w:sz="6" w:space="0" w:color="000000" w:themeColor="text1"/>
              <w:bottom w:val="single" w:sz="6" w:space="0" w:color="auto"/>
              <w:right w:val="single" w:sz="6" w:space="0" w:color="000000" w:themeColor="text1"/>
            </w:tcBorders>
          </w:tcPr>
          <w:p w14:paraId="74892A8D" w14:textId="77777777" w:rsidR="002A0515" w:rsidRPr="002A0515" w:rsidRDefault="002A0515" w:rsidP="002A0515">
            <w:pPr>
              <w:rPr>
                <w:color w:val="000000"/>
                <w:lang w:val="en-US"/>
              </w:rPr>
            </w:pPr>
            <w:r w:rsidRPr="002A0515">
              <w:rPr>
                <w:color w:val="000000"/>
                <w:lang w:val="en-US"/>
              </w:rPr>
              <w:t>Блейд-корзина HQ-BL-12-cmp-01</w:t>
            </w:r>
          </w:p>
        </w:tc>
        <w:tc>
          <w:tcPr>
            <w:tcW w:w="170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4D324CCC" w14:textId="77777777" w:rsidR="002A0515" w:rsidRPr="002A0515" w:rsidRDefault="002A0515" w:rsidP="002A0515">
            <w:pPr>
              <w:spacing w:line="260" w:lineRule="exact"/>
              <w:jc w:val="center"/>
              <w:rPr>
                <w:color w:val="000000" w:themeColor="text1"/>
                <w:lang w:val="en-US"/>
              </w:rPr>
            </w:pPr>
            <w:r w:rsidRPr="002A0515">
              <w:rPr>
                <w:color w:val="000000" w:themeColor="text1"/>
                <w:lang w:val="en-US"/>
              </w:rPr>
              <w:t>SU-U2382-37</w:t>
            </w:r>
          </w:p>
        </w:tc>
        <w:tc>
          <w:tcPr>
            <w:tcW w:w="2552"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1DB90567" w14:textId="77777777" w:rsidR="002A0515" w:rsidRPr="002A0515" w:rsidRDefault="002A0515" w:rsidP="002A0515">
            <w:pPr>
              <w:spacing w:line="260" w:lineRule="exact"/>
              <w:jc w:val="center"/>
              <w:rPr>
                <w:color w:val="000000"/>
                <w:lang w:val="en-US"/>
              </w:rPr>
            </w:pPr>
            <w:r w:rsidRPr="002A0515">
              <w:rPr>
                <w:color w:val="000000"/>
                <w:lang w:val="en-US"/>
              </w:rPr>
              <w:t>CZJ83601JB</w:t>
            </w:r>
          </w:p>
        </w:tc>
        <w:tc>
          <w:tcPr>
            <w:tcW w:w="2417"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5E110B58" w14:textId="77777777" w:rsidR="002A0515" w:rsidRPr="002A0515" w:rsidRDefault="002A0515" w:rsidP="002A0515">
            <w:pPr>
              <w:spacing w:line="260" w:lineRule="exact"/>
              <w:jc w:val="center"/>
              <w:rPr>
                <w:color w:val="000000"/>
                <w:lang w:val="en-US"/>
              </w:rPr>
            </w:pPr>
          </w:p>
        </w:tc>
      </w:tr>
      <w:tr w:rsidR="002A0515" w:rsidRPr="002A0515" w14:paraId="358E9753" w14:textId="77777777" w:rsidTr="002A0515">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269473" w14:textId="77777777" w:rsidR="002A0515" w:rsidRPr="002A0515" w:rsidRDefault="002A0515" w:rsidP="002A0515">
            <w:pPr>
              <w:spacing w:line="260" w:lineRule="exact"/>
              <w:ind w:left="-19" w:right="-536" w:firstLine="19"/>
              <w:rPr>
                <w:color w:val="000000" w:themeColor="text1"/>
                <w:lang w:val="en-US"/>
              </w:rPr>
            </w:pPr>
            <w:r w:rsidRPr="002A0515">
              <w:rPr>
                <w:color w:val="000000" w:themeColor="text1"/>
                <w:lang w:val="en-US"/>
              </w:rPr>
              <w:t>9</w:t>
            </w:r>
          </w:p>
        </w:tc>
        <w:tc>
          <w:tcPr>
            <w:tcW w:w="2620" w:type="dxa"/>
            <w:tcBorders>
              <w:top w:val="single" w:sz="6" w:space="0" w:color="auto"/>
              <w:left w:val="single" w:sz="6" w:space="0" w:color="000000" w:themeColor="text1"/>
              <w:bottom w:val="single" w:sz="6" w:space="0" w:color="auto"/>
              <w:right w:val="single" w:sz="6" w:space="0" w:color="000000" w:themeColor="text1"/>
            </w:tcBorders>
          </w:tcPr>
          <w:p w14:paraId="3519F68A" w14:textId="77777777" w:rsidR="002A0515" w:rsidRPr="002A0515" w:rsidRDefault="002A0515" w:rsidP="002A0515">
            <w:pPr>
              <w:rPr>
                <w:color w:val="000000"/>
                <w:lang w:val="en-US"/>
              </w:rPr>
            </w:pPr>
            <w:proofErr w:type="spellStart"/>
            <w:r w:rsidRPr="002A0515">
              <w:rPr>
                <w:color w:val="000000"/>
                <w:lang w:val="en-US"/>
              </w:rPr>
              <w:t>Блейд-Комплекс</w:t>
            </w:r>
            <w:proofErr w:type="spellEnd"/>
            <w:r w:rsidRPr="002A0515">
              <w:rPr>
                <w:color w:val="000000"/>
                <w:lang w:val="en-US"/>
              </w:rPr>
              <w:t xml:space="preserve"> HDS B17-BL01 (HQ-BL-14)</w:t>
            </w:r>
          </w:p>
        </w:tc>
        <w:tc>
          <w:tcPr>
            <w:tcW w:w="170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4013E23A" w14:textId="77777777" w:rsidR="002A0515" w:rsidRPr="002A0515" w:rsidRDefault="002A0515" w:rsidP="002A0515">
            <w:pPr>
              <w:spacing w:line="260" w:lineRule="exact"/>
              <w:jc w:val="center"/>
              <w:rPr>
                <w:color w:val="000000" w:themeColor="text1"/>
                <w:lang w:val="en-US"/>
              </w:rPr>
            </w:pPr>
          </w:p>
        </w:tc>
        <w:tc>
          <w:tcPr>
            <w:tcW w:w="2552"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55DA9998" w14:textId="77777777" w:rsidR="002A0515" w:rsidRPr="002A0515" w:rsidRDefault="002A0515" w:rsidP="002A0515">
            <w:pPr>
              <w:spacing w:line="260" w:lineRule="exact"/>
              <w:jc w:val="center"/>
              <w:rPr>
                <w:color w:val="000000"/>
                <w:lang w:val="en-US"/>
              </w:rPr>
            </w:pPr>
            <w:r w:rsidRPr="002A0515">
              <w:rPr>
                <w:color w:val="000000"/>
                <w:lang w:val="en-US"/>
              </w:rPr>
              <w:t>323GG-RE3A1NBXR-Y00000023</w:t>
            </w:r>
          </w:p>
        </w:tc>
        <w:tc>
          <w:tcPr>
            <w:tcW w:w="2417"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3E4343D8" w14:textId="77777777" w:rsidR="002A0515" w:rsidRPr="002A0515" w:rsidRDefault="002A0515" w:rsidP="002A0515">
            <w:pPr>
              <w:spacing w:line="260" w:lineRule="exact"/>
              <w:jc w:val="center"/>
              <w:rPr>
                <w:color w:val="000000"/>
                <w:lang w:val="en-US"/>
              </w:rPr>
            </w:pPr>
          </w:p>
        </w:tc>
      </w:tr>
      <w:tr w:rsidR="002A0515" w:rsidRPr="002A0515" w14:paraId="47784A4F" w14:textId="77777777" w:rsidTr="002A0515">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02D89" w14:textId="77777777" w:rsidR="002A0515" w:rsidRPr="002A0515" w:rsidRDefault="002A0515" w:rsidP="002A0515">
            <w:pPr>
              <w:spacing w:line="260" w:lineRule="exact"/>
              <w:ind w:left="-19" w:right="-536" w:firstLine="19"/>
              <w:rPr>
                <w:color w:val="000000" w:themeColor="text1"/>
                <w:lang w:val="en-US"/>
              </w:rPr>
            </w:pPr>
            <w:r w:rsidRPr="002A0515">
              <w:rPr>
                <w:color w:val="000000" w:themeColor="text1"/>
                <w:lang w:val="en-US"/>
              </w:rPr>
              <w:t>10</w:t>
            </w:r>
          </w:p>
        </w:tc>
        <w:tc>
          <w:tcPr>
            <w:tcW w:w="2620" w:type="dxa"/>
            <w:tcBorders>
              <w:top w:val="single" w:sz="6" w:space="0" w:color="auto"/>
              <w:left w:val="single" w:sz="6" w:space="0" w:color="000000" w:themeColor="text1"/>
              <w:bottom w:val="single" w:sz="6" w:space="0" w:color="auto"/>
              <w:right w:val="single" w:sz="6" w:space="0" w:color="000000" w:themeColor="text1"/>
            </w:tcBorders>
          </w:tcPr>
          <w:p w14:paraId="30EFA734" w14:textId="77777777" w:rsidR="002A0515" w:rsidRPr="002A0515" w:rsidRDefault="002A0515" w:rsidP="002A0515">
            <w:pPr>
              <w:rPr>
                <w:color w:val="000000"/>
                <w:lang w:val="en-US"/>
              </w:rPr>
            </w:pPr>
            <w:r w:rsidRPr="002A0515">
              <w:rPr>
                <w:color w:val="000000"/>
                <w:lang w:val="en-US"/>
              </w:rPr>
              <w:t>B76-ESXI-01 (SimpliVity)</w:t>
            </w:r>
          </w:p>
        </w:tc>
        <w:tc>
          <w:tcPr>
            <w:tcW w:w="170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74EE45D6" w14:textId="77777777" w:rsidR="002A0515" w:rsidRPr="002A0515" w:rsidRDefault="002A0515" w:rsidP="002A0515">
            <w:pPr>
              <w:spacing w:line="260" w:lineRule="exact"/>
              <w:jc w:val="center"/>
              <w:rPr>
                <w:color w:val="000000" w:themeColor="text1"/>
                <w:lang w:val="en-US"/>
              </w:rPr>
            </w:pPr>
            <w:r w:rsidRPr="002A0515">
              <w:rPr>
                <w:color w:val="000000" w:themeColor="text1"/>
                <w:lang w:val="en-US"/>
              </w:rPr>
              <w:t>SU-U2382-33</w:t>
            </w:r>
          </w:p>
        </w:tc>
        <w:tc>
          <w:tcPr>
            <w:tcW w:w="2552"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73FA1BAC" w14:textId="77777777" w:rsidR="002A0515" w:rsidRPr="002A0515" w:rsidRDefault="002A0515" w:rsidP="002A0515">
            <w:pPr>
              <w:jc w:val="center"/>
              <w:rPr>
                <w:color w:val="000000"/>
              </w:rPr>
            </w:pPr>
            <w:r w:rsidRPr="002A0515">
              <w:rPr>
                <w:color w:val="000000"/>
              </w:rPr>
              <w:t>CZ37508T3J</w:t>
            </w:r>
          </w:p>
          <w:p w14:paraId="5D049C47" w14:textId="77777777" w:rsidR="002A0515" w:rsidRPr="002A0515" w:rsidRDefault="002A0515" w:rsidP="002A0515">
            <w:pPr>
              <w:spacing w:line="260" w:lineRule="exact"/>
              <w:jc w:val="center"/>
              <w:rPr>
                <w:color w:val="000000" w:themeColor="text1"/>
                <w:lang w:val="en-US"/>
              </w:rPr>
            </w:pPr>
          </w:p>
        </w:tc>
        <w:tc>
          <w:tcPr>
            <w:tcW w:w="2417"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14EC474E" w14:textId="77777777" w:rsidR="002A0515" w:rsidRPr="002A0515" w:rsidRDefault="002A0515" w:rsidP="002A0515">
            <w:pPr>
              <w:jc w:val="center"/>
              <w:rPr>
                <w:color w:val="000000"/>
              </w:rPr>
            </w:pPr>
          </w:p>
        </w:tc>
      </w:tr>
      <w:tr w:rsidR="002A0515" w:rsidRPr="002A0515" w14:paraId="20B71B40" w14:textId="77777777" w:rsidTr="002A0515">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C7A3C5" w14:textId="77777777" w:rsidR="002A0515" w:rsidRPr="002A0515" w:rsidRDefault="002A0515" w:rsidP="002A0515">
            <w:pPr>
              <w:spacing w:line="260" w:lineRule="exact"/>
              <w:ind w:left="-19" w:right="-536" w:firstLine="19"/>
              <w:rPr>
                <w:color w:val="000000" w:themeColor="text1"/>
                <w:lang w:val="en-US"/>
              </w:rPr>
            </w:pPr>
            <w:r w:rsidRPr="002A0515">
              <w:rPr>
                <w:color w:val="000000" w:themeColor="text1"/>
                <w:lang w:val="en-US"/>
              </w:rPr>
              <w:t>11</w:t>
            </w:r>
          </w:p>
        </w:tc>
        <w:tc>
          <w:tcPr>
            <w:tcW w:w="2620" w:type="dxa"/>
            <w:tcBorders>
              <w:top w:val="single" w:sz="6" w:space="0" w:color="auto"/>
              <w:left w:val="single" w:sz="6" w:space="0" w:color="000000" w:themeColor="text1"/>
              <w:bottom w:val="single" w:sz="6" w:space="0" w:color="auto"/>
              <w:right w:val="single" w:sz="6" w:space="0" w:color="000000" w:themeColor="text1"/>
            </w:tcBorders>
          </w:tcPr>
          <w:p w14:paraId="41E2AC0F" w14:textId="77777777" w:rsidR="002A0515" w:rsidRPr="002A0515" w:rsidRDefault="002A0515" w:rsidP="002A0515">
            <w:pPr>
              <w:rPr>
                <w:color w:val="000000"/>
                <w:lang w:val="en-US"/>
              </w:rPr>
            </w:pPr>
            <w:r w:rsidRPr="002A0515">
              <w:rPr>
                <w:color w:val="000000"/>
                <w:lang w:val="en-US"/>
              </w:rPr>
              <w:t>SimpliVity hq-esxi-55 (HQ-ESXI-55 (SimpliVity)</w:t>
            </w:r>
          </w:p>
        </w:tc>
        <w:tc>
          <w:tcPr>
            <w:tcW w:w="170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2FEFA014" w14:textId="77777777" w:rsidR="002A0515" w:rsidRPr="002A0515" w:rsidRDefault="002A0515" w:rsidP="002A0515">
            <w:pPr>
              <w:spacing w:line="260" w:lineRule="exact"/>
              <w:jc w:val="center"/>
              <w:rPr>
                <w:color w:val="000000" w:themeColor="text1"/>
                <w:lang w:val="en-US"/>
              </w:rPr>
            </w:pPr>
            <w:r w:rsidRPr="002A0515">
              <w:rPr>
                <w:color w:val="000000" w:themeColor="text1"/>
                <w:lang w:val="en-US"/>
              </w:rPr>
              <w:t>SU-U2382-33</w:t>
            </w:r>
          </w:p>
        </w:tc>
        <w:tc>
          <w:tcPr>
            <w:tcW w:w="2552"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16DCF6EF" w14:textId="77777777" w:rsidR="002A0515" w:rsidRPr="002A0515" w:rsidRDefault="002A0515" w:rsidP="002A0515">
            <w:pPr>
              <w:jc w:val="center"/>
              <w:rPr>
                <w:color w:val="000000"/>
              </w:rPr>
            </w:pPr>
            <w:r w:rsidRPr="002A0515">
              <w:rPr>
                <w:color w:val="000000"/>
              </w:rPr>
              <w:t>CZ37508T2W</w:t>
            </w:r>
          </w:p>
          <w:p w14:paraId="35F9F63B" w14:textId="77777777" w:rsidR="002A0515" w:rsidRPr="002A0515" w:rsidRDefault="002A0515" w:rsidP="002A0515">
            <w:pPr>
              <w:spacing w:line="260" w:lineRule="exact"/>
              <w:jc w:val="center"/>
              <w:rPr>
                <w:color w:val="000000" w:themeColor="text1"/>
                <w:lang w:val="en-US"/>
              </w:rPr>
            </w:pPr>
          </w:p>
        </w:tc>
        <w:tc>
          <w:tcPr>
            <w:tcW w:w="2417"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5168133E" w14:textId="77777777" w:rsidR="002A0515" w:rsidRPr="002A0515" w:rsidRDefault="002A0515" w:rsidP="002A0515">
            <w:pPr>
              <w:jc w:val="center"/>
              <w:rPr>
                <w:color w:val="000000"/>
              </w:rPr>
            </w:pPr>
          </w:p>
        </w:tc>
      </w:tr>
      <w:tr w:rsidR="002A0515" w:rsidRPr="002A0515" w14:paraId="30376CA0" w14:textId="77777777" w:rsidTr="002A0515">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9D250B" w14:textId="77777777" w:rsidR="002A0515" w:rsidRPr="002A0515" w:rsidRDefault="002A0515" w:rsidP="002A0515">
            <w:pPr>
              <w:spacing w:line="260" w:lineRule="exact"/>
              <w:ind w:left="-19" w:right="-536" w:firstLine="19"/>
              <w:rPr>
                <w:color w:val="000000" w:themeColor="text1"/>
                <w:lang w:val="en-US"/>
              </w:rPr>
            </w:pPr>
            <w:r w:rsidRPr="002A0515">
              <w:rPr>
                <w:color w:val="000000" w:themeColor="text1"/>
                <w:lang w:val="en-US"/>
              </w:rPr>
              <w:t>12</w:t>
            </w:r>
          </w:p>
        </w:tc>
        <w:tc>
          <w:tcPr>
            <w:tcW w:w="2620" w:type="dxa"/>
            <w:tcBorders>
              <w:top w:val="single" w:sz="6" w:space="0" w:color="auto"/>
              <w:left w:val="single" w:sz="6" w:space="0" w:color="000000" w:themeColor="text1"/>
              <w:bottom w:val="single" w:sz="6" w:space="0" w:color="auto"/>
              <w:right w:val="single" w:sz="6" w:space="0" w:color="000000" w:themeColor="text1"/>
            </w:tcBorders>
          </w:tcPr>
          <w:p w14:paraId="46A2D2B7" w14:textId="77777777" w:rsidR="002A0515" w:rsidRPr="002A0515" w:rsidRDefault="002A0515" w:rsidP="002A0515">
            <w:pPr>
              <w:rPr>
                <w:color w:val="000000"/>
                <w:lang w:val="en-US"/>
              </w:rPr>
            </w:pPr>
            <w:r w:rsidRPr="002A0515">
              <w:rPr>
                <w:color w:val="000000"/>
                <w:lang w:val="en-US"/>
              </w:rPr>
              <w:t>SimpliVity hq-esxi-55 (HQ-ESXI-56 (SimpliVity)</w:t>
            </w:r>
          </w:p>
        </w:tc>
        <w:tc>
          <w:tcPr>
            <w:tcW w:w="170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6F7A8767" w14:textId="77777777" w:rsidR="002A0515" w:rsidRPr="002A0515" w:rsidRDefault="002A0515" w:rsidP="002A0515">
            <w:pPr>
              <w:spacing w:line="260" w:lineRule="exact"/>
              <w:jc w:val="center"/>
              <w:rPr>
                <w:color w:val="000000" w:themeColor="text1"/>
                <w:lang w:val="en-US"/>
              </w:rPr>
            </w:pPr>
            <w:r w:rsidRPr="002A0515">
              <w:rPr>
                <w:color w:val="000000" w:themeColor="text1"/>
                <w:lang w:val="en-US"/>
              </w:rPr>
              <w:t>SU-U2382-33</w:t>
            </w:r>
          </w:p>
        </w:tc>
        <w:tc>
          <w:tcPr>
            <w:tcW w:w="2552"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4AA95ADA" w14:textId="77777777" w:rsidR="002A0515" w:rsidRPr="002A0515" w:rsidRDefault="002A0515" w:rsidP="002A0515">
            <w:pPr>
              <w:jc w:val="center"/>
              <w:rPr>
                <w:color w:val="000000"/>
              </w:rPr>
            </w:pPr>
            <w:r w:rsidRPr="002A0515">
              <w:rPr>
                <w:color w:val="000000"/>
              </w:rPr>
              <w:t>CZ37508T37</w:t>
            </w:r>
          </w:p>
          <w:p w14:paraId="5E0F2E57" w14:textId="77777777" w:rsidR="002A0515" w:rsidRPr="002A0515" w:rsidRDefault="002A0515" w:rsidP="002A0515">
            <w:pPr>
              <w:spacing w:line="260" w:lineRule="exact"/>
              <w:jc w:val="center"/>
              <w:rPr>
                <w:color w:val="000000" w:themeColor="text1"/>
                <w:lang w:val="en-US"/>
              </w:rPr>
            </w:pPr>
          </w:p>
        </w:tc>
        <w:tc>
          <w:tcPr>
            <w:tcW w:w="2417"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0771B4F2" w14:textId="77777777" w:rsidR="002A0515" w:rsidRPr="002A0515" w:rsidRDefault="002A0515" w:rsidP="002A0515">
            <w:pPr>
              <w:jc w:val="center"/>
              <w:rPr>
                <w:color w:val="000000"/>
              </w:rPr>
            </w:pPr>
          </w:p>
        </w:tc>
      </w:tr>
      <w:tr w:rsidR="002A0515" w:rsidRPr="002A0515" w14:paraId="1B14E401" w14:textId="77777777" w:rsidTr="002A0515">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4EFF41" w14:textId="77777777" w:rsidR="002A0515" w:rsidRPr="002A0515" w:rsidRDefault="002A0515" w:rsidP="002A0515">
            <w:pPr>
              <w:spacing w:line="260" w:lineRule="exact"/>
              <w:ind w:left="-19" w:right="-536" w:firstLine="19"/>
              <w:rPr>
                <w:color w:val="000000" w:themeColor="text1"/>
                <w:lang w:val="en-US"/>
              </w:rPr>
            </w:pPr>
            <w:r w:rsidRPr="002A0515">
              <w:rPr>
                <w:color w:val="000000" w:themeColor="text1"/>
                <w:lang w:val="en-US"/>
              </w:rPr>
              <w:t>13</w:t>
            </w:r>
          </w:p>
        </w:tc>
        <w:tc>
          <w:tcPr>
            <w:tcW w:w="2620" w:type="dxa"/>
            <w:tcBorders>
              <w:top w:val="single" w:sz="6" w:space="0" w:color="auto"/>
              <w:left w:val="single" w:sz="6" w:space="0" w:color="000000" w:themeColor="text1"/>
              <w:bottom w:val="single" w:sz="6" w:space="0" w:color="auto"/>
              <w:right w:val="single" w:sz="6" w:space="0" w:color="000000" w:themeColor="text1"/>
            </w:tcBorders>
          </w:tcPr>
          <w:p w14:paraId="46A3453E" w14:textId="77777777" w:rsidR="002A0515" w:rsidRPr="002A0515" w:rsidRDefault="002A0515" w:rsidP="002A0515">
            <w:pPr>
              <w:rPr>
                <w:color w:val="000000"/>
              </w:rPr>
            </w:pPr>
            <w:r w:rsidRPr="002A0515">
              <w:rPr>
                <w:color w:val="000000"/>
              </w:rPr>
              <w:t xml:space="preserve">Сервер </w:t>
            </w:r>
            <w:r w:rsidRPr="002A0515">
              <w:rPr>
                <w:color w:val="000000"/>
                <w:lang w:val="en-US"/>
              </w:rPr>
              <w:t>HP</w:t>
            </w:r>
            <w:r w:rsidRPr="002A0515">
              <w:rPr>
                <w:color w:val="000000"/>
              </w:rPr>
              <w:t xml:space="preserve"> </w:t>
            </w:r>
            <w:r w:rsidRPr="002A0515">
              <w:rPr>
                <w:color w:val="000000"/>
                <w:lang w:val="en-US"/>
              </w:rPr>
              <w:t>DL</w:t>
            </w:r>
            <w:r w:rsidRPr="002A0515">
              <w:rPr>
                <w:color w:val="000000"/>
              </w:rPr>
              <w:t xml:space="preserve">360 </w:t>
            </w:r>
            <w:r w:rsidRPr="002A0515">
              <w:rPr>
                <w:color w:val="000000"/>
                <w:lang w:val="en-US"/>
              </w:rPr>
              <w:t>HQ</w:t>
            </w:r>
            <w:r w:rsidRPr="002A0515">
              <w:rPr>
                <w:color w:val="000000"/>
              </w:rPr>
              <w:t>-</w:t>
            </w:r>
            <w:r w:rsidRPr="002A0515">
              <w:rPr>
                <w:color w:val="000000"/>
                <w:lang w:val="en-US"/>
              </w:rPr>
              <w:t>ESXI</w:t>
            </w:r>
            <w:r w:rsidRPr="002A0515">
              <w:rPr>
                <w:color w:val="000000"/>
              </w:rPr>
              <w:t>-62</w:t>
            </w:r>
          </w:p>
        </w:tc>
        <w:tc>
          <w:tcPr>
            <w:tcW w:w="170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00A43332" w14:textId="77777777" w:rsidR="002A0515" w:rsidRPr="002A0515" w:rsidRDefault="002A0515" w:rsidP="002A0515">
            <w:pPr>
              <w:spacing w:line="260" w:lineRule="exact"/>
              <w:jc w:val="center"/>
              <w:rPr>
                <w:color w:val="000000" w:themeColor="text1"/>
              </w:rPr>
            </w:pPr>
          </w:p>
        </w:tc>
        <w:tc>
          <w:tcPr>
            <w:tcW w:w="2552"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364CA635" w14:textId="77777777" w:rsidR="002A0515" w:rsidRPr="002A0515" w:rsidRDefault="002A0515" w:rsidP="002A0515">
            <w:pPr>
              <w:jc w:val="center"/>
              <w:rPr>
                <w:color w:val="000000"/>
              </w:rPr>
            </w:pPr>
            <w:r w:rsidRPr="002A0515">
              <w:rPr>
                <w:color w:val="000000"/>
              </w:rPr>
              <w:t>CZJ14405HK</w:t>
            </w:r>
          </w:p>
        </w:tc>
        <w:tc>
          <w:tcPr>
            <w:tcW w:w="2417"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35911D11" w14:textId="77777777" w:rsidR="002A0515" w:rsidRPr="002A0515" w:rsidRDefault="002A0515" w:rsidP="002A0515">
            <w:pPr>
              <w:jc w:val="center"/>
              <w:rPr>
                <w:color w:val="000000"/>
              </w:rPr>
            </w:pPr>
          </w:p>
        </w:tc>
      </w:tr>
      <w:tr w:rsidR="002A0515" w:rsidRPr="002A0515" w14:paraId="033B48EF" w14:textId="77777777" w:rsidTr="002A0515">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7BB124" w14:textId="77777777" w:rsidR="002A0515" w:rsidRPr="002A0515" w:rsidRDefault="002A0515" w:rsidP="002A0515">
            <w:pPr>
              <w:spacing w:line="260" w:lineRule="exact"/>
              <w:ind w:left="-19" w:right="-536" w:firstLine="19"/>
              <w:rPr>
                <w:color w:val="000000" w:themeColor="text1"/>
                <w:lang w:val="en-US"/>
              </w:rPr>
            </w:pPr>
            <w:r w:rsidRPr="002A0515">
              <w:rPr>
                <w:color w:val="000000" w:themeColor="text1"/>
                <w:lang w:val="en-US"/>
              </w:rPr>
              <w:t>14</w:t>
            </w:r>
          </w:p>
        </w:tc>
        <w:tc>
          <w:tcPr>
            <w:tcW w:w="2620" w:type="dxa"/>
            <w:tcBorders>
              <w:top w:val="single" w:sz="6" w:space="0" w:color="auto"/>
              <w:left w:val="single" w:sz="6" w:space="0" w:color="000000" w:themeColor="text1"/>
              <w:bottom w:val="single" w:sz="6" w:space="0" w:color="auto"/>
              <w:right w:val="single" w:sz="6" w:space="0" w:color="000000" w:themeColor="text1"/>
            </w:tcBorders>
          </w:tcPr>
          <w:p w14:paraId="23475D17" w14:textId="77777777" w:rsidR="002A0515" w:rsidRPr="002A0515" w:rsidRDefault="002A0515" w:rsidP="002A0515">
            <w:pPr>
              <w:rPr>
                <w:color w:val="000000"/>
              </w:rPr>
            </w:pPr>
            <w:r w:rsidRPr="002A0515">
              <w:rPr>
                <w:color w:val="000000"/>
              </w:rPr>
              <w:t xml:space="preserve">Сервер </w:t>
            </w:r>
            <w:r w:rsidRPr="002A0515">
              <w:rPr>
                <w:color w:val="000000"/>
                <w:lang w:val="en-US"/>
              </w:rPr>
              <w:t>HP</w:t>
            </w:r>
            <w:r w:rsidRPr="002A0515">
              <w:rPr>
                <w:color w:val="000000"/>
              </w:rPr>
              <w:t xml:space="preserve"> </w:t>
            </w:r>
            <w:r w:rsidRPr="002A0515">
              <w:rPr>
                <w:color w:val="000000"/>
                <w:lang w:val="en-US"/>
              </w:rPr>
              <w:t>DL</w:t>
            </w:r>
            <w:r w:rsidRPr="002A0515">
              <w:rPr>
                <w:color w:val="000000"/>
              </w:rPr>
              <w:t xml:space="preserve">360 </w:t>
            </w:r>
            <w:r w:rsidRPr="002A0515">
              <w:rPr>
                <w:color w:val="000000"/>
                <w:lang w:val="en-US"/>
              </w:rPr>
              <w:t>HQ</w:t>
            </w:r>
            <w:r w:rsidRPr="002A0515">
              <w:rPr>
                <w:color w:val="000000"/>
              </w:rPr>
              <w:t>-</w:t>
            </w:r>
            <w:r w:rsidRPr="002A0515">
              <w:rPr>
                <w:color w:val="000000"/>
                <w:lang w:val="en-US"/>
              </w:rPr>
              <w:t>ESXI</w:t>
            </w:r>
            <w:r w:rsidRPr="002A0515">
              <w:rPr>
                <w:color w:val="000000"/>
              </w:rPr>
              <w:t>-63</w:t>
            </w:r>
          </w:p>
        </w:tc>
        <w:tc>
          <w:tcPr>
            <w:tcW w:w="170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03CAF8E0" w14:textId="77777777" w:rsidR="002A0515" w:rsidRPr="002A0515" w:rsidRDefault="002A0515" w:rsidP="002A0515">
            <w:pPr>
              <w:spacing w:line="260" w:lineRule="exact"/>
              <w:jc w:val="center"/>
              <w:rPr>
                <w:color w:val="000000" w:themeColor="text1"/>
              </w:rPr>
            </w:pPr>
          </w:p>
        </w:tc>
        <w:tc>
          <w:tcPr>
            <w:tcW w:w="2552"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1CBA61B9" w14:textId="77777777" w:rsidR="002A0515" w:rsidRPr="002A0515" w:rsidRDefault="002A0515" w:rsidP="002A0515">
            <w:pPr>
              <w:jc w:val="center"/>
              <w:rPr>
                <w:color w:val="000000"/>
              </w:rPr>
            </w:pPr>
            <w:r w:rsidRPr="002A0515">
              <w:rPr>
                <w:color w:val="000000"/>
              </w:rPr>
              <w:t>CZJ14405HC</w:t>
            </w:r>
          </w:p>
        </w:tc>
        <w:tc>
          <w:tcPr>
            <w:tcW w:w="2417"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3543C076" w14:textId="77777777" w:rsidR="002A0515" w:rsidRPr="002A0515" w:rsidRDefault="002A0515" w:rsidP="002A0515">
            <w:pPr>
              <w:jc w:val="center"/>
              <w:rPr>
                <w:color w:val="000000"/>
              </w:rPr>
            </w:pPr>
          </w:p>
        </w:tc>
      </w:tr>
      <w:tr w:rsidR="002A0515" w:rsidRPr="002A0515" w14:paraId="14CE4C4F" w14:textId="77777777" w:rsidTr="002A0515">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69B90A" w14:textId="77777777" w:rsidR="002A0515" w:rsidRPr="002A0515" w:rsidRDefault="002A0515" w:rsidP="002A0515">
            <w:pPr>
              <w:spacing w:line="260" w:lineRule="exact"/>
              <w:ind w:left="-19" w:right="-536" w:firstLine="19"/>
              <w:rPr>
                <w:color w:val="000000" w:themeColor="text1"/>
                <w:lang w:val="en-US"/>
              </w:rPr>
            </w:pPr>
            <w:r w:rsidRPr="002A0515">
              <w:rPr>
                <w:color w:val="000000" w:themeColor="text1"/>
                <w:lang w:val="en-US"/>
              </w:rPr>
              <w:t>15</w:t>
            </w:r>
          </w:p>
        </w:tc>
        <w:tc>
          <w:tcPr>
            <w:tcW w:w="2620" w:type="dxa"/>
            <w:tcBorders>
              <w:top w:val="single" w:sz="6" w:space="0" w:color="auto"/>
              <w:left w:val="single" w:sz="6" w:space="0" w:color="000000" w:themeColor="text1"/>
              <w:bottom w:val="single" w:sz="6" w:space="0" w:color="auto"/>
              <w:right w:val="single" w:sz="6" w:space="0" w:color="000000" w:themeColor="text1"/>
            </w:tcBorders>
          </w:tcPr>
          <w:p w14:paraId="36EC81AA" w14:textId="77777777" w:rsidR="002A0515" w:rsidRPr="002A0515" w:rsidRDefault="002A0515" w:rsidP="002A0515">
            <w:pPr>
              <w:rPr>
                <w:color w:val="000000"/>
                <w:lang w:val="en-US"/>
              </w:rPr>
            </w:pPr>
            <w:r w:rsidRPr="002A0515">
              <w:rPr>
                <w:color w:val="000000"/>
                <w:lang w:val="en-US"/>
              </w:rPr>
              <w:t>СХД Hitachi HUS VM</w:t>
            </w:r>
          </w:p>
        </w:tc>
        <w:tc>
          <w:tcPr>
            <w:tcW w:w="170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2A3716C0" w14:textId="77777777" w:rsidR="002A0515" w:rsidRPr="002A0515" w:rsidRDefault="002A0515" w:rsidP="002A0515">
            <w:pPr>
              <w:spacing w:line="260" w:lineRule="exact"/>
              <w:jc w:val="center"/>
              <w:rPr>
                <w:color w:val="000000" w:themeColor="text1"/>
                <w:lang w:val="en-US"/>
              </w:rPr>
            </w:pPr>
          </w:p>
        </w:tc>
        <w:tc>
          <w:tcPr>
            <w:tcW w:w="2552"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1E707BE0" w14:textId="77777777" w:rsidR="002A0515" w:rsidRPr="002A0515" w:rsidRDefault="002A0515" w:rsidP="002A0515">
            <w:pPr>
              <w:jc w:val="center"/>
              <w:rPr>
                <w:color w:val="000000"/>
              </w:rPr>
            </w:pPr>
            <w:r w:rsidRPr="002A0515">
              <w:rPr>
                <w:color w:val="000000"/>
              </w:rPr>
              <w:t>210728</w:t>
            </w:r>
          </w:p>
          <w:p w14:paraId="5C4CF5B9" w14:textId="77777777" w:rsidR="002A0515" w:rsidRPr="002A0515" w:rsidRDefault="002A0515" w:rsidP="002A0515">
            <w:pPr>
              <w:jc w:val="center"/>
              <w:rPr>
                <w:color w:val="000000"/>
              </w:rPr>
            </w:pPr>
          </w:p>
        </w:tc>
        <w:tc>
          <w:tcPr>
            <w:tcW w:w="2417"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0F7BA0A3" w14:textId="77777777" w:rsidR="002A0515" w:rsidRPr="002A0515" w:rsidRDefault="002A0515" w:rsidP="002A0515">
            <w:pPr>
              <w:jc w:val="center"/>
              <w:rPr>
                <w:color w:val="000000"/>
              </w:rPr>
            </w:pPr>
          </w:p>
        </w:tc>
      </w:tr>
      <w:tr w:rsidR="002A0515" w:rsidRPr="002A0515" w14:paraId="4A628819" w14:textId="77777777" w:rsidTr="002A0515">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5223ED" w14:textId="77777777" w:rsidR="002A0515" w:rsidRPr="002A0515" w:rsidRDefault="002A0515" w:rsidP="002A0515">
            <w:pPr>
              <w:spacing w:line="260" w:lineRule="exact"/>
              <w:ind w:left="-19" w:right="-536" w:firstLine="19"/>
              <w:rPr>
                <w:color w:val="000000" w:themeColor="text1"/>
                <w:lang w:val="en-US"/>
              </w:rPr>
            </w:pPr>
            <w:r w:rsidRPr="002A0515">
              <w:rPr>
                <w:color w:val="000000" w:themeColor="text1"/>
                <w:lang w:val="en-US"/>
              </w:rPr>
              <w:t>16</w:t>
            </w:r>
          </w:p>
        </w:tc>
        <w:tc>
          <w:tcPr>
            <w:tcW w:w="2620" w:type="dxa"/>
            <w:tcBorders>
              <w:top w:val="single" w:sz="6" w:space="0" w:color="auto"/>
              <w:left w:val="single" w:sz="6" w:space="0" w:color="000000" w:themeColor="text1"/>
              <w:bottom w:val="single" w:sz="6" w:space="0" w:color="auto"/>
              <w:right w:val="single" w:sz="6" w:space="0" w:color="000000" w:themeColor="text1"/>
            </w:tcBorders>
          </w:tcPr>
          <w:p w14:paraId="6F3921E6" w14:textId="77777777" w:rsidR="002A0515" w:rsidRPr="002A0515" w:rsidRDefault="002A0515" w:rsidP="002A0515">
            <w:pPr>
              <w:rPr>
                <w:color w:val="000000"/>
                <w:lang w:val="en-US"/>
              </w:rPr>
            </w:pPr>
            <w:r w:rsidRPr="002A0515">
              <w:rPr>
                <w:color w:val="000000"/>
                <w:lang w:val="en-US"/>
              </w:rPr>
              <w:t>СХД Hitachi HUS VM-02 (Hitachi HUS150)</w:t>
            </w:r>
          </w:p>
        </w:tc>
        <w:tc>
          <w:tcPr>
            <w:tcW w:w="170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7DD6567C" w14:textId="77777777" w:rsidR="002A0515" w:rsidRPr="002A0515" w:rsidRDefault="002A0515" w:rsidP="002A0515">
            <w:pPr>
              <w:spacing w:line="260" w:lineRule="exact"/>
              <w:jc w:val="center"/>
              <w:rPr>
                <w:color w:val="000000" w:themeColor="text1"/>
                <w:lang w:val="en-US"/>
              </w:rPr>
            </w:pPr>
          </w:p>
        </w:tc>
        <w:tc>
          <w:tcPr>
            <w:tcW w:w="2552"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22C0BC79" w14:textId="77777777" w:rsidR="002A0515" w:rsidRPr="002A0515" w:rsidRDefault="002A0515" w:rsidP="002A0515">
            <w:pPr>
              <w:jc w:val="center"/>
              <w:rPr>
                <w:color w:val="000000"/>
              </w:rPr>
            </w:pPr>
            <w:r w:rsidRPr="002A0515">
              <w:rPr>
                <w:color w:val="000000"/>
              </w:rPr>
              <w:t>93053157</w:t>
            </w:r>
          </w:p>
          <w:p w14:paraId="570B3750" w14:textId="77777777" w:rsidR="002A0515" w:rsidRPr="002A0515" w:rsidRDefault="002A0515" w:rsidP="002A0515">
            <w:pPr>
              <w:jc w:val="center"/>
              <w:rPr>
                <w:color w:val="000000"/>
                <w:lang w:val="en-US"/>
              </w:rPr>
            </w:pPr>
          </w:p>
        </w:tc>
        <w:tc>
          <w:tcPr>
            <w:tcW w:w="2417"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6455CB3B" w14:textId="77777777" w:rsidR="002A0515" w:rsidRPr="002A0515" w:rsidRDefault="002A0515" w:rsidP="002A0515">
            <w:pPr>
              <w:jc w:val="center"/>
              <w:rPr>
                <w:color w:val="000000"/>
              </w:rPr>
            </w:pPr>
          </w:p>
        </w:tc>
      </w:tr>
      <w:tr w:rsidR="002A0515" w:rsidRPr="002A0515" w14:paraId="6ACD9032" w14:textId="77777777" w:rsidTr="002A0515">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0C15FA" w14:textId="77777777" w:rsidR="002A0515" w:rsidRPr="002A0515" w:rsidRDefault="002A0515" w:rsidP="002A0515">
            <w:pPr>
              <w:spacing w:line="260" w:lineRule="exact"/>
              <w:ind w:left="-19" w:right="-536" w:firstLine="19"/>
              <w:rPr>
                <w:color w:val="000000" w:themeColor="text1"/>
                <w:lang w:val="en-US"/>
              </w:rPr>
            </w:pPr>
            <w:r w:rsidRPr="002A0515">
              <w:rPr>
                <w:color w:val="000000" w:themeColor="text1"/>
                <w:lang w:val="en-US"/>
              </w:rPr>
              <w:t>17</w:t>
            </w:r>
          </w:p>
        </w:tc>
        <w:tc>
          <w:tcPr>
            <w:tcW w:w="2620" w:type="dxa"/>
            <w:tcBorders>
              <w:top w:val="single" w:sz="6" w:space="0" w:color="auto"/>
              <w:left w:val="single" w:sz="6" w:space="0" w:color="000000" w:themeColor="text1"/>
              <w:bottom w:val="single" w:sz="6" w:space="0" w:color="auto"/>
              <w:right w:val="single" w:sz="6" w:space="0" w:color="000000" w:themeColor="text1"/>
            </w:tcBorders>
          </w:tcPr>
          <w:p w14:paraId="07B3EB12" w14:textId="77777777" w:rsidR="002A0515" w:rsidRPr="002A0515" w:rsidRDefault="002A0515" w:rsidP="002A0515">
            <w:pPr>
              <w:rPr>
                <w:color w:val="000000"/>
                <w:lang w:val="en-US"/>
              </w:rPr>
            </w:pPr>
            <w:r w:rsidRPr="002A0515">
              <w:rPr>
                <w:color w:val="000000"/>
                <w:lang w:val="en-US"/>
              </w:rPr>
              <w:t>СХД Hitachi VSP</w:t>
            </w:r>
          </w:p>
        </w:tc>
        <w:tc>
          <w:tcPr>
            <w:tcW w:w="170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1C4DBD73" w14:textId="77777777" w:rsidR="002A0515" w:rsidRPr="002A0515" w:rsidRDefault="002A0515" w:rsidP="002A0515">
            <w:pPr>
              <w:spacing w:line="260" w:lineRule="exact"/>
              <w:jc w:val="center"/>
              <w:rPr>
                <w:color w:val="000000" w:themeColor="text1"/>
                <w:lang w:val="en-US"/>
              </w:rPr>
            </w:pPr>
          </w:p>
        </w:tc>
        <w:tc>
          <w:tcPr>
            <w:tcW w:w="2552"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6D69A92F" w14:textId="77777777" w:rsidR="002A0515" w:rsidRPr="002A0515" w:rsidRDefault="002A0515" w:rsidP="002A0515">
            <w:pPr>
              <w:jc w:val="center"/>
              <w:rPr>
                <w:color w:val="000000"/>
              </w:rPr>
            </w:pPr>
            <w:r w:rsidRPr="002A0515">
              <w:rPr>
                <w:color w:val="000000"/>
              </w:rPr>
              <w:t>54546</w:t>
            </w:r>
          </w:p>
        </w:tc>
        <w:tc>
          <w:tcPr>
            <w:tcW w:w="2417"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098C6A10" w14:textId="77777777" w:rsidR="002A0515" w:rsidRPr="002A0515" w:rsidRDefault="002A0515" w:rsidP="002A0515">
            <w:pPr>
              <w:jc w:val="center"/>
              <w:rPr>
                <w:color w:val="000000"/>
              </w:rPr>
            </w:pPr>
          </w:p>
        </w:tc>
      </w:tr>
      <w:tr w:rsidR="002A0515" w:rsidRPr="002A0515" w14:paraId="36143A8E" w14:textId="77777777" w:rsidTr="002A0515">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21CAB1" w14:textId="77777777" w:rsidR="002A0515" w:rsidRPr="002A0515" w:rsidRDefault="002A0515" w:rsidP="002A0515">
            <w:pPr>
              <w:spacing w:line="260" w:lineRule="exact"/>
              <w:ind w:left="-19" w:right="-536" w:firstLine="19"/>
              <w:rPr>
                <w:color w:val="000000" w:themeColor="text1"/>
                <w:lang w:val="en-US"/>
              </w:rPr>
            </w:pPr>
            <w:r w:rsidRPr="002A0515">
              <w:rPr>
                <w:color w:val="000000" w:themeColor="text1"/>
                <w:lang w:val="en-US"/>
              </w:rPr>
              <w:lastRenderedPageBreak/>
              <w:t>18</w:t>
            </w:r>
          </w:p>
        </w:tc>
        <w:tc>
          <w:tcPr>
            <w:tcW w:w="2620" w:type="dxa"/>
            <w:tcBorders>
              <w:top w:val="single" w:sz="6" w:space="0" w:color="auto"/>
              <w:left w:val="single" w:sz="6" w:space="0" w:color="000000" w:themeColor="text1"/>
              <w:bottom w:val="single" w:sz="6" w:space="0" w:color="auto"/>
              <w:right w:val="single" w:sz="6" w:space="0" w:color="000000" w:themeColor="text1"/>
            </w:tcBorders>
          </w:tcPr>
          <w:p w14:paraId="0A69E450" w14:textId="77777777" w:rsidR="002A0515" w:rsidRPr="002A0515" w:rsidRDefault="002A0515" w:rsidP="002A0515">
            <w:pPr>
              <w:spacing w:line="260" w:lineRule="exact"/>
              <w:rPr>
                <w:color w:val="000000" w:themeColor="text1"/>
                <w:lang w:val="en-US"/>
              </w:rPr>
            </w:pPr>
            <w:r w:rsidRPr="002A0515">
              <w:rPr>
                <w:color w:val="000000" w:themeColor="text1"/>
                <w:lang w:val="en-US"/>
              </w:rPr>
              <w:t>Synology RS4017xs+</w:t>
            </w:r>
          </w:p>
        </w:tc>
        <w:tc>
          <w:tcPr>
            <w:tcW w:w="170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1B6875DB" w14:textId="77777777" w:rsidR="002A0515" w:rsidRPr="002A0515" w:rsidRDefault="002A0515" w:rsidP="002A0515">
            <w:pPr>
              <w:spacing w:line="260" w:lineRule="exact"/>
              <w:jc w:val="center"/>
              <w:rPr>
                <w:color w:val="000000" w:themeColor="text1"/>
                <w:lang w:val="en-US"/>
              </w:rPr>
            </w:pPr>
          </w:p>
        </w:tc>
        <w:tc>
          <w:tcPr>
            <w:tcW w:w="2552"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117E0D28" w14:textId="77777777" w:rsidR="002A0515" w:rsidRPr="002A0515" w:rsidRDefault="002A0515" w:rsidP="002A0515">
            <w:pPr>
              <w:jc w:val="center"/>
              <w:rPr>
                <w:color w:val="000000"/>
                <w:lang w:val="en-US"/>
              </w:rPr>
            </w:pPr>
            <w:r w:rsidRPr="002A0515">
              <w:rPr>
                <w:color w:val="000000"/>
                <w:lang w:val="en-US"/>
              </w:rPr>
              <w:t>17B0P2N110900</w:t>
            </w:r>
          </w:p>
        </w:tc>
        <w:tc>
          <w:tcPr>
            <w:tcW w:w="2417"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2BCB6CA8" w14:textId="77777777" w:rsidR="002A0515" w:rsidRPr="002A0515" w:rsidRDefault="002A0515" w:rsidP="002A0515">
            <w:pPr>
              <w:jc w:val="center"/>
              <w:rPr>
                <w:color w:val="000000"/>
                <w:lang w:val="en-US"/>
              </w:rPr>
            </w:pPr>
          </w:p>
        </w:tc>
      </w:tr>
      <w:tr w:rsidR="002A0515" w:rsidRPr="002A0515" w14:paraId="24F08063" w14:textId="77777777" w:rsidTr="002A0515">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17250A" w14:textId="77777777" w:rsidR="002A0515" w:rsidRPr="002A0515" w:rsidRDefault="002A0515" w:rsidP="002A0515">
            <w:pPr>
              <w:spacing w:line="260" w:lineRule="exact"/>
              <w:ind w:left="-19" w:right="-536" w:firstLine="19"/>
              <w:rPr>
                <w:color w:val="000000" w:themeColor="text1"/>
                <w:lang w:val="en-US"/>
              </w:rPr>
            </w:pPr>
            <w:r w:rsidRPr="002A0515">
              <w:rPr>
                <w:color w:val="000000" w:themeColor="text1"/>
                <w:lang w:val="en-US"/>
              </w:rPr>
              <w:t>19</w:t>
            </w:r>
          </w:p>
        </w:tc>
        <w:tc>
          <w:tcPr>
            <w:tcW w:w="2620" w:type="dxa"/>
            <w:tcBorders>
              <w:top w:val="single" w:sz="6" w:space="0" w:color="auto"/>
              <w:left w:val="single" w:sz="6" w:space="0" w:color="000000" w:themeColor="text1"/>
              <w:bottom w:val="single" w:sz="6" w:space="0" w:color="auto"/>
              <w:right w:val="single" w:sz="6" w:space="0" w:color="000000" w:themeColor="text1"/>
            </w:tcBorders>
          </w:tcPr>
          <w:p w14:paraId="2FF4C71A" w14:textId="77777777" w:rsidR="002A0515" w:rsidRPr="002A0515" w:rsidRDefault="002A0515" w:rsidP="002A0515">
            <w:pPr>
              <w:spacing w:line="260" w:lineRule="exact"/>
              <w:rPr>
                <w:color w:val="000000" w:themeColor="text1"/>
                <w:lang w:val="en-US"/>
              </w:rPr>
            </w:pPr>
            <w:r w:rsidRPr="002A0515">
              <w:rPr>
                <w:color w:val="000000" w:themeColor="text1"/>
                <w:lang w:val="en-US"/>
              </w:rPr>
              <w:t>Quantum Scalar i6 (HQ-Lib-03)</w:t>
            </w:r>
          </w:p>
        </w:tc>
        <w:tc>
          <w:tcPr>
            <w:tcW w:w="1701"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5C86FB72" w14:textId="77777777" w:rsidR="002A0515" w:rsidRPr="002A0515" w:rsidRDefault="002A0515" w:rsidP="002A0515">
            <w:pPr>
              <w:spacing w:line="260" w:lineRule="exact"/>
              <w:jc w:val="center"/>
              <w:rPr>
                <w:color w:val="000000" w:themeColor="text1"/>
                <w:lang w:val="en-US"/>
              </w:rPr>
            </w:pPr>
          </w:p>
        </w:tc>
        <w:tc>
          <w:tcPr>
            <w:tcW w:w="2552"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41693DCC" w14:textId="77777777" w:rsidR="002A0515" w:rsidRPr="002A0515" w:rsidRDefault="002A0515" w:rsidP="002A0515">
            <w:pPr>
              <w:jc w:val="center"/>
              <w:rPr>
                <w:color w:val="000000"/>
              </w:rPr>
            </w:pPr>
            <w:r w:rsidRPr="002A0515">
              <w:rPr>
                <w:color w:val="000000"/>
              </w:rPr>
              <w:t>FSL2252934</w:t>
            </w:r>
          </w:p>
          <w:p w14:paraId="7D749ED6" w14:textId="77777777" w:rsidR="002A0515" w:rsidRPr="002A0515" w:rsidRDefault="002A0515" w:rsidP="002A0515">
            <w:pPr>
              <w:jc w:val="center"/>
              <w:rPr>
                <w:color w:val="000000"/>
                <w:lang w:val="en-US"/>
              </w:rPr>
            </w:pPr>
          </w:p>
        </w:tc>
        <w:tc>
          <w:tcPr>
            <w:tcW w:w="2417"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7DFE6EE0" w14:textId="77777777" w:rsidR="002A0515" w:rsidRPr="002A0515" w:rsidRDefault="002A0515" w:rsidP="002A0515">
            <w:pPr>
              <w:jc w:val="center"/>
              <w:rPr>
                <w:color w:val="000000"/>
              </w:rPr>
            </w:pPr>
          </w:p>
        </w:tc>
      </w:tr>
      <w:tr w:rsidR="002A0515" w:rsidRPr="002A0515" w14:paraId="32BB174E" w14:textId="77777777" w:rsidTr="002A0515">
        <w:trPr>
          <w:trHeight w:val="307"/>
        </w:trPr>
        <w:tc>
          <w:tcPr>
            <w:tcW w:w="3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7A16EE" w14:textId="77777777" w:rsidR="002A0515" w:rsidRPr="002A0515" w:rsidRDefault="002A0515" w:rsidP="002A0515">
            <w:pPr>
              <w:spacing w:line="260" w:lineRule="exact"/>
              <w:ind w:left="-19" w:right="-536" w:firstLine="19"/>
              <w:rPr>
                <w:color w:val="000000" w:themeColor="text1"/>
                <w:lang w:val="en-US"/>
              </w:rPr>
            </w:pPr>
          </w:p>
        </w:tc>
        <w:tc>
          <w:tcPr>
            <w:tcW w:w="6873" w:type="dxa"/>
            <w:gridSpan w:val="3"/>
            <w:tcBorders>
              <w:top w:val="single" w:sz="6" w:space="0" w:color="auto"/>
              <w:left w:val="single" w:sz="6" w:space="0" w:color="000000" w:themeColor="text1"/>
              <w:bottom w:val="single" w:sz="6" w:space="0" w:color="000000" w:themeColor="text1"/>
              <w:right w:val="single" w:sz="6" w:space="0" w:color="auto"/>
            </w:tcBorders>
          </w:tcPr>
          <w:p w14:paraId="1BCE6E72" w14:textId="77777777" w:rsidR="002A0515" w:rsidRPr="002A0515" w:rsidRDefault="002A0515" w:rsidP="002A0515">
            <w:pPr>
              <w:rPr>
                <w:b/>
                <w:i/>
                <w:color w:val="000000"/>
              </w:rPr>
            </w:pPr>
            <w:r w:rsidRPr="002A0515">
              <w:rPr>
                <w:b/>
                <w:i/>
                <w:color w:val="000000"/>
              </w:rPr>
              <w:t>ИТОГО:</w:t>
            </w:r>
          </w:p>
        </w:tc>
        <w:tc>
          <w:tcPr>
            <w:tcW w:w="2417" w:type="dxa"/>
            <w:tcBorders>
              <w:top w:val="single" w:sz="6" w:space="0" w:color="auto"/>
              <w:left w:val="single" w:sz="6" w:space="0" w:color="000000" w:themeColor="text1"/>
              <w:bottom w:val="single" w:sz="6" w:space="0" w:color="000000" w:themeColor="text1"/>
              <w:right w:val="single" w:sz="6" w:space="0" w:color="auto"/>
            </w:tcBorders>
            <w:shd w:val="clear" w:color="auto" w:fill="FFFFFF" w:themeFill="background1"/>
          </w:tcPr>
          <w:p w14:paraId="596FD7EA" w14:textId="77777777" w:rsidR="002A0515" w:rsidRPr="002A0515" w:rsidRDefault="002A0515" w:rsidP="002A0515">
            <w:pPr>
              <w:jc w:val="center"/>
              <w:rPr>
                <w:color w:val="000000"/>
              </w:rPr>
            </w:pPr>
          </w:p>
        </w:tc>
      </w:tr>
    </w:tbl>
    <w:p w14:paraId="4619FB26" w14:textId="563C53E0" w:rsidR="00731A8D" w:rsidRDefault="00731A8D" w:rsidP="00AE78EB">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p>
    <w:p w14:paraId="191A6DF4" w14:textId="112D183D" w:rsidR="00973557" w:rsidRDefault="00973557" w:rsidP="00AE78EB">
      <w:pPr>
        <w:pStyle w:val="ConsNormal"/>
        <w:keepNext/>
        <w:keepLines/>
        <w:widowControl/>
        <w:ind w:firstLine="0"/>
        <w:jc w:val="center"/>
        <w:rPr>
          <w:rFonts w:ascii="Times New Roman" w:hAnsi="Times New Roman"/>
          <w:b/>
          <w:sz w:val="24"/>
          <w:szCs w:val="24"/>
        </w:rPr>
      </w:pPr>
      <w:r>
        <w:rPr>
          <w:rFonts w:ascii="Times New Roman" w:hAnsi="Times New Roman"/>
          <w:b/>
          <w:sz w:val="24"/>
          <w:szCs w:val="24"/>
        </w:rPr>
        <w:t>Календарный план оказания услуг</w:t>
      </w:r>
    </w:p>
    <w:p w14:paraId="25F8D7CC" w14:textId="77777777" w:rsidR="00973557" w:rsidRDefault="00973557" w:rsidP="00AE78EB">
      <w:pPr>
        <w:pStyle w:val="ConsNormal"/>
        <w:keepNext/>
        <w:keepLines/>
        <w:widowControl/>
        <w:ind w:firstLine="0"/>
        <w:jc w:val="center"/>
        <w:rPr>
          <w:rFonts w:ascii="Times New Roman" w:hAnsi="Times New Roman"/>
          <w:sz w:val="24"/>
          <w:szCs w:val="24"/>
        </w:rPr>
      </w:pPr>
    </w:p>
    <w:tbl>
      <w:tblPr>
        <w:tblW w:w="9885" w:type="dxa"/>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536"/>
        <w:gridCol w:w="1843"/>
        <w:gridCol w:w="1812"/>
        <w:gridCol w:w="1276"/>
        <w:gridCol w:w="1418"/>
      </w:tblGrid>
      <w:tr w:rsidR="008360C7" w:rsidRPr="008360C7" w14:paraId="0BE7F9DE" w14:textId="77777777" w:rsidTr="00A23B5C">
        <w:trPr>
          <w:trHeight w:val="480"/>
          <w:jc w:val="center"/>
        </w:trPr>
        <w:tc>
          <w:tcPr>
            <w:tcW w:w="3536" w:type="dxa"/>
            <w:tcBorders>
              <w:top w:val="single" w:sz="6" w:space="0" w:color="000000"/>
              <w:left w:val="single" w:sz="6" w:space="0" w:color="000000"/>
              <w:bottom w:val="single" w:sz="6" w:space="0" w:color="000000"/>
              <w:right w:val="nil"/>
            </w:tcBorders>
            <w:vAlign w:val="center"/>
            <w:hideMark/>
          </w:tcPr>
          <w:p w14:paraId="4E71D92D" w14:textId="77777777" w:rsidR="008360C7" w:rsidRPr="008360C7" w:rsidRDefault="008360C7" w:rsidP="008360C7">
            <w:pPr>
              <w:spacing w:line="256" w:lineRule="auto"/>
              <w:jc w:val="center"/>
              <w:rPr>
                <w:b/>
                <w:sz w:val="22"/>
                <w:szCs w:val="22"/>
                <w:lang w:eastAsia="ru-RU"/>
              </w:rPr>
            </w:pPr>
            <w:bookmarkStart w:id="34" w:name="_Hlk181455061"/>
            <w:r w:rsidRPr="008360C7">
              <w:rPr>
                <w:b/>
                <w:sz w:val="22"/>
                <w:szCs w:val="22"/>
                <w:lang w:eastAsia="ru-RU"/>
              </w:rPr>
              <w:t>Наименование</w:t>
            </w:r>
            <w:r w:rsidRPr="008360C7">
              <w:rPr>
                <w:b/>
                <w:sz w:val="22"/>
                <w:szCs w:val="22"/>
                <w:lang w:eastAsia="ru-RU"/>
              </w:rPr>
              <w:br/>
              <w:t>этапов Услуги </w:t>
            </w:r>
          </w:p>
        </w:tc>
        <w:tc>
          <w:tcPr>
            <w:tcW w:w="1843" w:type="dxa"/>
            <w:tcBorders>
              <w:top w:val="single" w:sz="6" w:space="0" w:color="000000"/>
              <w:left w:val="single" w:sz="6" w:space="0" w:color="000000"/>
              <w:bottom w:val="single" w:sz="6" w:space="0" w:color="000000"/>
              <w:right w:val="single" w:sz="6" w:space="0" w:color="000000"/>
            </w:tcBorders>
            <w:hideMark/>
          </w:tcPr>
          <w:p w14:paraId="00A56027" w14:textId="77777777" w:rsidR="008360C7" w:rsidRPr="008360C7" w:rsidRDefault="008360C7" w:rsidP="008360C7">
            <w:pPr>
              <w:spacing w:line="256" w:lineRule="auto"/>
              <w:jc w:val="center"/>
              <w:rPr>
                <w:b/>
                <w:sz w:val="22"/>
                <w:szCs w:val="22"/>
                <w:lang w:eastAsia="ru-RU"/>
              </w:rPr>
            </w:pPr>
            <w:r w:rsidRPr="008360C7">
              <w:rPr>
                <w:b/>
                <w:sz w:val="22"/>
                <w:szCs w:val="22"/>
                <w:lang w:eastAsia="ru-RU"/>
              </w:rPr>
              <w:t>Срок этапа оказания Услуг (начало – окончание) </w:t>
            </w:r>
          </w:p>
        </w:tc>
        <w:tc>
          <w:tcPr>
            <w:tcW w:w="1812" w:type="dxa"/>
            <w:tcBorders>
              <w:top w:val="single" w:sz="6" w:space="0" w:color="000000"/>
              <w:left w:val="single" w:sz="6" w:space="0" w:color="000000"/>
              <w:bottom w:val="single" w:sz="6" w:space="0" w:color="000000"/>
              <w:right w:val="single" w:sz="6" w:space="0" w:color="000000"/>
            </w:tcBorders>
            <w:vAlign w:val="center"/>
            <w:hideMark/>
          </w:tcPr>
          <w:p w14:paraId="6366729C" w14:textId="77777777" w:rsidR="008360C7" w:rsidRPr="008360C7" w:rsidRDefault="008360C7" w:rsidP="008360C7">
            <w:pPr>
              <w:spacing w:line="256" w:lineRule="auto"/>
              <w:jc w:val="center"/>
              <w:rPr>
                <w:b/>
                <w:sz w:val="22"/>
                <w:szCs w:val="22"/>
                <w:lang w:eastAsia="ru-RU"/>
              </w:rPr>
            </w:pPr>
            <w:r w:rsidRPr="008360C7">
              <w:rPr>
                <w:b/>
                <w:sz w:val="22"/>
                <w:szCs w:val="22"/>
                <w:lang w:eastAsia="ru-RU"/>
              </w:rPr>
              <w:t>Цена Услуг без НДС, руб.</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C47BE96" w14:textId="77777777" w:rsidR="008360C7" w:rsidRPr="008360C7" w:rsidRDefault="008360C7" w:rsidP="008360C7">
            <w:pPr>
              <w:spacing w:line="256" w:lineRule="auto"/>
              <w:jc w:val="center"/>
              <w:rPr>
                <w:b/>
                <w:sz w:val="22"/>
                <w:szCs w:val="22"/>
                <w:lang w:eastAsia="ru-RU"/>
              </w:rPr>
            </w:pPr>
            <w:r w:rsidRPr="008360C7">
              <w:rPr>
                <w:b/>
                <w:sz w:val="22"/>
                <w:szCs w:val="22"/>
                <w:lang w:eastAsia="ru-RU"/>
              </w:rPr>
              <w:t>НДС 20%, руб.</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176765B9" w14:textId="77777777" w:rsidR="008360C7" w:rsidRPr="008360C7" w:rsidRDefault="008360C7" w:rsidP="008360C7">
            <w:pPr>
              <w:spacing w:line="256" w:lineRule="auto"/>
              <w:jc w:val="center"/>
              <w:rPr>
                <w:b/>
                <w:sz w:val="22"/>
                <w:szCs w:val="22"/>
                <w:lang w:eastAsia="ru-RU"/>
              </w:rPr>
            </w:pPr>
            <w:r w:rsidRPr="008360C7">
              <w:rPr>
                <w:b/>
                <w:sz w:val="22"/>
                <w:szCs w:val="22"/>
                <w:lang w:eastAsia="ru-RU"/>
              </w:rPr>
              <w:t xml:space="preserve">Цена Услуг </w:t>
            </w:r>
          </w:p>
          <w:p w14:paraId="74B62CF7" w14:textId="77777777" w:rsidR="008360C7" w:rsidRPr="008360C7" w:rsidRDefault="008360C7" w:rsidP="008360C7">
            <w:pPr>
              <w:spacing w:line="256" w:lineRule="auto"/>
              <w:jc w:val="center"/>
              <w:rPr>
                <w:b/>
                <w:sz w:val="22"/>
                <w:szCs w:val="22"/>
                <w:lang w:eastAsia="ru-RU"/>
              </w:rPr>
            </w:pPr>
            <w:r w:rsidRPr="008360C7">
              <w:rPr>
                <w:b/>
                <w:sz w:val="22"/>
                <w:szCs w:val="22"/>
                <w:lang w:eastAsia="ru-RU"/>
              </w:rPr>
              <w:t>с НДС, руб.</w:t>
            </w:r>
          </w:p>
        </w:tc>
      </w:tr>
      <w:tr w:rsidR="008360C7" w:rsidRPr="008360C7" w14:paraId="5FD3EFF6" w14:textId="77777777" w:rsidTr="00A23B5C">
        <w:trPr>
          <w:trHeight w:val="300"/>
          <w:jc w:val="center"/>
        </w:trPr>
        <w:tc>
          <w:tcPr>
            <w:tcW w:w="3536" w:type="dxa"/>
            <w:tcBorders>
              <w:top w:val="single" w:sz="6" w:space="0" w:color="000000"/>
              <w:left w:val="single" w:sz="6" w:space="0" w:color="000000"/>
              <w:bottom w:val="single" w:sz="6" w:space="0" w:color="000000"/>
              <w:right w:val="nil"/>
            </w:tcBorders>
            <w:vAlign w:val="center"/>
            <w:hideMark/>
          </w:tcPr>
          <w:p w14:paraId="5D69701F" w14:textId="77777777" w:rsidR="008360C7" w:rsidRPr="008360C7" w:rsidRDefault="008360C7" w:rsidP="008360C7">
            <w:pPr>
              <w:spacing w:line="256" w:lineRule="auto"/>
              <w:rPr>
                <w:sz w:val="22"/>
                <w:szCs w:val="22"/>
                <w:lang w:eastAsia="ru-RU"/>
              </w:rPr>
            </w:pPr>
            <w:r w:rsidRPr="008360C7">
              <w:rPr>
                <w:color w:val="000000"/>
                <w:sz w:val="22"/>
                <w:szCs w:val="22"/>
                <w:lang w:eastAsia="ru-RU"/>
              </w:rPr>
              <w:t xml:space="preserve">Оказание услуги по техническому обслуживанию вычислительной техники HPE и </w:t>
            </w:r>
            <w:r w:rsidRPr="008360C7">
              <w:rPr>
                <w:sz w:val="22"/>
                <w:szCs w:val="22"/>
              </w:rPr>
              <w:t xml:space="preserve">СХД </w:t>
            </w:r>
            <w:r w:rsidRPr="008360C7">
              <w:rPr>
                <w:sz w:val="22"/>
                <w:szCs w:val="22"/>
                <w:lang w:val="en-US"/>
              </w:rPr>
              <w:t>Hitachi</w:t>
            </w:r>
          </w:p>
        </w:tc>
        <w:tc>
          <w:tcPr>
            <w:tcW w:w="1843" w:type="dxa"/>
            <w:tcBorders>
              <w:top w:val="single" w:sz="6" w:space="0" w:color="000000"/>
              <w:left w:val="single" w:sz="6" w:space="0" w:color="000000"/>
              <w:bottom w:val="single" w:sz="6" w:space="0" w:color="000000"/>
              <w:right w:val="single" w:sz="6" w:space="0" w:color="000000"/>
            </w:tcBorders>
            <w:hideMark/>
          </w:tcPr>
          <w:p w14:paraId="30FF3120" w14:textId="77777777" w:rsidR="008360C7" w:rsidRPr="008360C7" w:rsidRDefault="008360C7" w:rsidP="008360C7">
            <w:pPr>
              <w:spacing w:line="256" w:lineRule="auto"/>
              <w:jc w:val="center"/>
              <w:rPr>
                <w:sz w:val="22"/>
                <w:szCs w:val="22"/>
                <w:lang w:eastAsia="ru-RU"/>
              </w:rPr>
            </w:pPr>
            <w:r w:rsidRPr="008360C7">
              <w:rPr>
                <w:sz w:val="22"/>
                <w:szCs w:val="22"/>
              </w:rPr>
              <w:t>01.01.2025-31.03.2025</w:t>
            </w:r>
            <w:r w:rsidRPr="008360C7">
              <w:rPr>
                <w:rFonts w:eastAsia="MS Mincho"/>
                <w:sz w:val="22"/>
                <w:szCs w:val="22"/>
              </w:rPr>
              <w:t> </w:t>
            </w:r>
          </w:p>
        </w:tc>
        <w:tc>
          <w:tcPr>
            <w:tcW w:w="1812" w:type="dxa"/>
            <w:tcBorders>
              <w:top w:val="single" w:sz="6" w:space="0" w:color="000000"/>
              <w:left w:val="single" w:sz="6" w:space="0" w:color="000000"/>
              <w:bottom w:val="single" w:sz="6" w:space="0" w:color="000000"/>
              <w:right w:val="single" w:sz="6" w:space="0" w:color="000000"/>
            </w:tcBorders>
            <w:vAlign w:val="center"/>
            <w:hideMark/>
          </w:tcPr>
          <w:p w14:paraId="490C66A0" w14:textId="77777777" w:rsidR="008360C7" w:rsidRPr="008360C7" w:rsidRDefault="008360C7" w:rsidP="008360C7">
            <w:pPr>
              <w:spacing w:line="256" w:lineRule="auto"/>
              <w:jc w:val="center"/>
              <w:rPr>
                <w:sz w:val="22"/>
                <w:szCs w:val="22"/>
                <w:lang w:eastAsia="ru-RU"/>
              </w:rPr>
            </w:pPr>
            <w:r w:rsidRPr="008360C7">
              <w:rPr>
                <w:color w:val="222222"/>
                <w:sz w:val="22"/>
                <w:szCs w:val="22"/>
                <w:lang w:eastAsia="ru-RU"/>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14:paraId="7BC9E555" w14:textId="77777777" w:rsidR="008360C7" w:rsidRPr="008360C7" w:rsidRDefault="008360C7" w:rsidP="008360C7">
            <w:pPr>
              <w:spacing w:line="256" w:lineRule="auto"/>
              <w:jc w:val="center"/>
              <w:rPr>
                <w:color w:val="222222"/>
                <w:sz w:val="22"/>
                <w:szCs w:val="22"/>
                <w:lang w:eastAsia="ru-RU"/>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0B6FEC96" w14:textId="77777777" w:rsidR="008360C7" w:rsidRPr="008360C7" w:rsidRDefault="008360C7" w:rsidP="008360C7">
            <w:pPr>
              <w:spacing w:line="256" w:lineRule="auto"/>
              <w:jc w:val="center"/>
              <w:rPr>
                <w:color w:val="222222"/>
                <w:sz w:val="22"/>
                <w:szCs w:val="22"/>
                <w:lang w:eastAsia="ru-RU"/>
              </w:rPr>
            </w:pPr>
          </w:p>
        </w:tc>
      </w:tr>
      <w:tr w:rsidR="008360C7" w:rsidRPr="008360C7" w14:paraId="59F26DD2" w14:textId="77777777" w:rsidTr="00A23B5C">
        <w:trPr>
          <w:trHeight w:val="300"/>
          <w:jc w:val="center"/>
        </w:trPr>
        <w:tc>
          <w:tcPr>
            <w:tcW w:w="3536" w:type="dxa"/>
            <w:tcBorders>
              <w:top w:val="single" w:sz="6" w:space="0" w:color="000000"/>
              <w:left w:val="single" w:sz="6" w:space="0" w:color="000000"/>
              <w:bottom w:val="single" w:sz="6" w:space="0" w:color="000000"/>
              <w:right w:val="nil"/>
            </w:tcBorders>
            <w:vAlign w:val="center"/>
            <w:hideMark/>
          </w:tcPr>
          <w:p w14:paraId="60A9966B" w14:textId="77777777" w:rsidR="008360C7" w:rsidRPr="008360C7" w:rsidRDefault="008360C7" w:rsidP="008360C7">
            <w:pPr>
              <w:spacing w:line="256" w:lineRule="auto"/>
              <w:ind w:left="33"/>
              <w:rPr>
                <w:sz w:val="22"/>
                <w:szCs w:val="22"/>
                <w:lang w:eastAsia="ru-RU"/>
              </w:rPr>
            </w:pPr>
            <w:r w:rsidRPr="008360C7">
              <w:rPr>
                <w:sz w:val="22"/>
                <w:szCs w:val="22"/>
                <w:lang w:eastAsia="ru-RU"/>
              </w:rPr>
              <w:t xml:space="preserve">Оказание услуги по техническому обслуживанию вычислительной техники HPE и </w:t>
            </w:r>
            <w:r w:rsidRPr="008360C7">
              <w:rPr>
                <w:sz w:val="22"/>
                <w:szCs w:val="22"/>
              </w:rPr>
              <w:t xml:space="preserve">СХД </w:t>
            </w:r>
            <w:r w:rsidRPr="008360C7">
              <w:rPr>
                <w:sz w:val="22"/>
                <w:szCs w:val="22"/>
                <w:lang w:val="en-US"/>
              </w:rPr>
              <w:t>Hitachi</w:t>
            </w:r>
          </w:p>
        </w:tc>
        <w:tc>
          <w:tcPr>
            <w:tcW w:w="1843" w:type="dxa"/>
            <w:tcBorders>
              <w:top w:val="single" w:sz="6" w:space="0" w:color="000000"/>
              <w:left w:val="single" w:sz="6" w:space="0" w:color="000000"/>
              <w:bottom w:val="single" w:sz="6" w:space="0" w:color="000000"/>
              <w:right w:val="single" w:sz="6" w:space="0" w:color="000000"/>
            </w:tcBorders>
            <w:hideMark/>
          </w:tcPr>
          <w:p w14:paraId="64FC6FD8" w14:textId="77777777" w:rsidR="008360C7" w:rsidRPr="008360C7" w:rsidRDefault="008360C7" w:rsidP="008360C7">
            <w:pPr>
              <w:spacing w:line="256" w:lineRule="auto"/>
              <w:jc w:val="center"/>
              <w:rPr>
                <w:sz w:val="22"/>
                <w:szCs w:val="22"/>
                <w:lang w:eastAsia="ru-RU"/>
              </w:rPr>
            </w:pPr>
            <w:r w:rsidRPr="008360C7">
              <w:rPr>
                <w:sz w:val="22"/>
                <w:szCs w:val="22"/>
              </w:rPr>
              <w:t>01.04.2025-30.06.2025</w:t>
            </w:r>
            <w:r w:rsidRPr="008360C7">
              <w:rPr>
                <w:rFonts w:eastAsia="MS Mincho"/>
                <w:sz w:val="22"/>
                <w:szCs w:val="22"/>
              </w:rPr>
              <w:t> </w:t>
            </w:r>
          </w:p>
        </w:tc>
        <w:tc>
          <w:tcPr>
            <w:tcW w:w="1812" w:type="dxa"/>
            <w:tcBorders>
              <w:top w:val="single" w:sz="6" w:space="0" w:color="000000"/>
              <w:left w:val="single" w:sz="6" w:space="0" w:color="000000"/>
              <w:bottom w:val="single" w:sz="6" w:space="0" w:color="000000"/>
              <w:right w:val="single" w:sz="6" w:space="0" w:color="000000"/>
            </w:tcBorders>
            <w:vAlign w:val="center"/>
          </w:tcPr>
          <w:p w14:paraId="435B9DAA" w14:textId="77777777" w:rsidR="008360C7" w:rsidRPr="008360C7" w:rsidRDefault="008360C7" w:rsidP="008360C7">
            <w:pPr>
              <w:spacing w:line="256" w:lineRule="auto"/>
              <w:jc w:val="center"/>
              <w:rPr>
                <w:sz w:val="22"/>
                <w:szCs w:val="22"/>
                <w:lang w:eastAsia="ru-RU"/>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2CBC67B0" w14:textId="77777777" w:rsidR="008360C7" w:rsidRPr="008360C7" w:rsidRDefault="008360C7" w:rsidP="008360C7">
            <w:pPr>
              <w:spacing w:line="256" w:lineRule="auto"/>
              <w:jc w:val="center"/>
              <w:rPr>
                <w:color w:val="222222"/>
                <w:sz w:val="22"/>
                <w:szCs w:val="22"/>
                <w:lang w:eastAsia="ru-RU"/>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52E2981D" w14:textId="77777777" w:rsidR="008360C7" w:rsidRPr="008360C7" w:rsidRDefault="008360C7" w:rsidP="008360C7">
            <w:pPr>
              <w:spacing w:line="256" w:lineRule="auto"/>
              <w:jc w:val="center"/>
              <w:rPr>
                <w:color w:val="222222"/>
                <w:sz w:val="22"/>
                <w:szCs w:val="22"/>
                <w:lang w:eastAsia="ru-RU"/>
              </w:rPr>
            </w:pPr>
          </w:p>
        </w:tc>
      </w:tr>
      <w:tr w:rsidR="008360C7" w:rsidRPr="008360C7" w14:paraId="2914C682" w14:textId="77777777" w:rsidTr="00A23B5C">
        <w:trPr>
          <w:trHeight w:val="300"/>
          <w:jc w:val="center"/>
        </w:trPr>
        <w:tc>
          <w:tcPr>
            <w:tcW w:w="3536" w:type="dxa"/>
            <w:tcBorders>
              <w:top w:val="single" w:sz="6" w:space="0" w:color="000000"/>
              <w:left w:val="single" w:sz="6" w:space="0" w:color="000000"/>
              <w:bottom w:val="single" w:sz="6" w:space="0" w:color="000000"/>
              <w:right w:val="nil"/>
            </w:tcBorders>
            <w:hideMark/>
          </w:tcPr>
          <w:p w14:paraId="446BF099" w14:textId="77777777" w:rsidR="008360C7" w:rsidRPr="008360C7" w:rsidRDefault="008360C7" w:rsidP="008360C7">
            <w:pPr>
              <w:spacing w:line="256" w:lineRule="auto"/>
              <w:rPr>
                <w:sz w:val="22"/>
                <w:szCs w:val="22"/>
                <w:lang w:eastAsia="ru-RU"/>
              </w:rPr>
            </w:pPr>
            <w:r w:rsidRPr="008360C7">
              <w:rPr>
                <w:sz w:val="22"/>
                <w:szCs w:val="22"/>
                <w:lang w:eastAsia="ru-RU"/>
              </w:rPr>
              <w:t xml:space="preserve">Оказание услуги по техническому обслуживанию вычислительной техники HPE и </w:t>
            </w:r>
            <w:r w:rsidRPr="008360C7">
              <w:rPr>
                <w:sz w:val="22"/>
                <w:szCs w:val="22"/>
              </w:rPr>
              <w:t xml:space="preserve">СХД </w:t>
            </w:r>
            <w:r w:rsidRPr="008360C7">
              <w:rPr>
                <w:sz w:val="22"/>
                <w:szCs w:val="22"/>
                <w:lang w:val="en-US"/>
              </w:rPr>
              <w:t>Hitachi</w:t>
            </w:r>
          </w:p>
        </w:tc>
        <w:tc>
          <w:tcPr>
            <w:tcW w:w="1843" w:type="dxa"/>
            <w:tcBorders>
              <w:top w:val="single" w:sz="6" w:space="0" w:color="000000"/>
              <w:left w:val="single" w:sz="6" w:space="0" w:color="000000"/>
              <w:bottom w:val="single" w:sz="6" w:space="0" w:color="000000"/>
              <w:right w:val="single" w:sz="6" w:space="0" w:color="000000"/>
            </w:tcBorders>
            <w:hideMark/>
          </w:tcPr>
          <w:p w14:paraId="7BF9F937" w14:textId="77777777" w:rsidR="008360C7" w:rsidRPr="008360C7" w:rsidRDefault="008360C7" w:rsidP="008360C7">
            <w:pPr>
              <w:spacing w:line="256" w:lineRule="auto"/>
              <w:jc w:val="center"/>
              <w:rPr>
                <w:sz w:val="22"/>
                <w:szCs w:val="22"/>
                <w:lang w:eastAsia="ru-RU"/>
              </w:rPr>
            </w:pPr>
            <w:r w:rsidRPr="008360C7">
              <w:rPr>
                <w:sz w:val="22"/>
                <w:szCs w:val="22"/>
              </w:rPr>
              <w:t>01.07.2025-30.09.2025</w:t>
            </w:r>
            <w:r w:rsidRPr="008360C7">
              <w:rPr>
                <w:rFonts w:eastAsia="MS Mincho"/>
                <w:sz w:val="22"/>
                <w:szCs w:val="22"/>
              </w:rPr>
              <w:t> </w:t>
            </w:r>
          </w:p>
        </w:tc>
        <w:tc>
          <w:tcPr>
            <w:tcW w:w="1812" w:type="dxa"/>
            <w:tcBorders>
              <w:top w:val="single" w:sz="6" w:space="0" w:color="000000"/>
              <w:left w:val="single" w:sz="6" w:space="0" w:color="000000"/>
              <w:bottom w:val="single" w:sz="6" w:space="0" w:color="000000"/>
              <w:right w:val="single" w:sz="6" w:space="0" w:color="000000"/>
            </w:tcBorders>
            <w:vAlign w:val="center"/>
          </w:tcPr>
          <w:p w14:paraId="3FDAB8CE" w14:textId="77777777" w:rsidR="008360C7" w:rsidRPr="008360C7" w:rsidRDefault="008360C7" w:rsidP="008360C7">
            <w:pPr>
              <w:spacing w:line="256" w:lineRule="auto"/>
              <w:jc w:val="center"/>
              <w:rPr>
                <w:sz w:val="22"/>
                <w:szCs w:val="22"/>
                <w:lang w:eastAsia="ru-RU"/>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44F07A32" w14:textId="77777777" w:rsidR="008360C7" w:rsidRPr="008360C7" w:rsidRDefault="008360C7" w:rsidP="008360C7">
            <w:pPr>
              <w:spacing w:line="256" w:lineRule="auto"/>
              <w:jc w:val="center"/>
              <w:rPr>
                <w:color w:val="222222"/>
                <w:sz w:val="22"/>
                <w:szCs w:val="22"/>
                <w:lang w:eastAsia="ru-RU"/>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588CB551" w14:textId="77777777" w:rsidR="008360C7" w:rsidRPr="008360C7" w:rsidRDefault="008360C7" w:rsidP="008360C7">
            <w:pPr>
              <w:spacing w:line="256" w:lineRule="auto"/>
              <w:jc w:val="center"/>
              <w:rPr>
                <w:color w:val="222222"/>
                <w:sz w:val="22"/>
                <w:szCs w:val="22"/>
                <w:lang w:eastAsia="ru-RU"/>
              </w:rPr>
            </w:pPr>
          </w:p>
        </w:tc>
      </w:tr>
      <w:tr w:rsidR="008360C7" w:rsidRPr="008360C7" w14:paraId="75AF6DE0" w14:textId="77777777" w:rsidTr="00A23B5C">
        <w:trPr>
          <w:trHeight w:val="300"/>
          <w:jc w:val="center"/>
        </w:trPr>
        <w:tc>
          <w:tcPr>
            <w:tcW w:w="3536" w:type="dxa"/>
            <w:tcBorders>
              <w:top w:val="single" w:sz="6" w:space="0" w:color="000000"/>
              <w:left w:val="single" w:sz="6" w:space="0" w:color="000000"/>
              <w:bottom w:val="single" w:sz="6" w:space="0" w:color="000000"/>
              <w:right w:val="nil"/>
            </w:tcBorders>
            <w:hideMark/>
          </w:tcPr>
          <w:p w14:paraId="1D103A27" w14:textId="77777777" w:rsidR="008360C7" w:rsidRPr="008360C7" w:rsidRDefault="008360C7" w:rsidP="008360C7">
            <w:pPr>
              <w:spacing w:line="256" w:lineRule="auto"/>
              <w:rPr>
                <w:sz w:val="22"/>
                <w:szCs w:val="22"/>
                <w:lang w:eastAsia="ru-RU"/>
              </w:rPr>
            </w:pPr>
            <w:r w:rsidRPr="008360C7">
              <w:rPr>
                <w:sz w:val="22"/>
                <w:szCs w:val="22"/>
                <w:lang w:eastAsia="ru-RU"/>
              </w:rPr>
              <w:t xml:space="preserve">Оказание услуги по техническому обслуживанию вычислительной техники HPE и </w:t>
            </w:r>
            <w:r w:rsidRPr="008360C7">
              <w:rPr>
                <w:sz w:val="22"/>
                <w:szCs w:val="22"/>
              </w:rPr>
              <w:t xml:space="preserve">СХД </w:t>
            </w:r>
            <w:r w:rsidRPr="008360C7">
              <w:rPr>
                <w:sz w:val="22"/>
                <w:szCs w:val="22"/>
                <w:lang w:val="en-US"/>
              </w:rPr>
              <w:t>Hitachi</w:t>
            </w:r>
          </w:p>
        </w:tc>
        <w:tc>
          <w:tcPr>
            <w:tcW w:w="1843" w:type="dxa"/>
            <w:tcBorders>
              <w:top w:val="single" w:sz="6" w:space="0" w:color="000000"/>
              <w:left w:val="single" w:sz="6" w:space="0" w:color="000000"/>
              <w:bottom w:val="single" w:sz="6" w:space="0" w:color="000000"/>
              <w:right w:val="single" w:sz="6" w:space="0" w:color="000000"/>
            </w:tcBorders>
            <w:hideMark/>
          </w:tcPr>
          <w:p w14:paraId="1293A43E" w14:textId="77777777" w:rsidR="008360C7" w:rsidRPr="008360C7" w:rsidRDefault="008360C7" w:rsidP="008360C7">
            <w:pPr>
              <w:spacing w:line="256" w:lineRule="auto"/>
              <w:jc w:val="center"/>
              <w:rPr>
                <w:sz w:val="22"/>
                <w:szCs w:val="22"/>
                <w:lang w:eastAsia="ru-RU"/>
              </w:rPr>
            </w:pPr>
            <w:r w:rsidRPr="008360C7">
              <w:rPr>
                <w:sz w:val="22"/>
                <w:szCs w:val="22"/>
              </w:rPr>
              <w:t>01.08.2025-31.12.2025</w:t>
            </w:r>
            <w:r w:rsidRPr="008360C7">
              <w:rPr>
                <w:rFonts w:eastAsia="MS Mincho"/>
                <w:sz w:val="22"/>
                <w:szCs w:val="22"/>
              </w:rPr>
              <w:t> </w:t>
            </w:r>
          </w:p>
        </w:tc>
        <w:tc>
          <w:tcPr>
            <w:tcW w:w="1812" w:type="dxa"/>
            <w:tcBorders>
              <w:top w:val="single" w:sz="6" w:space="0" w:color="000000"/>
              <w:left w:val="single" w:sz="6" w:space="0" w:color="000000"/>
              <w:bottom w:val="single" w:sz="6" w:space="0" w:color="000000"/>
              <w:right w:val="single" w:sz="6" w:space="0" w:color="000000"/>
            </w:tcBorders>
            <w:vAlign w:val="center"/>
          </w:tcPr>
          <w:p w14:paraId="4510893C" w14:textId="77777777" w:rsidR="008360C7" w:rsidRPr="008360C7" w:rsidRDefault="008360C7" w:rsidP="008360C7">
            <w:pPr>
              <w:spacing w:line="256" w:lineRule="auto"/>
              <w:jc w:val="center"/>
              <w:rPr>
                <w:sz w:val="22"/>
                <w:szCs w:val="22"/>
                <w:lang w:eastAsia="ru-RU"/>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266D8ACE" w14:textId="77777777" w:rsidR="008360C7" w:rsidRPr="008360C7" w:rsidRDefault="008360C7" w:rsidP="008360C7">
            <w:pPr>
              <w:spacing w:line="256" w:lineRule="auto"/>
              <w:jc w:val="center"/>
              <w:rPr>
                <w:color w:val="222222"/>
                <w:sz w:val="22"/>
                <w:szCs w:val="22"/>
                <w:lang w:eastAsia="ru-RU"/>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5372C9AA" w14:textId="77777777" w:rsidR="008360C7" w:rsidRPr="008360C7" w:rsidRDefault="008360C7" w:rsidP="008360C7">
            <w:pPr>
              <w:spacing w:line="256" w:lineRule="auto"/>
              <w:jc w:val="center"/>
              <w:rPr>
                <w:color w:val="222222"/>
                <w:sz w:val="22"/>
                <w:szCs w:val="22"/>
                <w:lang w:eastAsia="ru-RU"/>
              </w:rPr>
            </w:pPr>
          </w:p>
        </w:tc>
      </w:tr>
      <w:tr w:rsidR="008360C7" w:rsidRPr="008360C7" w14:paraId="2DB5B9AA" w14:textId="77777777" w:rsidTr="00A23B5C">
        <w:trPr>
          <w:trHeight w:val="300"/>
          <w:jc w:val="center"/>
        </w:trPr>
        <w:tc>
          <w:tcPr>
            <w:tcW w:w="3536" w:type="dxa"/>
            <w:tcBorders>
              <w:top w:val="single" w:sz="6" w:space="0" w:color="000000"/>
              <w:left w:val="single" w:sz="6" w:space="0" w:color="000000"/>
              <w:bottom w:val="single" w:sz="6" w:space="0" w:color="000000"/>
              <w:right w:val="nil"/>
            </w:tcBorders>
            <w:vAlign w:val="center"/>
            <w:hideMark/>
          </w:tcPr>
          <w:p w14:paraId="66171286" w14:textId="77777777" w:rsidR="008360C7" w:rsidRPr="008360C7" w:rsidRDefault="008360C7" w:rsidP="008360C7">
            <w:pPr>
              <w:spacing w:line="256" w:lineRule="auto"/>
              <w:jc w:val="right"/>
              <w:rPr>
                <w:sz w:val="22"/>
                <w:szCs w:val="22"/>
                <w:lang w:eastAsia="ru-RU"/>
              </w:rPr>
            </w:pPr>
            <w:r w:rsidRPr="008360C7">
              <w:rPr>
                <w:sz w:val="22"/>
                <w:szCs w:val="22"/>
                <w:lang w:eastAsia="ru-RU"/>
              </w:rPr>
              <w:t>ИТОГО:</w:t>
            </w:r>
          </w:p>
        </w:tc>
        <w:tc>
          <w:tcPr>
            <w:tcW w:w="1843" w:type="dxa"/>
            <w:tcBorders>
              <w:top w:val="single" w:sz="6" w:space="0" w:color="000000"/>
              <w:left w:val="single" w:sz="6" w:space="0" w:color="000000"/>
              <w:bottom w:val="single" w:sz="6" w:space="0" w:color="000000"/>
              <w:right w:val="single" w:sz="6" w:space="0" w:color="000000"/>
            </w:tcBorders>
          </w:tcPr>
          <w:p w14:paraId="1E2E8B1A" w14:textId="77777777" w:rsidR="008360C7" w:rsidRPr="008360C7" w:rsidRDefault="008360C7" w:rsidP="008360C7">
            <w:pPr>
              <w:spacing w:line="256" w:lineRule="auto"/>
              <w:jc w:val="center"/>
              <w:rPr>
                <w:sz w:val="22"/>
                <w:szCs w:val="22"/>
                <w:lang w:eastAsia="ru-RU"/>
              </w:rPr>
            </w:pPr>
          </w:p>
        </w:tc>
        <w:tc>
          <w:tcPr>
            <w:tcW w:w="1812" w:type="dxa"/>
            <w:tcBorders>
              <w:top w:val="single" w:sz="6" w:space="0" w:color="000000"/>
              <w:left w:val="single" w:sz="6" w:space="0" w:color="000000"/>
              <w:bottom w:val="single" w:sz="6" w:space="0" w:color="000000"/>
              <w:right w:val="single" w:sz="6" w:space="0" w:color="000000"/>
            </w:tcBorders>
            <w:vAlign w:val="center"/>
          </w:tcPr>
          <w:p w14:paraId="7A9B37EA" w14:textId="77777777" w:rsidR="008360C7" w:rsidRPr="008360C7" w:rsidRDefault="008360C7" w:rsidP="008360C7">
            <w:pPr>
              <w:spacing w:line="256" w:lineRule="auto"/>
              <w:jc w:val="center"/>
              <w:rPr>
                <w:sz w:val="22"/>
                <w:szCs w:val="22"/>
                <w:lang w:eastAsia="ru-RU"/>
              </w:rPr>
            </w:pPr>
          </w:p>
        </w:tc>
        <w:tc>
          <w:tcPr>
            <w:tcW w:w="1276" w:type="dxa"/>
            <w:tcBorders>
              <w:top w:val="single" w:sz="6" w:space="0" w:color="000000"/>
              <w:left w:val="single" w:sz="6" w:space="0" w:color="000000"/>
              <w:bottom w:val="single" w:sz="6" w:space="0" w:color="000000"/>
              <w:right w:val="single" w:sz="6" w:space="0" w:color="000000"/>
            </w:tcBorders>
          </w:tcPr>
          <w:p w14:paraId="2FBCF32F" w14:textId="77777777" w:rsidR="008360C7" w:rsidRPr="008360C7" w:rsidRDefault="008360C7" w:rsidP="008360C7">
            <w:pPr>
              <w:spacing w:line="256" w:lineRule="auto"/>
              <w:jc w:val="center"/>
              <w:rPr>
                <w:sz w:val="22"/>
                <w:szCs w:val="22"/>
                <w:lang w:eastAsia="ru-RU"/>
              </w:rPr>
            </w:pPr>
          </w:p>
        </w:tc>
        <w:tc>
          <w:tcPr>
            <w:tcW w:w="1418" w:type="dxa"/>
            <w:tcBorders>
              <w:top w:val="single" w:sz="6" w:space="0" w:color="000000"/>
              <w:left w:val="single" w:sz="6" w:space="0" w:color="000000"/>
              <w:bottom w:val="single" w:sz="6" w:space="0" w:color="000000"/>
              <w:right w:val="single" w:sz="6" w:space="0" w:color="000000"/>
            </w:tcBorders>
          </w:tcPr>
          <w:p w14:paraId="7ECA308E" w14:textId="77777777" w:rsidR="008360C7" w:rsidRPr="008360C7" w:rsidRDefault="008360C7" w:rsidP="008360C7">
            <w:pPr>
              <w:spacing w:line="256" w:lineRule="auto"/>
              <w:jc w:val="center"/>
              <w:rPr>
                <w:sz w:val="22"/>
                <w:szCs w:val="22"/>
                <w:lang w:eastAsia="ru-RU"/>
              </w:rPr>
            </w:pPr>
          </w:p>
        </w:tc>
      </w:tr>
      <w:bookmarkEnd w:id="34"/>
    </w:tbl>
    <w:p w14:paraId="6DEE7B13" w14:textId="77777777" w:rsidR="00973557" w:rsidRDefault="00973557" w:rsidP="00AE78EB">
      <w:pPr>
        <w:pStyle w:val="ConsNonformat"/>
        <w:keepNext/>
        <w:keepLines/>
        <w:widowControl/>
        <w:suppressAutoHyphens/>
        <w:rPr>
          <w:rFonts w:ascii="Times New Roman" w:hAnsi="Times New Roman"/>
          <w:sz w:val="24"/>
          <w:szCs w:val="24"/>
        </w:rPr>
      </w:pPr>
    </w:p>
    <w:p w14:paraId="032FBE05" w14:textId="2EECCA58" w:rsidR="00731A8D" w:rsidRPr="00B2112C" w:rsidRDefault="00260982" w:rsidP="00AE78EB">
      <w:pPr>
        <w:ind w:firstLine="851"/>
        <w:jc w:val="both"/>
        <w:rPr>
          <w:sz w:val="28"/>
          <w:szCs w:val="28"/>
        </w:rPr>
      </w:pPr>
      <w:r>
        <w:rPr>
          <w:sz w:val="28"/>
          <w:szCs w:val="28"/>
        </w:rPr>
        <w:t xml:space="preserve">1. </w:t>
      </w:r>
      <w:r w:rsidR="00731A8D" w:rsidRPr="00B2112C">
        <w:rPr>
          <w:sz w:val="28"/>
          <w:szCs w:val="28"/>
        </w:rPr>
        <w:t xml:space="preserve">Цена, указанная в настоящем финансово-коммерческом предложении по_ </w:t>
      </w:r>
      <w:r w:rsidR="00731A8D" w:rsidRPr="00B2112C">
        <w:rPr>
          <w:i/>
        </w:rPr>
        <w:t>(поставке товаров, выполнению работ, оказанию услуг)</w:t>
      </w:r>
      <w:r w:rsidR="00731A8D" w:rsidRPr="00B2112C">
        <w:rPr>
          <w:sz w:val="28"/>
          <w:szCs w:val="28"/>
        </w:rPr>
        <w:t xml:space="preserve">, включает в себя стоимость запасных частей и материалов, </w:t>
      </w:r>
      <w:r w:rsidR="00571A98" w:rsidRPr="00571A98">
        <w:rPr>
          <w:sz w:val="28"/>
          <w:szCs w:val="28"/>
        </w:rPr>
        <w:t>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r w:rsidR="00731A8D" w:rsidRPr="00B2112C">
        <w:rPr>
          <w:sz w:val="28"/>
          <w:szCs w:val="28"/>
        </w:rPr>
        <w:t xml:space="preserve">. </w:t>
      </w:r>
    </w:p>
    <w:p w14:paraId="599972FF" w14:textId="77777777" w:rsidR="00731A8D" w:rsidRPr="00B2112C" w:rsidRDefault="00731A8D" w:rsidP="00AE78EB">
      <w:pPr>
        <w:ind w:firstLine="720"/>
        <w:jc w:val="both"/>
        <w:rPr>
          <w:sz w:val="28"/>
          <w:szCs w:val="28"/>
        </w:rPr>
      </w:pPr>
      <w:r w:rsidRPr="00B2112C">
        <w:rPr>
          <w:sz w:val="27"/>
          <w:szCs w:val="27"/>
        </w:rPr>
        <w:t xml:space="preserve">__________ </w:t>
      </w:r>
      <w:r w:rsidRPr="00B2112C">
        <w:rPr>
          <w:i/>
        </w:rPr>
        <w:t>(поставка товаров, выполнение работ, оказание услуг)</w:t>
      </w:r>
      <w:r w:rsidRPr="00B2112C">
        <w:rPr>
          <w:sz w:val="27"/>
          <w:szCs w:val="27"/>
        </w:rPr>
        <w:t xml:space="preserve"> облагается НДС по ставке ____%, размер которого составляет ________/ НДС не облагается (указать необходимое).</w:t>
      </w:r>
    </w:p>
    <w:p w14:paraId="6EDD8EC8" w14:textId="06F44816" w:rsidR="00731A8D" w:rsidRPr="00B2112C" w:rsidRDefault="00731A8D" w:rsidP="00AE78EB">
      <w:pPr>
        <w:ind w:firstLine="720"/>
        <w:jc w:val="both"/>
        <w:rPr>
          <w:sz w:val="28"/>
          <w:szCs w:val="28"/>
        </w:rPr>
      </w:pPr>
      <w:r w:rsidRPr="00B2112C">
        <w:rPr>
          <w:sz w:val="28"/>
          <w:szCs w:val="28"/>
        </w:rPr>
        <w:t xml:space="preserve">2. Осуществлять электронный документооборот (далее – ЭДО) на условиях, изложенных в приложениях № 4, к проекту договора (приложение № 4) к документации о закупке </w:t>
      </w:r>
      <w:r w:rsidRPr="00B2112C">
        <w:rPr>
          <w:b/>
          <w:sz w:val="28"/>
          <w:szCs w:val="28"/>
        </w:rPr>
        <w:t>согласны</w:t>
      </w:r>
      <w:r w:rsidRPr="00B2112C">
        <w:rPr>
          <w:sz w:val="28"/>
          <w:szCs w:val="28"/>
        </w:rPr>
        <w:t>.</w:t>
      </w:r>
    </w:p>
    <w:p w14:paraId="44BB7FF3" w14:textId="77777777" w:rsidR="00731A8D" w:rsidRPr="00B2112C" w:rsidRDefault="00731A8D" w:rsidP="00AE78EB">
      <w:pPr>
        <w:ind w:firstLine="720"/>
        <w:jc w:val="both"/>
        <w:rPr>
          <w:sz w:val="28"/>
          <w:szCs w:val="28"/>
        </w:rPr>
      </w:pPr>
      <w:r w:rsidRPr="00B2112C">
        <w:rPr>
          <w:sz w:val="28"/>
          <w:szCs w:val="28"/>
        </w:rPr>
        <w:t xml:space="preserve">При осуществлении ЭДО предполагается обмен следующими документами </w:t>
      </w:r>
      <w:r w:rsidRPr="00B2112C">
        <w:rPr>
          <w:i/>
        </w:rPr>
        <w:t>(ниже удалить лишние строки)</w:t>
      </w:r>
      <w:r w:rsidRPr="00B2112C">
        <w:rPr>
          <w:sz w:val="28"/>
          <w:szCs w:val="28"/>
        </w:rPr>
        <w:t>:</w:t>
      </w:r>
    </w:p>
    <w:p w14:paraId="68285954" w14:textId="77777777" w:rsidR="00731A8D" w:rsidRPr="00B2112C" w:rsidRDefault="00731A8D" w:rsidP="00AE78EB">
      <w:pPr>
        <w:ind w:firstLine="720"/>
        <w:jc w:val="both"/>
        <w:rPr>
          <w:sz w:val="28"/>
          <w:szCs w:val="28"/>
        </w:rPr>
      </w:pPr>
      <w:r w:rsidRPr="00B2112C">
        <w:rPr>
          <w:sz w:val="28"/>
          <w:szCs w:val="28"/>
        </w:rPr>
        <w:t>- акт сдачи-приемки выполненных работ/оказанных услуг;</w:t>
      </w:r>
    </w:p>
    <w:p w14:paraId="6EF7D35D" w14:textId="77777777" w:rsidR="00731A8D" w:rsidRPr="00B2112C" w:rsidRDefault="00731A8D" w:rsidP="00AE78EB">
      <w:pPr>
        <w:ind w:firstLine="720"/>
        <w:jc w:val="both"/>
        <w:rPr>
          <w:sz w:val="28"/>
          <w:szCs w:val="28"/>
        </w:rPr>
      </w:pPr>
      <w:r w:rsidRPr="00B2112C">
        <w:rPr>
          <w:sz w:val="28"/>
          <w:szCs w:val="28"/>
        </w:rPr>
        <w:t>- товарная накладная формы ТОРГ-12;</w:t>
      </w:r>
    </w:p>
    <w:p w14:paraId="34748D8C" w14:textId="77777777" w:rsidR="00731A8D" w:rsidRPr="00B2112C" w:rsidRDefault="00731A8D" w:rsidP="00AE78EB">
      <w:pPr>
        <w:ind w:firstLine="720"/>
        <w:jc w:val="both"/>
        <w:rPr>
          <w:sz w:val="28"/>
          <w:szCs w:val="28"/>
        </w:rPr>
      </w:pPr>
      <w:r w:rsidRPr="00B2112C">
        <w:rPr>
          <w:sz w:val="28"/>
          <w:szCs w:val="28"/>
        </w:rPr>
        <w:t>- универсальный передаточный документ (УПД);</w:t>
      </w:r>
    </w:p>
    <w:p w14:paraId="766709F3" w14:textId="77777777" w:rsidR="00731A8D" w:rsidRPr="00B2112C" w:rsidRDefault="00731A8D" w:rsidP="00AE78EB">
      <w:pPr>
        <w:ind w:firstLine="720"/>
        <w:jc w:val="both"/>
        <w:rPr>
          <w:sz w:val="28"/>
          <w:szCs w:val="28"/>
        </w:rPr>
      </w:pPr>
      <w:r w:rsidRPr="00B2112C">
        <w:rPr>
          <w:sz w:val="28"/>
          <w:szCs w:val="28"/>
        </w:rPr>
        <w:t>- счет-фактура;</w:t>
      </w:r>
    </w:p>
    <w:p w14:paraId="69F5A42A" w14:textId="77777777" w:rsidR="00731A8D" w:rsidRPr="00B2112C" w:rsidRDefault="00731A8D" w:rsidP="00AE78EB">
      <w:pPr>
        <w:ind w:firstLine="720"/>
        <w:rPr>
          <w:i/>
        </w:rPr>
      </w:pPr>
      <w:r w:rsidRPr="00B2112C">
        <w:rPr>
          <w:sz w:val="28"/>
          <w:szCs w:val="28"/>
        </w:rPr>
        <w:t>- корректировочный документ/корректировочная счет-фактура</w:t>
      </w:r>
    </w:p>
    <w:p w14:paraId="0FA7C6E3" w14:textId="1A0E3396" w:rsidR="00731A8D" w:rsidRPr="00B2112C" w:rsidRDefault="00731A8D" w:rsidP="00AE78EB">
      <w:pPr>
        <w:ind w:firstLine="720"/>
        <w:jc w:val="both"/>
        <w:rPr>
          <w:sz w:val="28"/>
          <w:szCs w:val="28"/>
        </w:rPr>
      </w:pPr>
      <w:r w:rsidRPr="00B2112C">
        <w:rPr>
          <w:sz w:val="28"/>
          <w:szCs w:val="28"/>
        </w:rPr>
        <w:t xml:space="preserve">3. В случае применения обеспечительных мер надлежащего исполнения договора </w:t>
      </w:r>
      <w:proofErr w:type="gramStart"/>
      <w:r w:rsidRPr="00B2112C">
        <w:rPr>
          <w:sz w:val="28"/>
          <w:szCs w:val="28"/>
        </w:rPr>
        <w:t>на условиях</w:t>
      </w:r>
      <w:proofErr w:type="gramEnd"/>
      <w:r w:rsidRPr="00B2112C">
        <w:rPr>
          <w:sz w:val="28"/>
          <w:szCs w:val="28"/>
        </w:rPr>
        <w:t xml:space="preserve"> указанных в пункте 24 Информационной карты </w:t>
      </w:r>
      <w:r w:rsidRPr="00B2112C">
        <w:rPr>
          <w:sz w:val="28"/>
          <w:szCs w:val="28"/>
        </w:rPr>
        <w:lastRenderedPageBreak/>
        <w:t>документации о закупке ________</w:t>
      </w:r>
      <w:r w:rsidR="004A5BFC">
        <w:rPr>
          <w:sz w:val="28"/>
          <w:szCs w:val="28"/>
        </w:rPr>
        <w:t xml:space="preserve"> </w:t>
      </w:r>
      <w:r w:rsidRPr="00B2112C">
        <w:rPr>
          <w:bCs/>
          <w:i/>
        </w:rPr>
        <w:t>(полное наименование п</w:t>
      </w:r>
      <w:r w:rsidRPr="00B2112C">
        <w:rPr>
          <w:i/>
        </w:rPr>
        <w:t>ретендента</w:t>
      </w:r>
      <w:r w:rsidRPr="00B2112C">
        <w:rPr>
          <w:bCs/>
          <w:i/>
        </w:rPr>
        <w:t>)</w:t>
      </w:r>
      <w:r w:rsidRPr="00B2112C">
        <w:t xml:space="preserve"> </w:t>
      </w:r>
      <w:r w:rsidRPr="00B2112C">
        <w:rPr>
          <w:sz w:val="28"/>
          <w:szCs w:val="28"/>
        </w:rPr>
        <w:t>обязуется предоставить требуемые документы не позднее 5 рабочих дней с даты подписания договора.</w:t>
      </w:r>
    </w:p>
    <w:p w14:paraId="3285ADF6" w14:textId="77777777" w:rsidR="00731A8D" w:rsidRPr="00B2112C" w:rsidRDefault="00731A8D" w:rsidP="00AE78EB">
      <w:pPr>
        <w:ind w:firstLine="720"/>
        <w:jc w:val="both"/>
        <w:rPr>
          <w:sz w:val="28"/>
          <w:szCs w:val="28"/>
        </w:rPr>
      </w:pPr>
      <w:r w:rsidRPr="00B2112C">
        <w:rPr>
          <w:sz w:val="28"/>
          <w:szCs w:val="28"/>
        </w:rPr>
        <w:t xml:space="preserve">4. Срок действия настоящего финансово-коммерческого предложения составляет _______________ </w:t>
      </w:r>
      <w:r w:rsidRPr="00B2112C">
        <w:rPr>
          <w:i/>
        </w:rPr>
        <w:t>(претендентом указывается срок не менее установленного в пункте 22 Информационной карты</w:t>
      </w:r>
      <w:r w:rsidRPr="00B2112C">
        <w:t xml:space="preserve">) </w:t>
      </w:r>
      <w:r w:rsidRPr="00B2112C">
        <w:rPr>
          <w:sz w:val="28"/>
          <w:szCs w:val="28"/>
        </w:rPr>
        <w:t>календарных дней с даты</w:t>
      </w:r>
      <w:r w:rsidRPr="00B2112C">
        <w:rPr>
          <w:sz w:val="28"/>
          <w:szCs w:val="20"/>
        </w:rPr>
        <w:t xml:space="preserve"> окончания срока подачи </w:t>
      </w:r>
      <w:r w:rsidRPr="00B2112C">
        <w:rPr>
          <w:sz w:val="28"/>
          <w:szCs w:val="28"/>
        </w:rPr>
        <w:t>Заявок, указанной в пункте 7 Информационной карты.</w:t>
      </w:r>
    </w:p>
    <w:p w14:paraId="4D6F7262" w14:textId="620845FE" w:rsidR="00731A8D" w:rsidRPr="00B2112C" w:rsidRDefault="00731A8D" w:rsidP="00AE78EB">
      <w:pPr>
        <w:ind w:firstLine="720"/>
        <w:jc w:val="both"/>
        <w:rPr>
          <w:sz w:val="28"/>
          <w:szCs w:val="28"/>
        </w:rPr>
      </w:pPr>
      <w:r w:rsidRPr="00B2112C">
        <w:rPr>
          <w:sz w:val="28"/>
          <w:szCs w:val="28"/>
        </w:rPr>
        <w:t>5. Если предложения, изложенные в финансово-коммерческом предложении, будут приняты Заказчиком, ________</w:t>
      </w:r>
      <w:r w:rsidR="004A5BFC">
        <w:rPr>
          <w:sz w:val="28"/>
          <w:szCs w:val="28"/>
        </w:rPr>
        <w:t xml:space="preserve"> </w:t>
      </w:r>
      <w:r w:rsidRPr="00B2112C">
        <w:rPr>
          <w:bCs/>
          <w:i/>
        </w:rPr>
        <w:t>(полное наименование п</w:t>
      </w:r>
      <w:r w:rsidRPr="00B2112C">
        <w:rPr>
          <w:i/>
        </w:rPr>
        <w:t>ретендента</w:t>
      </w:r>
      <w:r w:rsidRPr="00B2112C">
        <w:rPr>
          <w:bCs/>
          <w:i/>
        </w:rPr>
        <w:t>)</w:t>
      </w:r>
      <w:r w:rsidRPr="00B2112C">
        <w:t xml:space="preserve"> </w:t>
      </w:r>
      <w:r w:rsidRPr="00B2112C">
        <w:rPr>
          <w:sz w:val="28"/>
          <w:szCs w:val="28"/>
        </w:rPr>
        <w:t xml:space="preserve">берет на себя обязательство поставить товары, выполнить работы, оказать </w:t>
      </w:r>
      <w:r w:rsidR="004A5BFC" w:rsidRPr="00B2112C">
        <w:rPr>
          <w:sz w:val="28"/>
          <w:szCs w:val="28"/>
        </w:rPr>
        <w:t>услуги,</w:t>
      </w:r>
      <w:r w:rsidRPr="00B2112C">
        <w:rPr>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14:paraId="47840666" w14:textId="77777777" w:rsidR="00731A8D" w:rsidRPr="00B2112C" w:rsidRDefault="00731A8D" w:rsidP="00AE78EB">
      <w:pPr>
        <w:ind w:firstLine="720"/>
        <w:jc w:val="both"/>
        <w:rPr>
          <w:sz w:val="28"/>
          <w:szCs w:val="28"/>
        </w:rPr>
      </w:pPr>
      <w:r w:rsidRPr="00B2112C">
        <w:rPr>
          <w:sz w:val="28"/>
          <w:szCs w:val="28"/>
        </w:rPr>
        <w:t>6. В случае если указанные предложения будут признаны лучшими, _______</w:t>
      </w:r>
      <w:proofErr w:type="gramStart"/>
      <w:r w:rsidRPr="00B2112C">
        <w:rPr>
          <w:sz w:val="28"/>
          <w:szCs w:val="28"/>
        </w:rPr>
        <w:t>_</w:t>
      </w:r>
      <w:r w:rsidRPr="00B2112C">
        <w:rPr>
          <w:bCs/>
          <w:i/>
        </w:rPr>
        <w:t>(</w:t>
      </w:r>
      <w:proofErr w:type="gramEnd"/>
      <w:r w:rsidRPr="00B2112C">
        <w:rPr>
          <w:bCs/>
          <w:i/>
        </w:rPr>
        <w:t>полное наименование п</w:t>
      </w:r>
      <w:r w:rsidRPr="00B2112C">
        <w:rPr>
          <w:i/>
        </w:rPr>
        <w:t>ретендента</w:t>
      </w:r>
      <w:r w:rsidRPr="00B2112C">
        <w:rPr>
          <w:bCs/>
          <w:i/>
        </w:rPr>
        <w:t>)</w:t>
      </w:r>
      <w:r w:rsidRPr="00B2112C">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2EF64701" w14:textId="77777777" w:rsidR="00731A8D" w:rsidRPr="00B2112C" w:rsidRDefault="00731A8D" w:rsidP="00AE78EB">
      <w:pPr>
        <w:ind w:firstLine="720"/>
        <w:jc w:val="both"/>
        <w:rPr>
          <w:sz w:val="28"/>
          <w:szCs w:val="28"/>
        </w:rPr>
      </w:pPr>
      <w:r w:rsidRPr="00B2112C">
        <w:rPr>
          <w:sz w:val="28"/>
          <w:szCs w:val="28"/>
        </w:rPr>
        <w:t>7. ________</w:t>
      </w:r>
      <w:r w:rsidRPr="00B2112C">
        <w:rPr>
          <w:bCs/>
          <w:i/>
        </w:rPr>
        <w:t>(полное наименование п</w:t>
      </w:r>
      <w:r w:rsidRPr="00B2112C">
        <w:rPr>
          <w:i/>
        </w:rPr>
        <w:t>ретендента</w:t>
      </w:r>
      <w:r w:rsidRPr="00B2112C">
        <w:rPr>
          <w:bCs/>
          <w:i/>
        </w:rPr>
        <w:t xml:space="preserve">) </w:t>
      </w:r>
      <w:r w:rsidRPr="00B2112C">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390EC3EF" w14:textId="77777777" w:rsidR="00731A8D" w:rsidRPr="00B2112C" w:rsidRDefault="00731A8D" w:rsidP="00AE78EB">
      <w:pPr>
        <w:ind w:firstLine="720"/>
        <w:jc w:val="both"/>
        <w:rPr>
          <w:sz w:val="28"/>
          <w:szCs w:val="28"/>
        </w:rPr>
      </w:pPr>
      <w:r w:rsidRPr="00B2112C">
        <w:rPr>
          <w:sz w:val="28"/>
          <w:szCs w:val="28"/>
        </w:rPr>
        <w:t>8. _______</w:t>
      </w:r>
      <w:proofErr w:type="gramStart"/>
      <w:r w:rsidRPr="00B2112C">
        <w:rPr>
          <w:sz w:val="28"/>
          <w:szCs w:val="28"/>
        </w:rPr>
        <w:t>_</w:t>
      </w:r>
      <w:r w:rsidRPr="00B2112C">
        <w:rPr>
          <w:bCs/>
          <w:i/>
        </w:rPr>
        <w:t>(</w:t>
      </w:r>
      <w:proofErr w:type="gramEnd"/>
      <w:r w:rsidRPr="00B2112C">
        <w:rPr>
          <w:bCs/>
          <w:i/>
        </w:rPr>
        <w:t>полное наименование п</w:t>
      </w:r>
      <w:r w:rsidRPr="00B2112C">
        <w:rPr>
          <w:i/>
        </w:rPr>
        <w:t>ретендента</w:t>
      </w:r>
      <w:r w:rsidRPr="00B2112C">
        <w:rPr>
          <w:bCs/>
          <w:i/>
        </w:rPr>
        <w:t>)</w:t>
      </w:r>
      <w:r w:rsidRPr="00B2112C">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067F881C" w14:textId="77777777" w:rsidR="00731A8D" w:rsidRPr="00B2112C" w:rsidRDefault="00731A8D" w:rsidP="00AE78EB">
      <w:pPr>
        <w:rPr>
          <w:sz w:val="28"/>
          <w:szCs w:val="28"/>
        </w:rPr>
      </w:pPr>
    </w:p>
    <w:p w14:paraId="65955D4E" w14:textId="77777777" w:rsidR="00731A8D" w:rsidRPr="00B2112C" w:rsidRDefault="00731A8D" w:rsidP="00AE78EB">
      <w:pPr>
        <w:rPr>
          <w:sz w:val="28"/>
          <w:szCs w:val="28"/>
        </w:rPr>
      </w:pPr>
    </w:p>
    <w:p w14:paraId="2E296FF3" w14:textId="77777777" w:rsidR="00731A8D" w:rsidRPr="00B2112C" w:rsidRDefault="00731A8D" w:rsidP="00AE78EB">
      <w:pPr>
        <w:jc w:val="both"/>
        <w:rPr>
          <w:rFonts w:eastAsia="Arial"/>
          <w:b/>
          <w:sz w:val="28"/>
          <w:szCs w:val="20"/>
        </w:rPr>
      </w:pPr>
      <w:r w:rsidRPr="00B2112C">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06B8855D" w14:textId="77777777" w:rsidR="00731A8D" w:rsidRPr="00B2112C" w:rsidRDefault="00731A8D" w:rsidP="00AE78EB">
      <w:pPr>
        <w:tabs>
          <w:tab w:val="left" w:pos="8640"/>
        </w:tabs>
        <w:jc w:val="both"/>
        <w:rPr>
          <w:i/>
        </w:rPr>
      </w:pPr>
      <w:r w:rsidRPr="00B2112C">
        <w:rPr>
          <w:i/>
        </w:rPr>
        <w:t xml:space="preserve">                                                                                      (наименование претендента)</w:t>
      </w:r>
    </w:p>
    <w:p w14:paraId="6FE0EA38" w14:textId="77777777" w:rsidR="00731A8D" w:rsidRPr="00B2112C" w:rsidRDefault="00731A8D" w:rsidP="00AE78EB">
      <w:pPr>
        <w:jc w:val="both"/>
        <w:rPr>
          <w:sz w:val="28"/>
          <w:szCs w:val="28"/>
          <w:lang w:eastAsia="ru-RU"/>
        </w:rPr>
      </w:pPr>
      <w:r w:rsidRPr="00B2112C">
        <w:rPr>
          <w:sz w:val="28"/>
          <w:szCs w:val="28"/>
          <w:lang w:eastAsia="ru-RU"/>
        </w:rPr>
        <w:t>__________________________________________________________________</w:t>
      </w:r>
    </w:p>
    <w:p w14:paraId="22865158" w14:textId="77777777" w:rsidR="00731A8D" w:rsidRPr="00B2112C" w:rsidRDefault="00731A8D" w:rsidP="00AE78EB">
      <w:pPr>
        <w:jc w:val="both"/>
        <w:rPr>
          <w:sz w:val="28"/>
          <w:szCs w:val="28"/>
          <w:lang w:eastAsia="ru-RU"/>
        </w:rPr>
      </w:pPr>
      <w:r w:rsidRPr="00B2112C">
        <w:rPr>
          <w:sz w:val="28"/>
          <w:szCs w:val="28"/>
          <w:lang w:eastAsia="ru-RU"/>
        </w:rPr>
        <w:t>_________________________________________________________________</w:t>
      </w:r>
    </w:p>
    <w:p w14:paraId="15EB5F22" w14:textId="77777777" w:rsidR="00731A8D" w:rsidRPr="00B2112C" w:rsidRDefault="00731A8D" w:rsidP="00AE78EB">
      <w:pPr>
        <w:jc w:val="both"/>
        <w:rPr>
          <w:i/>
        </w:rPr>
      </w:pPr>
      <w:r w:rsidRPr="00B2112C">
        <w:rPr>
          <w:i/>
        </w:rPr>
        <w:t xml:space="preserve">                 М.П.</w:t>
      </w:r>
      <w:r w:rsidRPr="00B2112C">
        <w:rPr>
          <w:i/>
        </w:rPr>
        <w:tab/>
      </w:r>
      <w:r w:rsidRPr="00B2112C">
        <w:rPr>
          <w:i/>
        </w:rPr>
        <w:tab/>
      </w:r>
      <w:r w:rsidRPr="00B2112C">
        <w:rPr>
          <w:i/>
        </w:rPr>
        <w:tab/>
        <w:t xml:space="preserve">    (ФИО полностью, должность, подпись)</w:t>
      </w:r>
    </w:p>
    <w:p w14:paraId="01AD5DBE" w14:textId="77777777" w:rsidR="00731A8D" w:rsidRPr="00B2112C" w:rsidRDefault="00731A8D" w:rsidP="00AE78EB">
      <w:pPr>
        <w:jc w:val="both"/>
        <w:rPr>
          <w:sz w:val="28"/>
          <w:szCs w:val="28"/>
          <w:lang w:eastAsia="ru-RU"/>
        </w:rPr>
      </w:pPr>
      <w:r w:rsidRPr="00B2112C">
        <w:rPr>
          <w:sz w:val="28"/>
          <w:szCs w:val="28"/>
          <w:lang w:eastAsia="ru-RU"/>
        </w:rPr>
        <w:t>«____» ____________ 20__ г.</w:t>
      </w:r>
    </w:p>
    <w:p w14:paraId="72F1F2F3" w14:textId="77777777" w:rsidR="00731A8D" w:rsidRPr="00B2112C" w:rsidRDefault="00731A8D" w:rsidP="00AE78EB">
      <w:pPr>
        <w:jc w:val="both"/>
        <w:rPr>
          <w:rFonts w:eastAsia="MS Mincho"/>
          <w:sz w:val="28"/>
          <w:szCs w:val="28"/>
        </w:rPr>
      </w:pPr>
      <w:r w:rsidRPr="00B2112C">
        <w:rPr>
          <w:rFonts w:eastAsia="MS Mincho"/>
          <w:sz w:val="28"/>
          <w:szCs w:val="28"/>
        </w:rPr>
        <w:br w:type="page" w:clear="all"/>
      </w:r>
    </w:p>
    <w:p w14:paraId="4A9EFC91" w14:textId="77777777" w:rsidR="00731A8D" w:rsidRPr="00D60BEC" w:rsidRDefault="00731A8D" w:rsidP="00AE78EB">
      <w:pPr>
        <w:pStyle w:val="1b"/>
        <w:ind w:firstLine="0"/>
        <w:jc w:val="right"/>
        <w:outlineLvl w:val="0"/>
      </w:pPr>
      <w:bookmarkStart w:id="35" w:name="_Hlk180495248"/>
      <w:bookmarkEnd w:id="30"/>
      <w:bookmarkEnd w:id="33"/>
      <w:r w:rsidRPr="00D60BEC">
        <w:lastRenderedPageBreak/>
        <w:t>Приложение № 4</w:t>
      </w:r>
    </w:p>
    <w:p w14:paraId="504C1F2B" w14:textId="77777777" w:rsidR="00731A8D" w:rsidRDefault="00731A8D" w:rsidP="00AE78EB">
      <w:pPr>
        <w:pStyle w:val="1b"/>
        <w:ind w:firstLine="0"/>
        <w:jc w:val="right"/>
      </w:pPr>
      <w:r>
        <w:t>к документации о закупке</w:t>
      </w:r>
    </w:p>
    <w:p w14:paraId="135492F5" w14:textId="77777777" w:rsidR="00731A8D" w:rsidRDefault="00731A8D" w:rsidP="00AE78EB">
      <w:pPr>
        <w:pStyle w:val="af9"/>
        <w:ind w:firstLine="0"/>
        <w:jc w:val="left"/>
        <w:rPr>
          <w:rFonts w:eastAsia="Times New Roman"/>
          <w:sz w:val="24"/>
        </w:rPr>
      </w:pPr>
    </w:p>
    <w:p w14:paraId="2E968EC8" w14:textId="77777777" w:rsidR="00731A8D" w:rsidRDefault="00731A8D" w:rsidP="00AE78EB">
      <w:pPr>
        <w:jc w:val="center"/>
        <w:outlineLvl w:val="1"/>
        <w:rPr>
          <w:b/>
          <w:bCs/>
        </w:rPr>
      </w:pPr>
      <w:bookmarkStart w:id="36" w:name="_Hlk163658137"/>
      <w:r>
        <w:rPr>
          <w:b/>
          <w:bCs/>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60F056F6" w14:textId="77777777" w:rsidR="00731A8D" w:rsidRDefault="00731A8D" w:rsidP="00AE78EB">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731A8D" w14:paraId="760ADA95" w14:textId="77777777" w:rsidTr="008C4CDB">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7F450011" w14:textId="77777777" w:rsidR="00731A8D" w:rsidRDefault="00731A8D" w:rsidP="00AE78EB">
            <w:pPr>
              <w:jc w:val="center"/>
              <w:rPr>
                <w:sz w:val="22"/>
              </w:rPr>
            </w:pPr>
            <w:r>
              <w:rPr>
                <w:sz w:val="22"/>
              </w:rPr>
              <w:t>№</w:t>
            </w:r>
          </w:p>
        </w:tc>
        <w:tc>
          <w:tcPr>
            <w:tcW w:w="1135" w:type="dxa"/>
            <w:tcBorders>
              <w:top w:val="single" w:sz="4" w:space="0" w:color="auto"/>
              <w:left w:val="single" w:sz="4" w:space="0" w:color="auto"/>
              <w:bottom w:val="single" w:sz="4" w:space="0" w:color="auto"/>
              <w:right w:val="single" w:sz="4" w:space="0" w:color="auto"/>
            </w:tcBorders>
            <w:vAlign w:val="center"/>
          </w:tcPr>
          <w:p w14:paraId="1520912D" w14:textId="77777777" w:rsidR="00731A8D" w:rsidRDefault="00731A8D" w:rsidP="00AE78EB">
            <w:pPr>
              <w:jc w:val="center"/>
              <w:rPr>
                <w:sz w:val="22"/>
              </w:rPr>
            </w:pPr>
            <w:r>
              <w:rPr>
                <w:sz w:val="22"/>
              </w:rPr>
              <w:t>Дата и номер договора</w:t>
            </w:r>
            <w:r>
              <w:rPr>
                <w:sz w:val="22"/>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1D6E2EB6" w14:textId="77777777" w:rsidR="00731A8D" w:rsidRDefault="00731A8D" w:rsidP="00AE78EB">
            <w:pPr>
              <w:jc w:val="center"/>
              <w:rPr>
                <w:sz w:val="22"/>
              </w:rPr>
            </w:pPr>
            <w:r>
              <w:rPr>
                <w:sz w:val="22"/>
              </w:rPr>
              <w:t xml:space="preserve">Предмет договора </w:t>
            </w:r>
            <w:r>
              <w:rPr>
                <w:i/>
                <w:sz w:val="22"/>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2702BAE9" w14:textId="77777777" w:rsidR="00731A8D" w:rsidRDefault="00731A8D" w:rsidP="00AE78EB">
            <w:pPr>
              <w:jc w:val="center"/>
              <w:rPr>
                <w:sz w:val="22"/>
              </w:rPr>
            </w:pPr>
            <w:r>
              <w:rPr>
                <w:sz w:val="22"/>
              </w:rPr>
              <w:t xml:space="preserve">Сроки действия договора, </w:t>
            </w:r>
            <w:r>
              <w:rPr>
                <w:i/>
                <w:sz w:val="22"/>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2EC9385D" w14:textId="77777777" w:rsidR="00731A8D" w:rsidRDefault="00731A8D" w:rsidP="00AE78EB">
            <w:pPr>
              <w:jc w:val="center"/>
              <w:rPr>
                <w:sz w:val="22"/>
              </w:rPr>
            </w:pPr>
            <w:r>
              <w:rPr>
                <w:sz w:val="22"/>
              </w:rP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788418B4" w14:textId="77777777" w:rsidR="00731A8D" w:rsidRDefault="00731A8D" w:rsidP="00AE78EB">
            <w:pPr>
              <w:jc w:val="center"/>
              <w:rPr>
                <w:sz w:val="22"/>
              </w:rPr>
            </w:pPr>
            <w:r>
              <w:rPr>
                <w:sz w:val="22"/>
              </w:rP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7EB4B82F" w14:textId="77777777" w:rsidR="00731A8D" w:rsidRDefault="00731A8D" w:rsidP="00AE78EB">
            <w:pPr>
              <w:jc w:val="center"/>
              <w:rPr>
                <w:sz w:val="22"/>
              </w:rPr>
            </w:pPr>
            <w:r>
              <w:rPr>
                <w:sz w:val="22"/>
              </w:rPr>
              <w:t xml:space="preserve"> Сумма по документам, подтверждающим факт реализации договора, без учета НДС, руб.</w:t>
            </w:r>
          </w:p>
        </w:tc>
      </w:tr>
      <w:tr w:rsidR="00731A8D" w14:paraId="3362E89B" w14:textId="77777777" w:rsidTr="008C4CDB">
        <w:trPr>
          <w:trHeight w:val="274"/>
        </w:trPr>
        <w:tc>
          <w:tcPr>
            <w:tcW w:w="421" w:type="dxa"/>
            <w:tcBorders>
              <w:top w:val="single" w:sz="4" w:space="0" w:color="auto"/>
              <w:left w:val="single" w:sz="4" w:space="0" w:color="auto"/>
              <w:bottom w:val="single" w:sz="4" w:space="0" w:color="auto"/>
              <w:right w:val="single" w:sz="4" w:space="0" w:color="auto"/>
            </w:tcBorders>
          </w:tcPr>
          <w:p w14:paraId="19707B8B" w14:textId="77777777" w:rsidR="00731A8D" w:rsidRDefault="00731A8D" w:rsidP="00AE78EB">
            <w:pPr>
              <w:rPr>
                <w:sz w:val="22"/>
              </w:rPr>
            </w:pPr>
            <w:r>
              <w:rPr>
                <w:sz w:val="22"/>
              </w:rPr>
              <w:t>1.</w:t>
            </w:r>
          </w:p>
        </w:tc>
        <w:tc>
          <w:tcPr>
            <w:tcW w:w="1135" w:type="dxa"/>
            <w:tcBorders>
              <w:top w:val="single" w:sz="4" w:space="0" w:color="auto"/>
              <w:left w:val="single" w:sz="4" w:space="0" w:color="auto"/>
              <w:bottom w:val="single" w:sz="4" w:space="0" w:color="auto"/>
              <w:right w:val="single" w:sz="4" w:space="0" w:color="auto"/>
            </w:tcBorders>
            <w:vAlign w:val="center"/>
          </w:tcPr>
          <w:p w14:paraId="0B404F41" w14:textId="77777777" w:rsidR="00731A8D" w:rsidRDefault="00731A8D" w:rsidP="00AE78EB">
            <w:pPr>
              <w:jc w:val="center"/>
              <w:rPr>
                <w:sz w:val="22"/>
              </w:rPr>
            </w:pPr>
          </w:p>
        </w:tc>
        <w:tc>
          <w:tcPr>
            <w:tcW w:w="2805" w:type="dxa"/>
            <w:tcBorders>
              <w:top w:val="single" w:sz="4" w:space="0" w:color="auto"/>
              <w:left w:val="single" w:sz="4" w:space="0" w:color="auto"/>
              <w:bottom w:val="single" w:sz="4" w:space="0" w:color="auto"/>
              <w:right w:val="single" w:sz="4" w:space="0" w:color="auto"/>
            </w:tcBorders>
          </w:tcPr>
          <w:p w14:paraId="3D2D163A" w14:textId="77777777" w:rsidR="00731A8D" w:rsidRDefault="00731A8D" w:rsidP="00AE78EB">
            <w:pPr>
              <w:rPr>
                <w:sz w:val="22"/>
              </w:rPr>
            </w:pPr>
          </w:p>
        </w:tc>
        <w:tc>
          <w:tcPr>
            <w:tcW w:w="1417" w:type="dxa"/>
            <w:tcBorders>
              <w:top w:val="single" w:sz="4" w:space="0" w:color="auto"/>
              <w:left w:val="single" w:sz="4" w:space="0" w:color="auto"/>
              <w:bottom w:val="single" w:sz="4" w:space="0" w:color="auto"/>
              <w:right w:val="single" w:sz="4" w:space="0" w:color="auto"/>
            </w:tcBorders>
          </w:tcPr>
          <w:p w14:paraId="05BA8FF5" w14:textId="77777777" w:rsidR="00731A8D" w:rsidRDefault="00731A8D" w:rsidP="00AE78EB">
            <w:pPr>
              <w:rPr>
                <w:sz w:val="22"/>
              </w:rPr>
            </w:pPr>
          </w:p>
        </w:tc>
        <w:tc>
          <w:tcPr>
            <w:tcW w:w="1134" w:type="dxa"/>
            <w:tcBorders>
              <w:top w:val="single" w:sz="4" w:space="0" w:color="auto"/>
              <w:left w:val="single" w:sz="4" w:space="0" w:color="auto"/>
              <w:bottom w:val="single" w:sz="4" w:space="0" w:color="auto"/>
              <w:right w:val="single" w:sz="4" w:space="0" w:color="auto"/>
            </w:tcBorders>
          </w:tcPr>
          <w:p w14:paraId="61315828" w14:textId="77777777" w:rsidR="00731A8D" w:rsidRDefault="00731A8D" w:rsidP="00AE78EB">
            <w:pPr>
              <w:rPr>
                <w:sz w:val="22"/>
              </w:rPr>
            </w:pPr>
          </w:p>
        </w:tc>
        <w:tc>
          <w:tcPr>
            <w:tcW w:w="1701" w:type="dxa"/>
            <w:tcBorders>
              <w:top w:val="single" w:sz="4" w:space="0" w:color="auto"/>
              <w:left w:val="single" w:sz="4" w:space="0" w:color="auto"/>
              <w:bottom w:val="single" w:sz="4" w:space="0" w:color="auto"/>
              <w:right w:val="single" w:sz="4" w:space="0" w:color="auto"/>
            </w:tcBorders>
          </w:tcPr>
          <w:p w14:paraId="3D0FF28A" w14:textId="77777777" w:rsidR="00731A8D" w:rsidRDefault="00731A8D" w:rsidP="00AE78EB">
            <w:pPr>
              <w:rPr>
                <w:sz w:val="22"/>
              </w:rPr>
            </w:pPr>
          </w:p>
        </w:tc>
        <w:tc>
          <w:tcPr>
            <w:tcW w:w="1701" w:type="dxa"/>
            <w:tcBorders>
              <w:top w:val="single" w:sz="4" w:space="0" w:color="auto"/>
              <w:left w:val="single" w:sz="4" w:space="0" w:color="auto"/>
              <w:bottom w:val="single" w:sz="4" w:space="0" w:color="auto"/>
              <w:right w:val="single" w:sz="4" w:space="0" w:color="auto"/>
            </w:tcBorders>
          </w:tcPr>
          <w:p w14:paraId="27D86336" w14:textId="77777777" w:rsidR="00731A8D" w:rsidRDefault="00731A8D" w:rsidP="00AE78EB">
            <w:pPr>
              <w:rPr>
                <w:sz w:val="22"/>
              </w:rPr>
            </w:pPr>
          </w:p>
        </w:tc>
      </w:tr>
      <w:tr w:rsidR="00731A8D" w14:paraId="282EBC83" w14:textId="77777777" w:rsidTr="008C4CDB">
        <w:trPr>
          <w:trHeight w:val="262"/>
        </w:trPr>
        <w:tc>
          <w:tcPr>
            <w:tcW w:w="421" w:type="dxa"/>
            <w:tcBorders>
              <w:top w:val="single" w:sz="4" w:space="0" w:color="auto"/>
              <w:left w:val="single" w:sz="4" w:space="0" w:color="auto"/>
              <w:bottom w:val="single" w:sz="4" w:space="0" w:color="auto"/>
              <w:right w:val="single" w:sz="4" w:space="0" w:color="auto"/>
            </w:tcBorders>
          </w:tcPr>
          <w:p w14:paraId="748261EA" w14:textId="77777777" w:rsidR="00731A8D" w:rsidRDefault="00731A8D" w:rsidP="00AE78EB">
            <w:pPr>
              <w:rPr>
                <w:sz w:val="22"/>
              </w:rPr>
            </w:pPr>
            <w:r>
              <w:rPr>
                <w:sz w:val="22"/>
              </w:rPr>
              <w:t>2.</w:t>
            </w:r>
          </w:p>
        </w:tc>
        <w:tc>
          <w:tcPr>
            <w:tcW w:w="1135" w:type="dxa"/>
            <w:tcBorders>
              <w:top w:val="single" w:sz="4" w:space="0" w:color="auto"/>
              <w:left w:val="single" w:sz="4" w:space="0" w:color="auto"/>
              <w:bottom w:val="single" w:sz="4" w:space="0" w:color="auto"/>
              <w:right w:val="single" w:sz="4" w:space="0" w:color="auto"/>
            </w:tcBorders>
            <w:vAlign w:val="center"/>
          </w:tcPr>
          <w:p w14:paraId="48F34585" w14:textId="77777777" w:rsidR="00731A8D" w:rsidRDefault="00731A8D" w:rsidP="00AE78EB">
            <w:pPr>
              <w:jc w:val="center"/>
              <w:rPr>
                <w:sz w:val="22"/>
              </w:rPr>
            </w:pPr>
          </w:p>
        </w:tc>
        <w:tc>
          <w:tcPr>
            <w:tcW w:w="2805" w:type="dxa"/>
            <w:tcBorders>
              <w:top w:val="single" w:sz="4" w:space="0" w:color="auto"/>
              <w:left w:val="single" w:sz="4" w:space="0" w:color="auto"/>
              <w:bottom w:val="single" w:sz="4" w:space="0" w:color="auto"/>
              <w:right w:val="single" w:sz="4" w:space="0" w:color="auto"/>
            </w:tcBorders>
          </w:tcPr>
          <w:p w14:paraId="37BECE5E" w14:textId="77777777" w:rsidR="00731A8D" w:rsidRDefault="00731A8D" w:rsidP="00AE78EB">
            <w:pPr>
              <w:rPr>
                <w:sz w:val="22"/>
              </w:rPr>
            </w:pPr>
          </w:p>
        </w:tc>
        <w:tc>
          <w:tcPr>
            <w:tcW w:w="1417" w:type="dxa"/>
            <w:tcBorders>
              <w:top w:val="single" w:sz="4" w:space="0" w:color="auto"/>
              <w:left w:val="single" w:sz="4" w:space="0" w:color="auto"/>
              <w:bottom w:val="single" w:sz="4" w:space="0" w:color="auto"/>
              <w:right w:val="single" w:sz="4" w:space="0" w:color="auto"/>
            </w:tcBorders>
          </w:tcPr>
          <w:p w14:paraId="2DFFB7D4" w14:textId="77777777" w:rsidR="00731A8D" w:rsidRDefault="00731A8D" w:rsidP="00AE78EB">
            <w:pPr>
              <w:rPr>
                <w:sz w:val="22"/>
              </w:rPr>
            </w:pPr>
          </w:p>
        </w:tc>
        <w:tc>
          <w:tcPr>
            <w:tcW w:w="1134" w:type="dxa"/>
            <w:tcBorders>
              <w:top w:val="single" w:sz="4" w:space="0" w:color="auto"/>
              <w:left w:val="single" w:sz="4" w:space="0" w:color="auto"/>
              <w:bottom w:val="single" w:sz="4" w:space="0" w:color="auto"/>
              <w:right w:val="single" w:sz="4" w:space="0" w:color="auto"/>
            </w:tcBorders>
          </w:tcPr>
          <w:p w14:paraId="463C0506" w14:textId="77777777" w:rsidR="00731A8D" w:rsidRDefault="00731A8D" w:rsidP="00AE78EB">
            <w:pPr>
              <w:rPr>
                <w:sz w:val="22"/>
              </w:rPr>
            </w:pPr>
          </w:p>
        </w:tc>
        <w:tc>
          <w:tcPr>
            <w:tcW w:w="1701" w:type="dxa"/>
            <w:tcBorders>
              <w:top w:val="single" w:sz="4" w:space="0" w:color="auto"/>
              <w:left w:val="single" w:sz="4" w:space="0" w:color="auto"/>
              <w:bottom w:val="single" w:sz="4" w:space="0" w:color="auto"/>
              <w:right w:val="single" w:sz="4" w:space="0" w:color="auto"/>
            </w:tcBorders>
          </w:tcPr>
          <w:p w14:paraId="07999C30" w14:textId="77777777" w:rsidR="00731A8D" w:rsidRDefault="00731A8D" w:rsidP="00AE78EB">
            <w:pPr>
              <w:rPr>
                <w:sz w:val="22"/>
              </w:rPr>
            </w:pPr>
          </w:p>
        </w:tc>
        <w:tc>
          <w:tcPr>
            <w:tcW w:w="1701" w:type="dxa"/>
            <w:tcBorders>
              <w:top w:val="single" w:sz="4" w:space="0" w:color="auto"/>
              <w:left w:val="single" w:sz="4" w:space="0" w:color="auto"/>
              <w:bottom w:val="single" w:sz="4" w:space="0" w:color="auto"/>
              <w:right w:val="single" w:sz="4" w:space="0" w:color="auto"/>
            </w:tcBorders>
          </w:tcPr>
          <w:p w14:paraId="2B098B38" w14:textId="77777777" w:rsidR="00731A8D" w:rsidRDefault="00731A8D" w:rsidP="00AE78EB">
            <w:pPr>
              <w:rPr>
                <w:sz w:val="22"/>
              </w:rPr>
            </w:pPr>
          </w:p>
        </w:tc>
      </w:tr>
      <w:tr w:rsidR="00731A8D" w14:paraId="265318C0" w14:textId="77777777" w:rsidTr="008C4CDB">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2402A6E9" w14:textId="77777777" w:rsidR="00731A8D" w:rsidRDefault="00731A8D" w:rsidP="00AE78EB">
            <w:pPr>
              <w:jc w:val="center"/>
              <w:rPr>
                <w:sz w:val="22"/>
              </w:rPr>
            </w:pPr>
            <w:r>
              <w:rPr>
                <w:sz w:val="22"/>
              </w:rPr>
              <w:t>Итого:</w:t>
            </w:r>
          </w:p>
        </w:tc>
        <w:tc>
          <w:tcPr>
            <w:tcW w:w="1701" w:type="dxa"/>
            <w:tcBorders>
              <w:top w:val="single" w:sz="4" w:space="0" w:color="auto"/>
              <w:left w:val="single" w:sz="4" w:space="0" w:color="auto"/>
              <w:bottom w:val="single" w:sz="4" w:space="0" w:color="auto"/>
              <w:right w:val="single" w:sz="4" w:space="0" w:color="auto"/>
            </w:tcBorders>
          </w:tcPr>
          <w:p w14:paraId="14CA10C3" w14:textId="77777777" w:rsidR="00731A8D" w:rsidRDefault="00731A8D" w:rsidP="00AE78EB">
            <w:pPr>
              <w:rPr>
                <w:i/>
                <w:sz w:val="22"/>
              </w:rPr>
            </w:pPr>
            <w:r>
              <w:rPr>
                <w:i/>
                <w:sz w:val="22"/>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26F1D3B2" w14:textId="77777777" w:rsidR="00731A8D" w:rsidRDefault="00731A8D" w:rsidP="00AE78EB">
            <w:pPr>
              <w:rPr>
                <w:i/>
                <w:sz w:val="22"/>
              </w:rPr>
            </w:pPr>
            <w:r>
              <w:rPr>
                <w:i/>
                <w:sz w:val="22"/>
              </w:rPr>
              <w:t>_______указывается общая сумма по всем документам.</w:t>
            </w:r>
          </w:p>
        </w:tc>
      </w:tr>
    </w:tbl>
    <w:p w14:paraId="5CE9435B" w14:textId="77777777" w:rsidR="00731A8D" w:rsidRDefault="00731A8D" w:rsidP="00AE78EB"/>
    <w:p w14:paraId="7BC9F071" w14:textId="77777777" w:rsidR="00731A8D" w:rsidRDefault="00731A8D" w:rsidP="00AE78EB">
      <w:r>
        <w:t xml:space="preserve">Порядок предоставления документов по опыту в заявке: </w:t>
      </w:r>
    </w:p>
    <w:p w14:paraId="0D1A1EF5" w14:textId="77777777" w:rsidR="00731A8D" w:rsidRDefault="00731A8D" w:rsidP="00AE78EB"/>
    <w:p w14:paraId="3E2252E1" w14:textId="77777777" w:rsidR="00731A8D" w:rsidRDefault="00731A8D" w:rsidP="00AE78EB">
      <w:r>
        <w:t>1.1. копия договора, указанного в строке 1 таблицы;</w:t>
      </w:r>
    </w:p>
    <w:p w14:paraId="45D24C38" w14:textId="77777777" w:rsidR="00731A8D" w:rsidRDefault="00731A8D" w:rsidP="00AE78EB">
      <w:r>
        <w:t>1.2. копии документов, подтверждающих факт реализации договора на сумму, указанную в строке 1 таблицы;</w:t>
      </w:r>
    </w:p>
    <w:p w14:paraId="2FC2C8F3" w14:textId="77777777" w:rsidR="00731A8D" w:rsidRDefault="00731A8D" w:rsidP="00AE78EB">
      <w:r>
        <w:t>2.1. копия договора, указанного в строке 2 таблицы;</w:t>
      </w:r>
    </w:p>
    <w:p w14:paraId="5EA3EC7D" w14:textId="77777777" w:rsidR="00731A8D" w:rsidRDefault="00731A8D" w:rsidP="00AE78EB">
      <w:r>
        <w:t>2.2. копии документов, подтверждающих факт реализации договора на сумму, указанную в строке 2 таблицы.</w:t>
      </w:r>
    </w:p>
    <w:p w14:paraId="51B46BEC" w14:textId="77777777" w:rsidR="00731A8D" w:rsidRDefault="00731A8D" w:rsidP="00AE78EB">
      <w:r>
        <w:t>3.1</w:t>
      </w:r>
      <w:proofErr w:type="gramStart"/>
      <w:r>
        <w:t>…….</w:t>
      </w:r>
      <w:proofErr w:type="gramEnd"/>
      <w:r>
        <w:t xml:space="preserve"> и т.д.</w:t>
      </w:r>
    </w:p>
    <w:p w14:paraId="119D27E3" w14:textId="77777777" w:rsidR="00731A8D" w:rsidRDefault="00731A8D" w:rsidP="00AE78EB"/>
    <w:p w14:paraId="550FD933" w14:textId="77777777" w:rsidR="00731A8D" w:rsidRDefault="00731A8D" w:rsidP="00AE78EB"/>
    <w:p w14:paraId="5C0C5A09" w14:textId="77777777" w:rsidR="00731A8D" w:rsidRDefault="00731A8D" w:rsidP="00AE78EB">
      <w:pPr>
        <w:keepNext/>
        <w:ind w:firstLine="706"/>
        <w:jc w:val="both"/>
        <w:rPr>
          <w:bCs/>
        </w:rPr>
      </w:pPr>
      <w:r>
        <w:rPr>
          <w:b/>
          <w:bCs/>
        </w:rPr>
        <w:t>Представитель, имеющий полномочия подписать Заявку на участие в закупке от имени _________________________________________________</w:t>
      </w:r>
    </w:p>
    <w:p w14:paraId="60E6E34F" w14:textId="77777777" w:rsidR="00731A8D" w:rsidRDefault="00731A8D" w:rsidP="00AE78EB">
      <w:pPr>
        <w:pBdr>
          <w:bottom w:val="single" w:sz="12" w:space="1" w:color="000000"/>
        </w:pBdr>
        <w:tabs>
          <w:tab w:val="left" w:pos="8640"/>
        </w:tabs>
        <w:jc w:val="center"/>
        <w:rPr>
          <w:i/>
        </w:rPr>
      </w:pPr>
      <w:r>
        <w:rPr>
          <w:i/>
        </w:rPr>
        <w:t>(наименование претендента)</w:t>
      </w:r>
    </w:p>
    <w:p w14:paraId="14AB37F3" w14:textId="77777777" w:rsidR="00731A8D" w:rsidRDefault="00731A8D" w:rsidP="00AE78EB">
      <w:pPr>
        <w:rPr>
          <w:lang w:eastAsia="ru-RU"/>
        </w:rPr>
      </w:pPr>
    </w:p>
    <w:p w14:paraId="078E2E7C" w14:textId="77777777" w:rsidR="00731A8D" w:rsidRDefault="00731A8D" w:rsidP="00AE78EB">
      <w:pPr>
        <w:rPr>
          <w:i/>
        </w:rPr>
      </w:pPr>
      <w:r>
        <w:rPr>
          <w:i/>
        </w:rPr>
        <w:t xml:space="preserve">   М.П.</w:t>
      </w:r>
      <w:r>
        <w:rPr>
          <w:i/>
        </w:rPr>
        <w:tab/>
      </w:r>
      <w:r>
        <w:rPr>
          <w:i/>
        </w:rPr>
        <w:tab/>
      </w:r>
      <w:r>
        <w:rPr>
          <w:i/>
        </w:rPr>
        <w:tab/>
        <w:t>(ФИО полностью, должность, подпись)</w:t>
      </w:r>
    </w:p>
    <w:p w14:paraId="749A1047" w14:textId="77777777" w:rsidR="00731A8D" w:rsidRDefault="00731A8D" w:rsidP="00AE78EB">
      <w:r>
        <w:rPr>
          <w:lang w:eastAsia="ru-RU"/>
        </w:rPr>
        <w:t>"____" _______________ 202__г.</w:t>
      </w:r>
    </w:p>
    <w:p w14:paraId="556F6DB3" w14:textId="77777777" w:rsidR="00731A8D" w:rsidRDefault="00731A8D" w:rsidP="00AE78EB">
      <w:pPr>
        <w:pStyle w:val="af9"/>
        <w:ind w:firstLine="0"/>
        <w:jc w:val="left"/>
        <w:rPr>
          <w:rFonts w:eastAsia="Times New Roman"/>
          <w:sz w:val="24"/>
        </w:rPr>
      </w:pPr>
    </w:p>
    <w:p w14:paraId="2ED05A40" w14:textId="77777777" w:rsidR="00731A8D" w:rsidRDefault="00731A8D" w:rsidP="00AE78EB">
      <w:pPr>
        <w:jc w:val="both"/>
        <w:rPr>
          <w:sz w:val="28"/>
          <w:szCs w:val="28"/>
        </w:rPr>
      </w:pPr>
      <w:r>
        <w:rPr>
          <w:sz w:val="28"/>
          <w:szCs w:val="28"/>
        </w:rPr>
        <w:t>»</w:t>
      </w:r>
    </w:p>
    <w:bookmarkEnd w:id="35"/>
    <w:bookmarkEnd w:id="36"/>
    <w:p w14:paraId="0A230426" w14:textId="77777777" w:rsidR="00731A8D" w:rsidRDefault="00731A8D" w:rsidP="00AE78EB">
      <w:pPr>
        <w:jc w:val="both"/>
        <w:rPr>
          <w:sz w:val="28"/>
          <w:szCs w:val="28"/>
          <w:lang w:eastAsia="ru-RU"/>
        </w:rPr>
        <w:sectPr w:rsidR="00731A8D">
          <w:pgSz w:w="11907" w:h="16840"/>
          <w:pgMar w:top="1134" w:right="851" w:bottom="1134" w:left="1418" w:header="794" w:footer="794" w:gutter="0"/>
          <w:cols w:space="720"/>
          <w:titlePg/>
          <w:docGrid w:linePitch="360"/>
        </w:sectPr>
      </w:pPr>
    </w:p>
    <w:p w14:paraId="7C62D06F" w14:textId="77777777" w:rsidR="00731A8D" w:rsidRDefault="00731A8D" w:rsidP="00AE78EB">
      <w:pPr>
        <w:pStyle w:val="af9"/>
        <w:ind w:firstLine="0"/>
        <w:jc w:val="left"/>
        <w:rPr>
          <w:rFonts w:eastAsia="Times New Roman"/>
          <w:sz w:val="24"/>
          <w:szCs w:val="28"/>
        </w:rPr>
      </w:pPr>
    </w:p>
    <w:p w14:paraId="75E34016" w14:textId="77777777" w:rsidR="00731A8D" w:rsidRPr="00D60BEC" w:rsidRDefault="00731A8D" w:rsidP="00AE78EB">
      <w:pPr>
        <w:pStyle w:val="1b"/>
        <w:ind w:firstLine="0"/>
        <w:jc w:val="right"/>
        <w:outlineLvl w:val="0"/>
      </w:pPr>
      <w:r w:rsidRPr="00D60BEC">
        <w:t>Приложение № </w:t>
      </w:r>
      <w:r>
        <w:t>5</w:t>
      </w:r>
    </w:p>
    <w:p w14:paraId="2A1E7F4F" w14:textId="77777777" w:rsidR="00731A8D" w:rsidRDefault="00731A8D" w:rsidP="00AE78EB">
      <w:pPr>
        <w:pStyle w:val="1b"/>
        <w:ind w:firstLine="0"/>
        <w:jc w:val="right"/>
      </w:pPr>
      <w:r>
        <w:t>к документации о закупке</w:t>
      </w:r>
    </w:p>
    <w:p w14:paraId="6F06C227" w14:textId="77777777" w:rsidR="00731A8D" w:rsidRDefault="00731A8D" w:rsidP="00AE78EB">
      <w:pPr>
        <w:rPr>
          <w:iCs/>
          <w:sz w:val="28"/>
          <w:szCs w:val="28"/>
        </w:rPr>
      </w:pPr>
    </w:p>
    <w:p w14:paraId="1CD22E54" w14:textId="77777777" w:rsidR="005B0AD4" w:rsidRPr="00013A6C" w:rsidRDefault="005B0AD4" w:rsidP="00AE78EB">
      <w:pPr>
        <w:ind w:firstLine="851"/>
        <w:jc w:val="center"/>
        <w:rPr>
          <w:b/>
        </w:rPr>
      </w:pPr>
      <w:bookmarkStart w:id="37" w:name="_Hlk163658911"/>
      <w:r w:rsidRPr="00013A6C">
        <w:rPr>
          <w:b/>
        </w:rPr>
        <w:t xml:space="preserve">Договор № </w:t>
      </w:r>
      <w:proofErr w:type="spellStart"/>
      <w:r w:rsidRPr="00013A6C">
        <w:rPr>
          <w:b/>
        </w:rPr>
        <w:t>ТКд</w:t>
      </w:r>
      <w:proofErr w:type="spellEnd"/>
      <w:r w:rsidRPr="00013A6C">
        <w:rPr>
          <w:b/>
        </w:rPr>
        <w:t>/24/___/________</w:t>
      </w:r>
    </w:p>
    <w:p w14:paraId="46481E30" w14:textId="77777777" w:rsidR="005B0AD4" w:rsidRPr="00013A6C" w:rsidRDefault="005B0AD4" w:rsidP="00AE78EB">
      <w:pPr>
        <w:ind w:firstLine="851"/>
        <w:jc w:val="center"/>
      </w:pPr>
      <w:r w:rsidRPr="00013A6C">
        <w:rPr>
          <w:b/>
        </w:rPr>
        <w:t>на оказание услуг</w:t>
      </w:r>
    </w:p>
    <w:p w14:paraId="57BAF0D3" w14:textId="77777777" w:rsidR="005B0AD4" w:rsidRPr="00013A6C" w:rsidRDefault="005B0AD4" w:rsidP="00AE78EB">
      <w:pPr>
        <w:jc w:val="both"/>
      </w:pPr>
      <w:r w:rsidRPr="00013A6C">
        <w:t xml:space="preserve">г. Москва                                                                                            </w:t>
      </w:r>
      <w:proofErr w:type="gramStart"/>
      <w:r w:rsidRPr="00013A6C">
        <w:t xml:space="preserve">   «</w:t>
      </w:r>
      <w:proofErr w:type="gramEnd"/>
      <w:r w:rsidRPr="00013A6C">
        <w:t>___»__________ 2024  г.</w:t>
      </w:r>
    </w:p>
    <w:p w14:paraId="39B5C33E" w14:textId="77777777" w:rsidR="005B0AD4" w:rsidRPr="00013A6C" w:rsidRDefault="005B0AD4" w:rsidP="00AE78EB">
      <w:pPr>
        <w:ind w:firstLine="851"/>
        <w:jc w:val="both"/>
      </w:pPr>
    </w:p>
    <w:p w14:paraId="0D0FED48" w14:textId="77777777" w:rsidR="005B0AD4" w:rsidRPr="00013A6C" w:rsidRDefault="005B0AD4" w:rsidP="00AE78EB">
      <w:pPr>
        <w:keepNext/>
        <w:keepLines/>
        <w:ind w:firstLine="851"/>
        <w:jc w:val="both"/>
      </w:pPr>
      <w:bookmarkStart w:id="38" w:name="_heading=h.gjdgxs"/>
      <w:bookmarkEnd w:id="38"/>
      <w:r w:rsidRPr="00013A6C">
        <w:t>Публичное акционерное общество «ТрансКонтейнер» (ПАО «ТрансКонтейнер»), именуемое в дальнейшем «Заказчик», в лице ____________</w:t>
      </w:r>
      <w:r w:rsidRPr="00013A6C">
        <w:rPr>
          <w:color w:val="000000"/>
        </w:rPr>
        <w:t>, действующего на основании доверенности __________,</w:t>
      </w:r>
      <w:r w:rsidRPr="00013A6C">
        <w:t xml:space="preserve"> с одной стороны, и ______________ (______________), именуемое в дальнейшем «Исполнитель», в лице ____________, действующего на основании Устава, с другой стороны, именуемые в дальнейшем «Стороны», заключили настоящий договор на выполнение работ (далее – «Договор») о нижеследующем:</w:t>
      </w:r>
    </w:p>
    <w:p w14:paraId="370E88C5" w14:textId="77777777" w:rsidR="005B0AD4" w:rsidRPr="00013A6C" w:rsidRDefault="005B0AD4" w:rsidP="00AE78EB">
      <w:pPr>
        <w:ind w:firstLine="709"/>
        <w:jc w:val="both"/>
      </w:pPr>
    </w:p>
    <w:p w14:paraId="43A1CE73" w14:textId="77777777" w:rsidR="005B0AD4" w:rsidRPr="00013A6C" w:rsidRDefault="005B0AD4" w:rsidP="00AE78EB">
      <w:pPr>
        <w:ind w:firstLine="709"/>
        <w:jc w:val="center"/>
      </w:pPr>
      <w:r w:rsidRPr="00013A6C">
        <w:rPr>
          <w:b/>
        </w:rPr>
        <w:t>1. Предмет Договора</w:t>
      </w:r>
    </w:p>
    <w:p w14:paraId="3179E64C" w14:textId="77777777" w:rsidR="005B0AD4" w:rsidRPr="00013A6C" w:rsidRDefault="005B0AD4" w:rsidP="00AE78EB">
      <w:pPr>
        <w:widowControl w:val="0"/>
        <w:numPr>
          <w:ilvl w:val="1"/>
          <w:numId w:val="30"/>
        </w:numPr>
        <w:ind w:left="0" w:firstLine="709"/>
        <w:jc w:val="both"/>
      </w:pPr>
      <w:r w:rsidRPr="00013A6C">
        <w:t xml:space="preserve">Заказчик поручает и обязуется оплатить, а Исполнитель принимает на себя обязательства по оказанию услуг по техническому обслуживанию вычислительной техники HPE и систем хранения (СХД) </w:t>
      </w:r>
      <w:r w:rsidRPr="00013A6C">
        <w:rPr>
          <w:lang w:val="en-US"/>
        </w:rPr>
        <w:t>Hitachi</w:t>
      </w:r>
      <w:r w:rsidRPr="00013A6C">
        <w:t>, в т.ч. ремонт (далее – АПК, Оборудование), исключенных из технической поддержки компании-производителя (</w:t>
      </w:r>
      <w:proofErr w:type="spellStart"/>
      <w:r w:rsidRPr="00013A6C">
        <w:t>End</w:t>
      </w:r>
      <w:proofErr w:type="spellEnd"/>
      <w:r w:rsidRPr="00013A6C">
        <w:t xml:space="preserve"> </w:t>
      </w:r>
      <w:proofErr w:type="spellStart"/>
      <w:r w:rsidRPr="00013A6C">
        <w:t>of</w:t>
      </w:r>
      <w:proofErr w:type="spellEnd"/>
      <w:r w:rsidRPr="00013A6C">
        <w:t xml:space="preserve"> </w:t>
      </w:r>
      <w:proofErr w:type="spellStart"/>
      <w:r w:rsidRPr="00013A6C">
        <w:t>Support</w:t>
      </w:r>
      <w:proofErr w:type="spellEnd"/>
      <w:r w:rsidRPr="00013A6C">
        <w:t xml:space="preserve"> (EOS) (далее - Услуги).</w:t>
      </w:r>
    </w:p>
    <w:p w14:paraId="2C84C741" w14:textId="77777777" w:rsidR="005B0AD4" w:rsidRPr="00013A6C" w:rsidRDefault="005B0AD4" w:rsidP="00AE78EB">
      <w:pPr>
        <w:widowControl w:val="0"/>
        <w:numPr>
          <w:ilvl w:val="1"/>
          <w:numId w:val="30"/>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rPr>
      </w:pPr>
      <w:r w:rsidRPr="00013A6C">
        <w:t xml:space="preserve">Содержание и требования к Услугам, а также перечень вычислительной техники HPE и </w:t>
      </w:r>
      <w:bookmarkStart w:id="39" w:name="_Hlk180413852"/>
      <w:r w:rsidRPr="00013A6C">
        <w:t xml:space="preserve">СХД </w:t>
      </w:r>
      <w:r w:rsidRPr="00013A6C">
        <w:rPr>
          <w:lang w:val="en-US"/>
        </w:rPr>
        <w:t>Hitachi</w:t>
      </w:r>
      <w:bookmarkEnd w:id="39"/>
      <w:r w:rsidRPr="00013A6C">
        <w:t>, изложены в Техническом задании (Приложение № 1 к настоящему Договору).</w:t>
      </w:r>
    </w:p>
    <w:p w14:paraId="7CDCD3B0" w14:textId="77777777" w:rsidR="005B0AD4" w:rsidRPr="00013A6C" w:rsidRDefault="005B0AD4" w:rsidP="00AE78EB">
      <w:pPr>
        <w:widowControl w:val="0"/>
        <w:numPr>
          <w:ilvl w:val="1"/>
          <w:numId w:val="30"/>
        </w:numPr>
        <w:tabs>
          <w:tab w:val="left" w:pos="851"/>
        </w:tabs>
        <w:ind w:left="0" w:firstLine="709"/>
        <w:jc w:val="both"/>
      </w:pPr>
      <w:r w:rsidRPr="00013A6C">
        <w:t xml:space="preserve">Периоды оказания Услуг, сроки оказания отдельных видов Услуг по настоящему Договору, а также гарантийный срок на результаты Услуг указаны в Приложении № 1 к настоящему Договору. Этапы оказания Услуг указаны в Календарном плане (Приложение № 2 к настоящему Договору). </w:t>
      </w:r>
    </w:p>
    <w:p w14:paraId="3EB2074A" w14:textId="77777777" w:rsidR="005B0AD4" w:rsidRPr="00013A6C" w:rsidRDefault="005B0AD4" w:rsidP="00AE78EB">
      <w:pPr>
        <w:widowControl w:val="0"/>
        <w:numPr>
          <w:ilvl w:val="1"/>
          <w:numId w:val="30"/>
        </w:numPr>
        <w:tabs>
          <w:tab w:val="left" w:pos="851"/>
        </w:tabs>
        <w:ind w:left="0" w:firstLine="709"/>
        <w:jc w:val="both"/>
      </w:pPr>
      <w:r w:rsidRPr="00013A6C">
        <w:t xml:space="preserve">Результатом Услуги является работоспособность вычислительной техники HPE и СХД </w:t>
      </w:r>
      <w:r w:rsidRPr="00013A6C">
        <w:rPr>
          <w:lang w:val="en-US"/>
        </w:rPr>
        <w:t>Hitachi</w:t>
      </w:r>
      <w:r w:rsidRPr="00013A6C">
        <w:t xml:space="preserve"> Заказчика.</w:t>
      </w:r>
    </w:p>
    <w:p w14:paraId="4ECE8191" w14:textId="77777777" w:rsidR="005B0AD4" w:rsidRPr="00013A6C" w:rsidRDefault="005B0AD4" w:rsidP="00AE78EB">
      <w:pPr>
        <w:widowControl w:val="0"/>
        <w:numPr>
          <w:ilvl w:val="0"/>
          <w:numId w:val="30"/>
        </w:numPr>
        <w:tabs>
          <w:tab w:val="left" w:pos="993"/>
        </w:tabs>
        <w:spacing w:before="240"/>
        <w:ind w:left="0" w:firstLine="709"/>
        <w:jc w:val="center"/>
      </w:pPr>
      <w:r w:rsidRPr="00013A6C">
        <w:rPr>
          <w:b/>
        </w:rPr>
        <w:t>Цена Услуг и порядок оплаты</w:t>
      </w:r>
    </w:p>
    <w:p w14:paraId="634D6FCA" w14:textId="77777777" w:rsidR="005B0AD4" w:rsidRPr="00013A6C" w:rsidRDefault="005B0AD4" w:rsidP="00AE78EB">
      <w:pPr>
        <w:widowControl w:val="0"/>
        <w:numPr>
          <w:ilvl w:val="1"/>
          <w:numId w:val="30"/>
        </w:numPr>
        <w:tabs>
          <w:tab w:val="left" w:pos="1134"/>
        </w:tabs>
        <w:ind w:left="0" w:firstLine="709"/>
        <w:jc w:val="both"/>
      </w:pPr>
      <w:bookmarkStart w:id="40" w:name="_heading=h.30j0zll"/>
      <w:bookmarkEnd w:id="40"/>
      <w:r w:rsidRPr="00013A6C">
        <w:t xml:space="preserve">За оказанные по настоящему Договору Услуги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________ (_________) рублей __ копеек, в том числе НДС (20%)  ____ (______) рублей __ копеек, учетом стоимости запасных частей и материалов, а также всех затрат, расходов связанных с оказанием Услуг. Сумма НДС и условия начисления определяются в соответствии с законодательством Российской Федерации.       </w:t>
      </w:r>
    </w:p>
    <w:p w14:paraId="2CC6899A" w14:textId="77777777" w:rsidR="005B0AD4" w:rsidRPr="00013A6C" w:rsidRDefault="005B0AD4" w:rsidP="00AE78EB">
      <w:pPr>
        <w:widowControl w:val="0"/>
        <w:numPr>
          <w:ilvl w:val="1"/>
          <w:numId w:val="30"/>
        </w:numPr>
        <w:tabs>
          <w:tab w:val="left" w:pos="1134"/>
        </w:tabs>
        <w:ind w:left="0" w:firstLine="709"/>
        <w:jc w:val="both"/>
      </w:pPr>
      <w:r w:rsidRPr="00013A6C">
        <w:t xml:space="preserve">Оплата Услуг по настоящему Договору производится ежеквартально, в соответствии с Календарным планом (Приложение № 2), являющимся неотъемлемой частью настоящего Договора, путем перечисления денежных средств на счет Исполнителя после подписания Сторонами Акта оказанных Услуг (или универсального передаточного документа) на основании счета/счета-фактуры Исполнителя в течение 30 (тридцати) календарных дней с даты получения Заказчиком счета/счета-фактуры.  </w:t>
      </w:r>
    </w:p>
    <w:p w14:paraId="57999E07" w14:textId="77777777" w:rsidR="005B0AD4" w:rsidRPr="00013A6C" w:rsidRDefault="005B0AD4" w:rsidP="00AE78EB">
      <w:pPr>
        <w:widowControl w:val="0"/>
        <w:tabs>
          <w:tab w:val="left" w:pos="1134"/>
        </w:tabs>
        <w:ind w:left="709"/>
        <w:jc w:val="both"/>
      </w:pPr>
    </w:p>
    <w:p w14:paraId="3B505E84" w14:textId="77777777" w:rsidR="005B0AD4" w:rsidRPr="00013A6C" w:rsidRDefault="005B0AD4" w:rsidP="00AE78EB">
      <w:pPr>
        <w:widowControl w:val="0"/>
        <w:numPr>
          <w:ilvl w:val="0"/>
          <w:numId w:val="30"/>
        </w:numPr>
        <w:tabs>
          <w:tab w:val="left" w:pos="426"/>
        </w:tabs>
        <w:jc w:val="center"/>
      </w:pPr>
      <w:r w:rsidRPr="00013A6C">
        <w:rPr>
          <w:b/>
        </w:rPr>
        <w:t>Порядок сдачи и приемки оказанных Услуг</w:t>
      </w:r>
    </w:p>
    <w:p w14:paraId="1546BDFB" w14:textId="77777777" w:rsidR="005B0AD4" w:rsidRPr="00013A6C" w:rsidRDefault="005B0AD4" w:rsidP="00AE78EB">
      <w:pPr>
        <w:widowControl w:val="0"/>
        <w:numPr>
          <w:ilvl w:val="1"/>
          <w:numId w:val="30"/>
        </w:numPr>
        <w:tabs>
          <w:tab w:val="left" w:pos="1276"/>
        </w:tabs>
        <w:ind w:left="0" w:firstLine="709"/>
        <w:jc w:val="both"/>
      </w:pPr>
      <w:r w:rsidRPr="00013A6C">
        <w:t xml:space="preserve">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  </w:t>
      </w:r>
    </w:p>
    <w:p w14:paraId="65551A95" w14:textId="77777777" w:rsidR="005B0AD4" w:rsidRPr="00013A6C" w:rsidRDefault="005B0AD4" w:rsidP="00AE78EB">
      <w:pPr>
        <w:widowControl w:val="0"/>
        <w:numPr>
          <w:ilvl w:val="1"/>
          <w:numId w:val="30"/>
        </w:numPr>
        <w:tabs>
          <w:tab w:val="left" w:pos="1276"/>
        </w:tabs>
        <w:ind w:left="0" w:firstLine="709"/>
        <w:jc w:val="both"/>
      </w:pPr>
      <w:r w:rsidRPr="00013A6C">
        <w:t xml:space="preserve">Исполнитель в течение 5 (пяти) календарных дней по завершении оказания Услуг за соответствующий Календарному плану квартал формирует документы в электронном виде, подписывает его усиленной квалифицированной электронной подписью (далее - </w:t>
      </w:r>
      <w:r w:rsidRPr="00013A6C">
        <w:lastRenderedPageBreak/>
        <w:t xml:space="preserve">квалифицированная электронная подпись) и направляет файл с документами в электронном виде Заказчику по телекоммуникационным каналам связи. </w:t>
      </w:r>
    </w:p>
    <w:p w14:paraId="0CE9B002" w14:textId="77777777" w:rsidR="005B0AD4" w:rsidRPr="00013A6C" w:rsidRDefault="005B0AD4" w:rsidP="00AE78EB">
      <w:pPr>
        <w:widowControl w:val="0"/>
        <w:numPr>
          <w:ilvl w:val="1"/>
          <w:numId w:val="30"/>
        </w:numPr>
        <w:tabs>
          <w:tab w:val="left" w:pos="1276"/>
        </w:tabs>
        <w:ind w:left="0" w:firstLine="709"/>
        <w:jc w:val="both"/>
      </w:pPr>
      <w:r w:rsidRPr="00013A6C">
        <w:t xml:space="preserve">Заказчик в течение 5 (пяти) календарных дней с даты получения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  </w:t>
      </w:r>
    </w:p>
    <w:p w14:paraId="7C11E316" w14:textId="77777777" w:rsidR="005B0AD4" w:rsidRPr="00013A6C" w:rsidRDefault="005B0AD4" w:rsidP="00AE78EB">
      <w:pPr>
        <w:widowControl w:val="0"/>
        <w:numPr>
          <w:ilvl w:val="1"/>
          <w:numId w:val="30"/>
        </w:numPr>
        <w:tabs>
          <w:tab w:val="left" w:pos="1276"/>
        </w:tabs>
        <w:ind w:left="0" w:firstLine="709"/>
        <w:jc w:val="both"/>
      </w:pPr>
      <w:r w:rsidRPr="00013A6C">
        <w:t xml:space="preserve">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w:t>
      </w:r>
    </w:p>
    <w:p w14:paraId="5541C332" w14:textId="77777777" w:rsidR="005B0AD4" w:rsidRPr="00013A6C" w:rsidRDefault="005B0AD4" w:rsidP="00AE78EB">
      <w:pPr>
        <w:widowControl w:val="0"/>
        <w:numPr>
          <w:ilvl w:val="1"/>
          <w:numId w:val="30"/>
        </w:numPr>
        <w:tabs>
          <w:tab w:val="left" w:pos="1276"/>
        </w:tabs>
        <w:ind w:left="0" w:firstLine="709"/>
        <w:jc w:val="both"/>
      </w:pPr>
      <w:r w:rsidRPr="00013A6C">
        <w:t xml:space="preserve"> 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  </w:t>
      </w:r>
    </w:p>
    <w:p w14:paraId="56EA26E9" w14:textId="77777777" w:rsidR="005B0AD4" w:rsidRPr="00013A6C" w:rsidRDefault="005B0AD4" w:rsidP="00AE78EB">
      <w:pPr>
        <w:widowControl w:val="0"/>
        <w:numPr>
          <w:ilvl w:val="1"/>
          <w:numId w:val="30"/>
        </w:numPr>
        <w:tabs>
          <w:tab w:val="left" w:pos="1276"/>
        </w:tabs>
        <w:ind w:left="0" w:firstLine="709"/>
        <w:jc w:val="both"/>
        <w:rPr>
          <w:rStyle w:val="normaltextrun"/>
        </w:rPr>
      </w:pPr>
      <w:r w:rsidRPr="00013A6C">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r w:rsidRPr="00013A6C">
        <w:rPr>
          <w:rStyle w:val="normaltextrun"/>
        </w:rPr>
        <w:t>.</w:t>
      </w:r>
    </w:p>
    <w:p w14:paraId="6FE39900" w14:textId="77777777" w:rsidR="005B0AD4" w:rsidRPr="00013A6C" w:rsidRDefault="005B0AD4" w:rsidP="00AE78EB">
      <w:pPr>
        <w:widowControl w:val="0"/>
        <w:numPr>
          <w:ilvl w:val="0"/>
          <w:numId w:val="30"/>
        </w:numPr>
        <w:tabs>
          <w:tab w:val="left" w:pos="1276"/>
        </w:tabs>
        <w:spacing w:before="240"/>
        <w:ind w:left="0" w:firstLine="709"/>
        <w:jc w:val="center"/>
      </w:pPr>
      <w:r w:rsidRPr="00013A6C">
        <w:rPr>
          <w:b/>
        </w:rPr>
        <w:t>Права и Обязанности Сторон</w:t>
      </w:r>
    </w:p>
    <w:p w14:paraId="09718579" w14:textId="77777777" w:rsidR="005B0AD4" w:rsidRPr="00013A6C" w:rsidRDefault="005B0AD4" w:rsidP="00AE78EB">
      <w:pPr>
        <w:widowControl w:val="0"/>
        <w:numPr>
          <w:ilvl w:val="1"/>
          <w:numId w:val="30"/>
        </w:numPr>
        <w:tabs>
          <w:tab w:val="left" w:pos="1276"/>
        </w:tabs>
        <w:ind w:left="0" w:firstLine="709"/>
        <w:jc w:val="both"/>
      </w:pPr>
      <w:r w:rsidRPr="00013A6C">
        <w:t xml:space="preserve">Исполнитель обязан: </w:t>
      </w:r>
    </w:p>
    <w:p w14:paraId="631A18CB" w14:textId="77777777" w:rsidR="005B0AD4" w:rsidRPr="00013A6C" w:rsidRDefault="005B0AD4" w:rsidP="00AE78EB">
      <w:pPr>
        <w:widowControl w:val="0"/>
        <w:numPr>
          <w:ilvl w:val="2"/>
          <w:numId w:val="30"/>
        </w:numPr>
        <w:tabs>
          <w:tab w:val="left" w:pos="1276"/>
        </w:tabs>
        <w:ind w:left="0" w:firstLine="702"/>
        <w:jc w:val="both"/>
      </w:pPr>
      <w:r w:rsidRPr="00013A6C">
        <w:t xml:space="preserve">Оказать Услуги в соответствии с требованиями настоящего Договора.  </w:t>
      </w:r>
    </w:p>
    <w:p w14:paraId="7B361988" w14:textId="77777777" w:rsidR="005B0AD4" w:rsidRPr="00013A6C" w:rsidRDefault="005B0AD4" w:rsidP="00AE78EB">
      <w:pPr>
        <w:widowControl w:val="0"/>
        <w:numPr>
          <w:ilvl w:val="2"/>
          <w:numId w:val="30"/>
        </w:numPr>
        <w:tabs>
          <w:tab w:val="left" w:pos="1276"/>
        </w:tabs>
        <w:ind w:left="0" w:firstLine="702"/>
        <w:jc w:val="both"/>
      </w:pPr>
      <w:r w:rsidRPr="00013A6C">
        <w:rPr>
          <w:color w:val="000000" w:themeColor="text1"/>
        </w:rPr>
        <w:t>Исполнитель в течение 20 (двадцать) календарных дней после заключения договора, обязан разработать и согласовать с заказчиком, регламент технического обслуживания АПК.</w:t>
      </w:r>
      <w:r w:rsidRPr="00013A6C">
        <w:t xml:space="preserve"> В случае непредставления данного документа Заказчик имеет право расторгнуть Договор, с даты указанной в уведомлении о расторжении. </w:t>
      </w:r>
    </w:p>
    <w:p w14:paraId="657E64EC" w14:textId="77777777" w:rsidR="005B0AD4" w:rsidRPr="00013A6C" w:rsidRDefault="005B0AD4" w:rsidP="00AE78EB">
      <w:pPr>
        <w:widowControl w:val="0"/>
        <w:numPr>
          <w:ilvl w:val="2"/>
          <w:numId w:val="30"/>
        </w:numPr>
        <w:tabs>
          <w:tab w:val="left" w:pos="1276"/>
        </w:tabs>
        <w:ind w:left="0" w:firstLine="702"/>
        <w:jc w:val="both"/>
      </w:pPr>
      <w:r w:rsidRPr="00013A6C">
        <w:t xml:space="preserve">Незамедлительно информировать Заказчика в случае выявления нецелесообразности продолжения выполнения Услуг. </w:t>
      </w:r>
    </w:p>
    <w:p w14:paraId="3CF2AEF1" w14:textId="77777777" w:rsidR="005B0AD4" w:rsidRPr="00013A6C" w:rsidRDefault="005B0AD4" w:rsidP="00AE78EB">
      <w:pPr>
        <w:widowControl w:val="0"/>
        <w:numPr>
          <w:ilvl w:val="2"/>
          <w:numId w:val="30"/>
        </w:numPr>
        <w:tabs>
          <w:tab w:val="left" w:pos="1276"/>
        </w:tabs>
        <w:ind w:left="0" w:firstLine="702"/>
        <w:jc w:val="both"/>
      </w:pPr>
      <w:r w:rsidRPr="00013A6C">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14:paraId="452E1B08" w14:textId="77777777" w:rsidR="005B0AD4" w:rsidRPr="00013A6C" w:rsidRDefault="005B0AD4" w:rsidP="00AE78EB">
      <w:pPr>
        <w:widowControl w:val="0"/>
        <w:numPr>
          <w:ilvl w:val="2"/>
          <w:numId w:val="30"/>
        </w:numPr>
        <w:tabs>
          <w:tab w:val="left" w:pos="1276"/>
        </w:tabs>
        <w:ind w:left="0" w:firstLine="702"/>
        <w:jc w:val="both"/>
      </w:pPr>
      <w:r w:rsidRPr="00013A6C">
        <w:t>В течение гарантийного срока, указанного в п.7 Приложения № 1 к настоящему Договора, производить за свой счет исправление дефектов в результатах оказанных Услуг (в том числе и по ремонту АПК).</w:t>
      </w:r>
    </w:p>
    <w:p w14:paraId="14CFE6B0" w14:textId="77777777" w:rsidR="005B0AD4" w:rsidRPr="00013A6C" w:rsidRDefault="005B0AD4" w:rsidP="00AE78EB">
      <w:pPr>
        <w:widowControl w:val="0"/>
        <w:numPr>
          <w:ilvl w:val="1"/>
          <w:numId w:val="30"/>
        </w:numPr>
        <w:tabs>
          <w:tab w:val="left" w:pos="1276"/>
        </w:tabs>
        <w:ind w:left="0" w:firstLine="709"/>
        <w:jc w:val="both"/>
      </w:pPr>
      <w:r w:rsidRPr="00013A6C">
        <w:t xml:space="preserve">Заказчик обязан: </w:t>
      </w:r>
    </w:p>
    <w:p w14:paraId="06D1AD2E" w14:textId="77777777" w:rsidR="005B0AD4" w:rsidRPr="00013A6C" w:rsidRDefault="005B0AD4" w:rsidP="00AE78EB">
      <w:pPr>
        <w:widowControl w:val="0"/>
        <w:numPr>
          <w:ilvl w:val="2"/>
          <w:numId w:val="30"/>
        </w:numPr>
        <w:tabs>
          <w:tab w:val="left" w:pos="1276"/>
        </w:tabs>
        <w:ind w:left="0" w:firstLine="702"/>
        <w:jc w:val="both"/>
      </w:pPr>
      <w:r w:rsidRPr="00013A6C">
        <w:t xml:space="preserve">Передавать Исполнителю необходимую для выполнения Услуг информацию и документацию. </w:t>
      </w:r>
    </w:p>
    <w:p w14:paraId="34ED7CE0" w14:textId="77777777" w:rsidR="005B0AD4" w:rsidRPr="00013A6C" w:rsidRDefault="005B0AD4" w:rsidP="00AE78EB">
      <w:pPr>
        <w:widowControl w:val="0"/>
        <w:numPr>
          <w:ilvl w:val="2"/>
          <w:numId w:val="30"/>
        </w:numPr>
        <w:tabs>
          <w:tab w:val="left" w:pos="1276"/>
        </w:tabs>
        <w:ind w:left="0" w:firstLine="702"/>
        <w:jc w:val="both"/>
      </w:pPr>
      <w:r w:rsidRPr="00013A6C">
        <w:t xml:space="preserve">Принять Услуги на условиях, установленных настоящим Договором. </w:t>
      </w:r>
    </w:p>
    <w:p w14:paraId="15DC7BF0" w14:textId="77777777" w:rsidR="005B0AD4" w:rsidRPr="00013A6C" w:rsidRDefault="005B0AD4" w:rsidP="00AE78EB">
      <w:pPr>
        <w:widowControl w:val="0"/>
        <w:numPr>
          <w:ilvl w:val="2"/>
          <w:numId w:val="30"/>
        </w:numPr>
        <w:tabs>
          <w:tab w:val="left" w:pos="1276"/>
        </w:tabs>
        <w:ind w:left="0" w:firstLine="702"/>
        <w:jc w:val="both"/>
      </w:pPr>
      <w:r w:rsidRPr="00013A6C">
        <w:t xml:space="preserve">Оплатить Услуги в установленный срок в соответствии с условиями настоящего Договора. </w:t>
      </w:r>
    </w:p>
    <w:p w14:paraId="468B6281" w14:textId="77777777" w:rsidR="005B0AD4" w:rsidRPr="00013A6C" w:rsidRDefault="005B0AD4" w:rsidP="00AE78EB">
      <w:pPr>
        <w:widowControl w:val="0"/>
        <w:numPr>
          <w:ilvl w:val="2"/>
          <w:numId w:val="30"/>
        </w:numPr>
        <w:tabs>
          <w:tab w:val="left" w:pos="1276"/>
        </w:tabs>
        <w:ind w:left="0" w:firstLine="702"/>
        <w:jc w:val="both"/>
      </w:pPr>
      <w:r w:rsidRPr="00013A6C">
        <w:t xml:space="preserve">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 </w:t>
      </w:r>
    </w:p>
    <w:p w14:paraId="6C4ED12B" w14:textId="77777777" w:rsidR="005B0AD4" w:rsidRPr="00013A6C" w:rsidRDefault="005B0AD4" w:rsidP="00AE78EB">
      <w:pPr>
        <w:widowControl w:val="0"/>
        <w:numPr>
          <w:ilvl w:val="0"/>
          <w:numId w:val="30"/>
        </w:numPr>
        <w:tabs>
          <w:tab w:val="left" w:pos="1276"/>
        </w:tabs>
        <w:spacing w:before="240"/>
        <w:ind w:left="0" w:firstLine="709"/>
        <w:jc w:val="center"/>
        <w:rPr>
          <w:b/>
        </w:rPr>
      </w:pPr>
      <w:r w:rsidRPr="00013A6C">
        <w:rPr>
          <w:b/>
        </w:rPr>
        <w:t>Ответственность Сторон</w:t>
      </w:r>
    </w:p>
    <w:p w14:paraId="26BB4473" w14:textId="77777777" w:rsidR="005B0AD4" w:rsidRPr="00013A6C" w:rsidRDefault="005B0AD4" w:rsidP="00AE78EB">
      <w:pPr>
        <w:widowControl w:val="0"/>
        <w:numPr>
          <w:ilvl w:val="1"/>
          <w:numId w:val="30"/>
        </w:numPr>
        <w:tabs>
          <w:tab w:val="left" w:pos="1276"/>
        </w:tabs>
        <w:ind w:left="142" w:firstLine="567"/>
        <w:jc w:val="both"/>
      </w:pPr>
      <w:r w:rsidRPr="00013A6C">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793DC3EB" w14:textId="77777777" w:rsidR="005B0AD4" w:rsidRPr="00013A6C" w:rsidRDefault="005B0AD4" w:rsidP="00AE78EB">
      <w:pPr>
        <w:widowControl w:val="0"/>
        <w:numPr>
          <w:ilvl w:val="1"/>
          <w:numId w:val="30"/>
        </w:numPr>
        <w:tabs>
          <w:tab w:val="left" w:pos="1276"/>
        </w:tabs>
        <w:ind w:left="142" w:firstLine="567"/>
        <w:jc w:val="both"/>
      </w:pPr>
      <w:r w:rsidRPr="00013A6C">
        <w:rPr>
          <w:rStyle w:val="normaltextrun"/>
        </w:rPr>
        <w:t xml:space="preserve">В случае нарушения сроков оказания Услуг, в том числе начала работ по устранению неисправности (ремонту) </w:t>
      </w:r>
      <w:r w:rsidRPr="00013A6C">
        <w:rPr>
          <w:rStyle w:val="contextualspellingandgrammarerror"/>
        </w:rPr>
        <w:t>АПК  (</w:t>
      </w:r>
      <w:r w:rsidRPr="00013A6C">
        <w:rPr>
          <w:rStyle w:val="normaltextrun"/>
        </w:rPr>
        <w:t xml:space="preserve">Приложения № 1 к настоящему Договору), периодов оказания Услуг (Приложения № 1 к настоящему Договору) Исполнитель по требованию Заказчика уплачивает Заказчику пеню в размере 0,1 (ноль целых одна десятая) </w:t>
      </w:r>
      <w:r w:rsidRPr="00013A6C">
        <w:rPr>
          <w:rStyle w:val="normaltextrun"/>
        </w:rPr>
        <w:lastRenderedPageBreak/>
        <w:t>% от цены настоящего Договора за каждый день просрочки, в течение 10 (десяти) календарных дней с даты предъявления Заказчиком требования.</w:t>
      </w:r>
      <w:r w:rsidRPr="00013A6C">
        <w:rPr>
          <w:rStyle w:val="eop"/>
          <w:rFonts w:eastAsia="MS Mincho"/>
        </w:rPr>
        <w:t> </w:t>
      </w:r>
    </w:p>
    <w:p w14:paraId="51920DE6" w14:textId="77777777" w:rsidR="005B0AD4" w:rsidRPr="00013A6C" w:rsidRDefault="005B0AD4" w:rsidP="00AE78EB">
      <w:pPr>
        <w:pStyle w:val="paragraph"/>
        <w:numPr>
          <w:ilvl w:val="1"/>
          <w:numId w:val="30"/>
        </w:numPr>
        <w:suppressAutoHyphens/>
        <w:spacing w:before="0" w:beforeAutospacing="0" w:after="0" w:afterAutospacing="0"/>
        <w:ind w:left="142" w:firstLine="567"/>
        <w:jc w:val="both"/>
      </w:pPr>
      <w:r w:rsidRPr="00013A6C">
        <w:rPr>
          <w:rStyle w:val="normaltextrun"/>
        </w:rPr>
        <w:t>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5 (пять) % от цены настоящего Договора. В случае возникновения при этом у Заказчика каких-либо убытков Исполнитель возмещает такие убытки Заказчику в полном объеме.</w:t>
      </w:r>
      <w:r w:rsidRPr="00013A6C">
        <w:rPr>
          <w:rStyle w:val="eop"/>
          <w:rFonts w:eastAsia="MS Mincho"/>
        </w:rPr>
        <w:t> </w:t>
      </w:r>
    </w:p>
    <w:p w14:paraId="6B2C1063" w14:textId="77777777" w:rsidR="005B0AD4" w:rsidRPr="00013A6C" w:rsidRDefault="005B0AD4" w:rsidP="00AE78EB">
      <w:pPr>
        <w:widowControl w:val="0"/>
        <w:numPr>
          <w:ilvl w:val="1"/>
          <w:numId w:val="30"/>
        </w:numPr>
        <w:tabs>
          <w:tab w:val="left" w:pos="1276"/>
        </w:tabs>
        <w:ind w:left="142" w:firstLine="567"/>
        <w:jc w:val="both"/>
      </w:pPr>
      <w:r w:rsidRPr="00013A6C">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147D8C05" w14:textId="77777777" w:rsidR="005B0AD4" w:rsidRPr="00013A6C" w:rsidRDefault="005B0AD4" w:rsidP="00AE78EB">
      <w:pPr>
        <w:widowControl w:val="0"/>
        <w:numPr>
          <w:ilvl w:val="0"/>
          <w:numId w:val="30"/>
        </w:numPr>
        <w:tabs>
          <w:tab w:val="left" w:pos="1276"/>
        </w:tabs>
        <w:spacing w:before="240"/>
        <w:ind w:left="0" w:firstLine="709"/>
        <w:jc w:val="center"/>
        <w:rPr>
          <w:b/>
        </w:rPr>
      </w:pPr>
      <w:r w:rsidRPr="00013A6C">
        <w:rPr>
          <w:b/>
        </w:rPr>
        <w:t>Обстоятельства непреодолимой силы</w:t>
      </w:r>
    </w:p>
    <w:p w14:paraId="2F715E94" w14:textId="77777777" w:rsidR="005B0AD4" w:rsidRPr="00013A6C" w:rsidRDefault="005B0AD4" w:rsidP="00AE78EB">
      <w:pPr>
        <w:widowControl w:val="0"/>
        <w:numPr>
          <w:ilvl w:val="1"/>
          <w:numId w:val="30"/>
        </w:numPr>
        <w:tabs>
          <w:tab w:val="left" w:pos="1276"/>
        </w:tabs>
        <w:ind w:left="0" w:firstLine="709"/>
        <w:jc w:val="both"/>
      </w:pPr>
      <w:r w:rsidRPr="00013A6C">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2B462789" w14:textId="77777777" w:rsidR="005B0AD4" w:rsidRPr="00013A6C" w:rsidRDefault="005B0AD4" w:rsidP="00AE78EB">
      <w:pPr>
        <w:widowControl w:val="0"/>
        <w:numPr>
          <w:ilvl w:val="1"/>
          <w:numId w:val="30"/>
        </w:numPr>
        <w:tabs>
          <w:tab w:val="left" w:pos="1276"/>
        </w:tabs>
        <w:ind w:left="0" w:firstLine="709"/>
        <w:jc w:val="both"/>
      </w:pPr>
      <w:r w:rsidRPr="00013A6C">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D678F75" w14:textId="77777777" w:rsidR="005B0AD4" w:rsidRPr="00013A6C" w:rsidRDefault="005B0AD4" w:rsidP="00AE78EB">
      <w:pPr>
        <w:widowControl w:val="0"/>
        <w:numPr>
          <w:ilvl w:val="1"/>
          <w:numId w:val="30"/>
        </w:numPr>
        <w:tabs>
          <w:tab w:val="left" w:pos="1276"/>
        </w:tabs>
        <w:ind w:left="0" w:firstLine="709"/>
        <w:jc w:val="both"/>
      </w:pPr>
      <w:r w:rsidRPr="00013A6C">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8F7496E" w14:textId="77777777" w:rsidR="005B0AD4" w:rsidRPr="00013A6C" w:rsidRDefault="005B0AD4" w:rsidP="00AE78EB">
      <w:pPr>
        <w:widowControl w:val="0"/>
        <w:numPr>
          <w:ilvl w:val="1"/>
          <w:numId w:val="30"/>
        </w:numPr>
        <w:tabs>
          <w:tab w:val="left" w:pos="1276"/>
        </w:tabs>
        <w:ind w:left="0" w:firstLine="709"/>
        <w:jc w:val="both"/>
      </w:pPr>
      <w:r w:rsidRPr="00013A6C">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51C8D734" w14:textId="77777777" w:rsidR="005B0AD4" w:rsidRPr="00013A6C" w:rsidRDefault="005B0AD4" w:rsidP="00AE78EB">
      <w:pPr>
        <w:widowControl w:val="0"/>
        <w:numPr>
          <w:ilvl w:val="0"/>
          <w:numId w:val="30"/>
        </w:numPr>
        <w:tabs>
          <w:tab w:val="left" w:pos="1276"/>
        </w:tabs>
        <w:spacing w:before="240"/>
        <w:ind w:left="0" w:firstLine="709"/>
        <w:jc w:val="center"/>
        <w:rPr>
          <w:b/>
        </w:rPr>
      </w:pPr>
      <w:r w:rsidRPr="00013A6C">
        <w:rPr>
          <w:b/>
        </w:rPr>
        <w:t>Разрешение споров</w:t>
      </w:r>
    </w:p>
    <w:p w14:paraId="20F4C25B" w14:textId="77777777" w:rsidR="005B0AD4" w:rsidRPr="00013A6C" w:rsidRDefault="005B0AD4" w:rsidP="00AE78EB">
      <w:pPr>
        <w:ind w:firstLine="851"/>
        <w:jc w:val="both"/>
      </w:pPr>
      <w:r w:rsidRPr="00013A6C">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68D0D614" w14:textId="77777777" w:rsidR="005B0AD4" w:rsidRPr="00013A6C" w:rsidRDefault="005B0AD4" w:rsidP="00AE78EB">
      <w:pPr>
        <w:ind w:firstLine="851"/>
        <w:jc w:val="both"/>
      </w:pPr>
      <w:r w:rsidRPr="00013A6C">
        <w:t xml:space="preserve">Инициирование, вступление и проведение переговоров является правом Сторон. </w:t>
      </w:r>
    </w:p>
    <w:p w14:paraId="2EB19FDF" w14:textId="77777777" w:rsidR="005B0AD4" w:rsidRPr="00013A6C" w:rsidRDefault="005B0AD4" w:rsidP="00AE78EB">
      <w:pPr>
        <w:ind w:firstLine="851"/>
        <w:jc w:val="both"/>
      </w:pPr>
      <w:r w:rsidRPr="00013A6C">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6F4F0959" w14:textId="77777777" w:rsidR="005B0AD4" w:rsidRPr="00013A6C" w:rsidRDefault="005B0AD4" w:rsidP="00AE78EB">
      <w:pPr>
        <w:ind w:firstLine="851"/>
        <w:jc w:val="both"/>
      </w:pPr>
      <w:r w:rsidRPr="00013A6C">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46268548" w14:textId="77777777" w:rsidR="005B0AD4" w:rsidRPr="00013A6C" w:rsidRDefault="005B0AD4" w:rsidP="00AE78EB">
      <w:pPr>
        <w:ind w:firstLine="851"/>
        <w:jc w:val="both"/>
      </w:pPr>
      <w:r w:rsidRPr="00013A6C">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4ED3EF00" w14:textId="77777777" w:rsidR="005B0AD4" w:rsidRPr="00013A6C" w:rsidRDefault="005B0AD4" w:rsidP="00AE78EB">
      <w:pPr>
        <w:ind w:firstLine="851"/>
        <w:jc w:val="both"/>
      </w:pPr>
      <w:r w:rsidRPr="00013A6C">
        <w:t>для Заказчика trcont@trcont.com, trcont@trcont.ru;</w:t>
      </w:r>
    </w:p>
    <w:p w14:paraId="3384B6A8" w14:textId="77777777" w:rsidR="005B0AD4" w:rsidRPr="00260982" w:rsidRDefault="005B0AD4" w:rsidP="00AE78EB">
      <w:pPr>
        <w:ind w:firstLine="851"/>
        <w:jc w:val="both"/>
      </w:pPr>
      <w:r w:rsidRPr="00260982">
        <w:lastRenderedPageBreak/>
        <w:t xml:space="preserve">для Исполнителя __________. </w:t>
      </w:r>
    </w:p>
    <w:p w14:paraId="056014D7" w14:textId="77777777" w:rsidR="005B0AD4" w:rsidRPr="00013A6C" w:rsidRDefault="005B0AD4" w:rsidP="00AE78EB">
      <w:pPr>
        <w:ind w:firstLine="851"/>
        <w:jc w:val="both"/>
      </w:pPr>
      <w:r w:rsidRPr="00260982">
        <w:t>7.3.2. В случае предъявления претензии в электронном виде</w:t>
      </w:r>
      <w:r w:rsidRPr="00013A6C">
        <w:t xml:space="preserve"> посредством электронной почты:</w:t>
      </w:r>
    </w:p>
    <w:p w14:paraId="520C2C5C" w14:textId="77777777" w:rsidR="005B0AD4" w:rsidRPr="00013A6C" w:rsidRDefault="005B0AD4" w:rsidP="00AE78EB">
      <w:pPr>
        <w:ind w:firstLine="851"/>
        <w:jc w:val="both"/>
      </w:pPr>
      <w:r w:rsidRPr="00013A6C">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14:paraId="380E9E5D" w14:textId="77777777" w:rsidR="005B0AD4" w:rsidRPr="00013A6C" w:rsidRDefault="005B0AD4" w:rsidP="00AE78EB">
      <w:pPr>
        <w:ind w:firstLine="851"/>
        <w:jc w:val="both"/>
      </w:pPr>
      <w:r w:rsidRPr="00013A6C">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23DE2091" w14:textId="77777777" w:rsidR="005B0AD4" w:rsidRPr="00013A6C" w:rsidRDefault="005B0AD4" w:rsidP="00AE78EB">
      <w:pPr>
        <w:ind w:firstLine="851"/>
        <w:jc w:val="both"/>
      </w:pPr>
      <w:r w:rsidRPr="00013A6C">
        <w:t xml:space="preserve">В случае </w:t>
      </w:r>
      <w:proofErr w:type="spellStart"/>
      <w:r w:rsidRPr="00013A6C">
        <w:t>неуведомления</w:t>
      </w:r>
      <w:proofErr w:type="spellEnd"/>
      <w:r w:rsidRPr="00013A6C">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1B9418CB" w14:textId="77777777" w:rsidR="005B0AD4" w:rsidRPr="00013A6C" w:rsidRDefault="005B0AD4" w:rsidP="00AE78EB">
      <w:pPr>
        <w:ind w:firstLine="851"/>
        <w:jc w:val="both"/>
      </w:pPr>
      <w:r w:rsidRPr="00013A6C">
        <w:t>б) датой направления претензии считается дата отправления сообщения(</w:t>
      </w:r>
      <w:proofErr w:type="spellStart"/>
      <w:r w:rsidRPr="00013A6C">
        <w:t>ий</w:t>
      </w:r>
      <w:proofErr w:type="spellEnd"/>
      <w:r w:rsidRPr="00013A6C">
        <w:t>) с вложенными файлами претензии и приложений к ней;</w:t>
      </w:r>
    </w:p>
    <w:p w14:paraId="1B87ED7A" w14:textId="77777777" w:rsidR="005B0AD4" w:rsidRPr="00013A6C" w:rsidRDefault="005B0AD4" w:rsidP="00AE78EB">
      <w:pPr>
        <w:ind w:firstLine="851"/>
        <w:jc w:val="both"/>
      </w:pPr>
      <w:r w:rsidRPr="00013A6C">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48AE30F8" w14:textId="77777777" w:rsidR="005B0AD4" w:rsidRPr="00013A6C" w:rsidRDefault="005B0AD4" w:rsidP="00AE78EB">
      <w:pPr>
        <w:ind w:firstLine="851"/>
        <w:jc w:val="both"/>
      </w:pPr>
      <w:r w:rsidRPr="00013A6C">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5D997727" w14:textId="77777777" w:rsidR="005B0AD4" w:rsidRPr="00013A6C" w:rsidRDefault="005B0AD4" w:rsidP="00AE78EB">
      <w:pPr>
        <w:ind w:firstLine="851"/>
        <w:jc w:val="both"/>
      </w:pPr>
      <w:r w:rsidRPr="00013A6C">
        <w:t xml:space="preserve">д) в случае возникновения сомнений в подлинности представленных документов, </w:t>
      </w:r>
      <w:proofErr w:type="spellStart"/>
      <w:r w:rsidRPr="00013A6C">
        <w:t>нечитаемости</w:t>
      </w:r>
      <w:proofErr w:type="spellEnd"/>
      <w:r w:rsidRPr="00013A6C">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637D03EF" w14:textId="77777777" w:rsidR="005B0AD4" w:rsidRPr="00013A6C" w:rsidRDefault="005B0AD4" w:rsidP="00AE78EB">
      <w:pPr>
        <w:ind w:firstLine="851"/>
        <w:jc w:val="both"/>
      </w:pPr>
      <w:r w:rsidRPr="00013A6C">
        <w:t>е) во всех случаях Стороны сохраняют подлинные документы до разрешения спора.</w:t>
      </w:r>
    </w:p>
    <w:p w14:paraId="4E0CCFD3" w14:textId="77777777" w:rsidR="005B0AD4" w:rsidRPr="00013A6C" w:rsidRDefault="005B0AD4" w:rsidP="00AE78EB">
      <w:pPr>
        <w:ind w:firstLine="851"/>
        <w:jc w:val="both"/>
      </w:pPr>
      <w:r w:rsidRPr="00013A6C">
        <w:t>7.3.3. Ответ на претензию, как правило, направляется в порядке, аналогичном порядку предъявления претензии.</w:t>
      </w:r>
    </w:p>
    <w:p w14:paraId="5C8DAFFC" w14:textId="77777777" w:rsidR="005B0AD4" w:rsidRPr="00013A6C" w:rsidRDefault="005B0AD4" w:rsidP="00AE78EB">
      <w:pPr>
        <w:ind w:firstLine="851"/>
        <w:jc w:val="both"/>
      </w:pPr>
      <w:r w:rsidRPr="00013A6C">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14:paraId="42A54AB0" w14:textId="77777777" w:rsidR="005B0AD4" w:rsidRPr="00013A6C" w:rsidRDefault="005B0AD4" w:rsidP="00AE78EB">
      <w:pPr>
        <w:ind w:firstLine="851"/>
        <w:jc w:val="both"/>
      </w:pPr>
      <w:r w:rsidRPr="00013A6C">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5A2F0A3E" w14:textId="77777777" w:rsidR="005B0AD4" w:rsidRPr="00013A6C" w:rsidRDefault="005B0AD4" w:rsidP="00AE78EB">
      <w:pPr>
        <w:widowControl w:val="0"/>
        <w:numPr>
          <w:ilvl w:val="0"/>
          <w:numId w:val="30"/>
        </w:numPr>
        <w:tabs>
          <w:tab w:val="left" w:pos="1276"/>
        </w:tabs>
        <w:spacing w:before="240"/>
        <w:ind w:left="0" w:firstLine="709"/>
        <w:jc w:val="center"/>
        <w:rPr>
          <w:b/>
        </w:rPr>
      </w:pPr>
      <w:r w:rsidRPr="00013A6C">
        <w:rPr>
          <w:b/>
        </w:rPr>
        <w:t>Порядок внесения изменений, дополнений в Договор и его расторжения</w:t>
      </w:r>
    </w:p>
    <w:p w14:paraId="59A8D13A" w14:textId="77777777" w:rsidR="005B0AD4" w:rsidRPr="00013A6C" w:rsidRDefault="005B0AD4" w:rsidP="00AE78EB">
      <w:pPr>
        <w:widowControl w:val="0"/>
        <w:numPr>
          <w:ilvl w:val="1"/>
          <w:numId w:val="30"/>
        </w:numPr>
        <w:tabs>
          <w:tab w:val="left" w:pos="1276"/>
        </w:tabs>
        <w:ind w:left="0" w:firstLine="709"/>
        <w:jc w:val="both"/>
      </w:pPr>
      <w:r w:rsidRPr="00013A6C">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3C6F7CB5" w14:textId="77777777" w:rsidR="005B0AD4" w:rsidRPr="00013A6C" w:rsidRDefault="005B0AD4" w:rsidP="00AE78EB">
      <w:pPr>
        <w:widowControl w:val="0"/>
        <w:numPr>
          <w:ilvl w:val="1"/>
          <w:numId w:val="30"/>
        </w:numPr>
        <w:tabs>
          <w:tab w:val="left" w:pos="1276"/>
        </w:tabs>
        <w:ind w:left="0" w:firstLine="709"/>
        <w:jc w:val="both"/>
      </w:pPr>
      <w:r w:rsidRPr="00013A6C">
        <w:t xml:space="preserve">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14:paraId="1C0FEF0B" w14:textId="77777777" w:rsidR="005B0AD4" w:rsidRPr="00013A6C" w:rsidRDefault="005B0AD4" w:rsidP="00AE78EB">
      <w:pPr>
        <w:widowControl w:val="0"/>
        <w:numPr>
          <w:ilvl w:val="1"/>
          <w:numId w:val="30"/>
        </w:numPr>
        <w:tabs>
          <w:tab w:val="left" w:pos="1276"/>
        </w:tabs>
        <w:ind w:left="0" w:firstLine="709"/>
        <w:jc w:val="both"/>
      </w:pPr>
      <w:r w:rsidRPr="00013A6C">
        <w:t>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2A5230D2" w14:textId="77777777" w:rsidR="005B0AD4" w:rsidRPr="00013A6C" w:rsidRDefault="005B0AD4" w:rsidP="00AE78EB">
      <w:pPr>
        <w:widowControl w:val="0"/>
        <w:numPr>
          <w:ilvl w:val="0"/>
          <w:numId w:val="30"/>
        </w:numPr>
        <w:tabs>
          <w:tab w:val="left" w:pos="1276"/>
        </w:tabs>
        <w:spacing w:before="240"/>
        <w:jc w:val="center"/>
      </w:pPr>
      <w:r w:rsidRPr="00013A6C">
        <w:rPr>
          <w:b/>
        </w:rPr>
        <w:lastRenderedPageBreak/>
        <w:t>Срок действия Договора</w:t>
      </w:r>
    </w:p>
    <w:p w14:paraId="2E27A821" w14:textId="77777777" w:rsidR="005B0AD4" w:rsidRPr="00333EC4" w:rsidRDefault="005B0AD4" w:rsidP="00AE78EB">
      <w:pPr>
        <w:widowControl w:val="0"/>
        <w:numPr>
          <w:ilvl w:val="1"/>
          <w:numId w:val="30"/>
        </w:numPr>
        <w:tabs>
          <w:tab w:val="left" w:pos="1276"/>
        </w:tabs>
        <w:ind w:left="0" w:firstLine="709"/>
        <w:jc w:val="both"/>
      </w:pPr>
      <w:r w:rsidRPr="00013A6C">
        <w:rPr>
          <w:color w:val="000000"/>
        </w:rPr>
        <w:t>Настоящий Договор вступает в силу с даты его подписания Сторонами</w:t>
      </w:r>
      <w:r w:rsidRPr="00013A6C">
        <w:rPr>
          <w:rStyle w:val="normaltextrun"/>
          <w:color w:val="000000"/>
          <w:shd w:val="clear" w:color="auto" w:fill="FFFFFF"/>
        </w:rPr>
        <w:t xml:space="preserve"> и действует до 31 декабря 2025 года, а в части взаиморасчетов – до полного исполнения обязательств по настоящему Договору.</w:t>
      </w:r>
    </w:p>
    <w:p w14:paraId="4269CA89" w14:textId="77777777" w:rsidR="005B0AD4" w:rsidRPr="00013A6C" w:rsidRDefault="005B0AD4" w:rsidP="00AE78EB">
      <w:pPr>
        <w:widowControl w:val="0"/>
        <w:numPr>
          <w:ilvl w:val="0"/>
          <w:numId w:val="30"/>
        </w:numPr>
        <w:tabs>
          <w:tab w:val="left" w:pos="1276"/>
        </w:tabs>
        <w:spacing w:before="240"/>
        <w:jc w:val="center"/>
        <w:rPr>
          <w:b/>
        </w:rPr>
      </w:pPr>
      <w:r w:rsidRPr="00013A6C">
        <w:rPr>
          <w:b/>
        </w:rPr>
        <w:t>Антикоррупционная оговорка</w:t>
      </w:r>
    </w:p>
    <w:p w14:paraId="6F8BCDB9" w14:textId="77777777" w:rsidR="005B0AD4" w:rsidRPr="005B0AD4" w:rsidRDefault="005B0AD4" w:rsidP="00AE78EB">
      <w:pPr>
        <w:pStyle w:val="1ff"/>
        <w:suppressAutoHyphens/>
        <w:ind w:firstLine="709"/>
        <w:contextualSpacing/>
        <w:rPr>
          <w:rFonts w:ascii="Times New Roman" w:hAnsi="Times New Roman"/>
          <w:i/>
          <w:sz w:val="24"/>
          <w:szCs w:val="24"/>
        </w:rPr>
      </w:pPr>
      <w:r w:rsidRPr="005B0AD4">
        <w:rPr>
          <w:rFonts w:ascii="Times New Roman" w:hAnsi="Times New Roman"/>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616017E2" w14:textId="77777777" w:rsidR="005B0AD4" w:rsidRPr="005B0AD4" w:rsidRDefault="005B0AD4" w:rsidP="00AE78EB">
      <w:pPr>
        <w:pStyle w:val="1ff"/>
        <w:suppressAutoHyphens/>
        <w:ind w:firstLine="709"/>
        <w:contextualSpacing/>
        <w:rPr>
          <w:rFonts w:ascii="Times New Roman" w:hAnsi="Times New Roman"/>
          <w:i/>
          <w:sz w:val="24"/>
          <w:szCs w:val="24"/>
        </w:rPr>
      </w:pPr>
      <w:r w:rsidRPr="005B0AD4">
        <w:rPr>
          <w:rFonts w:ascii="Times New Roman" w:hAnsi="Times New Roman"/>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3E8125AC" w14:textId="77777777" w:rsidR="005B0AD4" w:rsidRPr="005B0AD4" w:rsidRDefault="005B0AD4" w:rsidP="00AE78EB">
      <w:pPr>
        <w:pStyle w:val="1ff"/>
        <w:suppressAutoHyphens/>
        <w:ind w:firstLine="709"/>
        <w:contextualSpacing/>
        <w:rPr>
          <w:rFonts w:ascii="Times New Roman" w:hAnsi="Times New Roman"/>
          <w:i/>
          <w:sz w:val="24"/>
          <w:szCs w:val="24"/>
        </w:rPr>
      </w:pPr>
      <w:r w:rsidRPr="005B0AD4">
        <w:rPr>
          <w:rFonts w:ascii="Times New Roman" w:hAnsi="Times New Roman"/>
          <w:sz w:val="24"/>
          <w:szCs w:val="24"/>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B8F18E3" w14:textId="77777777" w:rsidR="005B0AD4" w:rsidRPr="005B0AD4" w:rsidRDefault="005B0AD4" w:rsidP="00AE78EB">
      <w:pPr>
        <w:pStyle w:val="1ff"/>
        <w:suppressAutoHyphens/>
        <w:ind w:firstLine="709"/>
        <w:contextualSpacing/>
        <w:rPr>
          <w:rFonts w:ascii="Times New Roman" w:hAnsi="Times New Roman"/>
          <w:i/>
          <w:sz w:val="24"/>
          <w:szCs w:val="24"/>
        </w:rPr>
      </w:pPr>
      <w:r w:rsidRPr="005B0AD4">
        <w:rPr>
          <w:rFonts w:ascii="Times New Roman" w:hAnsi="Times New Roman"/>
          <w:sz w:val="24"/>
          <w:szCs w:val="24"/>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3BBAC1C3" w14:textId="77777777" w:rsidR="005B0AD4" w:rsidRPr="005B0AD4" w:rsidRDefault="005B0AD4" w:rsidP="00AE78EB">
      <w:pPr>
        <w:pStyle w:val="1ff"/>
        <w:suppressAutoHyphens/>
        <w:ind w:firstLine="709"/>
        <w:contextualSpacing/>
        <w:rPr>
          <w:rFonts w:ascii="Times New Roman" w:hAnsi="Times New Roman"/>
          <w:i/>
          <w:sz w:val="24"/>
          <w:szCs w:val="24"/>
        </w:rPr>
      </w:pPr>
      <w:r w:rsidRPr="005B0AD4">
        <w:rPr>
          <w:rFonts w:ascii="Times New Roman" w:hAnsi="Times New Roman"/>
          <w:sz w:val="24"/>
          <w:szCs w:val="24"/>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6A83514" w14:textId="77777777" w:rsidR="005B0AD4" w:rsidRPr="005B0AD4" w:rsidRDefault="005B0AD4" w:rsidP="00AE78EB">
      <w:pPr>
        <w:pStyle w:val="1ff"/>
        <w:suppressAutoHyphens/>
        <w:ind w:firstLine="709"/>
        <w:contextualSpacing/>
        <w:rPr>
          <w:rFonts w:ascii="Times New Roman" w:hAnsi="Times New Roman"/>
          <w:i/>
          <w:sz w:val="24"/>
          <w:szCs w:val="24"/>
        </w:rPr>
      </w:pPr>
      <w:r w:rsidRPr="005B0AD4">
        <w:rPr>
          <w:rFonts w:ascii="Times New Roman" w:hAnsi="Times New Roman"/>
          <w:sz w:val="24"/>
          <w:szCs w:val="24"/>
        </w:rPr>
        <w:lastRenderedPageBreak/>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7E08EE91" w14:textId="77777777" w:rsidR="005B0AD4" w:rsidRPr="005B0AD4" w:rsidRDefault="005B0AD4" w:rsidP="00AE78EB">
      <w:pPr>
        <w:pStyle w:val="1ff"/>
        <w:suppressAutoHyphens/>
        <w:ind w:firstLine="709"/>
        <w:contextualSpacing/>
        <w:rPr>
          <w:rFonts w:ascii="Times New Roman" w:hAnsi="Times New Roman"/>
          <w:i/>
          <w:sz w:val="24"/>
          <w:szCs w:val="24"/>
        </w:rPr>
      </w:pPr>
      <w:r w:rsidRPr="005B0AD4">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37B53A9F" w14:textId="77777777" w:rsidR="005B0AD4" w:rsidRPr="005B0AD4" w:rsidRDefault="005B0AD4" w:rsidP="00AE78EB">
      <w:pPr>
        <w:pStyle w:val="1ff"/>
        <w:suppressAutoHyphens/>
        <w:ind w:firstLine="709"/>
        <w:contextualSpacing/>
        <w:rPr>
          <w:rFonts w:ascii="Times New Roman" w:hAnsi="Times New Roman"/>
          <w:i/>
          <w:sz w:val="24"/>
          <w:szCs w:val="24"/>
        </w:rPr>
      </w:pPr>
      <w:r w:rsidRPr="005B0AD4">
        <w:rPr>
          <w:rFonts w:ascii="Times New Roman" w:hAnsi="Times New Roman"/>
          <w:sz w:val="24"/>
          <w:szCs w:val="24"/>
        </w:rPr>
        <w:t>10.6.2. если в результате нарушения другой Стороной антикоррупционных требований Стороне причинены убытки;</w:t>
      </w:r>
    </w:p>
    <w:p w14:paraId="3E96A8AC" w14:textId="77777777" w:rsidR="005B0AD4" w:rsidRPr="005B0AD4" w:rsidRDefault="005B0AD4" w:rsidP="00AE78EB">
      <w:pPr>
        <w:pStyle w:val="1ff"/>
        <w:suppressAutoHyphens/>
        <w:ind w:firstLine="709"/>
        <w:contextualSpacing/>
        <w:rPr>
          <w:rFonts w:ascii="Times New Roman" w:hAnsi="Times New Roman"/>
          <w:i/>
          <w:sz w:val="24"/>
          <w:szCs w:val="24"/>
        </w:rPr>
      </w:pPr>
      <w:r w:rsidRPr="005B0AD4">
        <w:rPr>
          <w:rFonts w:ascii="Times New Roman" w:hAnsi="Times New Roman"/>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34D1B031" w14:textId="77777777" w:rsidR="005B0AD4" w:rsidRPr="00260982" w:rsidRDefault="005B0AD4" w:rsidP="00AE78EB">
      <w:pPr>
        <w:pStyle w:val="1ff"/>
        <w:suppressAutoHyphens/>
        <w:ind w:firstLine="709"/>
        <w:contextualSpacing/>
        <w:rPr>
          <w:rFonts w:ascii="Times New Roman" w:hAnsi="Times New Roman"/>
          <w:i/>
          <w:sz w:val="24"/>
          <w:szCs w:val="24"/>
        </w:rPr>
      </w:pPr>
      <w:r w:rsidRPr="005B0AD4">
        <w:rPr>
          <w:rFonts w:ascii="Times New Roman" w:hAnsi="Times New Roman"/>
          <w:sz w:val="24"/>
          <w:szCs w:val="24"/>
        </w:rPr>
        <w:t xml:space="preserve">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w:t>
      </w:r>
      <w:r w:rsidRPr="00260982">
        <w:rPr>
          <w:rFonts w:ascii="Times New Roman" w:hAnsi="Times New Roman"/>
          <w:sz w:val="24"/>
          <w:szCs w:val="24"/>
        </w:rPr>
        <w:t>результате этого убытки в соответствии с порядком и в размере, предусмотренном применимым законодательством и настоящим Договором.</w:t>
      </w:r>
    </w:p>
    <w:p w14:paraId="6B611C3E" w14:textId="77777777" w:rsidR="005B0AD4" w:rsidRPr="00260982" w:rsidRDefault="005B0AD4" w:rsidP="00AE78EB">
      <w:pPr>
        <w:pStyle w:val="1ff"/>
        <w:suppressAutoHyphens/>
        <w:ind w:firstLine="709"/>
        <w:contextualSpacing/>
        <w:rPr>
          <w:rFonts w:ascii="Times New Roman" w:hAnsi="Times New Roman"/>
          <w:i/>
          <w:sz w:val="24"/>
          <w:szCs w:val="24"/>
        </w:rPr>
      </w:pPr>
      <w:r w:rsidRPr="00260982">
        <w:rPr>
          <w:rFonts w:ascii="Times New Roman" w:hAnsi="Times New Roman"/>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07856B91" w14:textId="77777777" w:rsidR="005B0AD4" w:rsidRPr="00260982" w:rsidRDefault="005B0AD4" w:rsidP="00AE78EB">
      <w:pPr>
        <w:pStyle w:val="1ff"/>
        <w:suppressAutoHyphens/>
        <w:ind w:firstLine="709"/>
        <w:contextualSpacing/>
        <w:rPr>
          <w:rFonts w:ascii="Times New Roman" w:hAnsi="Times New Roman"/>
          <w:i/>
          <w:sz w:val="24"/>
          <w:szCs w:val="24"/>
        </w:rPr>
      </w:pPr>
      <w:r w:rsidRPr="00260982">
        <w:rPr>
          <w:rFonts w:ascii="Times New Roman" w:hAnsi="Times New Roman"/>
          <w:sz w:val="24"/>
          <w:szCs w:val="24"/>
        </w:rPr>
        <w:t xml:space="preserve">10.9. Каналы уведомления Заказчика о нарушениях антикоррупционных требований: тел.: 8 (800) 100-22-80, адрес электронной почты: </w:t>
      </w:r>
      <w:hyperlink r:id="rId43" w:history="1">
        <w:r w:rsidRPr="00260982">
          <w:rPr>
            <w:rStyle w:val="a8"/>
            <w:rFonts w:ascii="Times New Roman" w:eastAsia="Arial" w:hAnsi="Times New Roman"/>
            <w:sz w:val="24"/>
            <w:szCs w:val="24"/>
          </w:rPr>
          <w:t>line@trcont.ru</w:t>
        </w:r>
      </w:hyperlink>
      <w:r w:rsidRPr="00260982">
        <w:rPr>
          <w:rFonts w:ascii="Times New Roman" w:hAnsi="Times New Roman"/>
          <w:sz w:val="24"/>
          <w:szCs w:val="24"/>
        </w:rPr>
        <w:t>.</w:t>
      </w:r>
    </w:p>
    <w:p w14:paraId="247C42AA" w14:textId="77777777" w:rsidR="005B0AD4" w:rsidRPr="00260982" w:rsidRDefault="005B0AD4" w:rsidP="00AE78EB">
      <w:pPr>
        <w:pStyle w:val="1ff"/>
        <w:suppressAutoHyphens/>
        <w:ind w:firstLine="709"/>
        <w:contextualSpacing/>
        <w:rPr>
          <w:rFonts w:ascii="Times New Roman" w:hAnsi="Times New Roman"/>
          <w:i/>
          <w:sz w:val="24"/>
          <w:szCs w:val="24"/>
        </w:rPr>
      </w:pPr>
      <w:r w:rsidRPr="00260982">
        <w:rPr>
          <w:rFonts w:ascii="Times New Roman" w:hAnsi="Times New Roman"/>
          <w:sz w:val="24"/>
          <w:szCs w:val="24"/>
        </w:rPr>
        <w:t xml:space="preserve">Каналы уведомления Исполнителя о нарушениях антикоррупционных требований: (указываются телефон и адрес электронной почты Стороны для уведомления о нарушениях антикоррупционных требований).   </w:t>
      </w:r>
    </w:p>
    <w:p w14:paraId="4E1634F2" w14:textId="77777777" w:rsidR="005B0AD4" w:rsidRPr="00260982" w:rsidRDefault="005B0AD4" w:rsidP="00AE78EB">
      <w:pPr>
        <w:widowControl w:val="0"/>
        <w:spacing w:line="276" w:lineRule="auto"/>
        <w:ind w:firstLine="709"/>
        <w:jc w:val="center"/>
        <w:rPr>
          <w:b/>
        </w:rPr>
      </w:pPr>
    </w:p>
    <w:p w14:paraId="44FA02CD" w14:textId="77777777" w:rsidR="005B0AD4" w:rsidRPr="00260982" w:rsidRDefault="005B0AD4" w:rsidP="00AE78EB">
      <w:pPr>
        <w:widowControl w:val="0"/>
        <w:spacing w:line="276" w:lineRule="auto"/>
        <w:ind w:firstLine="709"/>
        <w:jc w:val="center"/>
        <w:rPr>
          <w:b/>
        </w:rPr>
      </w:pPr>
      <w:r w:rsidRPr="00260982">
        <w:rPr>
          <w:b/>
        </w:rPr>
        <w:t>11. Гарантии и заверения Исполнителя</w:t>
      </w:r>
    </w:p>
    <w:p w14:paraId="464A58F9" w14:textId="77777777" w:rsidR="005B0AD4" w:rsidRPr="00013A6C" w:rsidRDefault="005B0AD4" w:rsidP="00AE78EB">
      <w:pPr>
        <w:pStyle w:val="aff7"/>
        <w:widowControl w:val="0"/>
        <w:numPr>
          <w:ilvl w:val="1"/>
          <w:numId w:val="31"/>
        </w:numPr>
        <w:spacing w:line="276" w:lineRule="auto"/>
        <w:ind w:left="0" w:firstLine="709"/>
        <w:jc w:val="both"/>
      </w:pPr>
      <w:r w:rsidRPr="00260982">
        <w:t>Исполнитель настоящим заверяет Заказчика и гарантирует, что на дату заключения настоящего Договора</w:t>
      </w:r>
      <w:r w:rsidRPr="00013A6C">
        <w:t>:</w:t>
      </w:r>
    </w:p>
    <w:p w14:paraId="2D4434E1" w14:textId="77777777" w:rsidR="005B0AD4" w:rsidRPr="00013A6C" w:rsidRDefault="005B0AD4" w:rsidP="00AE78EB">
      <w:pPr>
        <w:pStyle w:val="aff7"/>
        <w:widowControl w:val="0"/>
        <w:numPr>
          <w:ilvl w:val="2"/>
          <w:numId w:val="32"/>
        </w:numPr>
        <w:spacing w:line="276" w:lineRule="auto"/>
        <w:ind w:left="0" w:firstLine="709"/>
        <w:jc w:val="both"/>
      </w:pPr>
      <w:r w:rsidRPr="00013A6C">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2CAD6F36" w14:textId="77777777" w:rsidR="005B0AD4" w:rsidRPr="00013A6C" w:rsidRDefault="005B0AD4" w:rsidP="00AE78EB">
      <w:pPr>
        <w:pStyle w:val="aff7"/>
        <w:widowControl w:val="0"/>
        <w:numPr>
          <w:ilvl w:val="2"/>
          <w:numId w:val="32"/>
        </w:numPr>
        <w:spacing w:line="276" w:lineRule="auto"/>
        <w:ind w:left="0" w:firstLine="709"/>
        <w:jc w:val="both"/>
      </w:pPr>
      <w:r w:rsidRPr="00013A6C">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14902B6F" w14:textId="77777777" w:rsidR="005B0AD4" w:rsidRPr="00013A6C" w:rsidRDefault="005B0AD4" w:rsidP="00AE78EB">
      <w:pPr>
        <w:pStyle w:val="aff7"/>
        <w:widowControl w:val="0"/>
        <w:numPr>
          <w:ilvl w:val="2"/>
          <w:numId w:val="32"/>
        </w:numPr>
        <w:spacing w:line="276" w:lineRule="auto"/>
        <w:ind w:left="0" w:firstLine="709"/>
        <w:jc w:val="both"/>
      </w:pPr>
      <w:r w:rsidRPr="00013A6C">
        <w:t>настоящий Договор от имени Исполнителя подписан лицом, которое надлежащим образом уполномочено совершать такие действия;</w:t>
      </w:r>
    </w:p>
    <w:p w14:paraId="79DEF95E" w14:textId="77777777" w:rsidR="005B0AD4" w:rsidRPr="00013A6C" w:rsidRDefault="005B0AD4" w:rsidP="00AE78EB">
      <w:pPr>
        <w:pStyle w:val="aff7"/>
        <w:widowControl w:val="0"/>
        <w:numPr>
          <w:ilvl w:val="2"/>
          <w:numId w:val="32"/>
        </w:numPr>
        <w:spacing w:line="276" w:lineRule="auto"/>
        <w:ind w:left="0" w:firstLine="709"/>
        <w:jc w:val="both"/>
      </w:pPr>
      <w:r w:rsidRPr="00013A6C">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7A118641" w14:textId="77777777" w:rsidR="005B0AD4" w:rsidRPr="00013A6C" w:rsidRDefault="005B0AD4" w:rsidP="00AE78EB">
      <w:pPr>
        <w:pStyle w:val="aff7"/>
        <w:widowControl w:val="0"/>
        <w:numPr>
          <w:ilvl w:val="2"/>
          <w:numId w:val="32"/>
        </w:numPr>
        <w:spacing w:line="276" w:lineRule="auto"/>
        <w:ind w:left="0" w:firstLine="709"/>
        <w:jc w:val="both"/>
      </w:pPr>
      <w:r w:rsidRPr="00013A6C">
        <w:t>не существует каких-либо обстоятельств, которые ограничивают, запрещают исполнение Исполнителем обязательств по настоящему Договору.</w:t>
      </w:r>
    </w:p>
    <w:p w14:paraId="0D58563D" w14:textId="77777777" w:rsidR="005B0AD4" w:rsidRPr="00C552B0" w:rsidRDefault="005B0AD4" w:rsidP="00AE78EB">
      <w:pPr>
        <w:pStyle w:val="aff7"/>
        <w:widowControl w:val="0"/>
        <w:numPr>
          <w:ilvl w:val="1"/>
          <w:numId w:val="32"/>
        </w:numPr>
        <w:spacing w:line="276" w:lineRule="auto"/>
        <w:ind w:left="0" w:firstLine="709"/>
        <w:jc w:val="both"/>
      </w:pPr>
      <w:r w:rsidRPr="00013A6C">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14:paraId="10F127EC" w14:textId="0B36ECB2" w:rsidR="005B0AD4" w:rsidRDefault="005B0AD4" w:rsidP="00AE78EB">
      <w:pPr>
        <w:widowControl w:val="0"/>
        <w:spacing w:line="276" w:lineRule="auto"/>
        <w:jc w:val="both"/>
      </w:pPr>
    </w:p>
    <w:p w14:paraId="5523146C" w14:textId="77777777" w:rsidR="005B0AD4" w:rsidRPr="00013A6C" w:rsidRDefault="005B0AD4" w:rsidP="00AE78EB">
      <w:pPr>
        <w:widowControl w:val="0"/>
        <w:spacing w:line="276" w:lineRule="auto"/>
        <w:jc w:val="both"/>
      </w:pPr>
    </w:p>
    <w:p w14:paraId="0E954056" w14:textId="77777777" w:rsidR="005B0AD4" w:rsidRPr="00013A6C" w:rsidRDefault="005B0AD4" w:rsidP="00AE78EB">
      <w:pPr>
        <w:pStyle w:val="aff7"/>
        <w:numPr>
          <w:ilvl w:val="0"/>
          <w:numId w:val="32"/>
        </w:numPr>
        <w:pBdr>
          <w:top w:val="none" w:sz="4" w:space="0" w:color="000000"/>
          <w:left w:val="none" w:sz="4" w:space="0" w:color="000000"/>
          <w:bottom w:val="none" w:sz="4" w:space="0" w:color="000000"/>
          <w:right w:val="none" w:sz="4" w:space="0" w:color="000000"/>
          <w:between w:val="none" w:sz="4" w:space="0" w:color="000000"/>
        </w:pBdr>
        <w:spacing w:before="240"/>
        <w:contextualSpacing/>
        <w:jc w:val="center"/>
        <w:rPr>
          <w:color w:val="000000"/>
        </w:rPr>
      </w:pPr>
      <w:r w:rsidRPr="00013A6C">
        <w:rPr>
          <w:b/>
        </w:rPr>
        <w:lastRenderedPageBreak/>
        <w:t>Прочие условия</w:t>
      </w:r>
    </w:p>
    <w:p w14:paraId="0ED1CE2E" w14:textId="77777777" w:rsidR="005B0AD4" w:rsidRPr="00013A6C" w:rsidRDefault="005B0AD4" w:rsidP="00AE78EB">
      <w:pPr>
        <w:widowControl w:val="0"/>
        <w:numPr>
          <w:ilvl w:val="1"/>
          <w:numId w:val="30"/>
        </w:numPr>
        <w:tabs>
          <w:tab w:val="left" w:pos="1276"/>
        </w:tabs>
        <w:ind w:left="0" w:firstLine="709"/>
        <w:jc w:val="both"/>
      </w:pPr>
      <w:r w:rsidRPr="00013A6C">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21DF7143" w14:textId="77777777" w:rsidR="005B0AD4" w:rsidRPr="00013A6C" w:rsidRDefault="005B0AD4" w:rsidP="00AE78EB">
      <w:pPr>
        <w:widowControl w:val="0"/>
        <w:numPr>
          <w:ilvl w:val="1"/>
          <w:numId w:val="30"/>
        </w:numPr>
        <w:tabs>
          <w:tab w:val="left" w:pos="1276"/>
        </w:tabs>
        <w:ind w:left="0" w:firstLine="709"/>
        <w:jc w:val="both"/>
      </w:pPr>
      <w:r w:rsidRPr="00013A6C">
        <w:t>Все приложения к настоящему Договору являются его неотъемлемыми частями.</w:t>
      </w:r>
    </w:p>
    <w:p w14:paraId="1408D3CF" w14:textId="77777777" w:rsidR="005B0AD4" w:rsidRPr="00013A6C" w:rsidRDefault="005B0AD4" w:rsidP="00AE78EB">
      <w:pPr>
        <w:widowControl w:val="0"/>
        <w:numPr>
          <w:ilvl w:val="1"/>
          <w:numId w:val="30"/>
        </w:numPr>
        <w:tabs>
          <w:tab w:val="left" w:pos="1276"/>
        </w:tabs>
        <w:ind w:left="0" w:firstLine="709"/>
        <w:jc w:val="both"/>
      </w:pPr>
      <w:r w:rsidRPr="00013A6C">
        <w:t>Передача прав и обязанностей Исполнителя третьим лицам не допускается без письменного согласия Заказчика.</w:t>
      </w:r>
    </w:p>
    <w:p w14:paraId="31B27614" w14:textId="77777777" w:rsidR="005B0AD4" w:rsidRPr="00013A6C" w:rsidRDefault="005B0AD4" w:rsidP="00AE78EB">
      <w:pPr>
        <w:widowControl w:val="0"/>
        <w:numPr>
          <w:ilvl w:val="1"/>
          <w:numId w:val="30"/>
        </w:numPr>
        <w:tabs>
          <w:tab w:val="left" w:pos="1276"/>
        </w:tabs>
        <w:ind w:left="0" w:firstLine="709"/>
        <w:jc w:val="both"/>
      </w:pPr>
      <w:r w:rsidRPr="00013A6C">
        <w:t>Все вопросы, не предусмотренные настоящим Договором, регулируются законодательством Российской Федерации.</w:t>
      </w:r>
    </w:p>
    <w:p w14:paraId="2668BADA" w14:textId="77777777" w:rsidR="005B0AD4" w:rsidRPr="00013A6C" w:rsidRDefault="005B0AD4" w:rsidP="00AE78EB">
      <w:pPr>
        <w:widowControl w:val="0"/>
        <w:numPr>
          <w:ilvl w:val="1"/>
          <w:numId w:val="30"/>
        </w:numPr>
        <w:tabs>
          <w:tab w:val="left" w:pos="1276"/>
        </w:tabs>
        <w:ind w:left="0" w:firstLine="709"/>
        <w:jc w:val="both"/>
      </w:pPr>
      <w:r w:rsidRPr="00013A6C">
        <w:t>Настоящий Договор составлен в двух экземплярах, имеющих одинаковую силу, по одному для каждой из Сторон.</w:t>
      </w:r>
    </w:p>
    <w:p w14:paraId="1AD51204" w14:textId="77777777" w:rsidR="005B0AD4" w:rsidRPr="00013A6C" w:rsidRDefault="005B0AD4" w:rsidP="00AE78EB">
      <w:pPr>
        <w:widowControl w:val="0"/>
        <w:numPr>
          <w:ilvl w:val="1"/>
          <w:numId w:val="30"/>
        </w:numPr>
        <w:tabs>
          <w:tab w:val="left" w:pos="1276"/>
        </w:tabs>
        <w:ind w:left="0" w:firstLine="709"/>
        <w:jc w:val="both"/>
      </w:pPr>
      <w:r w:rsidRPr="00013A6C">
        <w:t>К настоящему Договору прилагаются:</w:t>
      </w:r>
    </w:p>
    <w:p w14:paraId="7B20EE9A" w14:textId="77777777" w:rsidR="005B0AD4" w:rsidRPr="00013A6C" w:rsidRDefault="005B0AD4" w:rsidP="00AE78EB">
      <w:pPr>
        <w:widowControl w:val="0"/>
        <w:numPr>
          <w:ilvl w:val="2"/>
          <w:numId w:val="30"/>
        </w:numPr>
        <w:tabs>
          <w:tab w:val="left" w:pos="1276"/>
        </w:tabs>
        <w:jc w:val="both"/>
      </w:pPr>
      <w:r w:rsidRPr="00013A6C">
        <w:t>Техническое задание (приложение № 1);</w:t>
      </w:r>
    </w:p>
    <w:p w14:paraId="396E9144" w14:textId="77777777" w:rsidR="005B0AD4" w:rsidRPr="00013A6C" w:rsidRDefault="005B0AD4" w:rsidP="00AE78EB">
      <w:pPr>
        <w:widowControl w:val="0"/>
        <w:numPr>
          <w:ilvl w:val="2"/>
          <w:numId w:val="30"/>
        </w:numPr>
        <w:tabs>
          <w:tab w:val="left" w:pos="1276"/>
        </w:tabs>
        <w:jc w:val="both"/>
      </w:pPr>
      <w:r w:rsidRPr="00013A6C">
        <w:t>Календарный план оказания Услуг (приложение № 2);</w:t>
      </w:r>
    </w:p>
    <w:p w14:paraId="61C7B957" w14:textId="77777777" w:rsidR="005B0AD4" w:rsidRPr="00013A6C" w:rsidRDefault="005B0AD4" w:rsidP="00AE78EB">
      <w:pPr>
        <w:widowControl w:val="0"/>
        <w:numPr>
          <w:ilvl w:val="2"/>
          <w:numId w:val="30"/>
        </w:numPr>
        <w:tabs>
          <w:tab w:val="left" w:pos="1276"/>
        </w:tabs>
        <w:jc w:val="both"/>
      </w:pPr>
      <w:r w:rsidRPr="00013A6C">
        <w:t>Протокол согласования договорной цены (приложение № 3);</w:t>
      </w:r>
    </w:p>
    <w:p w14:paraId="461E1E10" w14:textId="77777777" w:rsidR="005B0AD4" w:rsidRPr="00013A6C" w:rsidRDefault="005B0AD4" w:rsidP="00AE78EB">
      <w:pPr>
        <w:widowControl w:val="0"/>
        <w:numPr>
          <w:ilvl w:val="2"/>
          <w:numId w:val="30"/>
        </w:numPr>
        <w:tabs>
          <w:tab w:val="left" w:pos="1276"/>
        </w:tabs>
        <w:jc w:val="both"/>
      </w:pPr>
      <w:r w:rsidRPr="00013A6C">
        <w:t xml:space="preserve">Порядок электронного документооборота (приложение № 4); </w:t>
      </w:r>
    </w:p>
    <w:p w14:paraId="6130EE2E" w14:textId="77777777" w:rsidR="005B0AD4" w:rsidRPr="00013A6C" w:rsidRDefault="005B0AD4" w:rsidP="00AE78EB">
      <w:pPr>
        <w:widowControl w:val="0"/>
        <w:numPr>
          <w:ilvl w:val="2"/>
          <w:numId w:val="30"/>
        </w:numPr>
        <w:tabs>
          <w:tab w:val="left" w:pos="1276"/>
        </w:tabs>
        <w:jc w:val="both"/>
      </w:pPr>
      <w:r w:rsidRPr="00013A6C">
        <w:t>Налоговая оговорка (приложение № 5);</w:t>
      </w:r>
    </w:p>
    <w:p w14:paraId="2D2E4509" w14:textId="77777777" w:rsidR="005B0AD4" w:rsidRPr="00013A6C" w:rsidRDefault="005B0AD4" w:rsidP="00AE78EB">
      <w:pPr>
        <w:widowControl w:val="0"/>
        <w:numPr>
          <w:ilvl w:val="2"/>
          <w:numId w:val="30"/>
        </w:numPr>
        <w:tabs>
          <w:tab w:val="left" w:pos="1276"/>
        </w:tabs>
        <w:jc w:val="both"/>
      </w:pPr>
      <w:r w:rsidRPr="00013A6C">
        <w:t>Санкционная оговорка (приложение № 6).</w:t>
      </w:r>
    </w:p>
    <w:p w14:paraId="631B3A71" w14:textId="77777777" w:rsidR="005B0AD4" w:rsidRPr="00013A6C" w:rsidRDefault="005B0AD4" w:rsidP="00AE78EB">
      <w:pPr>
        <w:pStyle w:val="aff7"/>
        <w:widowControl w:val="0"/>
        <w:numPr>
          <w:ilvl w:val="0"/>
          <w:numId w:val="32"/>
        </w:numPr>
        <w:tabs>
          <w:tab w:val="left" w:pos="1276"/>
        </w:tabs>
        <w:spacing w:before="240"/>
        <w:contextualSpacing/>
        <w:jc w:val="center"/>
        <w:rPr>
          <w:b/>
        </w:rPr>
      </w:pPr>
      <w:r w:rsidRPr="00013A6C">
        <w:rPr>
          <w:b/>
        </w:rPr>
        <w:t>Юридические адреса и платежные реквизиты Сторон</w:t>
      </w:r>
    </w:p>
    <w:p w14:paraId="269DE887" w14:textId="77777777" w:rsidR="005B0AD4" w:rsidRPr="00013A6C" w:rsidRDefault="005B0AD4" w:rsidP="00AE78EB">
      <w:pPr>
        <w:pStyle w:val="afc"/>
        <w:widowControl w:val="0"/>
        <w:ind w:firstLine="0"/>
        <w:rPr>
          <w:sz w:val="24"/>
          <w:szCs w:val="24"/>
        </w:rPr>
      </w:pPr>
      <w:proofErr w:type="gramStart"/>
      <w:r w:rsidRPr="00013A6C">
        <w:rPr>
          <w:b/>
          <w:sz w:val="24"/>
          <w:szCs w:val="24"/>
        </w:rPr>
        <w:t xml:space="preserve">Заказчик: </w:t>
      </w:r>
      <w:r w:rsidRPr="00013A6C">
        <w:rPr>
          <w:sz w:val="24"/>
          <w:szCs w:val="24"/>
        </w:rPr>
        <w:t xml:space="preserve"> Публичное</w:t>
      </w:r>
      <w:proofErr w:type="gramEnd"/>
      <w:r w:rsidRPr="00013A6C">
        <w:rPr>
          <w:sz w:val="24"/>
          <w:szCs w:val="24"/>
        </w:rPr>
        <w:t xml:space="preserve"> акционерное общество «ТрансКонтейнер»</w:t>
      </w:r>
    </w:p>
    <w:p w14:paraId="12EE56F7" w14:textId="77777777" w:rsidR="005B0AD4" w:rsidRPr="00013A6C" w:rsidRDefault="005B0AD4" w:rsidP="00AE78EB">
      <w:pPr>
        <w:pStyle w:val="aff7"/>
        <w:widowControl w:val="0"/>
        <w:shd w:val="clear" w:color="auto" w:fill="FFFFFF"/>
        <w:spacing w:line="322" w:lineRule="exact"/>
        <w:ind w:left="0"/>
        <w:rPr>
          <w:color w:val="000000"/>
          <w:spacing w:val="5"/>
        </w:rPr>
      </w:pPr>
      <w:r w:rsidRPr="00013A6C">
        <w:rPr>
          <w:color w:val="000000"/>
          <w:spacing w:val="5"/>
        </w:rPr>
        <w:t xml:space="preserve">Место нахождения: </w:t>
      </w:r>
      <w:r w:rsidRPr="00013A6C">
        <w:rPr>
          <w:shd w:val="clear" w:color="auto" w:fill="FFFFFF"/>
        </w:rPr>
        <w:t>141402, РОССИЯ, МОСКОВСКАЯ ОБЛ., ХИМКИ Г.О., ХИМКИ Г., ЛЕНИНГРАДСКАЯ УЛ., ВЛД. 39, СТР. 6, ОФИС 3 (ЭТАЖ 6)</w:t>
      </w:r>
    </w:p>
    <w:p w14:paraId="5C8B05FD" w14:textId="77777777" w:rsidR="005B0AD4" w:rsidRPr="00013A6C" w:rsidRDefault="005B0AD4" w:rsidP="00AE78EB">
      <w:pPr>
        <w:pStyle w:val="aff7"/>
        <w:widowControl w:val="0"/>
        <w:ind w:left="0"/>
      </w:pPr>
      <w:r w:rsidRPr="00013A6C">
        <w:t>Почтовый адрес: 125047, ГОРОД МОСКВА, ПЕРЕУЛОК ОРУЖЕЙНЫЙ, ДОМ 19</w:t>
      </w:r>
    </w:p>
    <w:p w14:paraId="5C71A6F5" w14:textId="77777777" w:rsidR="005B0AD4" w:rsidRPr="00013A6C" w:rsidRDefault="005B0AD4" w:rsidP="00AE78EB">
      <w:pPr>
        <w:pStyle w:val="aff7"/>
        <w:widowControl w:val="0"/>
        <w:ind w:left="0"/>
        <w:rPr>
          <w:color w:val="000000"/>
          <w:spacing w:val="5"/>
        </w:rPr>
      </w:pPr>
      <w:r w:rsidRPr="00013A6C">
        <w:rPr>
          <w:color w:val="000000"/>
          <w:spacing w:val="5"/>
        </w:rPr>
        <w:t xml:space="preserve">ИНН 7708591995, ОКПО 94421386, </w:t>
      </w:r>
      <w:r w:rsidRPr="00013A6C">
        <w:t xml:space="preserve">КПП 997650001, </w:t>
      </w:r>
    </w:p>
    <w:p w14:paraId="0F1EDC00" w14:textId="77777777" w:rsidR="005B0AD4" w:rsidRPr="00013A6C" w:rsidRDefault="005B0AD4" w:rsidP="00AE78EB">
      <w:pPr>
        <w:pStyle w:val="aff7"/>
        <w:pBdr>
          <w:top w:val="none" w:sz="4" w:space="0" w:color="000000"/>
          <w:left w:val="none" w:sz="4" w:space="0" w:color="000000"/>
          <w:bottom w:val="none" w:sz="4" w:space="0" w:color="000000"/>
          <w:right w:val="none" w:sz="4" w:space="0" w:color="000000"/>
        </w:pBdr>
        <w:ind w:left="0" w:right="-249"/>
      </w:pPr>
      <w:r w:rsidRPr="00013A6C">
        <w:rPr>
          <w:color w:val="000000"/>
        </w:rPr>
        <w:t xml:space="preserve">Р/с 40702810400020001686 в ПАО СБЕРБАНК  </w:t>
      </w:r>
    </w:p>
    <w:p w14:paraId="2DEA9B0E" w14:textId="77777777" w:rsidR="005B0AD4" w:rsidRPr="00260982" w:rsidRDefault="005B0AD4" w:rsidP="00AE78EB">
      <w:pPr>
        <w:pBdr>
          <w:top w:val="none" w:sz="4" w:space="0" w:color="000000"/>
          <w:left w:val="none" w:sz="4" w:space="0" w:color="000000"/>
          <w:bottom w:val="none" w:sz="4" w:space="0" w:color="000000"/>
          <w:right w:val="none" w:sz="4" w:space="0" w:color="000000"/>
        </w:pBdr>
        <w:ind w:right="-249"/>
      </w:pPr>
      <w:r w:rsidRPr="00013A6C">
        <w:rPr>
          <w:color w:val="000000"/>
        </w:rPr>
        <w:t xml:space="preserve">Кор. счет: </w:t>
      </w:r>
      <w:r w:rsidRPr="00260982">
        <w:rPr>
          <w:color w:val="000000"/>
        </w:rPr>
        <w:t xml:space="preserve">30101810400000000225 в г. Москва (ГУ Банка России по ЦФО)   </w:t>
      </w:r>
    </w:p>
    <w:p w14:paraId="1C4B44A0" w14:textId="77777777" w:rsidR="005B0AD4" w:rsidRPr="00260982" w:rsidRDefault="005B0AD4" w:rsidP="00AE78EB">
      <w:pPr>
        <w:pBdr>
          <w:top w:val="none" w:sz="4" w:space="0" w:color="000000"/>
          <w:left w:val="none" w:sz="4" w:space="0" w:color="000000"/>
          <w:bottom w:val="none" w:sz="4" w:space="0" w:color="000000"/>
          <w:right w:val="none" w:sz="4" w:space="0" w:color="000000"/>
        </w:pBdr>
        <w:ind w:right="-249"/>
      </w:pPr>
      <w:r w:rsidRPr="00260982">
        <w:rPr>
          <w:color w:val="000000"/>
        </w:rPr>
        <w:t xml:space="preserve">ИНН: </w:t>
      </w:r>
      <w:proofErr w:type="gramStart"/>
      <w:r w:rsidRPr="00260982">
        <w:rPr>
          <w:color w:val="000000"/>
        </w:rPr>
        <w:t>7707083893,  БИК</w:t>
      </w:r>
      <w:proofErr w:type="gramEnd"/>
      <w:r w:rsidRPr="00260982">
        <w:rPr>
          <w:color w:val="000000"/>
        </w:rPr>
        <w:t>: 044525225,  КПП: 773601001 </w:t>
      </w:r>
    </w:p>
    <w:p w14:paraId="0E946E1E" w14:textId="77777777" w:rsidR="005B0AD4" w:rsidRPr="00260982" w:rsidRDefault="005B0AD4" w:rsidP="00AE78EB">
      <w:pPr>
        <w:widowControl w:val="0"/>
        <w:shd w:val="clear" w:color="auto" w:fill="FFFFFF"/>
        <w:rPr>
          <w:color w:val="000000"/>
          <w:spacing w:val="5"/>
        </w:rPr>
      </w:pPr>
      <w:r w:rsidRPr="00260982">
        <w:rPr>
          <w:color w:val="000000"/>
          <w:spacing w:val="5"/>
        </w:rPr>
        <w:t>тел. (495) 788-17-17, факс (499) 262-75-78,</w:t>
      </w:r>
    </w:p>
    <w:p w14:paraId="6F512D04" w14:textId="77777777" w:rsidR="005B0AD4" w:rsidRPr="00260982" w:rsidRDefault="005B0AD4" w:rsidP="00AE78EB">
      <w:pPr>
        <w:widowControl w:val="0"/>
        <w:shd w:val="clear" w:color="auto" w:fill="FFFFFF"/>
        <w:rPr>
          <w:color w:val="000000"/>
          <w:spacing w:val="5"/>
          <w:lang w:val="en-US"/>
        </w:rPr>
      </w:pPr>
      <w:r w:rsidRPr="00260982">
        <w:rPr>
          <w:lang w:val="en-US"/>
        </w:rPr>
        <w:t>E-mail: trcont@trcont.com</w:t>
      </w:r>
    </w:p>
    <w:p w14:paraId="1838F488" w14:textId="77777777" w:rsidR="005B0AD4" w:rsidRPr="00260982" w:rsidRDefault="005B0AD4" w:rsidP="00AE78EB">
      <w:pPr>
        <w:pStyle w:val="afc"/>
        <w:widowControl w:val="0"/>
        <w:ind w:firstLine="0"/>
        <w:rPr>
          <w:sz w:val="24"/>
          <w:szCs w:val="24"/>
          <w:lang w:val="en-US"/>
        </w:rPr>
      </w:pPr>
      <w:r w:rsidRPr="00260982">
        <w:rPr>
          <w:b/>
          <w:sz w:val="24"/>
          <w:szCs w:val="24"/>
        </w:rPr>
        <w:t>Исполнитель</w:t>
      </w:r>
      <w:r w:rsidRPr="00260982">
        <w:rPr>
          <w:b/>
          <w:sz w:val="24"/>
          <w:szCs w:val="24"/>
          <w:lang w:val="en-US"/>
        </w:rPr>
        <w:t>: _____________________</w:t>
      </w:r>
    </w:p>
    <w:p w14:paraId="5C09C578" w14:textId="77777777" w:rsidR="005B0AD4" w:rsidRPr="00260982" w:rsidRDefault="005B0AD4" w:rsidP="00AE78EB">
      <w:pPr>
        <w:pStyle w:val="afc"/>
        <w:widowControl w:val="0"/>
        <w:ind w:firstLine="0"/>
        <w:rPr>
          <w:sz w:val="24"/>
          <w:szCs w:val="24"/>
        </w:rPr>
      </w:pPr>
      <w:r w:rsidRPr="00260982">
        <w:rPr>
          <w:color w:val="000000"/>
          <w:spacing w:val="5"/>
          <w:sz w:val="24"/>
          <w:szCs w:val="24"/>
        </w:rPr>
        <w:t>Место нахождения:</w:t>
      </w:r>
      <w:r w:rsidRPr="00260982">
        <w:rPr>
          <w:b/>
          <w:sz w:val="24"/>
          <w:szCs w:val="24"/>
        </w:rPr>
        <w:t xml:space="preserve"> </w:t>
      </w:r>
      <w:r w:rsidRPr="00260982">
        <w:rPr>
          <w:sz w:val="24"/>
          <w:szCs w:val="24"/>
        </w:rPr>
        <w:t>_____________________________________________</w:t>
      </w:r>
    </w:p>
    <w:p w14:paraId="7DE9720B" w14:textId="77777777" w:rsidR="005B0AD4" w:rsidRPr="00260982" w:rsidRDefault="005B0AD4" w:rsidP="00AE78EB">
      <w:pPr>
        <w:pStyle w:val="afc"/>
        <w:widowControl w:val="0"/>
        <w:ind w:firstLine="0"/>
        <w:rPr>
          <w:sz w:val="24"/>
          <w:szCs w:val="24"/>
        </w:rPr>
      </w:pPr>
      <w:r w:rsidRPr="00260982">
        <w:rPr>
          <w:sz w:val="24"/>
          <w:szCs w:val="24"/>
        </w:rPr>
        <w:t>Почтовый индекс___________________________________</w:t>
      </w:r>
    </w:p>
    <w:p w14:paraId="7FC90DF2" w14:textId="77777777" w:rsidR="005B0AD4" w:rsidRPr="00260982" w:rsidRDefault="005B0AD4" w:rsidP="00AE78EB">
      <w:pPr>
        <w:pStyle w:val="afc"/>
        <w:widowControl w:val="0"/>
        <w:ind w:firstLine="0"/>
        <w:rPr>
          <w:sz w:val="24"/>
          <w:szCs w:val="24"/>
        </w:rPr>
      </w:pPr>
      <w:r w:rsidRPr="00260982">
        <w:rPr>
          <w:sz w:val="24"/>
          <w:szCs w:val="24"/>
        </w:rPr>
        <w:t xml:space="preserve">ОГРН _______________ ИНН _____________, ОКПО _____________, КПП ____________, </w:t>
      </w:r>
    </w:p>
    <w:p w14:paraId="5F290A27" w14:textId="77777777" w:rsidR="005B0AD4" w:rsidRPr="00260982" w:rsidRDefault="005B0AD4" w:rsidP="00AE78EB">
      <w:pPr>
        <w:pStyle w:val="af9"/>
        <w:widowControl w:val="0"/>
        <w:jc w:val="left"/>
        <w:rPr>
          <w:iCs/>
          <w:sz w:val="24"/>
        </w:rPr>
      </w:pPr>
      <w:r w:rsidRPr="00260982">
        <w:rPr>
          <w:iCs/>
          <w:sz w:val="24"/>
        </w:rPr>
        <w:t>р/</w:t>
      </w:r>
      <w:proofErr w:type="gramStart"/>
      <w:r w:rsidRPr="00260982">
        <w:rPr>
          <w:iCs/>
          <w:sz w:val="24"/>
        </w:rPr>
        <w:t>счет  _</w:t>
      </w:r>
      <w:proofErr w:type="gramEnd"/>
      <w:r w:rsidRPr="00260982">
        <w:rPr>
          <w:iCs/>
          <w:sz w:val="24"/>
        </w:rPr>
        <w:t>_______________ в  ___________, к/счет __________________,</w:t>
      </w:r>
    </w:p>
    <w:p w14:paraId="44776324" w14:textId="77777777" w:rsidR="005B0AD4" w:rsidRPr="00260982" w:rsidRDefault="005B0AD4" w:rsidP="00AE78EB">
      <w:pPr>
        <w:pStyle w:val="af9"/>
        <w:widowControl w:val="0"/>
        <w:jc w:val="left"/>
        <w:rPr>
          <w:iCs/>
          <w:sz w:val="24"/>
        </w:rPr>
      </w:pPr>
      <w:r w:rsidRPr="00260982">
        <w:rPr>
          <w:iCs/>
          <w:sz w:val="24"/>
        </w:rPr>
        <w:t>БИК ___________,</w:t>
      </w:r>
    </w:p>
    <w:p w14:paraId="33234847" w14:textId="77777777" w:rsidR="005B0AD4" w:rsidRPr="00260982" w:rsidRDefault="005B0AD4" w:rsidP="00AE78EB">
      <w:pPr>
        <w:pStyle w:val="afc"/>
        <w:widowControl w:val="0"/>
        <w:ind w:firstLine="0"/>
        <w:rPr>
          <w:sz w:val="24"/>
          <w:szCs w:val="24"/>
        </w:rPr>
      </w:pPr>
      <w:r w:rsidRPr="00260982">
        <w:rPr>
          <w:iCs/>
          <w:sz w:val="24"/>
          <w:szCs w:val="24"/>
        </w:rPr>
        <w:t>тел.</w:t>
      </w:r>
      <w:r w:rsidRPr="00260982">
        <w:rPr>
          <w:sz w:val="24"/>
          <w:szCs w:val="24"/>
        </w:rPr>
        <w:t xml:space="preserve"> ____________, факс ____________,</w:t>
      </w:r>
    </w:p>
    <w:p w14:paraId="6B988A5B" w14:textId="77777777" w:rsidR="005B0AD4" w:rsidRPr="00260982" w:rsidRDefault="005B0AD4" w:rsidP="00AE78EB">
      <w:pPr>
        <w:pStyle w:val="afc"/>
        <w:widowControl w:val="0"/>
        <w:ind w:firstLine="0"/>
        <w:rPr>
          <w:sz w:val="24"/>
          <w:szCs w:val="24"/>
        </w:rPr>
      </w:pPr>
      <w:r w:rsidRPr="00260982">
        <w:rPr>
          <w:sz w:val="24"/>
          <w:szCs w:val="24"/>
          <w:lang w:val="en-US"/>
        </w:rPr>
        <w:t>E</w:t>
      </w:r>
      <w:r w:rsidRPr="00260982">
        <w:rPr>
          <w:sz w:val="24"/>
          <w:szCs w:val="24"/>
        </w:rPr>
        <w:t>-</w:t>
      </w:r>
      <w:r w:rsidRPr="00260982">
        <w:rPr>
          <w:sz w:val="24"/>
          <w:szCs w:val="24"/>
          <w:lang w:val="en-US"/>
        </w:rPr>
        <w:t>mail</w:t>
      </w:r>
      <w:r w:rsidRPr="00260982">
        <w:rPr>
          <w:sz w:val="24"/>
          <w:szCs w:val="24"/>
        </w:rPr>
        <w:t xml:space="preserve"> ______________</w:t>
      </w:r>
    </w:p>
    <w:p w14:paraId="5600B899" w14:textId="77777777" w:rsidR="005B0AD4" w:rsidRPr="00260982" w:rsidRDefault="005B0AD4" w:rsidP="00AE78EB">
      <w:pPr>
        <w:pStyle w:val="afc"/>
        <w:widowControl w:val="0"/>
        <w:ind w:firstLine="0"/>
        <w:rPr>
          <w:sz w:val="24"/>
          <w:szCs w:val="24"/>
        </w:rPr>
      </w:pPr>
    </w:p>
    <w:p w14:paraId="74B6A304" w14:textId="77777777" w:rsidR="005B0AD4" w:rsidRPr="00260982" w:rsidRDefault="005B0AD4" w:rsidP="00AE78EB">
      <w:pPr>
        <w:pStyle w:val="afc"/>
        <w:widowControl w:val="0"/>
        <w:ind w:firstLine="0"/>
        <w:rPr>
          <w:sz w:val="24"/>
          <w:szCs w:val="24"/>
        </w:rPr>
      </w:pPr>
    </w:p>
    <w:p w14:paraId="1D98BDB3" w14:textId="77777777" w:rsidR="005B0AD4" w:rsidRPr="00260982" w:rsidRDefault="005B0AD4" w:rsidP="00AE78EB">
      <w:pPr>
        <w:pStyle w:val="afc"/>
        <w:widowControl w:val="0"/>
        <w:ind w:firstLine="0"/>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5B0AD4" w:rsidRPr="00013A6C" w14:paraId="57E861C0" w14:textId="77777777" w:rsidTr="00AC0BDD">
        <w:trPr>
          <w:trHeight w:val="1394"/>
        </w:trPr>
        <w:tc>
          <w:tcPr>
            <w:tcW w:w="4705" w:type="dxa"/>
            <w:tcBorders>
              <w:top w:val="none" w:sz="4" w:space="0" w:color="000000"/>
              <w:left w:val="none" w:sz="4" w:space="0" w:color="000000"/>
              <w:bottom w:val="none" w:sz="4" w:space="0" w:color="000000"/>
              <w:right w:val="none" w:sz="4" w:space="0" w:color="000000"/>
            </w:tcBorders>
          </w:tcPr>
          <w:p w14:paraId="07B24F93" w14:textId="77777777" w:rsidR="005B0AD4" w:rsidRPr="00260982" w:rsidRDefault="005B0AD4" w:rsidP="00AE78EB">
            <w:pPr>
              <w:widowControl w:val="0"/>
            </w:pPr>
            <w:r w:rsidRPr="00260982">
              <w:t>Заказчик:</w:t>
            </w:r>
          </w:p>
          <w:p w14:paraId="5EA3822F" w14:textId="77777777" w:rsidR="005B0AD4" w:rsidRPr="00260982" w:rsidRDefault="005B0AD4" w:rsidP="00AE78EB">
            <w:pPr>
              <w:widowControl w:val="0"/>
            </w:pPr>
          </w:p>
          <w:p w14:paraId="41C61F5D" w14:textId="77777777" w:rsidR="005B0AD4" w:rsidRPr="00260982" w:rsidRDefault="005B0AD4" w:rsidP="00AE78EB">
            <w:pPr>
              <w:widowControl w:val="0"/>
            </w:pPr>
            <w:r w:rsidRPr="00260982">
              <w:t>___________    ФИО</w:t>
            </w:r>
          </w:p>
          <w:p w14:paraId="68AE07E7" w14:textId="77777777" w:rsidR="005B0AD4" w:rsidRPr="00260982" w:rsidRDefault="005B0AD4" w:rsidP="00AE78EB">
            <w:pPr>
              <w:widowControl w:val="0"/>
              <w:rPr>
                <w:vertAlign w:val="superscript"/>
              </w:rPr>
            </w:pPr>
            <w:r w:rsidRPr="00260982">
              <w:rPr>
                <w:vertAlign w:val="superscript"/>
              </w:rPr>
              <w:t xml:space="preserve">                                                                                    </w:t>
            </w:r>
          </w:p>
        </w:tc>
        <w:tc>
          <w:tcPr>
            <w:tcW w:w="4139" w:type="dxa"/>
            <w:tcBorders>
              <w:top w:val="none" w:sz="4" w:space="0" w:color="000000"/>
              <w:left w:val="none" w:sz="4" w:space="0" w:color="000000"/>
              <w:bottom w:val="none" w:sz="4" w:space="0" w:color="000000"/>
              <w:right w:val="none" w:sz="4" w:space="0" w:color="000000"/>
            </w:tcBorders>
          </w:tcPr>
          <w:p w14:paraId="77720FF1" w14:textId="77777777" w:rsidR="005B0AD4" w:rsidRPr="00260982" w:rsidRDefault="005B0AD4" w:rsidP="00AE78EB">
            <w:pPr>
              <w:widowControl w:val="0"/>
            </w:pPr>
            <w:r w:rsidRPr="00260982">
              <w:t>Исполнитель:</w:t>
            </w:r>
          </w:p>
          <w:p w14:paraId="6DDA8762" w14:textId="77777777" w:rsidR="005B0AD4" w:rsidRPr="00260982" w:rsidRDefault="005B0AD4" w:rsidP="00AE78EB">
            <w:pPr>
              <w:widowControl w:val="0"/>
            </w:pPr>
          </w:p>
          <w:p w14:paraId="7388BE19" w14:textId="77777777" w:rsidR="005B0AD4" w:rsidRPr="00013A6C" w:rsidRDefault="005B0AD4" w:rsidP="00AE78EB">
            <w:pPr>
              <w:widowControl w:val="0"/>
            </w:pPr>
            <w:r w:rsidRPr="00260982">
              <w:t>___________    ФИО</w:t>
            </w:r>
          </w:p>
          <w:p w14:paraId="5FF1BCE4" w14:textId="77777777" w:rsidR="005B0AD4" w:rsidRPr="00013A6C" w:rsidRDefault="005B0AD4" w:rsidP="00AE78EB">
            <w:pPr>
              <w:widowControl w:val="0"/>
            </w:pPr>
            <w:r w:rsidRPr="00013A6C">
              <w:rPr>
                <w:vertAlign w:val="superscript"/>
              </w:rPr>
              <w:t xml:space="preserve">                                                                  </w:t>
            </w:r>
          </w:p>
        </w:tc>
      </w:tr>
    </w:tbl>
    <w:p w14:paraId="08FAE44F" w14:textId="77777777" w:rsidR="005B0AD4" w:rsidRDefault="005B0AD4" w:rsidP="00AE78EB">
      <w:pPr>
        <w:widowControl w:val="0"/>
        <w:tabs>
          <w:tab w:val="left" w:pos="1276"/>
        </w:tabs>
        <w:spacing w:before="240"/>
      </w:pPr>
    </w:p>
    <w:p w14:paraId="1C157136" w14:textId="77777777" w:rsidR="005B0AD4" w:rsidRDefault="005B0AD4" w:rsidP="00AE78EB">
      <w:pPr>
        <w:widowControl w:val="0"/>
        <w:tabs>
          <w:tab w:val="left" w:pos="1276"/>
        </w:tabs>
        <w:spacing w:before="240"/>
      </w:pPr>
    </w:p>
    <w:p w14:paraId="7DA4D52B" w14:textId="77777777" w:rsidR="005B0AD4" w:rsidRDefault="005B0AD4" w:rsidP="00AE78EB">
      <w:pPr>
        <w:widowControl w:val="0"/>
        <w:tabs>
          <w:tab w:val="left" w:pos="1276"/>
        </w:tabs>
        <w:spacing w:before="240"/>
        <w:jc w:val="right"/>
        <w:rPr>
          <w:b/>
        </w:rPr>
      </w:pPr>
      <w:r>
        <w:lastRenderedPageBreak/>
        <w:t>Приложение № 1</w:t>
      </w:r>
    </w:p>
    <w:p w14:paraId="3792C76F" w14:textId="77777777" w:rsidR="005B0AD4" w:rsidRPr="00013A6C" w:rsidRDefault="005B0AD4" w:rsidP="00AE78EB">
      <w:pPr>
        <w:pStyle w:val="ConsNormal"/>
        <w:keepNext/>
        <w:keepLines/>
        <w:widowControl/>
        <w:jc w:val="right"/>
        <w:rPr>
          <w:rFonts w:ascii="Times New Roman" w:hAnsi="Times New Roman"/>
          <w:sz w:val="24"/>
          <w:szCs w:val="24"/>
        </w:rPr>
      </w:pPr>
      <w:r w:rsidRPr="00013A6C">
        <w:rPr>
          <w:rFonts w:ascii="Times New Roman" w:hAnsi="Times New Roman"/>
          <w:sz w:val="24"/>
          <w:szCs w:val="24"/>
        </w:rPr>
        <w:t>к Договору на оказание услуг</w:t>
      </w:r>
    </w:p>
    <w:p w14:paraId="14F9CE0F" w14:textId="77777777" w:rsidR="005B0AD4" w:rsidRPr="00013A6C" w:rsidRDefault="005B0AD4" w:rsidP="00AE78EB">
      <w:pPr>
        <w:pStyle w:val="ConsNormal"/>
        <w:keepNext/>
        <w:keepLines/>
        <w:widowControl/>
        <w:ind w:firstLine="0"/>
        <w:jc w:val="right"/>
        <w:rPr>
          <w:rFonts w:ascii="Times New Roman" w:hAnsi="Times New Roman"/>
          <w:sz w:val="24"/>
          <w:szCs w:val="24"/>
        </w:rPr>
      </w:pPr>
      <w:r w:rsidRPr="00013A6C">
        <w:rPr>
          <w:rFonts w:ascii="Times New Roman" w:hAnsi="Times New Roman"/>
          <w:sz w:val="24"/>
          <w:szCs w:val="24"/>
        </w:rPr>
        <w:t>№</w:t>
      </w:r>
      <w:proofErr w:type="spellStart"/>
      <w:r w:rsidRPr="00013A6C">
        <w:rPr>
          <w:rFonts w:ascii="Times New Roman" w:hAnsi="Times New Roman"/>
          <w:sz w:val="24"/>
          <w:szCs w:val="24"/>
        </w:rPr>
        <w:t>ТКд</w:t>
      </w:r>
      <w:proofErr w:type="spellEnd"/>
      <w:r w:rsidRPr="00013A6C">
        <w:rPr>
          <w:rFonts w:ascii="Times New Roman" w:hAnsi="Times New Roman"/>
          <w:sz w:val="24"/>
          <w:szCs w:val="24"/>
        </w:rPr>
        <w:t>/24/____/____</w:t>
      </w:r>
    </w:p>
    <w:p w14:paraId="4E62DC08" w14:textId="77777777" w:rsidR="005B0AD4" w:rsidRPr="00013A6C" w:rsidRDefault="005B0AD4" w:rsidP="00AE78EB">
      <w:pPr>
        <w:pStyle w:val="ConsNormal"/>
        <w:keepNext/>
        <w:keepLines/>
        <w:widowControl/>
        <w:ind w:firstLine="0"/>
        <w:jc w:val="right"/>
        <w:rPr>
          <w:rFonts w:ascii="Times New Roman" w:hAnsi="Times New Roman"/>
          <w:sz w:val="24"/>
          <w:szCs w:val="24"/>
        </w:rPr>
      </w:pPr>
      <w:r w:rsidRPr="00013A6C">
        <w:rPr>
          <w:rFonts w:ascii="Times New Roman" w:hAnsi="Times New Roman"/>
          <w:sz w:val="24"/>
          <w:szCs w:val="24"/>
        </w:rPr>
        <w:t>от «__</w:t>
      </w:r>
      <w:proofErr w:type="gramStart"/>
      <w:r w:rsidRPr="00013A6C">
        <w:rPr>
          <w:rFonts w:ascii="Times New Roman" w:hAnsi="Times New Roman"/>
          <w:sz w:val="24"/>
          <w:szCs w:val="24"/>
        </w:rPr>
        <w:t>_»_</w:t>
      </w:r>
      <w:proofErr w:type="gramEnd"/>
      <w:r w:rsidRPr="00013A6C">
        <w:rPr>
          <w:rFonts w:ascii="Times New Roman" w:hAnsi="Times New Roman"/>
          <w:sz w:val="24"/>
          <w:szCs w:val="24"/>
        </w:rPr>
        <w:t>_________2024 г.</w:t>
      </w:r>
    </w:p>
    <w:p w14:paraId="419FFCCB" w14:textId="77777777" w:rsidR="005B0AD4" w:rsidRPr="00013A6C" w:rsidRDefault="005B0AD4" w:rsidP="00AE78EB">
      <w:pPr>
        <w:pStyle w:val="ConsNormal"/>
        <w:keepNext/>
        <w:keepLines/>
        <w:widowControl/>
        <w:ind w:firstLine="0"/>
        <w:jc w:val="right"/>
        <w:rPr>
          <w:rFonts w:ascii="Times New Roman" w:hAnsi="Times New Roman"/>
          <w:sz w:val="24"/>
          <w:szCs w:val="24"/>
        </w:rPr>
      </w:pPr>
    </w:p>
    <w:p w14:paraId="31B1C213" w14:textId="77777777" w:rsidR="005B0AD4" w:rsidRPr="0094399E" w:rsidRDefault="005B0AD4" w:rsidP="00AE78EB">
      <w:pPr>
        <w:pStyle w:val="ConsNormal"/>
        <w:keepNext/>
        <w:keepLines/>
        <w:widowControl/>
        <w:ind w:firstLine="0"/>
        <w:jc w:val="center"/>
        <w:rPr>
          <w:rFonts w:ascii="Times New Roman" w:hAnsi="Times New Roman"/>
          <w:b/>
          <w:sz w:val="24"/>
          <w:szCs w:val="24"/>
        </w:rPr>
      </w:pPr>
      <w:r w:rsidRPr="0094399E">
        <w:rPr>
          <w:rFonts w:ascii="Times New Roman" w:hAnsi="Times New Roman"/>
          <w:b/>
          <w:sz w:val="24"/>
          <w:szCs w:val="24"/>
        </w:rPr>
        <w:t>Техническое задание</w:t>
      </w:r>
    </w:p>
    <w:p w14:paraId="0B6F33F0" w14:textId="77777777" w:rsidR="005B0AD4" w:rsidRPr="00013A6C" w:rsidRDefault="005B0AD4" w:rsidP="00AE78EB">
      <w:pPr>
        <w:pStyle w:val="ConsNormal"/>
        <w:keepNext/>
        <w:keepLines/>
        <w:widowControl/>
        <w:ind w:firstLine="0"/>
        <w:jc w:val="center"/>
        <w:rPr>
          <w:rFonts w:ascii="Times New Roman" w:hAnsi="Times New Roman"/>
          <w:sz w:val="24"/>
          <w:szCs w:val="24"/>
        </w:rPr>
      </w:pPr>
    </w:p>
    <w:p w14:paraId="44283A48" w14:textId="77777777" w:rsidR="005B0AD4" w:rsidRPr="00013A6C" w:rsidRDefault="005B0AD4" w:rsidP="00AE78EB">
      <w:pPr>
        <w:pStyle w:val="aff7"/>
        <w:numPr>
          <w:ilvl w:val="1"/>
          <w:numId w:val="33"/>
        </w:numPr>
        <w:pBdr>
          <w:top w:val="none" w:sz="4" w:space="0" w:color="000000"/>
          <w:left w:val="none" w:sz="4" w:space="0" w:color="000000"/>
          <w:bottom w:val="none" w:sz="4" w:space="0" w:color="000000"/>
          <w:right w:val="none" w:sz="4" w:space="0" w:color="000000"/>
          <w:between w:val="none" w:sz="4" w:space="0" w:color="000000"/>
        </w:pBdr>
        <w:tabs>
          <w:tab w:val="left" w:pos="567"/>
        </w:tabs>
        <w:ind w:left="0" w:firstLine="709"/>
        <w:contextualSpacing/>
        <w:jc w:val="both"/>
        <w:rPr>
          <w:color w:val="000000" w:themeColor="text1"/>
        </w:rPr>
      </w:pPr>
      <w:r w:rsidRPr="00013A6C">
        <w:rPr>
          <w:color w:val="000000" w:themeColor="text1"/>
        </w:rPr>
        <w:t xml:space="preserve">Предметом настоящего договора является оказание услуги по техническому обслуживанию вычислительной техники HPE и </w:t>
      </w:r>
      <w:r w:rsidRPr="00013A6C">
        <w:rPr>
          <w:color w:val="000000"/>
        </w:rPr>
        <w:t xml:space="preserve">систем хранения данных (СХД) </w:t>
      </w:r>
      <w:r w:rsidRPr="00013A6C">
        <w:rPr>
          <w:color w:val="000000" w:themeColor="text1"/>
        </w:rPr>
        <w:t>Hitachi, в т.ч. ремонт (далее – АПК, Оборудование), исключенных из технической поддержки компании-производителя (</w:t>
      </w:r>
      <w:proofErr w:type="spellStart"/>
      <w:r w:rsidRPr="00013A6C">
        <w:rPr>
          <w:color w:val="000000" w:themeColor="text1"/>
        </w:rPr>
        <w:t>End</w:t>
      </w:r>
      <w:proofErr w:type="spellEnd"/>
      <w:r w:rsidRPr="00013A6C">
        <w:rPr>
          <w:color w:val="000000" w:themeColor="text1"/>
        </w:rPr>
        <w:t xml:space="preserve"> </w:t>
      </w:r>
      <w:proofErr w:type="spellStart"/>
      <w:r w:rsidRPr="00013A6C">
        <w:rPr>
          <w:color w:val="000000" w:themeColor="text1"/>
        </w:rPr>
        <w:t>of</w:t>
      </w:r>
      <w:proofErr w:type="spellEnd"/>
      <w:r w:rsidRPr="00013A6C">
        <w:rPr>
          <w:color w:val="000000" w:themeColor="text1"/>
        </w:rPr>
        <w:t xml:space="preserve"> </w:t>
      </w:r>
      <w:proofErr w:type="spellStart"/>
      <w:r w:rsidRPr="00013A6C">
        <w:rPr>
          <w:color w:val="000000" w:themeColor="text1"/>
        </w:rPr>
        <w:t>Support</w:t>
      </w:r>
      <w:proofErr w:type="spellEnd"/>
      <w:r w:rsidRPr="00013A6C">
        <w:rPr>
          <w:color w:val="000000" w:themeColor="text1"/>
        </w:rPr>
        <w:t xml:space="preserve"> (EOS) (далее - Услуги). </w:t>
      </w:r>
    </w:p>
    <w:p w14:paraId="5650A98E" w14:textId="77777777" w:rsidR="005B0AD4" w:rsidRPr="00013A6C" w:rsidRDefault="005B0AD4" w:rsidP="00AE78EB">
      <w:pPr>
        <w:pStyle w:val="aff7"/>
        <w:numPr>
          <w:ilvl w:val="1"/>
          <w:numId w:val="33"/>
        </w:numPr>
        <w:pBdr>
          <w:top w:val="none" w:sz="4" w:space="0" w:color="000000"/>
          <w:left w:val="none" w:sz="4" w:space="0" w:color="000000"/>
          <w:bottom w:val="none" w:sz="4" w:space="0" w:color="000000"/>
          <w:right w:val="none" w:sz="4" w:space="0" w:color="000000"/>
          <w:between w:val="none" w:sz="4" w:space="0" w:color="000000"/>
        </w:pBdr>
        <w:tabs>
          <w:tab w:val="left" w:pos="567"/>
        </w:tabs>
        <w:ind w:left="0" w:firstLine="709"/>
        <w:contextualSpacing/>
        <w:jc w:val="both"/>
        <w:rPr>
          <w:color w:val="000000"/>
        </w:rPr>
      </w:pPr>
      <w:r w:rsidRPr="00013A6C">
        <w:rPr>
          <w:color w:val="000000" w:themeColor="text1"/>
        </w:rPr>
        <w:t>Техническое обслуживание АПК, в т.ч. ремонт, должно включать в себя следующие:</w:t>
      </w:r>
    </w:p>
    <w:p w14:paraId="6F859EC6" w14:textId="77777777" w:rsidR="005B0AD4" w:rsidRPr="00013A6C" w:rsidRDefault="005B0AD4" w:rsidP="00AE78EB">
      <w:pPr>
        <w:pStyle w:val="aff7"/>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567"/>
        </w:tabs>
        <w:ind w:left="0" w:firstLine="709"/>
        <w:contextualSpacing/>
        <w:jc w:val="both"/>
        <w:rPr>
          <w:rStyle w:val="eop"/>
          <w:rFonts w:eastAsia="Arial"/>
          <w:color w:val="000000"/>
        </w:rPr>
      </w:pPr>
      <w:r w:rsidRPr="00013A6C">
        <w:rPr>
          <w:rStyle w:val="normaltextrun"/>
          <w:rFonts w:eastAsia="MS Mincho"/>
          <w:color w:val="000000"/>
          <w:shd w:val="clear" w:color="auto" w:fill="FFFFFF"/>
        </w:rPr>
        <w:t>удаленную поддержку с функциями удаленного мониторинга, диагностики и устранения неисправностей;</w:t>
      </w:r>
      <w:r w:rsidRPr="00013A6C">
        <w:rPr>
          <w:rStyle w:val="eop"/>
          <w:rFonts w:eastAsia="Arial"/>
          <w:color w:val="000000"/>
        </w:rPr>
        <w:t> </w:t>
      </w:r>
    </w:p>
    <w:p w14:paraId="74290B3C" w14:textId="77777777" w:rsidR="005B0AD4" w:rsidRPr="00013A6C" w:rsidRDefault="005B0AD4" w:rsidP="00AE78EB">
      <w:pPr>
        <w:pStyle w:val="aff7"/>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567"/>
        </w:tabs>
        <w:ind w:left="0" w:firstLine="709"/>
        <w:contextualSpacing/>
        <w:jc w:val="both"/>
        <w:rPr>
          <w:rStyle w:val="normaltextrun"/>
          <w:color w:val="000000"/>
          <w:shd w:val="clear" w:color="auto" w:fill="FFFFFF"/>
        </w:rPr>
      </w:pPr>
      <w:r w:rsidRPr="00013A6C">
        <w:rPr>
          <w:rStyle w:val="normaltextrun"/>
          <w:rFonts w:eastAsia="MS Mincho"/>
          <w:color w:val="000000"/>
        </w:rPr>
        <w:t>предоставление и установку новых деталей АПК на замену, вышедших из строя;</w:t>
      </w:r>
    </w:p>
    <w:p w14:paraId="65A0FFFF" w14:textId="77777777" w:rsidR="005B0AD4" w:rsidRPr="00013A6C" w:rsidRDefault="005B0AD4" w:rsidP="00AE78EB">
      <w:pPr>
        <w:pStyle w:val="aff7"/>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567"/>
        </w:tabs>
        <w:ind w:left="0" w:firstLine="709"/>
        <w:contextualSpacing/>
        <w:jc w:val="both"/>
        <w:rPr>
          <w:rStyle w:val="eop"/>
          <w:rFonts w:eastAsia="Arial"/>
          <w:color w:val="000000"/>
        </w:rPr>
      </w:pPr>
      <w:r w:rsidRPr="00013A6C">
        <w:rPr>
          <w:rStyle w:val="normaltextrun"/>
          <w:rFonts w:eastAsia="MS Mincho"/>
          <w:color w:val="000000"/>
          <w:shd w:val="clear" w:color="auto" w:fill="FFFFFF"/>
        </w:rPr>
        <w:t>технические консультации представителей заказчика по вопросам технического обслуживания;</w:t>
      </w:r>
      <w:r w:rsidRPr="00013A6C">
        <w:rPr>
          <w:rStyle w:val="eop"/>
          <w:rFonts w:eastAsia="Arial"/>
          <w:color w:val="000000"/>
        </w:rPr>
        <w:t> </w:t>
      </w:r>
    </w:p>
    <w:p w14:paraId="6C89B592" w14:textId="77777777" w:rsidR="005B0AD4" w:rsidRPr="00013A6C" w:rsidRDefault="005B0AD4" w:rsidP="00AE78EB">
      <w:pPr>
        <w:pStyle w:val="aff7"/>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567"/>
        </w:tabs>
        <w:ind w:left="0" w:firstLine="709"/>
        <w:contextualSpacing/>
        <w:jc w:val="both"/>
        <w:rPr>
          <w:rStyle w:val="eop"/>
          <w:rFonts w:eastAsia="Arial"/>
          <w:color w:val="000000"/>
        </w:rPr>
      </w:pPr>
      <w:r w:rsidRPr="00013A6C">
        <w:rPr>
          <w:rStyle w:val="normaltextrun"/>
          <w:rFonts w:eastAsia="MS Mincho"/>
          <w:color w:val="000000"/>
          <w:shd w:val="clear" w:color="auto" w:fill="FFFFFF"/>
        </w:rPr>
        <w:t>решение проблем совместимости или взаимодействия АПК;</w:t>
      </w:r>
      <w:r w:rsidRPr="00013A6C">
        <w:rPr>
          <w:rStyle w:val="eop"/>
          <w:rFonts w:eastAsia="Arial"/>
          <w:color w:val="000000"/>
        </w:rPr>
        <w:t> </w:t>
      </w:r>
    </w:p>
    <w:p w14:paraId="7A079D5E" w14:textId="77777777" w:rsidR="005B0AD4" w:rsidRPr="00013A6C" w:rsidRDefault="005B0AD4" w:rsidP="00AE78EB">
      <w:pPr>
        <w:pStyle w:val="aff7"/>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567"/>
        </w:tabs>
        <w:ind w:left="0" w:firstLine="709"/>
        <w:contextualSpacing/>
        <w:jc w:val="both"/>
        <w:rPr>
          <w:rStyle w:val="eop"/>
          <w:rFonts w:eastAsia="Arial"/>
          <w:color w:val="000000"/>
        </w:rPr>
      </w:pPr>
      <w:r w:rsidRPr="00013A6C">
        <w:rPr>
          <w:rStyle w:val="normaltextrun"/>
          <w:rFonts w:eastAsia="MS Mincho"/>
          <w:color w:val="000000"/>
        </w:rPr>
        <w:t>исследование проблем с производительностью, не вызванных неисправностью АПК;</w:t>
      </w:r>
    </w:p>
    <w:p w14:paraId="112D1EC1" w14:textId="77777777" w:rsidR="005B0AD4" w:rsidRPr="00013A6C" w:rsidRDefault="005B0AD4" w:rsidP="00AE78EB">
      <w:pPr>
        <w:pStyle w:val="aff7"/>
        <w:numPr>
          <w:ilvl w:val="0"/>
          <w:numId w:val="27"/>
        </w:numPr>
        <w:tabs>
          <w:tab w:val="left" w:pos="567"/>
          <w:tab w:val="left" w:pos="1134"/>
        </w:tabs>
        <w:ind w:left="0" w:firstLine="709"/>
        <w:contextualSpacing/>
        <w:jc w:val="both"/>
      </w:pPr>
      <w:r w:rsidRPr="00013A6C">
        <w:t>обслуживание по схеме 9х5. Поддержка АПК осуществляется в период с понедельника по пятницу, с 9 до 18 часов, за исключением праздничных и выходных дней;</w:t>
      </w:r>
    </w:p>
    <w:p w14:paraId="0B01927B" w14:textId="77777777" w:rsidR="005B0AD4" w:rsidRPr="00013A6C" w:rsidRDefault="005B0AD4" w:rsidP="00AE78EB">
      <w:pPr>
        <w:pStyle w:val="aff7"/>
        <w:numPr>
          <w:ilvl w:val="0"/>
          <w:numId w:val="27"/>
        </w:numPr>
        <w:tabs>
          <w:tab w:val="left" w:pos="567"/>
          <w:tab w:val="left" w:pos="1134"/>
        </w:tabs>
        <w:ind w:left="0" w:firstLine="709"/>
        <w:contextualSpacing/>
        <w:jc w:val="both"/>
      </w:pPr>
      <w:r w:rsidRPr="00013A6C">
        <w:t>регистрация сервисных заявок с использованием «Горячей линии» или по прямому телефонному звонку сервисному инженеру, ежедневно и круглосуточно;</w:t>
      </w:r>
    </w:p>
    <w:p w14:paraId="565D2D48" w14:textId="77777777" w:rsidR="005B0AD4" w:rsidRPr="00013A6C" w:rsidRDefault="005B0AD4" w:rsidP="00AE78EB">
      <w:pPr>
        <w:pStyle w:val="aff7"/>
        <w:numPr>
          <w:ilvl w:val="0"/>
          <w:numId w:val="27"/>
        </w:numPr>
        <w:tabs>
          <w:tab w:val="left" w:pos="567"/>
          <w:tab w:val="left" w:pos="1134"/>
        </w:tabs>
        <w:ind w:left="0" w:firstLine="709"/>
        <w:contextualSpacing/>
        <w:jc w:val="both"/>
      </w:pPr>
      <w:r w:rsidRPr="00013A6C">
        <w:t>начало работ по устранению неисправности (ремонту) АПК не позднее следующего рабочего дня после поступления заявки;</w:t>
      </w:r>
    </w:p>
    <w:p w14:paraId="4F9F10A0" w14:textId="77777777" w:rsidR="005B0AD4" w:rsidRPr="00013A6C" w:rsidRDefault="005B0AD4" w:rsidP="00AE78EB">
      <w:pPr>
        <w:pStyle w:val="aff7"/>
        <w:numPr>
          <w:ilvl w:val="0"/>
          <w:numId w:val="27"/>
        </w:numPr>
        <w:tabs>
          <w:tab w:val="left" w:pos="567"/>
          <w:tab w:val="left" w:pos="1134"/>
        </w:tabs>
        <w:ind w:left="0" w:firstLine="709"/>
        <w:contextualSpacing/>
        <w:jc w:val="both"/>
      </w:pPr>
      <w:r w:rsidRPr="00013A6C">
        <w:t>техническое обслуживание Оборудования с выездом к Заказчику. Если техническая проблема не может быть решена дистанционно, специалист по технической поддержке выполняет необходимое обслуживание Оборудования для восстановления его рабочего состояния по месту его эксплуатации;</w:t>
      </w:r>
    </w:p>
    <w:p w14:paraId="244DB26D" w14:textId="77777777" w:rsidR="005B0AD4" w:rsidRPr="00013A6C" w:rsidRDefault="005B0AD4" w:rsidP="00AE78EB">
      <w:pPr>
        <w:pStyle w:val="aff7"/>
        <w:numPr>
          <w:ilvl w:val="0"/>
          <w:numId w:val="27"/>
        </w:numPr>
        <w:tabs>
          <w:tab w:val="left" w:pos="567"/>
          <w:tab w:val="left" w:pos="1134"/>
        </w:tabs>
        <w:ind w:left="0" w:firstLine="709"/>
        <w:contextualSpacing/>
        <w:jc w:val="both"/>
      </w:pPr>
      <w:r w:rsidRPr="00013A6C">
        <w:t>наличие постоянного комплекта запасных модулей на складе Исполнителя</w:t>
      </w:r>
    </w:p>
    <w:p w14:paraId="53C2D371" w14:textId="77777777" w:rsidR="005B0AD4" w:rsidRPr="00013A6C" w:rsidRDefault="005B0AD4" w:rsidP="00AE78EB">
      <w:pPr>
        <w:pStyle w:val="aff7"/>
        <w:numPr>
          <w:ilvl w:val="0"/>
          <w:numId w:val="27"/>
        </w:numPr>
        <w:tabs>
          <w:tab w:val="left" w:pos="567"/>
          <w:tab w:val="left" w:pos="1134"/>
        </w:tabs>
        <w:ind w:left="0" w:firstLine="709"/>
        <w:contextualSpacing/>
        <w:jc w:val="both"/>
      </w:pPr>
      <w:r w:rsidRPr="00013A6C">
        <w:t>стоимость запчастей и материалов, необходимых для технического обслуживания (в т.ч. ремонта) АПК, включена в стоимость Услуги.</w:t>
      </w:r>
    </w:p>
    <w:p w14:paraId="743679B4" w14:textId="77777777" w:rsidR="005B0AD4" w:rsidRPr="00013A6C" w:rsidRDefault="005B0AD4" w:rsidP="00AE78EB">
      <w:pPr>
        <w:pStyle w:val="aff7"/>
        <w:numPr>
          <w:ilvl w:val="1"/>
          <w:numId w:val="33"/>
        </w:numPr>
        <w:pBdr>
          <w:top w:val="none" w:sz="4" w:space="0" w:color="000000"/>
          <w:left w:val="none" w:sz="4" w:space="0" w:color="000000"/>
          <w:bottom w:val="none" w:sz="4" w:space="0" w:color="000000"/>
          <w:right w:val="none" w:sz="4" w:space="0" w:color="000000"/>
          <w:between w:val="none" w:sz="4" w:space="0" w:color="000000"/>
        </w:pBdr>
        <w:tabs>
          <w:tab w:val="left" w:pos="567"/>
        </w:tabs>
        <w:ind w:left="0" w:firstLine="709"/>
        <w:contextualSpacing/>
        <w:jc w:val="both"/>
        <w:rPr>
          <w:color w:val="000000"/>
        </w:rPr>
      </w:pPr>
      <w:r w:rsidRPr="00013A6C">
        <w:rPr>
          <w:color w:val="000000" w:themeColor="text1"/>
        </w:rPr>
        <w:t>Обеспечение «Горячей линии» (первая линия технической поддержки): прием запросов и консультации по телефону, факсу или электронной почте по вопросам настройки, базового администрирования, диагностики неисправностей, проведения восстановительных работ, проблемам обслуживаемого программного и/или аппаратного обеспечения, включая выработки рекомендаций по улучшению производительности АПК.</w:t>
      </w:r>
    </w:p>
    <w:p w14:paraId="68E7DE8E" w14:textId="77777777" w:rsidR="005B0AD4" w:rsidRPr="00013A6C" w:rsidRDefault="005B0AD4" w:rsidP="00AE78EB">
      <w:pPr>
        <w:pStyle w:val="aff7"/>
        <w:numPr>
          <w:ilvl w:val="1"/>
          <w:numId w:val="33"/>
        </w:numPr>
        <w:pBdr>
          <w:top w:val="none" w:sz="4" w:space="0" w:color="000000"/>
          <w:left w:val="none" w:sz="4" w:space="0" w:color="000000"/>
          <w:bottom w:val="none" w:sz="4" w:space="0" w:color="000000"/>
          <w:right w:val="none" w:sz="4" w:space="0" w:color="000000"/>
          <w:between w:val="none" w:sz="4" w:space="0" w:color="000000"/>
        </w:pBdr>
        <w:tabs>
          <w:tab w:val="left" w:pos="567"/>
        </w:tabs>
        <w:ind w:left="0" w:firstLine="709"/>
        <w:contextualSpacing/>
        <w:jc w:val="both"/>
      </w:pPr>
      <w:r w:rsidRPr="00013A6C">
        <w:t>В случае невозможности устранения неисправности (замены, ремонта) оборудования по месту его обслуживания, на время выполнения ремонта исполнитель обязан предоставить Заказчику полнофункциональную замену, вышедшей из строя комплектующей детали.</w:t>
      </w:r>
    </w:p>
    <w:p w14:paraId="2251EAA5" w14:textId="77777777" w:rsidR="005B0AD4" w:rsidRPr="00013A6C" w:rsidRDefault="005B0AD4" w:rsidP="00AE78EB">
      <w:pPr>
        <w:pStyle w:val="aff7"/>
        <w:numPr>
          <w:ilvl w:val="1"/>
          <w:numId w:val="33"/>
        </w:numPr>
        <w:pBdr>
          <w:top w:val="none" w:sz="4" w:space="0" w:color="000000"/>
          <w:left w:val="none" w:sz="4" w:space="0" w:color="000000"/>
          <w:bottom w:val="none" w:sz="4" w:space="0" w:color="000000"/>
          <w:right w:val="none" w:sz="4" w:space="0" w:color="000000"/>
          <w:between w:val="none" w:sz="4" w:space="0" w:color="000000"/>
        </w:pBdr>
        <w:tabs>
          <w:tab w:val="left" w:pos="567"/>
        </w:tabs>
        <w:ind w:left="0" w:firstLine="709"/>
        <w:contextualSpacing/>
        <w:jc w:val="both"/>
      </w:pPr>
      <w:r w:rsidRPr="00013A6C">
        <w:rPr>
          <w:color w:val="000000" w:themeColor="text1"/>
        </w:rPr>
        <w:t xml:space="preserve">Услуги по техническому обслуживанию АПК предоставляются исполнителем, который имеет или имел статус авторизованного партнера </w:t>
      </w:r>
      <w:r w:rsidRPr="00013A6C">
        <w:rPr>
          <w:color w:val="000000" w:themeColor="text1"/>
          <w:lang w:val="en-US"/>
        </w:rPr>
        <w:t>HPE</w:t>
      </w:r>
      <w:r w:rsidRPr="00013A6C">
        <w:rPr>
          <w:color w:val="000000" w:themeColor="text1"/>
        </w:rPr>
        <w:t xml:space="preserve"> и Hitachi до 2022 года. Партнерский статус подтверждается ранее выданными документами компании-производителя или его представительства в Российской Федерации. </w:t>
      </w:r>
    </w:p>
    <w:p w14:paraId="3BA3757D" w14:textId="77777777" w:rsidR="005B0AD4" w:rsidRPr="00013A6C" w:rsidRDefault="005B0AD4" w:rsidP="00AE78EB">
      <w:pPr>
        <w:pStyle w:val="aff7"/>
        <w:numPr>
          <w:ilvl w:val="1"/>
          <w:numId w:val="33"/>
        </w:numPr>
        <w:pBdr>
          <w:top w:val="none" w:sz="4" w:space="0" w:color="000000"/>
          <w:left w:val="none" w:sz="4" w:space="0" w:color="000000"/>
          <w:bottom w:val="none" w:sz="4" w:space="0" w:color="000000"/>
          <w:right w:val="none" w:sz="4" w:space="0" w:color="000000"/>
          <w:between w:val="none" w:sz="4" w:space="0" w:color="000000"/>
        </w:pBdr>
        <w:tabs>
          <w:tab w:val="left" w:pos="567"/>
        </w:tabs>
        <w:ind w:left="0" w:firstLine="709"/>
        <w:contextualSpacing/>
        <w:jc w:val="both"/>
      </w:pPr>
      <w:r w:rsidRPr="00013A6C">
        <w:rPr>
          <w:color w:val="000000" w:themeColor="text1"/>
        </w:rPr>
        <w:t>Исполнитель в течение 20 (двадцать) календарных дней после заключения договора, обязан разработать и согласовать с заказчиком, регламент технического обслуживания АПК.</w:t>
      </w:r>
    </w:p>
    <w:p w14:paraId="08DF0312" w14:textId="77777777" w:rsidR="005B0AD4" w:rsidRDefault="005B0AD4" w:rsidP="00AE78EB">
      <w:pPr>
        <w:pStyle w:val="aff7"/>
        <w:numPr>
          <w:ilvl w:val="1"/>
          <w:numId w:val="33"/>
        </w:numPr>
        <w:pBdr>
          <w:top w:val="none" w:sz="4" w:space="0" w:color="000000"/>
          <w:left w:val="none" w:sz="4" w:space="0" w:color="000000"/>
          <w:bottom w:val="none" w:sz="4" w:space="0" w:color="000000"/>
          <w:right w:val="none" w:sz="4" w:space="0" w:color="000000"/>
          <w:between w:val="none" w:sz="4" w:space="0" w:color="000000"/>
        </w:pBdr>
        <w:tabs>
          <w:tab w:val="left" w:pos="567"/>
        </w:tabs>
        <w:ind w:left="0" w:firstLine="709"/>
        <w:contextualSpacing/>
        <w:jc w:val="both"/>
      </w:pPr>
      <w:r w:rsidRPr="00013A6C">
        <w:rPr>
          <w:color w:val="000000" w:themeColor="text1"/>
        </w:rPr>
        <w:lastRenderedPageBreak/>
        <w:t>Перечень Оборудования и период технического обслуживания указан в Таблице №1 Технического задания. Техническое обслуживание распространяется на все компоненты и программное обеспечение, входящее в состав Оборудования (Таблица №2).</w:t>
      </w:r>
    </w:p>
    <w:p w14:paraId="6E858807" w14:textId="77777777" w:rsidR="005B0AD4" w:rsidRPr="00013A6C" w:rsidRDefault="005B0AD4" w:rsidP="00AE78EB">
      <w:pPr>
        <w:pBdr>
          <w:top w:val="none" w:sz="4" w:space="0" w:color="000000"/>
          <w:left w:val="none" w:sz="4" w:space="0" w:color="000000"/>
          <w:bottom w:val="none" w:sz="4" w:space="0" w:color="000000"/>
          <w:right w:val="none" w:sz="4" w:space="0" w:color="000000"/>
          <w:between w:val="none" w:sz="4" w:space="0" w:color="000000"/>
        </w:pBdr>
        <w:tabs>
          <w:tab w:val="left" w:pos="1560"/>
        </w:tabs>
        <w:jc w:val="right"/>
        <w:rPr>
          <w:b/>
        </w:rPr>
      </w:pPr>
      <w:r w:rsidRPr="00013A6C">
        <w:rPr>
          <w:b/>
        </w:rPr>
        <w:t>Таблица № 1</w:t>
      </w:r>
    </w:p>
    <w:tbl>
      <w:tblPr>
        <w:tblW w:w="9923" w:type="dxa"/>
        <w:tblInd w:w="-292" w:type="dxa"/>
        <w:tblLayout w:type="fixed"/>
        <w:tblLook w:val="0400" w:firstRow="0" w:lastRow="0" w:firstColumn="0" w:lastColumn="0" w:noHBand="0" w:noVBand="1"/>
      </w:tblPr>
      <w:tblGrid>
        <w:gridCol w:w="426"/>
        <w:gridCol w:w="1985"/>
        <w:gridCol w:w="1417"/>
        <w:gridCol w:w="2126"/>
        <w:gridCol w:w="2127"/>
        <w:gridCol w:w="1842"/>
      </w:tblGrid>
      <w:tr w:rsidR="005B0AD4" w:rsidRPr="00F20065" w14:paraId="4FF8D670" w14:textId="77777777" w:rsidTr="005B0AD4">
        <w:trPr>
          <w:trHeight w:val="922"/>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C0611E" w14:textId="77777777" w:rsidR="005B0AD4" w:rsidRPr="00F20065" w:rsidRDefault="005B0AD4" w:rsidP="00AE78EB">
            <w:pPr>
              <w:spacing w:line="260" w:lineRule="exact"/>
              <w:ind w:left="-19" w:right="-536" w:firstLine="19"/>
              <w:rPr>
                <w:color w:val="000000" w:themeColor="text1"/>
                <w:sz w:val="20"/>
                <w:szCs w:val="20"/>
              </w:rPr>
            </w:pPr>
            <w:r w:rsidRPr="00F20065">
              <w:rPr>
                <w:b/>
                <w:bCs/>
                <w:color w:val="000000" w:themeColor="text1"/>
                <w:sz w:val="20"/>
                <w:szCs w:val="20"/>
              </w:rPr>
              <w:t>№</w:t>
            </w:r>
          </w:p>
        </w:tc>
        <w:tc>
          <w:tcPr>
            <w:tcW w:w="1985" w:type="dxa"/>
            <w:tcBorders>
              <w:top w:val="single" w:sz="6" w:space="0" w:color="000000" w:themeColor="text1"/>
              <w:left w:val="single" w:sz="6" w:space="0" w:color="000000" w:themeColor="text1"/>
              <w:bottom w:val="single" w:sz="6" w:space="0" w:color="auto"/>
              <w:right w:val="single" w:sz="6" w:space="0" w:color="000000" w:themeColor="text1"/>
            </w:tcBorders>
          </w:tcPr>
          <w:p w14:paraId="565A7704" w14:textId="77777777" w:rsidR="005B0AD4" w:rsidRPr="00F20065" w:rsidRDefault="005B0AD4" w:rsidP="00AE78EB">
            <w:pPr>
              <w:spacing w:line="260" w:lineRule="exact"/>
              <w:jc w:val="center"/>
              <w:rPr>
                <w:color w:val="000000" w:themeColor="text1"/>
                <w:sz w:val="20"/>
                <w:szCs w:val="20"/>
              </w:rPr>
            </w:pPr>
            <w:r w:rsidRPr="00F20065">
              <w:rPr>
                <w:b/>
                <w:bCs/>
                <w:color w:val="000000" w:themeColor="text1"/>
                <w:sz w:val="20"/>
                <w:szCs w:val="20"/>
              </w:rPr>
              <w:t>Наименование Оборудования</w:t>
            </w:r>
          </w:p>
        </w:tc>
        <w:tc>
          <w:tcPr>
            <w:tcW w:w="1417" w:type="dxa"/>
            <w:tcBorders>
              <w:top w:val="single" w:sz="6" w:space="0" w:color="000000" w:themeColor="text1"/>
              <w:left w:val="single" w:sz="6" w:space="0" w:color="000000" w:themeColor="text1"/>
              <w:bottom w:val="single" w:sz="6" w:space="0" w:color="auto"/>
              <w:right w:val="single" w:sz="6" w:space="0" w:color="000000" w:themeColor="text1"/>
            </w:tcBorders>
          </w:tcPr>
          <w:p w14:paraId="6794BA5A" w14:textId="77777777" w:rsidR="005B0AD4" w:rsidRPr="00F20065" w:rsidRDefault="005B0AD4" w:rsidP="00AE78EB">
            <w:pPr>
              <w:spacing w:line="260" w:lineRule="exact"/>
              <w:jc w:val="center"/>
              <w:rPr>
                <w:b/>
                <w:bCs/>
                <w:color w:val="000000" w:themeColor="text1"/>
                <w:sz w:val="20"/>
                <w:szCs w:val="20"/>
              </w:rPr>
            </w:pPr>
            <w:r w:rsidRPr="00F20065">
              <w:rPr>
                <w:b/>
                <w:bCs/>
                <w:color w:val="000000" w:themeColor="text1"/>
                <w:sz w:val="20"/>
                <w:szCs w:val="20"/>
              </w:rPr>
              <w:t>Номер системы</w:t>
            </w:r>
          </w:p>
        </w:tc>
        <w:tc>
          <w:tcPr>
            <w:tcW w:w="2126" w:type="dxa"/>
            <w:tcBorders>
              <w:top w:val="single" w:sz="6" w:space="0" w:color="000000" w:themeColor="text1"/>
              <w:left w:val="single" w:sz="6" w:space="0" w:color="000000" w:themeColor="text1"/>
              <w:bottom w:val="single" w:sz="6" w:space="0" w:color="auto"/>
              <w:right w:val="single" w:sz="6" w:space="0" w:color="000000" w:themeColor="text1"/>
            </w:tcBorders>
          </w:tcPr>
          <w:p w14:paraId="4FBE1019" w14:textId="77777777" w:rsidR="005B0AD4" w:rsidRDefault="005B0AD4" w:rsidP="00AE78EB">
            <w:pPr>
              <w:spacing w:line="260" w:lineRule="exact"/>
              <w:jc w:val="center"/>
              <w:rPr>
                <w:b/>
                <w:bCs/>
                <w:color w:val="000000" w:themeColor="text1"/>
                <w:sz w:val="20"/>
                <w:szCs w:val="20"/>
              </w:rPr>
            </w:pPr>
          </w:p>
          <w:p w14:paraId="497C5D28" w14:textId="77777777" w:rsidR="005B0AD4" w:rsidRPr="00F20065" w:rsidRDefault="005B0AD4" w:rsidP="00AE78EB">
            <w:pPr>
              <w:spacing w:line="260" w:lineRule="exact"/>
              <w:jc w:val="center"/>
              <w:rPr>
                <w:b/>
                <w:bCs/>
                <w:color w:val="000000" w:themeColor="text1"/>
                <w:sz w:val="20"/>
                <w:szCs w:val="20"/>
              </w:rPr>
            </w:pPr>
            <w:r w:rsidRPr="00F20065">
              <w:rPr>
                <w:b/>
                <w:bCs/>
                <w:color w:val="000000" w:themeColor="text1"/>
                <w:sz w:val="20"/>
                <w:szCs w:val="20"/>
              </w:rPr>
              <w:t>Серийный номер Оборудования</w:t>
            </w:r>
          </w:p>
          <w:p w14:paraId="430EABB6" w14:textId="77777777" w:rsidR="005B0AD4" w:rsidRPr="00F20065" w:rsidRDefault="005B0AD4" w:rsidP="00AE78EB">
            <w:pPr>
              <w:spacing w:line="260" w:lineRule="exact"/>
              <w:jc w:val="center"/>
              <w:rPr>
                <w:b/>
                <w:bCs/>
                <w:color w:val="000000" w:themeColor="text1"/>
                <w:sz w:val="20"/>
                <w:szCs w:val="20"/>
              </w:rPr>
            </w:pPr>
          </w:p>
        </w:tc>
        <w:tc>
          <w:tcPr>
            <w:tcW w:w="2127" w:type="dxa"/>
            <w:tcBorders>
              <w:top w:val="single" w:sz="6" w:space="0" w:color="000000" w:themeColor="text1"/>
              <w:left w:val="single" w:sz="6" w:space="0" w:color="000000" w:themeColor="text1"/>
              <w:bottom w:val="single" w:sz="6" w:space="0" w:color="auto"/>
              <w:right w:val="single" w:sz="6" w:space="0" w:color="000000" w:themeColor="text1"/>
            </w:tcBorders>
          </w:tcPr>
          <w:p w14:paraId="24DE3957" w14:textId="77777777" w:rsidR="005B0AD4" w:rsidRPr="00F20065" w:rsidRDefault="005B0AD4" w:rsidP="00AE78EB">
            <w:pPr>
              <w:spacing w:line="260" w:lineRule="exact"/>
              <w:jc w:val="center"/>
              <w:rPr>
                <w:b/>
                <w:bCs/>
                <w:color w:val="000000" w:themeColor="text1"/>
                <w:sz w:val="20"/>
                <w:szCs w:val="20"/>
              </w:rPr>
            </w:pPr>
            <w:r>
              <w:rPr>
                <w:b/>
                <w:bCs/>
                <w:color w:val="000000" w:themeColor="text1"/>
                <w:sz w:val="20"/>
                <w:szCs w:val="20"/>
              </w:rPr>
              <w:t>Период технического обслуживания</w:t>
            </w:r>
          </w:p>
        </w:tc>
        <w:tc>
          <w:tcPr>
            <w:tcW w:w="1842" w:type="dxa"/>
            <w:tcBorders>
              <w:top w:val="single" w:sz="6" w:space="0" w:color="000000" w:themeColor="text1"/>
              <w:left w:val="single" w:sz="6" w:space="0" w:color="000000" w:themeColor="text1"/>
              <w:bottom w:val="single" w:sz="6" w:space="0" w:color="auto"/>
              <w:right w:val="single" w:sz="6" w:space="0" w:color="000000" w:themeColor="text1"/>
            </w:tcBorders>
          </w:tcPr>
          <w:p w14:paraId="7C4A785F" w14:textId="77777777" w:rsidR="005B0AD4" w:rsidRPr="00C16BC1" w:rsidRDefault="005B0AD4" w:rsidP="00AE78EB">
            <w:pPr>
              <w:spacing w:line="260" w:lineRule="exact"/>
              <w:jc w:val="center"/>
              <w:rPr>
                <w:b/>
                <w:color w:val="000000" w:themeColor="text1"/>
                <w:sz w:val="20"/>
                <w:szCs w:val="20"/>
              </w:rPr>
            </w:pPr>
            <w:r w:rsidRPr="00C16BC1">
              <w:rPr>
                <w:b/>
                <w:color w:val="000000" w:themeColor="text1"/>
                <w:sz w:val="20"/>
                <w:szCs w:val="20"/>
              </w:rPr>
              <w:t>Стоимость Услуг, руб. в месяц без НДС</w:t>
            </w:r>
          </w:p>
        </w:tc>
      </w:tr>
      <w:tr w:rsidR="005B0AD4" w:rsidRPr="00F20065" w14:paraId="1019F2B7" w14:textId="77777777" w:rsidTr="005B0AD4">
        <w:trPr>
          <w:trHeight w:val="307"/>
        </w:trPr>
        <w:tc>
          <w:tcPr>
            <w:tcW w:w="426" w:type="dxa"/>
            <w:tcBorders>
              <w:top w:val="single" w:sz="6" w:space="0" w:color="000000" w:themeColor="text1"/>
              <w:left w:val="single" w:sz="6" w:space="0" w:color="000000" w:themeColor="text1"/>
              <w:bottom w:val="single" w:sz="6" w:space="0" w:color="000000" w:themeColor="text1"/>
              <w:right w:val="single" w:sz="6" w:space="0" w:color="auto"/>
            </w:tcBorders>
          </w:tcPr>
          <w:p w14:paraId="18475F55" w14:textId="77777777" w:rsidR="005B0AD4" w:rsidRPr="00F20065" w:rsidRDefault="005B0AD4" w:rsidP="00AE78EB">
            <w:pPr>
              <w:spacing w:line="260" w:lineRule="exact"/>
              <w:ind w:left="-19" w:right="-536" w:firstLine="19"/>
              <w:jc w:val="both"/>
              <w:rPr>
                <w:color w:val="000000" w:themeColor="text1"/>
                <w:sz w:val="20"/>
                <w:szCs w:val="20"/>
                <w:lang w:val="en-US"/>
              </w:rPr>
            </w:pPr>
            <w:r w:rsidRPr="00F20065">
              <w:rPr>
                <w:color w:val="000000" w:themeColor="text1"/>
                <w:sz w:val="20"/>
                <w:szCs w:val="20"/>
              </w:rPr>
              <w:t>1</w:t>
            </w:r>
            <w:r w:rsidRPr="00F20065">
              <w:rPr>
                <w:color w:val="000000" w:themeColor="text1"/>
                <w:sz w:val="20"/>
                <w:szCs w:val="20"/>
                <w:lang w:val="en-US"/>
              </w:rPr>
              <w:t>.</w:t>
            </w:r>
          </w:p>
        </w:tc>
        <w:tc>
          <w:tcPr>
            <w:tcW w:w="1985" w:type="dxa"/>
            <w:tcBorders>
              <w:top w:val="single" w:sz="6" w:space="0" w:color="auto"/>
              <w:left w:val="single" w:sz="6" w:space="0" w:color="auto"/>
              <w:bottom w:val="single" w:sz="6" w:space="0" w:color="auto"/>
              <w:right w:val="single" w:sz="6" w:space="0" w:color="auto"/>
            </w:tcBorders>
          </w:tcPr>
          <w:p w14:paraId="0520EECA" w14:textId="77777777" w:rsidR="005B0AD4" w:rsidRPr="00F20065" w:rsidRDefault="005B0AD4" w:rsidP="00AE78EB">
            <w:pPr>
              <w:rPr>
                <w:color w:val="000000"/>
                <w:sz w:val="20"/>
                <w:szCs w:val="20"/>
                <w:lang w:val="en-US"/>
              </w:rPr>
            </w:pPr>
            <w:r w:rsidRPr="00F20065">
              <w:rPr>
                <w:color w:val="000000"/>
                <w:sz w:val="20"/>
                <w:szCs w:val="20"/>
                <w:lang w:val="en-US"/>
              </w:rPr>
              <w:t>HP BladeSystem c7000 Enclosure (HQ-BL05)</w:t>
            </w:r>
          </w:p>
        </w:tc>
        <w:tc>
          <w:tcPr>
            <w:tcW w:w="1417" w:type="dxa"/>
            <w:tcBorders>
              <w:top w:val="single" w:sz="6" w:space="0" w:color="auto"/>
              <w:left w:val="single" w:sz="6" w:space="0" w:color="auto"/>
              <w:bottom w:val="single" w:sz="6" w:space="0" w:color="auto"/>
              <w:right w:val="single" w:sz="6" w:space="0" w:color="auto"/>
            </w:tcBorders>
          </w:tcPr>
          <w:p w14:paraId="5B75639E" w14:textId="77777777" w:rsidR="005B0AD4" w:rsidRPr="00F20065" w:rsidRDefault="005B0AD4" w:rsidP="00AE78EB">
            <w:pPr>
              <w:spacing w:line="260" w:lineRule="exact"/>
              <w:jc w:val="center"/>
              <w:rPr>
                <w:color w:val="000000" w:themeColor="text1"/>
                <w:sz w:val="20"/>
                <w:szCs w:val="20"/>
              </w:rPr>
            </w:pPr>
            <w:r w:rsidRPr="00F20065">
              <w:rPr>
                <w:color w:val="000000" w:themeColor="text1"/>
                <w:sz w:val="20"/>
                <w:szCs w:val="20"/>
              </w:rPr>
              <w:t>SU-U2382-31</w:t>
            </w:r>
          </w:p>
        </w:tc>
        <w:tc>
          <w:tcPr>
            <w:tcW w:w="2126" w:type="dxa"/>
            <w:tcBorders>
              <w:top w:val="single" w:sz="6" w:space="0" w:color="auto"/>
              <w:left w:val="single" w:sz="6" w:space="0" w:color="auto"/>
              <w:bottom w:val="single" w:sz="6" w:space="0" w:color="auto"/>
              <w:right w:val="single" w:sz="6" w:space="0" w:color="auto"/>
            </w:tcBorders>
          </w:tcPr>
          <w:p w14:paraId="417B92FE" w14:textId="77777777" w:rsidR="005B0AD4" w:rsidRPr="00F20065" w:rsidRDefault="005B0AD4" w:rsidP="00AE78EB">
            <w:pPr>
              <w:spacing w:line="260" w:lineRule="exact"/>
              <w:jc w:val="center"/>
              <w:rPr>
                <w:color w:val="000000" w:themeColor="text1"/>
                <w:sz w:val="20"/>
                <w:szCs w:val="20"/>
              </w:rPr>
            </w:pPr>
            <w:r w:rsidRPr="00F20065">
              <w:rPr>
                <w:color w:val="000000" w:themeColor="text1"/>
                <w:sz w:val="20"/>
                <w:szCs w:val="20"/>
              </w:rPr>
              <w:t>CZ3241Y473</w:t>
            </w:r>
          </w:p>
        </w:tc>
        <w:tc>
          <w:tcPr>
            <w:tcW w:w="2127" w:type="dxa"/>
            <w:vMerge w:val="restart"/>
            <w:tcBorders>
              <w:top w:val="single" w:sz="6" w:space="0" w:color="auto"/>
              <w:left w:val="single" w:sz="6" w:space="0" w:color="auto"/>
              <w:right w:val="single" w:sz="6" w:space="0" w:color="auto"/>
            </w:tcBorders>
            <w:vAlign w:val="center"/>
          </w:tcPr>
          <w:p w14:paraId="3CC2F802" w14:textId="77777777" w:rsidR="005B0AD4" w:rsidRPr="00F20065" w:rsidRDefault="005B0AD4" w:rsidP="00AE78EB">
            <w:pPr>
              <w:spacing w:line="260" w:lineRule="exact"/>
              <w:jc w:val="center"/>
              <w:rPr>
                <w:color w:val="000000" w:themeColor="text1"/>
                <w:sz w:val="20"/>
                <w:szCs w:val="20"/>
              </w:rPr>
            </w:pPr>
            <w:r>
              <w:rPr>
                <w:color w:val="000000" w:themeColor="text1"/>
                <w:sz w:val="20"/>
                <w:szCs w:val="20"/>
              </w:rPr>
              <w:t xml:space="preserve">с </w:t>
            </w:r>
            <w:r w:rsidRPr="00F20065">
              <w:rPr>
                <w:color w:val="000000" w:themeColor="text1"/>
                <w:sz w:val="20"/>
                <w:szCs w:val="20"/>
              </w:rPr>
              <w:t>01.01.2025</w:t>
            </w:r>
            <w:r>
              <w:rPr>
                <w:color w:val="000000" w:themeColor="text1"/>
                <w:sz w:val="20"/>
                <w:szCs w:val="20"/>
              </w:rPr>
              <w:t xml:space="preserve"> по </w:t>
            </w:r>
            <w:r w:rsidRPr="00F20065">
              <w:rPr>
                <w:color w:val="000000" w:themeColor="text1"/>
                <w:sz w:val="20"/>
                <w:szCs w:val="20"/>
              </w:rPr>
              <w:t>31.12.2025</w:t>
            </w:r>
          </w:p>
          <w:p w14:paraId="1EB1477C" w14:textId="77777777" w:rsidR="005B0AD4" w:rsidRPr="00F20065" w:rsidRDefault="005B0AD4" w:rsidP="00AE78EB">
            <w:pPr>
              <w:spacing w:line="260" w:lineRule="exact"/>
              <w:jc w:val="center"/>
              <w:rPr>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Pr>
          <w:p w14:paraId="121022F6" w14:textId="77777777" w:rsidR="005B0AD4" w:rsidRPr="00F20065" w:rsidRDefault="005B0AD4" w:rsidP="00AE78EB">
            <w:pPr>
              <w:spacing w:line="260" w:lineRule="exact"/>
              <w:jc w:val="center"/>
              <w:rPr>
                <w:color w:val="000000" w:themeColor="text1"/>
                <w:sz w:val="20"/>
                <w:szCs w:val="20"/>
              </w:rPr>
            </w:pPr>
          </w:p>
        </w:tc>
      </w:tr>
      <w:tr w:rsidR="005B0AD4" w:rsidRPr="00F20065" w14:paraId="78F9E5FE" w14:textId="77777777" w:rsidTr="005B0AD4">
        <w:trPr>
          <w:trHeight w:val="307"/>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810490" w14:textId="77777777" w:rsidR="005B0AD4" w:rsidRPr="00F20065" w:rsidRDefault="005B0AD4" w:rsidP="00AE78EB">
            <w:pPr>
              <w:spacing w:line="260" w:lineRule="exact"/>
              <w:ind w:left="-19" w:right="-536" w:firstLine="19"/>
              <w:jc w:val="both"/>
              <w:rPr>
                <w:color w:val="000000" w:themeColor="text1"/>
                <w:sz w:val="20"/>
                <w:szCs w:val="20"/>
                <w:lang w:val="en-US"/>
              </w:rPr>
            </w:pPr>
            <w:r w:rsidRPr="00F20065">
              <w:rPr>
                <w:color w:val="000000" w:themeColor="text1"/>
                <w:sz w:val="20"/>
                <w:szCs w:val="20"/>
              </w:rPr>
              <w:t>2</w:t>
            </w:r>
            <w:r w:rsidRPr="00F20065">
              <w:rPr>
                <w:color w:val="000000" w:themeColor="text1"/>
                <w:sz w:val="20"/>
                <w:szCs w:val="20"/>
                <w:lang w:val="en-US"/>
              </w:rPr>
              <w:t>.</w:t>
            </w:r>
          </w:p>
        </w:tc>
        <w:tc>
          <w:tcPr>
            <w:tcW w:w="1985" w:type="dxa"/>
            <w:tcBorders>
              <w:top w:val="single" w:sz="6" w:space="0" w:color="auto"/>
              <w:left w:val="single" w:sz="6" w:space="0" w:color="000000" w:themeColor="text1"/>
              <w:bottom w:val="single" w:sz="6" w:space="0" w:color="auto"/>
              <w:right w:val="single" w:sz="6" w:space="0" w:color="000000" w:themeColor="text1"/>
            </w:tcBorders>
          </w:tcPr>
          <w:p w14:paraId="4698D6FD" w14:textId="77777777" w:rsidR="005B0AD4" w:rsidRPr="00F20065" w:rsidRDefault="005B0AD4" w:rsidP="00AE78EB">
            <w:pPr>
              <w:spacing w:line="260" w:lineRule="exact"/>
              <w:rPr>
                <w:color w:val="000000" w:themeColor="text1"/>
                <w:sz w:val="20"/>
                <w:szCs w:val="20"/>
                <w:lang w:val="en-US"/>
              </w:rPr>
            </w:pPr>
            <w:r w:rsidRPr="00F20065">
              <w:rPr>
                <w:color w:val="000000"/>
                <w:sz w:val="20"/>
                <w:szCs w:val="20"/>
                <w:lang w:val="en-US"/>
              </w:rPr>
              <w:t>HP BladeSystem c7000 Enclosure (HQ-BL06)</w:t>
            </w:r>
          </w:p>
        </w:tc>
        <w:tc>
          <w:tcPr>
            <w:tcW w:w="1417" w:type="dxa"/>
            <w:tcBorders>
              <w:top w:val="single" w:sz="6" w:space="0" w:color="auto"/>
              <w:left w:val="single" w:sz="6" w:space="0" w:color="000000" w:themeColor="text1"/>
              <w:bottom w:val="single" w:sz="6" w:space="0" w:color="auto"/>
              <w:right w:val="single" w:sz="6" w:space="0" w:color="000000" w:themeColor="text1"/>
            </w:tcBorders>
          </w:tcPr>
          <w:p w14:paraId="707C771B" w14:textId="77777777" w:rsidR="005B0AD4" w:rsidRPr="00F20065" w:rsidRDefault="005B0AD4" w:rsidP="00AE78EB">
            <w:pPr>
              <w:spacing w:line="260" w:lineRule="exact"/>
              <w:jc w:val="center"/>
              <w:rPr>
                <w:color w:val="000000" w:themeColor="text1"/>
                <w:sz w:val="20"/>
                <w:szCs w:val="20"/>
                <w:lang w:val="en-US"/>
              </w:rPr>
            </w:pPr>
            <w:r w:rsidRPr="00F20065">
              <w:rPr>
                <w:color w:val="000000" w:themeColor="text1"/>
                <w:sz w:val="20"/>
                <w:szCs w:val="20"/>
                <w:lang w:val="en-US"/>
              </w:rPr>
              <w:t>SU-U2382-32</w:t>
            </w:r>
          </w:p>
        </w:tc>
        <w:tc>
          <w:tcPr>
            <w:tcW w:w="2126" w:type="dxa"/>
            <w:tcBorders>
              <w:top w:val="single" w:sz="6" w:space="0" w:color="auto"/>
              <w:left w:val="single" w:sz="6" w:space="0" w:color="000000" w:themeColor="text1"/>
              <w:bottom w:val="single" w:sz="6" w:space="0" w:color="auto"/>
              <w:right w:val="single" w:sz="6" w:space="0" w:color="auto"/>
            </w:tcBorders>
          </w:tcPr>
          <w:p w14:paraId="71F246C9" w14:textId="77777777" w:rsidR="005B0AD4" w:rsidRPr="00F20065" w:rsidRDefault="005B0AD4" w:rsidP="00AE78EB">
            <w:pPr>
              <w:spacing w:line="260" w:lineRule="exact"/>
              <w:jc w:val="center"/>
              <w:rPr>
                <w:color w:val="000000" w:themeColor="text1"/>
                <w:sz w:val="20"/>
                <w:szCs w:val="20"/>
                <w:lang w:val="en-US"/>
              </w:rPr>
            </w:pPr>
            <w:r w:rsidRPr="00F20065">
              <w:rPr>
                <w:color w:val="000000" w:themeColor="text1"/>
                <w:sz w:val="20"/>
                <w:szCs w:val="20"/>
                <w:lang w:val="en-US"/>
              </w:rPr>
              <w:t>CZ3241Y3HS</w:t>
            </w:r>
          </w:p>
        </w:tc>
        <w:tc>
          <w:tcPr>
            <w:tcW w:w="2127" w:type="dxa"/>
            <w:vMerge/>
            <w:tcBorders>
              <w:left w:val="single" w:sz="6" w:space="0" w:color="auto"/>
              <w:right w:val="single" w:sz="6" w:space="0" w:color="auto"/>
            </w:tcBorders>
          </w:tcPr>
          <w:p w14:paraId="76927026" w14:textId="77777777" w:rsidR="005B0AD4" w:rsidRPr="00F20065" w:rsidRDefault="005B0AD4" w:rsidP="00AE78EB">
            <w:pPr>
              <w:spacing w:line="260" w:lineRule="exact"/>
              <w:jc w:val="center"/>
              <w:rPr>
                <w:color w:val="000000" w:themeColor="text1"/>
                <w:sz w:val="20"/>
                <w:szCs w:val="20"/>
                <w:lang w:val="en-US"/>
              </w:rPr>
            </w:pPr>
          </w:p>
        </w:tc>
        <w:tc>
          <w:tcPr>
            <w:tcW w:w="1842" w:type="dxa"/>
            <w:tcBorders>
              <w:top w:val="single" w:sz="6" w:space="0" w:color="auto"/>
              <w:left w:val="single" w:sz="6" w:space="0" w:color="auto"/>
              <w:bottom w:val="single" w:sz="6" w:space="0" w:color="auto"/>
              <w:right w:val="single" w:sz="6" w:space="0" w:color="auto"/>
            </w:tcBorders>
          </w:tcPr>
          <w:p w14:paraId="6AE547A1" w14:textId="77777777" w:rsidR="005B0AD4" w:rsidRPr="00F20065" w:rsidRDefault="005B0AD4" w:rsidP="00AE78EB">
            <w:pPr>
              <w:spacing w:line="260" w:lineRule="exact"/>
              <w:rPr>
                <w:color w:val="000000" w:themeColor="text1"/>
                <w:sz w:val="20"/>
                <w:szCs w:val="20"/>
                <w:lang w:val="en-US"/>
              </w:rPr>
            </w:pPr>
          </w:p>
        </w:tc>
      </w:tr>
      <w:tr w:rsidR="005B0AD4" w:rsidRPr="00F20065" w14:paraId="00C638BA" w14:textId="77777777" w:rsidTr="005B0AD4">
        <w:trPr>
          <w:trHeight w:val="307"/>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F940E1" w14:textId="77777777" w:rsidR="005B0AD4" w:rsidRPr="00F20065" w:rsidRDefault="005B0AD4" w:rsidP="00AE78EB">
            <w:pPr>
              <w:spacing w:line="260" w:lineRule="exact"/>
              <w:ind w:left="-19" w:right="-536" w:firstLine="19"/>
              <w:jc w:val="both"/>
              <w:rPr>
                <w:color w:val="000000" w:themeColor="text1"/>
                <w:sz w:val="20"/>
                <w:szCs w:val="20"/>
                <w:lang w:val="en-US"/>
              </w:rPr>
            </w:pPr>
            <w:r w:rsidRPr="00F20065">
              <w:rPr>
                <w:color w:val="000000" w:themeColor="text1"/>
                <w:sz w:val="20"/>
                <w:szCs w:val="20"/>
              </w:rPr>
              <w:t>3</w:t>
            </w:r>
            <w:r w:rsidRPr="00F20065">
              <w:rPr>
                <w:color w:val="000000" w:themeColor="text1"/>
                <w:sz w:val="20"/>
                <w:szCs w:val="20"/>
                <w:lang w:val="en-US"/>
              </w:rPr>
              <w:t>.</w:t>
            </w:r>
          </w:p>
        </w:tc>
        <w:tc>
          <w:tcPr>
            <w:tcW w:w="1985" w:type="dxa"/>
            <w:tcBorders>
              <w:top w:val="single" w:sz="6" w:space="0" w:color="auto"/>
              <w:left w:val="single" w:sz="6" w:space="0" w:color="000000" w:themeColor="text1"/>
              <w:bottom w:val="single" w:sz="6" w:space="0" w:color="auto"/>
              <w:right w:val="single" w:sz="6" w:space="0" w:color="000000" w:themeColor="text1"/>
            </w:tcBorders>
          </w:tcPr>
          <w:p w14:paraId="663AB81A" w14:textId="77777777" w:rsidR="005B0AD4" w:rsidRPr="00F20065" w:rsidRDefault="005B0AD4" w:rsidP="00AE78EB">
            <w:pPr>
              <w:rPr>
                <w:color w:val="000000"/>
                <w:sz w:val="20"/>
                <w:szCs w:val="20"/>
              </w:rPr>
            </w:pPr>
            <w:proofErr w:type="spellStart"/>
            <w:r w:rsidRPr="00F20065">
              <w:rPr>
                <w:color w:val="000000"/>
                <w:sz w:val="20"/>
                <w:szCs w:val="20"/>
              </w:rPr>
              <w:t>Блейд</w:t>
            </w:r>
            <w:proofErr w:type="spellEnd"/>
            <w:r w:rsidRPr="00F20065">
              <w:rPr>
                <w:color w:val="000000"/>
                <w:sz w:val="20"/>
                <w:szCs w:val="20"/>
              </w:rPr>
              <w:t xml:space="preserve">-Комплекс </w:t>
            </w:r>
            <w:r w:rsidRPr="00F20065">
              <w:rPr>
                <w:color w:val="000000"/>
                <w:sz w:val="20"/>
                <w:szCs w:val="20"/>
                <w:lang w:val="en-US"/>
              </w:rPr>
              <w:t>HDS</w:t>
            </w:r>
            <w:r w:rsidRPr="00F20065">
              <w:rPr>
                <w:color w:val="000000"/>
                <w:sz w:val="20"/>
                <w:szCs w:val="20"/>
              </w:rPr>
              <w:t xml:space="preserve"> </w:t>
            </w:r>
            <w:r w:rsidRPr="00F20065">
              <w:rPr>
                <w:color w:val="000000"/>
                <w:sz w:val="20"/>
                <w:szCs w:val="20"/>
                <w:lang w:val="en-US"/>
              </w:rPr>
              <w:t>HQ</w:t>
            </w:r>
            <w:r w:rsidRPr="00F20065">
              <w:rPr>
                <w:color w:val="000000"/>
                <w:sz w:val="20"/>
                <w:szCs w:val="20"/>
              </w:rPr>
              <w:t>-</w:t>
            </w:r>
            <w:r w:rsidRPr="00F20065">
              <w:rPr>
                <w:color w:val="000000"/>
                <w:sz w:val="20"/>
                <w:szCs w:val="20"/>
                <w:lang w:val="en-US"/>
              </w:rPr>
              <w:t>BL</w:t>
            </w:r>
            <w:r w:rsidRPr="00F20065">
              <w:rPr>
                <w:color w:val="000000"/>
                <w:sz w:val="20"/>
                <w:szCs w:val="20"/>
              </w:rPr>
              <w:t>07</w:t>
            </w:r>
          </w:p>
        </w:tc>
        <w:tc>
          <w:tcPr>
            <w:tcW w:w="1417"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75B59868" w14:textId="77777777" w:rsidR="005B0AD4" w:rsidRPr="00F20065" w:rsidRDefault="005B0AD4" w:rsidP="00AE78EB">
            <w:pPr>
              <w:jc w:val="center"/>
              <w:rPr>
                <w:color w:val="000000"/>
                <w:sz w:val="20"/>
                <w:szCs w:val="20"/>
              </w:rPr>
            </w:pPr>
          </w:p>
        </w:tc>
        <w:tc>
          <w:tcPr>
            <w:tcW w:w="2126"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52A4BB40" w14:textId="77777777" w:rsidR="005B0AD4" w:rsidRPr="00F20065" w:rsidRDefault="005B0AD4" w:rsidP="00AE78EB">
            <w:pPr>
              <w:rPr>
                <w:color w:val="000000"/>
                <w:sz w:val="20"/>
                <w:szCs w:val="20"/>
              </w:rPr>
            </w:pPr>
            <w:r w:rsidRPr="00F20065">
              <w:rPr>
                <w:color w:val="000000"/>
                <w:sz w:val="20"/>
                <w:szCs w:val="20"/>
                <w:lang w:val="en-US"/>
              </w:rPr>
              <w:t>323GG-RE3A1NBXR-Y00000010</w:t>
            </w:r>
          </w:p>
        </w:tc>
        <w:tc>
          <w:tcPr>
            <w:tcW w:w="2127" w:type="dxa"/>
            <w:vMerge/>
            <w:tcBorders>
              <w:left w:val="single" w:sz="6" w:space="0" w:color="auto"/>
              <w:right w:val="single" w:sz="6" w:space="0" w:color="auto"/>
            </w:tcBorders>
            <w:shd w:val="clear" w:color="auto" w:fill="FFFFFF" w:themeFill="background1"/>
          </w:tcPr>
          <w:p w14:paraId="14B06EA1" w14:textId="77777777" w:rsidR="005B0AD4" w:rsidRPr="00F20065" w:rsidRDefault="005B0AD4" w:rsidP="00AE78EB">
            <w:pPr>
              <w:spacing w:line="260" w:lineRule="exact"/>
              <w:jc w:val="center"/>
              <w:rPr>
                <w:color w:val="000000"/>
                <w:sz w:val="20"/>
                <w:szCs w:val="20"/>
                <w:lang w:val="en-US"/>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4F90CAF0" w14:textId="77777777" w:rsidR="005B0AD4" w:rsidRPr="00F20065" w:rsidRDefault="005B0AD4" w:rsidP="00AE78EB">
            <w:pPr>
              <w:spacing w:line="260" w:lineRule="exact"/>
              <w:jc w:val="center"/>
              <w:rPr>
                <w:color w:val="000000"/>
                <w:sz w:val="20"/>
                <w:szCs w:val="20"/>
                <w:lang w:val="en-US"/>
              </w:rPr>
            </w:pPr>
          </w:p>
        </w:tc>
      </w:tr>
      <w:tr w:rsidR="005B0AD4" w:rsidRPr="00F20065" w14:paraId="753993BD" w14:textId="77777777" w:rsidTr="005B0AD4">
        <w:trPr>
          <w:trHeight w:val="307"/>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7ADB63" w14:textId="77777777" w:rsidR="005B0AD4" w:rsidRPr="00F20065" w:rsidRDefault="005B0AD4" w:rsidP="00AE78EB">
            <w:pPr>
              <w:spacing w:line="260" w:lineRule="exact"/>
              <w:ind w:left="-19" w:right="-536" w:firstLine="19"/>
              <w:jc w:val="both"/>
              <w:rPr>
                <w:color w:val="000000" w:themeColor="text1"/>
                <w:sz w:val="20"/>
                <w:szCs w:val="20"/>
                <w:lang w:val="en-US"/>
              </w:rPr>
            </w:pPr>
            <w:r w:rsidRPr="00F20065">
              <w:rPr>
                <w:color w:val="000000" w:themeColor="text1"/>
                <w:sz w:val="20"/>
                <w:szCs w:val="20"/>
                <w:lang w:val="en-US"/>
              </w:rPr>
              <w:t>4.</w:t>
            </w:r>
          </w:p>
        </w:tc>
        <w:tc>
          <w:tcPr>
            <w:tcW w:w="1985" w:type="dxa"/>
            <w:tcBorders>
              <w:top w:val="single" w:sz="6" w:space="0" w:color="auto"/>
              <w:left w:val="single" w:sz="6" w:space="0" w:color="000000" w:themeColor="text1"/>
              <w:bottom w:val="single" w:sz="6" w:space="0" w:color="auto"/>
              <w:right w:val="single" w:sz="6" w:space="0" w:color="000000" w:themeColor="text1"/>
            </w:tcBorders>
          </w:tcPr>
          <w:p w14:paraId="373F3810" w14:textId="77777777" w:rsidR="005B0AD4" w:rsidRPr="00F20065" w:rsidRDefault="005B0AD4" w:rsidP="00AE78EB">
            <w:pPr>
              <w:rPr>
                <w:color w:val="000000"/>
                <w:sz w:val="20"/>
                <w:szCs w:val="20"/>
              </w:rPr>
            </w:pPr>
            <w:proofErr w:type="spellStart"/>
            <w:r w:rsidRPr="00F20065">
              <w:rPr>
                <w:color w:val="000000"/>
                <w:sz w:val="20"/>
                <w:szCs w:val="20"/>
              </w:rPr>
              <w:t>Блейд</w:t>
            </w:r>
            <w:proofErr w:type="spellEnd"/>
            <w:r w:rsidRPr="00F20065">
              <w:rPr>
                <w:color w:val="000000"/>
                <w:sz w:val="20"/>
                <w:szCs w:val="20"/>
              </w:rPr>
              <w:t xml:space="preserve">-Комплекс </w:t>
            </w:r>
            <w:r w:rsidRPr="00F20065">
              <w:rPr>
                <w:color w:val="000000"/>
                <w:sz w:val="20"/>
                <w:szCs w:val="20"/>
                <w:lang w:val="en-US"/>
              </w:rPr>
              <w:t>HDS</w:t>
            </w:r>
            <w:r w:rsidRPr="00F20065">
              <w:rPr>
                <w:color w:val="000000"/>
                <w:sz w:val="20"/>
                <w:szCs w:val="20"/>
              </w:rPr>
              <w:t xml:space="preserve"> </w:t>
            </w:r>
            <w:r w:rsidRPr="00F20065">
              <w:rPr>
                <w:color w:val="000000"/>
                <w:sz w:val="20"/>
                <w:szCs w:val="20"/>
                <w:lang w:val="en-US"/>
              </w:rPr>
              <w:t>HQ</w:t>
            </w:r>
            <w:r w:rsidRPr="00F20065">
              <w:rPr>
                <w:color w:val="000000"/>
                <w:sz w:val="20"/>
                <w:szCs w:val="20"/>
              </w:rPr>
              <w:t>-</w:t>
            </w:r>
            <w:r w:rsidRPr="00F20065">
              <w:rPr>
                <w:color w:val="000000"/>
                <w:sz w:val="20"/>
                <w:szCs w:val="20"/>
                <w:lang w:val="en-US"/>
              </w:rPr>
              <w:t>BL</w:t>
            </w:r>
            <w:r w:rsidRPr="00F20065">
              <w:rPr>
                <w:color w:val="000000"/>
                <w:sz w:val="20"/>
                <w:szCs w:val="20"/>
              </w:rPr>
              <w:t>08</w:t>
            </w:r>
          </w:p>
        </w:tc>
        <w:tc>
          <w:tcPr>
            <w:tcW w:w="1417"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0F568D9D" w14:textId="77777777" w:rsidR="005B0AD4" w:rsidRPr="00F20065" w:rsidRDefault="005B0AD4" w:rsidP="00AE78EB">
            <w:pPr>
              <w:spacing w:line="260" w:lineRule="exact"/>
              <w:jc w:val="center"/>
              <w:rPr>
                <w:color w:val="000000" w:themeColor="text1"/>
                <w:sz w:val="20"/>
                <w:szCs w:val="20"/>
              </w:rPr>
            </w:pPr>
          </w:p>
        </w:tc>
        <w:tc>
          <w:tcPr>
            <w:tcW w:w="2126"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068384AC" w14:textId="77777777" w:rsidR="005B0AD4" w:rsidRPr="00F20065" w:rsidRDefault="005B0AD4" w:rsidP="00AE78EB">
            <w:pPr>
              <w:spacing w:line="260" w:lineRule="exact"/>
              <w:jc w:val="center"/>
              <w:rPr>
                <w:color w:val="000000" w:themeColor="text1"/>
                <w:sz w:val="20"/>
                <w:szCs w:val="20"/>
              </w:rPr>
            </w:pPr>
            <w:r w:rsidRPr="00F20065">
              <w:rPr>
                <w:color w:val="000000"/>
                <w:sz w:val="20"/>
                <w:szCs w:val="20"/>
                <w:lang w:val="en-US"/>
              </w:rPr>
              <w:t>718GG-RE3A1NBXR-Y90000080</w:t>
            </w:r>
          </w:p>
        </w:tc>
        <w:tc>
          <w:tcPr>
            <w:tcW w:w="2127" w:type="dxa"/>
            <w:vMerge/>
            <w:tcBorders>
              <w:left w:val="single" w:sz="6" w:space="0" w:color="auto"/>
              <w:right w:val="single" w:sz="6" w:space="0" w:color="auto"/>
            </w:tcBorders>
            <w:shd w:val="clear" w:color="auto" w:fill="FFFFFF" w:themeFill="background1"/>
          </w:tcPr>
          <w:p w14:paraId="7E857CA4" w14:textId="77777777" w:rsidR="005B0AD4" w:rsidRPr="00F20065" w:rsidRDefault="005B0AD4" w:rsidP="00AE78EB">
            <w:pPr>
              <w:spacing w:line="260" w:lineRule="exact"/>
              <w:jc w:val="center"/>
              <w:rPr>
                <w:color w:val="000000"/>
                <w:sz w:val="20"/>
                <w:szCs w:val="20"/>
                <w:lang w:val="en-US"/>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620BAEB0" w14:textId="77777777" w:rsidR="005B0AD4" w:rsidRPr="00F20065" w:rsidRDefault="005B0AD4" w:rsidP="00AE78EB">
            <w:pPr>
              <w:spacing w:line="260" w:lineRule="exact"/>
              <w:jc w:val="center"/>
              <w:rPr>
                <w:color w:val="000000"/>
                <w:sz w:val="20"/>
                <w:szCs w:val="20"/>
                <w:lang w:val="en-US"/>
              </w:rPr>
            </w:pPr>
          </w:p>
        </w:tc>
      </w:tr>
      <w:tr w:rsidR="005B0AD4" w:rsidRPr="00F20065" w14:paraId="41D582A2" w14:textId="77777777" w:rsidTr="005B0AD4">
        <w:trPr>
          <w:trHeight w:val="307"/>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E5B8E4" w14:textId="77777777" w:rsidR="005B0AD4" w:rsidRPr="00F20065" w:rsidRDefault="005B0AD4" w:rsidP="00AE78EB">
            <w:pPr>
              <w:spacing w:line="260" w:lineRule="exact"/>
              <w:ind w:left="-19" w:right="-536" w:firstLine="19"/>
              <w:jc w:val="both"/>
              <w:rPr>
                <w:color w:val="000000" w:themeColor="text1"/>
                <w:sz w:val="20"/>
                <w:szCs w:val="20"/>
                <w:lang w:val="en-US"/>
              </w:rPr>
            </w:pPr>
            <w:r w:rsidRPr="00F20065">
              <w:rPr>
                <w:color w:val="000000" w:themeColor="text1"/>
                <w:sz w:val="20"/>
                <w:szCs w:val="20"/>
                <w:lang w:val="en-US"/>
              </w:rPr>
              <w:t>5.</w:t>
            </w:r>
          </w:p>
        </w:tc>
        <w:tc>
          <w:tcPr>
            <w:tcW w:w="1985" w:type="dxa"/>
            <w:tcBorders>
              <w:top w:val="single" w:sz="6" w:space="0" w:color="auto"/>
              <w:left w:val="single" w:sz="6" w:space="0" w:color="000000" w:themeColor="text1"/>
              <w:bottom w:val="single" w:sz="6" w:space="0" w:color="auto"/>
              <w:right w:val="single" w:sz="6" w:space="0" w:color="000000" w:themeColor="text1"/>
            </w:tcBorders>
          </w:tcPr>
          <w:p w14:paraId="53F2C6CA" w14:textId="77777777" w:rsidR="005B0AD4" w:rsidRPr="00F20065" w:rsidRDefault="005B0AD4" w:rsidP="00AE78EB">
            <w:pPr>
              <w:rPr>
                <w:color w:val="000000"/>
                <w:sz w:val="20"/>
                <w:szCs w:val="20"/>
              </w:rPr>
            </w:pPr>
            <w:proofErr w:type="spellStart"/>
            <w:r w:rsidRPr="00F20065">
              <w:rPr>
                <w:color w:val="000000"/>
                <w:sz w:val="20"/>
                <w:szCs w:val="20"/>
              </w:rPr>
              <w:t>Блейд</w:t>
            </w:r>
            <w:proofErr w:type="spellEnd"/>
            <w:r w:rsidRPr="00F20065">
              <w:rPr>
                <w:color w:val="000000"/>
                <w:sz w:val="20"/>
                <w:szCs w:val="20"/>
              </w:rPr>
              <w:t xml:space="preserve">-Комплекс </w:t>
            </w:r>
            <w:r w:rsidRPr="00F20065">
              <w:rPr>
                <w:color w:val="000000"/>
                <w:sz w:val="20"/>
                <w:szCs w:val="20"/>
                <w:lang w:val="en-US"/>
              </w:rPr>
              <w:t>HDS</w:t>
            </w:r>
            <w:r w:rsidRPr="00F20065">
              <w:rPr>
                <w:color w:val="000000"/>
                <w:sz w:val="20"/>
                <w:szCs w:val="20"/>
              </w:rPr>
              <w:t xml:space="preserve"> </w:t>
            </w:r>
            <w:r w:rsidRPr="00F20065">
              <w:rPr>
                <w:color w:val="000000"/>
                <w:sz w:val="20"/>
                <w:szCs w:val="20"/>
                <w:lang w:val="en-US"/>
              </w:rPr>
              <w:t>HQ</w:t>
            </w:r>
            <w:r w:rsidRPr="00F20065">
              <w:rPr>
                <w:color w:val="000000"/>
                <w:sz w:val="20"/>
                <w:szCs w:val="20"/>
              </w:rPr>
              <w:t>-</w:t>
            </w:r>
            <w:r w:rsidRPr="00F20065">
              <w:rPr>
                <w:color w:val="000000"/>
                <w:sz w:val="20"/>
                <w:szCs w:val="20"/>
                <w:lang w:val="en-US"/>
              </w:rPr>
              <w:t>BL</w:t>
            </w:r>
            <w:r w:rsidRPr="00F20065">
              <w:rPr>
                <w:color w:val="000000"/>
                <w:sz w:val="20"/>
                <w:szCs w:val="20"/>
              </w:rPr>
              <w:t>09</w:t>
            </w:r>
          </w:p>
        </w:tc>
        <w:tc>
          <w:tcPr>
            <w:tcW w:w="1417"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23C1038F" w14:textId="77777777" w:rsidR="005B0AD4" w:rsidRPr="00F20065" w:rsidRDefault="005B0AD4" w:rsidP="00AE78EB">
            <w:pPr>
              <w:spacing w:line="260" w:lineRule="exact"/>
              <w:jc w:val="center"/>
              <w:rPr>
                <w:color w:val="000000" w:themeColor="text1"/>
                <w:sz w:val="20"/>
                <w:szCs w:val="20"/>
              </w:rPr>
            </w:pPr>
          </w:p>
        </w:tc>
        <w:tc>
          <w:tcPr>
            <w:tcW w:w="2126"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3EB24610" w14:textId="77777777" w:rsidR="005B0AD4" w:rsidRPr="00F20065" w:rsidRDefault="005B0AD4" w:rsidP="00AE78EB">
            <w:pPr>
              <w:spacing w:line="260" w:lineRule="exact"/>
              <w:jc w:val="center"/>
              <w:rPr>
                <w:color w:val="000000" w:themeColor="text1"/>
                <w:sz w:val="20"/>
                <w:szCs w:val="20"/>
              </w:rPr>
            </w:pPr>
            <w:r w:rsidRPr="00F20065">
              <w:rPr>
                <w:color w:val="000000"/>
                <w:sz w:val="20"/>
                <w:szCs w:val="20"/>
                <w:lang w:val="en-US"/>
              </w:rPr>
              <w:t>718GG-RE3A1NBXR-Y90000087</w:t>
            </w:r>
          </w:p>
        </w:tc>
        <w:tc>
          <w:tcPr>
            <w:tcW w:w="2127" w:type="dxa"/>
            <w:vMerge/>
            <w:tcBorders>
              <w:left w:val="single" w:sz="6" w:space="0" w:color="auto"/>
              <w:right w:val="single" w:sz="6" w:space="0" w:color="auto"/>
            </w:tcBorders>
            <w:shd w:val="clear" w:color="auto" w:fill="FFFFFF" w:themeFill="background1"/>
          </w:tcPr>
          <w:p w14:paraId="5836A7BB" w14:textId="77777777" w:rsidR="005B0AD4" w:rsidRPr="00F20065" w:rsidRDefault="005B0AD4" w:rsidP="00AE78EB">
            <w:pPr>
              <w:spacing w:line="260" w:lineRule="exact"/>
              <w:jc w:val="center"/>
              <w:rPr>
                <w:color w:val="000000"/>
                <w:sz w:val="20"/>
                <w:szCs w:val="20"/>
                <w:lang w:val="en-US"/>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43CD9B8F" w14:textId="77777777" w:rsidR="005B0AD4" w:rsidRPr="00F20065" w:rsidRDefault="005B0AD4" w:rsidP="00AE78EB">
            <w:pPr>
              <w:spacing w:line="260" w:lineRule="exact"/>
              <w:jc w:val="center"/>
              <w:rPr>
                <w:color w:val="000000"/>
                <w:sz w:val="20"/>
                <w:szCs w:val="20"/>
                <w:lang w:val="en-US"/>
              </w:rPr>
            </w:pPr>
          </w:p>
        </w:tc>
      </w:tr>
      <w:tr w:rsidR="005B0AD4" w:rsidRPr="00F20065" w14:paraId="09852DAA" w14:textId="77777777" w:rsidTr="005B0AD4">
        <w:trPr>
          <w:trHeight w:val="307"/>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0157D8" w14:textId="77777777" w:rsidR="005B0AD4" w:rsidRPr="00F20065" w:rsidRDefault="005B0AD4" w:rsidP="00AE78EB">
            <w:pPr>
              <w:spacing w:line="260" w:lineRule="exact"/>
              <w:ind w:left="-19" w:right="-536" w:firstLine="19"/>
              <w:jc w:val="both"/>
              <w:rPr>
                <w:color w:val="000000" w:themeColor="text1"/>
                <w:sz w:val="20"/>
                <w:szCs w:val="20"/>
                <w:lang w:val="en-US"/>
              </w:rPr>
            </w:pPr>
            <w:r w:rsidRPr="00F20065">
              <w:rPr>
                <w:color w:val="000000" w:themeColor="text1"/>
                <w:sz w:val="20"/>
                <w:szCs w:val="20"/>
                <w:lang w:val="en-US"/>
              </w:rPr>
              <w:t>6.</w:t>
            </w:r>
          </w:p>
        </w:tc>
        <w:tc>
          <w:tcPr>
            <w:tcW w:w="1985" w:type="dxa"/>
            <w:tcBorders>
              <w:top w:val="single" w:sz="6" w:space="0" w:color="auto"/>
              <w:left w:val="single" w:sz="6" w:space="0" w:color="000000" w:themeColor="text1"/>
              <w:bottom w:val="single" w:sz="6" w:space="0" w:color="auto"/>
              <w:right w:val="single" w:sz="6" w:space="0" w:color="000000" w:themeColor="text1"/>
            </w:tcBorders>
          </w:tcPr>
          <w:p w14:paraId="4993CEE3" w14:textId="77777777" w:rsidR="005B0AD4" w:rsidRPr="00F20065" w:rsidRDefault="005B0AD4" w:rsidP="00AE78EB">
            <w:pPr>
              <w:rPr>
                <w:color w:val="000000"/>
                <w:sz w:val="20"/>
                <w:szCs w:val="20"/>
              </w:rPr>
            </w:pPr>
            <w:proofErr w:type="spellStart"/>
            <w:r w:rsidRPr="00F20065">
              <w:rPr>
                <w:color w:val="000000"/>
                <w:sz w:val="20"/>
                <w:szCs w:val="20"/>
              </w:rPr>
              <w:t>Блейд</w:t>
            </w:r>
            <w:proofErr w:type="spellEnd"/>
            <w:r w:rsidRPr="00F20065">
              <w:rPr>
                <w:color w:val="000000"/>
                <w:sz w:val="20"/>
                <w:szCs w:val="20"/>
              </w:rPr>
              <w:t xml:space="preserve">-Комплекс </w:t>
            </w:r>
            <w:r w:rsidRPr="00F20065">
              <w:rPr>
                <w:color w:val="000000"/>
                <w:sz w:val="20"/>
                <w:szCs w:val="20"/>
                <w:lang w:val="en-US"/>
              </w:rPr>
              <w:t>HDS</w:t>
            </w:r>
            <w:r w:rsidRPr="00F20065">
              <w:rPr>
                <w:color w:val="000000"/>
                <w:sz w:val="20"/>
                <w:szCs w:val="20"/>
              </w:rPr>
              <w:t xml:space="preserve"> </w:t>
            </w:r>
            <w:r w:rsidRPr="00F20065">
              <w:rPr>
                <w:color w:val="000000"/>
                <w:sz w:val="20"/>
                <w:szCs w:val="20"/>
                <w:lang w:val="en-US"/>
              </w:rPr>
              <w:t>HQ</w:t>
            </w:r>
            <w:r w:rsidRPr="00F20065">
              <w:rPr>
                <w:color w:val="000000"/>
                <w:sz w:val="20"/>
                <w:szCs w:val="20"/>
              </w:rPr>
              <w:t>-</w:t>
            </w:r>
            <w:r w:rsidRPr="00F20065">
              <w:rPr>
                <w:color w:val="000000"/>
                <w:sz w:val="20"/>
                <w:szCs w:val="20"/>
                <w:lang w:val="en-US"/>
              </w:rPr>
              <w:t>BL</w:t>
            </w:r>
            <w:r w:rsidRPr="00F20065">
              <w:rPr>
                <w:color w:val="000000"/>
                <w:sz w:val="20"/>
                <w:szCs w:val="20"/>
              </w:rPr>
              <w:t>10</w:t>
            </w:r>
          </w:p>
        </w:tc>
        <w:tc>
          <w:tcPr>
            <w:tcW w:w="1417"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4674B700" w14:textId="77777777" w:rsidR="005B0AD4" w:rsidRPr="00F20065" w:rsidRDefault="005B0AD4" w:rsidP="00AE78EB">
            <w:pPr>
              <w:spacing w:line="260" w:lineRule="exact"/>
              <w:jc w:val="center"/>
              <w:rPr>
                <w:color w:val="000000" w:themeColor="text1"/>
                <w:sz w:val="20"/>
                <w:szCs w:val="20"/>
              </w:rPr>
            </w:pPr>
          </w:p>
        </w:tc>
        <w:tc>
          <w:tcPr>
            <w:tcW w:w="2126"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069D615B" w14:textId="77777777" w:rsidR="005B0AD4" w:rsidRPr="00F20065" w:rsidRDefault="005B0AD4" w:rsidP="00AE78EB">
            <w:pPr>
              <w:spacing w:line="260" w:lineRule="exact"/>
              <w:jc w:val="center"/>
              <w:rPr>
                <w:color w:val="000000" w:themeColor="text1"/>
                <w:sz w:val="20"/>
                <w:szCs w:val="20"/>
              </w:rPr>
            </w:pPr>
            <w:r w:rsidRPr="00F20065">
              <w:rPr>
                <w:color w:val="000000"/>
                <w:sz w:val="20"/>
                <w:szCs w:val="20"/>
                <w:lang w:val="en-US"/>
              </w:rPr>
              <w:t>323GG-RE3A1NBXR-Y00002155</w:t>
            </w:r>
          </w:p>
        </w:tc>
        <w:tc>
          <w:tcPr>
            <w:tcW w:w="2127" w:type="dxa"/>
            <w:vMerge/>
            <w:tcBorders>
              <w:left w:val="single" w:sz="6" w:space="0" w:color="auto"/>
              <w:right w:val="single" w:sz="6" w:space="0" w:color="auto"/>
            </w:tcBorders>
            <w:shd w:val="clear" w:color="auto" w:fill="FFFFFF" w:themeFill="background1"/>
          </w:tcPr>
          <w:p w14:paraId="5EAC982E" w14:textId="77777777" w:rsidR="005B0AD4" w:rsidRPr="00F20065" w:rsidRDefault="005B0AD4" w:rsidP="00AE78EB">
            <w:pPr>
              <w:spacing w:line="260" w:lineRule="exact"/>
              <w:jc w:val="center"/>
              <w:rPr>
                <w:color w:val="000000"/>
                <w:sz w:val="20"/>
                <w:szCs w:val="20"/>
                <w:lang w:val="en-US"/>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1E56F86D" w14:textId="77777777" w:rsidR="005B0AD4" w:rsidRPr="00F20065" w:rsidRDefault="005B0AD4" w:rsidP="00AE78EB">
            <w:pPr>
              <w:spacing w:line="260" w:lineRule="exact"/>
              <w:jc w:val="center"/>
              <w:rPr>
                <w:color w:val="000000"/>
                <w:sz w:val="20"/>
                <w:szCs w:val="20"/>
                <w:lang w:val="en-US"/>
              </w:rPr>
            </w:pPr>
          </w:p>
        </w:tc>
      </w:tr>
      <w:tr w:rsidR="005B0AD4" w:rsidRPr="00F20065" w14:paraId="4C4B387B" w14:textId="77777777" w:rsidTr="005B0AD4">
        <w:trPr>
          <w:trHeight w:val="307"/>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3591D9" w14:textId="77777777" w:rsidR="005B0AD4" w:rsidRPr="00F20065" w:rsidRDefault="005B0AD4" w:rsidP="00AE78EB">
            <w:pPr>
              <w:spacing w:line="260" w:lineRule="exact"/>
              <w:ind w:left="-19" w:right="-536" w:firstLine="19"/>
              <w:jc w:val="both"/>
              <w:rPr>
                <w:color w:val="000000" w:themeColor="text1"/>
                <w:sz w:val="20"/>
                <w:szCs w:val="20"/>
                <w:lang w:val="en-US"/>
              </w:rPr>
            </w:pPr>
            <w:r w:rsidRPr="00F20065">
              <w:rPr>
                <w:color w:val="000000" w:themeColor="text1"/>
                <w:sz w:val="20"/>
                <w:szCs w:val="20"/>
                <w:lang w:val="en-US"/>
              </w:rPr>
              <w:t>7</w:t>
            </w:r>
          </w:p>
        </w:tc>
        <w:tc>
          <w:tcPr>
            <w:tcW w:w="1985" w:type="dxa"/>
            <w:tcBorders>
              <w:top w:val="single" w:sz="6" w:space="0" w:color="auto"/>
              <w:left w:val="single" w:sz="6" w:space="0" w:color="000000" w:themeColor="text1"/>
              <w:bottom w:val="single" w:sz="6" w:space="0" w:color="auto"/>
              <w:right w:val="single" w:sz="6" w:space="0" w:color="000000" w:themeColor="text1"/>
            </w:tcBorders>
          </w:tcPr>
          <w:p w14:paraId="0329096D" w14:textId="77777777" w:rsidR="005B0AD4" w:rsidRPr="00F20065" w:rsidRDefault="005B0AD4" w:rsidP="00AE78EB">
            <w:pPr>
              <w:rPr>
                <w:color w:val="000000"/>
                <w:sz w:val="20"/>
                <w:szCs w:val="20"/>
              </w:rPr>
            </w:pPr>
            <w:proofErr w:type="spellStart"/>
            <w:r w:rsidRPr="00F20065">
              <w:rPr>
                <w:color w:val="000000"/>
                <w:sz w:val="20"/>
                <w:szCs w:val="20"/>
              </w:rPr>
              <w:t>Блейд</w:t>
            </w:r>
            <w:proofErr w:type="spellEnd"/>
            <w:r w:rsidRPr="00F20065">
              <w:rPr>
                <w:color w:val="000000"/>
                <w:sz w:val="20"/>
                <w:szCs w:val="20"/>
              </w:rPr>
              <w:t xml:space="preserve">-Комплекс </w:t>
            </w:r>
            <w:r w:rsidRPr="00F20065">
              <w:rPr>
                <w:color w:val="000000"/>
                <w:sz w:val="20"/>
                <w:szCs w:val="20"/>
                <w:lang w:val="en-US"/>
              </w:rPr>
              <w:t>HDS</w:t>
            </w:r>
            <w:r w:rsidRPr="00F20065">
              <w:rPr>
                <w:color w:val="000000"/>
                <w:sz w:val="20"/>
                <w:szCs w:val="20"/>
              </w:rPr>
              <w:t xml:space="preserve"> </w:t>
            </w:r>
            <w:r w:rsidRPr="00F20065">
              <w:rPr>
                <w:color w:val="000000"/>
                <w:sz w:val="20"/>
                <w:szCs w:val="20"/>
                <w:lang w:val="en-US"/>
              </w:rPr>
              <w:t>HQ</w:t>
            </w:r>
            <w:r w:rsidRPr="00F20065">
              <w:rPr>
                <w:color w:val="000000"/>
                <w:sz w:val="20"/>
                <w:szCs w:val="20"/>
              </w:rPr>
              <w:t>-</w:t>
            </w:r>
            <w:r w:rsidRPr="00F20065">
              <w:rPr>
                <w:color w:val="000000"/>
                <w:sz w:val="20"/>
                <w:szCs w:val="20"/>
                <w:lang w:val="en-US"/>
              </w:rPr>
              <w:t>BL</w:t>
            </w:r>
            <w:r w:rsidRPr="00F20065">
              <w:rPr>
                <w:color w:val="000000"/>
                <w:sz w:val="20"/>
                <w:szCs w:val="20"/>
              </w:rPr>
              <w:t>11</w:t>
            </w:r>
          </w:p>
        </w:tc>
        <w:tc>
          <w:tcPr>
            <w:tcW w:w="1417"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585B5B09" w14:textId="77777777" w:rsidR="005B0AD4" w:rsidRPr="00F20065" w:rsidRDefault="005B0AD4" w:rsidP="00AE78EB">
            <w:pPr>
              <w:spacing w:line="260" w:lineRule="exact"/>
              <w:jc w:val="center"/>
              <w:rPr>
                <w:color w:val="000000" w:themeColor="text1"/>
                <w:sz w:val="20"/>
                <w:szCs w:val="20"/>
              </w:rPr>
            </w:pPr>
          </w:p>
        </w:tc>
        <w:tc>
          <w:tcPr>
            <w:tcW w:w="2126"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43C04A34" w14:textId="77777777" w:rsidR="005B0AD4" w:rsidRPr="00F20065" w:rsidRDefault="005B0AD4" w:rsidP="00AE78EB">
            <w:pPr>
              <w:spacing w:line="260" w:lineRule="exact"/>
              <w:jc w:val="center"/>
              <w:rPr>
                <w:color w:val="000000" w:themeColor="text1"/>
                <w:sz w:val="20"/>
                <w:szCs w:val="20"/>
              </w:rPr>
            </w:pPr>
            <w:r w:rsidRPr="00F20065">
              <w:rPr>
                <w:color w:val="000000"/>
                <w:sz w:val="20"/>
                <w:szCs w:val="20"/>
                <w:lang w:val="en-US"/>
              </w:rPr>
              <w:t>323GG-RE3A1NBXR-Y00002118</w:t>
            </w:r>
          </w:p>
        </w:tc>
        <w:tc>
          <w:tcPr>
            <w:tcW w:w="2127" w:type="dxa"/>
            <w:vMerge/>
            <w:tcBorders>
              <w:left w:val="single" w:sz="6" w:space="0" w:color="auto"/>
              <w:right w:val="single" w:sz="6" w:space="0" w:color="auto"/>
            </w:tcBorders>
            <w:shd w:val="clear" w:color="auto" w:fill="FFFFFF" w:themeFill="background1"/>
          </w:tcPr>
          <w:p w14:paraId="42EB86E1" w14:textId="77777777" w:rsidR="005B0AD4" w:rsidRPr="00F20065" w:rsidRDefault="005B0AD4" w:rsidP="00AE78EB">
            <w:pPr>
              <w:spacing w:line="260" w:lineRule="exact"/>
              <w:jc w:val="center"/>
              <w:rPr>
                <w:color w:val="000000"/>
                <w:sz w:val="20"/>
                <w:szCs w:val="20"/>
                <w:lang w:val="en-US"/>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60A24558" w14:textId="77777777" w:rsidR="005B0AD4" w:rsidRPr="00F20065" w:rsidRDefault="005B0AD4" w:rsidP="00AE78EB">
            <w:pPr>
              <w:spacing w:line="260" w:lineRule="exact"/>
              <w:jc w:val="center"/>
              <w:rPr>
                <w:color w:val="000000"/>
                <w:sz w:val="20"/>
                <w:szCs w:val="20"/>
                <w:lang w:val="en-US"/>
              </w:rPr>
            </w:pPr>
          </w:p>
        </w:tc>
      </w:tr>
      <w:tr w:rsidR="005B0AD4" w:rsidRPr="00F20065" w14:paraId="7ABF964D" w14:textId="77777777" w:rsidTr="005B0AD4">
        <w:trPr>
          <w:trHeight w:val="307"/>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C295A8" w14:textId="77777777" w:rsidR="005B0AD4" w:rsidRPr="00F20065" w:rsidRDefault="005B0AD4" w:rsidP="00AE78EB">
            <w:pPr>
              <w:spacing w:line="260" w:lineRule="exact"/>
              <w:ind w:left="-19" w:right="-536" w:firstLine="19"/>
              <w:jc w:val="both"/>
              <w:rPr>
                <w:color w:val="000000" w:themeColor="text1"/>
                <w:sz w:val="20"/>
                <w:szCs w:val="20"/>
                <w:lang w:val="en-US"/>
              </w:rPr>
            </w:pPr>
            <w:r w:rsidRPr="00F20065">
              <w:rPr>
                <w:color w:val="000000" w:themeColor="text1"/>
                <w:sz w:val="20"/>
                <w:szCs w:val="20"/>
                <w:lang w:val="en-US"/>
              </w:rPr>
              <w:t>8</w:t>
            </w:r>
          </w:p>
        </w:tc>
        <w:tc>
          <w:tcPr>
            <w:tcW w:w="1985" w:type="dxa"/>
            <w:tcBorders>
              <w:top w:val="single" w:sz="6" w:space="0" w:color="auto"/>
              <w:left w:val="single" w:sz="6" w:space="0" w:color="000000" w:themeColor="text1"/>
              <w:bottom w:val="single" w:sz="6" w:space="0" w:color="auto"/>
              <w:right w:val="single" w:sz="6" w:space="0" w:color="000000" w:themeColor="text1"/>
            </w:tcBorders>
          </w:tcPr>
          <w:p w14:paraId="4FF4391A" w14:textId="77777777" w:rsidR="005B0AD4" w:rsidRPr="00F20065" w:rsidRDefault="005B0AD4" w:rsidP="00AE78EB">
            <w:pPr>
              <w:rPr>
                <w:color w:val="000000"/>
                <w:sz w:val="20"/>
                <w:szCs w:val="20"/>
                <w:lang w:val="en-US"/>
              </w:rPr>
            </w:pPr>
            <w:r w:rsidRPr="00F20065">
              <w:rPr>
                <w:color w:val="000000"/>
                <w:sz w:val="20"/>
                <w:szCs w:val="20"/>
                <w:lang w:val="en-US"/>
              </w:rPr>
              <w:t>Блейд-корзина HQ-BL-12-cmp-01</w:t>
            </w:r>
          </w:p>
        </w:tc>
        <w:tc>
          <w:tcPr>
            <w:tcW w:w="1417"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673F8A03" w14:textId="77777777" w:rsidR="005B0AD4" w:rsidRPr="00F20065" w:rsidRDefault="005B0AD4" w:rsidP="00AE78EB">
            <w:pPr>
              <w:spacing w:line="260" w:lineRule="exact"/>
              <w:jc w:val="center"/>
              <w:rPr>
                <w:color w:val="000000" w:themeColor="text1"/>
                <w:sz w:val="20"/>
                <w:szCs w:val="20"/>
                <w:lang w:val="en-US"/>
              </w:rPr>
            </w:pPr>
            <w:r w:rsidRPr="00F20065">
              <w:rPr>
                <w:color w:val="000000" w:themeColor="text1"/>
                <w:sz w:val="20"/>
                <w:szCs w:val="20"/>
                <w:lang w:val="en-US"/>
              </w:rPr>
              <w:t>SU-U2382-37</w:t>
            </w:r>
          </w:p>
        </w:tc>
        <w:tc>
          <w:tcPr>
            <w:tcW w:w="2126"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0B9E80B1" w14:textId="77777777" w:rsidR="005B0AD4" w:rsidRPr="00F20065" w:rsidRDefault="005B0AD4" w:rsidP="00AE78EB">
            <w:pPr>
              <w:spacing w:line="260" w:lineRule="exact"/>
              <w:jc w:val="center"/>
              <w:rPr>
                <w:color w:val="000000" w:themeColor="text1"/>
                <w:sz w:val="20"/>
                <w:szCs w:val="20"/>
                <w:lang w:val="en-US"/>
              </w:rPr>
            </w:pPr>
            <w:r w:rsidRPr="00F20065">
              <w:rPr>
                <w:color w:val="000000"/>
                <w:sz w:val="20"/>
                <w:szCs w:val="20"/>
                <w:lang w:val="en-US"/>
              </w:rPr>
              <w:t>CZJ83601JB</w:t>
            </w:r>
          </w:p>
        </w:tc>
        <w:tc>
          <w:tcPr>
            <w:tcW w:w="2127" w:type="dxa"/>
            <w:vMerge/>
            <w:tcBorders>
              <w:left w:val="single" w:sz="6" w:space="0" w:color="auto"/>
              <w:right w:val="single" w:sz="6" w:space="0" w:color="auto"/>
            </w:tcBorders>
            <w:shd w:val="clear" w:color="auto" w:fill="FFFFFF" w:themeFill="background1"/>
          </w:tcPr>
          <w:p w14:paraId="5ABBB37B" w14:textId="77777777" w:rsidR="005B0AD4" w:rsidRPr="00F20065" w:rsidRDefault="005B0AD4" w:rsidP="00AE78EB">
            <w:pPr>
              <w:spacing w:line="260" w:lineRule="exact"/>
              <w:jc w:val="center"/>
              <w:rPr>
                <w:color w:val="000000"/>
                <w:sz w:val="20"/>
                <w:szCs w:val="20"/>
                <w:lang w:val="en-US"/>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6DE163D3" w14:textId="77777777" w:rsidR="005B0AD4" w:rsidRPr="00F20065" w:rsidRDefault="005B0AD4" w:rsidP="00AE78EB">
            <w:pPr>
              <w:spacing w:line="260" w:lineRule="exact"/>
              <w:jc w:val="center"/>
              <w:rPr>
                <w:color w:val="000000"/>
                <w:sz w:val="20"/>
                <w:szCs w:val="20"/>
                <w:lang w:val="en-US"/>
              </w:rPr>
            </w:pPr>
          </w:p>
        </w:tc>
      </w:tr>
      <w:tr w:rsidR="005B0AD4" w:rsidRPr="00F20065" w14:paraId="113F1DF9" w14:textId="77777777" w:rsidTr="005B0AD4">
        <w:trPr>
          <w:trHeight w:val="307"/>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F60388" w14:textId="77777777" w:rsidR="005B0AD4" w:rsidRPr="00F20065" w:rsidRDefault="005B0AD4" w:rsidP="00AE78EB">
            <w:pPr>
              <w:spacing w:line="260" w:lineRule="exact"/>
              <w:ind w:left="-19" w:right="-536" w:firstLine="19"/>
              <w:jc w:val="both"/>
              <w:rPr>
                <w:color w:val="000000" w:themeColor="text1"/>
                <w:sz w:val="20"/>
                <w:szCs w:val="20"/>
                <w:lang w:val="en-US"/>
              </w:rPr>
            </w:pPr>
            <w:r w:rsidRPr="00F20065">
              <w:rPr>
                <w:color w:val="000000" w:themeColor="text1"/>
                <w:sz w:val="20"/>
                <w:szCs w:val="20"/>
                <w:lang w:val="en-US"/>
              </w:rPr>
              <w:t>9</w:t>
            </w:r>
          </w:p>
        </w:tc>
        <w:tc>
          <w:tcPr>
            <w:tcW w:w="1985" w:type="dxa"/>
            <w:tcBorders>
              <w:top w:val="single" w:sz="6" w:space="0" w:color="auto"/>
              <w:left w:val="single" w:sz="6" w:space="0" w:color="000000" w:themeColor="text1"/>
              <w:bottom w:val="single" w:sz="6" w:space="0" w:color="auto"/>
              <w:right w:val="single" w:sz="6" w:space="0" w:color="000000" w:themeColor="text1"/>
            </w:tcBorders>
          </w:tcPr>
          <w:p w14:paraId="52F2401D" w14:textId="77777777" w:rsidR="005B0AD4" w:rsidRPr="00F20065" w:rsidRDefault="005B0AD4" w:rsidP="00AE78EB">
            <w:pPr>
              <w:rPr>
                <w:color w:val="000000"/>
                <w:sz w:val="20"/>
                <w:szCs w:val="20"/>
                <w:lang w:val="en-US"/>
              </w:rPr>
            </w:pPr>
            <w:proofErr w:type="spellStart"/>
            <w:r w:rsidRPr="00F20065">
              <w:rPr>
                <w:color w:val="000000"/>
                <w:sz w:val="20"/>
                <w:szCs w:val="20"/>
                <w:lang w:val="en-US"/>
              </w:rPr>
              <w:t>Блейд-Комплекс</w:t>
            </w:r>
            <w:proofErr w:type="spellEnd"/>
            <w:r w:rsidRPr="00F20065">
              <w:rPr>
                <w:color w:val="000000"/>
                <w:sz w:val="20"/>
                <w:szCs w:val="20"/>
                <w:lang w:val="en-US"/>
              </w:rPr>
              <w:t xml:space="preserve"> HDS B17-BL01 (HQ-BL-14)</w:t>
            </w:r>
          </w:p>
        </w:tc>
        <w:tc>
          <w:tcPr>
            <w:tcW w:w="1417"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32926BDB" w14:textId="77777777" w:rsidR="005B0AD4" w:rsidRPr="00F20065" w:rsidRDefault="005B0AD4" w:rsidP="00AE78EB">
            <w:pPr>
              <w:spacing w:line="260" w:lineRule="exact"/>
              <w:jc w:val="center"/>
              <w:rPr>
                <w:color w:val="000000" w:themeColor="text1"/>
                <w:sz w:val="20"/>
                <w:szCs w:val="20"/>
                <w:lang w:val="en-US"/>
              </w:rPr>
            </w:pPr>
          </w:p>
        </w:tc>
        <w:tc>
          <w:tcPr>
            <w:tcW w:w="2126"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364089CD" w14:textId="77777777" w:rsidR="005B0AD4" w:rsidRPr="00F20065" w:rsidRDefault="005B0AD4" w:rsidP="00AE78EB">
            <w:pPr>
              <w:spacing w:line="260" w:lineRule="exact"/>
              <w:jc w:val="center"/>
              <w:rPr>
                <w:color w:val="000000" w:themeColor="text1"/>
                <w:sz w:val="20"/>
                <w:szCs w:val="20"/>
                <w:lang w:val="en-US"/>
              </w:rPr>
            </w:pPr>
            <w:r w:rsidRPr="00F20065">
              <w:rPr>
                <w:color w:val="000000"/>
                <w:sz w:val="20"/>
                <w:szCs w:val="20"/>
                <w:lang w:val="en-US"/>
              </w:rPr>
              <w:t>323GG-RE3A1NBXR-Y00000023</w:t>
            </w:r>
          </w:p>
        </w:tc>
        <w:tc>
          <w:tcPr>
            <w:tcW w:w="2127" w:type="dxa"/>
            <w:vMerge/>
            <w:tcBorders>
              <w:left w:val="single" w:sz="6" w:space="0" w:color="auto"/>
              <w:right w:val="single" w:sz="6" w:space="0" w:color="auto"/>
            </w:tcBorders>
            <w:shd w:val="clear" w:color="auto" w:fill="FFFFFF" w:themeFill="background1"/>
          </w:tcPr>
          <w:p w14:paraId="64F33DC2" w14:textId="77777777" w:rsidR="005B0AD4" w:rsidRPr="00F20065" w:rsidRDefault="005B0AD4" w:rsidP="00AE78EB">
            <w:pPr>
              <w:spacing w:line="260" w:lineRule="exact"/>
              <w:jc w:val="center"/>
              <w:rPr>
                <w:color w:val="000000"/>
                <w:sz w:val="20"/>
                <w:szCs w:val="20"/>
                <w:lang w:val="en-US"/>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629535D5" w14:textId="77777777" w:rsidR="005B0AD4" w:rsidRPr="00F20065" w:rsidRDefault="005B0AD4" w:rsidP="00AE78EB">
            <w:pPr>
              <w:spacing w:line="260" w:lineRule="exact"/>
              <w:jc w:val="center"/>
              <w:rPr>
                <w:color w:val="000000"/>
                <w:sz w:val="20"/>
                <w:szCs w:val="20"/>
                <w:lang w:val="en-US"/>
              </w:rPr>
            </w:pPr>
          </w:p>
        </w:tc>
      </w:tr>
      <w:tr w:rsidR="005B0AD4" w:rsidRPr="00F20065" w14:paraId="106D7B8F" w14:textId="77777777" w:rsidTr="005B0AD4">
        <w:trPr>
          <w:trHeight w:val="307"/>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6D9B05" w14:textId="77777777" w:rsidR="005B0AD4" w:rsidRPr="00F20065" w:rsidRDefault="005B0AD4" w:rsidP="00AE78EB">
            <w:pPr>
              <w:spacing w:line="260" w:lineRule="exact"/>
              <w:ind w:left="-19" w:right="-536" w:firstLine="19"/>
              <w:jc w:val="both"/>
              <w:rPr>
                <w:color w:val="000000" w:themeColor="text1"/>
                <w:sz w:val="20"/>
                <w:szCs w:val="20"/>
                <w:lang w:val="en-US"/>
              </w:rPr>
            </w:pPr>
            <w:r w:rsidRPr="00F20065">
              <w:rPr>
                <w:color w:val="000000" w:themeColor="text1"/>
                <w:sz w:val="20"/>
                <w:szCs w:val="20"/>
                <w:lang w:val="en-US"/>
              </w:rPr>
              <w:t>10</w:t>
            </w:r>
          </w:p>
        </w:tc>
        <w:tc>
          <w:tcPr>
            <w:tcW w:w="1985" w:type="dxa"/>
            <w:tcBorders>
              <w:top w:val="single" w:sz="6" w:space="0" w:color="auto"/>
              <w:left w:val="single" w:sz="6" w:space="0" w:color="000000" w:themeColor="text1"/>
              <w:bottom w:val="single" w:sz="6" w:space="0" w:color="auto"/>
              <w:right w:val="single" w:sz="6" w:space="0" w:color="000000" w:themeColor="text1"/>
            </w:tcBorders>
          </w:tcPr>
          <w:p w14:paraId="30E0E62F" w14:textId="77777777" w:rsidR="005B0AD4" w:rsidRPr="00F20065" w:rsidRDefault="005B0AD4" w:rsidP="00AE78EB">
            <w:pPr>
              <w:rPr>
                <w:color w:val="000000"/>
                <w:sz w:val="20"/>
                <w:szCs w:val="20"/>
                <w:lang w:val="en-US"/>
              </w:rPr>
            </w:pPr>
            <w:r w:rsidRPr="00F20065">
              <w:rPr>
                <w:color w:val="000000"/>
                <w:sz w:val="20"/>
                <w:szCs w:val="20"/>
                <w:lang w:val="en-US"/>
              </w:rPr>
              <w:t>B76-ESXI-01 (SimpliVity)</w:t>
            </w:r>
          </w:p>
        </w:tc>
        <w:tc>
          <w:tcPr>
            <w:tcW w:w="1417"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3EEB6AF9" w14:textId="77777777" w:rsidR="005B0AD4" w:rsidRPr="00F20065" w:rsidRDefault="005B0AD4" w:rsidP="00AE78EB">
            <w:pPr>
              <w:spacing w:line="260" w:lineRule="exact"/>
              <w:jc w:val="center"/>
              <w:rPr>
                <w:color w:val="000000" w:themeColor="text1"/>
                <w:sz w:val="20"/>
                <w:szCs w:val="20"/>
                <w:lang w:val="en-US"/>
              </w:rPr>
            </w:pPr>
            <w:r w:rsidRPr="00F20065">
              <w:rPr>
                <w:color w:val="000000" w:themeColor="text1"/>
                <w:sz w:val="20"/>
                <w:szCs w:val="20"/>
                <w:lang w:val="en-US"/>
              </w:rPr>
              <w:t>SU-U2382-33</w:t>
            </w:r>
          </w:p>
        </w:tc>
        <w:tc>
          <w:tcPr>
            <w:tcW w:w="2126"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68739A63" w14:textId="77777777" w:rsidR="005B0AD4" w:rsidRPr="00F20065" w:rsidRDefault="005B0AD4" w:rsidP="00AE78EB">
            <w:pPr>
              <w:jc w:val="center"/>
              <w:rPr>
                <w:color w:val="000000"/>
                <w:sz w:val="20"/>
                <w:szCs w:val="20"/>
              </w:rPr>
            </w:pPr>
            <w:r w:rsidRPr="00F20065">
              <w:rPr>
                <w:color w:val="000000"/>
                <w:sz w:val="20"/>
                <w:szCs w:val="20"/>
              </w:rPr>
              <w:t>CZ37508T3J</w:t>
            </w:r>
          </w:p>
          <w:p w14:paraId="35F6B031" w14:textId="77777777" w:rsidR="005B0AD4" w:rsidRPr="00F20065" w:rsidRDefault="005B0AD4" w:rsidP="00AE78EB">
            <w:pPr>
              <w:spacing w:line="260" w:lineRule="exact"/>
              <w:jc w:val="center"/>
              <w:rPr>
                <w:color w:val="000000" w:themeColor="text1"/>
                <w:sz w:val="20"/>
                <w:szCs w:val="20"/>
                <w:lang w:val="en-US"/>
              </w:rPr>
            </w:pPr>
          </w:p>
        </w:tc>
        <w:tc>
          <w:tcPr>
            <w:tcW w:w="2127" w:type="dxa"/>
            <w:vMerge/>
            <w:tcBorders>
              <w:left w:val="single" w:sz="6" w:space="0" w:color="auto"/>
              <w:right w:val="single" w:sz="6" w:space="0" w:color="auto"/>
            </w:tcBorders>
            <w:shd w:val="clear" w:color="auto" w:fill="FFFFFF" w:themeFill="background1"/>
          </w:tcPr>
          <w:p w14:paraId="53D214AD" w14:textId="77777777" w:rsidR="005B0AD4" w:rsidRPr="00F20065" w:rsidRDefault="005B0AD4" w:rsidP="00AE78EB">
            <w:pPr>
              <w:jc w:val="center"/>
              <w:rPr>
                <w:color w:val="000000"/>
                <w:sz w:val="20"/>
                <w:szCs w:val="20"/>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3D7018A0" w14:textId="77777777" w:rsidR="005B0AD4" w:rsidRPr="00F20065" w:rsidRDefault="005B0AD4" w:rsidP="00AE78EB">
            <w:pPr>
              <w:jc w:val="center"/>
              <w:rPr>
                <w:color w:val="000000" w:themeColor="text1"/>
                <w:sz w:val="20"/>
                <w:szCs w:val="20"/>
                <w:lang w:val="en-US"/>
              </w:rPr>
            </w:pPr>
          </w:p>
        </w:tc>
      </w:tr>
      <w:tr w:rsidR="005B0AD4" w:rsidRPr="00F20065" w14:paraId="6B745CC7" w14:textId="77777777" w:rsidTr="005B0AD4">
        <w:trPr>
          <w:trHeight w:val="307"/>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29D0B9" w14:textId="77777777" w:rsidR="005B0AD4" w:rsidRPr="00F20065" w:rsidRDefault="005B0AD4" w:rsidP="00AE78EB">
            <w:pPr>
              <w:spacing w:line="260" w:lineRule="exact"/>
              <w:ind w:left="-19" w:right="-536" w:firstLine="19"/>
              <w:jc w:val="both"/>
              <w:rPr>
                <w:color w:val="000000" w:themeColor="text1"/>
                <w:sz w:val="20"/>
                <w:szCs w:val="20"/>
                <w:lang w:val="en-US"/>
              </w:rPr>
            </w:pPr>
            <w:r w:rsidRPr="00F20065">
              <w:rPr>
                <w:color w:val="000000" w:themeColor="text1"/>
                <w:sz w:val="20"/>
                <w:szCs w:val="20"/>
                <w:lang w:val="en-US"/>
              </w:rPr>
              <w:t>11</w:t>
            </w:r>
          </w:p>
        </w:tc>
        <w:tc>
          <w:tcPr>
            <w:tcW w:w="1985" w:type="dxa"/>
            <w:tcBorders>
              <w:top w:val="single" w:sz="6" w:space="0" w:color="auto"/>
              <w:left w:val="single" w:sz="6" w:space="0" w:color="000000" w:themeColor="text1"/>
              <w:bottom w:val="single" w:sz="6" w:space="0" w:color="auto"/>
              <w:right w:val="single" w:sz="6" w:space="0" w:color="000000" w:themeColor="text1"/>
            </w:tcBorders>
          </w:tcPr>
          <w:p w14:paraId="063936C2" w14:textId="77777777" w:rsidR="005B0AD4" w:rsidRPr="00F20065" w:rsidRDefault="005B0AD4" w:rsidP="00AE78EB">
            <w:pPr>
              <w:rPr>
                <w:color w:val="000000"/>
                <w:sz w:val="20"/>
                <w:szCs w:val="20"/>
                <w:lang w:val="en-US"/>
              </w:rPr>
            </w:pPr>
            <w:r w:rsidRPr="00F20065">
              <w:rPr>
                <w:color w:val="000000"/>
                <w:sz w:val="20"/>
                <w:szCs w:val="20"/>
                <w:lang w:val="en-US"/>
              </w:rPr>
              <w:t>SimpliVity hq-esxi-55 (HQ-ESXI-55 (SimpliVity)</w:t>
            </w:r>
          </w:p>
        </w:tc>
        <w:tc>
          <w:tcPr>
            <w:tcW w:w="1417"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5BF65304" w14:textId="77777777" w:rsidR="005B0AD4" w:rsidRPr="00F20065" w:rsidRDefault="005B0AD4" w:rsidP="00AE78EB">
            <w:pPr>
              <w:spacing w:line="260" w:lineRule="exact"/>
              <w:jc w:val="center"/>
              <w:rPr>
                <w:color w:val="000000" w:themeColor="text1"/>
                <w:sz w:val="20"/>
                <w:szCs w:val="20"/>
                <w:lang w:val="en-US"/>
              </w:rPr>
            </w:pPr>
            <w:r w:rsidRPr="00F20065">
              <w:rPr>
                <w:color w:val="000000" w:themeColor="text1"/>
                <w:sz w:val="20"/>
                <w:szCs w:val="20"/>
                <w:lang w:val="en-US"/>
              </w:rPr>
              <w:t>SU-U2382-33</w:t>
            </w:r>
          </w:p>
        </w:tc>
        <w:tc>
          <w:tcPr>
            <w:tcW w:w="2126"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13DBB68B" w14:textId="77777777" w:rsidR="005B0AD4" w:rsidRPr="00F20065" w:rsidRDefault="005B0AD4" w:rsidP="00AE78EB">
            <w:pPr>
              <w:spacing w:line="260" w:lineRule="exact"/>
              <w:jc w:val="center"/>
              <w:rPr>
                <w:color w:val="000000" w:themeColor="text1"/>
                <w:sz w:val="20"/>
                <w:szCs w:val="20"/>
                <w:lang w:val="en-US"/>
              </w:rPr>
            </w:pPr>
            <w:r w:rsidRPr="00F20065">
              <w:rPr>
                <w:color w:val="000000"/>
                <w:sz w:val="20"/>
                <w:szCs w:val="20"/>
              </w:rPr>
              <w:t>CZ37508T2W</w:t>
            </w:r>
          </w:p>
        </w:tc>
        <w:tc>
          <w:tcPr>
            <w:tcW w:w="2127" w:type="dxa"/>
            <w:vMerge/>
            <w:tcBorders>
              <w:left w:val="single" w:sz="6" w:space="0" w:color="auto"/>
              <w:right w:val="single" w:sz="6" w:space="0" w:color="auto"/>
            </w:tcBorders>
            <w:shd w:val="clear" w:color="auto" w:fill="FFFFFF" w:themeFill="background1"/>
          </w:tcPr>
          <w:p w14:paraId="6EF6B029" w14:textId="77777777" w:rsidR="005B0AD4" w:rsidRPr="00F20065" w:rsidRDefault="005B0AD4" w:rsidP="00AE78EB">
            <w:pPr>
              <w:jc w:val="center"/>
              <w:rPr>
                <w:color w:val="000000"/>
                <w:sz w:val="20"/>
                <w:szCs w:val="20"/>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08D1018B" w14:textId="77777777" w:rsidR="005B0AD4" w:rsidRPr="00F20065" w:rsidRDefault="005B0AD4" w:rsidP="00AE78EB">
            <w:pPr>
              <w:jc w:val="center"/>
              <w:rPr>
                <w:color w:val="000000"/>
                <w:sz w:val="20"/>
                <w:szCs w:val="20"/>
              </w:rPr>
            </w:pPr>
          </w:p>
          <w:p w14:paraId="5534F3A8" w14:textId="77777777" w:rsidR="005B0AD4" w:rsidRPr="00F20065" w:rsidRDefault="005B0AD4" w:rsidP="00AE78EB">
            <w:pPr>
              <w:spacing w:line="260" w:lineRule="exact"/>
              <w:jc w:val="center"/>
              <w:rPr>
                <w:color w:val="000000" w:themeColor="text1"/>
                <w:sz w:val="20"/>
                <w:szCs w:val="20"/>
                <w:lang w:val="en-US"/>
              </w:rPr>
            </w:pPr>
          </w:p>
        </w:tc>
      </w:tr>
      <w:tr w:rsidR="005B0AD4" w:rsidRPr="00F20065" w14:paraId="260297CC" w14:textId="77777777" w:rsidTr="005B0AD4">
        <w:trPr>
          <w:trHeight w:val="307"/>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183BF2" w14:textId="77777777" w:rsidR="005B0AD4" w:rsidRPr="00F20065" w:rsidRDefault="005B0AD4" w:rsidP="00AE78EB">
            <w:pPr>
              <w:spacing w:line="260" w:lineRule="exact"/>
              <w:ind w:left="-19" w:right="-536" w:firstLine="19"/>
              <w:jc w:val="both"/>
              <w:rPr>
                <w:color w:val="000000" w:themeColor="text1"/>
                <w:sz w:val="20"/>
                <w:szCs w:val="20"/>
                <w:lang w:val="en-US"/>
              </w:rPr>
            </w:pPr>
            <w:r w:rsidRPr="00F20065">
              <w:rPr>
                <w:color w:val="000000" w:themeColor="text1"/>
                <w:sz w:val="20"/>
                <w:szCs w:val="20"/>
                <w:lang w:val="en-US"/>
              </w:rPr>
              <w:t>12</w:t>
            </w:r>
          </w:p>
        </w:tc>
        <w:tc>
          <w:tcPr>
            <w:tcW w:w="1985" w:type="dxa"/>
            <w:tcBorders>
              <w:top w:val="single" w:sz="6" w:space="0" w:color="auto"/>
              <w:left w:val="single" w:sz="6" w:space="0" w:color="000000" w:themeColor="text1"/>
              <w:bottom w:val="single" w:sz="6" w:space="0" w:color="auto"/>
              <w:right w:val="single" w:sz="6" w:space="0" w:color="000000" w:themeColor="text1"/>
            </w:tcBorders>
          </w:tcPr>
          <w:p w14:paraId="3EC0A448" w14:textId="77777777" w:rsidR="005B0AD4" w:rsidRPr="00F20065" w:rsidRDefault="005B0AD4" w:rsidP="00AE78EB">
            <w:pPr>
              <w:rPr>
                <w:color w:val="000000"/>
                <w:sz w:val="20"/>
                <w:szCs w:val="20"/>
                <w:lang w:val="en-US"/>
              </w:rPr>
            </w:pPr>
            <w:r w:rsidRPr="00F20065">
              <w:rPr>
                <w:color w:val="000000"/>
                <w:sz w:val="20"/>
                <w:szCs w:val="20"/>
                <w:lang w:val="en-US"/>
              </w:rPr>
              <w:t>SimpliVity hq-esxi-55 (HQ-ESXI-56 (SimpliVity)</w:t>
            </w:r>
          </w:p>
        </w:tc>
        <w:tc>
          <w:tcPr>
            <w:tcW w:w="1417"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7F6B312C" w14:textId="77777777" w:rsidR="005B0AD4" w:rsidRPr="00F20065" w:rsidRDefault="005B0AD4" w:rsidP="00AE78EB">
            <w:pPr>
              <w:spacing w:line="260" w:lineRule="exact"/>
              <w:jc w:val="center"/>
              <w:rPr>
                <w:color w:val="000000" w:themeColor="text1"/>
                <w:sz w:val="20"/>
                <w:szCs w:val="20"/>
                <w:lang w:val="en-US"/>
              </w:rPr>
            </w:pPr>
            <w:r w:rsidRPr="00F20065">
              <w:rPr>
                <w:color w:val="000000" w:themeColor="text1"/>
                <w:sz w:val="20"/>
                <w:szCs w:val="20"/>
                <w:lang w:val="en-US"/>
              </w:rPr>
              <w:t>SU-U2382-33</w:t>
            </w:r>
          </w:p>
        </w:tc>
        <w:tc>
          <w:tcPr>
            <w:tcW w:w="2126"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4E4A6F14" w14:textId="77777777" w:rsidR="005B0AD4" w:rsidRPr="00F20065" w:rsidRDefault="005B0AD4" w:rsidP="00AE78EB">
            <w:pPr>
              <w:jc w:val="center"/>
              <w:rPr>
                <w:color w:val="000000"/>
                <w:sz w:val="20"/>
                <w:szCs w:val="20"/>
              </w:rPr>
            </w:pPr>
            <w:r w:rsidRPr="00F20065">
              <w:rPr>
                <w:color w:val="000000"/>
                <w:sz w:val="20"/>
                <w:szCs w:val="20"/>
              </w:rPr>
              <w:t>CZ37508T37</w:t>
            </w:r>
          </w:p>
          <w:p w14:paraId="1894231E" w14:textId="77777777" w:rsidR="005B0AD4" w:rsidRPr="00F20065" w:rsidRDefault="005B0AD4" w:rsidP="00AE78EB">
            <w:pPr>
              <w:spacing w:line="260" w:lineRule="exact"/>
              <w:jc w:val="center"/>
              <w:rPr>
                <w:color w:val="000000" w:themeColor="text1"/>
                <w:sz w:val="20"/>
                <w:szCs w:val="20"/>
                <w:lang w:val="en-US"/>
              </w:rPr>
            </w:pPr>
          </w:p>
        </w:tc>
        <w:tc>
          <w:tcPr>
            <w:tcW w:w="2127" w:type="dxa"/>
            <w:vMerge/>
            <w:tcBorders>
              <w:left w:val="single" w:sz="6" w:space="0" w:color="auto"/>
              <w:right w:val="single" w:sz="6" w:space="0" w:color="auto"/>
            </w:tcBorders>
            <w:shd w:val="clear" w:color="auto" w:fill="FFFFFF" w:themeFill="background1"/>
          </w:tcPr>
          <w:p w14:paraId="0613E901" w14:textId="77777777" w:rsidR="005B0AD4" w:rsidRPr="00F20065" w:rsidRDefault="005B0AD4" w:rsidP="00AE78EB">
            <w:pPr>
              <w:jc w:val="center"/>
              <w:rPr>
                <w:color w:val="000000" w:themeColor="text1"/>
                <w:sz w:val="20"/>
                <w:szCs w:val="20"/>
                <w:lang w:val="en-US"/>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44DE7A32" w14:textId="77777777" w:rsidR="005B0AD4" w:rsidRPr="00F20065" w:rsidRDefault="005B0AD4" w:rsidP="00AE78EB">
            <w:pPr>
              <w:jc w:val="center"/>
              <w:rPr>
                <w:color w:val="000000" w:themeColor="text1"/>
                <w:sz w:val="20"/>
                <w:szCs w:val="20"/>
                <w:lang w:val="en-US"/>
              </w:rPr>
            </w:pPr>
          </w:p>
        </w:tc>
      </w:tr>
      <w:tr w:rsidR="005B0AD4" w:rsidRPr="00F20065" w14:paraId="343D4A2D" w14:textId="77777777" w:rsidTr="005B0AD4">
        <w:trPr>
          <w:trHeight w:val="307"/>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863976" w14:textId="77777777" w:rsidR="005B0AD4" w:rsidRPr="00F20065" w:rsidRDefault="005B0AD4" w:rsidP="00AE78EB">
            <w:pPr>
              <w:spacing w:line="260" w:lineRule="exact"/>
              <w:ind w:left="-19" w:right="-536" w:firstLine="19"/>
              <w:jc w:val="both"/>
              <w:rPr>
                <w:color w:val="000000" w:themeColor="text1"/>
                <w:sz w:val="20"/>
                <w:szCs w:val="20"/>
                <w:lang w:val="en-US"/>
              </w:rPr>
            </w:pPr>
            <w:r w:rsidRPr="00F20065">
              <w:rPr>
                <w:color w:val="000000" w:themeColor="text1"/>
                <w:sz w:val="20"/>
                <w:szCs w:val="20"/>
                <w:lang w:val="en-US"/>
              </w:rPr>
              <w:t>13</w:t>
            </w:r>
          </w:p>
        </w:tc>
        <w:tc>
          <w:tcPr>
            <w:tcW w:w="1985" w:type="dxa"/>
            <w:tcBorders>
              <w:top w:val="single" w:sz="6" w:space="0" w:color="auto"/>
              <w:left w:val="single" w:sz="6" w:space="0" w:color="000000" w:themeColor="text1"/>
              <w:bottom w:val="single" w:sz="6" w:space="0" w:color="auto"/>
              <w:right w:val="single" w:sz="6" w:space="0" w:color="000000" w:themeColor="text1"/>
            </w:tcBorders>
          </w:tcPr>
          <w:p w14:paraId="5457413A" w14:textId="77777777" w:rsidR="005B0AD4" w:rsidRPr="00F20065" w:rsidRDefault="005B0AD4" w:rsidP="00AE78EB">
            <w:pPr>
              <w:rPr>
                <w:color w:val="000000"/>
                <w:sz w:val="20"/>
                <w:szCs w:val="20"/>
              </w:rPr>
            </w:pPr>
            <w:r w:rsidRPr="00F20065">
              <w:rPr>
                <w:color w:val="000000"/>
                <w:sz w:val="20"/>
                <w:szCs w:val="20"/>
              </w:rPr>
              <w:t xml:space="preserve">Сервер </w:t>
            </w:r>
            <w:r w:rsidRPr="00F20065">
              <w:rPr>
                <w:color w:val="000000"/>
                <w:sz w:val="20"/>
                <w:szCs w:val="20"/>
                <w:lang w:val="en-US"/>
              </w:rPr>
              <w:t>HP</w:t>
            </w:r>
            <w:r w:rsidRPr="00F20065">
              <w:rPr>
                <w:color w:val="000000"/>
                <w:sz w:val="20"/>
                <w:szCs w:val="20"/>
              </w:rPr>
              <w:t xml:space="preserve"> </w:t>
            </w:r>
            <w:r w:rsidRPr="00F20065">
              <w:rPr>
                <w:color w:val="000000"/>
                <w:sz w:val="20"/>
                <w:szCs w:val="20"/>
                <w:lang w:val="en-US"/>
              </w:rPr>
              <w:t>DL</w:t>
            </w:r>
            <w:r w:rsidRPr="00F20065">
              <w:rPr>
                <w:color w:val="000000"/>
                <w:sz w:val="20"/>
                <w:szCs w:val="20"/>
              </w:rPr>
              <w:t xml:space="preserve">360 </w:t>
            </w:r>
            <w:r w:rsidRPr="00F20065">
              <w:rPr>
                <w:color w:val="000000"/>
                <w:sz w:val="20"/>
                <w:szCs w:val="20"/>
                <w:lang w:val="en-US"/>
              </w:rPr>
              <w:t>HQ</w:t>
            </w:r>
            <w:r w:rsidRPr="00F20065">
              <w:rPr>
                <w:color w:val="000000"/>
                <w:sz w:val="20"/>
                <w:szCs w:val="20"/>
              </w:rPr>
              <w:t>-</w:t>
            </w:r>
            <w:r w:rsidRPr="00F20065">
              <w:rPr>
                <w:color w:val="000000"/>
                <w:sz w:val="20"/>
                <w:szCs w:val="20"/>
                <w:lang w:val="en-US"/>
              </w:rPr>
              <w:t>ESXI</w:t>
            </w:r>
            <w:r w:rsidRPr="00F20065">
              <w:rPr>
                <w:color w:val="000000"/>
                <w:sz w:val="20"/>
                <w:szCs w:val="20"/>
              </w:rPr>
              <w:t>-62</w:t>
            </w:r>
          </w:p>
        </w:tc>
        <w:tc>
          <w:tcPr>
            <w:tcW w:w="1417"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326E3459" w14:textId="77777777" w:rsidR="005B0AD4" w:rsidRPr="00F20065" w:rsidRDefault="005B0AD4" w:rsidP="00AE78EB">
            <w:pPr>
              <w:spacing w:line="260" w:lineRule="exact"/>
              <w:jc w:val="center"/>
              <w:rPr>
                <w:color w:val="000000" w:themeColor="text1"/>
                <w:sz w:val="20"/>
                <w:szCs w:val="20"/>
              </w:rPr>
            </w:pPr>
          </w:p>
        </w:tc>
        <w:tc>
          <w:tcPr>
            <w:tcW w:w="2126"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48DB11D9" w14:textId="77777777" w:rsidR="005B0AD4" w:rsidRPr="00F20065" w:rsidRDefault="005B0AD4" w:rsidP="00AE78EB">
            <w:pPr>
              <w:spacing w:line="260" w:lineRule="exact"/>
              <w:jc w:val="center"/>
              <w:rPr>
                <w:color w:val="000000" w:themeColor="text1"/>
                <w:sz w:val="20"/>
                <w:szCs w:val="20"/>
              </w:rPr>
            </w:pPr>
            <w:r w:rsidRPr="00F20065">
              <w:rPr>
                <w:color w:val="000000"/>
                <w:sz w:val="20"/>
                <w:szCs w:val="20"/>
              </w:rPr>
              <w:t>CZJ14405HK</w:t>
            </w:r>
          </w:p>
        </w:tc>
        <w:tc>
          <w:tcPr>
            <w:tcW w:w="2127" w:type="dxa"/>
            <w:vMerge/>
            <w:tcBorders>
              <w:left w:val="single" w:sz="6" w:space="0" w:color="auto"/>
              <w:right w:val="single" w:sz="6" w:space="0" w:color="auto"/>
            </w:tcBorders>
            <w:shd w:val="clear" w:color="auto" w:fill="FFFFFF" w:themeFill="background1"/>
          </w:tcPr>
          <w:p w14:paraId="174891AB" w14:textId="77777777" w:rsidR="005B0AD4" w:rsidRPr="00F20065" w:rsidRDefault="005B0AD4" w:rsidP="00AE78EB">
            <w:pPr>
              <w:jc w:val="center"/>
              <w:rPr>
                <w:color w:val="000000"/>
                <w:sz w:val="20"/>
                <w:szCs w:val="20"/>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56090CCF" w14:textId="77777777" w:rsidR="005B0AD4" w:rsidRPr="00F20065" w:rsidRDefault="005B0AD4" w:rsidP="00AE78EB">
            <w:pPr>
              <w:jc w:val="center"/>
              <w:rPr>
                <w:color w:val="000000"/>
                <w:sz w:val="20"/>
                <w:szCs w:val="20"/>
              </w:rPr>
            </w:pPr>
          </w:p>
        </w:tc>
      </w:tr>
      <w:tr w:rsidR="005B0AD4" w:rsidRPr="00F20065" w14:paraId="4FD5D787" w14:textId="77777777" w:rsidTr="005B0AD4">
        <w:trPr>
          <w:trHeight w:val="307"/>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53662F" w14:textId="77777777" w:rsidR="005B0AD4" w:rsidRPr="00F20065" w:rsidRDefault="005B0AD4" w:rsidP="00AE78EB">
            <w:pPr>
              <w:spacing w:line="260" w:lineRule="exact"/>
              <w:ind w:left="-19" w:right="-536" w:firstLine="19"/>
              <w:jc w:val="both"/>
              <w:rPr>
                <w:color w:val="000000" w:themeColor="text1"/>
                <w:sz w:val="20"/>
                <w:szCs w:val="20"/>
                <w:lang w:val="en-US"/>
              </w:rPr>
            </w:pPr>
            <w:r w:rsidRPr="00F20065">
              <w:rPr>
                <w:color w:val="000000" w:themeColor="text1"/>
                <w:sz w:val="20"/>
                <w:szCs w:val="20"/>
                <w:lang w:val="en-US"/>
              </w:rPr>
              <w:t>14</w:t>
            </w:r>
          </w:p>
        </w:tc>
        <w:tc>
          <w:tcPr>
            <w:tcW w:w="1985" w:type="dxa"/>
            <w:tcBorders>
              <w:top w:val="single" w:sz="6" w:space="0" w:color="auto"/>
              <w:left w:val="single" w:sz="6" w:space="0" w:color="000000" w:themeColor="text1"/>
              <w:bottom w:val="single" w:sz="6" w:space="0" w:color="auto"/>
              <w:right w:val="single" w:sz="6" w:space="0" w:color="000000" w:themeColor="text1"/>
            </w:tcBorders>
          </w:tcPr>
          <w:p w14:paraId="5083D7A3" w14:textId="77777777" w:rsidR="005B0AD4" w:rsidRPr="00F20065" w:rsidRDefault="005B0AD4" w:rsidP="00AE78EB">
            <w:pPr>
              <w:rPr>
                <w:color w:val="000000"/>
                <w:sz w:val="20"/>
                <w:szCs w:val="20"/>
              </w:rPr>
            </w:pPr>
            <w:r w:rsidRPr="00F20065">
              <w:rPr>
                <w:color w:val="000000"/>
                <w:sz w:val="20"/>
                <w:szCs w:val="20"/>
              </w:rPr>
              <w:t xml:space="preserve">Сервер </w:t>
            </w:r>
            <w:r w:rsidRPr="00F20065">
              <w:rPr>
                <w:color w:val="000000"/>
                <w:sz w:val="20"/>
                <w:szCs w:val="20"/>
                <w:lang w:val="en-US"/>
              </w:rPr>
              <w:t>HP</w:t>
            </w:r>
            <w:r w:rsidRPr="00F20065">
              <w:rPr>
                <w:color w:val="000000"/>
                <w:sz w:val="20"/>
                <w:szCs w:val="20"/>
              </w:rPr>
              <w:t xml:space="preserve"> </w:t>
            </w:r>
            <w:r w:rsidRPr="00F20065">
              <w:rPr>
                <w:color w:val="000000"/>
                <w:sz w:val="20"/>
                <w:szCs w:val="20"/>
                <w:lang w:val="en-US"/>
              </w:rPr>
              <w:t>DL</w:t>
            </w:r>
            <w:r w:rsidRPr="00F20065">
              <w:rPr>
                <w:color w:val="000000"/>
                <w:sz w:val="20"/>
                <w:szCs w:val="20"/>
              </w:rPr>
              <w:t xml:space="preserve">360 </w:t>
            </w:r>
            <w:r w:rsidRPr="00F20065">
              <w:rPr>
                <w:color w:val="000000"/>
                <w:sz w:val="20"/>
                <w:szCs w:val="20"/>
                <w:lang w:val="en-US"/>
              </w:rPr>
              <w:t>HQ</w:t>
            </w:r>
            <w:r w:rsidRPr="00F20065">
              <w:rPr>
                <w:color w:val="000000"/>
                <w:sz w:val="20"/>
                <w:szCs w:val="20"/>
              </w:rPr>
              <w:t>-</w:t>
            </w:r>
            <w:r w:rsidRPr="00F20065">
              <w:rPr>
                <w:color w:val="000000"/>
                <w:sz w:val="20"/>
                <w:szCs w:val="20"/>
                <w:lang w:val="en-US"/>
              </w:rPr>
              <w:t>ESXI</w:t>
            </w:r>
            <w:r w:rsidRPr="00F20065">
              <w:rPr>
                <w:color w:val="000000"/>
                <w:sz w:val="20"/>
                <w:szCs w:val="20"/>
              </w:rPr>
              <w:t>-63</w:t>
            </w:r>
          </w:p>
        </w:tc>
        <w:tc>
          <w:tcPr>
            <w:tcW w:w="1417"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6CF47BC0" w14:textId="77777777" w:rsidR="005B0AD4" w:rsidRPr="00F20065" w:rsidRDefault="005B0AD4" w:rsidP="00AE78EB">
            <w:pPr>
              <w:spacing w:line="260" w:lineRule="exact"/>
              <w:jc w:val="center"/>
              <w:rPr>
                <w:color w:val="000000" w:themeColor="text1"/>
                <w:sz w:val="20"/>
                <w:szCs w:val="20"/>
              </w:rPr>
            </w:pPr>
          </w:p>
        </w:tc>
        <w:tc>
          <w:tcPr>
            <w:tcW w:w="2126"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7A3C7865" w14:textId="77777777" w:rsidR="005B0AD4" w:rsidRPr="00F20065" w:rsidRDefault="005B0AD4" w:rsidP="00AE78EB">
            <w:pPr>
              <w:spacing w:line="260" w:lineRule="exact"/>
              <w:jc w:val="center"/>
              <w:rPr>
                <w:color w:val="000000" w:themeColor="text1"/>
                <w:sz w:val="20"/>
                <w:szCs w:val="20"/>
              </w:rPr>
            </w:pPr>
            <w:r w:rsidRPr="00F20065">
              <w:rPr>
                <w:color w:val="000000"/>
                <w:sz w:val="20"/>
                <w:szCs w:val="20"/>
              </w:rPr>
              <w:t>CZJ14405HC</w:t>
            </w:r>
          </w:p>
        </w:tc>
        <w:tc>
          <w:tcPr>
            <w:tcW w:w="2127" w:type="dxa"/>
            <w:vMerge/>
            <w:tcBorders>
              <w:left w:val="single" w:sz="6" w:space="0" w:color="auto"/>
              <w:right w:val="single" w:sz="6" w:space="0" w:color="auto"/>
            </w:tcBorders>
            <w:shd w:val="clear" w:color="auto" w:fill="FFFFFF" w:themeFill="background1"/>
          </w:tcPr>
          <w:p w14:paraId="7CE3C06F" w14:textId="77777777" w:rsidR="005B0AD4" w:rsidRPr="00F20065" w:rsidRDefault="005B0AD4" w:rsidP="00AE78EB">
            <w:pPr>
              <w:jc w:val="center"/>
              <w:rPr>
                <w:color w:val="000000"/>
                <w:sz w:val="20"/>
                <w:szCs w:val="20"/>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485A6B5E" w14:textId="77777777" w:rsidR="005B0AD4" w:rsidRPr="00F20065" w:rsidRDefault="005B0AD4" w:rsidP="00AE78EB">
            <w:pPr>
              <w:jc w:val="center"/>
              <w:rPr>
                <w:color w:val="000000"/>
                <w:sz w:val="20"/>
                <w:szCs w:val="20"/>
              </w:rPr>
            </w:pPr>
          </w:p>
        </w:tc>
      </w:tr>
      <w:tr w:rsidR="005B0AD4" w:rsidRPr="00F20065" w14:paraId="51D53C78" w14:textId="77777777" w:rsidTr="005B0AD4">
        <w:trPr>
          <w:trHeight w:val="307"/>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BA42D6" w14:textId="77777777" w:rsidR="005B0AD4" w:rsidRPr="00F20065" w:rsidRDefault="005B0AD4" w:rsidP="00AE78EB">
            <w:pPr>
              <w:spacing w:line="260" w:lineRule="exact"/>
              <w:ind w:left="-19" w:right="-536" w:firstLine="19"/>
              <w:jc w:val="both"/>
              <w:rPr>
                <w:color w:val="000000" w:themeColor="text1"/>
                <w:sz w:val="20"/>
                <w:szCs w:val="20"/>
                <w:lang w:val="en-US"/>
              </w:rPr>
            </w:pPr>
            <w:r w:rsidRPr="00F20065">
              <w:rPr>
                <w:color w:val="000000" w:themeColor="text1"/>
                <w:sz w:val="20"/>
                <w:szCs w:val="20"/>
                <w:lang w:val="en-US"/>
              </w:rPr>
              <w:t>15</w:t>
            </w:r>
          </w:p>
        </w:tc>
        <w:tc>
          <w:tcPr>
            <w:tcW w:w="1985" w:type="dxa"/>
            <w:tcBorders>
              <w:top w:val="single" w:sz="6" w:space="0" w:color="auto"/>
              <w:left w:val="single" w:sz="6" w:space="0" w:color="000000" w:themeColor="text1"/>
              <w:bottom w:val="single" w:sz="6" w:space="0" w:color="auto"/>
              <w:right w:val="single" w:sz="6" w:space="0" w:color="000000" w:themeColor="text1"/>
            </w:tcBorders>
          </w:tcPr>
          <w:p w14:paraId="59A3020D" w14:textId="77777777" w:rsidR="005B0AD4" w:rsidRPr="00F20065" w:rsidRDefault="005B0AD4" w:rsidP="00AE78EB">
            <w:pPr>
              <w:rPr>
                <w:color w:val="000000"/>
                <w:sz w:val="20"/>
                <w:szCs w:val="20"/>
                <w:lang w:val="en-US"/>
              </w:rPr>
            </w:pPr>
            <w:r w:rsidRPr="00F20065">
              <w:rPr>
                <w:color w:val="000000"/>
                <w:sz w:val="20"/>
                <w:szCs w:val="20"/>
                <w:lang w:val="en-US"/>
              </w:rPr>
              <w:t>СХД Hitachi HUS VM</w:t>
            </w:r>
          </w:p>
        </w:tc>
        <w:tc>
          <w:tcPr>
            <w:tcW w:w="1417"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5D92A5A8" w14:textId="77777777" w:rsidR="005B0AD4" w:rsidRPr="00F20065" w:rsidRDefault="005B0AD4" w:rsidP="00AE78EB">
            <w:pPr>
              <w:spacing w:line="260" w:lineRule="exact"/>
              <w:jc w:val="center"/>
              <w:rPr>
                <w:color w:val="000000" w:themeColor="text1"/>
                <w:sz w:val="20"/>
                <w:szCs w:val="20"/>
                <w:lang w:val="en-US"/>
              </w:rPr>
            </w:pPr>
          </w:p>
        </w:tc>
        <w:tc>
          <w:tcPr>
            <w:tcW w:w="2126"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5DE9FE50" w14:textId="77777777" w:rsidR="005B0AD4" w:rsidRPr="00167DBB" w:rsidRDefault="005B0AD4" w:rsidP="00AE78EB">
            <w:pPr>
              <w:jc w:val="center"/>
              <w:rPr>
                <w:color w:val="000000"/>
                <w:sz w:val="20"/>
                <w:szCs w:val="20"/>
              </w:rPr>
            </w:pPr>
            <w:r w:rsidRPr="00F20065">
              <w:rPr>
                <w:color w:val="000000"/>
                <w:sz w:val="20"/>
                <w:szCs w:val="20"/>
              </w:rPr>
              <w:t>210728</w:t>
            </w:r>
          </w:p>
        </w:tc>
        <w:tc>
          <w:tcPr>
            <w:tcW w:w="2127" w:type="dxa"/>
            <w:vMerge/>
            <w:tcBorders>
              <w:left w:val="single" w:sz="6" w:space="0" w:color="auto"/>
              <w:right w:val="single" w:sz="6" w:space="0" w:color="auto"/>
            </w:tcBorders>
            <w:shd w:val="clear" w:color="auto" w:fill="FFFFFF" w:themeFill="background1"/>
          </w:tcPr>
          <w:p w14:paraId="74CE2C8F" w14:textId="77777777" w:rsidR="005B0AD4" w:rsidRPr="00F20065" w:rsidRDefault="005B0AD4" w:rsidP="00AE78EB">
            <w:pPr>
              <w:jc w:val="center"/>
              <w:rPr>
                <w:color w:val="000000"/>
                <w:sz w:val="20"/>
                <w:szCs w:val="20"/>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24906090" w14:textId="77777777" w:rsidR="005B0AD4" w:rsidRPr="00F20065" w:rsidRDefault="005B0AD4" w:rsidP="00AE78EB">
            <w:pPr>
              <w:jc w:val="center"/>
              <w:rPr>
                <w:color w:val="000000"/>
                <w:sz w:val="20"/>
                <w:szCs w:val="20"/>
              </w:rPr>
            </w:pPr>
          </w:p>
        </w:tc>
      </w:tr>
      <w:tr w:rsidR="005B0AD4" w:rsidRPr="00260982" w14:paraId="1D16F4D0" w14:textId="77777777" w:rsidTr="005B0AD4">
        <w:trPr>
          <w:trHeight w:val="307"/>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7D9E5B" w14:textId="77777777" w:rsidR="005B0AD4" w:rsidRPr="00260982" w:rsidRDefault="005B0AD4" w:rsidP="00AE78EB">
            <w:pPr>
              <w:spacing w:line="260" w:lineRule="exact"/>
              <w:ind w:left="-19" w:right="-536" w:firstLine="19"/>
              <w:jc w:val="both"/>
              <w:rPr>
                <w:color w:val="000000" w:themeColor="text1"/>
                <w:sz w:val="20"/>
                <w:szCs w:val="20"/>
                <w:lang w:val="en-US"/>
              </w:rPr>
            </w:pPr>
            <w:r w:rsidRPr="00260982">
              <w:rPr>
                <w:color w:val="000000" w:themeColor="text1"/>
                <w:sz w:val="20"/>
                <w:szCs w:val="20"/>
                <w:lang w:val="en-US"/>
              </w:rPr>
              <w:t>16</w:t>
            </w:r>
          </w:p>
        </w:tc>
        <w:tc>
          <w:tcPr>
            <w:tcW w:w="1985" w:type="dxa"/>
            <w:tcBorders>
              <w:top w:val="single" w:sz="6" w:space="0" w:color="auto"/>
              <w:left w:val="single" w:sz="6" w:space="0" w:color="000000" w:themeColor="text1"/>
              <w:bottom w:val="single" w:sz="6" w:space="0" w:color="auto"/>
              <w:right w:val="single" w:sz="6" w:space="0" w:color="000000" w:themeColor="text1"/>
            </w:tcBorders>
          </w:tcPr>
          <w:p w14:paraId="7A31164C" w14:textId="77777777" w:rsidR="005B0AD4" w:rsidRPr="00260982" w:rsidRDefault="005B0AD4" w:rsidP="00AE78EB">
            <w:pPr>
              <w:rPr>
                <w:color w:val="000000"/>
                <w:sz w:val="20"/>
                <w:szCs w:val="20"/>
                <w:lang w:val="en-US"/>
              </w:rPr>
            </w:pPr>
            <w:r w:rsidRPr="00260982">
              <w:rPr>
                <w:color w:val="000000"/>
                <w:sz w:val="20"/>
                <w:szCs w:val="20"/>
                <w:lang w:val="en-US"/>
              </w:rPr>
              <w:t>СХД Hitachi HUS VM-02 (Hitachi HUS150)</w:t>
            </w:r>
          </w:p>
        </w:tc>
        <w:tc>
          <w:tcPr>
            <w:tcW w:w="1417"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48314A95" w14:textId="77777777" w:rsidR="005B0AD4" w:rsidRPr="00260982" w:rsidRDefault="005B0AD4" w:rsidP="00AE78EB">
            <w:pPr>
              <w:spacing w:line="260" w:lineRule="exact"/>
              <w:jc w:val="center"/>
              <w:rPr>
                <w:color w:val="000000" w:themeColor="text1"/>
                <w:sz w:val="20"/>
                <w:szCs w:val="20"/>
                <w:lang w:val="en-US"/>
              </w:rPr>
            </w:pPr>
          </w:p>
        </w:tc>
        <w:tc>
          <w:tcPr>
            <w:tcW w:w="2126"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26072267" w14:textId="77777777" w:rsidR="005B0AD4" w:rsidRPr="00260982" w:rsidRDefault="005B0AD4" w:rsidP="00AE78EB">
            <w:pPr>
              <w:jc w:val="center"/>
              <w:rPr>
                <w:color w:val="000000"/>
                <w:sz w:val="20"/>
                <w:szCs w:val="20"/>
              </w:rPr>
            </w:pPr>
            <w:r w:rsidRPr="00260982">
              <w:rPr>
                <w:color w:val="000000"/>
                <w:sz w:val="20"/>
                <w:szCs w:val="20"/>
              </w:rPr>
              <w:t>93053157</w:t>
            </w:r>
          </w:p>
          <w:p w14:paraId="7ABF8EF3" w14:textId="77777777" w:rsidR="005B0AD4" w:rsidRPr="00260982" w:rsidRDefault="005B0AD4" w:rsidP="00AE78EB">
            <w:pPr>
              <w:spacing w:line="260" w:lineRule="exact"/>
              <w:jc w:val="center"/>
              <w:rPr>
                <w:color w:val="000000" w:themeColor="text1"/>
                <w:sz w:val="20"/>
                <w:szCs w:val="20"/>
                <w:lang w:val="en-US"/>
              </w:rPr>
            </w:pPr>
          </w:p>
        </w:tc>
        <w:tc>
          <w:tcPr>
            <w:tcW w:w="2127" w:type="dxa"/>
            <w:vMerge/>
            <w:tcBorders>
              <w:left w:val="single" w:sz="6" w:space="0" w:color="auto"/>
              <w:right w:val="single" w:sz="6" w:space="0" w:color="auto"/>
            </w:tcBorders>
            <w:shd w:val="clear" w:color="auto" w:fill="FFFFFF" w:themeFill="background1"/>
          </w:tcPr>
          <w:p w14:paraId="21DBEFB3" w14:textId="77777777" w:rsidR="005B0AD4" w:rsidRPr="00260982" w:rsidRDefault="005B0AD4" w:rsidP="00AE78EB">
            <w:pPr>
              <w:jc w:val="center"/>
              <w:rPr>
                <w:color w:val="000000"/>
                <w:sz w:val="20"/>
                <w:szCs w:val="20"/>
                <w:lang w:val="en-US"/>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0D875D67" w14:textId="77777777" w:rsidR="005B0AD4" w:rsidRPr="00260982" w:rsidRDefault="005B0AD4" w:rsidP="00AE78EB">
            <w:pPr>
              <w:jc w:val="center"/>
              <w:rPr>
                <w:color w:val="000000"/>
                <w:sz w:val="20"/>
                <w:szCs w:val="20"/>
                <w:lang w:val="en-US"/>
              </w:rPr>
            </w:pPr>
          </w:p>
        </w:tc>
      </w:tr>
      <w:tr w:rsidR="005B0AD4" w:rsidRPr="00260982" w14:paraId="56D90C56" w14:textId="77777777" w:rsidTr="005B0AD4">
        <w:trPr>
          <w:trHeight w:val="307"/>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BA927A" w14:textId="77777777" w:rsidR="005B0AD4" w:rsidRPr="00260982" w:rsidRDefault="005B0AD4" w:rsidP="00AE78EB">
            <w:pPr>
              <w:spacing w:line="260" w:lineRule="exact"/>
              <w:ind w:left="-19" w:right="-536" w:firstLine="19"/>
              <w:jc w:val="both"/>
              <w:rPr>
                <w:color w:val="000000" w:themeColor="text1"/>
                <w:sz w:val="20"/>
                <w:szCs w:val="20"/>
                <w:lang w:val="en-US"/>
              </w:rPr>
            </w:pPr>
            <w:r w:rsidRPr="00260982">
              <w:rPr>
                <w:color w:val="000000" w:themeColor="text1"/>
                <w:sz w:val="20"/>
                <w:szCs w:val="20"/>
                <w:lang w:val="en-US"/>
              </w:rPr>
              <w:t>17</w:t>
            </w:r>
          </w:p>
        </w:tc>
        <w:tc>
          <w:tcPr>
            <w:tcW w:w="1985" w:type="dxa"/>
            <w:tcBorders>
              <w:top w:val="single" w:sz="6" w:space="0" w:color="auto"/>
              <w:left w:val="single" w:sz="6" w:space="0" w:color="000000" w:themeColor="text1"/>
              <w:bottom w:val="single" w:sz="6" w:space="0" w:color="auto"/>
              <w:right w:val="single" w:sz="6" w:space="0" w:color="000000" w:themeColor="text1"/>
            </w:tcBorders>
          </w:tcPr>
          <w:p w14:paraId="54920DAA" w14:textId="77777777" w:rsidR="005B0AD4" w:rsidRPr="00260982" w:rsidRDefault="005B0AD4" w:rsidP="00AE78EB">
            <w:pPr>
              <w:rPr>
                <w:color w:val="000000"/>
                <w:sz w:val="20"/>
                <w:szCs w:val="20"/>
                <w:lang w:val="en-US"/>
              </w:rPr>
            </w:pPr>
            <w:r w:rsidRPr="00260982">
              <w:rPr>
                <w:color w:val="000000"/>
                <w:sz w:val="20"/>
                <w:szCs w:val="20"/>
                <w:lang w:val="en-US"/>
              </w:rPr>
              <w:t>СХД Hitachi VSP</w:t>
            </w:r>
          </w:p>
        </w:tc>
        <w:tc>
          <w:tcPr>
            <w:tcW w:w="1417"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02230735" w14:textId="77777777" w:rsidR="005B0AD4" w:rsidRPr="00260982" w:rsidRDefault="005B0AD4" w:rsidP="00AE78EB">
            <w:pPr>
              <w:spacing w:line="260" w:lineRule="exact"/>
              <w:jc w:val="center"/>
              <w:rPr>
                <w:color w:val="000000" w:themeColor="text1"/>
                <w:sz w:val="20"/>
                <w:szCs w:val="20"/>
                <w:lang w:val="en-US"/>
              </w:rPr>
            </w:pPr>
          </w:p>
        </w:tc>
        <w:tc>
          <w:tcPr>
            <w:tcW w:w="2126"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14D82491" w14:textId="77777777" w:rsidR="005B0AD4" w:rsidRPr="00260982" w:rsidRDefault="005B0AD4" w:rsidP="00AE78EB">
            <w:pPr>
              <w:spacing w:line="260" w:lineRule="exact"/>
              <w:jc w:val="center"/>
              <w:rPr>
                <w:color w:val="000000" w:themeColor="text1"/>
                <w:sz w:val="20"/>
                <w:szCs w:val="20"/>
                <w:lang w:val="en-US"/>
              </w:rPr>
            </w:pPr>
            <w:r w:rsidRPr="00260982">
              <w:rPr>
                <w:color w:val="000000"/>
                <w:sz w:val="20"/>
                <w:szCs w:val="20"/>
              </w:rPr>
              <w:t>54546</w:t>
            </w:r>
          </w:p>
        </w:tc>
        <w:tc>
          <w:tcPr>
            <w:tcW w:w="2127" w:type="dxa"/>
            <w:vMerge/>
            <w:tcBorders>
              <w:left w:val="single" w:sz="6" w:space="0" w:color="auto"/>
              <w:right w:val="single" w:sz="6" w:space="0" w:color="auto"/>
            </w:tcBorders>
            <w:shd w:val="clear" w:color="auto" w:fill="FFFFFF" w:themeFill="background1"/>
          </w:tcPr>
          <w:p w14:paraId="42FF9DE1" w14:textId="77777777" w:rsidR="005B0AD4" w:rsidRPr="00260982" w:rsidRDefault="005B0AD4" w:rsidP="00AE78EB">
            <w:pPr>
              <w:jc w:val="center"/>
              <w:rPr>
                <w:color w:val="000000"/>
                <w:sz w:val="20"/>
                <w:szCs w:val="20"/>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63588AFE" w14:textId="77777777" w:rsidR="005B0AD4" w:rsidRPr="00260982" w:rsidRDefault="005B0AD4" w:rsidP="00AE78EB">
            <w:pPr>
              <w:jc w:val="center"/>
              <w:rPr>
                <w:color w:val="000000"/>
                <w:sz w:val="20"/>
                <w:szCs w:val="20"/>
              </w:rPr>
            </w:pPr>
          </w:p>
        </w:tc>
      </w:tr>
      <w:tr w:rsidR="005B0AD4" w:rsidRPr="00260982" w14:paraId="65B6F955" w14:textId="77777777" w:rsidTr="005B0AD4">
        <w:trPr>
          <w:trHeight w:val="307"/>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BB25D1" w14:textId="77777777" w:rsidR="005B0AD4" w:rsidRPr="00260982" w:rsidRDefault="005B0AD4" w:rsidP="00AE78EB">
            <w:pPr>
              <w:spacing w:line="260" w:lineRule="exact"/>
              <w:ind w:left="-19" w:right="-536" w:firstLine="19"/>
              <w:jc w:val="both"/>
              <w:rPr>
                <w:color w:val="000000" w:themeColor="text1"/>
                <w:sz w:val="20"/>
                <w:szCs w:val="20"/>
                <w:lang w:val="en-US"/>
              </w:rPr>
            </w:pPr>
            <w:r w:rsidRPr="00260982">
              <w:rPr>
                <w:color w:val="000000" w:themeColor="text1"/>
                <w:sz w:val="20"/>
                <w:szCs w:val="20"/>
                <w:lang w:val="en-US"/>
              </w:rPr>
              <w:t>18</w:t>
            </w:r>
          </w:p>
        </w:tc>
        <w:tc>
          <w:tcPr>
            <w:tcW w:w="1985" w:type="dxa"/>
            <w:tcBorders>
              <w:top w:val="single" w:sz="6" w:space="0" w:color="auto"/>
              <w:left w:val="single" w:sz="6" w:space="0" w:color="000000" w:themeColor="text1"/>
              <w:bottom w:val="single" w:sz="6" w:space="0" w:color="auto"/>
              <w:right w:val="single" w:sz="6" w:space="0" w:color="000000" w:themeColor="text1"/>
            </w:tcBorders>
          </w:tcPr>
          <w:p w14:paraId="29A6B651" w14:textId="77777777" w:rsidR="005B0AD4" w:rsidRPr="00260982" w:rsidRDefault="005B0AD4" w:rsidP="00AE78EB">
            <w:pPr>
              <w:spacing w:line="260" w:lineRule="exact"/>
              <w:rPr>
                <w:color w:val="000000" w:themeColor="text1"/>
                <w:sz w:val="20"/>
                <w:szCs w:val="20"/>
                <w:lang w:val="en-US"/>
              </w:rPr>
            </w:pPr>
            <w:r w:rsidRPr="00260982">
              <w:rPr>
                <w:color w:val="000000" w:themeColor="text1"/>
                <w:sz w:val="20"/>
                <w:szCs w:val="20"/>
                <w:lang w:val="en-US"/>
              </w:rPr>
              <w:t>Synology RS4017xs+</w:t>
            </w:r>
          </w:p>
        </w:tc>
        <w:tc>
          <w:tcPr>
            <w:tcW w:w="1417"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7BAD10C6" w14:textId="77777777" w:rsidR="005B0AD4" w:rsidRPr="00260982" w:rsidRDefault="005B0AD4" w:rsidP="00AE78EB">
            <w:pPr>
              <w:spacing w:line="260" w:lineRule="exact"/>
              <w:jc w:val="center"/>
              <w:rPr>
                <w:color w:val="000000" w:themeColor="text1"/>
                <w:sz w:val="20"/>
                <w:szCs w:val="20"/>
                <w:lang w:val="en-US"/>
              </w:rPr>
            </w:pPr>
          </w:p>
        </w:tc>
        <w:tc>
          <w:tcPr>
            <w:tcW w:w="2126"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3969637B" w14:textId="77777777" w:rsidR="005B0AD4" w:rsidRPr="00260982" w:rsidRDefault="005B0AD4" w:rsidP="00AE78EB">
            <w:pPr>
              <w:jc w:val="center"/>
              <w:rPr>
                <w:color w:val="000000"/>
                <w:sz w:val="20"/>
                <w:szCs w:val="20"/>
                <w:lang w:val="en-US"/>
              </w:rPr>
            </w:pPr>
            <w:r w:rsidRPr="00260982">
              <w:rPr>
                <w:color w:val="000000"/>
                <w:sz w:val="20"/>
                <w:szCs w:val="20"/>
                <w:lang w:val="en-US"/>
              </w:rPr>
              <w:t>17B0P2N110900</w:t>
            </w:r>
          </w:p>
        </w:tc>
        <w:tc>
          <w:tcPr>
            <w:tcW w:w="2127" w:type="dxa"/>
            <w:vMerge/>
            <w:tcBorders>
              <w:left w:val="single" w:sz="6" w:space="0" w:color="auto"/>
              <w:right w:val="single" w:sz="6" w:space="0" w:color="auto"/>
            </w:tcBorders>
            <w:shd w:val="clear" w:color="auto" w:fill="FFFFFF" w:themeFill="background1"/>
          </w:tcPr>
          <w:p w14:paraId="1B1A40B9" w14:textId="77777777" w:rsidR="005B0AD4" w:rsidRPr="00260982" w:rsidRDefault="005B0AD4" w:rsidP="00AE78EB">
            <w:pPr>
              <w:jc w:val="center"/>
              <w:rPr>
                <w:color w:val="000000"/>
                <w:sz w:val="20"/>
                <w:szCs w:val="20"/>
                <w:lang w:val="en-US"/>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5931C748" w14:textId="77777777" w:rsidR="005B0AD4" w:rsidRPr="00260982" w:rsidRDefault="005B0AD4" w:rsidP="00AE78EB">
            <w:pPr>
              <w:jc w:val="center"/>
              <w:rPr>
                <w:color w:val="000000"/>
                <w:sz w:val="20"/>
                <w:szCs w:val="20"/>
                <w:lang w:val="en-US"/>
              </w:rPr>
            </w:pPr>
          </w:p>
        </w:tc>
      </w:tr>
      <w:tr w:rsidR="005B0AD4" w:rsidRPr="00260982" w14:paraId="6A0719D6" w14:textId="77777777" w:rsidTr="005B0AD4">
        <w:trPr>
          <w:trHeight w:val="307"/>
        </w:trPr>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82C76" w14:textId="77777777" w:rsidR="005B0AD4" w:rsidRPr="00260982" w:rsidRDefault="005B0AD4" w:rsidP="00AE78EB">
            <w:pPr>
              <w:spacing w:line="260" w:lineRule="exact"/>
              <w:ind w:left="-19" w:right="-536" w:firstLine="19"/>
              <w:jc w:val="both"/>
              <w:rPr>
                <w:color w:val="000000" w:themeColor="text1"/>
                <w:sz w:val="20"/>
                <w:szCs w:val="20"/>
                <w:lang w:val="en-US"/>
              </w:rPr>
            </w:pPr>
            <w:r w:rsidRPr="00260982">
              <w:rPr>
                <w:color w:val="000000" w:themeColor="text1"/>
                <w:sz w:val="20"/>
                <w:szCs w:val="20"/>
                <w:lang w:val="en-US"/>
              </w:rPr>
              <w:t>19</w:t>
            </w:r>
          </w:p>
        </w:tc>
        <w:tc>
          <w:tcPr>
            <w:tcW w:w="1985" w:type="dxa"/>
            <w:tcBorders>
              <w:top w:val="single" w:sz="6" w:space="0" w:color="auto"/>
              <w:left w:val="single" w:sz="6" w:space="0" w:color="000000" w:themeColor="text1"/>
              <w:bottom w:val="single" w:sz="6" w:space="0" w:color="auto"/>
              <w:right w:val="single" w:sz="6" w:space="0" w:color="000000" w:themeColor="text1"/>
            </w:tcBorders>
          </w:tcPr>
          <w:p w14:paraId="7E1E8AFF" w14:textId="77777777" w:rsidR="005B0AD4" w:rsidRPr="00260982" w:rsidRDefault="005B0AD4" w:rsidP="00AE78EB">
            <w:pPr>
              <w:spacing w:line="260" w:lineRule="exact"/>
              <w:rPr>
                <w:color w:val="000000" w:themeColor="text1"/>
                <w:sz w:val="20"/>
                <w:szCs w:val="20"/>
                <w:lang w:val="en-US"/>
              </w:rPr>
            </w:pPr>
            <w:r w:rsidRPr="00260982">
              <w:rPr>
                <w:color w:val="000000" w:themeColor="text1"/>
                <w:sz w:val="20"/>
                <w:szCs w:val="20"/>
                <w:lang w:val="en-US"/>
              </w:rPr>
              <w:t>Quantum Scalar i6 (HQ-Lib-03)</w:t>
            </w:r>
          </w:p>
        </w:tc>
        <w:tc>
          <w:tcPr>
            <w:tcW w:w="1417"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tcPr>
          <w:p w14:paraId="74C75A8F" w14:textId="77777777" w:rsidR="005B0AD4" w:rsidRPr="00260982" w:rsidRDefault="005B0AD4" w:rsidP="00AE78EB">
            <w:pPr>
              <w:spacing w:line="260" w:lineRule="exact"/>
              <w:jc w:val="center"/>
              <w:rPr>
                <w:color w:val="000000" w:themeColor="text1"/>
                <w:sz w:val="20"/>
                <w:szCs w:val="20"/>
                <w:lang w:val="en-US"/>
              </w:rPr>
            </w:pPr>
          </w:p>
        </w:tc>
        <w:tc>
          <w:tcPr>
            <w:tcW w:w="2126"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1EEA1EF4" w14:textId="77777777" w:rsidR="005B0AD4" w:rsidRPr="00260982" w:rsidRDefault="005B0AD4" w:rsidP="00AE78EB">
            <w:pPr>
              <w:jc w:val="center"/>
              <w:rPr>
                <w:color w:val="000000"/>
                <w:sz w:val="20"/>
                <w:szCs w:val="20"/>
              </w:rPr>
            </w:pPr>
            <w:r w:rsidRPr="00260982">
              <w:rPr>
                <w:color w:val="000000"/>
                <w:sz w:val="20"/>
                <w:szCs w:val="20"/>
              </w:rPr>
              <w:t>FSL2252934</w:t>
            </w:r>
          </w:p>
          <w:p w14:paraId="16B24BFD" w14:textId="77777777" w:rsidR="005B0AD4" w:rsidRPr="00260982" w:rsidRDefault="005B0AD4" w:rsidP="00AE78EB">
            <w:pPr>
              <w:spacing w:line="260" w:lineRule="exact"/>
              <w:jc w:val="center"/>
              <w:rPr>
                <w:color w:val="000000" w:themeColor="text1"/>
                <w:sz w:val="20"/>
                <w:szCs w:val="20"/>
                <w:lang w:val="en-US"/>
              </w:rPr>
            </w:pPr>
          </w:p>
        </w:tc>
        <w:tc>
          <w:tcPr>
            <w:tcW w:w="2127" w:type="dxa"/>
            <w:vMerge/>
            <w:tcBorders>
              <w:left w:val="single" w:sz="6" w:space="0" w:color="auto"/>
              <w:bottom w:val="single" w:sz="4" w:space="0" w:color="auto"/>
              <w:right w:val="single" w:sz="6" w:space="0" w:color="auto"/>
            </w:tcBorders>
            <w:shd w:val="clear" w:color="auto" w:fill="FFFFFF" w:themeFill="background1"/>
          </w:tcPr>
          <w:p w14:paraId="5119D81D" w14:textId="77777777" w:rsidR="005B0AD4" w:rsidRPr="00260982" w:rsidRDefault="005B0AD4" w:rsidP="00AE78EB">
            <w:pPr>
              <w:jc w:val="center"/>
              <w:rPr>
                <w:color w:val="000000"/>
                <w:sz w:val="20"/>
                <w:szCs w:val="20"/>
                <w:lang w:val="en-US"/>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6784BB02" w14:textId="77777777" w:rsidR="005B0AD4" w:rsidRPr="00260982" w:rsidRDefault="005B0AD4" w:rsidP="00AE78EB">
            <w:pPr>
              <w:jc w:val="center"/>
              <w:rPr>
                <w:color w:val="000000"/>
                <w:sz w:val="20"/>
                <w:szCs w:val="20"/>
                <w:lang w:val="en-US"/>
              </w:rPr>
            </w:pPr>
          </w:p>
        </w:tc>
      </w:tr>
      <w:tr w:rsidR="005B0AD4" w:rsidRPr="00260982" w14:paraId="52144DE9" w14:textId="77777777" w:rsidTr="005B0AD4">
        <w:trPr>
          <w:trHeight w:val="307"/>
        </w:trPr>
        <w:tc>
          <w:tcPr>
            <w:tcW w:w="8081" w:type="dxa"/>
            <w:gridSpan w:val="5"/>
            <w:tcBorders>
              <w:top w:val="single" w:sz="6" w:space="0" w:color="000000" w:themeColor="text1"/>
              <w:left w:val="single" w:sz="6" w:space="0" w:color="000000" w:themeColor="text1"/>
              <w:bottom w:val="single" w:sz="6" w:space="0" w:color="000000" w:themeColor="text1"/>
              <w:right w:val="single" w:sz="6" w:space="0" w:color="auto"/>
            </w:tcBorders>
          </w:tcPr>
          <w:p w14:paraId="2D7705FA" w14:textId="77777777" w:rsidR="005B0AD4" w:rsidRPr="00260982" w:rsidRDefault="005B0AD4" w:rsidP="00AE78EB">
            <w:pPr>
              <w:jc w:val="right"/>
              <w:rPr>
                <w:b/>
                <w:color w:val="000000"/>
                <w:sz w:val="20"/>
                <w:szCs w:val="20"/>
              </w:rPr>
            </w:pPr>
            <w:r w:rsidRPr="00260982">
              <w:rPr>
                <w:b/>
                <w:color w:val="000000"/>
                <w:sz w:val="20"/>
                <w:szCs w:val="20"/>
              </w:rPr>
              <w:t>Итого стоимость за 12 месяцев:</w:t>
            </w:r>
          </w:p>
          <w:p w14:paraId="4A2D1C7D" w14:textId="77777777" w:rsidR="005B0AD4" w:rsidRPr="00260982" w:rsidRDefault="005B0AD4" w:rsidP="00AE78EB">
            <w:pPr>
              <w:jc w:val="right"/>
              <w:rPr>
                <w:color w:val="000000"/>
                <w:sz w:val="20"/>
                <w:szCs w:val="20"/>
              </w:rPr>
            </w:pPr>
            <w:r w:rsidRPr="00260982">
              <w:rPr>
                <w:b/>
                <w:color w:val="000000"/>
                <w:sz w:val="20"/>
                <w:szCs w:val="20"/>
              </w:rPr>
              <w:t>Итого с НДС 20%</w:t>
            </w:r>
          </w:p>
        </w:tc>
        <w:tc>
          <w:tcPr>
            <w:tcW w:w="1842" w:type="dxa"/>
            <w:tcBorders>
              <w:top w:val="single" w:sz="6" w:space="0" w:color="auto"/>
              <w:left w:val="single" w:sz="6" w:space="0" w:color="auto"/>
              <w:bottom w:val="single" w:sz="6" w:space="0" w:color="000000" w:themeColor="text1"/>
              <w:right w:val="single" w:sz="6" w:space="0" w:color="auto"/>
            </w:tcBorders>
            <w:shd w:val="clear" w:color="auto" w:fill="FFFFFF" w:themeFill="background1"/>
          </w:tcPr>
          <w:p w14:paraId="3FAACAFD" w14:textId="77777777" w:rsidR="005B0AD4" w:rsidRPr="00260982" w:rsidRDefault="005B0AD4" w:rsidP="00AE78EB">
            <w:pPr>
              <w:pBdr>
                <w:bottom w:val="single" w:sz="12" w:space="1" w:color="auto"/>
              </w:pBdr>
              <w:jc w:val="center"/>
              <w:rPr>
                <w:color w:val="000000"/>
                <w:sz w:val="20"/>
                <w:szCs w:val="20"/>
              </w:rPr>
            </w:pPr>
          </w:p>
          <w:p w14:paraId="163A351D" w14:textId="77777777" w:rsidR="005B0AD4" w:rsidRPr="00260982" w:rsidRDefault="005B0AD4" w:rsidP="00AE78EB">
            <w:pPr>
              <w:jc w:val="center"/>
              <w:rPr>
                <w:color w:val="000000"/>
                <w:sz w:val="20"/>
                <w:szCs w:val="20"/>
              </w:rPr>
            </w:pPr>
            <w:r w:rsidRPr="00260982">
              <w:rPr>
                <w:color w:val="000000"/>
                <w:sz w:val="20"/>
                <w:szCs w:val="20"/>
              </w:rPr>
              <w:t>______________</w:t>
            </w:r>
          </w:p>
        </w:tc>
      </w:tr>
    </w:tbl>
    <w:p w14:paraId="6FFDBC35" w14:textId="77777777" w:rsidR="005B0AD4" w:rsidRPr="00260982" w:rsidRDefault="005B0AD4" w:rsidP="00AE78E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rPr>
          <w:b/>
        </w:rPr>
      </w:pPr>
    </w:p>
    <w:p w14:paraId="742A31EA" w14:textId="77777777" w:rsidR="005B0AD4" w:rsidRPr="00260982" w:rsidRDefault="005B0AD4" w:rsidP="00AE78E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rPr>
          <w:b/>
        </w:rPr>
      </w:pPr>
    </w:p>
    <w:p w14:paraId="11C9D72C" w14:textId="77777777" w:rsidR="005B0AD4" w:rsidRPr="00260982" w:rsidRDefault="005B0AD4" w:rsidP="00AE78E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rPr>
          <w:b/>
        </w:rPr>
      </w:pPr>
    </w:p>
    <w:p w14:paraId="07505B86" w14:textId="77777777" w:rsidR="005B0AD4" w:rsidRPr="00260982" w:rsidRDefault="005B0AD4" w:rsidP="00AE78E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rPr>
          <w:b/>
        </w:rPr>
      </w:pPr>
    </w:p>
    <w:p w14:paraId="30D3E16C" w14:textId="77777777" w:rsidR="005B0AD4" w:rsidRPr="00260982" w:rsidRDefault="005B0AD4" w:rsidP="00AE78E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rPr>
          <w:b/>
        </w:rPr>
      </w:pPr>
    </w:p>
    <w:p w14:paraId="4B7BB97C" w14:textId="77777777" w:rsidR="005B0AD4" w:rsidRPr="00260982" w:rsidRDefault="005B0AD4" w:rsidP="00AE78E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right"/>
        <w:rPr>
          <w:b/>
        </w:rPr>
      </w:pPr>
      <w:r w:rsidRPr="00260982">
        <w:rPr>
          <w:b/>
        </w:rPr>
        <w:t>Таблица №2</w:t>
      </w:r>
    </w:p>
    <w:tbl>
      <w:tblPr>
        <w:tblW w:w="10206" w:type="dxa"/>
        <w:tblInd w:w="-572" w:type="dxa"/>
        <w:tblLook w:val="04A0" w:firstRow="1" w:lastRow="0" w:firstColumn="1" w:lastColumn="0" w:noHBand="0" w:noVBand="1"/>
      </w:tblPr>
      <w:tblGrid>
        <w:gridCol w:w="709"/>
        <w:gridCol w:w="2591"/>
        <w:gridCol w:w="1803"/>
        <w:gridCol w:w="1916"/>
        <w:gridCol w:w="2316"/>
        <w:gridCol w:w="871"/>
      </w:tblGrid>
      <w:tr w:rsidR="005B0AD4" w:rsidRPr="00260982" w14:paraId="7DB438C5" w14:textId="77777777" w:rsidTr="00AC0BD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87AE4D" w14:textId="77777777" w:rsidR="005B0AD4" w:rsidRPr="00260982" w:rsidRDefault="005B0AD4" w:rsidP="00AE78EB">
            <w:pPr>
              <w:rPr>
                <w:b/>
                <w:bCs/>
                <w:color w:val="000000"/>
                <w:sz w:val="20"/>
                <w:szCs w:val="20"/>
              </w:rPr>
            </w:pPr>
            <w:r w:rsidRPr="00260982">
              <w:rPr>
                <w:b/>
                <w:bCs/>
                <w:color w:val="000000"/>
                <w:sz w:val="20"/>
                <w:szCs w:val="20"/>
              </w:rPr>
              <w:t>№</w:t>
            </w:r>
          </w:p>
        </w:tc>
        <w:tc>
          <w:tcPr>
            <w:tcW w:w="2591" w:type="dxa"/>
            <w:tcBorders>
              <w:top w:val="single" w:sz="4" w:space="0" w:color="auto"/>
              <w:left w:val="none" w:sz="4" w:space="0" w:color="000000"/>
              <w:bottom w:val="single" w:sz="4" w:space="0" w:color="auto"/>
              <w:right w:val="single" w:sz="4" w:space="0" w:color="auto"/>
            </w:tcBorders>
            <w:shd w:val="clear" w:color="000000" w:fill="FFFFFF"/>
            <w:noWrap/>
            <w:vAlign w:val="center"/>
          </w:tcPr>
          <w:p w14:paraId="44369B29" w14:textId="77777777" w:rsidR="005B0AD4" w:rsidRPr="00260982" w:rsidRDefault="005B0AD4" w:rsidP="00AE78EB">
            <w:pPr>
              <w:rPr>
                <w:b/>
                <w:bCs/>
                <w:color w:val="000000"/>
                <w:sz w:val="20"/>
                <w:szCs w:val="20"/>
              </w:rPr>
            </w:pPr>
            <w:r w:rsidRPr="00260982">
              <w:rPr>
                <w:b/>
                <w:bCs/>
                <w:color w:val="000000"/>
                <w:sz w:val="20"/>
                <w:szCs w:val="20"/>
              </w:rPr>
              <w:t xml:space="preserve">Описание </w:t>
            </w:r>
          </w:p>
        </w:tc>
        <w:tc>
          <w:tcPr>
            <w:tcW w:w="1803" w:type="dxa"/>
            <w:tcBorders>
              <w:top w:val="single" w:sz="4" w:space="0" w:color="auto"/>
              <w:left w:val="none" w:sz="4" w:space="0" w:color="000000"/>
              <w:bottom w:val="single" w:sz="4" w:space="0" w:color="auto"/>
              <w:right w:val="single" w:sz="4" w:space="0" w:color="auto"/>
            </w:tcBorders>
            <w:shd w:val="clear" w:color="000000" w:fill="FFFFFF"/>
            <w:noWrap/>
            <w:vAlign w:val="center"/>
          </w:tcPr>
          <w:p w14:paraId="7DEB4FE7" w14:textId="77777777" w:rsidR="005B0AD4" w:rsidRPr="00260982" w:rsidRDefault="005B0AD4" w:rsidP="00AE78EB">
            <w:pPr>
              <w:rPr>
                <w:b/>
                <w:bCs/>
                <w:color w:val="000000"/>
                <w:sz w:val="20"/>
                <w:szCs w:val="20"/>
              </w:rPr>
            </w:pPr>
            <w:r w:rsidRPr="00260982">
              <w:rPr>
                <w:b/>
                <w:bCs/>
                <w:color w:val="000000"/>
                <w:sz w:val="20"/>
                <w:szCs w:val="20"/>
              </w:rPr>
              <w:t>Номер системы</w:t>
            </w:r>
          </w:p>
        </w:tc>
        <w:tc>
          <w:tcPr>
            <w:tcW w:w="1916" w:type="dxa"/>
            <w:tcBorders>
              <w:top w:val="single" w:sz="4" w:space="0" w:color="auto"/>
              <w:left w:val="none" w:sz="4" w:space="0" w:color="000000"/>
              <w:bottom w:val="single" w:sz="4" w:space="0" w:color="auto"/>
              <w:right w:val="single" w:sz="4" w:space="0" w:color="auto"/>
            </w:tcBorders>
            <w:shd w:val="clear" w:color="000000" w:fill="FFFFFF"/>
            <w:noWrap/>
            <w:vAlign w:val="center"/>
          </w:tcPr>
          <w:p w14:paraId="47655338" w14:textId="77777777" w:rsidR="005B0AD4" w:rsidRPr="00260982" w:rsidRDefault="005B0AD4" w:rsidP="00AE78EB">
            <w:pPr>
              <w:ind w:firstLine="240"/>
              <w:jc w:val="center"/>
              <w:rPr>
                <w:b/>
                <w:bCs/>
                <w:color w:val="000000"/>
                <w:sz w:val="20"/>
                <w:szCs w:val="20"/>
              </w:rPr>
            </w:pPr>
            <w:r w:rsidRPr="00260982">
              <w:rPr>
                <w:b/>
                <w:bCs/>
                <w:color w:val="000000"/>
                <w:sz w:val="20"/>
                <w:szCs w:val="20"/>
              </w:rPr>
              <w:t>S/N</w:t>
            </w:r>
          </w:p>
        </w:tc>
        <w:tc>
          <w:tcPr>
            <w:tcW w:w="2316" w:type="dxa"/>
            <w:tcBorders>
              <w:top w:val="single" w:sz="4" w:space="0" w:color="auto"/>
              <w:left w:val="none" w:sz="4" w:space="0" w:color="000000"/>
              <w:bottom w:val="single" w:sz="4" w:space="0" w:color="auto"/>
              <w:right w:val="single" w:sz="4" w:space="0" w:color="auto"/>
            </w:tcBorders>
            <w:shd w:val="clear" w:color="000000" w:fill="FFFFFF"/>
            <w:noWrap/>
            <w:vAlign w:val="center"/>
          </w:tcPr>
          <w:p w14:paraId="15366064" w14:textId="77777777" w:rsidR="005B0AD4" w:rsidRPr="00260982" w:rsidRDefault="005B0AD4" w:rsidP="00AE78EB">
            <w:pPr>
              <w:ind w:firstLine="240"/>
              <w:rPr>
                <w:b/>
                <w:bCs/>
                <w:color w:val="000000"/>
                <w:sz w:val="20"/>
                <w:szCs w:val="20"/>
              </w:rPr>
            </w:pPr>
            <w:r w:rsidRPr="00260982">
              <w:rPr>
                <w:b/>
                <w:bCs/>
                <w:color w:val="000000"/>
                <w:sz w:val="20"/>
                <w:szCs w:val="20"/>
              </w:rPr>
              <w:t>описание системы</w:t>
            </w:r>
          </w:p>
        </w:tc>
        <w:tc>
          <w:tcPr>
            <w:tcW w:w="871" w:type="dxa"/>
            <w:tcBorders>
              <w:top w:val="single" w:sz="4" w:space="0" w:color="auto"/>
              <w:left w:val="none" w:sz="4" w:space="0" w:color="000000"/>
              <w:bottom w:val="single" w:sz="4" w:space="0" w:color="auto"/>
              <w:right w:val="single" w:sz="4" w:space="0" w:color="auto"/>
            </w:tcBorders>
            <w:shd w:val="clear" w:color="000000" w:fill="FFFFFF"/>
            <w:noWrap/>
            <w:vAlign w:val="center"/>
          </w:tcPr>
          <w:p w14:paraId="621C9605" w14:textId="77777777" w:rsidR="005B0AD4" w:rsidRPr="00260982" w:rsidRDefault="005B0AD4" w:rsidP="00AE78EB">
            <w:pPr>
              <w:rPr>
                <w:b/>
                <w:bCs/>
                <w:color w:val="000000"/>
                <w:sz w:val="20"/>
                <w:szCs w:val="20"/>
              </w:rPr>
            </w:pPr>
            <w:r w:rsidRPr="00260982">
              <w:rPr>
                <w:b/>
                <w:bCs/>
                <w:color w:val="000000"/>
                <w:sz w:val="20"/>
                <w:szCs w:val="20"/>
              </w:rPr>
              <w:t>ОЗУ</w:t>
            </w:r>
          </w:p>
        </w:tc>
      </w:tr>
      <w:tr w:rsidR="005B0AD4" w:rsidRPr="003C14A0" w14:paraId="0E676B82" w14:textId="77777777" w:rsidTr="00AC0BDD">
        <w:trPr>
          <w:trHeight w:val="330"/>
        </w:trPr>
        <w:tc>
          <w:tcPr>
            <w:tcW w:w="93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5F2E08C" w14:textId="77777777" w:rsidR="005B0AD4" w:rsidRPr="00260982" w:rsidRDefault="005B0AD4" w:rsidP="00AE78EB">
            <w:pPr>
              <w:ind w:firstLine="240"/>
              <w:rPr>
                <w:b/>
                <w:bCs/>
                <w:color w:val="000000"/>
                <w:sz w:val="20"/>
                <w:szCs w:val="20"/>
                <w:lang w:val="en-US"/>
              </w:rPr>
            </w:pPr>
            <w:r w:rsidRPr="00260982">
              <w:rPr>
                <w:b/>
                <w:bCs/>
                <w:color w:val="000000"/>
                <w:sz w:val="20"/>
                <w:szCs w:val="20"/>
                <w:lang w:val="en-US"/>
              </w:rPr>
              <w:t>1. HP BladeSystem c7000 Enclosure (HQ-BL05) SU-U2382-</w:t>
            </w:r>
            <w:proofErr w:type="gramStart"/>
            <w:r w:rsidRPr="00260982">
              <w:rPr>
                <w:b/>
                <w:bCs/>
                <w:color w:val="000000"/>
                <w:sz w:val="20"/>
                <w:szCs w:val="20"/>
                <w:lang w:val="en-US"/>
              </w:rPr>
              <w:t>31  S</w:t>
            </w:r>
            <w:proofErr w:type="gramEnd"/>
            <w:r w:rsidRPr="00260982">
              <w:rPr>
                <w:b/>
                <w:bCs/>
                <w:color w:val="000000"/>
                <w:sz w:val="20"/>
                <w:szCs w:val="20"/>
                <w:lang w:val="en-US"/>
              </w:rPr>
              <w:t>\N  CZ3241Y473</w:t>
            </w:r>
          </w:p>
        </w:tc>
        <w:tc>
          <w:tcPr>
            <w:tcW w:w="871"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19CFB74" w14:textId="77777777" w:rsidR="005B0AD4" w:rsidRPr="00260982" w:rsidRDefault="005B0AD4" w:rsidP="00AE78EB">
            <w:pPr>
              <w:jc w:val="center"/>
              <w:rPr>
                <w:color w:val="000000"/>
                <w:sz w:val="20"/>
                <w:szCs w:val="20"/>
                <w:lang w:val="en-US"/>
              </w:rPr>
            </w:pPr>
          </w:p>
        </w:tc>
      </w:tr>
      <w:tr w:rsidR="005B0AD4" w:rsidRPr="00260982" w14:paraId="0CE9F73E" w14:textId="77777777" w:rsidTr="00AC0BDD">
        <w:trPr>
          <w:trHeight w:val="315"/>
        </w:trPr>
        <w:tc>
          <w:tcPr>
            <w:tcW w:w="709" w:type="dxa"/>
            <w:tcBorders>
              <w:top w:val="none" w:sz="4" w:space="0" w:color="000000"/>
              <w:left w:val="single" w:sz="4" w:space="0" w:color="auto"/>
              <w:bottom w:val="single" w:sz="4" w:space="0" w:color="auto"/>
              <w:right w:val="single" w:sz="4" w:space="0" w:color="auto"/>
            </w:tcBorders>
            <w:shd w:val="clear" w:color="auto" w:fill="auto"/>
            <w:vAlign w:val="center"/>
          </w:tcPr>
          <w:p w14:paraId="30940FF4" w14:textId="77777777" w:rsidR="005B0AD4" w:rsidRPr="00260982" w:rsidRDefault="005B0AD4" w:rsidP="00AE78EB">
            <w:pPr>
              <w:rPr>
                <w:color w:val="000000"/>
                <w:sz w:val="20"/>
                <w:szCs w:val="20"/>
              </w:rPr>
            </w:pPr>
            <w:r w:rsidRPr="00260982">
              <w:rPr>
                <w:color w:val="000000"/>
                <w:sz w:val="20"/>
                <w:szCs w:val="20"/>
              </w:rPr>
              <w:t>1.1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bottom"/>
          </w:tcPr>
          <w:p w14:paraId="3B34C02F" w14:textId="77777777" w:rsidR="005B0AD4" w:rsidRPr="00260982" w:rsidRDefault="005B0AD4" w:rsidP="00AE78EB">
            <w:pPr>
              <w:rPr>
                <w:color w:val="000000"/>
                <w:sz w:val="20"/>
                <w:szCs w:val="20"/>
              </w:rPr>
            </w:pPr>
            <w:r w:rsidRPr="00260982">
              <w:rPr>
                <w:color w:val="000000"/>
                <w:sz w:val="20"/>
                <w:szCs w:val="20"/>
              </w:rPr>
              <w:t xml:space="preserve">Коммутатор </w:t>
            </w:r>
            <w:proofErr w:type="spellStart"/>
            <w:r w:rsidRPr="00260982">
              <w:rPr>
                <w:color w:val="000000"/>
                <w:sz w:val="20"/>
                <w:szCs w:val="20"/>
              </w:rPr>
              <w:t>Brocade</w:t>
            </w:r>
            <w:proofErr w:type="spellEnd"/>
            <w:r w:rsidRPr="00260982">
              <w:rPr>
                <w:color w:val="000000"/>
                <w:sz w:val="20"/>
                <w:szCs w:val="20"/>
              </w:rPr>
              <w:t xml:space="preserve"> 8/24c SAN</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bottom"/>
          </w:tcPr>
          <w:p w14:paraId="71BD9BEB" w14:textId="77777777" w:rsidR="005B0AD4" w:rsidRPr="00260982" w:rsidRDefault="005B0AD4" w:rsidP="00AE78EB">
            <w:pPr>
              <w:rPr>
                <w:color w:val="000000"/>
                <w:sz w:val="20"/>
                <w:szCs w:val="20"/>
              </w:rPr>
            </w:pPr>
            <w:r w:rsidRPr="00260982">
              <w:rPr>
                <w:color w:val="000000"/>
                <w:sz w:val="20"/>
                <w:szCs w:val="20"/>
              </w:rPr>
              <w:t xml:space="preserve"> SU-U2382-31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bottom"/>
          </w:tcPr>
          <w:p w14:paraId="12138634" w14:textId="77777777" w:rsidR="005B0AD4" w:rsidRPr="00260982" w:rsidRDefault="005B0AD4" w:rsidP="00AE78EB">
            <w:pPr>
              <w:rPr>
                <w:color w:val="000000"/>
                <w:sz w:val="20"/>
                <w:szCs w:val="20"/>
              </w:rPr>
            </w:pPr>
            <w:r w:rsidRPr="00260982">
              <w:rPr>
                <w:color w:val="000000"/>
                <w:sz w:val="20"/>
                <w:szCs w:val="20"/>
              </w:rPr>
              <w:t>CN8245B03X</w:t>
            </w:r>
          </w:p>
        </w:tc>
        <w:tc>
          <w:tcPr>
            <w:tcW w:w="2316" w:type="dxa"/>
            <w:tcBorders>
              <w:top w:val="single" w:sz="8" w:space="0" w:color="7F7F7F"/>
              <w:left w:val="single" w:sz="8" w:space="0" w:color="000000"/>
              <w:bottom w:val="none" w:sz="4" w:space="0" w:color="000000"/>
              <w:right w:val="none" w:sz="4" w:space="0" w:color="000000"/>
            </w:tcBorders>
            <w:shd w:val="clear" w:color="auto" w:fill="auto"/>
            <w:vAlign w:val="bottom"/>
          </w:tcPr>
          <w:p w14:paraId="121027E0" w14:textId="77777777" w:rsidR="005B0AD4" w:rsidRPr="00260982" w:rsidRDefault="005B0AD4" w:rsidP="00AE78EB">
            <w:pPr>
              <w:rPr>
                <w:color w:val="000000"/>
                <w:sz w:val="20"/>
                <w:szCs w:val="20"/>
              </w:rPr>
            </w:pPr>
            <w:r w:rsidRPr="00260982">
              <w:rPr>
                <w:color w:val="000000"/>
                <w:sz w:val="20"/>
                <w:szCs w:val="20"/>
              </w:rPr>
              <w:t xml:space="preserve">Коммутатор </w:t>
            </w:r>
            <w:proofErr w:type="spellStart"/>
            <w:r w:rsidRPr="00260982">
              <w:rPr>
                <w:color w:val="000000"/>
                <w:sz w:val="20"/>
                <w:szCs w:val="20"/>
              </w:rPr>
              <w:t>Brocade</w:t>
            </w:r>
            <w:proofErr w:type="spellEnd"/>
            <w:r w:rsidRPr="00260982">
              <w:rPr>
                <w:color w:val="000000"/>
                <w:sz w:val="20"/>
                <w:szCs w:val="20"/>
              </w:rPr>
              <w:t xml:space="preserve"> 8/24c SAN</w:t>
            </w:r>
          </w:p>
        </w:tc>
        <w:tc>
          <w:tcPr>
            <w:tcW w:w="871"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0D66B95" w14:textId="77777777" w:rsidR="005B0AD4" w:rsidRPr="00260982" w:rsidRDefault="005B0AD4" w:rsidP="00AE78EB">
            <w:pPr>
              <w:jc w:val="center"/>
              <w:rPr>
                <w:color w:val="000000"/>
                <w:sz w:val="20"/>
                <w:szCs w:val="20"/>
              </w:rPr>
            </w:pPr>
          </w:p>
        </w:tc>
      </w:tr>
      <w:tr w:rsidR="005B0AD4" w:rsidRPr="00260982" w14:paraId="4F61E220" w14:textId="77777777" w:rsidTr="00AC0BDD">
        <w:trPr>
          <w:trHeight w:val="330"/>
        </w:trPr>
        <w:tc>
          <w:tcPr>
            <w:tcW w:w="709" w:type="dxa"/>
            <w:tcBorders>
              <w:top w:val="none" w:sz="4" w:space="0" w:color="000000"/>
              <w:left w:val="single" w:sz="4" w:space="0" w:color="auto"/>
              <w:bottom w:val="single" w:sz="4" w:space="0" w:color="auto"/>
              <w:right w:val="single" w:sz="4" w:space="0" w:color="auto"/>
            </w:tcBorders>
            <w:shd w:val="clear" w:color="auto" w:fill="auto"/>
            <w:vAlign w:val="center"/>
          </w:tcPr>
          <w:p w14:paraId="06BEBD46" w14:textId="77777777" w:rsidR="005B0AD4" w:rsidRPr="00260982" w:rsidRDefault="005B0AD4" w:rsidP="00AE78EB">
            <w:pPr>
              <w:rPr>
                <w:color w:val="000000"/>
                <w:sz w:val="20"/>
                <w:szCs w:val="20"/>
              </w:rPr>
            </w:pPr>
            <w:r w:rsidRPr="00260982">
              <w:rPr>
                <w:color w:val="000000"/>
                <w:sz w:val="20"/>
                <w:szCs w:val="20"/>
              </w:rPr>
              <w:t>1.2</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bottom"/>
          </w:tcPr>
          <w:p w14:paraId="5E6FDF4C" w14:textId="77777777" w:rsidR="005B0AD4" w:rsidRPr="00260982" w:rsidRDefault="005B0AD4" w:rsidP="00AE78EB">
            <w:pPr>
              <w:rPr>
                <w:color w:val="000000"/>
                <w:sz w:val="20"/>
                <w:szCs w:val="20"/>
              </w:rPr>
            </w:pPr>
            <w:r w:rsidRPr="00260982">
              <w:rPr>
                <w:color w:val="000000"/>
                <w:sz w:val="20"/>
                <w:szCs w:val="20"/>
              </w:rPr>
              <w:t xml:space="preserve">Коммутатор </w:t>
            </w:r>
            <w:proofErr w:type="spellStart"/>
            <w:r w:rsidRPr="00260982">
              <w:rPr>
                <w:color w:val="000000"/>
                <w:sz w:val="20"/>
                <w:szCs w:val="20"/>
              </w:rPr>
              <w:t>Brocade</w:t>
            </w:r>
            <w:proofErr w:type="spellEnd"/>
            <w:r w:rsidRPr="00260982">
              <w:rPr>
                <w:color w:val="000000"/>
                <w:sz w:val="20"/>
                <w:szCs w:val="20"/>
              </w:rPr>
              <w:t xml:space="preserve"> 8/24c SAN</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bottom"/>
          </w:tcPr>
          <w:p w14:paraId="04D661A5" w14:textId="77777777" w:rsidR="005B0AD4" w:rsidRPr="00260982" w:rsidRDefault="005B0AD4" w:rsidP="00AE78EB">
            <w:pPr>
              <w:rPr>
                <w:color w:val="000000"/>
                <w:sz w:val="20"/>
                <w:szCs w:val="20"/>
              </w:rPr>
            </w:pPr>
            <w:r w:rsidRPr="00260982">
              <w:rPr>
                <w:color w:val="000000"/>
                <w:sz w:val="20"/>
                <w:szCs w:val="20"/>
              </w:rPr>
              <w:t xml:space="preserve"> SU-U2382-31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bottom"/>
          </w:tcPr>
          <w:p w14:paraId="2F6CB429" w14:textId="77777777" w:rsidR="005B0AD4" w:rsidRPr="00260982" w:rsidRDefault="005B0AD4" w:rsidP="00AE78EB">
            <w:pPr>
              <w:rPr>
                <w:color w:val="000000"/>
                <w:sz w:val="20"/>
                <w:szCs w:val="20"/>
              </w:rPr>
            </w:pPr>
            <w:r w:rsidRPr="00260982">
              <w:rPr>
                <w:color w:val="000000"/>
                <w:sz w:val="20"/>
                <w:szCs w:val="20"/>
              </w:rPr>
              <w:t>CN8244B0A5</w:t>
            </w:r>
          </w:p>
        </w:tc>
        <w:tc>
          <w:tcPr>
            <w:tcW w:w="2316" w:type="dxa"/>
            <w:tcBorders>
              <w:top w:val="none" w:sz="4" w:space="0" w:color="000000"/>
              <w:left w:val="single" w:sz="8" w:space="0" w:color="000000"/>
              <w:bottom w:val="single" w:sz="8" w:space="0" w:color="000000"/>
              <w:right w:val="none" w:sz="4" w:space="0" w:color="000000"/>
            </w:tcBorders>
            <w:shd w:val="clear" w:color="auto" w:fill="auto"/>
            <w:vAlign w:val="bottom"/>
          </w:tcPr>
          <w:p w14:paraId="78484BBA" w14:textId="77777777" w:rsidR="005B0AD4" w:rsidRPr="00260982" w:rsidRDefault="005B0AD4" w:rsidP="00AE78EB">
            <w:pPr>
              <w:rPr>
                <w:color w:val="000000"/>
                <w:sz w:val="20"/>
                <w:szCs w:val="20"/>
              </w:rPr>
            </w:pPr>
            <w:r w:rsidRPr="00260982">
              <w:rPr>
                <w:color w:val="000000"/>
                <w:sz w:val="20"/>
                <w:szCs w:val="20"/>
              </w:rPr>
              <w:t xml:space="preserve">Коммутатор </w:t>
            </w:r>
            <w:proofErr w:type="spellStart"/>
            <w:r w:rsidRPr="00260982">
              <w:rPr>
                <w:color w:val="000000"/>
                <w:sz w:val="20"/>
                <w:szCs w:val="20"/>
              </w:rPr>
              <w:t>Brocade</w:t>
            </w:r>
            <w:proofErr w:type="spellEnd"/>
            <w:r w:rsidRPr="00260982">
              <w:rPr>
                <w:color w:val="000000"/>
                <w:sz w:val="20"/>
                <w:szCs w:val="20"/>
              </w:rPr>
              <w:t xml:space="preserve"> 8/24c SAN</w:t>
            </w:r>
          </w:p>
        </w:tc>
        <w:tc>
          <w:tcPr>
            <w:tcW w:w="871"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88E1FAD" w14:textId="77777777" w:rsidR="005B0AD4" w:rsidRPr="00260982" w:rsidRDefault="005B0AD4" w:rsidP="00AE78EB">
            <w:pPr>
              <w:jc w:val="center"/>
              <w:rPr>
                <w:color w:val="000000"/>
                <w:sz w:val="20"/>
                <w:szCs w:val="20"/>
              </w:rPr>
            </w:pPr>
          </w:p>
        </w:tc>
      </w:tr>
      <w:tr w:rsidR="005B0AD4" w:rsidRPr="003C14A0" w14:paraId="5C4478D0" w14:textId="77777777" w:rsidTr="00AC0BDD">
        <w:trPr>
          <w:trHeight w:val="540"/>
        </w:trPr>
        <w:tc>
          <w:tcPr>
            <w:tcW w:w="709" w:type="dxa"/>
            <w:tcBorders>
              <w:top w:val="none" w:sz="4" w:space="0" w:color="000000"/>
              <w:left w:val="single" w:sz="4" w:space="0" w:color="auto"/>
              <w:bottom w:val="single" w:sz="4" w:space="0" w:color="auto"/>
              <w:right w:val="single" w:sz="4" w:space="0" w:color="auto"/>
            </w:tcBorders>
            <w:shd w:val="clear" w:color="auto" w:fill="auto"/>
            <w:vAlign w:val="center"/>
          </w:tcPr>
          <w:p w14:paraId="792CBAE4" w14:textId="77777777" w:rsidR="005B0AD4" w:rsidRPr="00260982" w:rsidRDefault="005B0AD4" w:rsidP="00AE78EB">
            <w:pPr>
              <w:rPr>
                <w:color w:val="000000"/>
                <w:sz w:val="20"/>
                <w:szCs w:val="20"/>
              </w:rPr>
            </w:pPr>
            <w:r w:rsidRPr="00260982">
              <w:rPr>
                <w:color w:val="000000"/>
                <w:sz w:val="20"/>
                <w:szCs w:val="20"/>
              </w:rPr>
              <w:t>1.3</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bottom"/>
          </w:tcPr>
          <w:p w14:paraId="440AB1CB" w14:textId="77777777" w:rsidR="005B0AD4" w:rsidRPr="00260982" w:rsidRDefault="005B0AD4" w:rsidP="00AE78EB">
            <w:pPr>
              <w:rPr>
                <w:color w:val="000000"/>
                <w:sz w:val="20"/>
                <w:szCs w:val="20"/>
                <w:lang w:val="en-US"/>
              </w:rPr>
            </w:pPr>
            <w:r w:rsidRPr="00260982">
              <w:rPr>
                <w:color w:val="000000"/>
                <w:sz w:val="20"/>
                <w:szCs w:val="20"/>
                <w:lang w:val="en-US"/>
              </w:rPr>
              <w:t>HP BladeSystem c7000 Enclosure (HQ-BL05)</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bottom"/>
          </w:tcPr>
          <w:p w14:paraId="6953810D" w14:textId="77777777" w:rsidR="005B0AD4" w:rsidRPr="00260982" w:rsidRDefault="005B0AD4" w:rsidP="00AE78EB">
            <w:pPr>
              <w:rPr>
                <w:color w:val="000000"/>
                <w:sz w:val="20"/>
                <w:szCs w:val="20"/>
              </w:rPr>
            </w:pPr>
            <w:r w:rsidRPr="00260982">
              <w:rPr>
                <w:color w:val="000000"/>
                <w:sz w:val="20"/>
                <w:szCs w:val="20"/>
                <w:lang w:val="en-US"/>
              </w:rPr>
              <w:t xml:space="preserve"> </w:t>
            </w:r>
            <w:r w:rsidRPr="00260982">
              <w:rPr>
                <w:color w:val="000000"/>
                <w:sz w:val="20"/>
                <w:szCs w:val="20"/>
              </w:rPr>
              <w:t xml:space="preserve">SU-U2382-31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bottom"/>
          </w:tcPr>
          <w:p w14:paraId="438AB46D" w14:textId="77777777" w:rsidR="005B0AD4" w:rsidRPr="00260982" w:rsidRDefault="005B0AD4" w:rsidP="00AE78EB">
            <w:pPr>
              <w:rPr>
                <w:color w:val="000000"/>
                <w:sz w:val="20"/>
                <w:szCs w:val="20"/>
              </w:rPr>
            </w:pPr>
            <w:r w:rsidRPr="00260982">
              <w:rPr>
                <w:color w:val="000000"/>
                <w:sz w:val="20"/>
                <w:szCs w:val="20"/>
              </w:rPr>
              <w:t>CZ3241Y473</w:t>
            </w:r>
          </w:p>
        </w:tc>
        <w:tc>
          <w:tcPr>
            <w:tcW w:w="2316" w:type="dxa"/>
            <w:tcBorders>
              <w:top w:val="none" w:sz="4" w:space="0" w:color="000000"/>
              <w:left w:val="single" w:sz="8" w:space="0" w:color="000000"/>
              <w:bottom w:val="single" w:sz="8" w:space="0" w:color="000000"/>
              <w:right w:val="single" w:sz="8" w:space="0" w:color="000000"/>
            </w:tcBorders>
            <w:shd w:val="clear" w:color="auto" w:fill="auto"/>
            <w:vAlign w:val="bottom"/>
          </w:tcPr>
          <w:p w14:paraId="3B38983C" w14:textId="77777777" w:rsidR="005B0AD4" w:rsidRPr="00260982" w:rsidRDefault="005B0AD4" w:rsidP="00AE78EB">
            <w:pPr>
              <w:rPr>
                <w:color w:val="000000"/>
                <w:sz w:val="20"/>
                <w:szCs w:val="20"/>
                <w:lang w:val="en-US"/>
              </w:rPr>
            </w:pPr>
            <w:r w:rsidRPr="00260982">
              <w:rPr>
                <w:color w:val="000000"/>
                <w:sz w:val="20"/>
                <w:szCs w:val="20"/>
                <w:lang w:val="en-US"/>
              </w:rPr>
              <w:t>HP BladeSystem c7000 Enclosure (HQ-BL05)</w:t>
            </w:r>
          </w:p>
        </w:tc>
        <w:tc>
          <w:tcPr>
            <w:tcW w:w="871" w:type="dxa"/>
            <w:tcBorders>
              <w:top w:val="none" w:sz="4" w:space="0" w:color="000000"/>
              <w:left w:val="single" w:sz="4" w:space="0" w:color="auto"/>
              <w:bottom w:val="none" w:sz="4" w:space="0" w:color="000000"/>
              <w:right w:val="single" w:sz="4" w:space="0" w:color="auto"/>
            </w:tcBorders>
            <w:shd w:val="clear" w:color="auto" w:fill="auto"/>
            <w:noWrap/>
            <w:vAlign w:val="bottom"/>
          </w:tcPr>
          <w:p w14:paraId="0534F916" w14:textId="77777777" w:rsidR="005B0AD4" w:rsidRPr="00260982" w:rsidRDefault="005B0AD4" w:rsidP="00AE78EB">
            <w:pPr>
              <w:jc w:val="center"/>
              <w:rPr>
                <w:color w:val="000000"/>
                <w:sz w:val="20"/>
                <w:szCs w:val="20"/>
                <w:lang w:val="en-US"/>
              </w:rPr>
            </w:pPr>
          </w:p>
        </w:tc>
      </w:tr>
      <w:tr w:rsidR="005B0AD4" w:rsidRPr="00260982" w14:paraId="6F525AAD"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center"/>
          </w:tcPr>
          <w:p w14:paraId="49DBA9C4" w14:textId="77777777" w:rsidR="005B0AD4" w:rsidRPr="00260982" w:rsidRDefault="005B0AD4" w:rsidP="00AE78EB">
            <w:pPr>
              <w:rPr>
                <w:color w:val="000000"/>
                <w:sz w:val="20"/>
                <w:szCs w:val="20"/>
              </w:rPr>
            </w:pPr>
            <w:r w:rsidRPr="00260982">
              <w:rPr>
                <w:color w:val="000000"/>
                <w:sz w:val="20"/>
                <w:szCs w:val="20"/>
              </w:rPr>
              <w:t>1.4</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0B0C94C1" w14:textId="77777777" w:rsidR="005B0AD4" w:rsidRPr="00260982" w:rsidRDefault="005B0AD4" w:rsidP="00AE78EB">
            <w:pPr>
              <w:rPr>
                <w:color w:val="000000"/>
                <w:sz w:val="20"/>
                <w:szCs w:val="20"/>
              </w:rPr>
            </w:pPr>
            <w:r w:rsidRPr="00260982">
              <w:rPr>
                <w:color w:val="000000"/>
                <w:sz w:val="20"/>
                <w:szCs w:val="20"/>
              </w:rPr>
              <w:t xml:space="preserve">HP </w:t>
            </w:r>
            <w:proofErr w:type="spellStart"/>
            <w:r w:rsidRPr="00260982">
              <w:rPr>
                <w:color w:val="000000"/>
                <w:sz w:val="20"/>
                <w:szCs w:val="20"/>
              </w:rPr>
              <w:t>ProLiant</w:t>
            </w:r>
            <w:proofErr w:type="spellEnd"/>
            <w:r w:rsidRPr="00260982">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7CB36DB3" w14:textId="77777777" w:rsidR="005B0AD4" w:rsidRPr="00260982" w:rsidRDefault="005B0AD4" w:rsidP="00AE78EB">
            <w:pPr>
              <w:rPr>
                <w:color w:val="000000"/>
                <w:sz w:val="20"/>
                <w:szCs w:val="20"/>
              </w:rPr>
            </w:pPr>
            <w:r w:rsidRPr="00260982">
              <w:rPr>
                <w:color w:val="000000"/>
                <w:sz w:val="20"/>
                <w:szCs w:val="20"/>
              </w:rPr>
              <w:t xml:space="preserve"> SU-U2382-31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0A847812" w14:textId="77777777" w:rsidR="005B0AD4" w:rsidRPr="00260982" w:rsidRDefault="005B0AD4" w:rsidP="00AE78EB">
            <w:pPr>
              <w:rPr>
                <w:color w:val="000000"/>
                <w:sz w:val="20"/>
                <w:szCs w:val="20"/>
              </w:rPr>
            </w:pPr>
            <w:r w:rsidRPr="00260982">
              <w:rPr>
                <w:color w:val="000000"/>
                <w:sz w:val="20"/>
                <w:szCs w:val="20"/>
              </w:rPr>
              <w:t>CZJ24000BH</w:t>
            </w:r>
          </w:p>
        </w:tc>
        <w:tc>
          <w:tcPr>
            <w:tcW w:w="2316" w:type="dxa"/>
            <w:tcBorders>
              <w:top w:val="single" w:sz="4" w:space="0" w:color="auto"/>
              <w:left w:val="none" w:sz="4" w:space="0" w:color="000000"/>
              <w:bottom w:val="single" w:sz="4" w:space="0" w:color="auto"/>
              <w:right w:val="none" w:sz="4" w:space="0" w:color="000000"/>
            </w:tcBorders>
            <w:shd w:val="clear" w:color="auto" w:fill="auto"/>
            <w:vAlign w:val="bottom"/>
          </w:tcPr>
          <w:p w14:paraId="16FF10C0" w14:textId="77777777" w:rsidR="005B0AD4" w:rsidRPr="00260982" w:rsidRDefault="005B0AD4" w:rsidP="00AE78EB">
            <w:pPr>
              <w:rPr>
                <w:color w:val="000000"/>
                <w:sz w:val="20"/>
                <w:szCs w:val="20"/>
                <w:lang w:val="en-US"/>
              </w:rPr>
            </w:pPr>
            <w:r w:rsidRPr="00260982">
              <w:rPr>
                <w:color w:val="000000"/>
                <w:sz w:val="20"/>
                <w:szCs w:val="20"/>
                <w:lang w:val="en-US"/>
              </w:rPr>
              <w:t>16 CPU * 2,6Ghz (2* Xeon CPU E5-2670 2.60GHz (8 Cores)</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523250CB" w14:textId="77777777" w:rsidR="005B0AD4" w:rsidRPr="00260982" w:rsidRDefault="005B0AD4" w:rsidP="00AE78EB">
            <w:pPr>
              <w:jc w:val="center"/>
              <w:rPr>
                <w:color w:val="000000"/>
                <w:sz w:val="20"/>
                <w:szCs w:val="20"/>
              </w:rPr>
            </w:pPr>
            <w:r w:rsidRPr="00260982">
              <w:rPr>
                <w:color w:val="000000"/>
                <w:sz w:val="20"/>
                <w:szCs w:val="20"/>
              </w:rPr>
              <w:t>96</w:t>
            </w:r>
          </w:p>
        </w:tc>
      </w:tr>
      <w:tr w:rsidR="005B0AD4" w:rsidRPr="00260982" w14:paraId="3610F14C"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center"/>
          </w:tcPr>
          <w:p w14:paraId="456DA45F" w14:textId="77777777" w:rsidR="005B0AD4" w:rsidRPr="00260982" w:rsidRDefault="005B0AD4" w:rsidP="00AE78EB">
            <w:pPr>
              <w:rPr>
                <w:color w:val="000000"/>
                <w:sz w:val="20"/>
                <w:szCs w:val="20"/>
              </w:rPr>
            </w:pPr>
            <w:r w:rsidRPr="00260982">
              <w:rPr>
                <w:color w:val="000000"/>
                <w:sz w:val="20"/>
                <w:szCs w:val="20"/>
              </w:rPr>
              <w:t>1.5</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1A479E5D" w14:textId="77777777" w:rsidR="005B0AD4" w:rsidRPr="00260982" w:rsidRDefault="005B0AD4" w:rsidP="00AE78EB">
            <w:pPr>
              <w:rPr>
                <w:color w:val="000000"/>
                <w:sz w:val="20"/>
                <w:szCs w:val="20"/>
              </w:rPr>
            </w:pPr>
            <w:r w:rsidRPr="00260982">
              <w:rPr>
                <w:color w:val="000000"/>
                <w:sz w:val="20"/>
                <w:szCs w:val="20"/>
              </w:rPr>
              <w:t xml:space="preserve">HP </w:t>
            </w:r>
            <w:proofErr w:type="spellStart"/>
            <w:r w:rsidRPr="00260982">
              <w:rPr>
                <w:color w:val="000000"/>
                <w:sz w:val="20"/>
                <w:szCs w:val="20"/>
              </w:rPr>
              <w:t>ProLiant</w:t>
            </w:r>
            <w:proofErr w:type="spellEnd"/>
            <w:r w:rsidRPr="00260982">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4893250F" w14:textId="77777777" w:rsidR="005B0AD4" w:rsidRPr="00260982" w:rsidRDefault="005B0AD4" w:rsidP="00AE78EB">
            <w:pPr>
              <w:rPr>
                <w:color w:val="000000"/>
                <w:sz w:val="20"/>
                <w:szCs w:val="20"/>
              </w:rPr>
            </w:pPr>
            <w:r w:rsidRPr="00260982">
              <w:rPr>
                <w:color w:val="000000"/>
                <w:sz w:val="20"/>
                <w:szCs w:val="20"/>
              </w:rPr>
              <w:t xml:space="preserve"> SU-U2382-31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50019108" w14:textId="77777777" w:rsidR="005B0AD4" w:rsidRPr="00260982" w:rsidRDefault="005B0AD4" w:rsidP="00AE78EB">
            <w:pPr>
              <w:rPr>
                <w:color w:val="000000"/>
                <w:sz w:val="20"/>
                <w:szCs w:val="20"/>
              </w:rPr>
            </w:pPr>
            <w:r w:rsidRPr="00260982">
              <w:rPr>
                <w:color w:val="000000"/>
                <w:sz w:val="20"/>
                <w:szCs w:val="20"/>
              </w:rPr>
              <w:t>CZJ24000CK</w:t>
            </w:r>
          </w:p>
        </w:tc>
        <w:tc>
          <w:tcPr>
            <w:tcW w:w="2316" w:type="dxa"/>
            <w:tcBorders>
              <w:top w:val="none" w:sz="4" w:space="0" w:color="000000"/>
              <w:left w:val="none" w:sz="4" w:space="0" w:color="000000"/>
              <w:bottom w:val="single" w:sz="4" w:space="0" w:color="auto"/>
              <w:right w:val="none" w:sz="4" w:space="0" w:color="000000"/>
            </w:tcBorders>
            <w:shd w:val="clear" w:color="auto" w:fill="auto"/>
            <w:vAlign w:val="bottom"/>
          </w:tcPr>
          <w:p w14:paraId="6725BEEA" w14:textId="77777777" w:rsidR="005B0AD4" w:rsidRPr="00260982" w:rsidRDefault="005B0AD4" w:rsidP="00AE78EB">
            <w:pPr>
              <w:rPr>
                <w:color w:val="000000"/>
                <w:sz w:val="20"/>
                <w:szCs w:val="20"/>
                <w:lang w:val="en-US"/>
              </w:rPr>
            </w:pPr>
            <w:r w:rsidRPr="00260982">
              <w:rPr>
                <w:color w:val="000000"/>
                <w:sz w:val="20"/>
                <w:szCs w:val="20"/>
                <w:lang w:val="en-US"/>
              </w:rPr>
              <w:t>16 CPU * 2,6Ghz (2* Xeon CPU E5-2670 2.60GHz (8 Cores)</w:t>
            </w:r>
          </w:p>
        </w:tc>
        <w:tc>
          <w:tcPr>
            <w:tcW w:w="871" w:type="dxa"/>
            <w:tcBorders>
              <w:top w:val="none" w:sz="4" w:space="0" w:color="000000"/>
              <w:left w:val="single" w:sz="4" w:space="0" w:color="auto"/>
              <w:bottom w:val="single" w:sz="4" w:space="0" w:color="auto"/>
              <w:right w:val="single" w:sz="4" w:space="0" w:color="auto"/>
            </w:tcBorders>
            <w:shd w:val="clear" w:color="auto" w:fill="auto"/>
            <w:vAlign w:val="center"/>
          </w:tcPr>
          <w:p w14:paraId="2E19FD23" w14:textId="77777777" w:rsidR="005B0AD4" w:rsidRPr="00260982" w:rsidRDefault="005B0AD4" w:rsidP="00AE78EB">
            <w:pPr>
              <w:jc w:val="center"/>
              <w:rPr>
                <w:color w:val="000000"/>
                <w:sz w:val="20"/>
                <w:szCs w:val="20"/>
              </w:rPr>
            </w:pPr>
            <w:r w:rsidRPr="00260982">
              <w:rPr>
                <w:color w:val="000000"/>
                <w:sz w:val="20"/>
                <w:szCs w:val="20"/>
              </w:rPr>
              <w:t>96</w:t>
            </w:r>
          </w:p>
        </w:tc>
      </w:tr>
      <w:tr w:rsidR="005B0AD4" w:rsidRPr="00260982" w14:paraId="6D868BBD"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center"/>
          </w:tcPr>
          <w:p w14:paraId="4305B252" w14:textId="77777777" w:rsidR="005B0AD4" w:rsidRPr="00260982" w:rsidRDefault="005B0AD4" w:rsidP="00AE78EB">
            <w:pPr>
              <w:rPr>
                <w:color w:val="000000"/>
                <w:sz w:val="20"/>
                <w:szCs w:val="20"/>
              </w:rPr>
            </w:pPr>
            <w:r w:rsidRPr="00260982">
              <w:rPr>
                <w:color w:val="000000"/>
                <w:sz w:val="20"/>
                <w:szCs w:val="20"/>
              </w:rPr>
              <w:t>1.6</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4C96D917" w14:textId="77777777" w:rsidR="005B0AD4" w:rsidRPr="00260982" w:rsidRDefault="005B0AD4" w:rsidP="00AE78EB">
            <w:pPr>
              <w:rPr>
                <w:color w:val="000000"/>
                <w:sz w:val="20"/>
                <w:szCs w:val="20"/>
              </w:rPr>
            </w:pPr>
            <w:r w:rsidRPr="00260982">
              <w:rPr>
                <w:color w:val="000000"/>
                <w:sz w:val="20"/>
                <w:szCs w:val="20"/>
              </w:rPr>
              <w:t xml:space="preserve">HP </w:t>
            </w:r>
            <w:proofErr w:type="spellStart"/>
            <w:r w:rsidRPr="00260982">
              <w:rPr>
                <w:color w:val="000000"/>
                <w:sz w:val="20"/>
                <w:szCs w:val="20"/>
              </w:rPr>
              <w:t>ProLiant</w:t>
            </w:r>
            <w:proofErr w:type="spellEnd"/>
            <w:r w:rsidRPr="00260982">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5213375F" w14:textId="77777777" w:rsidR="005B0AD4" w:rsidRPr="00260982" w:rsidRDefault="005B0AD4" w:rsidP="00AE78EB">
            <w:pPr>
              <w:rPr>
                <w:color w:val="000000"/>
                <w:sz w:val="20"/>
                <w:szCs w:val="20"/>
              </w:rPr>
            </w:pPr>
            <w:r w:rsidRPr="00260982">
              <w:rPr>
                <w:color w:val="000000"/>
                <w:sz w:val="20"/>
                <w:szCs w:val="20"/>
              </w:rPr>
              <w:t xml:space="preserve"> SU-U2382-31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4640268E" w14:textId="77777777" w:rsidR="005B0AD4" w:rsidRPr="00260982" w:rsidRDefault="005B0AD4" w:rsidP="00AE78EB">
            <w:pPr>
              <w:rPr>
                <w:color w:val="000000"/>
                <w:sz w:val="20"/>
                <w:szCs w:val="20"/>
              </w:rPr>
            </w:pPr>
            <w:r w:rsidRPr="00260982">
              <w:rPr>
                <w:color w:val="000000"/>
                <w:sz w:val="20"/>
                <w:szCs w:val="20"/>
              </w:rPr>
              <w:t>CZJ3240641</w:t>
            </w:r>
          </w:p>
        </w:tc>
        <w:tc>
          <w:tcPr>
            <w:tcW w:w="2316" w:type="dxa"/>
            <w:tcBorders>
              <w:top w:val="none" w:sz="4" w:space="0" w:color="000000"/>
              <w:left w:val="none" w:sz="4" w:space="0" w:color="000000"/>
              <w:bottom w:val="single" w:sz="4" w:space="0" w:color="auto"/>
              <w:right w:val="none" w:sz="4" w:space="0" w:color="000000"/>
            </w:tcBorders>
            <w:shd w:val="clear" w:color="auto" w:fill="auto"/>
            <w:vAlign w:val="bottom"/>
          </w:tcPr>
          <w:p w14:paraId="2613F6C5" w14:textId="77777777" w:rsidR="005B0AD4" w:rsidRPr="00260982" w:rsidRDefault="005B0AD4" w:rsidP="00AE78EB">
            <w:pPr>
              <w:rPr>
                <w:color w:val="000000"/>
                <w:sz w:val="20"/>
                <w:szCs w:val="20"/>
                <w:lang w:val="en-US"/>
              </w:rPr>
            </w:pPr>
            <w:r w:rsidRPr="00260982">
              <w:rPr>
                <w:color w:val="000000"/>
                <w:sz w:val="20"/>
                <w:szCs w:val="20"/>
                <w:lang w:val="en-US"/>
              </w:rPr>
              <w:t>16 CPU * 2,6Ghz (2* Xeon CPU E5-2670 2.60GHz (8 Cores)</w:t>
            </w:r>
          </w:p>
        </w:tc>
        <w:tc>
          <w:tcPr>
            <w:tcW w:w="871" w:type="dxa"/>
            <w:tcBorders>
              <w:top w:val="none" w:sz="4" w:space="0" w:color="000000"/>
              <w:left w:val="single" w:sz="4" w:space="0" w:color="auto"/>
              <w:bottom w:val="single" w:sz="4" w:space="0" w:color="auto"/>
              <w:right w:val="single" w:sz="4" w:space="0" w:color="auto"/>
            </w:tcBorders>
            <w:shd w:val="clear" w:color="auto" w:fill="auto"/>
            <w:vAlign w:val="center"/>
          </w:tcPr>
          <w:p w14:paraId="66EEAD98" w14:textId="77777777" w:rsidR="005B0AD4" w:rsidRPr="00260982" w:rsidRDefault="005B0AD4" w:rsidP="00AE78EB">
            <w:pPr>
              <w:jc w:val="center"/>
              <w:rPr>
                <w:color w:val="000000"/>
                <w:sz w:val="20"/>
                <w:szCs w:val="20"/>
              </w:rPr>
            </w:pPr>
            <w:r w:rsidRPr="00260982">
              <w:rPr>
                <w:color w:val="000000"/>
                <w:sz w:val="20"/>
                <w:szCs w:val="20"/>
              </w:rPr>
              <w:t>192</w:t>
            </w:r>
          </w:p>
        </w:tc>
      </w:tr>
      <w:tr w:rsidR="005B0AD4" w:rsidRPr="00260982" w14:paraId="0762C14E"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center"/>
          </w:tcPr>
          <w:p w14:paraId="5DABC499" w14:textId="77777777" w:rsidR="005B0AD4" w:rsidRPr="00260982" w:rsidRDefault="005B0AD4" w:rsidP="00AE78EB">
            <w:pPr>
              <w:rPr>
                <w:color w:val="000000"/>
                <w:sz w:val="20"/>
                <w:szCs w:val="20"/>
              </w:rPr>
            </w:pPr>
            <w:r w:rsidRPr="00260982">
              <w:rPr>
                <w:color w:val="000000"/>
                <w:sz w:val="20"/>
                <w:szCs w:val="20"/>
              </w:rPr>
              <w:t>1.7</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21A21400" w14:textId="77777777" w:rsidR="005B0AD4" w:rsidRPr="00260982" w:rsidRDefault="005B0AD4" w:rsidP="00AE78EB">
            <w:pPr>
              <w:rPr>
                <w:color w:val="000000"/>
                <w:sz w:val="20"/>
                <w:szCs w:val="20"/>
              </w:rPr>
            </w:pPr>
            <w:r w:rsidRPr="00260982">
              <w:rPr>
                <w:color w:val="000000"/>
                <w:sz w:val="20"/>
                <w:szCs w:val="20"/>
              </w:rPr>
              <w:t xml:space="preserve">HP </w:t>
            </w:r>
            <w:proofErr w:type="spellStart"/>
            <w:r w:rsidRPr="00260982">
              <w:rPr>
                <w:color w:val="000000"/>
                <w:sz w:val="20"/>
                <w:szCs w:val="20"/>
              </w:rPr>
              <w:t>ProLiant</w:t>
            </w:r>
            <w:proofErr w:type="spellEnd"/>
            <w:r w:rsidRPr="00260982">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61E6057C" w14:textId="77777777" w:rsidR="005B0AD4" w:rsidRPr="00260982" w:rsidRDefault="005B0AD4" w:rsidP="00AE78EB">
            <w:pPr>
              <w:rPr>
                <w:color w:val="000000"/>
                <w:sz w:val="20"/>
                <w:szCs w:val="20"/>
              </w:rPr>
            </w:pPr>
            <w:r w:rsidRPr="00260982">
              <w:rPr>
                <w:color w:val="000000"/>
                <w:sz w:val="20"/>
                <w:szCs w:val="20"/>
              </w:rPr>
              <w:t xml:space="preserve"> SU-U2382-31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506D5CCF" w14:textId="77777777" w:rsidR="005B0AD4" w:rsidRPr="00260982" w:rsidRDefault="005B0AD4" w:rsidP="00AE78EB">
            <w:pPr>
              <w:rPr>
                <w:color w:val="000000"/>
                <w:sz w:val="20"/>
                <w:szCs w:val="20"/>
              </w:rPr>
            </w:pPr>
            <w:r w:rsidRPr="00260982">
              <w:rPr>
                <w:color w:val="000000"/>
                <w:sz w:val="20"/>
                <w:szCs w:val="20"/>
              </w:rPr>
              <w:t>CZJ324063T</w:t>
            </w:r>
          </w:p>
        </w:tc>
        <w:tc>
          <w:tcPr>
            <w:tcW w:w="2316" w:type="dxa"/>
            <w:tcBorders>
              <w:top w:val="none" w:sz="4" w:space="0" w:color="000000"/>
              <w:left w:val="none" w:sz="4" w:space="0" w:color="000000"/>
              <w:bottom w:val="single" w:sz="4" w:space="0" w:color="auto"/>
              <w:right w:val="none" w:sz="4" w:space="0" w:color="000000"/>
            </w:tcBorders>
            <w:shd w:val="clear" w:color="auto" w:fill="auto"/>
            <w:vAlign w:val="bottom"/>
          </w:tcPr>
          <w:p w14:paraId="0E8E4738" w14:textId="77777777" w:rsidR="005B0AD4" w:rsidRPr="00260982" w:rsidRDefault="005B0AD4" w:rsidP="00AE78EB">
            <w:pPr>
              <w:rPr>
                <w:color w:val="000000"/>
                <w:sz w:val="20"/>
                <w:szCs w:val="20"/>
                <w:lang w:val="en-US"/>
              </w:rPr>
            </w:pPr>
            <w:r w:rsidRPr="00260982">
              <w:rPr>
                <w:color w:val="000000"/>
                <w:sz w:val="20"/>
                <w:szCs w:val="20"/>
                <w:lang w:val="en-US"/>
              </w:rPr>
              <w:t>16 CPU * 2,6Ghz (2* Xeon CPU E5-2670 2.60GHz (8 Cores)</w:t>
            </w:r>
          </w:p>
        </w:tc>
        <w:tc>
          <w:tcPr>
            <w:tcW w:w="871" w:type="dxa"/>
            <w:tcBorders>
              <w:top w:val="none" w:sz="4" w:space="0" w:color="000000"/>
              <w:left w:val="single" w:sz="4" w:space="0" w:color="auto"/>
              <w:bottom w:val="single" w:sz="4" w:space="0" w:color="auto"/>
              <w:right w:val="single" w:sz="4" w:space="0" w:color="auto"/>
            </w:tcBorders>
            <w:shd w:val="clear" w:color="auto" w:fill="auto"/>
            <w:vAlign w:val="center"/>
          </w:tcPr>
          <w:p w14:paraId="034EF6E8" w14:textId="77777777" w:rsidR="005B0AD4" w:rsidRPr="00260982" w:rsidRDefault="005B0AD4" w:rsidP="00AE78EB">
            <w:pPr>
              <w:jc w:val="center"/>
              <w:rPr>
                <w:color w:val="000000"/>
                <w:sz w:val="20"/>
                <w:szCs w:val="20"/>
              </w:rPr>
            </w:pPr>
            <w:r w:rsidRPr="00260982">
              <w:rPr>
                <w:color w:val="000000"/>
                <w:sz w:val="20"/>
                <w:szCs w:val="20"/>
              </w:rPr>
              <w:t>192</w:t>
            </w:r>
          </w:p>
        </w:tc>
      </w:tr>
      <w:tr w:rsidR="005B0AD4" w:rsidRPr="00260982" w14:paraId="4691FA9D"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center"/>
          </w:tcPr>
          <w:p w14:paraId="729E8874" w14:textId="77777777" w:rsidR="005B0AD4" w:rsidRPr="00260982" w:rsidRDefault="005B0AD4" w:rsidP="00AE78EB">
            <w:pPr>
              <w:rPr>
                <w:color w:val="000000"/>
                <w:sz w:val="20"/>
                <w:szCs w:val="20"/>
              </w:rPr>
            </w:pPr>
            <w:r w:rsidRPr="00260982">
              <w:rPr>
                <w:color w:val="000000"/>
                <w:sz w:val="20"/>
                <w:szCs w:val="20"/>
              </w:rPr>
              <w:t>1.8</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46E5C709" w14:textId="77777777" w:rsidR="005B0AD4" w:rsidRPr="00260982" w:rsidRDefault="005B0AD4" w:rsidP="00AE78EB">
            <w:pPr>
              <w:rPr>
                <w:color w:val="000000"/>
                <w:sz w:val="20"/>
                <w:szCs w:val="20"/>
              </w:rPr>
            </w:pPr>
            <w:r w:rsidRPr="00260982">
              <w:rPr>
                <w:color w:val="000000"/>
                <w:sz w:val="20"/>
                <w:szCs w:val="20"/>
              </w:rPr>
              <w:t xml:space="preserve">HP </w:t>
            </w:r>
            <w:proofErr w:type="spellStart"/>
            <w:r w:rsidRPr="00260982">
              <w:rPr>
                <w:color w:val="000000"/>
                <w:sz w:val="20"/>
                <w:szCs w:val="20"/>
              </w:rPr>
              <w:t>ProLiant</w:t>
            </w:r>
            <w:proofErr w:type="spellEnd"/>
            <w:r w:rsidRPr="00260982">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78118D64" w14:textId="77777777" w:rsidR="005B0AD4" w:rsidRPr="00260982" w:rsidRDefault="005B0AD4" w:rsidP="00AE78EB">
            <w:pPr>
              <w:rPr>
                <w:color w:val="000000"/>
                <w:sz w:val="20"/>
                <w:szCs w:val="20"/>
              </w:rPr>
            </w:pPr>
            <w:r w:rsidRPr="00260982">
              <w:rPr>
                <w:color w:val="000000"/>
                <w:sz w:val="20"/>
                <w:szCs w:val="20"/>
              </w:rPr>
              <w:t xml:space="preserve"> SU-U2382-31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546A2F76" w14:textId="77777777" w:rsidR="005B0AD4" w:rsidRPr="00260982" w:rsidRDefault="005B0AD4" w:rsidP="00AE78EB">
            <w:pPr>
              <w:rPr>
                <w:color w:val="000000"/>
                <w:sz w:val="20"/>
                <w:szCs w:val="20"/>
              </w:rPr>
            </w:pPr>
            <w:r w:rsidRPr="00260982">
              <w:rPr>
                <w:color w:val="000000"/>
                <w:sz w:val="20"/>
                <w:szCs w:val="20"/>
              </w:rPr>
              <w:t>CZJ3240640</w:t>
            </w:r>
          </w:p>
        </w:tc>
        <w:tc>
          <w:tcPr>
            <w:tcW w:w="2316" w:type="dxa"/>
            <w:tcBorders>
              <w:top w:val="none" w:sz="4" w:space="0" w:color="000000"/>
              <w:left w:val="none" w:sz="4" w:space="0" w:color="000000"/>
              <w:bottom w:val="single" w:sz="4" w:space="0" w:color="auto"/>
              <w:right w:val="none" w:sz="4" w:space="0" w:color="000000"/>
            </w:tcBorders>
            <w:shd w:val="clear" w:color="auto" w:fill="auto"/>
            <w:vAlign w:val="bottom"/>
          </w:tcPr>
          <w:p w14:paraId="08AB9EB5" w14:textId="77777777" w:rsidR="005B0AD4" w:rsidRPr="00260982" w:rsidRDefault="005B0AD4" w:rsidP="00AE78EB">
            <w:pPr>
              <w:rPr>
                <w:color w:val="000000"/>
                <w:sz w:val="20"/>
                <w:szCs w:val="20"/>
                <w:lang w:val="en-US"/>
              </w:rPr>
            </w:pPr>
            <w:r w:rsidRPr="00260982">
              <w:rPr>
                <w:color w:val="000000"/>
                <w:sz w:val="20"/>
                <w:szCs w:val="20"/>
                <w:lang w:val="en-US"/>
              </w:rPr>
              <w:t>16 CPU * 2,6Ghz (2* Xeon CPU E5-2670 2.60GHz (8 Cores)</w:t>
            </w:r>
          </w:p>
        </w:tc>
        <w:tc>
          <w:tcPr>
            <w:tcW w:w="871" w:type="dxa"/>
            <w:tcBorders>
              <w:top w:val="none" w:sz="4" w:space="0" w:color="000000"/>
              <w:left w:val="single" w:sz="4" w:space="0" w:color="auto"/>
              <w:bottom w:val="single" w:sz="4" w:space="0" w:color="auto"/>
              <w:right w:val="single" w:sz="4" w:space="0" w:color="auto"/>
            </w:tcBorders>
            <w:shd w:val="clear" w:color="auto" w:fill="auto"/>
            <w:vAlign w:val="center"/>
          </w:tcPr>
          <w:p w14:paraId="3AF43B41" w14:textId="77777777" w:rsidR="005B0AD4" w:rsidRPr="00260982" w:rsidRDefault="005B0AD4" w:rsidP="00AE78EB">
            <w:pPr>
              <w:jc w:val="center"/>
              <w:rPr>
                <w:color w:val="000000"/>
                <w:sz w:val="20"/>
                <w:szCs w:val="20"/>
              </w:rPr>
            </w:pPr>
            <w:r w:rsidRPr="00260982">
              <w:rPr>
                <w:color w:val="000000"/>
                <w:sz w:val="20"/>
                <w:szCs w:val="20"/>
              </w:rPr>
              <w:t>96</w:t>
            </w:r>
          </w:p>
        </w:tc>
      </w:tr>
      <w:tr w:rsidR="005B0AD4" w:rsidRPr="00260982" w14:paraId="2E3BC713"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center"/>
          </w:tcPr>
          <w:p w14:paraId="6948363E" w14:textId="77777777" w:rsidR="005B0AD4" w:rsidRPr="00260982" w:rsidRDefault="005B0AD4" w:rsidP="00AE78EB">
            <w:pPr>
              <w:rPr>
                <w:color w:val="000000"/>
                <w:sz w:val="20"/>
                <w:szCs w:val="20"/>
              </w:rPr>
            </w:pPr>
            <w:r w:rsidRPr="00260982">
              <w:rPr>
                <w:color w:val="000000"/>
                <w:sz w:val="20"/>
                <w:szCs w:val="20"/>
              </w:rPr>
              <w:t>1.9</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1255E73B" w14:textId="77777777" w:rsidR="005B0AD4" w:rsidRPr="00260982" w:rsidRDefault="005B0AD4" w:rsidP="00AE78EB">
            <w:pPr>
              <w:rPr>
                <w:color w:val="000000"/>
                <w:sz w:val="20"/>
                <w:szCs w:val="20"/>
              </w:rPr>
            </w:pPr>
            <w:r w:rsidRPr="00260982">
              <w:rPr>
                <w:color w:val="000000"/>
                <w:sz w:val="20"/>
                <w:szCs w:val="20"/>
              </w:rPr>
              <w:t xml:space="preserve">HP </w:t>
            </w:r>
            <w:proofErr w:type="spellStart"/>
            <w:r w:rsidRPr="00260982">
              <w:rPr>
                <w:color w:val="000000"/>
                <w:sz w:val="20"/>
                <w:szCs w:val="20"/>
              </w:rPr>
              <w:t>ProLiant</w:t>
            </w:r>
            <w:proofErr w:type="spellEnd"/>
            <w:r w:rsidRPr="00260982">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04947BD5" w14:textId="77777777" w:rsidR="005B0AD4" w:rsidRPr="00260982" w:rsidRDefault="005B0AD4" w:rsidP="00AE78EB">
            <w:pPr>
              <w:rPr>
                <w:color w:val="000000"/>
                <w:sz w:val="20"/>
                <w:szCs w:val="20"/>
              </w:rPr>
            </w:pPr>
            <w:r w:rsidRPr="00260982">
              <w:rPr>
                <w:color w:val="000000"/>
                <w:sz w:val="20"/>
                <w:szCs w:val="20"/>
              </w:rPr>
              <w:t xml:space="preserve"> SU-U2382-31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4F5F5319" w14:textId="77777777" w:rsidR="005B0AD4" w:rsidRPr="00260982" w:rsidRDefault="005B0AD4" w:rsidP="00AE78EB">
            <w:pPr>
              <w:rPr>
                <w:color w:val="000000"/>
                <w:sz w:val="20"/>
                <w:szCs w:val="20"/>
              </w:rPr>
            </w:pPr>
            <w:r w:rsidRPr="00260982">
              <w:rPr>
                <w:color w:val="000000"/>
                <w:sz w:val="20"/>
                <w:szCs w:val="20"/>
              </w:rPr>
              <w:t>CZJ2511FB5</w:t>
            </w:r>
          </w:p>
        </w:tc>
        <w:tc>
          <w:tcPr>
            <w:tcW w:w="2316" w:type="dxa"/>
            <w:tcBorders>
              <w:top w:val="none" w:sz="4" w:space="0" w:color="000000"/>
              <w:left w:val="none" w:sz="4" w:space="0" w:color="000000"/>
              <w:bottom w:val="single" w:sz="4" w:space="0" w:color="auto"/>
              <w:right w:val="none" w:sz="4" w:space="0" w:color="000000"/>
            </w:tcBorders>
            <w:shd w:val="clear" w:color="auto" w:fill="auto"/>
            <w:vAlign w:val="bottom"/>
          </w:tcPr>
          <w:p w14:paraId="1703D32E" w14:textId="77777777" w:rsidR="005B0AD4" w:rsidRPr="00260982" w:rsidRDefault="005B0AD4" w:rsidP="00AE78EB">
            <w:pPr>
              <w:rPr>
                <w:color w:val="000000"/>
                <w:sz w:val="20"/>
                <w:szCs w:val="20"/>
                <w:lang w:val="en-US"/>
              </w:rPr>
            </w:pPr>
            <w:r w:rsidRPr="00260982">
              <w:rPr>
                <w:color w:val="000000"/>
                <w:sz w:val="20"/>
                <w:szCs w:val="20"/>
                <w:lang w:val="en-US"/>
              </w:rPr>
              <w:t>16 CPU * 2,6Ghz (2* Xeon CPU E5-2670 2.60GHz (8 Cores)</w:t>
            </w:r>
          </w:p>
        </w:tc>
        <w:tc>
          <w:tcPr>
            <w:tcW w:w="871" w:type="dxa"/>
            <w:tcBorders>
              <w:top w:val="none" w:sz="4" w:space="0" w:color="000000"/>
              <w:left w:val="single" w:sz="4" w:space="0" w:color="auto"/>
              <w:bottom w:val="single" w:sz="4" w:space="0" w:color="auto"/>
              <w:right w:val="single" w:sz="4" w:space="0" w:color="auto"/>
            </w:tcBorders>
            <w:shd w:val="clear" w:color="auto" w:fill="auto"/>
            <w:vAlign w:val="center"/>
          </w:tcPr>
          <w:p w14:paraId="08C9512C" w14:textId="77777777" w:rsidR="005B0AD4" w:rsidRPr="00260982" w:rsidRDefault="005B0AD4" w:rsidP="00AE78EB">
            <w:pPr>
              <w:jc w:val="center"/>
              <w:rPr>
                <w:color w:val="000000"/>
                <w:sz w:val="20"/>
                <w:szCs w:val="20"/>
              </w:rPr>
            </w:pPr>
            <w:r w:rsidRPr="00260982">
              <w:rPr>
                <w:color w:val="000000"/>
                <w:sz w:val="20"/>
                <w:szCs w:val="20"/>
              </w:rPr>
              <w:t>192</w:t>
            </w:r>
          </w:p>
        </w:tc>
      </w:tr>
      <w:tr w:rsidR="005B0AD4" w:rsidRPr="00260982" w14:paraId="3D4044E0"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center"/>
          </w:tcPr>
          <w:p w14:paraId="4650DF52" w14:textId="77777777" w:rsidR="005B0AD4" w:rsidRPr="00260982" w:rsidRDefault="005B0AD4" w:rsidP="00AE78EB">
            <w:pPr>
              <w:rPr>
                <w:color w:val="000000"/>
                <w:sz w:val="20"/>
                <w:szCs w:val="20"/>
              </w:rPr>
            </w:pPr>
            <w:r w:rsidRPr="00260982">
              <w:rPr>
                <w:color w:val="000000"/>
                <w:sz w:val="20"/>
                <w:szCs w:val="20"/>
              </w:rPr>
              <w:t>1.10</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27942834" w14:textId="77777777" w:rsidR="005B0AD4" w:rsidRPr="00260982" w:rsidRDefault="005B0AD4" w:rsidP="00AE78EB">
            <w:pPr>
              <w:rPr>
                <w:color w:val="000000"/>
                <w:sz w:val="20"/>
                <w:szCs w:val="20"/>
              </w:rPr>
            </w:pPr>
            <w:r w:rsidRPr="00260982">
              <w:rPr>
                <w:color w:val="000000"/>
                <w:sz w:val="20"/>
                <w:szCs w:val="20"/>
              </w:rPr>
              <w:t xml:space="preserve">HP </w:t>
            </w:r>
            <w:proofErr w:type="spellStart"/>
            <w:r w:rsidRPr="00260982">
              <w:rPr>
                <w:color w:val="000000"/>
                <w:sz w:val="20"/>
                <w:szCs w:val="20"/>
              </w:rPr>
              <w:t>ProLiant</w:t>
            </w:r>
            <w:proofErr w:type="spellEnd"/>
            <w:r w:rsidRPr="00260982">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79D71D71" w14:textId="77777777" w:rsidR="005B0AD4" w:rsidRPr="00260982" w:rsidRDefault="005B0AD4" w:rsidP="00AE78EB">
            <w:pPr>
              <w:rPr>
                <w:color w:val="000000"/>
                <w:sz w:val="20"/>
                <w:szCs w:val="20"/>
              </w:rPr>
            </w:pPr>
            <w:r w:rsidRPr="00260982">
              <w:rPr>
                <w:color w:val="000000"/>
                <w:sz w:val="20"/>
                <w:szCs w:val="20"/>
              </w:rPr>
              <w:t xml:space="preserve"> SU-U2382-31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4C916DFD" w14:textId="77777777" w:rsidR="005B0AD4" w:rsidRPr="00260982" w:rsidRDefault="005B0AD4" w:rsidP="00AE78EB">
            <w:pPr>
              <w:rPr>
                <w:color w:val="000000"/>
                <w:sz w:val="20"/>
                <w:szCs w:val="20"/>
              </w:rPr>
            </w:pPr>
            <w:r w:rsidRPr="00260982">
              <w:rPr>
                <w:color w:val="000000"/>
                <w:sz w:val="20"/>
                <w:szCs w:val="20"/>
              </w:rPr>
              <w:t>CZJ2390RP0</w:t>
            </w:r>
          </w:p>
        </w:tc>
        <w:tc>
          <w:tcPr>
            <w:tcW w:w="2316" w:type="dxa"/>
            <w:tcBorders>
              <w:top w:val="none" w:sz="4" w:space="0" w:color="000000"/>
              <w:left w:val="none" w:sz="4" w:space="0" w:color="000000"/>
              <w:bottom w:val="single" w:sz="4" w:space="0" w:color="auto"/>
              <w:right w:val="none" w:sz="4" w:space="0" w:color="000000"/>
            </w:tcBorders>
            <w:shd w:val="clear" w:color="auto" w:fill="auto"/>
            <w:vAlign w:val="bottom"/>
          </w:tcPr>
          <w:p w14:paraId="02355928" w14:textId="77777777" w:rsidR="005B0AD4" w:rsidRPr="00260982" w:rsidRDefault="005B0AD4" w:rsidP="00AE78EB">
            <w:pPr>
              <w:rPr>
                <w:color w:val="000000"/>
                <w:sz w:val="20"/>
                <w:szCs w:val="20"/>
                <w:lang w:val="en-US"/>
              </w:rPr>
            </w:pPr>
            <w:r w:rsidRPr="00260982">
              <w:rPr>
                <w:color w:val="000000"/>
                <w:sz w:val="20"/>
                <w:szCs w:val="20"/>
                <w:lang w:val="en-US"/>
              </w:rPr>
              <w:t>16 CPU * 2,6Ghz (2* Xeon CPU E5-2670 2.60GHz (8 Cores)</w:t>
            </w:r>
          </w:p>
        </w:tc>
        <w:tc>
          <w:tcPr>
            <w:tcW w:w="871" w:type="dxa"/>
            <w:tcBorders>
              <w:top w:val="none" w:sz="4" w:space="0" w:color="000000"/>
              <w:left w:val="single" w:sz="4" w:space="0" w:color="auto"/>
              <w:bottom w:val="single" w:sz="4" w:space="0" w:color="auto"/>
              <w:right w:val="single" w:sz="4" w:space="0" w:color="auto"/>
            </w:tcBorders>
            <w:shd w:val="clear" w:color="auto" w:fill="auto"/>
            <w:vAlign w:val="center"/>
          </w:tcPr>
          <w:p w14:paraId="53AA09A1" w14:textId="77777777" w:rsidR="005B0AD4" w:rsidRPr="00260982" w:rsidRDefault="005B0AD4" w:rsidP="00AE78EB">
            <w:pPr>
              <w:jc w:val="center"/>
              <w:rPr>
                <w:color w:val="000000"/>
                <w:sz w:val="20"/>
                <w:szCs w:val="20"/>
              </w:rPr>
            </w:pPr>
            <w:r w:rsidRPr="00260982">
              <w:rPr>
                <w:color w:val="000000"/>
                <w:sz w:val="20"/>
                <w:szCs w:val="20"/>
              </w:rPr>
              <w:t>96</w:t>
            </w:r>
          </w:p>
        </w:tc>
      </w:tr>
      <w:tr w:rsidR="005B0AD4" w:rsidRPr="00260982" w14:paraId="1E2AB72D"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center"/>
          </w:tcPr>
          <w:p w14:paraId="659F189E" w14:textId="77777777" w:rsidR="005B0AD4" w:rsidRPr="00260982" w:rsidRDefault="005B0AD4" w:rsidP="00AE78EB">
            <w:pPr>
              <w:rPr>
                <w:color w:val="000000"/>
                <w:sz w:val="20"/>
                <w:szCs w:val="20"/>
              </w:rPr>
            </w:pPr>
            <w:r w:rsidRPr="00260982">
              <w:rPr>
                <w:color w:val="000000"/>
                <w:sz w:val="20"/>
                <w:szCs w:val="20"/>
              </w:rPr>
              <w:t>1.11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23805E09" w14:textId="77777777" w:rsidR="005B0AD4" w:rsidRPr="00260982" w:rsidRDefault="005B0AD4" w:rsidP="00AE78EB">
            <w:pPr>
              <w:rPr>
                <w:color w:val="000000"/>
                <w:sz w:val="20"/>
                <w:szCs w:val="20"/>
              </w:rPr>
            </w:pPr>
            <w:r w:rsidRPr="00260982">
              <w:rPr>
                <w:color w:val="000000"/>
                <w:sz w:val="20"/>
                <w:szCs w:val="20"/>
              </w:rPr>
              <w:t xml:space="preserve">HP </w:t>
            </w:r>
            <w:proofErr w:type="spellStart"/>
            <w:r w:rsidRPr="00260982">
              <w:rPr>
                <w:color w:val="000000"/>
                <w:sz w:val="20"/>
                <w:szCs w:val="20"/>
              </w:rPr>
              <w:t>ProLiant</w:t>
            </w:r>
            <w:proofErr w:type="spellEnd"/>
            <w:r w:rsidRPr="00260982">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0EA443AF" w14:textId="77777777" w:rsidR="005B0AD4" w:rsidRPr="00260982" w:rsidRDefault="005B0AD4" w:rsidP="00AE78EB">
            <w:pPr>
              <w:rPr>
                <w:color w:val="000000"/>
                <w:sz w:val="20"/>
                <w:szCs w:val="20"/>
              </w:rPr>
            </w:pPr>
            <w:r w:rsidRPr="00260982">
              <w:rPr>
                <w:color w:val="000000"/>
                <w:sz w:val="20"/>
                <w:szCs w:val="20"/>
              </w:rPr>
              <w:t xml:space="preserve"> SU-U2382-31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4EC53DD5" w14:textId="77777777" w:rsidR="005B0AD4" w:rsidRPr="00260982" w:rsidRDefault="005B0AD4" w:rsidP="00AE78EB">
            <w:pPr>
              <w:rPr>
                <w:color w:val="000000"/>
                <w:sz w:val="20"/>
                <w:szCs w:val="20"/>
              </w:rPr>
            </w:pPr>
            <w:r w:rsidRPr="00260982">
              <w:rPr>
                <w:color w:val="000000"/>
                <w:sz w:val="20"/>
                <w:szCs w:val="20"/>
              </w:rPr>
              <w:t>CZJ24000BM</w:t>
            </w:r>
          </w:p>
        </w:tc>
        <w:tc>
          <w:tcPr>
            <w:tcW w:w="2316" w:type="dxa"/>
            <w:tcBorders>
              <w:top w:val="none" w:sz="4" w:space="0" w:color="000000"/>
              <w:left w:val="none" w:sz="4" w:space="0" w:color="000000"/>
              <w:bottom w:val="single" w:sz="4" w:space="0" w:color="auto"/>
              <w:right w:val="none" w:sz="4" w:space="0" w:color="000000"/>
            </w:tcBorders>
            <w:shd w:val="clear" w:color="auto" w:fill="auto"/>
            <w:vAlign w:val="bottom"/>
          </w:tcPr>
          <w:p w14:paraId="7FE1E320" w14:textId="77777777" w:rsidR="005B0AD4" w:rsidRPr="00260982" w:rsidRDefault="005B0AD4" w:rsidP="00AE78EB">
            <w:pPr>
              <w:rPr>
                <w:color w:val="000000"/>
                <w:sz w:val="20"/>
                <w:szCs w:val="20"/>
                <w:lang w:val="en-US"/>
              </w:rPr>
            </w:pPr>
            <w:r w:rsidRPr="00260982">
              <w:rPr>
                <w:color w:val="000000"/>
                <w:sz w:val="20"/>
                <w:szCs w:val="20"/>
                <w:lang w:val="en-US"/>
              </w:rPr>
              <w:t>16 CPU * 2,6Ghz (2* Xeon CPU E5-2670 2.60GHz (8 Cores)</w:t>
            </w:r>
          </w:p>
        </w:tc>
        <w:tc>
          <w:tcPr>
            <w:tcW w:w="871" w:type="dxa"/>
            <w:tcBorders>
              <w:top w:val="none" w:sz="4" w:space="0" w:color="000000"/>
              <w:left w:val="single" w:sz="4" w:space="0" w:color="auto"/>
              <w:bottom w:val="single" w:sz="4" w:space="0" w:color="auto"/>
              <w:right w:val="single" w:sz="4" w:space="0" w:color="auto"/>
            </w:tcBorders>
            <w:shd w:val="clear" w:color="auto" w:fill="auto"/>
            <w:vAlign w:val="center"/>
          </w:tcPr>
          <w:p w14:paraId="17D33F29" w14:textId="77777777" w:rsidR="005B0AD4" w:rsidRPr="00260982" w:rsidRDefault="005B0AD4" w:rsidP="00AE78EB">
            <w:pPr>
              <w:jc w:val="center"/>
              <w:rPr>
                <w:color w:val="000000"/>
                <w:sz w:val="20"/>
                <w:szCs w:val="20"/>
              </w:rPr>
            </w:pPr>
            <w:r w:rsidRPr="00260982">
              <w:rPr>
                <w:color w:val="000000"/>
                <w:sz w:val="20"/>
                <w:szCs w:val="20"/>
              </w:rPr>
              <w:t>96</w:t>
            </w:r>
          </w:p>
        </w:tc>
      </w:tr>
      <w:tr w:rsidR="005B0AD4" w:rsidRPr="00260982" w14:paraId="6C9C8A65"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center"/>
          </w:tcPr>
          <w:p w14:paraId="67C2046C" w14:textId="77777777" w:rsidR="005B0AD4" w:rsidRPr="00260982" w:rsidRDefault="005B0AD4" w:rsidP="00AE78EB">
            <w:pPr>
              <w:rPr>
                <w:color w:val="000000"/>
                <w:sz w:val="20"/>
                <w:szCs w:val="20"/>
              </w:rPr>
            </w:pPr>
            <w:r w:rsidRPr="00260982">
              <w:rPr>
                <w:color w:val="000000"/>
                <w:sz w:val="20"/>
                <w:szCs w:val="20"/>
              </w:rPr>
              <w:t>1.12</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1930A397" w14:textId="77777777" w:rsidR="005B0AD4" w:rsidRPr="00260982" w:rsidRDefault="005B0AD4" w:rsidP="00AE78EB">
            <w:pPr>
              <w:rPr>
                <w:color w:val="000000"/>
                <w:sz w:val="20"/>
                <w:szCs w:val="20"/>
              </w:rPr>
            </w:pPr>
            <w:r w:rsidRPr="00260982">
              <w:rPr>
                <w:color w:val="000000"/>
                <w:sz w:val="20"/>
                <w:szCs w:val="20"/>
              </w:rPr>
              <w:t xml:space="preserve">HP </w:t>
            </w:r>
            <w:proofErr w:type="spellStart"/>
            <w:r w:rsidRPr="00260982">
              <w:rPr>
                <w:color w:val="000000"/>
                <w:sz w:val="20"/>
                <w:szCs w:val="20"/>
              </w:rPr>
              <w:t>ProLiant</w:t>
            </w:r>
            <w:proofErr w:type="spellEnd"/>
            <w:r w:rsidRPr="00260982">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7A009119" w14:textId="77777777" w:rsidR="005B0AD4" w:rsidRPr="00260982" w:rsidRDefault="005B0AD4" w:rsidP="00AE78EB">
            <w:pPr>
              <w:rPr>
                <w:color w:val="000000"/>
                <w:sz w:val="20"/>
                <w:szCs w:val="20"/>
              </w:rPr>
            </w:pPr>
            <w:r w:rsidRPr="00260982">
              <w:rPr>
                <w:color w:val="000000"/>
                <w:sz w:val="20"/>
                <w:szCs w:val="20"/>
              </w:rPr>
              <w:t xml:space="preserve"> SU-U2382-31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02CB6399" w14:textId="77777777" w:rsidR="005B0AD4" w:rsidRPr="00260982" w:rsidRDefault="005B0AD4" w:rsidP="00AE78EB">
            <w:pPr>
              <w:rPr>
                <w:color w:val="000000"/>
                <w:sz w:val="20"/>
                <w:szCs w:val="20"/>
              </w:rPr>
            </w:pPr>
            <w:r w:rsidRPr="00260982">
              <w:rPr>
                <w:color w:val="000000"/>
                <w:sz w:val="20"/>
                <w:szCs w:val="20"/>
              </w:rPr>
              <w:t>CZJ2390V4N</w:t>
            </w:r>
          </w:p>
        </w:tc>
        <w:tc>
          <w:tcPr>
            <w:tcW w:w="2316" w:type="dxa"/>
            <w:tcBorders>
              <w:top w:val="none" w:sz="4" w:space="0" w:color="000000"/>
              <w:left w:val="none" w:sz="4" w:space="0" w:color="000000"/>
              <w:bottom w:val="single" w:sz="4" w:space="0" w:color="auto"/>
              <w:right w:val="none" w:sz="4" w:space="0" w:color="000000"/>
            </w:tcBorders>
            <w:shd w:val="clear" w:color="auto" w:fill="auto"/>
            <w:vAlign w:val="bottom"/>
          </w:tcPr>
          <w:p w14:paraId="4FB88D44" w14:textId="77777777" w:rsidR="005B0AD4" w:rsidRPr="00260982" w:rsidRDefault="005B0AD4" w:rsidP="00AE78EB">
            <w:pPr>
              <w:rPr>
                <w:color w:val="000000"/>
                <w:sz w:val="20"/>
                <w:szCs w:val="20"/>
                <w:lang w:val="en-US"/>
              </w:rPr>
            </w:pPr>
            <w:r w:rsidRPr="00260982">
              <w:rPr>
                <w:color w:val="000000"/>
                <w:sz w:val="20"/>
                <w:szCs w:val="20"/>
                <w:lang w:val="en-US"/>
              </w:rPr>
              <w:t>16 CPU * 2,6Ghz (2* Xeon CPU E5-2670 2.60GHz (8 Cores)</w:t>
            </w:r>
          </w:p>
        </w:tc>
        <w:tc>
          <w:tcPr>
            <w:tcW w:w="871" w:type="dxa"/>
            <w:tcBorders>
              <w:top w:val="none" w:sz="4" w:space="0" w:color="000000"/>
              <w:left w:val="single" w:sz="4" w:space="0" w:color="auto"/>
              <w:bottom w:val="single" w:sz="4" w:space="0" w:color="auto"/>
              <w:right w:val="single" w:sz="4" w:space="0" w:color="auto"/>
            </w:tcBorders>
            <w:shd w:val="clear" w:color="auto" w:fill="auto"/>
            <w:vAlign w:val="center"/>
          </w:tcPr>
          <w:p w14:paraId="76105BBE" w14:textId="77777777" w:rsidR="005B0AD4" w:rsidRPr="00260982" w:rsidRDefault="005B0AD4" w:rsidP="00AE78EB">
            <w:pPr>
              <w:jc w:val="center"/>
              <w:rPr>
                <w:color w:val="000000"/>
                <w:sz w:val="20"/>
                <w:szCs w:val="20"/>
              </w:rPr>
            </w:pPr>
            <w:r w:rsidRPr="00260982">
              <w:rPr>
                <w:color w:val="000000"/>
                <w:sz w:val="20"/>
                <w:szCs w:val="20"/>
              </w:rPr>
              <w:t>96</w:t>
            </w:r>
          </w:p>
        </w:tc>
      </w:tr>
      <w:tr w:rsidR="005B0AD4" w:rsidRPr="00260982" w14:paraId="4796BA3F"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center"/>
          </w:tcPr>
          <w:p w14:paraId="4C7646FE" w14:textId="77777777" w:rsidR="005B0AD4" w:rsidRPr="00260982" w:rsidRDefault="005B0AD4" w:rsidP="00AE78EB">
            <w:pPr>
              <w:rPr>
                <w:color w:val="000000"/>
                <w:sz w:val="20"/>
                <w:szCs w:val="20"/>
              </w:rPr>
            </w:pPr>
            <w:r w:rsidRPr="00260982">
              <w:rPr>
                <w:color w:val="000000"/>
                <w:sz w:val="20"/>
                <w:szCs w:val="20"/>
              </w:rPr>
              <w:t>1.13</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708E5350" w14:textId="77777777" w:rsidR="005B0AD4" w:rsidRPr="00260982" w:rsidRDefault="005B0AD4" w:rsidP="00AE78EB">
            <w:pPr>
              <w:rPr>
                <w:color w:val="000000"/>
                <w:sz w:val="20"/>
                <w:szCs w:val="20"/>
              </w:rPr>
            </w:pPr>
            <w:r w:rsidRPr="00260982">
              <w:rPr>
                <w:color w:val="000000"/>
                <w:sz w:val="20"/>
                <w:szCs w:val="20"/>
              </w:rPr>
              <w:t xml:space="preserve">HP </w:t>
            </w:r>
            <w:proofErr w:type="spellStart"/>
            <w:r w:rsidRPr="00260982">
              <w:rPr>
                <w:color w:val="000000"/>
                <w:sz w:val="20"/>
                <w:szCs w:val="20"/>
              </w:rPr>
              <w:t>ProLiant</w:t>
            </w:r>
            <w:proofErr w:type="spellEnd"/>
            <w:r w:rsidRPr="00260982">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1F1F2A7C" w14:textId="77777777" w:rsidR="005B0AD4" w:rsidRPr="00260982" w:rsidRDefault="005B0AD4" w:rsidP="00AE78EB">
            <w:pPr>
              <w:rPr>
                <w:color w:val="000000"/>
                <w:sz w:val="20"/>
                <w:szCs w:val="20"/>
              </w:rPr>
            </w:pPr>
            <w:r w:rsidRPr="00260982">
              <w:rPr>
                <w:color w:val="000000"/>
                <w:sz w:val="20"/>
                <w:szCs w:val="20"/>
              </w:rPr>
              <w:t xml:space="preserve"> SU-U2382-31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09ADABCB" w14:textId="77777777" w:rsidR="005B0AD4" w:rsidRPr="00260982" w:rsidRDefault="005B0AD4" w:rsidP="00AE78EB">
            <w:pPr>
              <w:rPr>
                <w:color w:val="000000"/>
                <w:sz w:val="20"/>
                <w:szCs w:val="20"/>
              </w:rPr>
            </w:pPr>
            <w:r w:rsidRPr="00260982">
              <w:rPr>
                <w:color w:val="000000"/>
                <w:sz w:val="20"/>
                <w:szCs w:val="20"/>
              </w:rPr>
              <w:t>CZJ24000BL</w:t>
            </w:r>
          </w:p>
        </w:tc>
        <w:tc>
          <w:tcPr>
            <w:tcW w:w="2316" w:type="dxa"/>
            <w:tcBorders>
              <w:top w:val="none" w:sz="4" w:space="0" w:color="000000"/>
              <w:left w:val="none" w:sz="4" w:space="0" w:color="000000"/>
              <w:bottom w:val="single" w:sz="4" w:space="0" w:color="auto"/>
              <w:right w:val="none" w:sz="4" w:space="0" w:color="000000"/>
            </w:tcBorders>
            <w:shd w:val="clear" w:color="auto" w:fill="auto"/>
            <w:vAlign w:val="bottom"/>
          </w:tcPr>
          <w:p w14:paraId="66A44EEE" w14:textId="77777777" w:rsidR="005B0AD4" w:rsidRPr="00260982" w:rsidRDefault="005B0AD4" w:rsidP="00AE78EB">
            <w:pPr>
              <w:rPr>
                <w:color w:val="000000"/>
                <w:sz w:val="20"/>
                <w:szCs w:val="20"/>
                <w:lang w:val="en-US"/>
              </w:rPr>
            </w:pPr>
            <w:r w:rsidRPr="00260982">
              <w:rPr>
                <w:color w:val="000000"/>
                <w:sz w:val="20"/>
                <w:szCs w:val="20"/>
                <w:lang w:val="en-US"/>
              </w:rPr>
              <w:t>16 CPU * 2,6Ghz (2* Xeon CPU E5-2670 2.60GHz (8 Cores)</w:t>
            </w:r>
          </w:p>
        </w:tc>
        <w:tc>
          <w:tcPr>
            <w:tcW w:w="871" w:type="dxa"/>
            <w:tcBorders>
              <w:top w:val="none" w:sz="4" w:space="0" w:color="000000"/>
              <w:left w:val="single" w:sz="4" w:space="0" w:color="auto"/>
              <w:bottom w:val="single" w:sz="4" w:space="0" w:color="auto"/>
              <w:right w:val="single" w:sz="4" w:space="0" w:color="auto"/>
            </w:tcBorders>
            <w:shd w:val="clear" w:color="auto" w:fill="auto"/>
            <w:vAlign w:val="center"/>
          </w:tcPr>
          <w:p w14:paraId="4874E58A" w14:textId="77777777" w:rsidR="005B0AD4" w:rsidRPr="00260982" w:rsidRDefault="005B0AD4" w:rsidP="00AE78EB">
            <w:pPr>
              <w:jc w:val="center"/>
              <w:rPr>
                <w:color w:val="000000"/>
                <w:sz w:val="20"/>
                <w:szCs w:val="20"/>
              </w:rPr>
            </w:pPr>
            <w:r w:rsidRPr="00260982">
              <w:rPr>
                <w:color w:val="000000"/>
                <w:sz w:val="20"/>
                <w:szCs w:val="20"/>
              </w:rPr>
              <w:t>96</w:t>
            </w:r>
          </w:p>
        </w:tc>
      </w:tr>
      <w:tr w:rsidR="005B0AD4" w:rsidRPr="00260982" w14:paraId="619F57C5" w14:textId="77777777" w:rsidTr="00AC0BDD">
        <w:trPr>
          <w:trHeight w:val="52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73D7ED" w14:textId="77777777" w:rsidR="005B0AD4" w:rsidRPr="00260982" w:rsidRDefault="005B0AD4" w:rsidP="00AE78EB">
            <w:pPr>
              <w:rPr>
                <w:color w:val="000000"/>
                <w:sz w:val="20"/>
                <w:szCs w:val="20"/>
              </w:rPr>
            </w:pPr>
            <w:r w:rsidRPr="00260982">
              <w:rPr>
                <w:color w:val="000000"/>
                <w:sz w:val="20"/>
                <w:szCs w:val="20"/>
              </w:rPr>
              <w:t>1.14</w:t>
            </w:r>
          </w:p>
        </w:tc>
        <w:tc>
          <w:tcPr>
            <w:tcW w:w="2591" w:type="dxa"/>
            <w:tcBorders>
              <w:top w:val="single" w:sz="4" w:space="0" w:color="auto"/>
              <w:left w:val="none" w:sz="4" w:space="0" w:color="000000"/>
              <w:bottom w:val="single" w:sz="4" w:space="0" w:color="auto"/>
              <w:right w:val="single" w:sz="4" w:space="0" w:color="auto"/>
            </w:tcBorders>
            <w:shd w:val="clear" w:color="auto" w:fill="auto"/>
            <w:vAlign w:val="center"/>
          </w:tcPr>
          <w:p w14:paraId="032FA586" w14:textId="77777777" w:rsidR="005B0AD4" w:rsidRPr="00260982" w:rsidRDefault="005B0AD4" w:rsidP="00AE78EB">
            <w:pPr>
              <w:rPr>
                <w:color w:val="000000"/>
                <w:sz w:val="20"/>
                <w:szCs w:val="20"/>
              </w:rPr>
            </w:pPr>
            <w:r w:rsidRPr="00260982">
              <w:rPr>
                <w:color w:val="000000"/>
                <w:sz w:val="20"/>
                <w:szCs w:val="20"/>
              </w:rPr>
              <w:t xml:space="preserve">HP </w:t>
            </w:r>
            <w:proofErr w:type="spellStart"/>
            <w:r w:rsidRPr="00260982">
              <w:rPr>
                <w:color w:val="000000"/>
                <w:sz w:val="20"/>
                <w:szCs w:val="20"/>
              </w:rPr>
              <w:t>ProLiant</w:t>
            </w:r>
            <w:proofErr w:type="spellEnd"/>
            <w:r w:rsidRPr="00260982">
              <w:rPr>
                <w:color w:val="000000"/>
                <w:sz w:val="20"/>
                <w:szCs w:val="20"/>
              </w:rPr>
              <w:t xml:space="preserve"> BL460c G8</w:t>
            </w:r>
          </w:p>
        </w:tc>
        <w:tc>
          <w:tcPr>
            <w:tcW w:w="1803" w:type="dxa"/>
            <w:tcBorders>
              <w:top w:val="single" w:sz="4" w:space="0" w:color="auto"/>
              <w:left w:val="none" w:sz="4" w:space="0" w:color="000000"/>
              <w:bottom w:val="single" w:sz="4" w:space="0" w:color="auto"/>
              <w:right w:val="single" w:sz="4" w:space="0" w:color="auto"/>
            </w:tcBorders>
            <w:shd w:val="clear" w:color="auto" w:fill="auto"/>
            <w:vAlign w:val="center"/>
          </w:tcPr>
          <w:p w14:paraId="55EDB40F" w14:textId="77777777" w:rsidR="005B0AD4" w:rsidRPr="00260982" w:rsidRDefault="005B0AD4" w:rsidP="00AE78EB">
            <w:pPr>
              <w:rPr>
                <w:color w:val="000000"/>
                <w:sz w:val="20"/>
                <w:szCs w:val="20"/>
              </w:rPr>
            </w:pPr>
            <w:r w:rsidRPr="00260982">
              <w:rPr>
                <w:color w:val="000000"/>
                <w:sz w:val="20"/>
                <w:szCs w:val="20"/>
              </w:rPr>
              <w:t xml:space="preserve"> SU-U2382-31 </w:t>
            </w:r>
          </w:p>
        </w:tc>
        <w:tc>
          <w:tcPr>
            <w:tcW w:w="1916" w:type="dxa"/>
            <w:tcBorders>
              <w:top w:val="single" w:sz="4" w:space="0" w:color="auto"/>
              <w:left w:val="none" w:sz="4" w:space="0" w:color="000000"/>
              <w:bottom w:val="single" w:sz="4" w:space="0" w:color="auto"/>
              <w:right w:val="single" w:sz="4" w:space="0" w:color="auto"/>
            </w:tcBorders>
            <w:shd w:val="clear" w:color="auto" w:fill="auto"/>
            <w:vAlign w:val="center"/>
          </w:tcPr>
          <w:p w14:paraId="1B218E01" w14:textId="77777777" w:rsidR="005B0AD4" w:rsidRPr="00260982" w:rsidRDefault="005B0AD4" w:rsidP="00AE78EB">
            <w:pPr>
              <w:rPr>
                <w:color w:val="000000"/>
                <w:sz w:val="20"/>
                <w:szCs w:val="20"/>
              </w:rPr>
            </w:pPr>
            <w:r w:rsidRPr="00260982">
              <w:rPr>
                <w:color w:val="000000"/>
                <w:sz w:val="20"/>
                <w:szCs w:val="20"/>
              </w:rPr>
              <w:t>CZJ24000C0</w:t>
            </w:r>
          </w:p>
        </w:tc>
        <w:tc>
          <w:tcPr>
            <w:tcW w:w="2316" w:type="dxa"/>
            <w:tcBorders>
              <w:top w:val="single" w:sz="4" w:space="0" w:color="auto"/>
              <w:left w:val="none" w:sz="4" w:space="0" w:color="000000"/>
              <w:bottom w:val="single" w:sz="4" w:space="0" w:color="auto"/>
              <w:right w:val="none" w:sz="4" w:space="0" w:color="000000"/>
            </w:tcBorders>
            <w:shd w:val="clear" w:color="auto" w:fill="auto"/>
            <w:vAlign w:val="bottom"/>
          </w:tcPr>
          <w:p w14:paraId="71516BB7" w14:textId="77777777" w:rsidR="005B0AD4" w:rsidRPr="00260982" w:rsidRDefault="005B0AD4" w:rsidP="00AE78EB">
            <w:pPr>
              <w:rPr>
                <w:color w:val="000000"/>
                <w:sz w:val="20"/>
                <w:szCs w:val="20"/>
                <w:lang w:val="en-US"/>
              </w:rPr>
            </w:pPr>
            <w:r w:rsidRPr="00260982">
              <w:rPr>
                <w:color w:val="000000"/>
                <w:sz w:val="20"/>
                <w:szCs w:val="20"/>
                <w:lang w:val="en-US"/>
              </w:rPr>
              <w:t>16 CPU * 2,6Ghz (2* Xeon CPU E5-2670 2.60GHz (8 Cores)</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5B9E43E4" w14:textId="77777777" w:rsidR="005B0AD4" w:rsidRPr="00260982" w:rsidRDefault="005B0AD4" w:rsidP="00AE78EB">
            <w:pPr>
              <w:jc w:val="center"/>
              <w:rPr>
                <w:color w:val="000000"/>
                <w:sz w:val="20"/>
                <w:szCs w:val="20"/>
              </w:rPr>
            </w:pPr>
            <w:r w:rsidRPr="00260982">
              <w:rPr>
                <w:color w:val="000000"/>
                <w:sz w:val="20"/>
                <w:szCs w:val="20"/>
              </w:rPr>
              <w:t>96</w:t>
            </w:r>
          </w:p>
        </w:tc>
      </w:tr>
      <w:tr w:rsidR="005B0AD4" w:rsidRPr="00260982" w14:paraId="02A3172D" w14:textId="77777777" w:rsidTr="00AC0BD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F70785" w14:textId="77777777" w:rsidR="005B0AD4" w:rsidRPr="00260982" w:rsidRDefault="005B0AD4" w:rsidP="00AE78EB">
            <w:pPr>
              <w:rPr>
                <w:color w:val="000000"/>
                <w:sz w:val="20"/>
                <w:szCs w:val="20"/>
              </w:rPr>
            </w:pPr>
            <w:r w:rsidRPr="00260982">
              <w:rPr>
                <w:color w:val="000000"/>
                <w:sz w:val="20"/>
                <w:szCs w:val="20"/>
              </w:rPr>
              <w:t>1.15</w:t>
            </w:r>
          </w:p>
        </w:tc>
        <w:tc>
          <w:tcPr>
            <w:tcW w:w="2591" w:type="dxa"/>
            <w:tcBorders>
              <w:top w:val="single" w:sz="4" w:space="0" w:color="auto"/>
              <w:left w:val="none" w:sz="4" w:space="0" w:color="000000"/>
              <w:bottom w:val="single" w:sz="4" w:space="0" w:color="auto"/>
              <w:right w:val="single" w:sz="4" w:space="0" w:color="auto"/>
            </w:tcBorders>
            <w:shd w:val="clear" w:color="auto" w:fill="auto"/>
            <w:vAlign w:val="center"/>
          </w:tcPr>
          <w:p w14:paraId="77E842D1" w14:textId="77777777" w:rsidR="005B0AD4" w:rsidRPr="00260982" w:rsidRDefault="005B0AD4" w:rsidP="00AE78EB">
            <w:pPr>
              <w:rPr>
                <w:color w:val="000000"/>
                <w:sz w:val="20"/>
                <w:szCs w:val="20"/>
              </w:rPr>
            </w:pPr>
            <w:r w:rsidRPr="00260982">
              <w:rPr>
                <w:color w:val="000000"/>
                <w:sz w:val="20"/>
                <w:szCs w:val="20"/>
              </w:rPr>
              <w:t xml:space="preserve">HP </w:t>
            </w:r>
            <w:proofErr w:type="spellStart"/>
            <w:r w:rsidRPr="00260982">
              <w:rPr>
                <w:color w:val="000000"/>
                <w:sz w:val="20"/>
                <w:szCs w:val="20"/>
              </w:rPr>
              <w:t>Proliant</w:t>
            </w:r>
            <w:proofErr w:type="spellEnd"/>
            <w:r w:rsidRPr="00260982">
              <w:rPr>
                <w:color w:val="000000"/>
                <w:sz w:val="20"/>
                <w:szCs w:val="20"/>
              </w:rPr>
              <w:t xml:space="preserve"> BL680c G7</w:t>
            </w:r>
          </w:p>
        </w:tc>
        <w:tc>
          <w:tcPr>
            <w:tcW w:w="1803" w:type="dxa"/>
            <w:tcBorders>
              <w:top w:val="single" w:sz="4" w:space="0" w:color="auto"/>
              <w:left w:val="none" w:sz="4" w:space="0" w:color="000000"/>
              <w:bottom w:val="single" w:sz="4" w:space="0" w:color="auto"/>
              <w:right w:val="single" w:sz="4" w:space="0" w:color="auto"/>
            </w:tcBorders>
            <w:shd w:val="clear" w:color="auto" w:fill="auto"/>
            <w:vAlign w:val="center"/>
          </w:tcPr>
          <w:p w14:paraId="24585366" w14:textId="77777777" w:rsidR="005B0AD4" w:rsidRPr="00260982" w:rsidRDefault="005B0AD4" w:rsidP="00AE78EB">
            <w:pPr>
              <w:rPr>
                <w:color w:val="000000"/>
                <w:sz w:val="20"/>
                <w:szCs w:val="20"/>
              </w:rPr>
            </w:pPr>
            <w:r w:rsidRPr="00260982">
              <w:rPr>
                <w:color w:val="000000"/>
                <w:sz w:val="20"/>
                <w:szCs w:val="20"/>
              </w:rPr>
              <w:t xml:space="preserve"> SU-U2382-31 </w:t>
            </w:r>
          </w:p>
        </w:tc>
        <w:tc>
          <w:tcPr>
            <w:tcW w:w="1916" w:type="dxa"/>
            <w:tcBorders>
              <w:top w:val="single" w:sz="4" w:space="0" w:color="auto"/>
              <w:left w:val="none" w:sz="4" w:space="0" w:color="000000"/>
              <w:bottom w:val="single" w:sz="4" w:space="0" w:color="auto"/>
              <w:right w:val="single" w:sz="4" w:space="0" w:color="auto"/>
            </w:tcBorders>
            <w:shd w:val="clear" w:color="auto" w:fill="auto"/>
            <w:vAlign w:val="center"/>
          </w:tcPr>
          <w:p w14:paraId="6B84331D" w14:textId="77777777" w:rsidR="005B0AD4" w:rsidRPr="00260982" w:rsidRDefault="005B0AD4" w:rsidP="00AE78EB">
            <w:pPr>
              <w:rPr>
                <w:color w:val="000000"/>
                <w:sz w:val="20"/>
                <w:szCs w:val="20"/>
              </w:rPr>
            </w:pPr>
            <w:r w:rsidRPr="00260982">
              <w:rPr>
                <w:color w:val="000000"/>
                <w:sz w:val="20"/>
                <w:szCs w:val="20"/>
              </w:rPr>
              <w:t>CZ21450CW5</w:t>
            </w:r>
          </w:p>
        </w:tc>
        <w:tc>
          <w:tcPr>
            <w:tcW w:w="2316" w:type="dxa"/>
            <w:tcBorders>
              <w:top w:val="single" w:sz="4" w:space="0" w:color="auto"/>
              <w:left w:val="none" w:sz="4" w:space="0" w:color="000000"/>
              <w:bottom w:val="single" w:sz="4" w:space="0" w:color="auto"/>
              <w:right w:val="none" w:sz="4" w:space="0" w:color="000000"/>
            </w:tcBorders>
            <w:shd w:val="clear" w:color="auto" w:fill="auto"/>
            <w:vAlign w:val="bottom"/>
          </w:tcPr>
          <w:p w14:paraId="49A9CF2E" w14:textId="77777777" w:rsidR="005B0AD4" w:rsidRPr="00260982" w:rsidRDefault="005B0AD4" w:rsidP="00AE78EB">
            <w:pPr>
              <w:rPr>
                <w:color w:val="000000"/>
                <w:sz w:val="20"/>
                <w:szCs w:val="20"/>
                <w:lang w:val="en-US"/>
              </w:rPr>
            </w:pPr>
            <w:r w:rsidRPr="00260982">
              <w:rPr>
                <w:color w:val="000000"/>
                <w:sz w:val="20"/>
                <w:szCs w:val="20"/>
                <w:lang w:val="en-US"/>
              </w:rPr>
              <w:t>24 CPU * 2Ghz (4* Intel Xeon X7540 2Ghz)</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127DE411" w14:textId="77777777" w:rsidR="005B0AD4" w:rsidRPr="00260982" w:rsidRDefault="005B0AD4" w:rsidP="00AE78EB">
            <w:pPr>
              <w:jc w:val="center"/>
              <w:rPr>
                <w:color w:val="000000"/>
                <w:sz w:val="20"/>
                <w:szCs w:val="20"/>
              </w:rPr>
            </w:pPr>
            <w:r w:rsidRPr="00260982">
              <w:rPr>
                <w:color w:val="000000"/>
                <w:sz w:val="20"/>
                <w:szCs w:val="20"/>
              </w:rPr>
              <w:t>480</w:t>
            </w:r>
          </w:p>
        </w:tc>
      </w:tr>
      <w:tr w:rsidR="005B0AD4" w:rsidRPr="00260982" w14:paraId="26836312"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center"/>
          </w:tcPr>
          <w:p w14:paraId="45BCD943" w14:textId="77777777" w:rsidR="005B0AD4" w:rsidRPr="00260982" w:rsidRDefault="005B0AD4" w:rsidP="00AE78EB">
            <w:pPr>
              <w:rPr>
                <w:color w:val="000000"/>
                <w:sz w:val="20"/>
                <w:szCs w:val="20"/>
              </w:rPr>
            </w:pPr>
            <w:r w:rsidRPr="00260982">
              <w:rPr>
                <w:color w:val="000000"/>
                <w:sz w:val="20"/>
                <w:szCs w:val="20"/>
              </w:rPr>
              <w:t>1.16</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78E7B6DB" w14:textId="77777777" w:rsidR="005B0AD4" w:rsidRPr="00260982" w:rsidRDefault="005B0AD4" w:rsidP="00AE78EB">
            <w:pPr>
              <w:rPr>
                <w:color w:val="000000"/>
                <w:sz w:val="20"/>
                <w:szCs w:val="20"/>
              </w:rPr>
            </w:pPr>
            <w:r w:rsidRPr="00260982">
              <w:rPr>
                <w:color w:val="000000"/>
                <w:sz w:val="20"/>
                <w:szCs w:val="20"/>
              </w:rPr>
              <w:t xml:space="preserve">HP </w:t>
            </w:r>
            <w:proofErr w:type="spellStart"/>
            <w:r w:rsidRPr="00260982">
              <w:rPr>
                <w:color w:val="000000"/>
                <w:sz w:val="20"/>
                <w:szCs w:val="20"/>
              </w:rPr>
              <w:t>ProLiant</w:t>
            </w:r>
            <w:proofErr w:type="spellEnd"/>
            <w:r w:rsidRPr="00260982">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6C5EE664" w14:textId="77777777" w:rsidR="005B0AD4" w:rsidRPr="00260982" w:rsidRDefault="005B0AD4" w:rsidP="00AE78EB">
            <w:pPr>
              <w:rPr>
                <w:color w:val="000000"/>
                <w:sz w:val="20"/>
                <w:szCs w:val="20"/>
              </w:rPr>
            </w:pPr>
            <w:r w:rsidRPr="00260982">
              <w:rPr>
                <w:color w:val="000000"/>
                <w:sz w:val="20"/>
                <w:szCs w:val="20"/>
              </w:rPr>
              <w:t xml:space="preserve"> SU-U2382-31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0FB98DD5" w14:textId="77777777" w:rsidR="005B0AD4" w:rsidRPr="00260982" w:rsidRDefault="005B0AD4" w:rsidP="00AE78EB">
            <w:pPr>
              <w:rPr>
                <w:color w:val="000000"/>
                <w:sz w:val="20"/>
                <w:szCs w:val="20"/>
              </w:rPr>
            </w:pPr>
            <w:r w:rsidRPr="00260982">
              <w:rPr>
                <w:color w:val="000000"/>
                <w:sz w:val="20"/>
                <w:szCs w:val="20"/>
              </w:rPr>
              <w:t>CZJ2390V4R</w:t>
            </w:r>
          </w:p>
        </w:tc>
        <w:tc>
          <w:tcPr>
            <w:tcW w:w="2316" w:type="dxa"/>
            <w:tcBorders>
              <w:top w:val="none" w:sz="4" w:space="0" w:color="000000"/>
              <w:left w:val="none" w:sz="4" w:space="0" w:color="000000"/>
              <w:bottom w:val="single" w:sz="4" w:space="0" w:color="auto"/>
              <w:right w:val="none" w:sz="4" w:space="0" w:color="000000"/>
            </w:tcBorders>
            <w:shd w:val="clear" w:color="auto" w:fill="auto"/>
            <w:vAlign w:val="bottom"/>
          </w:tcPr>
          <w:p w14:paraId="5C82CF76" w14:textId="77777777" w:rsidR="005B0AD4" w:rsidRPr="00260982" w:rsidRDefault="005B0AD4" w:rsidP="00AE78EB">
            <w:pPr>
              <w:rPr>
                <w:color w:val="000000"/>
                <w:sz w:val="20"/>
                <w:szCs w:val="20"/>
                <w:lang w:val="en-US"/>
              </w:rPr>
            </w:pPr>
            <w:r w:rsidRPr="00260982">
              <w:rPr>
                <w:color w:val="000000"/>
                <w:sz w:val="20"/>
                <w:szCs w:val="20"/>
                <w:lang w:val="en-US"/>
              </w:rPr>
              <w:t>16 CPU * 2,6Ghz (2* Xeon CPU E5-2670 2.60GHz (8 Cores)</w:t>
            </w:r>
          </w:p>
        </w:tc>
        <w:tc>
          <w:tcPr>
            <w:tcW w:w="871" w:type="dxa"/>
            <w:tcBorders>
              <w:top w:val="none" w:sz="4" w:space="0" w:color="000000"/>
              <w:left w:val="single" w:sz="4" w:space="0" w:color="auto"/>
              <w:bottom w:val="single" w:sz="4" w:space="0" w:color="auto"/>
              <w:right w:val="single" w:sz="4" w:space="0" w:color="auto"/>
            </w:tcBorders>
            <w:shd w:val="clear" w:color="auto" w:fill="auto"/>
            <w:vAlign w:val="center"/>
          </w:tcPr>
          <w:p w14:paraId="215DCCB8" w14:textId="77777777" w:rsidR="005B0AD4" w:rsidRPr="00260982" w:rsidRDefault="005B0AD4" w:rsidP="00AE78EB">
            <w:pPr>
              <w:jc w:val="center"/>
              <w:rPr>
                <w:color w:val="000000"/>
                <w:sz w:val="20"/>
                <w:szCs w:val="20"/>
              </w:rPr>
            </w:pPr>
            <w:r w:rsidRPr="00260982">
              <w:rPr>
                <w:color w:val="000000"/>
                <w:sz w:val="20"/>
                <w:szCs w:val="20"/>
              </w:rPr>
              <w:t>96</w:t>
            </w:r>
          </w:p>
        </w:tc>
      </w:tr>
      <w:tr w:rsidR="005B0AD4" w:rsidRPr="003C14A0" w14:paraId="3E1F593B" w14:textId="77777777" w:rsidTr="00AC0BDD">
        <w:trPr>
          <w:trHeight w:val="315"/>
        </w:trPr>
        <w:tc>
          <w:tcPr>
            <w:tcW w:w="93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97C742C" w14:textId="77777777" w:rsidR="005B0AD4" w:rsidRPr="00260982" w:rsidRDefault="005B0AD4" w:rsidP="00AE78EB">
            <w:pPr>
              <w:ind w:firstLine="240"/>
              <w:rPr>
                <w:b/>
                <w:bCs/>
                <w:color w:val="000000"/>
                <w:sz w:val="20"/>
                <w:szCs w:val="20"/>
                <w:lang w:val="en-US"/>
              </w:rPr>
            </w:pPr>
            <w:r w:rsidRPr="00260982">
              <w:rPr>
                <w:b/>
                <w:bCs/>
                <w:color w:val="000000"/>
                <w:sz w:val="20"/>
                <w:szCs w:val="20"/>
                <w:lang w:val="en-US"/>
              </w:rPr>
              <w:t>2. HP BladeSystem c7000 Enclosure (HQ-BL06) SU-U2382-</w:t>
            </w:r>
            <w:proofErr w:type="gramStart"/>
            <w:r w:rsidRPr="00260982">
              <w:rPr>
                <w:b/>
                <w:bCs/>
                <w:color w:val="000000"/>
                <w:sz w:val="20"/>
                <w:szCs w:val="20"/>
                <w:lang w:val="en-US"/>
              </w:rPr>
              <w:t>32  S</w:t>
            </w:r>
            <w:proofErr w:type="gramEnd"/>
            <w:r w:rsidRPr="00260982">
              <w:rPr>
                <w:b/>
                <w:bCs/>
                <w:color w:val="000000"/>
                <w:sz w:val="20"/>
                <w:szCs w:val="20"/>
                <w:lang w:val="en-US"/>
              </w:rPr>
              <w:t>\N  CZ3241Y3HS</w:t>
            </w:r>
          </w:p>
        </w:tc>
        <w:tc>
          <w:tcPr>
            <w:tcW w:w="871"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6816C2A" w14:textId="77777777" w:rsidR="005B0AD4" w:rsidRPr="00260982" w:rsidRDefault="005B0AD4" w:rsidP="00AE78EB">
            <w:pPr>
              <w:jc w:val="center"/>
              <w:rPr>
                <w:color w:val="000000"/>
                <w:sz w:val="20"/>
                <w:szCs w:val="20"/>
                <w:lang w:val="en-US"/>
              </w:rPr>
            </w:pPr>
          </w:p>
        </w:tc>
      </w:tr>
      <w:tr w:rsidR="005B0AD4" w:rsidRPr="00260982" w14:paraId="68D83EBB" w14:textId="77777777" w:rsidTr="00AC0BDD">
        <w:trPr>
          <w:trHeight w:val="300"/>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53AEFB55" w14:textId="77777777" w:rsidR="005B0AD4" w:rsidRPr="00260982" w:rsidRDefault="005B0AD4" w:rsidP="00AE78EB">
            <w:pPr>
              <w:rPr>
                <w:color w:val="000000"/>
                <w:sz w:val="20"/>
                <w:szCs w:val="20"/>
              </w:rPr>
            </w:pPr>
            <w:r w:rsidRPr="00260982">
              <w:rPr>
                <w:color w:val="000000"/>
                <w:sz w:val="20"/>
                <w:szCs w:val="20"/>
              </w:rPr>
              <w:t>2,1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bottom"/>
          </w:tcPr>
          <w:p w14:paraId="7AECCFFB" w14:textId="77777777" w:rsidR="005B0AD4" w:rsidRPr="00260982" w:rsidRDefault="005B0AD4" w:rsidP="00AE78EB">
            <w:pPr>
              <w:rPr>
                <w:color w:val="000000"/>
                <w:sz w:val="20"/>
                <w:szCs w:val="20"/>
              </w:rPr>
            </w:pPr>
            <w:r w:rsidRPr="00260982">
              <w:rPr>
                <w:color w:val="000000"/>
                <w:sz w:val="20"/>
                <w:szCs w:val="20"/>
              </w:rPr>
              <w:t xml:space="preserve">HP </w:t>
            </w:r>
            <w:proofErr w:type="spellStart"/>
            <w:r w:rsidRPr="00260982">
              <w:rPr>
                <w:color w:val="000000"/>
                <w:sz w:val="20"/>
                <w:szCs w:val="20"/>
              </w:rPr>
              <w:t>BladeSystem</w:t>
            </w:r>
            <w:proofErr w:type="spellEnd"/>
            <w:r w:rsidRPr="00260982">
              <w:rPr>
                <w:color w:val="000000"/>
                <w:sz w:val="20"/>
                <w:szCs w:val="20"/>
              </w:rPr>
              <w:t xml:space="preserve"> c7000 </w:t>
            </w:r>
            <w:proofErr w:type="spellStart"/>
            <w:r w:rsidRPr="00260982">
              <w:rPr>
                <w:color w:val="000000"/>
                <w:sz w:val="20"/>
                <w:szCs w:val="20"/>
              </w:rPr>
              <w:t>Enclosure</w:t>
            </w:r>
            <w:proofErr w:type="spellEnd"/>
          </w:p>
        </w:tc>
        <w:tc>
          <w:tcPr>
            <w:tcW w:w="1803" w:type="dxa"/>
            <w:tcBorders>
              <w:top w:val="none" w:sz="4" w:space="0" w:color="000000"/>
              <w:left w:val="none" w:sz="4" w:space="0" w:color="000000"/>
              <w:bottom w:val="single" w:sz="4" w:space="0" w:color="auto"/>
              <w:right w:val="single" w:sz="4" w:space="0" w:color="auto"/>
            </w:tcBorders>
            <w:shd w:val="clear" w:color="auto" w:fill="auto"/>
            <w:vAlign w:val="bottom"/>
          </w:tcPr>
          <w:p w14:paraId="69F3C3CC" w14:textId="77777777" w:rsidR="005B0AD4" w:rsidRPr="00260982" w:rsidRDefault="005B0AD4" w:rsidP="00AE78EB">
            <w:pPr>
              <w:rPr>
                <w:color w:val="000000"/>
                <w:sz w:val="20"/>
                <w:szCs w:val="20"/>
              </w:rPr>
            </w:pPr>
            <w:r w:rsidRPr="00260982">
              <w:rPr>
                <w:color w:val="000000"/>
                <w:sz w:val="20"/>
                <w:szCs w:val="20"/>
              </w:rPr>
              <w:t>SU-U2382-32</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bottom"/>
          </w:tcPr>
          <w:p w14:paraId="47AB4D70" w14:textId="77777777" w:rsidR="005B0AD4" w:rsidRPr="00260982" w:rsidRDefault="005B0AD4" w:rsidP="00AE78EB">
            <w:pPr>
              <w:rPr>
                <w:color w:val="000000"/>
                <w:sz w:val="20"/>
                <w:szCs w:val="20"/>
              </w:rPr>
            </w:pPr>
            <w:r w:rsidRPr="00260982">
              <w:rPr>
                <w:color w:val="000000"/>
                <w:sz w:val="20"/>
                <w:szCs w:val="20"/>
              </w:rPr>
              <w:t>CZ3241Y3HS</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bottom"/>
          </w:tcPr>
          <w:p w14:paraId="11C6A3D9" w14:textId="77777777" w:rsidR="005B0AD4" w:rsidRPr="00260982" w:rsidRDefault="005B0AD4" w:rsidP="00AE78EB">
            <w:pPr>
              <w:rPr>
                <w:color w:val="000000"/>
                <w:sz w:val="20"/>
                <w:szCs w:val="20"/>
              </w:rPr>
            </w:pPr>
            <w:r w:rsidRPr="00260982">
              <w:rPr>
                <w:color w:val="000000"/>
                <w:sz w:val="20"/>
                <w:szCs w:val="20"/>
              </w:rPr>
              <w:t xml:space="preserve">HP </w:t>
            </w:r>
            <w:proofErr w:type="spellStart"/>
            <w:r w:rsidRPr="00260982">
              <w:rPr>
                <w:color w:val="000000"/>
                <w:sz w:val="20"/>
                <w:szCs w:val="20"/>
              </w:rPr>
              <w:t>BladeSystem</w:t>
            </w:r>
            <w:proofErr w:type="spellEnd"/>
            <w:r w:rsidRPr="00260982">
              <w:rPr>
                <w:color w:val="000000"/>
                <w:sz w:val="20"/>
                <w:szCs w:val="20"/>
              </w:rPr>
              <w:t xml:space="preserve"> c7000 </w:t>
            </w:r>
            <w:proofErr w:type="spellStart"/>
            <w:r w:rsidRPr="00260982">
              <w:rPr>
                <w:color w:val="000000"/>
                <w:sz w:val="20"/>
                <w:szCs w:val="20"/>
              </w:rPr>
              <w:t>Enclosure</w:t>
            </w:r>
            <w:proofErr w:type="spellEnd"/>
          </w:p>
        </w:tc>
        <w:tc>
          <w:tcPr>
            <w:tcW w:w="871" w:type="dxa"/>
            <w:tcBorders>
              <w:top w:val="none" w:sz="4" w:space="0" w:color="000000"/>
              <w:left w:val="none" w:sz="4" w:space="0" w:color="000000"/>
              <w:bottom w:val="single" w:sz="4" w:space="0" w:color="auto"/>
              <w:right w:val="single" w:sz="4" w:space="0" w:color="auto"/>
            </w:tcBorders>
            <w:shd w:val="clear" w:color="auto" w:fill="auto"/>
            <w:vAlign w:val="bottom"/>
          </w:tcPr>
          <w:p w14:paraId="0C886D5D" w14:textId="77777777" w:rsidR="005B0AD4" w:rsidRPr="00260982" w:rsidRDefault="005B0AD4" w:rsidP="00AE78EB">
            <w:pPr>
              <w:jc w:val="center"/>
              <w:rPr>
                <w:color w:val="000000"/>
                <w:sz w:val="20"/>
                <w:szCs w:val="20"/>
              </w:rPr>
            </w:pPr>
          </w:p>
        </w:tc>
      </w:tr>
      <w:tr w:rsidR="005B0AD4" w:rsidRPr="00F20065" w14:paraId="37CB165D" w14:textId="77777777" w:rsidTr="00AC0BDD">
        <w:trPr>
          <w:trHeight w:val="300"/>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4AEB83BE" w14:textId="77777777" w:rsidR="005B0AD4" w:rsidRPr="00260982" w:rsidRDefault="005B0AD4" w:rsidP="00AE78EB">
            <w:pPr>
              <w:rPr>
                <w:color w:val="000000"/>
                <w:sz w:val="20"/>
                <w:szCs w:val="20"/>
              </w:rPr>
            </w:pPr>
            <w:r w:rsidRPr="00260982">
              <w:rPr>
                <w:color w:val="000000"/>
                <w:sz w:val="20"/>
                <w:szCs w:val="20"/>
              </w:rPr>
              <w:t>2,2</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bottom"/>
          </w:tcPr>
          <w:p w14:paraId="4829FADF" w14:textId="77777777" w:rsidR="005B0AD4" w:rsidRPr="00260982" w:rsidRDefault="005B0AD4" w:rsidP="00AE78EB">
            <w:pPr>
              <w:rPr>
                <w:color w:val="000000"/>
                <w:sz w:val="20"/>
                <w:szCs w:val="20"/>
              </w:rPr>
            </w:pPr>
            <w:r w:rsidRPr="00260982">
              <w:rPr>
                <w:color w:val="000000"/>
                <w:sz w:val="20"/>
                <w:szCs w:val="20"/>
              </w:rPr>
              <w:t xml:space="preserve">Коммутатор </w:t>
            </w:r>
            <w:proofErr w:type="spellStart"/>
            <w:r w:rsidRPr="00260982">
              <w:rPr>
                <w:color w:val="000000"/>
                <w:sz w:val="20"/>
                <w:szCs w:val="20"/>
              </w:rPr>
              <w:t>Brocade</w:t>
            </w:r>
            <w:proofErr w:type="spellEnd"/>
            <w:r w:rsidRPr="00260982">
              <w:rPr>
                <w:color w:val="000000"/>
                <w:sz w:val="20"/>
                <w:szCs w:val="20"/>
              </w:rPr>
              <w:t xml:space="preserve"> 8/24c SAN</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bottom"/>
          </w:tcPr>
          <w:p w14:paraId="0D8A179A" w14:textId="77777777" w:rsidR="005B0AD4" w:rsidRPr="00260982" w:rsidRDefault="005B0AD4" w:rsidP="00AE78EB">
            <w:pPr>
              <w:rPr>
                <w:color w:val="000000"/>
                <w:sz w:val="20"/>
                <w:szCs w:val="20"/>
              </w:rPr>
            </w:pPr>
            <w:r w:rsidRPr="00260982">
              <w:rPr>
                <w:color w:val="000000"/>
                <w:sz w:val="20"/>
                <w:szCs w:val="20"/>
              </w:rPr>
              <w:t>SU-U2382-32</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bottom"/>
          </w:tcPr>
          <w:p w14:paraId="05B83994" w14:textId="77777777" w:rsidR="005B0AD4" w:rsidRPr="00260982" w:rsidRDefault="005B0AD4" w:rsidP="00AE78EB">
            <w:pPr>
              <w:rPr>
                <w:color w:val="000000"/>
                <w:sz w:val="20"/>
                <w:szCs w:val="20"/>
              </w:rPr>
            </w:pPr>
            <w:r w:rsidRPr="00260982">
              <w:rPr>
                <w:color w:val="000000"/>
                <w:sz w:val="20"/>
                <w:szCs w:val="20"/>
              </w:rPr>
              <w:t>CN8216B03P</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bottom"/>
          </w:tcPr>
          <w:p w14:paraId="078592F3" w14:textId="77777777" w:rsidR="005B0AD4" w:rsidRPr="00F20065" w:rsidRDefault="005B0AD4" w:rsidP="00AE78EB">
            <w:pPr>
              <w:rPr>
                <w:color w:val="000000"/>
                <w:sz w:val="20"/>
                <w:szCs w:val="20"/>
              </w:rPr>
            </w:pPr>
            <w:r w:rsidRPr="00260982">
              <w:rPr>
                <w:color w:val="000000"/>
                <w:sz w:val="20"/>
                <w:szCs w:val="20"/>
              </w:rPr>
              <w:t xml:space="preserve">Коммутатор </w:t>
            </w:r>
            <w:proofErr w:type="spellStart"/>
            <w:r w:rsidRPr="00260982">
              <w:rPr>
                <w:color w:val="000000"/>
                <w:sz w:val="20"/>
                <w:szCs w:val="20"/>
              </w:rPr>
              <w:t>Brocade</w:t>
            </w:r>
            <w:proofErr w:type="spellEnd"/>
            <w:r w:rsidRPr="00260982">
              <w:rPr>
                <w:color w:val="000000"/>
                <w:sz w:val="20"/>
                <w:szCs w:val="20"/>
              </w:rPr>
              <w:t xml:space="preserve"> 8/24c SAN</w:t>
            </w:r>
          </w:p>
        </w:tc>
        <w:tc>
          <w:tcPr>
            <w:tcW w:w="871" w:type="dxa"/>
            <w:tcBorders>
              <w:top w:val="none" w:sz="4" w:space="0" w:color="000000"/>
              <w:left w:val="none" w:sz="4" w:space="0" w:color="000000"/>
              <w:bottom w:val="single" w:sz="4" w:space="0" w:color="auto"/>
              <w:right w:val="single" w:sz="4" w:space="0" w:color="auto"/>
            </w:tcBorders>
            <w:shd w:val="clear" w:color="auto" w:fill="auto"/>
            <w:vAlign w:val="bottom"/>
          </w:tcPr>
          <w:p w14:paraId="2A631FE3" w14:textId="77777777" w:rsidR="005B0AD4" w:rsidRPr="00F20065" w:rsidRDefault="005B0AD4" w:rsidP="00AE78EB">
            <w:pPr>
              <w:jc w:val="center"/>
              <w:rPr>
                <w:color w:val="000000"/>
                <w:sz w:val="20"/>
                <w:szCs w:val="20"/>
              </w:rPr>
            </w:pPr>
          </w:p>
        </w:tc>
      </w:tr>
      <w:tr w:rsidR="005B0AD4" w:rsidRPr="00F20065" w14:paraId="72F05C07" w14:textId="77777777" w:rsidTr="00AC0BDD">
        <w:trPr>
          <w:trHeight w:val="300"/>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0525D1E5" w14:textId="77777777" w:rsidR="005B0AD4" w:rsidRPr="00F20065" w:rsidRDefault="005B0AD4" w:rsidP="00AE78EB">
            <w:pPr>
              <w:rPr>
                <w:color w:val="000000"/>
                <w:sz w:val="20"/>
                <w:szCs w:val="20"/>
              </w:rPr>
            </w:pPr>
            <w:r w:rsidRPr="00F20065">
              <w:rPr>
                <w:color w:val="000000"/>
                <w:sz w:val="20"/>
                <w:szCs w:val="20"/>
              </w:rPr>
              <w:t>2,3</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bottom"/>
          </w:tcPr>
          <w:p w14:paraId="16F1E515" w14:textId="77777777" w:rsidR="005B0AD4" w:rsidRPr="00F20065" w:rsidRDefault="005B0AD4" w:rsidP="00AE78EB">
            <w:pPr>
              <w:rPr>
                <w:color w:val="000000"/>
                <w:sz w:val="20"/>
                <w:szCs w:val="20"/>
              </w:rPr>
            </w:pPr>
            <w:r w:rsidRPr="00F20065">
              <w:rPr>
                <w:color w:val="000000"/>
                <w:sz w:val="20"/>
                <w:szCs w:val="20"/>
              </w:rPr>
              <w:t xml:space="preserve">Коммутатор </w:t>
            </w:r>
            <w:proofErr w:type="spellStart"/>
            <w:r w:rsidRPr="00F20065">
              <w:rPr>
                <w:color w:val="000000"/>
                <w:sz w:val="20"/>
                <w:szCs w:val="20"/>
              </w:rPr>
              <w:t>Brocade</w:t>
            </w:r>
            <w:proofErr w:type="spellEnd"/>
            <w:r w:rsidRPr="00F20065">
              <w:rPr>
                <w:color w:val="000000"/>
                <w:sz w:val="20"/>
                <w:szCs w:val="20"/>
              </w:rPr>
              <w:t xml:space="preserve"> 8/24c SAN</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bottom"/>
          </w:tcPr>
          <w:p w14:paraId="58EE1485" w14:textId="77777777" w:rsidR="005B0AD4" w:rsidRPr="00F20065" w:rsidRDefault="005B0AD4" w:rsidP="00AE78EB">
            <w:pPr>
              <w:rPr>
                <w:color w:val="000000"/>
                <w:sz w:val="20"/>
                <w:szCs w:val="20"/>
              </w:rPr>
            </w:pPr>
            <w:r w:rsidRPr="00F20065">
              <w:rPr>
                <w:color w:val="000000"/>
                <w:sz w:val="20"/>
                <w:szCs w:val="20"/>
              </w:rPr>
              <w:t>SU-U2382-32</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bottom"/>
          </w:tcPr>
          <w:p w14:paraId="40960D81" w14:textId="77777777" w:rsidR="005B0AD4" w:rsidRPr="00F20065" w:rsidRDefault="005B0AD4" w:rsidP="00AE78EB">
            <w:pPr>
              <w:rPr>
                <w:color w:val="000000"/>
                <w:sz w:val="20"/>
                <w:szCs w:val="20"/>
              </w:rPr>
            </w:pPr>
            <w:r w:rsidRPr="00F20065">
              <w:rPr>
                <w:color w:val="000000"/>
                <w:sz w:val="20"/>
                <w:szCs w:val="20"/>
              </w:rPr>
              <w:t>CN8216B03P</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bottom"/>
          </w:tcPr>
          <w:p w14:paraId="5790E9E0" w14:textId="77777777" w:rsidR="005B0AD4" w:rsidRPr="00F20065" w:rsidRDefault="005B0AD4" w:rsidP="00AE78EB">
            <w:pPr>
              <w:rPr>
                <w:color w:val="000000"/>
                <w:sz w:val="20"/>
                <w:szCs w:val="20"/>
              </w:rPr>
            </w:pPr>
            <w:r w:rsidRPr="00F20065">
              <w:rPr>
                <w:color w:val="000000"/>
                <w:sz w:val="20"/>
                <w:szCs w:val="20"/>
              </w:rPr>
              <w:t xml:space="preserve">Коммутатор </w:t>
            </w:r>
            <w:proofErr w:type="spellStart"/>
            <w:r w:rsidRPr="00F20065">
              <w:rPr>
                <w:color w:val="000000"/>
                <w:sz w:val="20"/>
                <w:szCs w:val="20"/>
              </w:rPr>
              <w:t>Brocade</w:t>
            </w:r>
            <w:proofErr w:type="spellEnd"/>
            <w:r w:rsidRPr="00F20065">
              <w:rPr>
                <w:color w:val="000000"/>
                <w:sz w:val="20"/>
                <w:szCs w:val="20"/>
              </w:rPr>
              <w:t xml:space="preserve"> 8/24c SAN</w:t>
            </w:r>
          </w:p>
        </w:tc>
        <w:tc>
          <w:tcPr>
            <w:tcW w:w="871" w:type="dxa"/>
            <w:tcBorders>
              <w:top w:val="none" w:sz="4" w:space="0" w:color="000000"/>
              <w:left w:val="none" w:sz="4" w:space="0" w:color="000000"/>
              <w:bottom w:val="single" w:sz="4" w:space="0" w:color="auto"/>
              <w:right w:val="single" w:sz="4" w:space="0" w:color="auto"/>
            </w:tcBorders>
            <w:shd w:val="clear" w:color="auto" w:fill="auto"/>
            <w:vAlign w:val="bottom"/>
          </w:tcPr>
          <w:p w14:paraId="6D69124F" w14:textId="77777777" w:rsidR="005B0AD4" w:rsidRPr="00F20065" w:rsidRDefault="005B0AD4" w:rsidP="00AE78EB">
            <w:pPr>
              <w:jc w:val="center"/>
              <w:rPr>
                <w:color w:val="000000"/>
                <w:sz w:val="20"/>
                <w:szCs w:val="20"/>
              </w:rPr>
            </w:pPr>
          </w:p>
        </w:tc>
      </w:tr>
      <w:tr w:rsidR="005B0AD4" w:rsidRPr="00F20065" w14:paraId="17A444A5"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0A077826" w14:textId="77777777" w:rsidR="005B0AD4" w:rsidRPr="00F20065" w:rsidRDefault="005B0AD4" w:rsidP="00AE78EB">
            <w:pPr>
              <w:rPr>
                <w:color w:val="000000"/>
                <w:sz w:val="20"/>
                <w:szCs w:val="20"/>
              </w:rPr>
            </w:pPr>
            <w:r w:rsidRPr="00F20065">
              <w:rPr>
                <w:color w:val="000000"/>
                <w:sz w:val="20"/>
                <w:szCs w:val="20"/>
              </w:rPr>
              <w:lastRenderedPageBreak/>
              <w:t>2,4</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5B990A2B" w14:textId="77777777" w:rsidR="005B0AD4" w:rsidRPr="00F20065" w:rsidRDefault="005B0AD4" w:rsidP="00AE78EB">
            <w:pPr>
              <w:rPr>
                <w:color w:val="000000"/>
                <w:sz w:val="20"/>
                <w:szCs w:val="20"/>
              </w:rPr>
            </w:pPr>
            <w:r w:rsidRPr="00F20065">
              <w:rPr>
                <w:color w:val="000000"/>
                <w:sz w:val="20"/>
                <w:szCs w:val="20"/>
              </w:rPr>
              <w:t xml:space="preserve">HP </w:t>
            </w:r>
            <w:proofErr w:type="spellStart"/>
            <w:r w:rsidRPr="00F20065">
              <w:rPr>
                <w:color w:val="000000"/>
                <w:sz w:val="20"/>
                <w:szCs w:val="20"/>
              </w:rPr>
              <w:t>ProLiant</w:t>
            </w:r>
            <w:proofErr w:type="spellEnd"/>
            <w:r w:rsidRPr="00F20065">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1927EE96" w14:textId="77777777" w:rsidR="005B0AD4" w:rsidRPr="00F20065" w:rsidRDefault="005B0AD4" w:rsidP="00AE78EB">
            <w:pPr>
              <w:rPr>
                <w:color w:val="000000"/>
                <w:sz w:val="20"/>
                <w:szCs w:val="20"/>
              </w:rPr>
            </w:pPr>
            <w:r w:rsidRPr="00F20065">
              <w:rPr>
                <w:color w:val="000000"/>
                <w:sz w:val="20"/>
                <w:szCs w:val="20"/>
              </w:rPr>
              <w:t>SU-U2382-32</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2BF8B79A" w14:textId="77777777" w:rsidR="005B0AD4" w:rsidRPr="00F20065" w:rsidRDefault="005B0AD4" w:rsidP="00AE78EB">
            <w:pPr>
              <w:rPr>
                <w:color w:val="000000"/>
                <w:sz w:val="20"/>
                <w:szCs w:val="20"/>
              </w:rPr>
            </w:pPr>
            <w:r w:rsidRPr="00F20065">
              <w:rPr>
                <w:color w:val="000000"/>
                <w:sz w:val="20"/>
                <w:szCs w:val="20"/>
              </w:rPr>
              <w:t>CZJ24000BY</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7FA850E1" w14:textId="77777777" w:rsidR="005B0AD4" w:rsidRPr="00F20065" w:rsidRDefault="005B0AD4" w:rsidP="00AE78EB">
            <w:pPr>
              <w:rPr>
                <w:color w:val="000000"/>
                <w:sz w:val="20"/>
                <w:szCs w:val="20"/>
                <w:lang w:val="en-US"/>
              </w:rPr>
            </w:pPr>
            <w:r w:rsidRPr="00F20065">
              <w:rPr>
                <w:color w:val="000000"/>
                <w:sz w:val="20"/>
                <w:szCs w:val="20"/>
                <w:lang w:val="en-US"/>
              </w:rPr>
              <w:t>16 CPU * 2.6GHz (2* Xeon CPU E5-2670 2.60GHz (8 Cores)</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7733C1F1" w14:textId="77777777" w:rsidR="005B0AD4" w:rsidRPr="00F20065" w:rsidRDefault="005B0AD4" w:rsidP="00AE78EB">
            <w:pPr>
              <w:jc w:val="center"/>
              <w:rPr>
                <w:color w:val="000000"/>
                <w:sz w:val="20"/>
                <w:szCs w:val="20"/>
              </w:rPr>
            </w:pPr>
            <w:r w:rsidRPr="00F20065">
              <w:rPr>
                <w:color w:val="000000"/>
                <w:sz w:val="20"/>
                <w:szCs w:val="20"/>
              </w:rPr>
              <w:t>96</w:t>
            </w:r>
          </w:p>
        </w:tc>
      </w:tr>
      <w:tr w:rsidR="005B0AD4" w:rsidRPr="00F20065" w14:paraId="7134783D"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13EA3ECB" w14:textId="77777777" w:rsidR="005B0AD4" w:rsidRPr="00F20065" w:rsidRDefault="005B0AD4" w:rsidP="00AE78EB">
            <w:pPr>
              <w:rPr>
                <w:color w:val="000000"/>
                <w:sz w:val="20"/>
                <w:szCs w:val="20"/>
              </w:rPr>
            </w:pPr>
            <w:r w:rsidRPr="00F20065">
              <w:rPr>
                <w:color w:val="000000"/>
                <w:sz w:val="20"/>
                <w:szCs w:val="20"/>
              </w:rPr>
              <w:t>2,5</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1C77A4DA" w14:textId="77777777" w:rsidR="005B0AD4" w:rsidRPr="00F20065" w:rsidRDefault="005B0AD4" w:rsidP="00AE78EB">
            <w:pPr>
              <w:rPr>
                <w:color w:val="000000"/>
                <w:sz w:val="20"/>
                <w:szCs w:val="20"/>
              </w:rPr>
            </w:pPr>
            <w:r w:rsidRPr="00F20065">
              <w:rPr>
                <w:color w:val="000000"/>
                <w:sz w:val="20"/>
                <w:szCs w:val="20"/>
              </w:rPr>
              <w:t xml:space="preserve">HP </w:t>
            </w:r>
            <w:proofErr w:type="spellStart"/>
            <w:r w:rsidRPr="00F20065">
              <w:rPr>
                <w:color w:val="000000"/>
                <w:sz w:val="20"/>
                <w:szCs w:val="20"/>
              </w:rPr>
              <w:t>ProLiant</w:t>
            </w:r>
            <w:proofErr w:type="spellEnd"/>
            <w:r w:rsidRPr="00F20065">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34FBEE07" w14:textId="77777777" w:rsidR="005B0AD4" w:rsidRPr="00F20065" w:rsidRDefault="005B0AD4" w:rsidP="00AE78EB">
            <w:pPr>
              <w:rPr>
                <w:color w:val="000000"/>
                <w:sz w:val="20"/>
                <w:szCs w:val="20"/>
              </w:rPr>
            </w:pPr>
            <w:r w:rsidRPr="00F20065">
              <w:rPr>
                <w:color w:val="000000"/>
                <w:sz w:val="20"/>
                <w:szCs w:val="20"/>
              </w:rPr>
              <w:t>SU-U2382-32</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3FE74A2D" w14:textId="77777777" w:rsidR="005B0AD4" w:rsidRPr="00F20065" w:rsidRDefault="005B0AD4" w:rsidP="00AE78EB">
            <w:pPr>
              <w:rPr>
                <w:color w:val="000000"/>
                <w:sz w:val="20"/>
                <w:szCs w:val="20"/>
              </w:rPr>
            </w:pPr>
            <w:r w:rsidRPr="00F20065">
              <w:rPr>
                <w:color w:val="000000"/>
                <w:sz w:val="20"/>
                <w:szCs w:val="20"/>
              </w:rPr>
              <w:t>CZJ324064D</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27156CB4" w14:textId="77777777" w:rsidR="005B0AD4" w:rsidRPr="00F20065" w:rsidRDefault="005B0AD4" w:rsidP="00AE78EB">
            <w:pPr>
              <w:rPr>
                <w:color w:val="000000"/>
                <w:sz w:val="20"/>
                <w:szCs w:val="20"/>
                <w:lang w:val="en-US"/>
              </w:rPr>
            </w:pPr>
            <w:r w:rsidRPr="00F20065">
              <w:rPr>
                <w:color w:val="000000"/>
                <w:sz w:val="20"/>
                <w:szCs w:val="20"/>
                <w:lang w:val="en-US"/>
              </w:rPr>
              <w:t>16 CPU * 2.6GHz (2* Xeon CPU E5-2670 2.60GHz (8 Cores)</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7BF7EC62" w14:textId="77777777" w:rsidR="005B0AD4" w:rsidRPr="00F20065" w:rsidRDefault="005B0AD4" w:rsidP="00AE78EB">
            <w:pPr>
              <w:jc w:val="center"/>
              <w:rPr>
                <w:color w:val="000000"/>
                <w:sz w:val="20"/>
                <w:szCs w:val="20"/>
              </w:rPr>
            </w:pPr>
            <w:r w:rsidRPr="00F20065">
              <w:rPr>
                <w:color w:val="000000"/>
                <w:sz w:val="20"/>
                <w:szCs w:val="20"/>
              </w:rPr>
              <w:t>192</w:t>
            </w:r>
          </w:p>
        </w:tc>
      </w:tr>
      <w:tr w:rsidR="005B0AD4" w:rsidRPr="00F20065" w14:paraId="2526BB9A"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04F5BA1E" w14:textId="77777777" w:rsidR="005B0AD4" w:rsidRPr="00F20065" w:rsidRDefault="005B0AD4" w:rsidP="00AE78EB">
            <w:pPr>
              <w:rPr>
                <w:color w:val="000000"/>
                <w:sz w:val="20"/>
                <w:szCs w:val="20"/>
              </w:rPr>
            </w:pPr>
            <w:r w:rsidRPr="00F20065">
              <w:rPr>
                <w:color w:val="000000"/>
                <w:sz w:val="20"/>
                <w:szCs w:val="20"/>
              </w:rPr>
              <w:t>2,6</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61F1D169" w14:textId="77777777" w:rsidR="005B0AD4" w:rsidRPr="00F20065" w:rsidRDefault="005B0AD4" w:rsidP="00AE78EB">
            <w:pPr>
              <w:rPr>
                <w:color w:val="000000"/>
                <w:sz w:val="20"/>
                <w:szCs w:val="20"/>
              </w:rPr>
            </w:pPr>
            <w:r w:rsidRPr="00F20065">
              <w:rPr>
                <w:color w:val="000000"/>
                <w:sz w:val="20"/>
                <w:szCs w:val="20"/>
              </w:rPr>
              <w:t xml:space="preserve">HP </w:t>
            </w:r>
            <w:proofErr w:type="spellStart"/>
            <w:r w:rsidRPr="00F20065">
              <w:rPr>
                <w:color w:val="000000"/>
                <w:sz w:val="20"/>
                <w:szCs w:val="20"/>
              </w:rPr>
              <w:t>ProLiant</w:t>
            </w:r>
            <w:proofErr w:type="spellEnd"/>
            <w:r w:rsidRPr="00F20065">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14FB920C" w14:textId="77777777" w:rsidR="005B0AD4" w:rsidRPr="00F20065" w:rsidRDefault="005B0AD4" w:rsidP="00AE78EB">
            <w:pPr>
              <w:rPr>
                <w:color w:val="000000"/>
                <w:sz w:val="20"/>
                <w:szCs w:val="20"/>
              </w:rPr>
            </w:pPr>
            <w:r w:rsidRPr="00F20065">
              <w:rPr>
                <w:color w:val="000000"/>
                <w:sz w:val="20"/>
                <w:szCs w:val="20"/>
              </w:rPr>
              <w:t>SU-U2382-32</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121E953A" w14:textId="77777777" w:rsidR="005B0AD4" w:rsidRPr="00F20065" w:rsidRDefault="005B0AD4" w:rsidP="00AE78EB">
            <w:pPr>
              <w:rPr>
                <w:color w:val="000000"/>
                <w:sz w:val="20"/>
                <w:szCs w:val="20"/>
              </w:rPr>
            </w:pPr>
            <w:r w:rsidRPr="00F20065">
              <w:rPr>
                <w:color w:val="000000"/>
                <w:sz w:val="20"/>
                <w:szCs w:val="20"/>
              </w:rPr>
              <w:t>CZJ324063Z</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3A4F94C2" w14:textId="77777777" w:rsidR="005B0AD4" w:rsidRPr="00F20065" w:rsidRDefault="005B0AD4" w:rsidP="00AE78EB">
            <w:pPr>
              <w:rPr>
                <w:color w:val="000000"/>
                <w:sz w:val="20"/>
                <w:szCs w:val="20"/>
                <w:lang w:val="en-US"/>
              </w:rPr>
            </w:pPr>
            <w:r w:rsidRPr="00F20065">
              <w:rPr>
                <w:color w:val="000000"/>
                <w:sz w:val="20"/>
                <w:szCs w:val="20"/>
                <w:lang w:val="en-US"/>
              </w:rPr>
              <w:t>16 CPU * 2.6GHz (2* Xeon CPU E5-2670 2.60GHz (8 Cores)</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1A0AA348" w14:textId="77777777" w:rsidR="005B0AD4" w:rsidRPr="00F20065" w:rsidRDefault="005B0AD4" w:rsidP="00AE78EB">
            <w:pPr>
              <w:jc w:val="center"/>
              <w:rPr>
                <w:color w:val="000000"/>
                <w:sz w:val="20"/>
                <w:szCs w:val="20"/>
              </w:rPr>
            </w:pPr>
            <w:r w:rsidRPr="00F20065">
              <w:rPr>
                <w:color w:val="000000"/>
                <w:sz w:val="20"/>
                <w:szCs w:val="20"/>
              </w:rPr>
              <w:t>192</w:t>
            </w:r>
          </w:p>
        </w:tc>
      </w:tr>
      <w:tr w:rsidR="005B0AD4" w:rsidRPr="00F20065" w14:paraId="5F8CCE8B"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59F7D07F" w14:textId="77777777" w:rsidR="005B0AD4" w:rsidRPr="00F20065" w:rsidRDefault="005B0AD4" w:rsidP="00AE78EB">
            <w:pPr>
              <w:rPr>
                <w:color w:val="000000"/>
                <w:sz w:val="20"/>
                <w:szCs w:val="20"/>
              </w:rPr>
            </w:pPr>
            <w:r w:rsidRPr="00F20065">
              <w:rPr>
                <w:color w:val="000000"/>
                <w:sz w:val="20"/>
                <w:szCs w:val="20"/>
              </w:rPr>
              <w:t>2,7</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130671E7" w14:textId="77777777" w:rsidR="005B0AD4" w:rsidRPr="00F20065" w:rsidRDefault="005B0AD4" w:rsidP="00AE78EB">
            <w:pPr>
              <w:rPr>
                <w:color w:val="000000"/>
                <w:sz w:val="20"/>
                <w:szCs w:val="20"/>
              </w:rPr>
            </w:pPr>
            <w:r w:rsidRPr="00F20065">
              <w:rPr>
                <w:color w:val="000000"/>
                <w:sz w:val="20"/>
                <w:szCs w:val="20"/>
              </w:rPr>
              <w:t xml:space="preserve">HP </w:t>
            </w:r>
            <w:proofErr w:type="spellStart"/>
            <w:r w:rsidRPr="00F20065">
              <w:rPr>
                <w:color w:val="000000"/>
                <w:sz w:val="20"/>
                <w:szCs w:val="20"/>
              </w:rPr>
              <w:t>ProLiant</w:t>
            </w:r>
            <w:proofErr w:type="spellEnd"/>
            <w:r w:rsidRPr="00F20065">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794C759E" w14:textId="77777777" w:rsidR="005B0AD4" w:rsidRPr="00F20065" w:rsidRDefault="005B0AD4" w:rsidP="00AE78EB">
            <w:pPr>
              <w:rPr>
                <w:color w:val="000000"/>
                <w:sz w:val="20"/>
                <w:szCs w:val="20"/>
              </w:rPr>
            </w:pPr>
            <w:r w:rsidRPr="00F20065">
              <w:rPr>
                <w:color w:val="000000"/>
                <w:sz w:val="20"/>
                <w:szCs w:val="20"/>
              </w:rPr>
              <w:t>SU-U2382-32</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05493247" w14:textId="77777777" w:rsidR="005B0AD4" w:rsidRPr="00F20065" w:rsidRDefault="005B0AD4" w:rsidP="00AE78EB">
            <w:pPr>
              <w:rPr>
                <w:color w:val="000000"/>
                <w:sz w:val="20"/>
                <w:szCs w:val="20"/>
              </w:rPr>
            </w:pPr>
            <w:r w:rsidRPr="00F20065">
              <w:rPr>
                <w:color w:val="000000"/>
                <w:sz w:val="20"/>
                <w:szCs w:val="20"/>
              </w:rPr>
              <w:t>CZJ324063M</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641A7547" w14:textId="77777777" w:rsidR="005B0AD4" w:rsidRPr="00F20065" w:rsidRDefault="005B0AD4" w:rsidP="00AE78EB">
            <w:pPr>
              <w:rPr>
                <w:color w:val="000000"/>
                <w:sz w:val="20"/>
                <w:szCs w:val="20"/>
                <w:lang w:val="en-US"/>
              </w:rPr>
            </w:pPr>
            <w:r w:rsidRPr="00F20065">
              <w:rPr>
                <w:color w:val="000000"/>
                <w:sz w:val="20"/>
                <w:szCs w:val="20"/>
                <w:lang w:val="en-US"/>
              </w:rPr>
              <w:t>16 CPU * 2.6GHz (2* Xeon CPU E5-2670 2.60GHz (8 Cores)</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66121A6E" w14:textId="77777777" w:rsidR="005B0AD4" w:rsidRPr="00F20065" w:rsidRDefault="005B0AD4" w:rsidP="00AE78EB">
            <w:pPr>
              <w:jc w:val="center"/>
              <w:rPr>
                <w:color w:val="000000"/>
                <w:sz w:val="20"/>
                <w:szCs w:val="20"/>
              </w:rPr>
            </w:pPr>
            <w:r w:rsidRPr="00F20065">
              <w:rPr>
                <w:color w:val="000000"/>
                <w:sz w:val="20"/>
                <w:szCs w:val="20"/>
              </w:rPr>
              <w:t>192</w:t>
            </w:r>
          </w:p>
        </w:tc>
      </w:tr>
      <w:tr w:rsidR="005B0AD4" w:rsidRPr="00F20065" w14:paraId="41279F4D"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37DC8982" w14:textId="77777777" w:rsidR="005B0AD4" w:rsidRPr="00F20065" w:rsidRDefault="005B0AD4" w:rsidP="00AE78EB">
            <w:pPr>
              <w:rPr>
                <w:color w:val="000000"/>
                <w:sz w:val="20"/>
                <w:szCs w:val="20"/>
              </w:rPr>
            </w:pPr>
            <w:r w:rsidRPr="00F20065">
              <w:rPr>
                <w:color w:val="000000"/>
                <w:sz w:val="20"/>
                <w:szCs w:val="20"/>
              </w:rPr>
              <w:t>2,8</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2293FFFE" w14:textId="77777777" w:rsidR="005B0AD4" w:rsidRPr="00F20065" w:rsidRDefault="005B0AD4" w:rsidP="00AE78EB">
            <w:pPr>
              <w:rPr>
                <w:color w:val="000000"/>
                <w:sz w:val="20"/>
                <w:szCs w:val="20"/>
              </w:rPr>
            </w:pPr>
            <w:r w:rsidRPr="00F20065">
              <w:rPr>
                <w:color w:val="000000"/>
                <w:sz w:val="20"/>
                <w:szCs w:val="20"/>
              </w:rPr>
              <w:t xml:space="preserve">HP </w:t>
            </w:r>
            <w:proofErr w:type="spellStart"/>
            <w:r w:rsidRPr="00F20065">
              <w:rPr>
                <w:color w:val="000000"/>
                <w:sz w:val="20"/>
                <w:szCs w:val="20"/>
              </w:rPr>
              <w:t>ProLiant</w:t>
            </w:r>
            <w:proofErr w:type="spellEnd"/>
            <w:r w:rsidRPr="00F20065">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22D07CDB" w14:textId="77777777" w:rsidR="005B0AD4" w:rsidRPr="00F20065" w:rsidRDefault="005B0AD4" w:rsidP="00AE78EB">
            <w:pPr>
              <w:rPr>
                <w:color w:val="000000"/>
                <w:sz w:val="20"/>
                <w:szCs w:val="20"/>
              </w:rPr>
            </w:pPr>
            <w:r w:rsidRPr="00F20065">
              <w:rPr>
                <w:color w:val="000000"/>
                <w:sz w:val="20"/>
                <w:szCs w:val="20"/>
              </w:rPr>
              <w:t>SU-U2382-32</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33529F46" w14:textId="77777777" w:rsidR="005B0AD4" w:rsidRPr="00F20065" w:rsidRDefault="005B0AD4" w:rsidP="00AE78EB">
            <w:pPr>
              <w:rPr>
                <w:color w:val="000000"/>
                <w:sz w:val="20"/>
                <w:szCs w:val="20"/>
              </w:rPr>
            </w:pPr>
            <w:r w:rsidRPr="00F20065">
              <w:rPr>
                <w:color w:val="000000"/>
                <w:sz w:val="20"/>
                <w:szCs w:val="20"/>
              </w:rPr>
              <w:t>CZJ324063V</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03B4FF60" w14:textId="77777777" w:rsidR="005B0AD4" w:rsidRPr="00F20065" w:rsidRDefault="005B0AD4" w:rsidP="00AE78EB">
            <w:pPr>
              <w:rPr>
                <w:color w:val="000000"/>
                <w:sz w:val="20"/>
                <w:szCs w:val="20"/>
                <w:lang w:val="en-US"/>
              </w:rPr>
            </w:pPr>
            <w:r w:rsidRPr="00F20065">
              <w:rPr>
                <w:color w:val="000000"/>
                <w:sz w:val="20"/>
                <w:szCs w:val="20"/>
                <w:lang w:val="en-US"/>
              </w:rPr>
              <w:t>16 CPU * 2.6GHz (2* Xeon CPU E5-2670 2.60GHz (8 Cores)</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51B5A92A" w14:textId="77777777" w:rsidR="005B0AD4" w:rsidRPr="00F20065" w:rsidRDefault="005B0AD4" w:rsidP="00AE78EB">
            <w:pPr>
              <w:jc w:val="center"/>
              <w:rPr>
                <w:color w:val="000000"/>
                <w:sz w:val="20"/>
                <w:szCs w:val="20"/>
              </w:rPr>
            </w:pPr>
            <w:r w:rsidRPr="00F20065">
              <w:rPr>
                <w:color w:val="000000"/>
                <w:sz w:val="20"/>
                <w:szCs w:val="20"/>
              </w:rPr>
              <w:t>192</w:t>
            </w:r>
          </w:p>
        </w:tc>
      </w:tr>
      <w:tr w:rsidR="005B0AD4" w:rsidRPr="00F20065" w14:paraId="6DA061B1"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28172E28" w14:textId="77777777" w:rsidR="005B0AD4" w:rsidRPr="00F20065" w:rsidRDefault="005B0AD4" w:rsidP="00AE78EB">
            <w:pPr>
              <w:rPr>
                <w:color w:val="000000"/>
                <w:sz w:val="20"/>
                <w:szCs w:val="20"/>
              </w:rPr>
            </w:pPr>
            <w:r w:rsidRPr="00F20065">
              <w:rPr>
                <w:color w:val="000000"/>
                <w:sz w:val="20"/>
                <w:szCs w:val="20"/>
              </w:rPr>
              <w:t>2,9</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1C527E90" w14:textId="77777777" w:rsidR="005B0AD4" w:rsidRPr="00F20065" w:rsidRDefault="005B0AD4" w:rsidP="00AE78EB">
            <w:pPr>
              <w:rPr>
                <w:color w:val="000000"/>
                <w:sz w:val="20"/>
                <w:szCs w:val="20"/>
              </w:rPr>
            </w:pPr>
            <w:r w:rsidRPr="00F20065">
              <w:rPr>
                <w:color w:val="000000"/>
                <w:sz w:val="20"/>
                <w:szCs w:val="20"/>
              </w:rPr>
              <w:t xml:space="preserve">HP </w:t>
            </w:r>
            <w:proofErr w:type="spellStart"/>
            <w:r w:rsidRPr="00F20065">
              <w:rPr>
                <w:color w:val="000000"/>
                <w:sz w:val="20"/>
                <w:szCs w:val="20"/>
              </w:rPr>
              <w:t>ProLiant</w:t>
            </w:r>
            <w:proofErr w:type="spellEnd"/>
            <w:r w:rsidRPr="00F20065">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23CE1F79" w14:textId="77777777" w:rsidR="005B0AD4" w:rsidRPr="00F20065" w:rsidRDefault="005B0AD4" w:rsidP="00AE78EB">
            <w:pPr>
              <w:rPr>
                <w:color w:val="000000"/>
                <w:sz w:val="20"/>
                <w:szCs w:val="20"/>
              </w:rPr>
            </w:pPr>
            <w:r w:rsidRPr="00F20065">
              <w:rPr>
                <w:color w:val="000000"/>
                <w:sz w:val="20"/>
                <w:szCs w:val="20"/>
              </w:rPr>
              <w:t>SU-U2382-32</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359A3189" w14:textId="77777777" w:rsidR="005B0AD4" w:rsidRPr="00F20065" w:rsidRDefault="005B0AD4" w:rsidP="00AE78EB">
            <w:pPr>
              <w:rPr>
                <w:color w:val="000000"/>
                <w:sz w:val="20"/>
                <w:szCs w:val="20"/>
              </w:rPr>
            </w:pPr>
            <w:r w:rsidRPr="00F20065">
              <w:rPr>
                <w:color w:val="000000"/>
                <w:sz w:val="20"/>
                <w:szCs w:val="20"/>
              </w:rPr>
              <w:t>CZJ3240646</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776B20AB" w14:textId="77777777" w:rsidR="005B0AD4" w:rsidRPr="00F20065" w:rsidRDefault="005B0AD4" w:rsidP="00AE78EB">
            <w:pPr>
              <w:rPr>
                <w:color w:val="000000"/>
                <w:sz w:val="20"/>
                <w:szCs w:val="20"/>
                <w:lang w:val="en-US"/>
              </w:rPr>
            </w:pPr>
            <w:r w:rsidRPr="00F20065">
              <w:rPr>
                <w:color w:val="000000"/>
                <w:sz w:val="20"/>
                <w:szCs w:val="20"/>
                <w:lang w:val="en-US"/>
              </w:rPr>
              <w:t>16 CPU * 2.6GHz (2* Xeon CPU E5-2670 2.60GHz (8 Cores)</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63D14065" w14:textId="77777777" w:rsidR="005B0AD4" w:rsidRPr="00F20065" w:rsidRDefault="005B0AD4" w:rsidP="00AE78EB">
            <w:pPr>
              <w:jc w:val="center"/>
              <w:rPr>
                <w:color w:val="000000"/>
                <w:sz w:val="20"/>
                <w:szCs w:val="20"/>
              </w:rPr>
            </w:pPr>
            <w:r w:rsidRPr="00F20065">
              <w:rPr>
                <w:color w:val="000000"/>
                <w:sz w:val="20"/>
                <w:szCs w:val="20"/>
              </w:rPr>
              <w:t>192</w:t>
            </w:r>
          </w:p>
        </w:tc>
      </w:tr>
      <w:tr w:rsidR="005B0AD4" w:rsidRPr="00F20065" w14:paraId="55EEAC3C"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3CD0BEEF" w14:textId="77777777" w:rsidR="005B0AD4" w:rsidRPr="00F20065" w:rsidRDefault="005B0AD4" w:rsidP="00AE78EB">
            <w:pPr>
              <w:rPr>
                <w:color w:val="000000"/>
                <w:sz w:val="20"/>
                <w:szCs w:val="20"/>
              </w:rPr>
            </w:pPr>
            <w:r w:rsidRPr="00F20065">
              <w:rPr>
                <w:color w:val="000000"/>
                <w:sz w:val="20"/>
                <w:szCs w:val="20"/>
              </w:rPr>
              <w:t>2,10</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2F39A593" w14:textId="77777777" w:rsidR="005B0AD4" w:rsidRPr="00F20065" w:rsidRDefault="005B0AD4" w:rsidP="00AE78EB">
            <w:pPr>
              <w:rPr>
                <w:color w:val="000000"/>
                <w:sz w:val="20"/>
                <w:szCs w:val="20"/>
              </w:rPr>
            </w:pPr>
            <w:r w:rsidRPr="00F20065">
              <w:rPr>
                <w:color w:val="000000"/>
                <w:sz w:val="20"/>
                <w:szCs w:val="20"/>
              </w:rPr>
              <w:t xml:space="preserve">HP </w:t>
            </w:r>
            <w:proofErr w:type="spellStart"/>
            <w:r w:rsidRPr="00F20065">
              <w:rPr>
                <w:color w:val="000000"/>
                <w:sz w:val="20"/>
                <w:szCs w:val="20"/>
              </w:rPr>
              <w:t>ProLiant</w:t>
            </w:r>
            <w:proofErr w:type="spellEnd"/>
            <w:r w:rsidRPr="00F20065">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5191CE92" w14:textId="77777777" w:rsidR="005B0AD4" w:rsidRPr="00F20065" w:rsidRDefault="005B0AD4" w:rsidP="00AE78EB">
            <w:pPr>
              <w:rPr>
                <w:color w:val="000000"/>
                <w:sz w:val="20"/>
                <w:szCs w:val="20"/>
              </w:rPr>
            </w:pPr>
            <w:r w:rsidRPr="00F20065">
              <w:rPr>
                <w:color w:val="000000"/>
                <w:sz w:val="20"/>
                <w:szCs w:val="20"/>
              </w:rPr>
              <w:t>SU-U2382-32</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61AE8C88" w14:textId="77777777" w:rsidR="005B0AD4" w:rsidRPr="00F20065" w:rsidRDefault="005B0AD4" w:rsidP="00AE78EB">
            <w:pPr>
              <w:rPr>
                <w:color w:val="000000"/>
                <w:sz w:val="20"/>
                <w:szCs w:val="20"/>
              </w:rPr>
            </w:pPr>
            <w:r w:rsidRPr="00F20065">
              <w:rPr>
                <w:color w:val="000000"/>
                <w:sz w:val="20"/>
                <w:szCs w:val="20"/>
              </w:rPr>
              <w:t>CZJ3240643</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005220EA" w14:textId="77777777" w:rsidR="005B0AD4" w:rsidRPr="00F20065" w:rsidRDefault="005B0AD4" w:rsidP="00AE78EB">
            <w:pPr>
              <w:rPr>
                <w:color w:val="000000"/>
                <w:sz w:val="20"/>
                <w:szCs w:val="20"/>
                <w:lang w:val="en-US"/>
              </w:rPr>
            </w:pPr>
            <w:r w:rsidRPr="00F20065">
              <w:rPr>
                <w:color w:val="000000"/>
                <w:sz w:val="20"/>
                <w:szCs w:val="20"/>
                <w:lang w:val="en-US"/>
              </w:rPr>
              <w:t>16 CPU * 2.6GHz (2* Xeon CPU E5-2670 2.60GHz (8 Cores)</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69C56CE0" w14:textId="77777777" w:rsidR="005B0AD4" w:rsidRPr="00F20065" w:rsidRDefault="005B0AD4" w:rsidP="00AE78EB">
            <w:pPr>
              <w:jc w:val="center"/>
              <w:rPr>
                <w:color w:val="000000"/>
                <w:sz w:val="20"/>
                <w:szCs w:val="20"/>
              </w:rPr>
            </w:pPr>
            <w:r w:rsidRPr="00F20065">
              <w:rPr>
                <w:color w:val="000000"/>
                <w:sz w:val="20"/>
                <w:szCs w:val="20"/>
              </w:rPr>
              <w:t>192</w:t>
            </w:r>
          </w:p>
        </w:tc>
      </w:tr>
      <w:tr w:rsidR="005B0AD4" w:rsidRPr="00F20065" w14:paraId="47D51134"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40526060" w14:textId="77777777" w:rsidR="005B0AD4" w:rsidRPr="00F20065" w:rsidRDefault="005B0AD4" w:rsidP="00AE78EB">
            <w:pPr>
              <w:rPr>
                <w:color w:val="000000"/>
                <w:sz w:val="20"/>
                <w:szCs w:val="20"/>
              </w:rPr>
            </w:pPr>
            <w:r w:rsidRPr="00F20065">
              <w:rPr>
                <w:color w:val="000000"/>
                <w:sz w:val="20"/>
                <w:szCs w:val="20"/>
              </w:rPr>
              <w:t>2,11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33480FE7" w14:textId="77777777" w:rsidR="005B0AD4" w:rsidRPr="00F20065" w:rsidRDefault="005B0AD4" w:rsidP="00AE78EB">
            <w:pPr>
              <w:rPr>
                <w:color w:val="000000"/>
                <w:sz w:val="20"/>
                <w:szCs w:val="20"/>
              </w:rPr>
            </w:pPr>
            <w:r w:rsidRPr="00F20065">
              <w:rPr>
                <w:color w:val="000000"/>
                <w:sz w:val="20"/>
                <w:szCs w:val="20"/>
              </w:rPr>
              <w:t xml:space="preserve">HP </w:t>
            </w:r>
            <w:proofErr w:type="spellStart"/>
            <w:r w:rsidRPr="00F20065">
              <w:rPr>
                <w:color w:val="000000"/>
                <w:sz w:val="20"/>
                <w:szCs w:val="20"/>
              </w:rPr>
              <w:t>ProLiant</w:t>
            </w:r>
            <w:proofErr w:type="spellEnd"/>
            <w:r w:rsidRPr="00F20065">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6E96E044" w14:textId="77777777" w:rsidR="005B0AD4" w:rsidRPr="00F20065" w:rsidRDefault="005B0AD4" w:rsidP="00AE78EB">
            <w:pPr>
              <w:rPr>
                <w:color w:val="000000"/>
                <w:sz w:val="20"/>
                <w:szCs w:val="20"/>
              </w:rPr>
            </w:pPr>
            <w:r w:rsidRPr="00F20065">
              <w:rPr>
                <w:color w:val="000000"/>
                <w:sz w:val="20"/>
                <w:szCs w:val="20"/>
              </w:rPr>
              <w:t>SU-U2382-32</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2D267841" w14:textId="77777777" w:rsidR="005B0AD4" w:rsidRPr="00F20065" w:rsidRDefault="005B0AD4" w:rsidP="00AE78EB">
            <w:pPr>
              <w:rPr>
                <w:color w:val="000000"/>
                <w:sz w:val="20"/>
                <w:szCs w:val="20"/>
              </w:rPr>
            </w:pPr>
            <w:r w:rsidRPr="00F20065">
              <w:rPr>
                <w:color w:val="000000"/>
                <w:sz w:val="20"/>
                <w:szCs w:val="20"/>
              </w:rPr>
              <w:t>CZJ324063B</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37E030A7" w14:textId="77777777" w:rsidR="005B0AD4" w:rsidRPr="00F20065" w:rsidRDefault="005B0AD4" w:rsidP="00AE78EB">
            <w:pPr>
              <w:rPr>
                <w:color w:val="000000"/>
                <w:sz w:val="20"/>
                <w:szCs w:val="20"/>
                <w:lang w:val="en-US"/>
              </w:rPr>
            </w:pPr>
            <w:r w:rsidRPr="00F20065">
              <w:rPr>
                <w:color w:val="000000"/>
                <w:sz w:val="20"/>
                <w:szCs w:val="20"/>
                <w:lang w:val="en-US"/>
              </w:rPr>
              <w:t>16 CPU * 2.6GHz (2* Xeon CPU E5-2670 2.60GHz (8 Cores)</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2EB744BF" w14:textId="77777777" w:rsidR="005B0AD4" w:rsidRPr="00F20065" w:rsidRDefault="005B0AD4" w:rsidP="00AE78EB">
            <w:pPr>
              <w:jc w:val="center"/>
              <w:rPr>
                <w:color w:val="000000"/>
                <w:sz w:val="20"/>
                <w:szCs w:val="20"/>
              </w:rPr>
            </w:pPr>
            <w:r w:rsidRPr="00F20065">
              <w:rPr>
                <w:color w:val="000000"/>
                <w:sz w:val="20"/>
                <w:szCs w:val="20"/>
              </w:rPr>
              <w:t>192</w:t>
            </w:r>
          </w:p>
        </w:tc>
      </w:tr>
      <w:tr w:rsidR="005B0AD4" w:rsidRPr="00F20065" w14:paraId="33C191D1"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5401CC1C" w14:textId="77777777" w:rsidR="005B0AD4" w:rsidRPr="00F20065" w:rsidRDefault="005B0AD4" w:rsidP="00AE78EB">
            <w:pPr>
              <w:rPr>
                <w:color w:val="000000"/>
                <w:sz w:val="20"/>
                <w:szCs w:val="20"/>
              </w:rPr>
            </w:pPr>
            <w:r w:rsidRPr="00F20065">
              <w:rPr>
                <w:color w:val="000000"/>
                <w:sz w:val="20"/>
                <w:szCs w:val="20"/>
              </w:rPr>
              <w:t>2,12</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64002E4E" w14:textId="77777777" w:rsidR="005B0AD4" w:rsidRPr="00F20065" w:rsidRDefault="005B0AD4" w:rsidP="00AE78EB">
            <w:pPr>
              <w:rPr>
                <w:color w:val="000000"/>
                <w:sz w:val="20"/>
                <w:szCs w:val="20"/>
              </w:rPr>
            </w:pPr>
            <w:r w:rsidRPr="00F20065">
              <w:rPr>
                <w:color w:val="000000"/>
                <w:sz w:val="20"/>
                <w:szCs w:val="20"/>
              </w:rPr>
              <w:t xml:space="preserve">HP </w:t>
            </w:r>
            <w:proofErr w:type="spellStart"/>
            <w:r w:rsidRPr="00F20065">
              <w:rPr>
                <w:color w:val="000000"/>
                <w:sz w:val="20"/>
                <w:szCs w:val="20"/>
              </w:rPr>
              <w:t>ProLiant</w:t>
            </w:r>
            <w:proofErr w:type="spellEnd"/>
            <w:r w:rsidRPr="00F20065">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75FD41E5" w14:textId="77777777" w:rsidR="005B0AD4" w:rsidRPr="00F20065" w:rsidRDefault="005B0AD4" w:rsidP="00AE78EB">
            <w:pPr>
              <w:rPr>
                <w:color w:val="000000"/>
                <w:sz w:val="20"/>
                <w:szCs w:val="20"/>
              </w:rPr>
            </w:pPr>
            <w:r w:rsidRPr="00F20065">
              <w:rPr>
                <w:color w:val="000000"/>
                <w:sz w:val="20"/>
                <w:szCs w:val="20"/>
              </w:rPr>
              <w:t>SU-U2382-32</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0FD5ED0C" w14:textId="77777777" w:rsidR="005B0AD4" w:rsidRPr="00F20065" w:rsidRDefault="005B0AD4" w:rsidP="00AE78EB">
            <w:pPr>
              <w:rPr>
                <w:color w:val="000000"/>
                <w:sz w:val="20"/>
                <w:szCs w:val="20"/>
              </w:rPr>
            </w:pPr>
            <w:r w:rsidRPr="00F20065">
              <w:rPr>
                <w:color w:val="000000"/>
                <w:sz w:val="20"/>
                <w:szCs w:val="20"/>
              </w:rPr>
              <w:t>CZJ24000BG</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1CF3ACC5" w14:textId="77777777" w:rsidR="005B0AD4" w:rsidRPr="00F20065" w:rsidRDefault="005B0AD4" w:rsidP="00AE78EB">
            <w:pPr>
              <w:rPr>
                <w:color w:val="000000"/>
                <w:sz w:val="20"/>
                <w:szCs w:val="20"/>
                <w:lang w:val="en-US"/>
              </w:rPr>
            </w:pPr>
            <w:r w:rsidRPr="00F20065">
              <w:rPr>
                <w:color w:val="000000"/>
                <w:sz w:val="20"/>
                <w:szCs w:val="20"/>
                <w:lang w:val="en-US"/>
              </w:rPr>
              <w:t>16 CPU * 2.6GHz (2* Xeon CPU E5-2670 2.60GHz (8 Cores)</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4B37B903" w14:textId="77777777" w:rsidR="005B0AD4" w:rsidRPr="00F20065" w:rsidRDefault="005B0AD4" w:rsidP="00AE78EB">
            <w:pPr>
              <w:jc w:val="center"/>
              <w:rPr>
                <w:color w:val="000000"/>
                <w:sz w:val="20"/>
                <w:szCs w:val="20"/>
              </w:rPr>
            </w:pPr>
            <w:r w:rsidRPr="00F20065">
              <w:rPr>
                <w:color w:val="000000"/>
                <w:sz w:val="20"/>
                <w:szCs w:val="20"/>
              </w:rPr>
              <w:t>96</w:t>
            </w:r>
          </w:p>
        </w:tc>
      </w:tr>
      <w:tr w:rsidR="005B0AD4" w:rsidRPr="00F20065" w14:paraId="0F9B47D8"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2403BDB8" w14:textId="77777777" w:rsidR="005B0AD4" w:rsidRPr="00F20065" w:rsidRDefault="005B0AD4" w:rsidP="00AE78EB">
            <w:pPr>
              <w:rPr>
                <w:color w:val="000000"/>
                <w:sz w:val="20"/>
                <w:szCs w:val="20"/>
              </w:rPr>
            </w:pPr>
            <w:r w:rsidRPr="00F20065">
              <w:rPr>
                <w:color w:val="000000"/>
                <w:sz w:val="20"/>
                <w:szCs w:val="20"/>
              </w:rPr>
              <w:t>2,13</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3E91F790" w14:textId="77777777" w:rsidR="005B0AD4" w:rsidRPr="00F20065" w:rsidRDefault="005B0AD4" w:rsidP="00AE78EB">
            <w:pPr>
              <w:rPr>
                <w:color w:val="000000"/>
                <w:sz w:val="20"/>
                <w:szCs w:val="20"/>
              </w:rPr>
            </w:pPr>
            <w:r w:rsidRPr="00F20065">
              <w:rPr>
                <w:color w:val="000000"/>
                <w:sz w:val="20"/>
                <w:szCs w:val="20"/>
              </w:rPr>
              <w:t xml:space="preserve">HP </w:t>
            </w:r>
            <w:proofErr w:type="spellStart"/>
            <w:r w:rsidRPr="00F20065">
              <w:rPr>
                <w:color w:val="000000"/>
                <w:sz w:val="20"/>
                <w:szCs w:val="20"/>
              </w:rPr>
              <w:t>ProLiant</w:t>
            </w:r>
            <w:proofErr w:type="spellEnd"/>
            <w:r w:rsidRPr="00F20065">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00D3203D" w14:textId="77777777" w:rsidR="005B0AD4" w:rsidRPr="00F20065" w:rsidRDefault="005B0AD4" w:rsidP="00AE78EB">
            <w:pPr>
              <w:rPr>
                <w:color w:val="000000"/>
                <w:sz w:val="20"/>
                <w:szCs w:val="20"/>
              </w:rPr>
            </w:pPr>
            <w:r w:rsidRPr="00F20065">
              <w:rPr>
                <w:color w:val="000000"/>
                <w:sz w:val="20"/>
                <w:szCs w:val="20"/>
              </w:rPr>
              <w:t>SU-U2382-32</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3E887E3B" w14:textId="77777777" w:rsidR="005B0AD4" w:rsidRPr="00F20065" w:rsidRDefault="005B0AD4" w:rsidP="00AE78EB">
            <w:pPr>
              <w:rPr>
                <w:color w:val="000000"/>
                <w:sz w:val="20"/>
                <w:szCs w:val="20"/>
              </w:rPr>
            </w:pPr>
            <w:r w:rsidRPr="00F20065">
              <w:rPr>
                <w:color w:val="000000"/>
                <w:sz w:val="20"/>
                <w:szCs w:val="20"/>
              </w:rPr>
              <w:t>CZJ2390V4P</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155F6E83" w14:textId="77777777" w:rsidR="005B0AD4" w:rsidRPr="00F20065" w:rsidRDefault="005B0AD4" w:rsidP="00AE78EB">
            <w:pPr>
              <w:rPr>
                <w:color w:val="000000"/>
                <w:sz w:val="20"/>
                <w:szCs w:val="20"/>
                <w:lang w:val="en-US"/>
              </w:rPr>
            </w:pPr>
            <w:r w:rsidRPr="00F20065">
              <w:rPr>
                <w:color w:val="000000"/>
                <w:sz w:val="20"/>
                <w:szCs w:val="20"/>
                <w:lang w:val="en-US"/>
              </w:rPr>
              <w:t>16 CPU * 2.6GHz (2* Xeon CPU E5-2670 2.60GHz (8 Cores)</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091F44B3" w14:textId="77777777" w:rsidR="005B0AD4" w:rsidRPr="00F20065" w:rsidRDefault="005B0AD4" w:rsidP="00AE78EB">
            <w:pPr>
              <w:jc w:val="center"/>
              <w:rPr>
                <w:color w:val="000000"/>
                <w:sz w:val="20"/>
                <w:szCs w:val="20"/>
              </w:rPr>
            </w:pPr>
            <w:r w:rsidRPr="00F20065">
              <w:rPr>
                <w:color w:val="000000"/>
                <w:sz w:val="20"/>
                <w:szCs w:val="20"/>
              </w:rPr>
              <w:t>96</w:t>
            </w:r>
          </w:p>
        </w:tc>
      </w:tr>
      <w:tr w:rsidR="005B0AD4" w:rsidRPr="00F20065" w14:paraId="11666F32"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531FE184" w14:textId="77777777" w:rsidR="005B0AD4" w:rsidRPr="00F20065" w:rsidRDefault="005B0AD4" w:rsidP="00AE78EB">
            <w:pPr>
              <w:rPr>
                <w:color w:val="000000"/>
                <w:sz w:val="20"/>
                <w:szCs w:val="20"/>
              </w:rPr>
            </w:pPr>
            <w:r w:rsidRPr="00F20065">
              <w:rPr>
                <w:color w:val="000000"/>
                <w:sz w:val="20"/>
                <w:szCs w:val="20"/>
              </w:rPr>
              <w:t>2,14</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091B59B3" w14:textId="77777777" w:rsidR="005B0AD4" w:rsidRPr="00F20065" w:rsidRDefault="005B0AD4" w:rsidP="00AE78EB">
            <w:pPr>
              <w:rPr>
                <w:color w:val="000000"/>
                <w:sz w:val="20"/>
                <w:szCs w:val="20"/>
              </w:rPr>
            </w:pPr>
            <w:r w:rsidRPr="00F20065">
              <w:rPr>
                <w:color w:val="000000"/>
                <w:sz w:val="20"/>
                <w:szCs w:val="20"/>
              </w:rPr>
              <w:t xml:space="preserve">HP </w:t>
            </w:r>
            <w:proofErr w:type="spellStart"/>
            <w:r w:rsidRPr="00F20065">
              <w:rPr>
                <w:color w:val="000000"/>
                <w:sz w:val="20"/>
                <w:szCs w:val="20"/>
              </w:rPr>
              <w:t>ProLiant</w:t>
            </w:r>
            <w:proofErr w:type="spellEnd"/>
            <w:r w:rsidRPr="00F20065">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794CEC35" w14:textId="77777777" w:rsidR="005B0AD4" w:rsidRPr="00F20065" w:rsidRDefault="005B0AD4" w:rsidP="00AE78EB">
            <w:pPr>
              <w:rPr>
                <w:color w:val="000000"/>
                <w:sz w:val="20"/>
                <w:szCs w:val="20"/>
              </w:rPr>
            </w:pPr>
            <w:r w:rsidRPr="00F20065">
              <w:rPr>
                <w:color w:val="000000"/>
                <w:sz w:val="20"/>
                <w:szCs w:val="20"/>
              </w:rPr>
              <w:t>SU-U2382-32</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170EB8B3" w14:textId="77777777" w:rsidR="005B0AD4" w:rsidRPr="00F20065" w:rsidRDefault="005B0AD4" w:rsidP="00AE78EB">
            <w:pPr>
              <w:rPr>
                <w:color w:val="000000"/>
                <w:sz w:val="20"/>
                <w:szCs w:val="20"/>
              </w:rPr>
            </w:pPr>
            <w:r w:rsidRPr="00F20065">
              <w:rPr>
                <w:color w:val="000000"/>
                <w:sz w:val="20"/>
                <w:szCs w:val="20"/>
              </w:rPr>
              <w:t>CZJ24000BJ</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2AD05FDA" w14:textId="77777777" w:rsidR="005B0AD4" w:rsidRPr="00F20065" w:rsidRDefault="005B0AD4" w:rsidP="00AE78EB">
            <w:pPr>
              <w:rPr>
                <w:color w:val="000000"/>
                <w:sz w:val="20"/>
                <w:szCs w:val="20"/>
                <w:lang w:val="en-US"/>
              </w:rPr>
            </w:pPr>
            <w:r w:rsidRPr="00F20065">
              <w:rPr>
                <w:color w:val="000000"/>
                <w:sz w:val="20"/>
                <w:szCs w:val="20"/>
                <w:lang w:val="en-US"/>
              </w:rPr>
              <w:t>16 CPU * 2.6GHz (2* Xeon CPU E5-2670 2.60GHz (8 Cores)</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16FA0A36" w14:textId="77777777" w:rsidR="005B0AD4" w:rsidRPr="00F20065" w:rsidRDefault="005B0AD4" w:rsidP="00AE78EB">
            <w:pPr>
              <w:jc w:val="center"/>
              <w:rPr>
                <w:color w:val="000000"/>
                <w:sz w:val="20"/>
                <w:szCs w:val="20"/>
              </w:rPr>
            </w:pPr>
            <w:r w:rsidRPr="00F20065">
              <w:rPr>
                <w:color w:val="000000"/>
                <w:sz w:val="20"/>
                <w:szCs w:val="20"/>
              </w:rPr>
              <w:t>96</w:t>
            </w:r>
          </w:p>
        </w:tc>
      </w:tr>
      <w:tr w:rsidR="005B0AD4" w:rsidRPr="00F20065" w14:paraId="7CB87238"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21C47FC6" w14:textId="77777777" w:rsidR="005B0AD4" w:rsidRPr="00F20065" w:rsidRDefault="005B0AD4" w:rsidP="00AE78EB">
            <w:pPr>
              <w:rPr>
                <w:color w:val="000000"/>
                <w:sz w:val="20"/>
                <w:szCs w:val="20"/>
              </w:rPr>
            </w:pPr>
            <w:r w:rsidRPr="00F20065">
              <w:rPr>
                <w:color w:val="000000"/>
                <w:sz w:val="20"/>
                <w:szCs w:val="20"/>
              </w:rPr>
              <w:t>2,15</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0A6681A9" w14:textId="77777777" w:rsidR="005B0AD4" w:rsidRPr="00F20065" w:rsidRDefault="005B0AD4" w:rsidP="00AE78EB">
            <w:pPr>
              <w:rPr>
                <w:color w:val="000000"/>
                <w:sz w:val="20"/>
                <w:szCs w:val="20"/>
              </w:rPr>
            </w:pPr>
            <w:r w:rsidRPr="00F20065">
              <w:rPr>
                <w:color w:val="000000"/>
                <w:sz w:val="20"/>
                <w:szCs w:val="20"/>
              </w:rPr>
              <w:t xml:space="preserve">HP </w:t>
            </w:r>
            <w:proofErr w:type="spellStart"/>
            <w:r w:rsidRPr="00F20065">
              <w:rPr>
                <w:color w:val="000000"/>
                <w:sz w:val="20"/>
                <w:szCs w:val="20"/>
              </w:rPr>
              <w:t>ProLiant</w:t>
            </w:r>
            <w:proofErr w:type="spellEnd"/>
            <w:r w:rsidRPr="00F20065">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1988E2C0" w14:textId="77777777" w:rsidR="005B0AD4" w:rsidRPr="00F20065" w:rsidRDefault="005B0AD4" w:rsidP="00AE78EB">
            <w:pPr>
              <w:rPr>
                <w:color w:val="000000"/>
                <w:sz w:val="20"/>
                <w:szCs w:val="20"/>
              </w:rPr>
            </w:pPr>
            <w:r w:rsidRPr="00F20065">
              <w:rPr>
                <w:color w:val="000000"/>
                <w:sz w:val="20"/>
                <w:szCs w:val="20"/>
              </w:rPr>
              <w:t>SU-U2382-32</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336F95A0" w14:textId="77777777" w:rsidR="005B0AD4" w:rsidRPr="00F20065" w:rsidRDefault="005B0AD4" w:rsidP="00AE78EB">
            <w:pPr>
              <w:rPr>
                <w:color w:val="000000"/>
                <w:sz w:val="20"/>
                <w:szCs w:val="20"/>
              </w:rPr>
            </w:pPr>
            <w:r w:rsidRPr="00F20065">
              <w:rPr>
                <w:color w:val="000000"/>
                <w:sz w:val="20"/>
                <w:szCs w:val="20"/>
              </w:rPr>
              <w:t>CZJ24000BZ</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5ACBE59A" w14:textId="77777777" w:rsidR="005B0AD4" w:rsidRPr="00F20065" w:rsidRDefault="005B0AD4" w:rsidP="00AE78EB">
            <w:pPr>
              <w:rPr>
                <w:color w:val="000000"/>
                <w:sz w:val="20"/>
                <w:szCs w:val="20"/>
                <w:lang w:val="en-US"/>
              </w:rPr>
            </w:pPr>
            <w:r w:rsidRPr="00F20065">
              <w:rPr>
                <w:color w:val="000000"/>
                <w:sz w:val="20"/>
                <w:szCs w:val="20"/>
                <w:lang w:val="en-US"/>
              </w:rPr>
              <w:t>16 CPU * 2.6GHz (2* Xeon CPU E5-2670 2.60GHz (8 Cores)</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5B3433EA" w14:textId="77777777" w:rsidR="005B0AD4" w:rsidRPr="00F20065" w:rsidRDefault="005B0AD4" w:rsidP="00AE78EB">
            <w:pPr>
              <w:jc w:val="center"/>
              <w:rPr>
                <w:color w:val="000000"/>
                <w:sz w:val="20"/>
                <w:szCs w:val="20"/>
              </w:rPr>
            </w:pPr>
            <w:r w:rsidRPr="00F20065">
              <w:rPr>
                <w:color w:val="000000"/>
                <w:sz w:val="20"/>
                <w:szCs w:val="20"/>
              </w:rPr>
              <w:t>96</w:t>
            </w:r>
          </w:p>
        </w:tc>
      </w:tr>
      <w:tr w:rsidR="005B0AD4" w:rsidRPr="00F20065" w14:paraId="5BAE889E"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4B02C2DB" w14:textId="77777777" w:rsidR="005B0AD4" w:rsidRPr="00F20065" w:rsidRDefault="005B0AD4" w:rsidP="00AE78EB">
            <w:pPr>
              <w:rPr>
                <w:color w:val="000000"/>
                <w:sz w:val="20"/>
                <w:szCs w:val="20"/>
              </w:rPr>
            </w:pPr>
            <w:r w:rsidRPr="00F20065">
              <w:rPr>
                <w:color w:val="000000"/>
                <w:sz w:val="20"/>
                <w:szCs w:val="20"/>
              </w:rPr>
              <w:t>2,16</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43FA36C8" w14:textId="77777777" w:rsidR="005B0AD4" w:rsidRPr="00F20065" w:rsidRDefault="005B0AD4" w:rsidP="00AE78EB">
            <w:pPr>
              <w:rPr>
                <w:color w:val="000000"/>
                <w:sz w:val="20"/>
                <w:szCs w:val="20"/>
              </w:rPr>
            </w:pPr>
            <w:r w:rsidRPr="00F20065">
              <w:rPr>
                <w:color w:val="000000"/>
                <w:sz w:val="20"/>
                <w:szCs w:val="20"/>
              </w:rPr>
              <w:t xml:space="preserve">HP </w:t>
            </w:r>
            <w:proofErr w:type="spellStart"/>
            <w:r w:rsidRPr="00F20065">
              <w:rPr>
                <w:color w:val="000000"/>
                <w:sz w:val="20"/>
                <w:szCs w:val="20"/>
              </w:rPr>
              <w:t>ProLiant</w:t>
            </w:r>
            <w:proofErr w:type="spellEnd"/>
            <w:r w:rsidRPr="00F20065">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71146DB8" w14:textId="77777777" w:rsidR="005B0AD4" w:rsidRPr="00F20065" w:rsidRDefault="005B0AD4" w:rsidP="00AE78EB">
            <w:pPr>
              <w:rPr>
                <w:color w:val="000000"/>
                <w:sz w:val="20"/>
                <w:szCs w:val="20"/>
              </w:rPr>
            </w:pPr>
            <w:r w:rsidRPr="00F20065">
              <w:rPr>
                <w:color w:val="000000"/>
                <w:sz w:val="20"/>
                <w:szCs w:val="20"/>
              </w:rPr>
              <w:t>SU-U2382-32</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37C22E98" w14:textId="77777777" w:rsidR="005B0AD4" w:rsidRPr="00F20065" w:rsidRDefault="005B0AD4" w:rsidP="00AE78EB">
            <w:pPr>
              <w:rPr>
                <w:color w:val="000000"/>
                <w:sz w:val="20"/>
                <w:szCs w:val="20"/>
              </w:rPr>
            </w:pPr>
            <w:r w:rsidRPr="00F20065">
              <w:rPr>
                <w:color w:val="000000"/>
                <w:sz w:val="20"/>
                <w:szCs w:val="20"/>
              </w:rPr>
              <w:t>CZJ24000C4</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2F8255B6" w14:textId="77777777" w:rsidR="005B0AD4" w:rsidRPr="00F20065" w:rsidRDefault="005B0AD4" w:rsidP="00AE78EB">
            <w:pPr>
              <w:rPr>
                <w:color w:val="000000"/>
                <w:sz w:val="20"/>
                <w:szCs w:val="20"/>
                <w:lang w:val="en-US"/>
              </w:rPr>
            </w:pPr>
            <w:r w:rsidRPr="00F20065">
              <w:rPr>
                <w:color w:val="000000"/>
                <w:sz w:val="20"/>
                <w:szCs w:val="20"/>
                <w:lang w:val="en-US"/>
              </w:rPr>
              <w:t>16 CPU * 2.6GHz (2* Xeon CPU E5-2670 2.60GHz (8 Cores)</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361EEE73" w14:textId="77777777" w:rsidR="005B0AD4" w:rsidRPr="00F20065" w:rsidRDefault="005B0AD4" w:rsidP="00AE78EB">
            <w:pPr>
              <w:jc w:val="center"/>
              <w:rPr>
                <w:color w:val="000000"/>
                <w:sz w:val="20"/>
                <w:szCs w:val="20"/>
              </w:rPr>
            </w:pPr>
            <w:r w:rsidRPr="00F20065">
              <w:rPr>
                <w:color w:val="000000"/>
                <w:sz w:val="20"/>
                <w:szCs w:val="20"/>
              </w:rPr>
              <w:t>96</w:t>
            </w:r>
          </w:p>
        </w:tc>
      </w:tr>
      <w:tr w:rsidR="005B0AD4" w:rsidRPr="00F20065" w14:paraId="0D2AC856"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51BC033E" w14:textId="77777777" w:rsidR="005B0AD4" w:rsidRPr="00F20065" w:rsidRDefault="005B0AD4" w:rsidP="00AE78EB">
            <w:pPr>
              <w:rPr>
                <w:color w:val="000000"/>
                <w:sz w:val="20"/>
                <w:szCs w:val="20"/>
              </w:rPr>
            </w:pPr>
            <w:r w:rsidRPr="00F20065">
              <w:rPr>
                <w:color w:val="000000"/>
                <w:sz w:val="20"/>
                <w:szCs w:val="20"/>
              </w:rPr>
              <w:t>2,17</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34D5464E" w14:textId="77777777" w:rsidR="005B0AD4" w:rsidRPr="00F20065" w:rsidRDefault="005B0AD4" w:rsidP="00AE78EB">
            <w:pPr>
              <w:rPr>
                <w:color w:val="000000"/>
                <w:sz w:val="20"/>
                <w:szCs w:val="20"/>
              </w:rPr>
            </w:pPr>
            <w:r w:rsidRPr="00F20065">
              <w:rPr>
                <w:color w:val="000000"/>
                <w:sz w:val="20"/>
                <w:szCs w:val="20"/>
              </w:rPr>
              <w:t xml:space="preserve">HP </w:t>
            </w:r>
            <w:proofErr w:type="spellStart"/>
            <w:r w:rsidRPr="00F20065">
              <w:rPr>
                <w:color w:val="000000"/>
                <w:sz w:val="20"/>
                <w:szCs w:val="20"/>
              </w:rPr>
              <w:t>ProLiant</w:t>
            </w:r>
            <w:proofErr w:type="spellEnd"/>
            <w:r w:rsidRPr="00F20065">
              <w:rPr>
                <w:color w:val="000000"/>
                <w:sz w:val="20"/>
                <w:szCs w:val="20"/>
              </w:rPr>
              <w:t xml:space="preserve"> BL460c G8</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74F6DD93" w14:textId="77777777" w:rsidR="005B0AD4" w:rsidRPr="00F20065" w:rsidRDefault="005B0AD4" w:rsidP="00AE78EB">
            <w:pPr>
              <w:rPr>
                <w:color w:val="000000"/>
                <w:sz w:val="20"/>
                <w:szCs w:val="20"/>
              </w:rPr>
            </w:pPr>
            <w:r w:rsidRPr="00F20065">
              <w:rPr>
                <w:color w:val="000000"/>
                <w:sz w:val="20"/>
                <w:szCs w:val="20"/>
              </w:rPr>
              <w:t>SU-U2382-32</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3D9F35EE" w14:textId="77777777" w:rsidR="005B0AD4" w:rsidRPr="00F20065" w:rsidRDefault="005B0AD4" w:rsidP="00AE78EB">
            <w:pPr>
              <w:rPr>
                <w:color w:val="000000"/>
                <w:sz w:val="20"/>
                <w:szCs w:val="20"/>
              </w:rPr>
            </w:pPr>
            <w:r w:rsidRPr="00F20065">
              <w:rPr>
                <w:color w:val="000000"/>
                <w:sz w:val="20"/>
                <w:szCs w:val="20"/>
              </w:rPr>
              <w:t>CZJ24000C2</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1FE4CA19" w14:textId="77777777" w:rsidR="005B0AD4" w:rsidRPr="00F20065" w:rsidRDefault="005B0AD4" w:rsidP="00AE78EB">
            <w:pPr>
              <w:rPr>
                <w:color w:val="000000"/>
                <w:sz w:val="20"/>
                <w:szCs w:val="20"/>
                <w:lang w:val="en-US"/>
              </w:rPr>
            </w:pPr>
            <w:r w:rsidRPr="00F20065">
              <w:rPr>
                <w:color w:val="000000"/>
                <w:sz w:val="20"/>
                <w:szCs w:val="20"/>
                <w:lang w:val="en-US"/>
              </w:rPr>
              <w:t>16 CPU * 2.6GHz (2* Xeon CPU E5-2670 2.60GHz (8 Cores)</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2729E45F" w14:textId="77777777" w:rsidR="005B0AD4" w:rsidRPr="00F20065" w:rsidRDefault="005B0AD4" w:rsidP="00AE78EB">
            <w:pPr>
              <w:jc w:val="center"/>
              <w:rPr>
                <w:color w:val="000000"/>
                <w:sz w:val="20"/>
                <w:szCs w:val="20"/>
              </w:rPr>
            </w:pPr>
            <w:r w:rsidRPr="00F20065">
              <w:rPr>
                <w:color w:val="000000"/>
                <w:sz w:val="20"/>
                <w:szCs w:val="20"/>
              </w:rPr>
              <w:t>96</w:t>
            </w:r>
          </w:p>
        </w:tc>
      </w:tr>
      <w:tr w:rsidR="005B0AD4" w:rsidRPr="00F20065" w14:paraId="25FA81B4" w14:textId="77777777" w:rsidTr="00AC0BDD">
        <w:trPr>
          <w:trHeight w:val="52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D544B15" w14:textId="77777777" w:rsidR="005B0AD4" w:rsidRPr="00F20065" w:rsidRDefault="005B0AD4" w:rsidP="00AE78EB">
            <w:pPr>
              <w:rPr>
                <w:color w:val="000000"/>
                <w:sz w:val="20"/>
                <w:szCs w:val="20"/>
              </w:rPr>
            </w:pPr>
            <w:r w:rsidRPr="00F20065">
              <w:rPr>
                <w:color w:val="000000"/>
                <w:sz w:val="20"/>
                <w:szCs w:val="20"/>
              </w:rPr>
              <w:t>2,18</w:t>
            </w:r>
          </w:p>
        </w:tc>
        <w:tc>
          <w:tcPr>
            <w:tcW w:w="2591" w:type="dxa"/>
            <w:tcBorders>
              <w:top w:val="single" w:sz="4" w:space="0" w:color="auto"/>
              <w:left w:val="none" w:sz="4" w:space="0" w:color="000000"/>
              <w:bottom w:val="single" w:sz="4" w:space="0" w:color="auto"/>
              <w:right w:val="single" w:sz="4" w:space="0" w:color="auto"/>
            </w:tcBorders>
            <w:shd w:val="clear" w:color="auto" w:fill="auto"/>
            <w:vAlign w:val="center"/>
          </w:tcPr>
          <w:p w14:paraId="65D1352D" w14:textId="77777777" w:rsidR="005B0AD4" w:rsidRPr="00F20065" w:rsidRDefault="005B0AD4" w:rsidP="00AE78EB">
            <w:pPr>
              <w:rPr>
                <w:color w:val="000000"/>
                <w:sz w:val="20"/>
                <w:szCs w:val="20"/>
              </w:rPr>
            </w:pPr>
            <w:r w:rsidRPr="00F20065">
              <w:rPr>
                <w:color w:val="000000"/>
                <w:sz w:val="20"/>
                <w:szCs w:val="20"/>
              </w:rPr>
              <w:t xml:space="preserve">HP </w:t>
            </w:r>
            <w:proofErr w:type="spellStart"/>
            <w:r w:rsidRPr="00F20065">
              <w:rPr>
                <w:color w:val="000000"/>
                <w:sz w:val="20"/>
                <w:szCs w:val="20"/>
              </w:rPr>
              <w:t>ProLiant</w:t>
            </w:r>
            <w:proofErr w:type="spellEnd"/>
            <w:r w:rsidRPr="00F20065">
              <w:rPr>
                <w:color w:val="000000"/>
                <w:sz w:val="20"/>
                <w:szCs w:val="20"/>
              </w:rPr>
              <w:t xml:space="preserve"> BL460c G8</w:t>
            </w:r>
          </w:p>
        </w:tc>
        <w:tc>
          <w:tcPr>
            <w:tcW w:w="1803" w:type="dxa"/>
            <w:tcBorders>
              <w:top w:val="single" w:sz="4" w:space="0" w:color="auto"/>
              <w:left w:val="none" w:sz="4" w:space="0" w:color="000000"/>
              <w:bottom w:val="single" w:sz="4" w:space="0" w:color="auto"/>
              <w:right w:val="single" w:sz="4" w:space="0" w:color="auto"/>
            </w:tcBorders>
            <w:shd w:val="clear" w:color="auto" w:fill="auto"/>
            <w:vAlign w:val="center"/>
          </w:tcPr>
          <w:p w14:paraId="25F1E34E" w14:textId="77777777" w:rsidR="005B0AD4" w:rsidRPr="00F20065" w:rsidRDefault="005B0AD4" w:rsidP="00AE78EB">
            <w:pPr>
              <w:rPr>
                <w:color w:val="000000"/>
                <w:sz w:val="20"/>
                <w:szCs w:val="20"/>
              </w:rPr>
            </w:pPr>
            <w:r w:rsidRPr="00F20065">
              <w:rPr>
                <w:color w:val="000000"/>
                <w:sz w:val="20"/>
                <w:szCs w:val="20"/>
              </w:rPr>
              <w:t>SU-U2382-32</w:t>
            </w:r>
          </w:p>
        </w:tc>
        <w:tc>
          <w:tcPr>
            <w:tcW w:w="1916" w:type="dxa"/>
            <w:tcBorders>
              <w:top w:val="single" w:sz="4" w:space="0" w:color="auto"/>
              <w:left w:val="none" w:sz="4" w:space="0" w:color="000000"/>
              <w:bottom w:val="single" w:sz="4" w:space="0" w:color="auto"/>
              <w:right w:val="single" w:sz="4" w:space="0" w:color="auto"/>
            </w:tcBorders>
            <w:shd w:val="clear" w:color="auto" w:fill="auto"/>
            <w:vAlign w:val="center"/>
          </w:tcPr>
          <w:p w14:paraId="4BA9E6A6" w14:textId="77777777" w:rsidR="005B0AD4" w:rsidRPr="00F20065" w:rsidRDefault="005B0AD4" w:rsidP="00AE78EB">
            <w:pPr>
              <w:rPr>
                <w:color w:val="000000"/>
                <w:sz w:val="20"/>
                <w:szCs w:val="20"/>
              </w:rPr>
            </w:pPr>
            <w:r w:rsidRPr="00F20065">
              <w:rPr>
                <w:color w:val="000000"/>
                <w:sz w:val="20"/>
                <w:szCs w:val="20"/>
              </w:rPr>
              <w:t>CZJ24000BF</w:t>
            </w:r>
          </w:p>
        </w:tc>
        <w:tc>
          <w:tcPr>
            <w:tcW w:w="2316" w:type="dxa"/>
            <w:tcBorders>
              <w:top w:val="single" w:sz="4" w:space="0" w:color="auto"/>
              <w:left w:val="none" w:sz="4" w:space="0" w:color="000000"/>
              <w:bottom w:val="single" w:sz="4" w:space="0" w:color="auto"/>
              <w:right w:val="single" w:sz="4" w:space="0" w:color="auto"/>
            </w:tcBorders>
            <w:shd w:val="clear" w:color="auto" w:fill="auto"/>
            <w:vAlign w:val="center"/>
          </w:tcPr>
          <w:p w14:paraId="50025ACD" w14:textId="77777777" w:rsidR="005B0AD4" w:rsidRPr="00F20065" w:rsidRDefault="005B0AD4" w:rsidP="00AE78EB">
            <w:pPr>
              <w:rPr>
                <w:color w:val="000000"/>
                <w:sz w:val="20"/>
                <w:szCs w:val="20"/>
                <w:lang w:val="en-US"/>
              </w:rPr>
            </w:pPr>
            <w:r w:rsidRPr="00F20065">
              <w:rPr>
                <w:color w:val="000000"/>
                <w:sz w:val="20"/>
                <w:szCs w:val="20"/>
                <w:lang w:val="en-US"/>
              </w:rPr>
              <w:t>16 CPU * 2.6GHz (2* Xeon CPU E5-2670 2.60GHz (8 Cores)</w:t>
            </w:r>
          </w:p>
        </w:tc>
        <w:tc>
          <w:tcPr>
            <w:tcW w:w="871" w:type="dxa"/>
            <w:tcBorders>
              <w:top w:val="single" w:sz="4" w:space="0" w:color="auto"/>
              <w:left w:val="none" w:sz="4" w:space="0" w:color="000000"/>
              <w:bottom w:val="single" w:sz="4" w:space="0" w:color="auto"/>
              <w:right w:val="single" w:sz="4" w:space="0" w:color="auto"/>
            </w:tcBorders>
            <w:shd w:val="clear" w:color="auto" w:fill="auto"/>
            <w:vAlign w:val="center"/>
          </w:tcPr>
          <w:p w14:paraId="056244EA" w14:textId="77777777" w:rsidR="005B0AD4" w:rsidRPr="00F20065" w:rsidRDefault="005B0AD4" w:rsidP="00AE78EB">
            <w:pPr>
              <w:jc w:val="center"/>
              <w:rPr>
                <w:color w:val="000000"/>
                <w:sz w:val="20"/>
                <w:szCs w:val="20"/>
              </w:rPr>
            </w:pPr>
            <w:r w:rsidRPr="00F20065">
              <w:rPr>
                <w:color w:val="000000"/>
                <w:sz w:val="20"/>
                <w:szCs w:val="20"/>
              </w:rPr>
              <w:t>96</w:t>
            </w:r>
          </w:p>
        </w:tc>
      </w:tr>
      <w:tr w:rsidR="005B0AD4" w:rsidRPr="00F20065" w14:paraId="49BF3CE7" w14:textId="77777777" w:rsidTr="00AC0BDD">
        <w:trPr>
          <w:trHeight w:val="52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64E8ED1" w14:textId="77777777" w:rsidR="005B0AD4" w:rsidRPr="00F20065" w:rsidRDefault="005B0AD4" w:rsidP="00AE78EB">
            <w:pPr>
              <w:rPr>
                <w:color w:val="000000"/>
                <w:sz w:val="20"/>
                <w:szCs w:val="20"/>
              </w:rPr>
            </w:pPr>
            <w:r w:rsidRPr="00F20065">
              <w:rPr>
                <w:color w:val="000000"/>
                <w:sz w:val="20"/>
                <w:szCs w:val="20"/>
              </w:rPr>
              <w:t>2,19</w:t>
            </w:r>
          </w:p>
        </w:tc>
        <w:tc>
          <w:tcPr>
            <w:tcW w:w="2591" w:type="dxa"/>
            <w:tcBorders>
              <w:top w:val="single" w:sz="4" w:space="0" w:color="auto"/>
              <w:left w:val="none" w:sz="4" w:space="0" w:color="000000"/>
              <w:bottom w:val="single" w:sz="4" w:space="0" w:color="auto"/>
              <w:right w:val="single" w:sz="4" w:space="0" w:color="auto"/>
            </w:tcBorders>
            <w:shd w:val="clear" w:color="auto" w:fill="auto"/>
            <w:vAlign w:val="center"/>
          </w:tcPr>
          <w:p w14:paraId="5EC992C9" w14:textId="77777777" w:rsidR="005B0AD4" w:rsidRPr="00F20065" w:rsidRDefault="005B0AD4" w:rsidP="00AE78EB">
            <w:pPr>
              <w:rPr>
                <w:color w:val="000000"/>
                <w:sz w:val="20"/>
                <w:szCs w:val="20"/>
              </w:rPr>
            </w:pPr>
            <w:r w:rsidRPr="00F20065">
              <w:rPr>
                <w:color w:val="000000"/>
                <w:sz w:val="20"/>
                <w:szCs w:val="20"/>
              </w:rPr>
              <w:t xml:space="preserve">HP </w:t>
            </w:r>
            <w:proofErr w:type="spellStart"/>
            <w:r w:rsidRPr="00F20065">
              <w:rPr>
                <w:color w:val="000000"/>
                <w:sz w:val="20"/>
                <w:szCs w:val="20"/>
              </w:rPr>
              <w:t>ProLiant</w:t>
            </w:r>
            <w:proofErr w:type="spellEnd"/>
            <w:r w:rsidRPr="00F20065">
              <w:rPr>
                <w:color w:val="000000"/>
                <w:sz w:val="20"/>
                <w:szCs w:val="20"/>
              </w:rPr>
              <w:t xml:space="preserve"> BL460c G8</w:t>
            </w:r>
          </w:p>
        </w:tc>
        <w:tc>
          <w:tcPr>
            <w:tcW w:w="1803" w:type="dxa"/>
            <w:tcBorders>
              <w:top w:val="single" w:sz="4" w:space="0" w:color="auto"/>
              <w:left w:val="none" w:sz="4" w:space="0" w:color="000000"/>
              <w:bottom w:val="single" w:sz="4" w:space="0" w:color="auto"/>
              <w:right w:val="single" w:sz="4" w:space="0" w:color="auto"/>
            </w:tcBorders>
            <w:shd w:val="clear" w:color="auto" w:fill="auto"/>
            <w:vAlign w:val="center"/>
          </w:tcPr>
          <w:p w14:paraId="7610FEF6" w14:textId="77777777" w:rsidR="005B0AD4" w:rsidRPr="00F20065" w:rsidRDefault="005B0AD4" w:rsidP="00AE78EB">
            <w:pPr>
              <w:rPr>
                <w:color w:val="000000"/>
                <w:sz w:val="20"/>
                <w:szCs w:val="20"/>
              </w:rPr>
            </w:pPr>
            <w:r w:rsidRPr="00F20065">
              <w:rPr>
                <w:color w:val="000000"/>
                <w:sz w:val="20"/>
                <w:szCs w:val="20"/>
              </w:rPr>
              <w:t>SU-U2382-32</w:t>
            </w:r>
          </w:p>
        </w:tc>
        <w:tc>
          <w:tcPr>
            <w:tcW w:w="1916" w:type="dxa"/>
            <w:tcBorders>
              <w:top w:val="single" w:sz="4" w:space="0" w:color="auto"/>
              <w:left w:val="none" w:sz="4" w:space="0" w:color="000000"/>
              <w:bottom w:val="single" w:sz="4" w:space="0" w:color="auto"/>
              <w:right w:val="single" w:sz="4" w:space="0" w:color="auto"/>
            </w:tcBorders>
            <w:shd w:val="clear" w:color="auto" w:fill="auto"/>
            <w:vAlign w:val="center"/>
          </w:tcPr>
          <w:p w14:paraId="05120A53" w14:textId="77777777" w:rsidR="005B0AD4" w:rsidRPr="00F20065" w:rsidRDefault="005B0AD4" w:rsidP="00AE78EB">
            <w:pPr>
              <w:rPr>
                <w:color w:val="000000"/>
                <w:sz w:val="20"/>
                <w:szCs w:val="20"/>
              </w:rPr>
            </w:pPr>
            <w:r w:rsidRPr="00F20065">
              <w:rPr>
                <w:color w:val="000000"/>
                <w:sz w:val="20"/>
                <w:szCs w:val="20"/>
              </w:rPr>
              <w:t>CZJ324064C</w:t>
            </w:r>
          </w:p>
        </w:tc>
        <w:tc>
          <w:tcPr>
            <w:tcW w:w="2316" w:type="dxa"/>
            <w:tcBorders>
              <w:top w:val="single" w:sz="4" w:space="0" w:color="auto"/>
              <w:left w:val="none" w:sz="4" w:space="0" w:color="000000"/>
              <w:bottom w:val="single" w:sz="4" w:space="0" w:color="auto"/>
              <w:right w:val="single" w:sz="4" w:space="0" w:color="auto"/>
            </w:tcBorders>
            <w:shd w:val="clear" w:color="auto" w:fill="auto"/>
            <w:vAlign w:val="center"/>
          </w:tcPr>
          <w:p w14:paraId="2022B572" w14:textId="77777777" w:rsidR="005B0AD4" w:rsidRPr="00F20065" w:rsidRDefault="005B0AD4" w:rsidP="00AE78EB">
            <w:pPr>
              <w:rPr>
                <w:color w:val="000000"/>
                <w:sz w:val="20"/>
                <w:szCs w:val="20"/>
                <w:lang w:val="en-US"/>
              </w:rPr>
            </w:pPr>
            <w:r w:rsidRPr="00F20065">
              <w:rPr>
                <w:color w:val="000000"/>
                <w:sz w:val="20"/>
                <w:szCs w:val="20"/>
                <w:lang w:val="en-US"/>
              </w:rPr>
              <w:t>16 CPU * 2.6GHz (2* Xeon CPU E5-2670 2.60GHz (8 Cores)</w:t>
            </w:r>
          </w:p>
        </w:tc>
        <w:tc>
          <w:tcPr>
            <w:tcW w:w="871" w:type="dxa"/>
            <w:tcBorders>
              <w:top w:val="single" w:sz="4" w:space="0" w:color="auto"/>
              <w:left w:val="none" w:sz="4" w:space="0" w:color="000000"/>
              <w:bottom w:val="single" w:sz="4" w:space="0" w:color="auto"/>
              <w:right w:val="single" w:sz="4" w:space="0" w:color="auto"/>
            </w:tcBorders>
            <w:shd w:val="clear" w:color="auto" w:fill="auto"/>
            <w:vAlign w:val="center"/>
          </w:tcPr>
          <w:p w14:paraId="6E979F18" w14:textId="77777777" w:rsidR="005B0AD4" w:rsidRPr="00F20065" w:rsidRDefault="005B0AD4" w:rsidP="00AE78EB">
            <w:pPr>
              <w:jc w:val="center"/>
              <w:rPr>
                <w:color w:val="000000"/>
                <w:sz w:val="20"/>
                <w:szCs w:val="20"/>
              </w:rPr>
            </w:pPr>
            <w:r w:rsidRPr="00F20065">
              <w:rPr>
                <w:color w:val="000000"/>
                <w:sz w:val="20"/>
                <w:szCs w:val="20"/>
              </w:rPr>
              <w:t>192</w:t>
            </w:r>
          </w:p>
        </w:tc>
      </w:tr>
      <w:tr w:rsidR="005B0AD4" w:rsidRPr="00F20065" w14:paraId="331B1D28" w14:textId="77777777" w:rsidTr="00AC0BDD">
        <w:trPr>
          <w:trHeight w:val="315"/>
        </w:trPr>
        <w:tc>
          <w:tcPr>
            <w:tcW w:w="93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8903406" w14:textId="77777777" w:rsidR="005B0AD4" w:rsidRPr="00F20065" w:rsidRDefault="005B0AD4" w:rsidP="00AE78EB">
            <w:pPr>
              <w:ind w:firstLine="240"/>
              <w:rPr>
                <w:b/>
                <w:bCs/>
                <w:color w:val="000000"/>
                <w:sz w:val="20"/>
                <w:szCs w:val="20"/>
              </w:rPr>
            </w:pPr>
            <w:r w:rsidRPr="00F20065">
              <w:rPr>
                <w:b/>
                <w:bCs/>
                <w:color w:val="000000"/>
                <w:sz w:val="20"/>
                <w:szCs w:val="20"/>
              </w:rPr>
              <w:t xml:space="preserve">3. </w:t>
            </w:r>
            <w:proofErr w:type="spellStart"/>
            <w:r w:rsidRPr="00F20065">
              <w:rPr>
                <w:b/>
                <w:bCs/>
                <w:color w:val="000000"/>
                <w:sz w:val="20"/>
                <w:szCs w:val="20"/>
              </w:rPr>
              <w:t>Блейд</w:t>
            </w:r>
            <w:proofErr w:type="spellEnd"/>
            <w:r w:rsidRPr="00F20065">
              <w:rPr>
                <w:b/>
                <w:bCs/>
                <w:color w:val="000000"/>
                <w:sz w:val="20"/>
                <w:szCs w:val="20"/>
              </w:rPr>
              <w:t xml:space="preserve">-Комплекс </w:t>
            </w:r>
            <w:r w:rsidRPr="00F20065">
              <w:rPr>
                <w:b/>
                <w:bCs/>
                <w:color w:val="000000"/>
                <w:sz w:val="20"/>
                <w:szCs w:val="20"/>
                <w:lang w:val="en-US"/>
              </w:rPr>
              <w:t>HDS</w:t>
            </w:r>
            <w:r w:rsidRPr="00F20065">
              <w:rPr>
                <w:b/>
                <w:bCs/>
                <w:color w:val="000000"/>
                <w:sz w:val="20"/>
                <w:szCs w:val="20"/>
              </w:rPr>
              <w:t xml:space="preserve"> </w:t>
            </w:r>
            <w:r w:rsidRPr="00F20065">
              <w:rPr>
                <w:b/>
                <w:bCs/>
                <w:color w:val="000000"/>
                <w:sz w:val="20"/>
                <w:szCs w:val="20"/>
                <w:lang w:val="en-US"/>
              </w:rPr>
              <w:t>HQ</w:t>
            </w:r>
            <w:r w:rsidRPr="00F20065">
              <w:rPr>
                <w:b/>
                <w:bCs/>
                <w:color w:val="000000"/>
                <w:sz w:val="20"/>
                <w:szCs w:val="20"/>
              </w:rPr>
              <w:t>-</w:t>
            </w:r>
            <w:r w:rsidRPr="00F20065">
              <w:rPr>
                <w:b/>
                <w:bCs/>
                <w:color w:val="000000"/>
                <w:sz w:val="20"/>
                <w:szCs w:val="20"/>
                <w:lang w:val="en-US"/>
              </w:rPr>
              <w:t>BL</w:t>
            </w:r>
            <w:r w:rsidRPr="00F20065">
              <w:rPr>
                <w:b/>
                <w:bCs/>
                <w:color w:val="000000"/>
                <w:sz w:val="20"/>
                <w:szCs w:val="20"/>
              </w:rPr>
              <w:t xml:space="preserve">07   </w:t>
            </w:r>
            <w:r w:rsidRPr="00F20065">
              <w:rPr>
                <w:b/>
                <w:bCs/>
                <w:color w:val="000000"/>
                <w:sz w:val="20"/>
                <w:szCs w:val="20"/>
                <w:lang w:val="en-US"/>
              </w:rPr>
              <w:t>S</w:t>
            </w:r>
            <w:r w:rsidRPr="00F20065">
              <w:rPr>
                <w:b/>
                <w:bCs/>
                <w:color w:val="000000"/>
                <w:sz w:val="20"/>
                <w:szCs w:val="20"/>
              </w:rPr>
              <w:t>\</w:t>
            </w:r>
            <w:r w:rsidRPr="00F20065">
              <w:rPr>
                <w:b/>
                <w:bCs/>
                <w:color w:val="000000"/>
                <w:sz w:val="20"/>
                <w:szCs w:val="20"/>
                <w:lang w:val="en-US"/>
              </w:rPr>
              <w:t>N</w:t>
            </w:r>
            <w:r w:rsidRPr="00F20065">
              <w:rPr>
                <w:b/>
                <w:bCs/>
                <w:color w:val="000000"/>
                <w:sz w:val="20"/>
                <w:szCs w:val="20"/>
              </w:rPr>
              <w:t xml:space="preserve"> 323</w:t>
            </w:r>
            <w:r w:rsidRPr="00F20065">
              <w:rPr>
                <w:b/>
                <w:bCs/>
                <w:color w:val="000000"/>
                <w:sz w:val="20"/>
                <w:szCs w:val="20"/>
                <w:lang w:val="en-US"/>
              </w:rPr>
              <w:t>GG</w:t>
            </w:r>
            <w:r w:rsidRPr="00F20065">
              <w:rPr>
                <w:b/>
                <w:bCs/>
                <w:color w:val="000000"/>
                <w:sz w:val="20"/>
                <w:szCs w:val="20"/>
              </w:rPr>
              <w:t>-</w:t>
            </w:r>
            <w:r w:rsidRPr="00F20065">
              <w:rPr>
                <w:b/>
                <w:bCs/>
                <w:color w:val="000000"/>
                <w:sz w:val="20"/>
                <w:szCs w:val="20"/>
                <w:lang w:val="en-US"/>
              </w:rPr>
              <w:t>RE</w:t>
            </w:r>
            <w:r w:rsidRPr="00F20065">
              <w:rPr>
                <w:b/>
                <w:bCs/>
                <w:color w:val="000000"/>
                <w:sz w:val="20"/>
                <w:szCs w:val="20"/>
              </w:rPr>
              <w:t>3</w:t>
            </w:r>
            <w:r w:rsidRPr="00F20065">
              <w:rPr>
                <w:b/>
                <w:bCs/>
                <w:color w:val="000000"/>
                <w:sz w:val="20"/>
                <w:szCs w:val="20"/>
                <w:lang w:val="en-US"/>
              </w:rPr>
              <w:t>A</w:t>
            </w:r>
            <w:r w:rsidRPr="00F20065">
              <w:rPr>
                <w:b/>
                <w:bCs/>
                <w:color w:val="000000"/>
                <w:sz w:val="20"/>
                <w:szCs w:val="20"/>
              </w:rPr>
              <w:t>1</w:t>
            </w:r>
            <w:r w:rsidRPr="00F20065">
              <w:rPr>
                <w:b/>
                <w:bCs/>
                <w:color w:val="000000"/>
                <w:sz w:val="20"/>
                <w:szCs w:val="20"/>
                <w:lang w:val="en-US"/>
              </w:rPr>
              <w:t>NBXR</w:t>
            </w:r>
            <w:r w:rsidRPr="00F20065">
              <w:rPr>
                <w:b/>
                <w:bCs/>
                <w:color w:val="000000"/>
                <w:sz w:val="20"/>
                <w:szCs w:val="20"/>
              </w:rPr>
              <w:t>-</w:t>
            </w:r>
            <w:r w:rsidRPr="00F20065">
              <w:rPr>
                <w:b/>
                <w:bCs/>
                <w:color w:val="000000"/>
                <w:sz w:val="20"/>
                <w:szCs w:val="20"/>
                <w:lang w:val="en-US"/>
              </w:rPr>
              <w:t>Y</w:t>
            </w:r>
            <w:r w:rsidRPr="00F20065">
              <w:rPr>
                <w:b/>
                <w:bCs/>
                <w:color w:val="000000"/>
                <w:sz w:val="20"/>
                <w:szCs w:val="20"/>
              </w:rPr>
              <w:t>00000010</w:t>
            </w:r>
          </w:p>
        </w:tc>
        <w:tc>
          <w:tcPr>
            <w:tcW w:w="871" w:type="dxa"/>
            <w:tcBorders>
              <w:top w:val="single" w:sz="4" w:space="0" w:color="auto"/>
              <w:left w:val="none" w:sz="4" w:space="0" w:color="000000"/>
              <w:bottom w:val="single" w:sz="4" w:space="0" w:color="auto"/>
              <w:right w:val="single" w:sz="4" w:space="0" w:color="auto"/>
            </w:tcBorders>
            <w:shd w:val="clear" w:color="auto" w:fill="auto"/>
            <w:vAlign w:val="bottom"/>
          </w:tcPr>
          <w:p w14:paraId="5F28964E" w14:textId="77777777" w:rsidR="005B0AD4" w:rsidRPr="00F20065" w:rsidRDefault="005B0AD4" w:rsidP="00AE78EB">
            <w:pPr>
              <w:jc w:val="center"/>
              <w:rPr>
                <w:color w:val="000000"/>
                <w:sz w:val="20"/>
                <w:szCs w:val="20"/>
              </w:rPr>
            </w:pPr>
          </w:p>
        </w:tc>
      </w:tr>
      <w:tr w:rsidR="005B0AD4" w:rsidRPr="00F20065" w14:paraId="05C3DB01"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323A53CF" w14:textId="77777777" w:rsidR="005B0AD4" w:rsidRPr="00F20065" w:rsidRDefault="005B0AD4" w:rsidP="00AE78EB">
            <w:pPr>
              <w:rPr>
                <w:color w:val="000000"/>
                <w:sz w:val="20"/>
                <w:szCs w:val="20"/>
              </w:rPr>
            </w:pPr>
            <w:r w:rsidRPr="00F20065">
              <w:rPr>
                <w:color w:val="000000"/>
                <w:sz w:val="20"/>
                <w:szCs w:val="20"/>
              </w:rPr>
              <w:t>3,1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02AE0298" w14:textId="77777777" w:rsidR="005B0AD4" w:rsidRPr="00F20065" w:rsidRDefault="005B0AD4" w:rsidP="00AE78EB">
            <w:pPr>
              <w:rPr>
                <w:color w:val="000000"/>
                <w:sz w:val="20"/>
                <w:szCs w:val="20"/>
              </w:rPr>
            </w:pPr>
            <w:r w:rsidRPr="00F20065">
              <w:rPr>
                <w:color w:val="000000"/>
                <w:sz w:val="20"/>
                <w:szCs w:val="20"/>
              </w:rPr>
              <w:t xml:space="preserve">Hitachi </w:t>
            </w:r>
            <w:proofErr w:type="spellStart"/>
            <w:r w:rsidRPr="00F20065">
              <w:rPr>
                <w:color w:val="000000"/>
                <w:sz w:val="20"/>
                <w:szCs w:val="20"/>
              </w:rPr>
              <w:t>Blade</w:t>
            </w:r>
            <w:proofErr w:type="spellEnd"/>
            <w:r w:rsidRPr="00F20065">
              <w:rPr>
                <w:color w:val="000000"/>
                <w:sz w:val="20"/>
                <w:szCs w:val="20"/>
              </w:rPr>
              <w:t xml:space="preserve"> </w:t>
            </w:r>
            <w:proofErr w:type="spellStart"/>
            <w:r w:rsidRPr="00F20065">
              <w:rPr>
                <w:color w:val="000000"/>
                <w:sz w:val="20"/>
                <w:szCs w:val="20"/>
              </w:rPr>
              <w:t>System</w:t>
            </w:r>
            <w:proofErr w:type="spellEnd"/>
            <w:r w:rsidRPr="00F20065">
              <w:rPr>
                <w:color w:val="000000"/>
                <w:sz w:val="20"/>
                <w:szCs w:val="20"/>
              </w:rPr>
              <w:t xml:space="preserve"> 500 (корзина)</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68A64540"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4DBBA5C2" w14:textId="77777777" w:rsidR="005B0AD4" w:rsidRPr="00F20065" w:rsidRDefault="005B0AD4" w:rsidP="00AE78EB">
            <w:pPr>
              <w:rPr>
                <w:color w:val="000000"/>
                <w:sz w:val="20"/>
                <w:szCs w:val="20"/>
              </w:rPr>
            </w:pPr>
            <w:r w:rsidRPr="00F20065">
              <w:rPr>
                <w:color w:val="000000"/>
                <w:sz w:val="20"/>
                <w:szCs w:val="20"/>
              </w:rPr>
              <w:t>323GG-RE3A1NBXR-Y00000010</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32D2D779" w14:textId="77777777" w:rsidR="005B0AD4" w:rsidRPr="00F20065" w:rsidRDefault="005B0AD4" w:rsidP="00AE78EB">
            <w:pPr>
              <w:rPr>
                <w:color w:val="000000"/>
                <w:sz w:val="20"/>
                <w:szCs w:val="20"/>
              </w:rPr>
            </w:pPr>
            <w:r w:rsidRPr="00F20065">
              <w:rPr>
                <w:color w:val="000000"/>
                <w:sz w:val="20"/>
                <w:szCs w:val="20"/>
              </w:rPr>
              <w:t xml:space="preserve">Hitachi </w:t>
            </w:r>
            <w:proofErr w:type="spellStart"/>
            <w:r w:rsidRPr="00F20065">
              <w:rPr>
                <w:color w:val="000000"/>
                <w:sz w:val="20"/>
                <w:szCs w:val="20"/>
              </w:rPr>
              <w:t>Blade</w:t>
            </w:r>
            <w:proofErr w:type="spellEnd"/>
            <w:r w:rsidRPr="00F20065">
              <w:rPr>
                <w:color w:val="000000"/>
                <w:sz w:val="20"/>
                <w:szCs w:val="20"/>
              </w:rPr>
              <w:t xml:space="preserve"> </w:t>
            </w:r>
            <w:proofErr w:type="spellStart"/>
            <w:r w:rsidRPr="00F20065">
              <w:rPr>
                <w:color w:val="000000"/>
                <w:sz w:val="20"/>
                <w:szCs w:val="20"/>
              </w:rPr>
              <w:t>System</w:t>
            </w:r>
            <w:proofErr w:type="spellEnd"/>
            <w:r w:rsidRPr="00F20065">
              <w:rPr>
                <w:color w:val="000000"/>
                <w:sz w:val="20"/>
                <w:szCs w:val="20"/>
              </w:rPr>
              <w:t xml:space="preserve"> 500 (корзина)</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5DA1082F" w14:textId="77777777" w:rsidR="005B0AD4" w:rsidRPr="00F20065" w:rsidRDefault="005B0AD4" w:rsidP="00AE78EB">
            <w:pPr>
              <w:jc w:val="center"/>
              <w:rPr>
                <w:color w:val="000000"/>
                <w:sz w:val="20"/>
                <w:szCs w:val="20"/>
              </w:rPr>
            </w:pPr>
          </w:p>
        </w:tc>
      </w:tr>
      <w:tr w:rsidR="005B0AD4" w:rsidRPr="00F20065" w14:paraId="4DC4EFE3"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45B5665E" w14:textId="77777777" w:rsidR="005B0AD4" w:rsidRPr="00F20065" w:rsidRDefault="005B0AD4" w:rsidP="00AE78EB">
            <w:pPr>
              <w:rPr>
                <w:color w:val="000000"/>
                <w:sz w:val="20"/>
                <w:szCs w:val="20"/>
              </w:rPr>
            </w:pPr>
            <w:r w:rsidRPr="00F20065">
              <w:rPr>
                <w:color w:val="000000"/>
                <w:sz w:val="20"/>
                <w:szCs w:val="20"/>
              </w:rPr>
              <w:t>3,1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5B24F60B"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540AA1</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33FFF24B"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7CFEE91B" w14:textId="77777777" w:rsidR="005B0AD4" w:rsidRPr="00F20065" w:rsidRDefault="005B0AD4" w:rsidP="00AE78EB">
            <w:pPr>
              <w:rPr>
                <w:color w:val="000000"/>
                <w:sz w:val="20"/>
                <w:szCs w:val="20"/>
              </w:rPr>
            </w:pPr>
            <w:r w:rsidRPr="00F20065">
              <w:rPr>
                <w:color w:val="000000"/>
                <w:sz w:val="20"/>
                <w:szCs w:val="20"/>
              </w:rPr>
              <w:t>323GGAGD0A1-TNNX14Y00000020</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5A41A40C" w14:textId="77777777" w:rsidR="005B0AD4" w:rsidRPr="00F20065" w:rsidRDefault="005B0AD4" w:rsidP="00AE78EB">
            <w:pPr>
              <w:rPr>
                <w:color w:val="000000"/>
                <w:sz w:val="20"/>
                <w:szCs w:val="20"/>
                <w:lang w:val="en-US"/>
              </w:rPr>
            </w:pPr>
            <w:r w:rsidRPr="00F20065">
              <w:rPr>
                <w:color w:val="000000"/>
                <w:sz w:val="20"/>
                <w:szCs w:val="20"/>
                <w:lang w:val="en-US"/>
              </w:rPr>
              <w:t>32 CPU * 2,7Ghz (2* Intel(R) Xeon(R) CPU E5-4650 2.70GHz)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233F4849" w14:textId="77777777" w:rsidR="005B0AD4" w:rsidRPr="00F20065" w:rsidRDefault="005B0AD4" w:rsidP="00AE78EB">
            <w:pPr>
              <w:jc w:val="center"/>
              <w:rPr>
                <w:color w:val="000000"/>
                <w:sz w:val="20"/>
                <w:szCs w:val="20"/>
              </w:rPr>
            </w:pPr>
            <w:r w:rsidRPr="00F20065">
              <w:rPr>
                <w:color w:val="000000"/>
                <w:sz w:val="20"/>
                <w:szCs w:val="20"/>
              </w:rPr>
              <w:t>768</w:t>
            </w:r>
          </w:p>
        </w:tc>
      </w:tr>
      <w:tr w:rsidR="005B0AD4" w:rsidRPr="00F20065" w14:paraId="3EDD287E"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1733A95D" w14:textId="77777777" w:rsidR="005B0AD4" w:rsidRPr="00F20065" w:rsidRDefault="005B0AD4" w:rsidP="00AE78EB">
            <w:pPr>
              <w:rPr>
                <w:color w:val="000000"/>
                <w:sz w:val="20"/>
                <w:szCs w:val="20"/>
              </w:rPr>
            </w:pPr>
            <w:r w:rsidRPr="00F20065">
              <w:rPr>
                <w:color w:val="000000"/>
                <w:sz w:val="20"/>
                <w:szCs w:val="20"/>
              </w:rPr>
              <w:t>3,1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33F51CB8"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540AA1</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5D5B80B4"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1A656CA2" w14:textId="77777777" w:rsidR="005B0AD4" w:rsidRPr="00F20065" w:rsidRDefault="005B0AD4" w:rsidP="00AE78EB">
            <w:pPr>
              <w:rPr>
                <w:color w:val="000000"/>
                <w:sz w:val="20"/>
                <w:szCs w:val="20"/>
              </w:rPr>
            </w:pPr>
            <w:r w:rsidRPr="00F20065">
              <w:rPr>
                <w:color w:val="000000"/>
                <w:sz w:val="20"/>
                <w:szCs w:val="20"/>
              </w:rPr>
              <w:t>323GGAGD0A1-TNNX14Y00000014</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40054444" w14:textId="77777777" w:rsidR="005B0AD4" w:rsidRPr="00F20065" w:rsidRDefault="005B0AD4" w:rsidP="00AE78EB">
            <w:pPr>
              <w:rPr>
                <w:color w:val="000000"/>
                <w:sz w:val="20"/>
                <w:szCs w:val="20"/>
                <w:lang w:val="en-US"/>
              </w:rPr>
            </w:pPr>
            <w:r w:rsidRPr="00F20065">
              <w:rPr>
                <w:color w:val="000000"/>
                <w:sz w:val="20"/>
                <w:szCs w:val="20"/>
                <w:lang w:val="en-US"/>
              </w:rPr>
              <w:t>32 CPU * 2,7Ghz (2* Intel(R) Xeon(R) CPU E5-4650 2.70GHz)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2518AE23" w14:textId="77777777" w:rsidR="005B0AD4" w:rsidRPr="00F20065" w:rsidRDefault="005B0AD4" w:rsidP="00AE78EB">
            <w:pPr>
              <w:jc w:val="center"/>
              <w:rPr>
                <w:color w:val="000000"/>
                <w:sz w:val="20"/>
                <w:szCs w:val="20"/>
              </w:rPr>
            </w:pPr>
            <w:r w:rsidRPr="00F20065">
              <w:rPr>
                <w:color w:val="000000"/>
                <w:sz w:val="20"/>
                <w:szCs w:val="20"/>
              </w:rPr>
              <w:t>768</w:t>
            </w:r>
          </w:p>
        </w:tc>
      </w:tr>
      <w:tr w:rsidR="005B0AD4" w:rsidRPr="00F20065" w14:paraId="5F3A4C1E"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456730F5" w14:textId="77777777" w:rsidR="005B0AD4" w:rsidRPr="00F20065" w:rsidRDefault="005B0AD4" w:rsidP="00AE78EB">
            <w:pPr>
              <w:rPr>
                <w:color w:val="000000"/>
                <w:sz w:val="20"/>
                <w:szCs w:val="20"/>
              </w:rPr>
            </w:pPr>
            <w:r w:rsidRPr="00F20065">
              <w:rPr>
                <w:color w:val="000000"/>
                <w:sz w:val="20"/>
                <w:szCs w:val="20"/>
              </w:rPr>
              <w:lastRenderedPageBreak/>
              <w:t>3,1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22CDEFE9"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bookmarkStart w:id="41" w:name="_GoBack"/>
            <w:bookmarkEnd w:id="41"/>
            <w:proofErr w:type="spellEnd"/>
            <w:r w:rsidRPr="00F20065">
              <w:rPr>
                <w:color w:val="000000"/>
                <w:sz w:val="20"/>
                <w:szCs w:val="20"/>
              </w:rPr>
              <w:t xml:space="preserve"> 520HA1</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51798D5E"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3F31332E" w14:textId="77777777" w:rsidR="005B0AD4" w:rsidRPr="00F20065" w:rsidRDefault="005B0AD4" w:rsidP="00AE78EB">
            <w:pPr>
              <w:rPr>
                <w:color w:val="000000"/>
                <w:sz w:val="20"/>
                <w:szCs w:val="20"/>
              </w:rPr>
            </w:pPr>
            <w:r w:rsidRPr="00F20065">
              <w:rPr>
                <w:color w:val="000000"/>
                <w:sz w:val="20"/>
                <w:szCs w:val="20"/>
              </w:rPr>
              <w:t>323GGAGC0A1-TNNX14Y00000672</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5D8531FE" w14:textId="77777777" w:rsidR="005B0AD4" w:rsidRPr="00F20065" w:rsidRDefault="005B0AD4" w:rsidP="00AE78EB">
            <w:pPr>
              <w:rPr>
                <w:color w:val="000000"/>
                <w:sz w:val="20"/>
                <w:szCs w:val="20"/>
                <w:lang w:val="en-US"/>
              </w:rPr>
            </w:pPr>
            <w:r w:rsidRPr="00F20065">
              <w:rPr>
                <w:color w:val="000000"/>
                <w:sz w:val="20"/>
                <w:szCs w:val="20"/>
                <w:lang w:val="en-US"/>
              </w:rPr>
              <w:t>12 CPU * 2,5GHz (Intel(R) Xeon(R) CPU E5-2640 2.50GHz)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59DBC5A6"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F20065" w14:paraId="76348A97"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5A86FA6E" w14:textId="77777777" w:rsidR="005B0AD4" w:rsidRPr="00F20065" w:rsidRDefault="005B0AD4" w:rsidP="00AE78EB">
            <w:pPr>
              <w:rPr>
                <w:color w:val="000000"/>
                <w:sz w:val="20"/>
                <w:szCs w:val="20"/>
              </w:rPr>
            </w:pPr>
            <w:r w:rsidRPr="00F20065">
              <w:rPr>
                <w:color w:val="000000"/>
                <w:sz w:val="20"/>
                <w:szCs w:val="20"/>
              </w:rPr>
              <w:t>3,1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07423E82"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520HA1</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1364ADF6"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18727AB4" w14:textId="77777777" w:rsidR="005B0AD4" w:rsidRPr="00F20065" w:rsidRDefault="005B0AD4" w:rsidP="00AE78EB">
            <w:pPr>
              <w:rPr>
                <w:color w:val="000000"/>
                <w:sz w:val="20"/>
                <w:szCs w:val="20"/>
              </w:rPr>
            </w:pPr>
            <w:r w:rsidRPr="00F20065">
              <w:rPr>
                <w:color w:val="000000"/>
                <w:sz w:val="20"/>
                <w:szCs w:val="20"/>
              </w:rPr>
              <w:t>323GGAGC0A1-TNNX14Y00000671</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7ADA180A" w14:textId="77777777" w:rsidR="005B0AD4" w:rsidRPr="00F20065" w:rsidRDefault="005B0AD4" w:rsidP="00AE78EB">
            <w:pPr>
              <w:rPr>
                <w:color w:val="000000"/>
                <w:sz w:val="20"/>
                <w:szCs w:val="20"/>
                <w:lang w:val="en-US"/>
              </w:rPr>
            </w:pPr>
            <w:r w:rsidRPr="00F20065">
              <w:rPr>
                <w:color w:val="000000"/>
                <w:sz w:val="20"/>
                <w:szCs w:val="20"/>
                <w:lang w:val="en-US"/>
              </w:rPr>
              <w:t>12 CPU * 2,5GHz (Intel(R) Xeon(R) CPU E5-2640 2.50GHz)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1BD930DF"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F20065" w14:paraId="5955D678"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58B5A9CE" w14:textId="77777777" w:rsidR="005B0AD4" w:rsidRPr="00F20065" w:rsidRDefault="005B0AD4" w:rsidP="00AE78EB">
            <w:pPr>
              <w:rPr>
                <w:color w:val="000000"/>
                <w:sz w:val="20"/>
                <w:szCs w:val="20"/>
              </w:rPr>
            </w:pPr>
            <w:r w:rsidRPr="00F20065">
              <w:rPr>
                <w:color w:val="000000"/>
                <w:sz w:val="20"/>
                <w:szCs w:val="20"/>
              </w:rPr>
              <w:t>3,1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4C4033DA"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520HA1</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5612213D"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10920258" w14:textId="77777777" w:rsidR="005B0AD4" w:rsidRPr="00F20065" w:rsidRDefault="005B0AD4" w:rsidP="00AE78EB">
            <w:pPr>
              <w:rPr>
                <w:color w:val="000000"/>
                <w:sz w:val="20"/>
                <w:szCs w:val="20"/>
              </w:rPr>
            </w:pPr>
            <w:r w:rsidRPr="00F20065">
              <w:rPr>
                <w:color w:val="000000"/>
                <w:sz w:val="20"/>
                <w:szCs w:val="20"/>
              </w:rPr>
              <w:t>323GGAGC0A1-TNNX14Y00000673</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4C70B3FF" w14:textId="77777777" w:rsidR="005B0AD4" w:rsidRPr="00F20065" w:rsidRDefault="005B0AD4" w:rsidP="00AE78EB">
            <w:pPr>
              <w:rPr>
                <w:color w:val="000000"/>
                <w:sz w:val="20"/>
                <w:szCs w:val="20"/>
                <w:lang w:val="en-US"/>
              </w:rPr>
            </w:pPr>
            <w:r w:rsidRPr="00F20065">
              <w:rPr>
                <w:color w:val="000000"/>
                <w:sz w:val="20"/>
                <w:szCs w:val="20"/>
                <w:lang w:val="en-US"/>
              </w:rPr>
              <w:t>12 CPU * 2,5GHz (Intel(R) Xeon(R) CPU E5-2640 2.50GHz)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1AB62929"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F20065" w14:paraId="1FFC0418"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4D11ABDC" w14:textId="77777777" w:rsidR="005B0AD4" w:rsidRPr="00F20065" w:rsidRDefault="005B0AD4" w:rsidP="00AE78EB">
            <w:pPr>
              <w:rPr>
                <w:color w:val="000000"/>
                <w:sz w:val="20"/>
                <w:szCs w:val="20"/>
              </w:rPr>
            </w:pPr>
            <w:r w:rsidRPr="00F20065">
              <w:rPr>
                <w:color w:val="000000"/>
                <w:sz w:val="20"/>
                <w:szCs w:val="20"/>
              </w:rPr>
              <w:t>3,1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39FAF0D6"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520HA1</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6AF61A61"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7E5EF6DE" w14:textId="77777777" w:rsidR="005B0AD4" w:rsidRPr="00F20065" w:rsidRDefault="005B0AD4" w:rsidP="00AE78EB">
            <w:pPr>
              <w:rPr>
                <w:color w:val="000000"/>
                <w:sz w:val="20"/>
                <w:szCs w:val="20"/>
              </w:rPr>
            </w:pPr>
            <w:r w:rsidRPr="00F20065">
              <w:rPr>
                <w:color w:val="000000"/>
                <w:sz w:val="20"/>
                <w:szCs w:val="20"/>
              </w:rPr>
              <w:t>323GGAGC0A1-TNNX14Y00000674</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1C3197C4" w14:textId="77777777" w:rsidR="005B0AD4" w:rsidRPr="00F20065" w:rsidRDefault="005B0AD4" w:rsidP="00AE78EB">
            <w:pPr>
              <w:rPr>
                <w:color w:val="000000"/>
                <w:sz w:val="20"/>
                <w:szCs w:val="20"/>
                <w:lang w:val="en-US"/>
              </w:rPr>
            </w:pPr>
            <w:r w:rsidRPr="00F20065">
              <w:rPr>
                <w:color w:val="000000"/>
                <w:sz w:val="20"/>
                <w:szCs w:val="20"/>
                <w:lang w:val="en-US"/>
              </w:rPr>
              <w:t>12 CPU * 2,5GHz (Intel(R) Xeon(R) CPU E5-2640 2.50GHz)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3597EA15"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F20065" w14:paraId="2095FA0B" w14:textId="77777777" w:rsidTr="00AC0BDD">
        <w:trPr>
          <w:trHeight w:val="315"/>
        </w:trPr>
        <w:tc>
          <w:tcPr>
            <w:tcW w:w="93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235C5BE" w14:textId="77777777" w:rsidR="005B0AD4" w:rsidRPr="00F20065" w:rsidRDefault="005B0AD4" w:rsidP="00AE78EB">
            <w:pPr>
              <w:ind w:firstLine="240"/>
              <w:rPr>
                <w:b/>
                <w:bCs/>
                <w:color w:val="000000"/>
                <w:sz w:val="20"/>
                <w:szCs w:val="20"/>
              </w:rPr>
            </w:pPr>
            <w:r w:rsidRPr="00F20065">
              <w:rPr>
                <w:b/>
                <w:bCs/>
                <w:color w:val="000000"/>
                <w:sz w:val="20"/>
                <w:szCs w:val="20"/>
              </w:rPr>
              <w:t xml:space="preserve">4. </w:t>
            </w:r>
            <w:proofErr w:type="spellStart"/>
            <w:r w:rsidRPr="00F20065">
              <w:rPr>
                <w:b/>
                <w:bCs/>
                <w:color w:val="000000"/>
                <w:sz w:val="20"/>
                <w:szCs w:val="20"/>
              </w:rPr>
              <w:t>Блейд</w:t>
            </w:r>
            <w:proofErr w:type="spellEnd"/>
            <w:r w:rsidRPr="00F20065">
              <w:rPr>
                <w:b/>
                <w:bCs/>
                <w:color w:val="000000"/>
                <w:sz w:val="20"/>
                <w:szCs w:val="20"/>
              </w:rPr>
              <w:t xml:space="preserve">-Комплекс </w:t>
            </w:r>
            <w:r w:rsidRPr="00F20065">
              <w:rPr>
                <w:b/>
                <w:bCs/>
                <w:color w:val="000000"/>
                <w:sz w:val="20"/>
                <w:szCs w:val="20"/>
                <w:lang w:val="en-US"/>
              </w:rPr>
              <w:t>HDS</w:t>
            </w:r>
            <w:r w:rsidRPr="00F20065">
              <w:rPr>
                <w:b/>
                <w:bCs/>
                <w:color w:val="000000"/>
                <w:sz w:val="20"/>
                <w:szCs w:val="20"/>
              </w:rPr>
              <w:t xml:space="preserve"> </w:t>
            </w:r>
            <w:r w:rsidRPr="00F20065">
              <w:rPr>
                <w:b/>
                <w:bCs/>
                <w:color w:val="000000"/>
                <w:sz w:val="20"/>
                <w:szCs w:val="20"/>
                <w:lang w:val="en-US"/>
              </w:rPr>
              <w:t>HQ</w:t>
            </w:r>
            <w:r w:rsidRPr="00F20065">
              <w:rPr>
                <w:b/>
                <w:bCs/>
                <w:color w:val="000000"/>
                <w:sz w:val="20"/>
                <w:szCs w:val="20"/>
              </w:rPr>
              <w:t>-</w:t>
            </w:r>
            <w:r w:rsidRPr="00F20065">
              <w:rPr>
                <w:b/>
                <w:bCs/>
                <w:color w:val="000000"/>
                <w:sz w:val="20"/>
                <w:szCs w:val="20"/>
                <w:lang w:val="en-US"/>
              </w:rPr>
              <w:t>BL</w:t>
            </w:r>
            <w:r w:rsidRPr="00F20065">
              <w:rPr>
                <w:b/>
                <w:bCs/>
                <w:color w:val="000000"/>
                <w:sz w:val="20"/>
                <w:szCs w:val="20"/>
              </w:rPr>
              <w:t xml:space="preserve">08 </w:t>
            </w:r>
            <w:r w:rsidRPr="00F20065">
              <w:rPr>
                <w:b/>
                <w:bCs/>
                <w:color w:val="000000"/>
                <w:sz w:val="20"/>
                <w:szCs w:val="20"/>
                <w:lang w:val="en-US"/>
              </w:rPr>
              <w:t>S</w:t>
            </w:r>
            <w:r w:rsidRPr="00F20065">
              <w:rPr>
                <w:b/>
                <w:bCs/>
                <w:color w:val="000000"/>
                <w:sz w:val="20"/>
                <w:szCs w:val="20"/>
              </w:rPr>
              <w:t>\</w:t>
            </w:r>
            <w:r w:rsidRPr="00F20065">
              <w:rPr>
                <w:b/>
                <w:bCs/>
                <w:color w:val="000000"/>
                <w:sz w:val="20"/>
                <w:szCs w:val="20"/>
                <w:lang w:val="en-US"/>
              </w:rPr>
              <w:t>N</w:t>
            </w:r>
            <w:r w:rsidRPr="00F20065">
              <w:rPr>
                <w:b/>
                <w:bCs/>
                <w:color w:val="000000"/>
                <w:sz w:val="20"/>
                <w:szCs w:val="20"/>
              </w:rPr>
              <w:t xml:space="preserve"> 718</w:t>
            </w:r>
            <w:r w:rsidRPr="00F20065">
              <w:rPr>
                <w:b/>
                <w:bCs/>
                <w:color w:val="000000"/>
                <w:sz w:val="20"/>
                <w:szCs w:val="20"/>
                <w:lang w:val="en-US"/>
              </w:rPr>
              <w:t>GG</w:t>
            </w:r>
            <w:r w:rsidRPr="00F20065">
              <w:rPr>
                <w:b/>
                <w:bCs/>
                <w:color w:val="000000"/>
                <w:sz w:val="20"/>
                <w:szCs w:val="20"/>
              </w:rPr>
              <w:t>-</w:t>
            </w:r>
            <w:r w:rsidRPr="00F20065">
              <w:rPr>
                <w:b/>
                <w:bCs/>
                <w:color w:val="000000"/>
                <w:sz w:val="20"/>
                <w:szCs w:val="20"/>
                <w:lang w:val="en-US"/>
              </w:rPr>
              <w:t>RE</w:t>
            </w:r>
            <w:r w:rsidRPr="00F20065">
              <w:rPr>
                <w:b/>
                <w:bCs/>
                <w:color w:val="000000"/>
                <w:sz w:val="20"/>
                <w:szCs w:val="20"/>
              </w:rPr>
              <w:t>3</w:t>
            </w:r>
            <w:r w:rsidRPr="00F20065">
              <w:rPr>
                <w:b/>
                <w:bCs/>
                <w:color w:val="000000"/>
                <w:sz w:val="20"/>
                <w:szCs w:val="20"/>
                <w:lang w:val="en-US"/>
              </w:rPr>
              <w:t>A</w:t>
            </w:r>
            <w:r w:rsidRPr="00F20065">
              <w:rPr>
                <w:b/>
                <w:bCs/>
                <w:color w:val="000000"/>
                <w:sz w:val="20"/>
                <w:szCs w:val="20"/>
              </w:rPr>
              <w:t>1</w:t>
            </w:r>
            <w:r w:rsidRPr="00F20065">
              <w:rPr>
                <w:b/>
                <w:bCs/>
                <w:color w:val="000000"/>
                <w:sz w:val="20"/>
                <w:szCs w:val="20"/>
                <w:lang w:val="en-US"/>
              </w:rPr>
              <w:t>NBXR</w:t>
            </w:r>
            <w:r w:rsidRPr="00F20065">
              <w:rPr>
                <w:b/>
                <w:bCs/>
                <w:color w:val="000000"/>
                <w:sz w:val="20"/>
                <w:szCs w:val="20"/>
              </w:rPr>
              <w:t>-</w:t>
            </w:r>
            <w:r w:rsidRPr="00F20065">
              <w:rPr>
                <w:b/>
                <w:bCs/>
                <w:color w:val="000000"/>
                <w:sz w:val="20"/>
                <w:szCs w:val="20"/>
                <w:lang w:val="en-US"/>
              </w:rPr>
              <w:t>Y</w:t>
            </w:r>
            <w:r w:rsidRPr="00F20065">
              <w:rPr>
                <w:b/>
                <w:bCs/>
                <w:color w:val="000000"/>
                <w:sz w:val="20"/>
                <w:szCs w:val="20"/>
              </w:rPr>
              <w:t>90000080</w:t>
            </w:r>
          </w:p>
        </w:tc>
        <w:tc>
          <w:tcPr>
            <w:tcW w:w="871"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3EFC645" w14:textId="77777777" w:rsidR="005B0AD4" w:rsidRPr="00F20065" w:rsidRDefault="005B0AD4" w:rsidP="00AE78EB">
            <w:pPr>
              <w:jc w:val="center"/>
              <w:rPr>
                <w:color w:val="000000"/>
                <w:sz w:val="20"/>
                <w:szCs w:val="20"/>
              </w:rPr>
            </w:pPr>
          </w:p>
        </w:tc>
      </w:tr>
      <w:tr w:rsidR="005B0AD4" w:rsidRPr="00F20065" w14:paraId="33AFB803"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34A63B95" w14:textId="77777777" w:rsidR="005B0AD4" w:rsidRPr="00F20065" w:rsidRDefault="005B0AD4" w:rsidP="00AE78EB">
            <w:pPr>
              <w:rPr>
                <w:color w:val="000000"/>
                <w:sz w:val="20"/>
                <w:szCs w:val="20"/>
              </w:rPr>
            </w:pPr>
            <w:r w:rsidRPr="00F20065">
              <w:rPr>
                <w:color w:val="000000"/>
                <w:sz w:val="20"/>
                <w:szCs w:val="20"/>
              </w:rPr>
              <w:t>4,1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684896D2" w14:textId="77777777" w:rsidR="005B0AD4" w:rsidRPr="00F20065" w:rsidRDefault="005B0AD4" w:rsidP="00AE78EB">
            <w:pPr>
              <w:rPr>
                <w:color w:val="000000"/>
                <w:sz w:val="20"/>
                <w:szCs w:val="20"/>
              </w:rPr>
            </w:pPr>
            <w:r w:rsidRPr="00F20065">
              <w:rPr>
                <w:color w:val="000000"/>
                <w:sz w:val="20"/>
                <w:szCs w:val="20"/>
              </w:rPr>
              <w:t xml:space="preserve">Hitachi </w:t>
            </w:r>
            <w:proofErr w:type="spellStart"/>
            <w:r w:rsidRPr="00F20065">
              <w:rPr>
                <w:color w:val="000000"/>
                <w:sz w:val="20"/>
                <w:szCs w:val="20"/>
              </w:rPr>
              <w:t>Blade</w:t>
            </w:r>
            <w:proofErr w:type="spellEnd"/>
            <w:r w:rsidRPr="00F20065">
              <w:rPr>
                <w:color w:val="000000"/>
                <w:sz w:val="20"/>
                <w:szCs w:val="20"/>
              </w:rPr>
              <w:t xml:space="preserve"> </w:t>
            </w:r>
            <w:proofErr w:type="spellStart"/>
            <w:r w:rsidRPr="00F20065">
              <w:rPr>
                <w:color w:val="000000"/>
                <w:sz w:val="20"/>
                <w:szCs w:val="20"/>
              </w:rPr>
              <w:t>System</w:t>
            </w:r>
            <w:proofErr w:type="spellEnd"/>
            <w:r w:rsidRPr="00F20065">
              <w:rPr>
                <w:color w:val="000000"/>
                <w:sz w:val="20"/>
                <w:szCs w:val="20"/>
              </w:rPr>
              <w:t xml:space="preserve"> 500 (корзина)</w:t>
            </w:r>
          </w:p>
        </w:tc>
        <w:tc>
          <w:tcPr>
            <w:tcW w:w="1803" w:type="dxa"/>
            <w:tcBorders>
              <w:top w:val="none" w:sz="4" w:space="0" w:color="000000"/>
              <w:left w:val="none" w:sz="4" w:space="0" w:color="000000"/>
              <w:bottom w:val="single" w:sz="4" w:space="0" w:color="auto"/>
              <w:right w:val="single" w:sz="4" w:space="0" w:color="auto"/>
            </w:tcBorders>
            <w:shd w:val="clear" w:color="auto" w:fill="auto"/>
            <w:noWrap/>
            <w:vAlign w:val="center"/>
          </w:tcPr>
          <w:p w14:paraId="43CEF25F" w14:textId="77777777" w:rsidR="005B0AD4" w:rsidRPr="00F20065" w:rsidRDefault="005B0AD4" w:rsidP="00AE78EB">
            <w:pPr>
              <w:ind w:firstLine="240"/>
              <w:rPr>
                <w:b/>
                <w:bCs/>
                <w:color w:val="000000"/>
                <w:sz w:val="20"/>
                <w:szCs w:val="20"/>
              </w:rPr>
            </w:pPr>
            <w:r w:rsidRPr="00F20065">
              <w:rPr>
                <w:b/>
                <w:bCs/>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7534F88E" w14:textId="77777777" w:rsidR="005B0AD4" w:rsidRPr="00F20065" w:rsidRDefault="005B0AD4" w:rsidP="00AE78EB">
            <w:pPr>
              <w:rPr>
                <w:color w:val="000000"/>
                <w:sz w:val="20"/>
                <w:szCs w:val="20"/>
              </w:rPr>
            </w:pPr>
            <w:r w:rsidRPr="00F20065">
              <w:rPr>
                <w:color w:val="000000"/>
                <w:sz w:val="20"/>
                <w:szCs w:val="20"/>
              </w:rPr>
              <w:t>718GG-RE3A1NBXR-Y90000080</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0C305BD2" w14:textId="77777777" w:rsidR="005B0AD4" w:rsidRPr="00F20065" w:rsidRDefault="005B0AD4" w:rsidP="00AE78EB">
            <w:pPr>
              <w:rPr>
                <w:color w:val="000000"/>
                <w:sz w:val="20"/>
                <w:szCs w:val="20"/>
              </w:rPr>
            </w:pPr>
            <w:r w:rsidRPr="00F20065">
              <w:rPr>
                <w:color w:val="000000"/>
                <w:sz w:val="20"/>
                <w:szCs w:val="20"/>
              </w:rPr>
              <w:t xml:space="preserve">Hitachi </w:t>
            </w:r>
            <w:proofErr w:type="spellStart"/>
            <w:r w:rsidRPr="00F20065">
              <w:rPr>
                <w:color w:val="000000"/>
                <w:sz w:val="20"/>
                <w:szCs w:val="20"/>
              </w:rPr>
              <w:t>Blade</w:t>
            </w:r>
            <w:proofErr w:type="spellEnd"/>
            <w:r w:rsidRPr="00F20065">
              <w:rPr>
                <w:color w:val="000000"/>
                <w:sz w:val="20"/>
                <w:szCs w:val="20"/>
              </w:rPr>
              <w:t xml:space="preserve"> </w:t>
            </w:r>
            <w:proofErr w:type="spellStart"/>
            <w:r w:rsidRPr="00F20065">
              <w:rPr>
                <w:color w:val="000000"/>
                <w:sz w:val="20"/>
                <w:szCs w:val="20"/>
              </w:rPr>
              <w:t>System</w:t>
            </w:r>
            <w:proofErr w:type="spellEnd"/>
            <w:r w:rsidRPr="00F20065">
              <w:rPr>
                <w:color w:val="000000"/>
                <w:sz w:val="20"/>
                <w:szCs w:val="20"/>
              </w:rPr>
              <w:t xml:space="preserve"> 500 (корзина)</w:t>
            </w:r>
          </w:p>
        </w:tc>
        <w:tc>
          <w:tcPr>
            <w:tcW w:w="871"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63F410F" w14:textId="77777777" w:rsidR="005B0AD4" w:rsidRPr="00F20065" w:rsidRDefault="005B0AD4" w:rsidP="00AE78EB">
            <w:pPr>
              <w:jc w:val="center"/>
              <w:rPr>
                <w:color w:val="000000"/>
                <w:sz w:val="20"/>
                <w:szCs w:val="20"/>
              </w:rPr>
            </w:pPr>
          </w:p>
        </w:tc>
      </w:tr>
      <w:tr w:rsidR="005B0AD4" w:rsidRPr="00F20065" w14:paraId="115590BB"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77332394" w14:textId="77777777" w:rsidR="005B0AD4" w:rsidRPr="00F20065" w:rsidRDefault="005B0AD4" w:rsidP="00AE78EB">
            <w:pPr>
              <w:rPr>
                <w:color w:val="000000"/>
                <w:sz w:val="20"/>
                <w:szCs w:val="20"/>
              </w:rPr>
            </w:pPr>
            <w:r w:rsidRPr="00F20065">
              <w:rPr>
                <w:color w:val="000000"/>
                <w:sz w:val="20"/>
                <w:szCs w:val="20"/>
              </w:rPr>
              <w:t>4,2</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7FE8D275"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520XB1</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21DECFB6"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7BD340AC" w14:textId="77777777" w:rsidR="005B0AD4" w:rsidRPr="00F20065" w:rsidRDefault="005B0AD4" w:rsidP="00AE78EB">
            <w:pPr>
              <w:rPr>
                <w:color w:val="000000"/>
                <w:sz w:val="20"/>
                <w:szCs w:val="20"/>
              </w:rPr>
            </w:pPr>
            <w:r w:rsidRPr="00F20065">
              <w:rPr>
                <w:color w:val="000000"/>
                <w:sz w:val="20"/>
                <w:szCs w:val="20"/>
              </w:rPr>
              <w:t>323GG-RV3XGE0B1X1-Y00000768</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7264F23B" w14:textId="77777777" w:rsidR="005B0AD4" w:rsidRPr="00F20065" w:rsidRDefault="005B0AD4" w:rsidP="00AE78EB">
            <w:pPr>
              <w:rPr>
                <w:color w:val="000000"/>
                <w:sz w:val="20"/>
                <w:szCs w:val="20"/>
                <w:lang w:val="en-US"/>
              </w:rPr>
            </w:pPr>
            <w:r w:rsidRPr="00F20065">
              <w:rPr>
                <w:color w:val="000000"/>
                <w:sz w:val="20"/>
                <w:szCs w:val="20"/>
                <w:lang w:val="en-US"/>
              </w:rPr>
              <w:t>30 CPU * 2,5GHz (Intel(R) Xeon(R) CPU E7-8880 v2 @ 2.50GHz)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25ADA311" w14:textId="77777777" w:rsidR="005B0AD4" w:rsidRPr="00F20065" w:rsidRDefault="005B0AD4" w:rsidP="00AE78EB">
            <w:pPr>
              <w:jc w:val="center"/>
              <w:rPr>
                <w:color w:val="000000"/>
                <w:sz w:val="20"/>
                <w:szCs w:val="20"/>
              </w:rPr>
            </w:pPr>
            <w:r w:rsidRPr="00F20065">
              <w:rPr>
                <w:color w:val="000000"/>
                <w:sz w:val="20"/>
                <w:szCs w:val="20"/>
              </w:rPr>
              <w:t>1024</w:t>
            </w:r>
          </w:p>
        </w:tc>
      </w:tr>
      <w:tr w:rsidR="005B0AD4" w:rsidRPr="00F20065" w14:paraId="41654316"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1A9E0956" w14:textId="77777777" w:rsidR="005B0AD4" w:rsidRPr="00F20065" w:rsidRDefault="005B0AD4" w:rsidP="00AE78EB">
            <w:pPr>
              <w:rPr>
                <w:color w:val="000000"/>
                <w:sz w:val="20"/>
                <w:szCs w:val="20"/>
              </w:rPr>
            </w:pPr>
            <w:r w:rsidRPr="00F20065">
              <w:rPr>
                <w:color w:val="000000"/>
                <w:sz w:val="20"/>
                <w:szCs w:val="20"/>
              </w:rPr>
              <w:t>4,3</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3BD8F2F2"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520XB1</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0CED0B6E"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7CDC2272" w14:textId="77777777" w:rsidR="005B0AD4" w:rsidRPr="00F20065" w:rsidRDefault="005B0AD4" w:rsidP="00AE78EB">
            <w:pPr>
              <w:rPr>
                <w:color w:val="000000"/>
                <w:sz w:val="20"/>
                <w:szCs w:val="20"/>
              </w:rPr>
            </w:pPr>
            <w:r w:rsidRPr="00F20065">
              <w:rPr>
                <w:color w:val="000000"/>
                <w:sz w:val="20"/>
                <w:szCs w:val="20"/>
              </w:rPr>
              <w:t>323GG-RV3XGE0B1X1-Y00000770</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2422650E" w14:textId="77777777" w:rsidR="005B0AD4" w:rsidRPr="00F20065" w:rsidRDefault="005B0AD4" w:rsidP="00AE78EB">
            <w:pPr>
              <w:rPr>
                <w:color w:val="000000"/>
                <w:sz w:val="20"/>
                <w:szCs w:val="20"/>
                <w:lang w:val="en-US"/>
              </w:rPr>
            </w:pPr>
            <w:r w:rsidRPr="00F20065">
              <w:rPr>
                <w:color w:val="000000"/>
                <w:sz w:val="20"/>
                <w:szCs w:val="20"/>
                <w:lang w:val="en-US"/>
              </w:rPr>
              <w:t>30 CPU * 2,5GHz (Intel(R) Xeon(R) CPU E7-8880 v2 @ 2.50GHz)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568B8474" w14:textId="77777777" w:rsidR="005B0AD4" w:rsidRPr="00F20065" w:rsidRDefault="005B0AD4" w:rsidP="00AE78EB">
            <w:pPr>
              <w:jc w:val="center"/>
              <w:rPr>
                <w:color w:val="000000"/>
                <w:sz w:val="20"/>
                <w:szCs w:val="20"/>
              </w:rPr>
            </w:pPr>
            <w:r w:rsidRPr="00F20065">
              <w:rPr>
                <w:color w:val="000000"/>
                <w:sz w:val="20"/>
                <w:szCs w:val="20"/>
              </w:rPr>
              <w:t>1024</w:t>
            </w:r>
          </w:p>
        </w:tc>
      </w:tr>
      <w:tr w:rsidR="005B0AD4" w:rsidRPr="00F20065" w14:paraId="69752196"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64CB80E0" w14:textId="77777777" w:rsidR="005B0AD4" w:rsidRPr="00F20065" w:rsidRDefault="005B0AD4" w:rsidP="00AE78EB">
            <w:pPr>
              <w:rPr>
                <w:color w:val="000000"/>
                <w:sz w:val="20"/>
                <w:szCs w:val="20"/>
              </w:rPr>
            </w:pPr>
            <w:r w:rsidRPr="00F20065">
              <w:rPr>
                <w:color w:val="000000"/>
                <w:sz w:val="20"/>
                <w:szCs w:val="20"/>
              </w:rPr>
              <w:t>4,4</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6E1C0211"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520XB1</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43882735"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5954FEC9" w14:textId="77777777" w:rsidR="005B0AD4" w:rsidRPr="00F20065" w:rsidRDefault="005B0AD4" w:rsidP="00AE78EB">
            <w:pPr>
              <w:rPr>
                <w:color w:val="000000"/>
                <w:sz w:val="20"/>
                <w:szCs w:val="20"/>
              </w:rPr>
            </w:pPr>
            <w:r w:rsidRPr="00F20065">
              <w:rPr>
                <w:color w:val="000000"/>
                <w:sz w:val="20"/>
                <w:szCs w:val="20"/>
              </w:rPr>
              <w:t>323GG-RV3XGE0B1X1-Y00000778</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2CBF3964" w14:textId="77777777" w:rsidR="005B0AD4" w:rsidRPr="00F20065" w:rsidRDefault="005B0AD4" w:rsidP="00AE78EB">
            <w:pPr>
              <w:rPr>
                <w:color w:val="000000"/>
                <w:sz w:val="20"/>
                <w:szCs w:val="20"/>
                <w:lang w:val="en-US"/>
              </w:rPr>
            </w:pPr>
            <w:r w:rsidRPr="00F20065">
              <w:rPr>
                <w:color w:val="000000"/>
                <w:sz w:val="20"/>
                <w:szCs w:val="20"/>
                <w:lang w:val="en-US"/>
              </w:rPr>
              <w:t>30 CPU * 2,5GHz (Intel(R) Xeon(R) CPU E7-8880 v2 @ 2.50GHz)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3F097909" w14:textId="77777777" w:rsidR="005B0AD4" w:rsidRPr="00F20065" w:rsidRDefault="005B0AD4" w:rsidP="00AE78EB">
            <w:pPr>
              <w:jc w:val="center"/>
              <w:rPr>
                <w:color w:val="000000"/>
                <w:sz w:val="20"/>
                <w:szCs w:val="20"/>
              </w:rPr>
            </w:pPr>
            <w:r w:rsidRPr="00F20065">
              <w:rPr>
                <w:color w:val="000000"/>
                <w:sz w:val="20"/>
                <w:szCs w:val="20"/>
              </w:rPr>
              <w:t>512</w:t>
            </w:r>
          </w:p>
        </w:tc>
      </w:tr>
      <w:tr w:rsidR="005B0AD4" w:rsidRPr="00F20065" w14:paraId="2F995765"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4D967718" w14:textId="77777777" w:rsidR="005B0AD4" w:rsidRPr="00F20065" w:rsidRDefault="005B0AD4" w:rsidP="00AE78EB">
            <w:pPr>
              <w:rPr>
                <w:color w:val="000000"/>
                <w:sz w:val="20"/>
                <w:szCs w:val="20"/>
              </w:rPr>
            </w:pPr>
            <w:r w:rsidRPr="00F20065">
              <w:rPr>
                <w:color w:val="000000"/>
                <w:sz w:val="20"/>
                <w:szCs w:val="20"/>
              </w:rPr>
              <w:t>4,5</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2063BA5F"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520XB1</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2CF1A282"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4CF42074" w14:textId="77777777" w:rsidR="005B0AD4" w:rsidRPr="00F20065" w:rsidRDefault="005B0AD4" w:rsidP="00AE78EB">
            <w:pPr>
              <w:rPr>
                <w:color w:val="000000"/>
                <w:sz w:val="20"/>
                <w:szCs w:val="20"/>
              </w:rPr>
            </w:pPr>
            <w:r w:rsidRPr="00F20065">
              <w:rPr>
                <w:color w:val="000000"/>
                <w:sz w:val="20"/>
                <w:szCs w:val="20"/>
              </w:rPr>
              <w:t>323GG-RV3XGE0B1X1-Y00000766</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4C8DEA11" w14:textId="77777777" w:rsidR="005B0AD4" w:rsidRPr="00F20065" w:rsidRDefault="005B0AD4" w:rsidP="00AE78EB">
            <w:pPr>
              <w:rPr>
                <w:color w:val="000000"/>
                <w:sz w:val="20"/>
                <w:szCs w:val="20"/>
                <w:lang w:val="en-US"/>
              </w:rPr>
            </w:pPr>
            <w:r w:rsidRPr="00F20065">
              <w:rPr>
                <w:color w:val="000000"/>
                <w:sz w:val="20"/>
                <w:szCs w:val="20"/>
                <w:lang w:val="en-US"/>
              </w:rPr>
              <w:t>30 CPU * 2,5GHz (Intel(R) Xeon(R) CPU E7-8880 v2 @ 2.50GHz)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7B59658A" w14:textId="77777777" w:rsidR="005B0AD4" w:rsidRPr="00F20065" w:rsidRDefault="005B0AD4" w:rsidP="00AE78EB">
            <w:pPr>
              <w:jc w:val="center"/>
              <w:rPr>
                <w:color w:val="000000"/>
                <w:sz w:val="20"/>
                <w:szCs w:val="20"/>
              </w:rPr>
            </w:pPr>
            <w:r w:rsidRPr="00F20065">
              <w:rPr>
                <w:color w:val="000000"/>
                <w:sz w:val="20"/>
                <w:szCs w:val="20"/>
              </w:rPr>
              <w:t>512</w:t>
            </w:r>
          </w:p>
        </w:tc>
      </w:tr>
      <w:tr w:rsidR="005B0AD4" w:rsidRPr="00F20065" w14:paraId="43367CAD" w14:textId="77777777" w:rsidTr="00AC0BDD">
        <w:trPr>
          <w:trHeight w:val="315"/>
        </w:trPr>
        <w:tc>
          <w:tcPr>
            <w:tcW w:w="93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8BA85B3" w14:textId="77777777" w:rsidR="005B0AD4" w:rsidRPr="00F20065" w:rsidRDefault="005B0AD4" w:rsidP="00AE78EB">
            <w:pPr>
              <w:ind w:firstLine="240"/>
              <w:rPr>
                <w:b/>
                <w:bCs/>
                <w:color w:val="000000"/>
                <w:sz w:val="20"/>
                <w:szCs w:val="20"/>
              </w:rPr>
            </w:pPr>
            <w:r w:rsidRPr="00F20065">
              <w:rPr>
                <w:b/>
                <w:bCs/>
                <w:color w:val="000000"/>
                <w:sz w:val="20"/>
                <w:szCs w:val="20"/>
              </w:rPr>
              <w:t xml:space="preserve">5. </w:t>
            </w:r>
            <w:proofErr w:type="spellStart"/>
            <w:r w:rsidRPr="00F20065">
              <w:rPr>
                <w:b/>
                <w:bCs/>
                <w:color w:val="000000"/>
                <w:sz w:val="20"/>
                <w:szCs w:val="20"/>
              </w:rPr>
              <w:t>Блейд</w:t>
            </w:r>
            <w:proofErr w:type="spellEnd"/>
            <w:r w:rsidRPr="00F20065">
              <w:rPr>
                <w:b/>
                <w:bCs/>
                <w:color w:val="000000"/>
                <w:sz w:val="20"/>
                <w:szCs w:val="20"/>
              </w:rPr>
              <w:t xml:space="preserve">-Комплекс </w:t>
            </w:r>
            <w:r w:rsidRPr="00F20065">
              <w:rPr>
                <w:b/>
                <w:bCs/>
                <w:color w:val="000000"/>
                <w:sz w:val="20"/>
                <w:szCs w:val="20"/>
                <w:lang w:val="en-US"/>
              </w:rPr>
              <w:t>HDS</w:t>
            </w:r>
            <w:r w:rsidRPr="00F20065">
              <w:rPr>
                <w:b/>
                <w:bCs/>
                <w:color w:val="000000"/>
                <w:sz w:val="20"/>
                <w:szCs w:val="20"/>
              </w:rPr>
              <w:t xml:space="preserve"> </w:t>
            </w:r>
            <w:r w:rsidRPr="00F20065">
              <w:rPr>
                <w:b/>
                <w:bCs/>
                <w:color w:val="000000"/>
                <w:sz w:val="20"/>
                <w:szCs w:val="20"/>
                <w:lang w:val="en-US"/>
              </w:rPr>
              <w:t>HQ</w:t>
            </w:r>
            <w:r w:rsidRPr="00F20065">
              <w:rPr>
                <w:b/>
                <w:bCs/>
                <w:color w:val="000000"/>
                <w:sz w:val="20"/>
                <w:szCs w:val="20"/>
              </w:rPr>
              <w:t>-</w:t>
            </w:r>
            <w:r w:rsidRPr="00F20065">
              <w:rPr>
                <w:b/>
                <w:bCs/>
                <w:color w:val="000000"/>
                <w:sz w:val="20"/>
                <w:szCs w:val="20"/>
                <w:lang w:val="en-US"/>
              </w:rPr>
              <w:t>BL</w:t>
            </w:r>
            <w:r w:rsidRPr="00F20065">
              <w:rPr>
                <w:b/>
                <w:bCs/>
                <w:color w:val="000000"/>
                <w:sz w:val="20"/>
                <w:szCs w:val="20"/>
              </w:rPr>
              <w:t xml:space="preserve">09 </w:t>
            </w:r>
            <w:r w:rsidRPr="00F20065">
              <w:rPr>
                <w:b/>
                <w:bCs/>
                <w:color w:val="000000"/>
                <w:sz w:val="20"/>
                <w:szCs w:val="20"/>
                <w:lang w:val="en-US"/>
              </w:rPr>
              <w:t>S</w:t>
            </w:r>
            <w:r w:rsidRPr="00F20065">
              <w:rPr>
                <w:b/>
                <w:bCs/>
                <w:color w:val="000000"/>
                <w:sz w:val="20"/>
                <w:szCs w:val="20"/>
              </w:rPr>
              <w:t>\</w:t>
            </w:r>
            <w:r w:rsidRPr="00F20065">
              <w:rPr>
                <w:b/>
                <w:bCs/>
                <w:color w:val="000000"/>
                <w:sz w:val="20"/>
                <w:szCs w:val="20"/>
                <w:lang w:val="en-US"/>
              </w:rPr>
              <w:t>N</w:t>
            </w:r>
            <w:r w:rsidRPr="00F20065">
              <w:rPr>
                <w:b/>
                <w:bCs/>
                <w:color w:val="000000"/>
                <w:sz w:val="20"/>
                <w:szCs w:val="20"/>
              </w:rPr>
              <w:t xml:space="preserve"> 718</w:t>
            </w:r>
            <w:r w:rsidRPr="00F20065">
              <w:rPr>
                <w:b/>
                <w:bCs/>
                <w:color w:val="000000"/>
                <w:sz w:val="20"/>
                <w:szCs w:val="20"/>
                <w:lang w:val="en-US"/>
              </w:rPr>
              <w:t>GG</w:t>
            </w:r>
            <w:r w:rsidRPr="00F20065">
              <w:rPr>
                <w:b/>
                <w:bCs/>
                <w:color w:val="000000"/>
                <w:sz w:val="20"/>
                <w:szCs w:val="20"/>
              </w:rPr>
              <w:t>-</w:t>
            </w:r>
            <w:r w:rsidRPr="00F20065">
              <w:rPr>
                <w:b/>
                <w:bCs/>
                <w:color w:val="000000"/>
                <w:sz w:val="20"/>
                <w:szCs w:val="20"/>
                <w:lang w:val="en-US"/>
              </w:rPr>
              <w:t>RE</w:t>
            </w:r>
            <w:r w:rsidRPr="00F20065">
              <w:rPr>
                <w:b/>
                <w:bCs/>
                <w:color w:val="000000"/>
                <w:sz w:val="20"/>
                <w:szCs w:val="20"/>
              </w:rPr>
              <w:t>3</w:t>
            </w:r>
            <w:r w:rsidRPr="00F20065">
              <w:rPr>
                <w:b/>
                <w:bCs/>
                <w:color w:val="000000"/>
                <w:sz w:val="20"/>
                <w:szCs w:val="20"/>
                <w:lang w:val="en-US"/>
              </w:rPr>
              <w:t>A</w:t>
            </w:r>
            <w:r w:rsidRPr="00F20065">
              <w:rPr>
                <w:b/>
                <w:bCs/>
                <w:color w:val="000000"/>
                <w:sz w:val="20"/>
                <w:szCs w:val="20"/>
              </w:rPr>
              <w:t>1</w:t>
            </w:r>
            <w:r w:rsidRPr="00F20065">
              <w:rPr>
                <w:b/>
                <w:bCs/>
                <w:color w:val="000000"/>
                <w:sz w:val="20"/>
                <w:szCs w:val="20"/>
                <w:lang w:val="en-US"/>
              </w:rPr>
              <w:t>NBXR</w:t>
            </w:r>
            <w:r w:rsidRPr="00F20065">
              <w:rPr>
                <w:b/>
                <w:bCs/>
                <w:color w:val="000000"/>
                <w:sz w:val="20"/>
                <w:szCs w:val="20"/>
              </w:rPr>
              <w:t>-</w:t>
            </w:r>
            <w:r w:rsidRPr="00F20065">
              <w:rPr>
                <w:b/>
                <w:bCs/>
                <w:color w:val="000000"/>
                <w:sz w:val="20"/>
                <w:szCs w:val="20"/>
                <w:lang w:val="en-US"/>
              </w:rPr>
              <w:t>Y</w:t>
            </w:r>
            <w:r w:rsidRPr="00F20065">
              <w:rPr>
                <w:b/>
                <w:bCs/>
                <w:color w:val="000000"/>
                <w:sz w:val="20"/>
                <w:szCs w:val="20"/>
              </w:rPr>
              <w:t>90000087</w:t>
            </w:r>
          </w:p>
        </w:tc>
        <w:tc>
          <w:tcPr>
            <w:tcW w:w="871" w:type="dxa"/>
            <w:tcBorders>
              <w:top w:val="none" w:sz="4" w:space="0" w:color="000000"/>
              <w:left w:val="none" w:sz="4" w:space="0" w:color="000000"/>
              <w:bottom w:val="single" w:sz="4" w:space="0" w:color="auto"/>
              <w:right w:val="single" w:sz="4" w:space="0" w:color="auto"/>
            </w:tcBorders>
            <w:shd w:val="clear" w:color="auto" w:fill="auto"/>
            <w:vAlign w:val="bottom"/>
          </w:tcPr>
          <w:p w14:paraId="16A7ECDC" w14:textId="77777777" w:rsidR="005B0AD4" w:rsidRPr="00F20065" w:rsidRDefault="005B0AD4" w:rsidP="00AE78EB">
            <w:pPr>
              <w:jc w:val="center"/>
              <w:rPr>
                <w:color w:val="000000"/>
                <w:sz w:val="20"/>
                <w:szCs w:val="20"/>
              </w:rPr>
            </w:pPr>
          </w:p>
        </w:tc>
      </w:tr>
      <w:tr w:rsidR="005B0AD4" w:rsidRPr="00F20065" w14:paraId="75B8B8AC"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1C59E100" w14:textId="77777777" w:rsidR="005B0AD4" w:rsidRPr="00F20065" w:rsidRDefault="005B0AD4" w:rsidP="00AE78EB">
            <w:pPr>
              <w:rPr>
                <w:color w:val="000000"/>
                <w:sz w:val="20"/>
                <w:szCs w:val="20"/>
              </w:rPr>
            </w:pPr>
            <w:r w:rsidRPr="00F20065">
              <w:rPr>
                <w:color w:val="000000"/>
                <w:sz w:val="20"/>
                <w:szCs w:val="20"/>
              </w:rPr>
              <w:t>5.1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3F1982E9" w14:textId="77777777" w:rsidR="005B0AD4" w:rsidRPr="00F20065" w:rsidRDefault="005B0AD4" w:rsidP="00AE78EB">
            <w:pPr>
              <w:rPr>
                <w:color w:val="000000"/>
                <w:sz w:val="20"/>
                <w:szCs w:val="20"/>
              </w:rPr>
            </w:pPr>
            <w:r w:rsidRPr="00F20065">
              <w:rPr>
                <w:color w:val="000000"/>
                <w:sz w:val="20"/>
                <w:szCs w:val="20"/>
              </w:rPr>
              <w:t xml:space="preserve">Hitachi </w:t>
            </w:r>
            <w:proofErr w:type="spellStart"/>
            <w:r w:rsidRPr="00F20065">
              <w:rPr>
                <w:color w:val="000000"/>
                <w:sz w:val="20"/>
                <w:szCs w:val="20"/>
              </w:rPr>
              <w:t>Blade</w:t>
            </w:r>
            <w:proofErr w:type="spellEnd"/>
            <w:r w:rsidRPr="00F20065">
              <w:rPr>
                <w:color w:val="000000"/>
                <w:sz w:val="20"/>
                <w:szCs w:val="20"/>
              </w:rPr>
              <w:t xml:space="preserve"> </w:t>
            </w:r>
            <w:proofErr w:type="spellStart"/>
            <w:r w:rsidRPr="00F20065">
              <w:rPr>
                <w:color w:val="000000"/>
                <w:sz w:val="20"/>
                <w:szCs w:val="20"/>
              </w:rPr>
              <w:t>System</w:t>
            </w:r>
            <w:proofErr w:type="spellEnd"/>
            <w:r w:rsidRPr="00F20065">
              <w:rPr>
                <w:color w:val="000000"/>
                <w:sz w:val="20"/>
                <w:szCs w:val="20"/>
              </w:rPr>
              <w:t xml:space="preserve"> 500 (корзина)</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50BFEA2D"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6D87AFC3" w14:textId="77777777" w:rsidR="005B0AD4" w:rsidRPr="00F20065" w:rsidRDefault="005B0AD4" w:rsidP="00AE78EB">
            <w:pPr>
              <w:rPr>
                <w:color w:val="000000"/>
                <w:sz w:val="20"/>
                <w:szCs w:val="20"/>
              </w:rPr>
            </w:pPr>
            <w:r w:rsidRPr="00F20065">
              <w:rPr>
                <w:color w:val="000000"/>
                <w:sz w:val="20"/>
                <w:szCs w:val="20"/>
              </w:rPr>
              <w:t>718GG-RE3A1NBXR-Y90000087</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096ECFDE" w14:textId="77777777" w:rsidR="005B0AD4" w:rsidRPr="00F20065" w:rsidRDefault="005B0AD4" w:rsidP="00AE78EB">
            <w:pPr>
              <w:rPr>
                <w:color w:val="000000"/>
                <w:sz w:val="20"/>
                <w:szCs w:val="20"/>
              </w:rPr>
            </w:pPr>
            <w:r w:rsidRPr="00F20065">
              <w:rPr>
                <w:color w:val="000000"/>
                <w:sz w:val="20"/>
                <w:szCs w:val="20"/>
              </w:rPr>
              <w:t xml:space="preserve">Hitachi </w:t>
            </w:r>
            <w:proofErr w:type="spellStart"/>
            <w:r w:rsidRPr="00F20065">
              <w:rPr>
                <w:color w:val="000000"/>
                <w:sz w:val="20"/>
                <w:szCs w:val="20"/>
              </w:rPr>
              <w:t>Blade</w:t>
            </w:r>
            <w:proofErr w:type="spellEnd"/>
            <w:r w:rsidRPr="00F20065">
              <w:rPr>
                <w:color w:val="000000"/>
                <w:sz w:val="20"/>
                <w:szCs w:val="20"/>
              </w:rPr>
              <w:t xml:space="preserve"> </w:t>
            </w:r>
            <w:proofErr w:type="spellStart"/>
            <w:r w:rsidRPr="00F20065">
              <w:rPr>
                <w:color w:val="000000"/>
                <w:sz w:val="20"/>
                <w:szCs w:val="20"/>
              </w:rPr>
              <w:t>System</w:t>
            </w:r>
            <w:proofErr w:type="spellEnd"/>
            <w:r w:rsidRPr="00F20065">
              <w:rPr>
                <w:color w:val="000000"/>
                <w:sz w:val="20"/>
                <w:szCs w:val="20"/>
              </w:rPr>
              <w:t xml:space="preserve"> 500 (корзина)</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7B292D38" w14:textId="77777777" w:rsidR="005B0AD4" w:rsidRPr="00F20065" w:rsidRDefault="005B0AD4" w:rsidP="00AE78EB">
            <w:pPr>
              <w:jc w:val="center"/>
              <w:rPr>
                <w:color w:val="000000"/>
                <w:sz w:val="20"/>
                <w:szCs w:val="20"/>
              </w:rPr>
            </w:pPr>
          </w:p>
        </w:tc>
      </w:tr>
      <w:tr w:rsidR="005B0AD4" w:rsidRPr="00F20065" w14:paraId="662AC91A"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4A919E16" w14:textId="77777777" w:rsidR="005B0AD4" w:rsidRPr="00F20065" w:rsidRDefault="005B0AD4" w:rsidP="00AE78EB">
            <w:pPr>
              <w:rPr>
                <w:color w:val="000000"/>
                <w:sz w:val="20"/>
                <w:szCs w:val="20"/>
              </w:rPr>
            </w:pPr>
            <w:r w:rsidRPr="00F20065">
              <w:rPr>
                <w:color w:val="000000"/>
                <w:sz w:val="20"/>
                <w:szCs w:val="20"/>
              </w:rPr>
              <w:t>5.2</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4F6A98B8"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520HB2</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4771A5CE"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6DF2BD4E" w14:textId="77777777" w:rsidR="005B0AD4" w:rsidRPr="00F20065" w:rsidRDefault="005B0AD4" w:rsidP="00AE78EB">
            <w:pPr>
              <w:rPr>
                <w:color w:val="000000"/>
                <w:sz w:val="20"/>
                <w:szCs w:val="20"/>
              </w:rPr>
            </w:pPr>
            <w:r w:rsidRPr="00F20065">
              <w:rPr>
                <w:color w:val="000000"/>
                <w:sz w:val="20"/>
                <w:szCs w:val="20"/>
              </w:rPr>
              <w:t>718GG-RV3XGC0B2X1-Y90000398</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145541A4" w14:textId="77777777" w:rsidR="005B0AD4" w:rsidRPr="00F20065" w:rsidRDefault="005B0AD4" w:rsidP="00AE78EB">
            <w:pPr>
              <w:rPr>
                <w:color w:val="000000"/>
                <w:sz w:val="20"/>
                <w:szCs w:val="20"/>
                <w:lang w:val="en-US"/>
              </w:rPr>
            </w:pPr>
            <w:r w:rsidRPr="00F20065">
              <w:rPr>
                <w:color w:val="000000"/>
                <w:sz w:val="20"/>
                <w:szCs w:val="20"/>
                <w:lang w:val="en-US"/>
              </w:rPr>
              <w:t>24 CPU * 2,7GHz (Intel(R) Xeon(R) CPU E5-2657 V2 @ 2.70GHz)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25C3DE10"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F20065" w14:paraId="547F3167"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1271DA9E" w14:textId="77777777" w:rsidR="005B0AD4" w:rsidRPr="00F20065" w:rsidRDefault="005B0AD4" w:rsidP="00AE78EB">
            <w:pPr>
              <w:rPr>
                <w:color w:val="000000"/>
                <w:sz w:val="20"/>
                <w:szCs w:val="20"/>
              </w:rPr>
            </w:pPr>
            <w:r w:rsidRPr="00F20065">
              <w:rPr>
                <w:color w:val="000000"/>
                <w:sz w:val="20"/>
                <w:szCs w:val="20"/>
              </w:rPr>
              <w:t>5.3</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34DC8FA7"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520HB2</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0C7FD29C"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1EBF7574" w14:textId="77777777" w:rsidR="005B0AD4" w:rsidRPr="00F20065" w:rsidRDefault="005B0AD4" w:rsidP="00AE78EB">
            <w:pPr>
              <w:rPr>
                <w:color w:val="000000"/>
                <w:sz w:val="20"/>
                <w:szCs w:val="20"/>
              </w:rPr>
            </w:pPr>
            <w:r w:rsidRPr="00F20065">
              <w:rPr>
                <w:color w:val="000000"/>
                <w:sz w:val="20"/>
                <w:szCs w:val="20"/>
              </w:rPr>
              <w:t>718GG-RV3XGC0B2X1-Y90000399</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3209A142" w14:textId="77777777" w:rsidR="005B0AD4" w:rsidRPr="00F20065" w:rsidRDefault="005B0AD4" w:rsidP="00AE78EB">
            <w:pPr>
              <w:rPr>
                <w:color w:val="000000"/>
                <w:sz w:val="20"/>
                <w:szCs w:val="20"/>
                <w:lang w:val="en-US"/>
              </w:rPr>
            </w:pPr>
            <w:r w:rsidRPr="00F20065">
              <w:rPr>
                <w:color w:val="000000"/>
                <w:sz w:val="20"/>
                <w:szCs w:val="20"/>
                <w:lang w:val="en-US"/>
              </w:rPr>
              <w:t>24 CPU * 2,7GHz (Intel(R) Xeon(R) CPU E5-2657 V2 @ 2.70GHz)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367C2AB5"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F20065" w14:paraId="4F701B55" w14:textId="77777777" w:rsidTr="00AC0BDD">
        <w:trPr>
          <w:trHeight w:val="52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E97197B" w14:textId="77777777" w:rsidR="005B0AD4" w:rsidRPr="00F20065" w:rsidRDefault="005B0AD4" w:rsidP="00AE78EB">
            <w:pPr>
              <w:rPr>
                <w:color w:val="000000"/>
                <w:sz w:val="20"/>
                <w:szCs w:val="20"/>
              </w:rPr>
            </w:pPr>
            <w:r w:rsidRPr="00F20065">
              <w:rPr>
                <w:color w:val="000000"/>
                <w:sz w:val="20"/>
                <w:szCs w:val="20"/>
              </w:rPr>
              <w:t>5.4</w:t>
            </w:r>
          </w:p>
        </w:tc>
        <w:tc>
          <w:tcPr>
            <w:tcW w:w="2591" w:type="dxa"/>
            <w:tcBorders>
              <w:top w:val="single" w:sz="4" w:space="0" w:color="auto"/>
              <w:left w:val="none" w:sz="4" w:space="0" w:color="000000"/>
              <w:bottom w:val="single" w:sz="4" w:space="0" w:color="auto"/>
              <w:right w:val="single" w:sz="4" w:space="0" w:color="auto"/>
            </w:tcBorders>
            <w:shd w:val="clear" w:color="auto" w:fill="auto"/>
            <w:vAlign w:val="center"/>
          </w:tcPr>
          <w:p w14:paraId="75B94E16"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520HB2</w:t>
            </w:r>
          </w:p>
        </w:tc>
        <w:tc>
          <w:tcPr>
            <w:tcW w:w="1803" w:type="dxa"/>
            <w:tcBorders>
              <w:top w:val="single" w:sz="4" w:space="0" w:color="auto"/>
              <w:left w:val="none" w:sz="4" w:space="0" w:color="000000"/>
              <w:bottom w:val="single" w:sz="4" w:space="0" w:color="auto"/>
              <w:right w:val="single" w:sz="4" w:space="0" w:color="auto"/>
            </w:tcBorders>
            <w:shd w:val="clear" w:color="auto" w:fill="auto"/>
            <w:vAlign w:val="center"/>
          </w:tcPr>
          <w:p w14:paraId="60F589FE"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single" w:sz="4" w:space="0" w:color="auto"/>
              <w:left w:val="none" w:sz="4" w:space="0" w:color="000000"/>
              <w:bottom w:val="single" w:sz="4" w:space="0" w:color="auto"/>
              <w:right w:val="single" w:sz="4" w:space="0" w:color="auto"/>
            </w:tcBorders>
            <w:shd w:val="clear" w:color="auto" w:fill="auto"/>
            <w:vAlign w:val="center"/>
          </w:tcPr>
          <w:p w14:paraId="46BBB39C" w14:textId="77777777" w:rsidR="005B0AD4" w:rsidRPr="00F20065" w:rsidRDefault="005B0AD4" w:rsidP="00AE78EB">
            <w:pPr>
              <w:rPr>
                <w:color w:val="000000"/>
                <w:sz w:val="20"/>
                <w:szCs w:val="20"/>
              </w:rPr>
            </w:pPr>
            <w:r w:rsidRPr="00F20065">
              <w:rPr>
                <w:color w:val="000000"/>
                <w:sz w:val="20"/>
                <w:szCs w:val="20"/>
              </w:rPr>
              <w:t>718GG-RV3XGC0B2X1-Y90000407</w:t>
            </w:r>
          </w:p>
        </w:tc>
        <w:tc>
          <w:tcPr>
            <w:tcW w:w="2316" w:type="dxa"/>
            <w:tcBorders>
              <w:top w:val="single" w:sz="4" w:space="0" w:color="auto"/>
              <w:left w:val="none" w:sz="4" w:space="0" w:color="000000"/>
              <w:bottom w:val="single" w:sz="4" w:space="0" w:color="auto"/>
              <w:right w:val="single" w:sz="4" w:space="0" w:color="auto"/>
            </w:tcBorders>
            <w:shd w:val="clear" w:color="auto" w:fill="auto"/>
            <w:vAlign w:val="center"/>
          </w:tcPr>
          <w:p w14:paraId="29E63573" w14:textId="77777777" w:rsidR="005B0AD4" w:rsidRPr="00F20065" w:rsidRDefault="005B0AD4" w:rsidP="00AE78EB">
            <w:pPr>
              <w:rPr>
                <w:color w:val="000000"/>
                <w:sz w:val="20"/>
                <w:szCs w:val="20"/>
                <w:lang w:val="en-US"/>
              </w:rPr>
            </w:pPr>
            <w:r w:rsidRPr="00F20065">
              <w:rPr>
                <w:color w:val="000000"/>
                <w:sz w:val="20"/>
                <w:szCs w:val="20"/>
                <w:lang w:val="en-US"/>
              </w:rPr>
              <w:t>24 CPU * 2,7GHz (Intel(R) Xeon(R) CPU E5-2657 V2 @ 2.70GHz)</w:t>
            </w:r>
          </w:p>
        </w:tc>
        <w:tc>
          <w:tcPr>
            <w:tcW w:w="871" w:type="dxa"/>
            <w:tcBorders>
              <w:top w:val="single" w:sz="4" w:space="0" w:color="auto"/>
              <w:left w:val="none" w:sz="4" w:space="0" w:color="000000"/>
              <w:bottom w:val="single" w:sz="4" w:space="0" w:color="auto"/>
              <w:right w:val="single" w:sz="4" w:space="0" w:color="auto"/>
            </w:tcBorders>
            <w:shd w:val="clear" w:color="auto" w:fill="auto"/>
            <w:vAlign w:val="center"/>
          </w:tcPr>
          <w:p w14:paraId="7F9D4514"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F20065" w14:paraId="6CCF4D4F" w14:textId="77777777" w:rsidTr="00AC0BDD">
        <w:trPr>
          <w:trHeight w:val="52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AD56A84" w14:textId="77777777" w:rsidR="005B0AD4" w:rsidRPr="00F20065" w:rsidRDefault="005B0AD4" w:rsidP="00AE78EB">
            <w:pPr>
              <w:rPr>
                <w:color w:val="000000"/>
                <w:sz w:val="20"/>
                <w:szCs w:val="20"/>
              </w:rPr>
            </w:pPr>
            <w:r w:rsidRPr="00F20065">
              <w:rPr>
                <w:color w:val="000000"/>
                <w:sz w:val="20"/>
                <w:szCs w:val="20"/>
              </w:rPr>
              <w:t>5.5</w:t>
            </w:r>
          </w:p>
        </w:tc>
        <w:tc>
          <w:tcPr>
            <w:tcW w:w="2591" w:type="dxa"/>
            <w:tcBorders>
              <w:top w:val="single" w:sz="4" w:space="0" w:color="auto"/>
              <w:left w:val="none" w:sz="4" w:space="0" w:color="000000"/>
              <w:bottom w:val="single" w:sz="4" w:space="0" w:color="auto"/>
              <w:right w:val="single" w:sz="4" w:space="0" w:color="auto"/>
            </w:tcBorders>
            <w:shd w:val="clear" w:color="auto" w:fill="auto"/>
            <w:vAlign w:val="center"/>
          </w:tcPr>
          <w:p w14:paraId="08640D3E"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520HB2</w:t>
            </w:r>
          </w:p>
        </w:tc>
        <w:tc>
          <w:tcPr>
            <w:tcW w:w="1803" w:type="dxa"/>
            <w:tcBorders>
              <w:top w:val="single" w:sz="4" w:space="0" w:color="auto"/>
              <w:left w:val="none" w:sz="4" w:space="0" w:color="000000"/>
              <w:bottom w:val="single" w:sz="4" w:space="0" w:color="auto"/>
              <w:right w:val="single" w:sz="4" w:space="0" w:color="auto"/>
            </w:tcBorders>
            <w:shd w:val="clear" w:color="auto" w:fill="auto"/>
            <w:vAlign w:val="center"/>
          </w:tcPr>
          <w:p w14:paraId="015CBB59"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single" w:sz="4" w:space="0" w:color="auto"/>
              <w:left w:val="none" w:sz="4" w:space="0" w:color="000000"/>
              <w:bottom w:val="single" w:sz="4" w:space="0" w:color="auto"/>
              <w:right w:val="single" w:sz="4" w:space="0" w:color="auto"/>
            </w:tcBorders>
            <w:shd w:val="clear" w:color="auto" w:fill="auto"/>
            <w:vAlign w:val="center"/>
          </w:tcPr>
          <w:p w14:paraId="5D8C052B" w14:textId="77777777" w:rsidR="005B0AD4" w:rsidRPr="00F20065" w:rsidRDefault="005B0AD4" w:rsidP="00AE78EB">
            <w:pPr>
              <w:rPr>
                <w:color w:val="000000"/>
                <w:sz w:val="20"/>
                <w:szCs w:val="20"/>
              </w:rPr>
            </w:pPr>
            <w:r w:rsidRPr="00F20065">
              <w:rPr>
                <w:color w:val="000000"/>
                <w:sz w:val="20"/>
                <w:szCs w:val="20"/>
              </w:rPr>
              <w:t>718GG-RV3XGC0B2X1-Y90000402</w:t>
            </w:r>
          </w:p>
        </w:tc>
        <w:tc>
          <w:tcPr>
            <w:tcW w:w="2316" w:type="dxa"/>
            <w:tcBorders>
              <w:top w:val="single" w:sz="4" w:space="0" w:color="auto"/>
              <w:left w:val="none" w:sz="4" w:space="0" w:color="000000"/>
              <w:bottom w:val="single" w:sz="4" w:space="0" w:color="auto"/>
              <w:right w:val="single" w:sz="4" w:space="0" w:color="auto"/>
            </w:tcBorders>
            <w:shd w:val="clear" w:color="auto" w:fill="auto"/>
            <w:vAlign w:val="center"/>
          </w:tcPr>
          <w:p w14:paraId="5FAF3988" w14:textId="77777777" w:rsidR="005B0AD4" w:rsidRPr="00F20065" w:rsidRDefault="005B0AD4" w:rsidP="00AE78EB">
            <w:pPr>
              <w:rPr>
                <w:color w:val="000000"/>
                <w:sz w:val="20"/>
                <w:szCs w:val="20"/>
                <w:lang w:val="en-US"/>
              </w:rPr>
            </w:pPr>
            <w:r w:rsidRPr="00F20065">
              <w:rPr>
                <w:color w:val="000000"/>
                <w:sz w:val="20"/>
                <w:szCs w:val="20"/>
                <w:lang w:val="en-US"/>
              </w:rPr>
              <w:t>24 CPU * 2,7GHz (Intel(R) Xeon(R) CPU E5-2657 V2 @ 2.70GHz)</w:t>
            </w:r>
          </w:p>
        </w:tc>
        <w:tc>
          <w:tcPr>
            <w:tcW w:w="871" w:type="dxa"/>
            <w:tcBorders>
              <w:top w:val="single" w:sz="4" w:space="0" w:color="auto"/>
              <w:left w:val="none" w:sz="4" w:space="0" w:color="000000"/>
              <w:bottom w:val="single" w:sz="4" w:space="0" w:color="auto"/>
              <w:right w:val="single" w:sz="4" w:space="0" w:color="auto"/>
            </w:tcBorders>
            <w:shd w:val="clear" w:color="auto" w:fill="auto"/>
            <w:vAlign w:val="center"/>
          </w:tcPr>
          <w:p w14:paraId="603F05D3"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F20065" w14:paraId="6824CCB9"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67D5D1D9" w14:textId="77777777" w:rsidR="005B0AD4" w:rsidRPr="00F20065" w:rsidRDefault="005B0AD4" w:rsidP="00AE78EB">
            <w:pPr>
              <w:rPr>
                <w:color w:val="000000"/>
                <w:sz w:val="20"/>
                <w:szCs w:val="20"/>
              </w:rPr>
            </w:pPr>
            <w:r w:rsidRPr="00F20065">
              <w:rPr>
                <w:color w:val="000000"/>
                <w:sz w:val="20"/>
                <w:szCs w:val="20"/>
              </w:rPr>
              <w:t>5.6</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10E05F4E"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520HB2</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0AB4F547"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5B325246" w14:textId="77777777" w:rsidR="005B0AD4" w:rsidRPr="00F20065" w:rsidRDefault="005B0AD4" w:rsidP="00AE78EB">
            <w:pPr>
              <w:rPr>
                <w:color w:val="000000"/>
                <w:sz w:val="20"/>
                <w:szCs w:val="20"/>
              </w:rPr>
            </w:pPr>
            <w:r w:rsidRPr="00F20065">
              <w:rPr>
                <w:color w:val="000000"/>
                <w:sz w:val="20"/>
                <w:szCs w:val="20"/>
              </w:rPr>
              <w:t>718GG-RV3XGC0B2X1-Y90000387</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348B2B16" w14:textId="77777777" w:rsidR="005B0AD4" w:rsidRPr="00F20065" w:rsidRDefault="005B0AD4" w:rsidP="00AE78EB">
            <w:pPr>
              <w:rPr>
                <w:color w:val="000000"/>
                <w:sz w:val="20"/>
                <w:szCs w:val="20"/>
                <w:lang w:val="en-US"/>
              </w:rPr>
            </w:pPr>
            <w:r w:rsidRPr="00F20065">
              <w:rPr>
                <w:color w:val="000000"/>
                <w:sz w:val="20"/>
                <w:szCs w:val="20"/>
                <w:lang w:val="en-US"/>
              </w:rPr>
              <w:t>24 CPU * 2,7GHz (Intel(R) Xeon(R) CPU E5-2657 V2 @ 2.70GHz)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5A00B4CC"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F20065" w14:paraId="09FF2DA6"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66CED482" w14:textId="77777777" w:rsidR="005B0AD4" w:rsidRPr="00F20065" w:rsidRDefault="005B0AD4" w:rsidP="00AE78EB">
            <w:pPr>
              <w:rPr>
                <w:color w:val="000000"/>
                <w:sz w:val="20"/>
                <w:szCs w:val="20"/>
              </w:rPr>
            </w:pPr>
            <w:r w:rsidRPr="00F20065">
              <w:rPr>
                <w:color w:val="000000"/>
                <w:sz w:val="20"/>
                <w:szCs w:val="20"/>
              </w:rPr>
              <w:t>5.7</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27BB705F"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520HB2</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5CD2AAA0"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18E8AC38" w14:textId="77777777" w:rsidR="005B0AD4" w:rsidRPr="00F20065" w:rsidRDefault="005B0AD4" w:rsidP="00AE78EB">
            <w:pPr>
              <w:rPr>
                <w:color w:val="000000"/>
                <w:sz w:val="20"/>
                <w:szCs w:val="20"/>
              </w:rPr>
            </w:pPr>
            <w:r w:rsidRPr="00F20065">
              <w:rPr>
                <w:color w:val="000000"/>
                <w:sz w:val="20"/>
                <w:szCs w:val="20"/>
              </w:rPr>
              <w:t>718GG-RV3XGC0B2X1-Y90000406</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3123AFFE" w14:textId="77777777" w:rsidR="005B0AD4" w:rsidRPr="00F20065" w:rsidRDefault="005B0AD4" w:rsidP="00AE78EB">
            <w:pPr>
              <w:rPr>
                <w:color w:val="000000"/>
                <w:sz w:val="20"/>
                <w:szCs w:val="20"/>
                <w:lang w:val="en-US"/>
              </w:rPr>
            </w:pPr>
            <w:r w:rsidRPr="00F20065">
              <w:rPr>
                <w:color w:val="000000"/>
                <w:sz w:val="20"/>
                <w:szCs w:val="20"/>
                <w:lang w:val="en-US"/>
              </w:rPr>
              <w:t>24 CPU * 2,7GHz (Intel(R) Xeon(R) CPU E5-2657 V2 @ 2.70GHz)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41238056"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F20065" w14:paraId="709C84F7"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1D86FAF2" w14:textId="77777777" w:rsidR="005B0AD4" w:rsidRPr="00F20065" w:rsidRDefault="005B0AD4" w:rsidP="00AE78EB">
            <w:pPr>
              <w:rPr>
                <w:color w:val="000000"/>
                <w:sz w:val="20"/>
                <w:szCs w:val="20"/>
              </w:rPr>
            </w:pPr>
            <w:r w:rsidRPr="00F20065">
              <w:rPr>
                <w:color w:val="000000"/>
                <w:sz w:val="20"/>
                <w:szCs w:val="20"/>
              </w:rPr>
              <w:t>5.8</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5E55CDE2"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520HB2</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1CC84B3E"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4AFB51D4" w14:textId="77777777" w:rsidR="005B0AD4" w:rsidRPr="00F20065" w:rsidRDefault="005B0AD4" w:rsidP="00AE78EB">
            <w:pPr>
              <w:rPr>
                <w:color w:val="000000"/>
                <w:sz w:val="20"/>
                <w:szCs w:val="20"/>
              </w:rPr>
            </w:pPr>
            <w:r w:rsidRPr="00F20065">
              <w:rPr>
                <w:color w:val="000000"/>
                <w:sz w:val="20"/>
                <w:szCs w:val="20"/>
              </w:rPr>
              <w:t>718GG-RV3XGC0B2X1-Y90000403</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267F16B9" w14:textId="77777777" w:rsidR="005B0AD4" w:rsidRPr="00F20065" w:rsidRDefault="005B0AD4" w:rsidP="00AE78EB">
            <w:pPr>
              <w:rPr>
                <w:color w:val="000000"/>
                <w:sz w:val="20"/>
                <w:szCs w:val="20"/>
                <w:lang w:val="en-US"/>
              </w:rPr>
            </w:pPr>
            <w:r w:rsidRPr="00F20065">
              <w:rPr>
                <w:color w:val="000000"/>
                <w:sz w:val="20"/>
                <w:szCs w:val="20"/>
                <w:lang w:val="en-US"/>
              </w:rPr>
              <w:t>24 CPU * 2,7GHz (Intel(R) Xeon(R) CPU E5-2657 V2 @ 2.70GHz)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74976F7A"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F20065" w14:paraId="20E8C926"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3FA5FC6E" w14:textId="77777777" w:rsidR="005B0AD4" w:rsidRPr="00F20065" w:rsidRDefault="005B0AD4" w:rsidP="00AE78EB">
            <w:pPr>
              <w:rPr>
                <w:color w:val="000000"/>
                <w:sz w:val="20"/>
                <w:szCs w:val="20"/>
              </w:rPr>
            </w:pPr>
            <w:r w:rsidRPr="00F20065">
              <w:rPr>
                <w:color w:val="000000"/>
                <w:sz w:val="20"/>
                <w:szCs w:val="20"/>
              </w:rPr>
              <w:t>5.9</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5DD1D5CF"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520HB2</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56045BD6"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00440154" w14:textId="77777777" w:rsidR="005B0AD4" w:rsidRPr="00F20065" w:rsidRDefault="005B0AD4" w:rsidP="00AE78EB">
            <w:pPr>
              <w:rPr>
                <w:color w:val="000000"/>
                <w:sz w:val="20"/>
                <w:szCs w:val="20"/>
              </w:rPr>
            </w:pPr>
            <w:r w:rsidRPr="00F20065">
              <w:rPr>
                <w:color w:val="000000"/>
                <w:sz w:val="20"/>
                <w:szCs w:val="20"/>
              </w:rPr>
              <w:t>718GG-RV3XGC0B2X1-Y90000395</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4BF3AC29" w14:textId="77777777" w:rsidR="005B0AD4" w:rsidRPr="00F20065" w:rsidRDefault="005B0AD4" w:rsidP="00AE78EB">
            <w:pPr>
              <w:rPr>
                <w:color w:val="000000"/>
                <w:sz w:val="20"/>
                <w:szCs w:val="20"/>
                <w:lang w:val="en-US"/>
              </w:rPr>
            </w:pPr>
            <w:r w:rsidRPr="00F20065">
              <w:rPr>
                <w:color w:val="000000"/>
                <w:sz w:val="20"/>
                <w:szCs w:val="20"/>
                <w:lang w:val="en-US"/>
              </w:rPr>
              <w:t>24 CPU * 2,7GHz (Intel(R) Xeon(R) CPU E5-2657 V2 @ 2.70GHz)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5E208706"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F20065" w14:paraId="180045A2" w14:textId="77777777" w:rsidTr="00AC0BDD">
        <w:trPr>
          <w:trHeight w:val="315"/>
        </w:trPr>
        <w:tc>
          <w:tcPr>
            <w:tcW w:w="93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D7973B9" w14:textId="77777777" w:rsidR="005B0AD4" w:rsidRPr="00F20065" w:rsidRDefault="005B0AD4" w:rsidP="00AE78EB">
            <w:pPr>
              <w:ind w:firstLine="240"/>
              <w:rPr>
                <w:b/>
                <w:bCs/>
                <w:color w:val="000000"/>
                <w:sz w:val="20"/>
                <w:szCs w:val="20"/>
              </w:rPr>
            </w:pPr>
            <w:r w:rsidRPr="00F20065">
              <w:rPr>
                <w:b/>
                <w:bCs/>
                <w:color w:val="000000"/>
                <w:sz w:val="20"/>
                <w:szCs w:val="20"/>
              </w:rPr>
              <w:t xml:space="preserve">6. </w:t>
            </w:r>
            <w:proofErr w:type="spellStart"/>
            <w:r w:rsidRPr="00F20065">
              <w:rPr>
                <w:b/>
                <w:bCs/>
                <w:color w:val="000000"/>
                <w:sz w:val="20"/>
                <w:szCs w:val="20"/>
              </w:rPr>
              <w:t>Блейд</w:t>
            </w:r>
            <w:proofErr w:type="spellEnd"/>
            <w:r w:rsidRPr="00F20065">
              <w:rPr>
                <w:b/>
                <w:bCs/>
                <w:color w:val="000000"/>
                <w:sz w:val="20"/>
                <w:szCs w:val="20"/>
              </w:rPr>
              <w:t xml:space="preserve">-Комплекс </w:t>
            </w:r>
            <w:r w:rsidRPr="00F20065">
              <w:rPr>
                <w:b/>
                <w:bCs/>
                <w:color w:val="000000"/>
                <w:sz w:val="20"/>
                <w:szCs w:val="20"/>
                <w:lang w:val="en-US"/>
              </w:rPr>
              <w:t>HDS</w:t>
            </w:r>
            <w:r w:rsidRPr="00F20065">
              <w:rPr>
                <w:b/>
                <w:bCs/>
                <w:color w:val="000000"/>
                <w:sz w:val="20"/>
                <w:szCs w:val="20"/>
              </w:rPr>
              <w:t xml:space="preserve"> </w:t>
            </w:r>
            <w:r w:rsidRPr="00F20065">
              <w:rPr>
                <w:b/>
                <w:bCs/>
                <w:color w:val="000000"/>
                <w:sz w:val="20"/>
                <w:szCs w:val="20"/>
                <w:lang w:val="en-US"/>
              </w:rPr>
              <w:t>HQ</w:t>
            </w:r>
            <w:r w:rsidRPr="00F20065">
              <w:rPr>
                <w:b/>
                <w:bCs/>
                <w:color w:val="000000"/>
                <w:sz w:val="20"/>
                <w:szCs w:val="20"/>
              </w:rPr>
              <w:t>-</w:t>
            </w:r>
            <w:r w:rsidRPr="00F20065">
              <w:rPr>
                <w:b/>
                <w:bCs/>
                <w:color w:val="000000"/>
                <w:sz w:val="20"/>
                <w:szCs w:val="20"/>
                <w:lang w:val="en-US"/>
              </w:rPr>
              <w:t>BL</w:t>
            </w:r>
            <w:r w:rsidRPr="00F20065">
              <w:rPr>
                <w:b/>
                <w:bCs/>
                <w:color w:val="000000"/>
                <w:sz w:val="20"/>
                <w:szCs w:val="20"/>
              </w:rPr>
              <w:t xml:space="preserve">10 </w:t>
            </w:r>
            <w:r w:rsidRPr="00F20065">
              <w:rPr>
                <w:b/>
                <w:bCs/>
                <w:color w:val="000000"/>
                <w:sz w:val="20"/>
                <w:szCs w:val="20"/>
                <w:lang w:val="en-US"/>
              </w:rPr>
              <w:t>S</w:t>
            </w:r>
            <w:r w:rsidRPr="00F20065">
              <w:rPr>
                <w:b/>
                <w:bCs/>
                <w:color w:val="000000"/>
                <w:sz w:val="20"/>
                <w:szCs w:val="20"/>
              </w:rPr>
              <w:t>\</w:t>
            </w:r>
            <w:r w:rsidRPr="00F20065">
              <w:rPr>
                <w:b/>
                <w:bCs/>
                <w:color w:val="000000"/>
                <w:sz w:val="20"/>
                <w:szCs w:val="20"/>
                <w:lang w:val="en-US"/>
              </w:rPr>
              <w:t>N</w:t>
            </w:r>
            <w:r w:rsidRPr="00F20065">
              <w:rPr>
                <w:b/>
                <w:bCs/>
                <w:color w:val="000000"/>
                <w:sz w:val="20"/>
                <w:szCs w:val="20"/>
              </w:rPr>
              <w:t xml:space="preserve"> 323</w:t>
            </w:r>
            <w:r w:rsidRPr="00F20065">
              <w:rPr>
                <w:b/>
                <w:bCs/>
                <w:color w:val="000000"/>
                <w:sz w:val="20"/>
                <w:szCs w:val="20"/>
                <w:lang w:val="en-US"/>
              </w:rPr>
              <w:t>GG</w:t>
            </w:r>
            <w:r w:rsidRPr="00F20065">
              <w:rPr>
                <w:b/>
                <w:bCs/>
                <w:color w:val="000000"/>
                <w:sz w:val="20"/>
                <w:szCs w:val="20"/>
              </w:rPr>
              <w:t>-</w:t>
            </w:r>
            <w:r w:rsidRPr="00F20065">
              <w:rPr>
                <w:b/>
                <w:bCs/>
                <w:color w:val="000000"/>
                <w:sz w:val="20"/>
                <w:szCs w:val="20"/>
                <w:lang w:val="en-US"/>
              </w:rPr>
              <w:t>RE</w:t>
            </w:r>
            <w:r w:rsidRPr="00F20065">
              <w:rPr>
                <w:b/>
                <w:bCs/>
                <w:color w:val="000000"/>
                <w:sz w:val="20"/>
                <w:szCs w:val="20"/>
              </w:rPr>
              <w:t>3</w:t>
            </w:r>
            <w:r w:rsidRPr="00F20065">
              <w:rPr>
                <w:b/>
                <w:bCs/>
                <w:color w:val="000000"/>
                <w:sz w:val="20"/>
                <w:szCs w:val="20"/>
                <w:lang w:val="en-US"/>
              </w:rPr>
              <w:t>A</w:t>
            </w:r>
            <w:r w:rsidRPr="00F20065">
              <w:rPr>
                <w:b/>
                <w:bCs/>
                <w:color w:val="000000"/>
                <w:sz w:val="20"/>
                <w:szCs w:val="20"/>
              </w:rPr>
              <w:t>1</w:t>
            </w:r>
            <w:r w:rsidRPr="00F20065">
              <w:rPr>
                <w:b/>
                <w:bCs/>
                <w:color w:val="000000"/>
                <w:sz w:val="20"/>
                <w:szCs w:val="20"/>
                <w:lang w:val="en-US"/>
              </w:rPr>
              <w:t>NBXR</w:t>
            </w:r>
            <w:r w:rsidRPr="00F20065">
              <w:rPr>
                <w:b/>
                <w:bCs/>
                <w:color w:val="000000"/>
                <w:sz w:val="20"/>
                <w:szCs w:val="20"/>
              </w:rPr>
              <w:t>-</w:t>
            </w:r>
            <w:r w:rsidRPr="00F20065">
              <w:rPr>
                <w:b/>
                <w:bCs/>
                <w:color w:val="000000"/>
                <w:sz w:val="20"/>
                <w:szCs w:val="20"/>
                <w:lang w:val="en-US"/>
              </w:rPr>
              <w:t>Y</w:t>
            </w:r>
            <w:r w:rsidRPr="00F20065">
              <w:rPr>
                <w:b/>
                <w:bCs/>
                <w:color w:val="000000"/>
                <w:sz w:val="20"/>
                <w:szCs w:val="20"/>
              </w:rPr>
              <w:t>00002155</w:t>
            </w:r>
          </w:p>
        </w:tc>
        <w:tc>
          <w:tcPr>
            <w:tcW w:w="871"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7594D88" w14:textId="77777777" w:rsidR="005B0AD4" w:rsidRPr="00F20065" w:rsidRDefault="005B0AD4" w:rsidP="00AE78EB">
            <w:pPr>
              <w:jc w:val="center"/>
              <w:rPr>
                <w:color w:val="000000"/>
                <w:sz w:val="20"/>
                <w:szCs w:val="20"/>
              </w:rPr>
            </w:pPr>
          </w:p>
        </w:tc>
      </w:tr>
      <w:tr w:rsidR="005B0AD4" w:rsidRPr="00F20065" w14:paraId="0D0F07A1"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5D7C088E" w14:textId="77777777" w:rsidR="005B0AD4" w:rsidRPr="00F20065" w:rsidRDefault="005B0AD4" w:rsidP="00AE78EB">
            <w:pPr>
              <w:rPr>
                <w:color w:val="000000"/>
                <w:sz w:val="20"/>
                <w:szCs w:val="20"/>
              </w:rPr>
            </w:pPr>
            <w:r w:rsidRPr="00F20065">
              <w:rPr>
                <w:color w:val="000000"/>
                <w:sz w:val="20"/>
                <w:szCs w:val="20"/>
              </w:rPr>
              <w:lastRenderedPageBreak/>
              <w:t>6.1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7A610BF8" w14:textId="77777777" w:rsidR="005B0AD4" w:rsidRPr="00F20065" w:rsidRDefault="005B0AD4" w:rsidP="00AE78EB">
            <w:pPr>
              <w:rPr>
                <w:color w:val="000000"/>
                <w:sz w:val="20"/>
                <w:szCs w:val="20"/>
                <w:lang w:val="en-US"/>
              </w:rPr>
            </w:pPr>
            <w:r w:rsidRPr="00F20065">
              <w:rPr>
                <w:color w:val="000000"/>
                <w:sz w:val="20"/>
                <w:szCs w:val="20"/>
                <w:lang w:val="en-US"/>
              </w:rPr>
              <w:t xml:space="preserve">Hitachi Blade </w:t>
            </w:r>
            <w:proofErr w:type="gramStart"/>
            <w:r w:rsidRPr="00F20065">
              <w:rPr>
                <w:color w:val="000000"/>
                <w:sz w:val="20"/>
                <w:szCs w:val="20"/>
                <w:lang w:val="en-US"/>
              </w:rPr>
              <w:t>System  HQ</w:t>
            </w:r>
            <w:proofErr w:type="gramEnd"/>
            <w:r w:rsidRPr="00F20065">
              <w:rPr>
                <w:color w:val="000000"/>
                <w:sz w:val="20"/>
                <w:szCs w:val="20"/>
                <w:lang w:val="en-US"/>
              </w:rPr>
              <w:t xml:space="preserve">-BL10 </w:t>
            </w:r>
            <w:r w:rsidRPr="00F20065">
              <w:rPr>
                <w:color w:val="000000"/>
                <w:sz w:val="20"/>
                <w:szCs w:val="20"/>
              </w:rPr>
              <w:t>Корзина</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781527DF" w14:textId="77777777" w:rsidR="005B0AD4" w:rsidRPr="00F20065" w:rsidRDefault="005B0AD4" w:rsidP="00AE78EB">
            <w:pPr>
              <w:rPr>
                <w:color w:val="000000"/>
                <w:sz w:val="20"/>
                <w:szCs w:val="20"/>
                <w:lang w:val="en-US"/>
              </w:rPr>
            </w:pPr>
            <w:r w:rsidRPr="00F20065">
              <w:rPr>
                <w:color w:val="000000"/>
                <w:sz w:val="20"/>
                <w:szCs w:val="20"/>
                <w:lang w:val="en-US"/>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5EA77CBD" w14:textId="77777777" w:rsidR="005B0AD4" w:rsidRPr="00F20065" w:rsidRDefault="005B0AD4" w:rsidP="00AE78EB">
            <w:pPr>
              <w:rPr>
                <w:color w:val="000000"/>
                <w:sz w:val="20"/>
                <w:szCs w:val="20"/>
              </w:rPr>
            </w:pPr>
            <w:r w:rsidRPr="00F20065">
              <w:rPr>
                <w:color w:val="000000"/>
                <w:sz w:val="20"/>
                <w:szCs w:val="20"/>
              </w:rPr>
              <w:t>323GG-RE3A1NBXR-Y00002155</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5A6939B2" w14:textId="77777777" w:rsidR="005B0AD4" w:rsidRPr="00F20065" w:rsidRDefault="005B0AD4" w:rsidP="00AE78EB">
            <w:pPr>
              <w:rPr>
                <w:color w:val="000000"/>
                <w:sz w:val="20"/>
                <w:szCs w:val="20"/>
              </w:rPr>
            </w:pPr>
            <w:r w:rsidRPr="00F20065">
              <w:rPr>
                <w:color w:val="000000"/>
                <w:sz w:val="20"/>
                <w:szCs w:val="20"/>
              </w:rPr>
              <w:t>HQ-BL10 Корзина</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11D7561B" w14:textId="77777777" w:rsidR="005B0AD4" w:rsidRPr="00F20065" w:rsidRDefault="005B0AD4" w:rsidP="00AE78EB">
            <w:pPr>
              <w:jc w:val="center"/>
              <w:rPr>
                <w:color w:val="000000"/>
                <w:sz w:val="20"/>
                <w:szCs w:val="20"/>
              </w:rPr>
            </w:pPr>
          </w:p>
        </w:tc>
      </w:tr>
      <w:tr w:rsidR="005B0AD4" w:rsidRPr="00F20065" w14:paraId="092A388F"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14A45959" w14:textId="77777777" w:rsidR="005B0AD4" w:rsidRPr="00F20065" w:rsidRDefault="005B0AD4" w:rsidP="00AE78EB">
            <w:pPr>
              <w:rPr>
                <w:color w:val="000000"/>
                <w:sz w:val="20"/>
                <w:szCs w:val="20"/>
              </w:rPr>
            </w:pPr>
            <w:r w:rsidRPr="00F20065">
              <w:rPr>
                <w:color w:val="000000"/>
                <w:sz w:val="20"/>
                <w:szCs w:val="20"/>
              </w:rPr>
              <w:t>6.2</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0004651B"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520XB2</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43A77202"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09CD8F39" w14:textId="77777777" w:rsidR="005B0AD4" w:rsidRPr="00F20065" w:rsidRDefault="005B0AD4" w:rsidP="00AE78EB">
            <w:pPr>
              <w:rPr>
                <w:color w:val="000000"/>
                <w:sz w:val="20"/>
                <w:szCs w:val="20"/>
              </w:rPr>
            </w:pPr>
            <w:r w:rsidRPr="00F20065">
              <w:rPr>
                <w:color w:val="000000"/>
                <w:sz w:val="20"/>
                <w:szCs w:val="20"/>
              </w:rPr>
              <w:t>323GG-RV3XGE0B2X1-Y00000521</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2DFC2C8A" w14:textId="77777777" w:rsidR="005B0AD4" w:rsidRPr="00F20065" w:rsidRDefault="005B0AD4" w:rsidP="00AE78EB">
            <w:pPr>
              <w:rPr>
                <w:color w:val="000000"/>
                <w:sz w:val="20"/>
                <w:szCs w:val="20"/>
                <w:lang w:val="en-US"/>
              </w:rPr>
            </w:pPr>
            <w:r w:rsidRPr="00F20065">
              <w:rPr>
                <w:color w:val="000000"/>
                <w:sz w:val="20"/>
                <w:szCs w:val="20"/>
                <w:lang w:val="en-US"/>
              </w:rPr>
              <w:t>36 CPU * 2,3GHz (2 * 18 Intel(R) Xeon(R) CPU E7-8880 v3 @ 2.30GHz)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3E4571C4" w14:textId="77777777" w:rsidR="005B0AD4" w:rsidRPr="00F20065" w:rsidRDefault="005B0AD4" w:rsidP="00AE78EB">
            <w:pPr>
              <w:jc w:val="center"/>
              <w:rPr>
                <w:color w:val="000000"/>
                <w:sz w:val="20"/>
                <w:szCs w:val="20"/>
              </w:rPr>
            </w:pPr>
            <w:r w:rsidRPr="00F20065">
              <w:rPr>
                <w:color w:val="000000"/>
                <w:sz w:val="20"/>
                <w:szCs w:val="20"/>
              </w:rPr>
              <w:t>1024</w:t>
            </w:r>
          </w:p>
        </w:tc>
      </w:tr>
      <w:tr w:rsidR="005B0AD4" w:rsidRPr="00F20065" w14:paraId="15C6250B"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33C87CF3" w14:textId="77777777" w:rsidR="005B0AD4" w:rsidRPr="00F20065" w:rsidRDefault="005B0AD4" w:rsidP="00AE78EB">
            <w:pPr>
              <w:rPr>
                <w:color w:val="000000"/>
                <w:sz w:val="20"/>
                <w:szCs w:val="20"/>
              </w:rPr>
            </w:pPr>
            <w:r w:rsidRPr="00F20065">
              <w:rPr>
                <w:color w:val="000000"/>
                <w:sz w:val="20"/>
                <w:szCs w:val="20"/>
              </w:rPr>
              <w:t>6.3</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2D6E3631"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520XB2</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7821CD50"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43CE7C42" w14:textId="77777777" w:rsidR="005B0AD4" w:rsidRPr="00F20065" w:rsidRDefault="005B0AD4" w:rsidP="00AE78EB">
            <w:pPr>
              <w:rPr>
                <w:color w:val="000000"/>
                <w:sz w:val="20"/>
                <w:szCs w:val="20"/>
              </w:rPr>
            </w:pPr>
            <w:r w:rsidRPr="00F20065">
              <w:rPr>
                <w:color w:val="000000"/>
                <w:sz w:val="20"/>
                <w:szCs w:val="20"/>
              </w:rPr>
              <w:t>323GG-RV3XGE0B2X1-Y00000519</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6381D61A" w14:textId="77777777" w:rsidR="005B0AD4" w:rsidRPr="00F20065" w:rsidRDefault="005B0AD4" w:rsidP="00AE78EB">
            <w:pPr>
              <w:rPr>
                <w:color w:val="000000"/>
                <w:sz w:val="20"/>
                <w:szCs w:val="20"/>
                <w:lang w:val="en-US"/>
              </w:rPr>
            </w:pPr>
            <w:r w:rsidRPr="00F20065">
              <w:rPr>
                <w:color w:val="000000"/>
                <w:sz w:val="20"/>
                <w:szCs w:val="20"/>
                <w:lang w:val="en-US"/>
              </w:rPr>
              <w:t>36 CPU * 2,3GHz (2 * 18 Intel(R) Xeon(R) CPU E7-8880 v3 @ 2.30GHz)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06FF9364" w14:textId="77777777" w:rsidR="005B0AD4" w:rsidRPr="00F20065" w:rsidRDefault="005B0AD4" w:rsidP="00AE78EB">
            <w:pPr>
              <w:jc w:val="center"/>
              <w:rPr>
                <w:color w:val="000000"/>
                <w:sz w:val="20"/>
                <w:szCs w:val="20"/>
              </w:rPr>
            </w:pPr>
            <w:r w:rsidRPr="00F20065">
              <w:rPr>
                <w:color w:val="000000"/>
                <w:sz w:val="20"/>
                <w:szCs w:val="20"/>
              </w:rPr>
              <w:t>1024</w:t>
            </w:r>
          </w:p>
        </w:tc>
      </w:tr>
      <w:tr w:rsidR="005B0AD4" w:rsidRPr="00F20065" w14:paraId="4209A0FF"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6D87D5EF" w14:textId="77777777" w:rsidR="005B0AD4" w:rsidRPr="00F20065" w:rsidRDefault="005B0AD4" w:rsidP="00AE78EB">
            <w:pPr>
              <w:rPr>
                <w:color w:val="000000"/>
                <w:sz w:val="20"/>
                <w:szCs w:val="20"/>
              </w:rPr>
            </w:pPr>
            <w:r w:rsidRPr="00F20065">
              <w:rPr>
                <w:color w:val="000000"/>
                <w:sz w:val="20"/>
                <w:szCs w:val="20"/>
              </w:rPr>
              <w:t>6.4</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0F2721D8"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520HB3</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6B4A2439"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165C86DC" w14:textId="77777777" w:rsidR="005B0AD4" w:rsidRPr="00F20065" w:rsidRDefault="005B0AD4" w:rsidP="00AE78EB">
            <w:pPr>
              <w:rPr>
                <w:color w:val="000000"/>
                <w:sz w:val="20"/>
                <w:szCs w:val="20"/>
              </w:rPr>
            </w:pPr>
            <w:r w:rsidRPr="00F20065">
              <w:rPr>
                <w:color w:val="000000"/>
                <w:sz w:val="20"/>
                <w:szCs w:val="20"/>
              </w:rPr>
              <w:t>718GG-RV3XGC0B3X1-Y90000380</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76AE6BFA" w14:textId="77777777" w:rsidR="005B0AD4" w:rsidRPr="00F20065" w:rsidRDefault="005B0AD4" w:rsidP="00AE78EB">
            <w:pPr>
              <w:rPr>
                <w:color w:val="000000"/>
                <w:sz w:val="20"/>
                <w:szCs w:val="20"/>
                <w:lang w:val="en-US"/>
              </w:rPr>
            </w:pPr>
            <w:r w:rsidRPr="00F20065">
              <w:rPr>
                <w:color w:val="000000"/>
                <w:sz w:val="20"/>
                <w:szCs w:val="20"/>
                <w:lang w:val="en-US"/>
              </w:rPr>
              <w:t>28 CPU * 2.60GHz (2 * 14 Intel(R) Xeon(R) CPU E5-2697 v3 @ 2.60GHz)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1C714FA8" w14:textId="77777777" w:rsidR="005B0AD4" w:rsidRPr="00F20065" w:rsidRDefault="005B0AD4" w:rsidP="00AE78EB">
            <w:pPr>
              <w:jc w:val="center"/>
              <w:rPr>
                <w:color w:val="000000"/>
                <w:sz w:val="20"/>
                <w:szCs w:val="20"/>
              </w:rPr>
            </w:pPr>
            <w:r w:rsidRPr="00F20065">
              <w:rPr>
                <w:color w:val="000000"/>
                <w:sz w:val="20"/>
                <w:szCs w:val="20"/>
              </w:rPr>
              <w:t>256</w:t>
            </w:r>
          </w:p>
        </w:tc>
      </w:tr>
      <w:tr w:rsidR="005B0AD4" w:rsidRPr="00F20065" w14:paraId="1349BAF9"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06721CA0" w14:textId="77777777" w:rsidR="005B0AD4" w:rsidRPr="00F20065" w:rsidRDefault="005B0AD4" w:rsidP="00AE78EB">
            <w:pPr>
              <w:rPr>
                <w:color w:val="000000"/>
                <w:sz w:val="20"/>
                <w:szCs w:val="20"/>
              </w:rPr>
            </w:pPr>
            <w:r w:rsidRPr="00F20065">
              <w:rPr>
                <w:color w:val="000000"/>
                <w:sz w:val="20"/>
                <w:szCs w:val="20"/>
              </w:rPr>
              <w:t>6.5</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62C0CC43"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520HB3</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196911A4"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6ED6783F" w14:textId="77777777" w:rsidR="005B0AD4" w:rsidRPr="00F20065" w:rsidRDefault="005B0AD4" w:rsidP="00AE78EB">
            <w:pPr>
              <w:rPr>
                <w:color w:val="000000"/>
                <w:sz w:val="20"/>
                <w:szCs w:val="20"/>
              </w:rPr>
            </w:pPr>
            <w:r w:rsidRPr="00F20065">
              <w:rPr>
                <w:color w:val="000000"/>
                <w:sz w:val="20"/>
                <w:szCs w:val="20"/>
              </w:rPr>
              <w:t>323GG-RV3XGC0B3X1-Y00002212</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34D00784" w14:textId="77777777" w:rsidR="005B0AD4" w:rsidRPr="00F20065" w:rsidRDefault="005B0AD4" w:rsidP="00AE78EB">
            <w:pPr>
              <w:rPr>
                <w:color w:val="000000"/>
                <w:sz w:val="20"/>
                <w:szCs w:val="20"/>
                <w:lang w:val="en-US"/>
              </w:rPr>
            </w:pPr>
            <w:r w:rsidRPr="00F20065">
              <w:rPr>
                <w:color w:val="000000"/>
                <w:sz w:val="20"/>
                <w:szCs w:val="20"/>
                <w:lang w:val="en-US"/>
              </w:rPr>
              <w:t>28 CPU * 2.60GHz (2 * 14 Intel(R) Xeon(R) CPU E5-2697 v3 @ 2.60GHz)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2BBD2BE5" w14:textId="77777777" w:rsidR="005B0AD4" w:rsidRPr="00F20065" w:rsidRDefault="005B0AD4" w:rsidP="00AE78EB">
            <w:pPr>
              <w:jc w:val="center"/>
              <w:rPr>
                <w:color w:val="000000"/>
                <w:sz w:val="20"/>
                <w:szCs w:val="20"/>
              </w:rPr>
            </w:pPr>
            <w:r w:rsidRPr="00F20065">
              <w:rPr>
                <w:color w:val="000000"/>
                <w:sz w:val="20"/>
                <w:szCs w:val="20"/>
              </w:rPr>
              <w:t>256</w:t>
            </w:r>
          </w:p>
        </w:tc>
      </w:tr>
      <w:tr w:rsidR="005B0AD4" w:rsidRPr="00F20065" w14:paraId="11077286"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0E96A093" w14:textId="77777777" w:rsidR="005B0AD4" w:rsidRPr="00F20065" w:rsidRDefault="005B0AD4" w:rsidP="00AE78EB">
            <w:pPr>
              <w:rPr>
                <w:color w:val="000000"/>
                <w:sz w:val="20"/>
                <w:szCs w:val="20"/>
              </w:rPr>
            </w:pPr>
            <w:r w:rsidRPr="00F20065">
              <w:rPr>
                <w:color w:val="000000"/>
                <w:sz w:val="20"/>
                <w:szCs w:val="20"/>
              </w:rPr>
              <w:t>6.6</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439AF122"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520HB3</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2A217501"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60925E0F" w14:textId="77777777" w:rsidR="005B0AD4" w:rsidRPr="00F20065" w:rsidRDefault="005B0AD4" w:rsidP="00AE78EB">
            <w:pPr>
              <w:rPr>
                <w:color w:val="000000"/>
                <w:sz w:val="20"/>
                <w:szCs w:val="20"/>
              </w:rPr>
            </w:pPr>
            <w:r w:rsidRPr="00F20065">
              <w:rPr>
                <w:color w:val="000000"/>
                <w:sz w:val="20"/>
                <w:szCs w:val="20"/>
              </w:rPr>
              <w:t>323GG-RV3XGC0B3X1-Y00001421</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6A2F5637" w14:textId="77777777" w:rsidR="005B0AD4" w:rsidRPr="00F20065" w:rsidRDefault="005B0AD4" w:rsidP="00AE78EB">
            <w:pPr>
              <w:rPr>
                <w:color w:val="000000"/>
                <w:sz w:val="20"/>
                <w:szCs w:val="20"/>
                <w:lang w:val="en-US"/>
              </w:rPr>
            </w:pPr>
            <w:r w:rsidRPr="00F20065">
              <w:rPr>
                <w:color w:val="000000"/>
                <w:sz w:val="20"/>
                <w:szCs w:val="20"/>
                <w:lang w:val="en-US"/>
              </w:rPr>
              <w:t>28 CPU * 2.60GHz (2 * 14 Intel(R) Xeon(R) CPU E5-2697 v3 @ 2.60GHz)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350B63FB" w14:textId="77777777" w:rsidR="005B0AD4" w:rsidRPr="00F20065" w:rsidRDefault="005B0AD4" w:rsidP="00AE78EB">
            <w:pPr>
              <w:jc w:val="center"/>
              <w:rPr>
                <w:color w:val="000000"/>
                <w:sz w:val="20"/>
                <w:szCs w:val="20"/>
              </w:rPr>
            </w:pPr>
            <w:r w:rsidRPr="00F20065">
              <w:rPr>
                <w:color w:val="000000"/>
                <w:sz w:val="20"/>
                <w:szCs w:val="20"/>
              </w:rPr>
              <w:t>256</w:t>
            </w:r>
          </w:p>
        </w:tc>
      </w:tr>
      <w:tr w:rsidR="005B0AD4" w:rsidRPr="00F20065" w14:paraId="1B2C9549"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65C12617" w14:textId="77777777" w:rsidR="005B0AD4" w:rsidRPr="00F20065" w:rsidRDefault="005B0AD4" w:rsidP="00AE78EB">
            <w:pPr>
              <w:rPr>
                <w:color w:val="000000"/>
                <w:sz w:val="20"/>
                <w:szCs w:val="20"/>
              </w:rPr>
            </w:pPr>
            <w:r w:rsidRPr="00F20065">
              <w:rPr>
                <w:color w:val="000000"/>
                <w:sz w:val="20"/>
                <w:szCs w:val="20"/>
              </w:rPr>
              <w:t>6.7</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3DDF2F06"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520HB3</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361BDDE2"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661C05BC" w14:textId="77777777" w:rsidR="005B0AD4" w:rsidRPr="00F20065" w:rsidRDefault="005B0AD4" w:rsidP="00AE78EB">
            <w:pPr>
              <w:rPr>
                <w:color w:val="000000"/>
                <w:sz w:val="20"/>
                <w:szCs w:val="20"/>
              </w:rPr>
            </w:pPr>
            <w:r w:rsidRPr="00F20065">
              <w:rPr>
                <w:color w:val="000000"/>
                <w:sz w:val="20"/>
                <w:szCs w:val="20"/>
              </w:rPr>
              <w:t>718GG-RV3XGC0B3X1-Y90000335</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5C14E6F2" w14:textId="77777777" w:rsidR="005B0AD4" w:rsidRPr="00F20065" w:rsidRDefault="005B0AD4" w:rsidP="00AE78EB">
            <w:pPr>
              <w:rPr>
                <w:color w:val="000000"/>
                <w:sz w:val="20"/>
                <w:szCs w:val="20"/>
                <w:lang w:val="en-US"/>
              </w:rPr>
            </w:pPr>
            <w:r w:rsidRPr="00F20065">
              <w:rPr>
                <w:color w:val="000000"/>
                <w:sz w:val="20"/>
                <w:szCs w:val="20"/>
                <w:lang w:val="en-US"/>
              </w:rPr>
              <w:t>28 CPU * 2.60GHz (2 * 14 Intel(R) Xeon(R) CPU E5-2697 v3 @ 2.60GHz)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28ECB01A" w14:textId="77777777" w:rsidR="005B0AD4" w:rsidRPr="00F20065" w:rsidRDefault="005B0AD4" w:rsidP="00AE78EB">
            <w:pPr>
              <w:jc w:val="center"/>
              <w:rPr>
                <w:color w:val="000000"/>
                <w:sz w:val="20"/>
                <w:szCs w:val="20"/>
              </w:rPr>
            </w:pPr>
            <w:r w:rsidRPr="00F20065">
              <w:rPr>
                <w:color w:val="000000"/>
                <w:sz w:val="20"/>
                <w:szCs w:val="20"/>
              </w:rPr>
              <w:t>256</w:t>
            </w:r>
          </w:p>
        </w:tc>
      </w:tr>
      <w:tr w:rsidR="005B0AD4" w:rsidRPr="00F20065" w14:paraId="33B7F9AB" w14:textId="77777777" w:rsidTr="00AC0BDD">
        <w:trPr>
          <w:trHeight w:val="315"/>
        </w:trPr>
        <w:tc>
          <w:tcPr>
            <w:tcW w:w="93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867E212" w14:textId="77777777" w:rsidR="005B0AD4" w:rsidRPr="00F20065" w:rsidRDefault="005B0AD4" w:rsidP="00AE78EB">
            <w:pPr>
              <w:ind w:firstLine="240"/>
              <w:rPr>
                <w:b/>
                <w:bCs/>
                <w:color w:val="000000"/>
                <w:sz w:val="20"/>
                <w:szCs w:val="20"/>
              </w:rPr>
            </w:pPr>
            <w:r w:rsidRPr="00F20065">
              <w:rPr>
                <w:b/>
                <w:bCs/>
                <w:color w:val="000000"/>
                <w:sz w:val="20"/>
                <w:szCs w:val="20"/>
              </w:rPr>
              <w:t xml:space="preserve">7. </w:t>
            </w:r>
            <w:proofErr w:type="spellStart"/>
            <w:r w:rsidRPr="00F20065">
              <w:rPr>
                <w:b/>
                <w:bCs/>
                <w:color w:val="000000"/>
                <w:sz w:val="20"/>
                <w:szCs w:val="20"/>
              </w:rPr>
              <w:t>Блейд</w:t>
            </w:r>
            <w:proofErr w:type="spellEnd"/>
            <w:r w:rsidRPr="00F20065">
              <w:rPr>
                <w:b/>
                <w:bCs/>
                <w:color w:val="000000"/>
                <w:sz w:val="20"/>
                <w:szCs w:val="20"/>
              </w:rPr>
              <w:t xml:space="preserve">-Комплекс </w:t>
            </w:r>
            <w:r w:rsidRPr="00F20065">
              <w:rPr>
                <w:b/>
                <w:bCs/>
                <w:color w:val="000000"/>
                <w:sz w:val="20"/>
                <w:szCs w:val="20"/>
                <w:lang w:val="en-US"/>
              </w:rPr>
              <w:t>HDS</w:t>
            </w:r>
            <w:r w:rsidRPr="00F20065">
              <w:rPr>
                <w:b/>
                <w:bCs/>
                <w:color w:val="000000"/>
                <w:sz w:val="20"/>
                <w:szCs w:val="20"/>
              </w:rPr>
              <w:t xml:space="preserve"> </w:t>
            </w:r>
            <w:r w:rsidRPr="00F20065">
              <w:rPr>
                <w:b/>
                <w:bCs/>
                <w:color w:val="000000"/>
                <w:sz w:val="20"/>
                <w:szCs w:val="20"/>
                <w:lang w:val="en-US"/>
              </w:rPr>
              <w:t>HQ</w:t>
            </w:r>
            <w:r w:rsidRPr="00F20065">
              <w:rPr>
                <w:b/>
                <w:bCs/>
                <w:color w:val="000000"/>
                <w:sz w:val="20"/>
                <w:szCs w:val="20"/>
              </w:rPr>
              <w:t>-</w:t>
            </w:r>
            <w:r w:rsidRPr="00F20065">
              <w:rPr>
                <w:b/>
                <w:bCs/>
                <w:color w:val="000000"/>
                <w:sz w:val="20"/>
                <w:szCs w:val="20"/>
                <w:lang w:val="en-US"/>
              </w:rPr>
              <w:t>BL</w:t>
            </w:r>
            <w:r w:rsidRPr="00F20065">
              <w:rPr>
                <w:b/>
                <w:bCs/>
                <w:color w:val="000000"/>
                <w:sz w:val="20"/>
                <w:szCs w:val="20"/>
              </w:rPr>
              <w:t xml:space="preserve">11 </w:t>
            </w:r>
            <w:r w:rsidRPr="00F20065">
              <w:rPr>
                <w:b/>
                <w:bCs/>
                <w:color w:val="000000"/>
                <w:sz w:val="20"/>
                <w:szCs w:val="20"/>
                <w:lang w:val="en-US"/>
              </w:rPr>
              <w:t>S</w:t>
            </w:r>
            <w:r w:rsidRPr="00F20065">
              <w:rPr>
                <w:b/>
                <w:bCs/>
                <w:color w:val="000000"/>
                <w:sz w:val="20"/>
                <w:szCs w:val="20"/>
              </w:rPr>
              <w:t>\</w:t>
            </w:r>
            <w:r w:rsidRPr="00F20065">
              <w:rPr>
                <w:b/>
                <w:bCs/>
                <w:color w:val="000000"/>
                <w:sz w:val="20"/>
                <w:szCs w:val="20"/>
                <w:lang w:val="en-US"/>
              </w:rPr>
              <w:t>N</w:t>
            </w:r>
            <w:r w:rsidRPr="00F20065">
              <w:rPr>
                <w:b/>
                <w:bCs/>
                <w:color w:val="000000"/>
                <w:sz w:val="20"/>
                <w:szCs w:val="20"/>
              </w:rPr>
              <w:t xml:space="preserve"> 323</w:t>
            </w:r>
            <w:r w:rsidRPr="00F20065">
              <w:rPr>
                <w:b/>
                <w:bCs/>
                <w:color w:val="000000"/>
                <w:sz w:val="20"/>
                <w:szCs w:val="20"/>
                <w:lang w:val="en-US"/>
              </w:rPr>
              <w:t>GG</w:t>
            </w:r>
            <w:r w:rsidRPr="00F20065">
              <w:rPr>
                <w:b/>
                <w:bCs/>
                <w:color w:val="000000"/>
                <w:sz w:val="20"/>
                <w:szCs w:val="20"/>
              </w:rPr>
              <w:t>-</w:t>
            </w:r>
            <w:r w:rsidRPr="00F20065">
              <w:rPr>
                <w:b/>
                <w:bCs/>
                <w:color w:val="000000"/>
                <w:sz w:val="20"/>
                <w:szCs w:val="20"/>
                <w:lang w:val="en-US"/>
              </w:rPr>
              <w:t>RE</w:t>
            </w:r>
            <w:r w:rsidRPr="00F20065">
              <w:rPr>
                <w:b/>
                <w:bCs/>
                <w:color w:val="000000"/>
                <w:sz w:val="20"/>
                <w:szCs w:val="20"/>
              </w:rPr>
              <w:t>3</w:t>
            </w:r>
            <w:r w:rsidRPr="00F20065">
              <w:rPr>
                <w:b/>
                <w:bCs/>
                <w:color w:val="000000"/>
                <w:sz w:val="20"/>
                <w:szCs w:val="20"/>
                <w:lang w:val="en-US"/>
              </w:rPr>
              <w:t>A</w:t>
            </w:r>
            <w:r w:rsidRPr="00F20065">
              <w:rPr>
                <w:b/>
                <w:bCs/>
                <w:color w:val="000000"/>
                <w:sz w:val="20"/>
                <w:szCs w:val="20"/>
              </w:rPr>
              <w:t>1</w:t>
            </w:r>
            <w:r w:rsidRPr="00F20065">
              <w:rPr>
                <w:b/>
                <w:bCs/>
                <w:color w:val="000000"/>
                <w:sz w:val="20"/>
                <w:szCs w:val="20"/>
                <w:lang w:val="en-US"/>
              </w:rPr>
              <w:t>NBXR</w:t>
            </w:r>
            <w:r w:rsidRPr="00F20065">
              <w:rPr>
                <w:b/>
                <w:bCs/>
                <w:color w:val="000000"/>
                <w:sz w:val="20"/>
                <w:szCs w:val="20"/>
              </w:rPr>
              <w:t>-</w:t>
            </w:r>
            <w:r w:rsidRPr="00F20065">
              <w:rPr>
                <w:b/>
                <w:bCs/>
                <w:color w:val="000000"/>
                <w:sz w:val="20"/>
                <w:szCs w:val="20"/>
                <w:lang w:val="en-US"/>
              </w:rPr>
              <w:t>Y</w:t>
            </w:r>
            <w:r w:rsidRPr="00F20065">
              <w:rPr>
                <w:b/>
                <w:bCs/>
                <w:color w:val="000000"/>
                <w:sz w:val="20"/>
                <w:szCs w:val="20"/>
              </w:rPr>
              <w:t>00002118</w:t>
            </w:r>
          </w:p>
        </w:tc>
        <w:tc>
          <w:tcPr>
            <w:tcW w:w="871" w:type="dxa"/>
            <w:tcBorders>
              <w:top w:val="none" w:sz="4" w:space="0" w:color="000000"/>
              <w:left w:val="none" w:sz="4" w:space="0" w:color="000000"/>
              <w:bottom w:val="single" w:sz="4" w:space="0" w:color="auto"/>
              <w:right w:val="single" w:sz="4" w:space="0" w:color="auto"/>
            </w:tcBorders>
            <w:shd w:val="clear" w:color="auto" w:fill="auto"/>
            <w:vAlign w:val="bottom"/>
          </w:tcPr>
          <w:p w14:paraId="64588A21" w14:textId="77777777" w:rsidR="005B0AD4" w:rsidRPr="00F20065" w:rsidRDefault="005B0AD4" w:rsidP="00AE78EB">
            <w:pPr>
              <w:jc w:val="center"/>
              <w:rPr>
                <w:color w:val="000000"/>
                <w:sz w:val="20"/>
                <w:szCs w:val="20"/>
              </w:rPr>
            </w:pPr>
          </w:p>
        </w:tc>
      </w:tr>
      <w:tr w:rsidR="005B0AD4" w:rsidRPr="00F20065" w14:paraId="0C17D5BA"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33F1DB41" w14:textId="77777777" w:rsidR="005B0AD4" w:rsidRPr="00F20065" w:rsidRDefault="005B0AD4" w:rsidP="00AE78EB">
            <w:pPr>
              <w:rPr>
                <w:color w:val="000000"/>
                <w:sz w:val="20"/>
                <w:szCs w:val="20"/>
              </w:rPr>
            </w:pPr>
            <w:r w:rsidRPr="00F20065">
              <w:rPr>
                <w:color w:val="000000"/>
                <w:sz w:val="20"/>
                <w:szCs w:val="20"/>
              </w:rPr>
              <w:t>7.1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6075270D" w14:textId="77777777" w:rsidR="005B0AD4" w:rsidRPr="00F20065" w:rsidRDefault="005B0AD4" w:rsidP="00AE78EB">
            <w:pPr>
              <w:rPr>
                <w:color w:val="000000"/>
                <w:sz w:val="20"/>
                <w:szCs w:val="20"/>
                <w:lang w:val="en-US"/>
              </w:rPr>
            </w:pPr>
            <w:r w:rsidRPr="00F20065">
              <w:rPr>
                <w:color w:val="000000"/>
                <w:sz w:val="20"/>
                <w:szCs w:val="20"/>
                <w:lang w:val="en-US"/>
              </w:rPr>
              <w:t xml:space="preserve">Hitachi Blade </w:t>
            </w:r>
            <w:proofErr w:type="gramStart"/>
            <w:r w:rsidRPr="00F20065">
              <w:rPr>
                <w:color w:val="000000"/>
                <w:sz w:val="20"/>
                <w:szCs w:val="20"/>
                <w:lang w:val="en-US"/>
              </w:rPr>
              <w:t>System  HQ</w:t>
            </w:r>
            <w:proofErr w:type="gramEnd"/>
            <w:r w:rsidRPr="00F20065">
              <w:rPr>
                <w:color w:val="000000"/>
                <w:sz w:val="20"/>
                <w:szCs w:val="20"/>
                <w:lang w:val="en-US"/>
              </w:rPr>
              <w:t xml:space="preserve">-BL11 </w:t>
            </w:r>
            <w:r w:rsidRPr="00F20065">
              <w:rPr>
                <w:color w:val="000000"/>
                <w:sz w:val="20"/>
                <w:szCs w:val="20"/>
              </w:rPr>
              <w:t>Корзина</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096800C8" w14:textId="77777777" w:rsidR="005B0AD4" w:rsidRPr="00F20065" w:rsidRDefault="005B0AD4" w:rsidP="00AE78EB">
            <w:pPr>
              <w:rPr>
                <w:color w:val="000000"/>
                <w:sz w:val="20"/>
                <w:szCs w:val="20"/>
                <w:lang w:val="en-US"/>
              </w:rPr>
            </w:pPr>
            <w:r w:rsidRPr="00F20065">
              <w:rPr>
                <w:color w:val="000000"/>
                <w:sz w:val="20"/>
                <w:szCs w:val="20"/>
                <w:lang w:val="en-US"/>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75F2B113" w14:textId="77777777" w:rsidR="005B0AD4" w:rsidRPr="00F20065" w:rsidRDefault="005B0AD4" w:rsidP="00AE78EB">
            <w:pPr>
              <w:rPr>
                <w:color w:val="000000"/>
                <w:sz w:val="20"/>
                <w:szCs w:val="20"/>
              </w:rPr>
            </w:pPr>
            <w:r w:rsidRPr="00F20065">
              <w:rPr>
                <w:color w:val="000000"/>
                <w:sz w:val="20"/>
                <w:szCs w:val="20"/>
              </w:rPr>
              <w:t>323GG-RE3A1NBXR-Y00002118</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7A801D7C" w14:textId="77777777" w:rsidR="005B0AD4" w:rsidRPr="00F20065" w:rsidRDefault="005B0AD4" w:rsidP="00AE78EB">
            <w:pPr>
              <w:rPr>
                <w:color w:val="000000"/>
                <w:sz w:val="20"/>
                <w:szCs w:val="20"/>
              </w:rPr>
            </w:pPr>
            <w:r w:rsidRPr="00F20065">
              <w:rPr>
                <w:color w:val="000000"/>
                <w:sz w:val="20"/>
                <w:szCs w:val="20"/>
              </w:rPr>
              <w:t>HQ-BL11 Корзина</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1FF81A5B" w14:textId="77777777" w:rsidR="005B0AD4" w:rsidRPr="00F20065" w:rsidRDefault="005B0AD4" w:rsidP="00AE78EB">
            <w:pPr>
              <w:jc w:val="center"/>
              <w:rPr>
                <w:color w:val="000000"/>
                <w:sz w:val="20"/>
                <w:szCs w:val="20"/>
              </w:rPr>
            </w:pPr>
          </w:p>
        </w:tc>
      </w:tr>
      <w:tr w:rsidR="005B0AD4" w:rsidRPr="00F20065" w14:paraId="7F0CCA1B"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096EEAAF" w14:textId="77777777" w:rsidR="005B0AD4" w:rsidRPr="00F20065" w:rsidRDefault="005B0AD4" w:rsidP="00AE78EB">
            <w:pPr>
              <w:rPr>
                <w:color w:val="000000"/>
                <w:sz w:val="20"/>
                <w:szCs w:val="20"/>
              </w:rPr>
            </w:pPr>
            <w:r w:rsidRPr="00F20065">
              <w:rPr>
                <w:color w:val="000000"/>
                <w:sz w:val="20"/>
                <w:szCs w:val="20"/>
              </w:rPr>
              <w:t>7.2</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7F2DF232"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520XB2</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20B151F7"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4DA2367D" w14:textId="77777777" w:rsidR="005B0AD4" w:rsidRPr="00F20065" w:rsidRDefault="005B0AD4" w:rsidP="00AE78EB">
            <w:pPr>
              <w:rPr>
                <w:color w:val="000000"/>
                <w:sz w:val="20"/>
                <w:szCs w:val="20"/>
              </w:rPr>
            </w:pPr>
            <w:r w:rsidRPr="00F20065">
              <w:rPr>
                <w:color w:val="000000"/>
                <w:sz w:val="20"/>
                <w:szCs w:val="20"/>
              </w:rPr>
              <w:t>323GG-RV3XGE0B2X1-Y00000666</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6311375E" w14:textId="77777777" w:rsidR="005B0AD4" w:rsidRPr="00F20065" w:rsidRDefault="005B0AD4" w:rsidP="00AE78EB">
            <w:pPr>
              <w:rPr>
                <w:color w:val="000000"/>
                <w:sz w:val="20"/>
                <w:szCs w:val="20"/>
                <w:lang w:val="en-US"/>
              </w:rPr>
            </w:pPr>
            <w:r w:rsidRPr="00F20065">
              <w:rPr>
                <w:color w:val="000000"/>
                <w:sz w:val="20"/>
                <w:szCs w:val="20"/>
                <w:lang w:val="en-US"/>
              </w:rPr>
              <w:t>36 CPU * 2,3GHz (2 * 18 Intel(R) Xeon(R) CPU E7-8880 v3 @ 2.30GHz)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268608D0" w14:textId="77777777" w:rsidR="005B0AD4" w:rsidRPr="00F20065" w:rsidRDefault="005B0AD4" w:rsidP="00AE78EB">
            <w:pPr>
              <w:jc w:val="center"/>
              <w:rPr>
                <w:color w:val="000000"/>
                <w:sz w:val="20"/>
                <w:szCs w:val="20"/>
              </w:rPr>
            </w:pPr>
            <w:r w:rsidRPr="00F20065">
              <w:rPr>
                <w:color w:val="000000"/>
                <w:sz w:val="20"/>
                <w:szCs w:val="20"/>
              </w:rPr>
              <w:t>1024</w:t>
            </w:r>
          </w:p>
        </w:tc>
      </w:tr>
      <w:tr w:rsidR="005B0AD4" w:rsidRPr="00F20065" w14:paraId="24518BFB" w14:textId="77777777" w:rsidTr="00AC0BDD">
        <w:trPr>
          <w:trHeight w:val="52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8B27701" w14:textId="77777777" w:rsidR="005B0AD4" w:rsidRPr="00F20065" w:rsidRDefault="005B0AD4" w:rsidP="00AE78EB">
            <w:pPr>
              <w:rPr>
                <w:color w:val="000000"/>
                <w:sz w:val="20"/>
                <w:szCs w:val="20"/>
              </w:rPr>
            </w:pPr>
            <w:r w:rsidRPr="00F20065">
              <w:rPr>
                <w:color w:val="000000"/>
                <w:sz w:val="20"/>
                <w:szCs w:val="20"/>
              </w:rPr>
              <w:t>7.3</w:t>
            </w:r>
          </w:p>
        </w:tc>
        <w:tc>
          <w:tcPr>
            <w:tcW w:w="2591" w:type="dxa"/>
            <w:tcBorders>
              <w:top w:val="single" w:sz="4" w:space="0" w:color="auto"/>
              <w:left w:val="none" w:sz="4" w:space="0" w:color="000000"/>
              <w:bottom w:val="single" w:sz="4" w:space="0" w:color="auto"/>
              <w:right w:val="single" w:sz="4" w:space="0" w:color="auto"/>
            </w:tcBorders>
            <w:shd w:val="clear" w:color="auto" w:fill="auto"/>
            <w:vAlign w:val="center"/>
          </w:tcPr>
          <w:p w14:paraId="618C2B51"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520XB2</w:t>
            </w:r>
          </w:p>
        </w:tc>
        <w:tc>
          <w:tcPr>
            <w:tcW w:w="1803" w:type="dxa"/>
            <w:tcBorders>
              <w:top w:val="single" w:sz="4" w:space="0" w:color="auto"/>
              <w:left w:val="none" w:sz="4" w:space="0" w:color="000000"/>
              <w:bottom w:val="single" w:sz="4" w:space="0" w:color="auto"/>
              <w:right w:val="single" w:sz="4" w:space="0" w:color="auto"/>
            </w:tcBorders>
            <w:shd w:val="clear" w:color="auto" w:fill="auto"/>
            <w:vAlign w:val="center"/>
          </w:tcPr>
          <w:p w14:paraId="5966A6FA"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single" w:sz="4" w:space="0" w:color="auto"/>
              <w:left w:val="none" w:sz="4" w:space="0" w:color="000000"/>
              <w:bottom w:val="single" w:sz="4" w:space="0" w:color="auto"/>
              <w:right w:val="single" w:sz="4" w:space="0" w:color="auto"/>
            </w:tcBorders>
            <w:shd w:val="clear" w:color="auto" w:fill="auto"/>
            <w:vAlign w:val="center"/>
          </w:tcPr>
          <w:p w14:paraId="5220BBE1" w14:textId="77777777" w:rsidR="005B0AD4" w:rsidRPr="00F20065" w:rsidRDefault="005B0AD4" w:rsidP="00AE78EB">
            <w:pPr>
              <w:rPr>
                <w:color w:val="000000"/>
                <w:sz w:val="20"/>
                <w:szCs w:val="20"/>
              </w:rPr>
            </w:pPr>
            <w:r w:rsidRPr="00F20065">
              <w:rPr>
                <w:color w:val="000000"/>
                <w:sz w:val="20"/>
                <w:szCs w:val="20"/>
              </w:rPr>
              <w:t>323GG-RV3XGE0B2X1-Y00000668</w:t>
            </w:r>
          </w:p>
        </w:tc>
        <w:tc>
          <w:tcPr>
            <w:tcW w:w="2316" w:type="dxa"/>
            <w:tcBorders>
              <w:top w:val="single" w:sz="4" w:space="0" w:color="auto"/>
              <w:left w:val="none" w:sz="4" w:space="0" w:color="000000"/>
              <w:bottom w:val="single" w:sz="4" w:space="0" w:color="auto"/>
              <w:right w:val="single" w:sz="4" w:space="0" w:color="auto"/>
            </w:tcBorders>
            <w:shd w:val="clear" w:color="auto" w:fill="auto"/>
            <w:vAlign w:val="center"/>
          </w:tcPr>
          <w:p w14:paraId="4CD498A1" w14:textId="77777777" w:rsidR="005B0AD4" w:rsidRPr="00F20065" w:rsidRDefault="005B0AD4" w:rsidP="00AE78EB">
            <w:pPr>
              <w:rPr>
                <w:color w:val="000000"/>
                <w:sz w:val="20"/>
                <w:szCs w:val="20"/>
                <w:lang w:val="en-US"/>
              </w:rPr>
            </w:pPr>
            <w:r w:rsidRPr="00F20065">
              <w:rPr>
                <w:color w:val="000000"/>
                <w:sz w:val="20"/>
                <w:szCs w:val="20"/>
                <w:lang w:val="en-US"/>
              </w:rPr>
              <w:t>36 CPU * 2,3GHz (2 * 18 Intel(R) Xeon(R) CPU E7-8880 v3 @ 2.30GHz)</w:t>
            </w:r>
          </w:p>
        </w:tc>
        <w:tc>
          <w:tcPr>
            <w:tcW w:w="871" w:type="dxa"/>
            <w:tcBorders>
              <w:top w:val="single" w:sz="4" w:space="0" w:color="auto"/>
              <w:left w:val="none" w:sz="4" w:space="0" w:color="000000"/>
              <w:bottom w:val="single" w:sz="4" w:space="0" w:color="auto"/>
              <w:right w:val="single" w:sz="4" w:space="0" w:color="auto"/>
            </w:tcBorders>
            <w:shd w:val="clear" w:color="auto" w:fill="auto"/>
            <w:vAlign w:val="center"/>
          </w:tcPr>
          <w:p w14:paraId="12F035ED" w14:textId="77777777" w:rsidR="005B0AD4" w:rsidRPr="00F20065" w:rsidRDefault="005B0AD4" w:rsidP="00AE78EB">
            <w:pPr>
              <w:jc w:val="center"/>
              <w:rPr>
                <w:color w:val="000000"/>
                <w:sz w:val="20"/>
                <w:szCs w:val="20"/>
              </w:rPr>
            </w:pPr>
            <w:r w:rsidRPr="00F20065">
              <w:rPr>
                <w:color w:val="000000"/>
                <w:sz w:val="20"/>
                <w:szCs w:val="20"/>
              </w:rPr>
              <w:t>1024</w:t>
            </w:r>
          </w:p>
        </w:tc>
      </w:tr>
      <w:tr w:rsidR="005B0AD4" w:rsidRPr="00F20065" w14:paraId="3E30618C" w14:textId="77777777" w:rsidTr="00AC0BDD">
        <w:trPr>
          <w:trHeight w:val="52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773EF94" w14:textId="77777777" w:rsidR="005B0AD4" w:rsidRPr="00F20065" w:rsidRDefault="005B0AD4" w:rsidP="00AE78EB">
            <w:pPr>
              <w:rPr>
                <w:color w:val="000000"/>
                <w:sz w:val="20"/>
                <w:szCs w:val="20"/>
              </w:rPr>
            </w:pPr>
            <w:r w:rsidRPr="00F20065">
              <w:rPr>
                <w:color w:val="000000"/>
                <w:sz w:val="20"/>
                <w:szCs w:val="20"/>
              </w:rPr>
              <w:t>7.4</w:t>
            </w:r>
          </w:p>
        </w:tc>
        <w:tc>
          <w:tcPr>
            <w:tcW w:w="2591" w:type="dxa"/>
            <w:tcBorders>
              <w:top w:val="single" w:sz="4" w:space="0" w:color="auto"/>
              <w:left w:val="none" w:sz="4" w:space="0" w:color="000000"/>
              <w:bottom w:val="single" w:sz="4" w:space="0" w:color="auto"/>
              <w:right w:val="single" w:sz="4" w:space="0" w:color="auto"/>
            </w:tcBorders>
            <w:shd w:val="clear" w:color="auto" w:fill="auto"/>
            <w:vAlign w:val="center"/>
          </w:tcPr>
          <w:p w14:paraId="65BAE0F9"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520HB3</w:t>
            </w:r>
          </w:p>
        </w:tc>
        <w:tc>
          <w:tcPr>
            <w:tcW w:w="1803" w:type="dxa"/>
            <w:tcBorders>
              <w:top w:val="single" w:sz="4" w:space="0" w:color="auto"/>
              <w:left w:val="none" w:sz="4" w:space="0" w:color="000000"/>
              <w:bottom w:val="single" w:sz="4" w:space="0" w:color="auto"/>
              <w:right w:val="single" w:sz="4" w:space="0" w:color="auto"/>
            </w:tcBorders>
            <w:shd w:val="clear" w:color="auto" w:fill="auto"/>
            <w:vAlign w:val="center"/>
          </w:tcPr>
          <w:p w14:paraId="4D5592FD"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single" w:sz="4" w:space="0" w:color="auto"/>
              <w:left w:val="none" w:sz="4" w:space="0" w:color="000000"/>
              <w:bottom w:val="single" w:sz="4" w:space="0" w:color="auto"/>
              <w:right w:val="single" w:sz="4" w:space="0" w:color="auto"/>
            </w:tcBorders>
            <w:shd w:val="clear" w:color="auto" w:fill="auto"/>
            <w:vAlign w:val="center"/>
          </w:tcPr>
          <w:p w14:paraId="66F4C847" w14:textId="77777777" w:rsidR="005B0AD4" w:rsidRPr="00F20065" w:rsidRDefault="005B0AD4" w:rsidP="00AE78EB">
            <w:pPr>
              <w:rPr>
                <w:color w:val="000000"/>
                <w:sz w:val="20"/>
                <w:szCs w:val="20"/>
              </w:rPr>
            </w:pPr>
            <w:r w:rsidRPr="00F20065">
              <w:rPr>
                <w:color w:val="000000"/>
                <w:sz w:val="20"/>
                <w:szCs w:val="20"/>
              </w:rPr>
              <w:t>323GG-RV3XGC0B3X1-Y00002199</w:t>
            </w:r>
          </w:p>
        </w:tc>
        <w:tc>
          <w:tcPr>
            <w:tcW w:w="2316" w:type="dxa"/>
            <w:tcBorders>
              <w:top w:val="single" w:sz="4" w:space="0" w:color="auto"/>
              <w:left w:val="none" w:sz="4" w:space="0" w:color="000000"/>
              <w:bottom w:val="single" w:sz="4" w:space="0" w:color="auto"/>
              <w:right w:val="single" w:sz="4" w:space="0" w:color="auto"/>
            </w:tcBorders>
            <w:shd w:val="clear" w:color="auto" w:fill="auto"/>
            <w:vAlign w:val="center"/>
          </w:tcPr>
          <w:p w14:paraId="57B439DD" w14:textId="77777777" w:rsidR="005B0AD4" w:rsidRPr="00F20065" w:rsidRDefault="005B0AD4" w:rsidP="00AE78EB">
            <w:pPr>
              <w:rPr>
                <w:color w:val="000000"/>
                <w:sz w:val="20"/>
                <w:szCs w:val="20"/>
                <w:lang w:val="en-US"/>
              </w:rPr>
            </w:pPr>
            <w:r w:rsidRPr="00F20065">
              <w:rPr>
                <w:color w:val="000000"/>
                <w:sz w:val="20"/>
                <w:szCs w:val="20"/>
                <w:lang w:val="en-US"/>
              </w:rPr>
              <w:t>28 CPU * 2.60GHz (2 * 14 Intel(R) Xeon(R) CPU E5-2697 v3 @ 2.60GHz)</w:t>
            </w:r>
          </w:p>
        </w:tc>
        <w:tc>
          <w:tcPr>
            <w:tcW w:w="871" w:type="dxa"/>
            <w:tcBorders>
              <w:top w:val="single" w:sz="4" w:space="0" w:color="auto"/>
              <w:left w:val="none" w:sz="4" w:space="0" w:color="000000"/>
              <w:bottom w:val="single" w:sz="4" w:space="0" w:color="auto"/>
              <w:right w:val="single" w:sz="4" w:space="0" w:color="auto"/>
            </w:tcBorders>
            <w:shd w:val="clear" w:color="auto" w:fill="auto"/>
            <w:vAlign w:val="center"/>
          </w:tcPr>
          <w:p w14:paraId="381CA69B" w14:textId="77777777" w:rsidR="005B0AD4" w:rsidRPr="00F20065" w:rsidRDefault="005B0AD4" w:rsidP="00AE78EB">
            <w:pPr>
              <w:jc w:val="center"/>
              <w:rPr>
                <w:color w:val="000000"/>
                <w:sz w:val="20"/>
                <w:szCs w:val="20"/>
              </w:rPr>
            </w:pPr>
            <w:r w:rsidRPr="00F20065">
              <w:rPr>
                <w:color w:val="000000"/>
                <w:sz w:val="20"/>
                <w:szCs w:val="20"/>
              </w:rPr>
              <w:t>256</w:t>
            </w:r>
          </w:p>
        </w:tc>
      </w:tr>
      <w:tr w:rsidR="005B0AD4" w:rsidRPr="00F20065" w14:paraId="20FAF708"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611B1E82" w14:textId="77777777" w:rsidR="005B0AD4" w:rsidRPr="00F20065" w:rsidRDefault="005B0AD4" w:rsidP="00AE78EB">
            <w:pPr>
              <w:rPr>
                <w:color w:val="000000"/>
                <w:sz w:val="20"/>
                <w:szCs w:val="20"/>
              </w:rPr>
            </w:pPr>
            <w:r w:rsidRPr="00F20065">
              <w:rPr>
                <w:color w:val="000000"/>
                <w:sz w:val="20"/>
                <w:szCs w:val="20"/>
              </w:rPr>
              <w:t>7.5</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686E5B95"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520HB3</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6CBC54B8"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100AFEC6" w14:textId="77777777" w:rsidR="005B0AD4" w:rsidRPr="00F20065" w:rsidRDefault="005B0AD4" w:rsidP="00AE78EB">
            <w:pPr>
              <w:rPr>
                <w:color w:val="000000"/>
                <w:sz w:val="20"/>
                <w:szCs w:val="20"/>
              </w:rPr>
            </w:pPr>
            <w:r w:rsidRPr="00F20065">
              <w:rPr>
                <w:color w:val="000000"/>
                <w:sz w:val="20"/>
                <w:szCs w:val="20"/>
              </w:rPr>
              <w:t>323GG-RV3XGC0B3X1-Y00002312</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10DCA303" w14:textId="77777777" w:rsidR="005B0AD4" w:rsidRPr="00F20065" w:rsidRDefault="005B0AD4" w:rsidP="00AE78EB">
            <w:pPr>
              <w:rPr>
                <w:color w:val="000000"/>
                <w:sz w:val="20"/>
                <w:szCs w:val="20"/>
                <w:lang w:val="en-US"/>
              </w:rPr>
            </w:pPr>
            <w:r w:rsidRPr="00F20065">
              <w:rPr>
                <w:color w:val="000000"/>
                <w:sz w:val="20"/>
                <w:szCs w:val="20"/>
                <w:lang w:val="en-US"/>
              </w:rPr>
              <w:t>28 CPU * 2.60GHz (2 * 14 Intel(R) Xeon(R) CPU E5-2697 v3 @ 2.60GHz)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7B665C97" w14:textId="77777777" w:rsidR="005B0AD4" w:rsidRPr="00F20065" w:rsidRDefault="005B0AD4" w:rsidP="00AE78EB">
            <w:pPr>
              <w:jc w:val="center"/>
              <w:rPr>
                <w:color w:val="000000"/>
                <w:sz w:val="20"/>
                <w:szCs w:val="20"/>
              </w:rPr>
            </w:pPr>
            <w:r w:rsidRPr="00F20065">
              <w:rPr>
                <w:color w:val="000000"/>
                <w:sz w:val="20"/>
                <w:szCs w:val="20"/>
              </w:rPr>
              <w:t>256</w:t>
            </w:r>
          </w:p>
        </w:tc>
      </w:tr>
      <w:tr w:rsidR="005B0AD4" w:rsidRPr="00F20065" w14:paraId="4070599A"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56E3B037" w14:textId="77777777" w:rsidR="005B0AD4" w:rsidRPr="00F20065" w:rsidRDefault="005B0AD4" w:rsidP="00AE78EB">
            <w:pPr>
              <w:rPr>
                <w:color w:val="000000"/>
                <w:sz w:val="20"/>
                <w:szCs w:val="20"/>
              </w:rPr>
            </w:pPr>
            <w:r w:rsidRPr="00F20065">
              <w:rPr>
                <w:color w:val="000000"/>
                <w:sz w:val="20"/>
                <w:szCs w:val="20"/>
              </w:rPr>
              <w:t>7.6</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77EC24AA"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520HB3</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3947832C"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077FFABE" w14:textId="77777777" w:rsidR="005B0AD4" w:rsidRPr="00F20065" w:rsidRDefault="005B0AD4" w:rsidP="00AE78EB">
            <w:pPr>
              <w:rPr>
                <w:color w:val="000000"/>
                <w:sz w:val="20"/>
                <w:szCs w:val="20"/>
              </w:rPr>
            </w:pPr>
            <w:r w:rsidRPr="00F20065">
              <w:rPr>
                <w:color w:val="000000"/>
                <w:sz w:val="20"/>
                <w:szCs w:val="20"/>
              </w:rPr>
              <w:t>323GG-RV3XGC0B3X1-Y00002200</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53C2F0A3" w14:textId="77777777" w:rsidR="005B0AD4" w:rsidRPr="00F20065" w:rsidRDefault="005B0AD4" w:rsidP="00AE78EB">
            <w:pPr>
              <w:rPr>
                <w:color w:val="000000"/>
                <w:sz w:val="20"/>
                <w:szCs w:val="20"/>
                <w:lang w:val="en-US"/>
              </w:rPr>
            </w:pPr>
            <w:r w:rsidRPr="00F20065">
              <w:rPr>
                <w:color w:val="000000"/>
                <w:sz w:val="20"/>
                <w:szCs w:val="20"/>
                <w:lang w:val="en-US"/>
              </w:rPr>
              <w:t>28 CPU * 2.60GHz (2 * 14 Intel(R) Xeon(R) CPU E5-2697 v3 @ 2.60GHz)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78967E18" w14:textId="77777777" w:rsidR="005B0AD4" w:rsidRPr="00F20065" w:rsidRDefault="005B0AD4" w:rsidP="00AE78EB">
            <w:pPr>
              <w:jc w:val="center"/>
              <w:rPr>
                <w:color w:val="000000"/>
                <w:sz w:val="20"/>
                <w:szCs w:val="20"/>
              </w:rPr>
            </w:pPr>
            <w:r w:rsidRPr="00F20065">
              <w:rPr>
                <w:color w:val="000000"/>
                <w:sz w:val="20"/>
                <w:szCs w:val="20"/>
              </w:rPr>
              <w:t>256</w:t>
            </w:r>
          </w:p>
        </w:tc>
      </w:tr>
      <w:tr w:rsidR="005B0AD4" w:rsidRPr="00F20065" w14:paraId="4119D53A"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312A3E97" w14:textId="77777777" w:rsidR="005B0AD4" w:rsidRPr="00F20065" w:rsidRDefault="005B0AD4" w:rsidP="00AE78EB">
            <w:pPr>
              <w:rPr>
                <w:color w:val="000000"/>
                <w:sz w:val="20"/>
                <w:szCs w:val="20"/>
              </w:rPr>
            </w:pPr>
            <w:r w:rsidRPr="00F20065">
              <w:rPr>
                <w:color w:val="000000"/>
                <w:sz w:val="20"/>
                <w:szCs w:val="20"/>
              </w:rPr>
              <w:t>7.7</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3CAFF1EF"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520HB3</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44E137D0"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0F27062D" w14:textId="77777777" w:rsidR="005B0AD4" w:rsidRPr="00F20065" w:rsidRDefault="005B0AD4" w:rsidP="00AE78EB">
            <w:pPr>
              <w:rPr>
                <w:color w:val="000000"/>
                <w:sz w:val="20"/>
                <w:szCs w:val="20"/>
              </w:rPr>
            </w:pPr>
            <w:r w:rsidRPr="00F20065">
              <w:rPr>
                <w:color w:val="000000"/>
                <w:sz w:val="20"/>
                <w:szCs w:val="20"/>
              </w:rPr>
              <w:t>323GG-RV3XGC0B3X1-Y00002224</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67249721" w14:textId="77777777" w:rsidR="005B0AD4" w:rsidRPr="00F20065" w:rsidRDefault="005B0AD4" w:rsidP="00AE78EB">
            <w:pPr>
              <w:rPr>
                <w:color w:val="000000"/>
                <w:sz w:val="20"/>
                <w:szCs w:val="20"/>
                <w:lang w:val="en-US"/>
              </w:rPr>
            </w:pPr>
            <w:r w:rsidRPr="00F20065">
              <w:rPr>
                <w:color w:val="000000"/>
                <w:sz w:val="20"/>
                <w:szCs w:val="20"/>
                <w:lang w:val="en-US"/>
              </w:rPr>
              <w:t>28 CPU * 2.60GHz (2 * 14 Intel(R) Xeon(R) CPU E5-2697 v3 @ 2.60GHz)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01C6C255" w14:textId="77777777" w:rsidR="005B0AD4" w:rsidRPr="00F20065" w:rsidRDefault="005B0AD4" w:rsidP="00AE78EB">
            <w:pPr>
              <w:jc w:val="center"/>
              <w:rPr>
                <w:color w:val="000000"/>
                <w:sz w:val="20"/>
                <w:szCs w:val="20"/>
              </w:rPr>
            </w:pPr>
            <w:r w:rsidRPr="00F20065">
              <w:rPr>
                <w:color w:val="000000"/>
                <w:sz w:val="20"/>
                <w:szCs w:val="20"/>
              </w:rPr>
              <w:t>256</w:t>
            </w:r>
          </w:p>
        </w:tc>
      </w:tr>
      <w:tr w:rsidR="005B0AD4" w:rsidRPr="00F20065" w14:paraId="2929067F" w14:textId="77777777" w:rsidTr="00AC0BDD">
        <w:trPr>
          <w:trHeight w:val="315"/>
        </w:trPr>
        <w:tc>
          <w:tcPr>
            <w:tcW w:w="93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715DB35" w14:textId="77777777" w:rsidR="005B0AD4" w:rsidRPr="00F20065" w:rsidRDefault="005B0AD4" w:rsidP="00AE78EB">
            <w:pPr>
              <w:ind w:firstLine="240"/>
              <w:rPr>
                <w:b/>
                <w:bCs/>
                <w:color w:val="000000"/>
                <w:sz w:val="20"/>
                <w:szCs w:val="20"/>
              </w:rPr>
            </w:pPr>
            <w:r w:rsidRPr="00F20065">
              <w:rPr>
                <w:b/>
                <w:bCs/>
                <w:color w:val="000000"/>
                <w:sz w:val="20"/>
                <w:szCs w:val="20"/>
              </w:rPr>
              <w:t xml:space="preserve">8. </w:t>
            </w:r>
            <w:proofErr w:type="spellStart"/>
            <w:r w:rsidRPr="00F20065">
              <w:rPr>
                <w:b/>
                <w:bCs/>
                <w:color w:val="000000"/>
                <w:sz w:val="20"/>
                <w:szCs w:val="20"/>
              </w:rPr>
              <w:t>Блейд</w:t>
            </w:r>
            <w:proofErr w:type="spellEnd"/>
            <w:r w:rsidRPr="00F20065">
              <w:rPr>
                <w:b/>
                <w:bCs/>
                <w:color w:val="000000"/>
                <w:sz w:val="20"/>
                <w:szCs w:val="20"/>
              </w:rPr>
              <w:t>-корзина HQ-BL-12-cmp-01 SU-U2382-37 S\N CZJ83601JB</w:t>
            </w:r>
          </w:p>
        </w:tc>
        <w:tc>
          <w:tcPr>
            <w:tcW w:w="871"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C872F29" w14:textId="77777777" w:rsidR="005B0AD4" w:rsidRPr="00F20065" w:rsidRDefault="005B0AD4" w:rsidP="00AE78EB">
            <w:pPr>
              <w:jc w:val="center"/>
              <w:rPr>
                <w:color w:val="000000"/>
                <w:sz w:val="20"/>
                <w:szCs w:val="20"/>
              </w:rPr>
            </w:pPr>
          </w:p>
        </w:tc>
      </w:tr>
      <w:tr w:rsidR="005B0AD4" w:rsidRPr="00F20065" w14:paraId="6598536F"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25EAFE5F" w14:textId="77777777" w:rsidR="005B0AD4" w:rsidRPr="00F20065" w:rsidRDefault="005B0AD4" w:rsidP="00AE78EB">
            <w:pPr>
              <w:rPr>
                <w:color w:val="000000"/>
                <w:sz w:val="20"/>
                <w:szCs w:val="20"/>
              </w:rPr>
            </w:pPr>
            <w:r w:rsidRPr="00F20065">
              <w:rPr>
                <w:color w:val="000000"/>
                <w:sz w:val="20"/>
                <w:szCs w:val="20"/>
              </w:rPr>
              <w:t>8.1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432D39E2" w14:textId="77777777" w:rsidR="005B0AD4" w:rsidRPr="00F20065" w:rsidRDefault="005B0AD4" w:rsidP="00AE78EB">
            <w:pPr>
              <w:rPr>
                <w:color w:val="000000"/>
                <w:sz w:val="20"/>
                <w:szCs w:val="20"/>
              </w:rPr>
            </w:pPr>
            <w:proofErr w:type="spellStart"/>
            <w:r w:rsidRPr="00F20065">
              <w:rPr>
                <w:color w:val="000000"/>
                <w:sz w:val="20"/>
                <w:szCs w:val="20"/>
              </w:rPr>
              <w:t>Блейд</w:t>
            </w:r>
            <w:proofErr w:type="spellEnd"/>
            <w:r w:rsidRPr="00F20065">
              <w:rPr>
                <w:color w:val="000000"/>
                <w:sz w:val="20"/>
                <w:szCs w:val="20"/>
              </w:rPr>
              <w:t xml:space="preserve">-Комплекс HP </w:t>
            </w:r>
            <w:proofErr w:type="spellStart"/>
            <w:r w:rsidRPr="00F20065">
              <w:rPr>
                <w:color w:val="000000"/>
                <w:sz w:val="20"/>
                <w:szCs w:val="20"/>
              </w:rPr>
              <w:t>Synergy</w:t>
            </w:r>
            <w:proofErr w:type="spellEnd"/>
            <w:r w:rsidRPr="00F20065">
              <w:rPr>
                <w:color w:val="000000"/>
                <w:sz w:val="20"/>
                <w:szCs w:val="20"/>
              </w:rPr>
              <w:t xml:space="preserve"> HQ-BL12 (HQ-BL-12-CMP-01)</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391275DC" w14:textId="77777777" w:rsidR="005B0AD4" w:rsidRPr="00F20065" w:rsidRDefault="005B0AD4" w:rsidP="00AE78EB">
            <w:pPr>
              <w:rPr>
                <w:color w:val="000000"/>
                <w:sz w:val="20"/>
                <w:szCs w:val="20"/>
              </w:rPr>
            </w:pPr>
            <w:r w:rsidRPr="00F20065">
              <w:rPr>
                <w:color w:val="000000"/>
                <w:sz w:val="20"/>
                <w:szCs w:val="20"/>
              </w:rPr>
              <w:t>SU-U2382-37</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14403BD6" w14:textId="77777777" w:rsidR="005B0AD4" w:rsidRPr="00F20065" w:rsidRDefault="005B0AD4" w:rsidP="00AE78EB">
            <w:pPr>
              <w:rPr>
                <w:color w:val="000000"/>
                <w:sz w:val="20"/>
                <w:szCs w:val="20"/>
              </w:rPr>
            </w:pPr>
            <w:r w:rsidRPr="00F20065">
              <w:rPr>
                <w:color w:val="000000"/>
                <w:sz w:val="20"/>
                <w:szCs w:val="20"/>
              </w:rPr>
              <w:t>CZJ83601JB</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7F443C15" w14:textId="77777777" w:rsidR="005B0AD4" w:rsidRPr="00F20065" w:rsidRDefault="005B0AD4" w:rsidP="00AE78EB">
            <w:pPr>
              <w:rPr>
                <w:color w:val="000000"/>
                <w:sz w:val="20"/>
                <w:szCs w:val="20"/>
              </w:rPr>
            </w:pPr>
            <w:proofErr w:type="spellStart"/>
            <w:r w:rsidRPr="00F20065">
              <w:rPr>
                <w:color w:val="000000"/>
                <w:sz w:val="20"/>
                <w:szCs w:val="20"/>
              </w:rPr>
              <w:t>Synergy</w:t>
            </w:r>
            <w:proofErr w:type="spellEnd"/>
            <w:r w:rsidRPr="00F20065">
              <w:rPr>
                <w:color w:val="000000"/>
                <w:sz w:val="20"/>
                <w:szCs w:val="20"/>
              </w:rPr>
              <w:t xml:space="preserve"> 12000 </w:t>
            </w:r>
            <w:proofErr w:type="spellStart"/>
            <w:r w:rsidRPr="00F20065">
              <w:rPr>
                <w:color w:val="000000"/>
                <w:sz w:val="20"/>
                <w:szCs w:val="20"/>
              </w:rPr>
              <w:t>Frame</w:t>
            </w:r>
            <w:proofErr w:type="spellEnd"/>
          </w:p>
        </w:tc>
        <w:tc>
          <w:tcPr>
            <w:tcW w:w="871" w:type="dxa"/>
            <w:tcBorders>
              <w:top w:val="none" w:sz="4" w:space="0" w:color="000000"/>
              <w:left w:val="none" w:sz="4" w:space="0" w:color="000000"/>
              <w:bottom w:val="single" w:sz="4" w:space="0" w:color="auto"/>
              <w:right w:val="single" w:sz="4" w:space="0" w:color="auto"/>
            </w:tcBorders>
            <w:shd w:val="clear" w:color="auto" w:fill="auto"/>
            <w:noWrap/>
            <w:vAlign w:val="center"/>
          </w:tcPr>
          <w:p w14:paraId="77C1EC6F" w14:textId="77777777" w:rsidR="005B0AD4" w:rsidRPr="00F20065" w:rsidRDefault="005B0AD4" w:rsidP="00AE78EB">
            <w:pPr>
              <w:jc w:val="center"/>
              <w:rPr>
                <w:color w:val="000000"/>
                <w:sz w:val="20"/>
                <w:szCs w:val="20"/>
              </w:rPr>
            </w:pPr>
          </w:p>
        </w:tc>
      </w:tr>
      <w:tr w:rsidR="005B0AD4" w:rsidRPr="00F20065" w14:paraId="4C5A4D2B"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1FC5C5EF" w14:textId="77777777" w:rsidR="005B0AD4" w:rsidRPr="00F20065" w:rsidRDefault="005B0AD4" w:rsidP="00AE78EB">
            <w:pPr>
              <w:rPr>
                <w:color w:val="000000"/>
                <w:sz w:val="20"/>
                <w:szCs w:val="20"/>
              </w:rPr>
            </w:pPr>
            <w:r w:rsidRPr="00F20065">
              <w:rPr>
                <w:color w:val="000000"/>
                <w:sz w:val="20"/>
                <w:szCs w:val="20"/>
              </w:rPr>
              <w:t>8.2</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014717ED" w14:textId="77777777" w:rsidR="005B0AD4" w:rsidRPr="00F20065" w:rsidRDefault="005B0AD4" w:rsidP="00AE78EB">
            <w:pPr>
              <w:rPr>
                <w:color w:val="000000"/>
                <w:sz w:val="20"/>
                <w:szCs w:val="20"/>
              </w:rPr>
            </w:pPr>
            <w:r w:rsidRPr="00F20065">
              <w:rPr>
                <w:color w:val="000000"/>
                <w:sz w:val="20"/>
                <w:szCs w:val="20"/>
              </w:rPr>
              <w:t xml:space="preserve">HPE </w:t>
            </w:r>
            <w:proofErr w:type="spellStart"/>
            <w:r w:rsidRPr="00F20065">
              <w:rPr>
                <w:color w:val="000000"/>
                <w:sz w:val="20"/>
                <w:szCs w:val="20"/>
              </w:rPr>
              <w:t>Synergy</w:t>
            </w:r>
            <w:proofErr w:type="spellEnd"/>
            <w:r w:rsidRPr="00F20065">
              <w:rPr>
                <w:color w:val="000000"/>
                <w:sz w:val="20"/>
                <w:szCs w:val="20"/>
              </w:rPr>
              <w:t xml:space="preserve"> 480 G10</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1F6D981F" w14:textId="77777777" w:rsidR="005B0AD4" w:rsidRPr="00F20065" w:rsidRDefault="005B0AD4" w:rsidP="00AE78EB">
            <w:pPr>
              <w:rPr>
                <w:color w:val="000000"/>
                <w:sz w:val="20"/>
                <w:szCs w:val="20"/>
              </w:rPr>
            </w:pPr>
            <w:r w:rsidRPr="00F20065">
              <w:rPr>
                <w:color w:val="000000"/>
                <w:sz w:val="20"/>
                <w:szCs w:val="20"/>
              </w:rPr>
              <w:t>SU-U2382-37</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4A719981" w14:textId="77777777" w:rsidR="005B0AD4" w:rsidRPr="00F20065" w:rsidRDefault="005B0AD4" w:rsidP="00AE78EB">
            <w:pPr>
              <w:rPr>
                <w:color w:val="000000"/>
                <w:sz w:val="20"/>
                <w:szCs w:val="20"/>
              </w:rPr>
            </w:pPr>
            <w:r w:rsidRPr="00F20065">
              <w:rPr>
                <w:color w:val="000000"/>
                <w:sz w:val="20"/>
                <w:szCs w:val="20"/>
              </w:rPr>
              <w:t>CZJ83601K1</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031AD0B5" w14:textId="77777777" w:rsidR="005B0AD4" w:rsidRPr="00F20065" w:rsidRDefault="005B0AD4" w:rsidP="00AE78EB">
            <w:pPr>
              <w:rPr>
                <w:color w:val="000000"/>
                <w:sz w:val="20"/>
                <w:szCs w:val="20"/>
                <w:lang w:val="en-US"/>
              </w:rPr>
            </w:pPr>
            <w:r w:rsidRPr="00F20065">
              <w:rPr>
                <w:color w:val="000000"/>
                <w:sz w:val="20"/>
                <w:szCs w:val="20"/>
                <w:lang w:val="en-US"/>
              </w:rPr>
              <w:t>12 CPU * 3,4GHz (2*</w:t>
            </w:r>
            <w:proofErr w:type="spellStart"/>
            <w:r w:rsidRPr="00F20065">
              <w:rPr>
                <w:color w:val="000000"/>
                <w:sz w:val="20"/>
                <w:szCs w:val="20"/>
                <w:lang w:val="en-US"/>
              </w:rPr>
              <w:t>XeonGold</w:t>
            </w:r>
            <w:proofErr w:type="spellEnd"/>
            <w:r w:rsidRPr="00F20065">
              <w:rPr>
                <w:color w:val="000000"/>
                <w:sz w:val="20"/>
                <w:szCs w:val="20"/>
                <w:lang w:val="en-US"/>
              </w:rPr>
              <w:t xml:space="preserve"> 6128 CPU (3.4 GHz / 6-core)</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36C55BAA"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F20065" w14:paraId="0DA6BA5F"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3F4F553F" w14:textId="77777777" w:rsidR="005B0AD4" w:rsidRPr="00F20065" w:rsidRDefault="005B0AD4" w:rsidP="00AE78EB">
            <w:pPr>
              <w:rPr>
                <w:color w:val="000000"/>
                <w:sz w:val="20"/>
                <w:szCs w:val="20"/>
              </w:rPr>
            </w:pPr>
            <w:r w:rsidRPr="00F20065">
              <w:rPr>
                <w:color w:val="000000"/>
                <w:sz w:val="20"/>
                <w:szCs w:val="20"/>
              </w:rPr>
              <w:t>8.3</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61861791" w14:textId="77777777" w:rsidR="005B0AD4" w:rsidRPr="00F20065" w:rsidRDefault="005B0AD4" w:rsidP="00AE78EB">
            <w:pPr>
              <w:rPr>
                <w:color w:val="000000"/>
                <w:sz w:val="20"/>
                <w:szCs w:val="20"/>
              </w:rPr>
            </w:pPr>
            <w:r w:rsidRPr="00F20065">
              <w:rPr>
                <w:color w:val="000000"/>
                <w:sz w:val="20"/>
                <w:szCs w:val="20"/>
              </w:rPr>
              <w:t xml:space="preserve">HPE </w:t>
            </w:r>
            <w:proofErr w:type="spellStart"/>
            <w:r w:rsidRPr="00F20065">
              <w:rPr>
                <w:color w:val="000000"/>
                <w:sz w:val="20"/>
                <w:szCs w:val="20"/>
              </w:rPr>
              <w:t>Synergy</w:t>
            </w:r>
            <w:proofErr w:type="spellEnd"/>
            <w:r w:rsidRPr="00F20065">
              <w:rPr>
                <w:color w:val="000000"/>
                <w:sz w:val="20"/>
                <w:szCs w:val="20"/>
              </w:rPr>
              <w:t xml:space="preserve"> 480 G10</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70431307" w14:textId="77777777" w:rsidR="005B0AD4" w:rsidRPr="00F20065" w:rsidRDefault="005B0AD4" w:rsidP="00AE78EB">
            <w:pPr>
              <w:rPr>
                <w:color w:val="000000"/>
                <w:sz w:val="20"/>
                <w:szCs w:val="20"/>
              </w:rPr>
            </w:pPr>
            <w:r w:rsidRPr="00F20065">
              <w:rPr>
                <w:color w:val="000000"/>
                <w:sz w:val="20"/>
                <w:szCs w:val="20"/>
              </w:rPr>
              <w:t>SU-U2382-37</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583DEF53" w14:textId="77777777" w:rsidR="005B0AD4" w:rsidRPr="00F20065" w:rsidRDefault="005B0AD4" w:rsidP="00AE78EB">
            <w:pPr>
              <w:rPr>
                <w:color w:val="000000"/>
                <w:sz w:val="20"/>
                <w:szCs w:val="20"/>
              </w:rPr>
            </w:pPr>
            <w:r w:rsidRPr="00F20065">
              <w:rPr>
                <w:color w:val="000000"/>
                <w:sz w:val="20"/>
                <w:szCs w:val="20"/>
              </w:rPr>
              <w:t>CZJ83601JV</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5B131FB0" w14:textId="77777777" w:rsidR="005B0AD4" w:rsidRPr="00F20065" w:rsidRDefault="005B0AD4" w:rsidP="00AE78EB">
            <w:pPr>
              <w:rPr>
                <w:color w:val="000000"/>
                <w:sz w:val="20"/>
                <w:szCs w:val="20"/>
                <w:lang w:val="en-US"/>
              </w:rPr>
            </w:pPr>
            <w:r w:rsidRPr="00F20065">
              <w:rPr>
                <w:color w:val="000000"/>
                <w:sz w:val="20"/>
                <w:szCs w:val="20"/>
                <w:lang w:val="en-US"/>
              </w:rPr>
              <w:t>24 CPU (2*Intel(R) Xeon(R) Gold 6126 CPU @ 2.60GHz)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07B3894B"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F20065" w14:paraId="15FD0DE4"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504883DC" w14:textId="77777777" w:rsidR="005B0AD4" w:rsidRPr="00F20065" w:rsidRDefault="005B0AD4" w:rsidP="00AE78EB">
            <w:pPr>
              <w:rPr>
                <w:color w:val="000000"/>
                <w:sz w:val="20"/>
                <w:szCs w:val="20"/>
              </w:rPr>
            </w:pPr>
            <w:r w:rsidRPr="00F20065">
              <w:rPr>
                <w:color w:val="000000"/>
                <w:sz w:val="20"/>
                <w:szCs w:val="20"/>
              </w:rPr>
              <w:t>8.4</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08F7755A" w14:textId="77777777" w:rsidR="005B0AD4" w:rsidRPr="00F20065" w:rsidRDefault="005B0AD4" w:rsidP="00AE78EB">
            <w:pPr>
              <w:rPr>
                <w:color w:val="000000"/>
                <w:sz w:val="20"/>
                <w:szCs w:val="20"/>
              </w:rPr>
            </w:pPr>
            <w:r w:rsidRPr="00F20065">
              <w:rPr>
                <w:color w:val="000000"/>
                <w:sz w:val="20"/>
                <w:szCs w:val="20"/>
              </w:rPr>
              <w:t xml:space="preserve">HPE </w:t>
            </w:r>
            <w:proofErr w:type="spellStart"/>
            <w:r w:rsidRPr="00F20065">
              <w:rPr>
                <w:color w:val="000000"/>
                <w:sz w:val="20"/>
                <w:szCs w:val="20"/>
              </w:rPr>
              <w:t>Synergy</w:t>
            </w:r>
            <w:proofErr w:type="spellEnd"/>
            <w:r w:rsidRPr="00F20065">
              <w:rPr>
                <w:color w:val="000000"/>
                <w:sz w:val="20"/>
                <w:szCs w:val="20"/>
              </w:rPr>
              <w:t xml:space="preserve"> 480 G10</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185DBCCA" w14:textId="77777777" w:rsidR="005B0AD4" w:rsidRPr="00F20065" w:rsidRDefault="005B0AD4" w:rsidP="00AE78EB">
            <w:pPr>
              <w:rPr>
                <w:color w:val="000000"/>
                <w:sz w:val="20"/>
                <w:szCs w:val="20"/>
              </w:rPr>
            </w:pPr>
            <w:r w:rsidRPr="00F20065">
              <w:rPr>
                <w:color w:val="000000"/>
                <w:sz w:val="20"/>
                <w:szCs w:val="20"/>
              </w:rPr>
              <w:t>SU-U2382-37</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5F20429C" w14:textId="77777777" w:rsidR="005B0AD4" w:rsidRPr="00F20065" w:rsidRDefault="005B0AD4" w:rsidP="00AE78EB">
            <w:pPr>
              <w:rPr>
                <w:color w:val="000000"/>
                <w:sz w:val="20"/>
                <w:szCs w:val="20"/>
              </w:rPr>
            </w:pPr>
            <w:r w:rsidRPr="00F20065">
              <w:rPr>
                <w:color w:val="000000"/>
                <w:sz w:val="20"/>
                <w:szCs w:val="20"/>
              </w:rPr>
              <w:t>CZJ83601JT</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73A84178" w14:textId="77777777" w:rsidR="005B0AD4" w:rsidRPr="00F20065" w:rsidRDefault="005B0AD4" w:rsidP="00AE78EB">
            <w:pPr>
              <w:rPr>
                <w:color w:val="000000"/>
                <w:sz w:val="20"/>
                <w:szCs w:val="20"/>
                <w:lang w:val="en-US"/>
              </w:rPr>
            </w:pPr>
            <w:r w:rsidRPr="00F20065">
              <w:rPr>
                <w:color w:val="000000"/>
                <w:sz w:val="20"/>
                <w:szCs w:val="20"/>
                <w:lang w:val="en-US"/>
              </w:rPr>
              <w:t>24 CPU (2*Intel(R) Xeon(R) Gold 6126 CPU @ 2.60GHz)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18E4A0E4"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F20065" w14:paraId="5BE7A76C"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280AAD1C" w14:textId="77777777" w:rsidR="005B0AD4" w:rsidRPr="00F20065" w:rsidRDefault="005B0AD4" w:rsidP="00AE78EB">
            <w:pPr>
              <w:rPr>
                <w:color w:val="000000"/>
                <w:sz w:val="20"/>
                <w:szCs w:val="20"/>
              </w:rPr>
            </w:pPr>
            <w:r w:rsidRPr="00F20065">
              <w:rPr>
                <w:color w:val="000000"/>
                <w:sz w:val="20"/>
                <w:szCs w:val="20"/>
              </w:rPr>
              <w:t>8.5</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3C9FD760" w14:textId="77777777" w:rsidR="005B0AD4" w:rsidRPr="00F20065" w:rsidRDefault="005B0AD4" w:rsidP="00AE78EB">
            <w:pPr>
              <w:rPr>
                <w:color w:val="000000"/>
                <w:sz w:val="20"/>
                <w:szCs w:val="20"/>
              </w:rPr>
            </w:pPr>
            <w:r w:rsidRPr="00F20065">
              <w:rPr>
                <w:color w:val="000000"/>
                <w:sz w:val="20"/>
                <w:szCs w:val="20"/>
              </w:rPr>
              <w:t xml:space="preserve">HPE </w:t>
            </w:r>
            <w:proofErr w:type="spellStart"/>
            <w:r w:rsidRPr="00F20065">
              <w:rPr>
                <w:color w:val="000000"/>
                <w:sz w:val="20"/>
                <w:szCs w:val="20"/>
              </w:rPr>
              <w:t>Synergy</w:t>
            </w:r>
            <w:proofErr w:type="spellEnd"/>
            <w:r w:rsidRPr="00F20065">
              <w:rPr>
                <w:color w:val="000000"/>
                <w:sz w:val="20"/>
                <w:szCs w:val="20"/>
              </w:rPr>
              <w:t xml:space="preserve"> 480 G10</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5B164D4C" w14:textId="77777777" w:rsidR="005B0AD4" w:rsidRPr="00F20065" w:rsidRDefault="005B0AD4" w:rsidP="00AE78EB">
            <w:pPr>
              <w:rPr>
                <w:color w:val="000000"/>
                <w:sz w:val="20"/>
                <w:szCs w:val="20"/>
              </w:rPr>
            </w:pPr>
            <w:r w:rsidRPr="00F20065">
              <w:rPr>
                <w:color w:val="000000"/>
                <w:sz w:val="20"/>
                <w:szCs w:val="20"/>
              </w:rPr>
              <w:t>SU-U2382-37</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01A04B22" w14:textId="77777777" w:rsidR="005B0AD4" w:rsidRPr="00F20065" w:rsidRDefault="005B0AD4" w:rsidP="00AE78EB">
            <w:pPr>
              <w:rPr>
                <w:color w:val="000000"/>
                <w:sz w:val="20"/>
                <w:szCs w:val="20"/>
              </w:rPr>
            </w:pPr>
            <w:r w:rsidRPr="00F20065">
              <w:rPr>
                <w:color w:val="000000"/>
                <w:sz w:val="20"/>
                <w:szCs w:val="20"/>
              </w:rPr>
              <w:t>CZJ83601JS</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7D6F07C0" w14:textId="77777777" w:rsidR="005B0AD4" w:rsidRPr="00F20065" w:rsidRDefault="005B0AD4" w:rsidP="00AE78EB">
            <w:pPr>
              <w:rPr>
                <w:color w:val="000000"/>
                <w:sz w:val="20"/>
                <w:szCs w:val="20"/>
                <w:lang w:val="en-US"/>
              </w:rPr>
            </w:pPr>
            <w:r w:rsidRPr="00F20065">
              <w:rPr>
                <w:color w:val="000000"/>
                <w:sz w:val="20"/>
                <w:szCs w:val="20"/>
                <w:lang w:val="en-US"/>
              </w:rPr>
              <w:t>24 CPU (2*Intel(R) Xeon(R) Gold 6126 CPU @ 2.60GHz)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27895DFE"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F20065" w14:paraId="5A2A88C8"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610EC561" w14:textId="77777777" w:rsidR="005B0AD4" w:rsidRPr="00F20065" w:rsidRDefault="005B0AD4" w:rsidP="00AE78EB">
            <w:pPr>
              <w:rPr>
                <w:color w:val="000000"/>
                <w:sz w:val="20"/>
                <w:szCs w:val="20"/>
              </w:rPr>
            </w:pPr>
            <w:r w:rsidRPr="00F20065">
              <w:rPr>
                <w:color w:val="000000"/>
                <w:sz w:val="20"/>
                <w:szCs w:val="20"/>
              </w:rPr>
              <w:lastRenderedPageBreak/>
              <w:t>8.6</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0EB710B4" w14:textId="77777777" w:rsidR="005B0AD4" w:rsidRPr="00F20065" w:rsidRDefault="005B0AD4" w:rsidP="00AE78EB">
            <w:pPr>
              <w:rPr>
                <w:color w:val="000000"/>
                <w:sz w:val="20"/>
                <w:szCs w:val="20"/>
              </w:rPr>
            </w:pPr>
            <w:r w:rsidRPr="00F20065">
              <w:rPr>
                <w:color w:val="000000"/>
                <w:sz w:val="20"/>
                <w:szCs w:val="20"/>
              </w:rPr>
              <w:t xml:space="preserve">HPE </w:t>
            </w:r>
            <w:proofErr w:type="spellStart"/>
            <w:r w:rsidRPr="00F20065">
              <w:rPr>
                <w:color w:val="000000"/>
                <w:sz w:val="20"/>
                <w:szCs w:val="20"/>
              </w:rPr>
              <w:t>Synergy</w:t>
            </w:r>
            <w:proofErr w:type="spellEnd"/>
            <w:r w:rsidRPr="00F20065">
              <w:rPr>
                <w:color w:val="000000"/>
                <w:sz w:val="20"/>
                <w:szCs w:val="20"/>
              </w:rPr>
              <w:t xml:space="preserve"> 480 G10</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2008838A" w14:textId="77777777" w:rsidR="005B0AD4" w:rsidRPr="00F20065" w:rsidRDefault="005B0AD4" w:rsidP="00AE78EB">
            <w:pPr>
              <w:rPr>
                <w:color w:val="000000"/>
                <w:sz w:val="20"/>
                <w:szCs w:val="20"/>
              </w:rPr>
            </w:pPr>
            <w:r w:rsidRPr="00F20065">
              <w:rPr>
                <w:color w:val="000000"/>
                <w:sz w:val="20"/>
                <w:szCs w:val="20"/>
              </w:rPr>
              <w:t>SU-U2382-37</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01AAF6D0" w14:textId="77777777" w:rsidR="005B0AD4" w:rsidRPr="00F20065" w:rsidRDefault="005B0AD4" w:rsidP="00AE78EB">
            <w:pPr>
              <w:rPr>
                <w:color w:val="000000"/>
                <w:sz w:val="20"/>
                <w:szCs w:val="20"/>
              </w:rPr>
            </w:pPr>
            <w:r w:rsidRPr="00F20065">
              <w:rPr>
                <w:color w:val="000000"/>
                <w:sz w:val="20"/>
                <w:szCs w:val="20"/>
              </w:rPr>
              <w:t>CZJ83601JR</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16CB4D73" w14:textId="77777777" w:rsidR="005B0AD4" w:rsidRPr="00F20065" w:rsidRDefault="005B0AD4" w:rsidP="00AE78EB">
            <w:pPr>
              <w:rPr>
                <w:color w:val="000000"/>
                <w:sz w:val="20"/>
                <w:szCs w:val="20"/>
                <w:lang w:val="en-US"/>
              </w:rPr>
            </w:pPr>
            <w:r w:rsidRPr="00F20065">
              <w:rPr>
                <w:color w:val="000000"/>
                <w:sz w:val="20"/>
                <w:szCs w:val="20"/>
                <w:lang w:val="en-US"/>
              </w:rPr>
              <w:t>24 CPU (2*Intel(R) Xeon(R) Gold 6126 CPU @ 2.60GHz)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1066FDFD"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F20065" w14:paraId="0BCF3A60" w14:textId="77777777" w:rsidTr="00AC0BDD">
        <w:trPr>
          <w:trHeight w:val="300"/>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2CCE5180" w14:textId="77777777" w:rsidR="005B0AD4" w:rsidRPr="00F20065" w:rsidRDefault="005B0AD4" w:rsidP="00AE78EB">
            <w:pPr>
              <w:rPr>
                <w:color w:val="000000"/>
                <w:sz w:val="20"/>
                <w:szCs w:val="20"/>
              </w:rPr>
            </w:pPr>
            <w:r w:rsidRPr="00F20065">
              <w:rPr>
                <w:color w:val="000000"/>
                <w:sz w:val="20"/>
                <w:szCs w:val="20"/>
              </w:rPr>
              <w:t>8.7</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0219641C" w14:textId="77777777" w:rsidR="005B0AD4" w:rsidRPr="00F20065" w:rsidRDefault="005B0AD4" w:rsidP="00AE78EB">
            <w:pPr>
              <w:rPr>
                <w:color w:val="000000"/>
                <w:sz w:val="20"/>
                <w:szCs w:val="20"/>
              </w:rPr>
            </w:pPr>
            <w:r w:rsidRPr="00F20065">
              <w:rPr>
                <w:color w:val="000000"/>
                <w:sz w:val="20"/>
                <w:szCs w:val="20"/>
              </w:rPr>
              <w:t xml:space="preserve">HPE </w:t>
            </w:r>
            <w:proofErr w:type="spellStart"/>
            <w:r w:rsidRPr="00F20065">
              <w:rPr>
                <w:color w:val="000000"/>
                <w:sz w:val="20"/>
                <w:szCs w:val="20"/>
              </w:rPr>
              <w:t>Synergy</w:t>
            </w:r>
            <w:proofErr w:type="spellEnd"/>
            <w:r w:rsidRPr="00F20065">
              <w:rPr>
                <w:color w:val="000000"/>
                <w:sz w:val="20"/>
                <w:szCs w:val="20"/>
              </w:rPr>
              <w:t xml:space="preserve"> 480 G10</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23223A06" w14:textId="77777777" w:rsidR="005B0AD4" w:rsidRPr="00F20065" w:rsidRDefault="005B0AD4" w:rsidP="00AE78EB">
            <w:pPr>
              <w:rPr>
                <w:color w:val="000000"/>
                <w:sz w:val="20"/>
                <w:szCs w:val="20"/>
              </w:rPr>
            </w:pPr>
            <w:r w:rsidRPr="00F20065">
              <w:rPr>
                <w:color w:val="000000"/>
                <w:sz w:val="20"/>
                <w:szCs w:val="20"/>
              </w:rPr>
              <w:t>SU-U2382-37</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7318C654" w14:textId="77777777" w:rsidR="005B0AD4" w:rsidRPr="00F20065" w:rsidRDefault="005B0AD4" w:rsidP="00AE78EB">
            <w:pPr>
              <w:rPr>
                <w:color w:val="000000"/>
                <w:sz w:val="20"/>
                <w:szCs w:val="20"/>
              </w:rPr>
            </w:pPr>
            <w:r w:rsidRPr="00F20065">
              <w:rPr>
                <w:color w:val="000000"/>
                <w:sz w:val="20"/>
                <w:szCs w:val="20"/>
              </w:rPr>
              <w:t>CZJ83601JQ</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187D86AB" w14:textId="77777777" w:rsidR="005B0AD4" w:rsidRPr="00F20065" w:rsidRDefault="005B0AD4" w:rsidP="00AE78EB">
            <w:pPr>
              <w:rPr>
                <w:color w:val="000000"/>
                <w:sz w:val="20"/>
                <w:szCs w:val="20"/>
                <w:lang w:val="en-US"/>
              </w:rPr>
            </w:pPr>
            <w:r w:rsidRPr="00F20065">
              <w:rPr>
                <w:color w:val="000000"/>
                <w:sz w:val="20"/>
                <w:szCs w:val="20"/>
                <w:lang w:val="en-US"/>
              </w:rPr>
              <w:t>16 CPU (2*</w:t>
            </w:r>
            <w:proofErr w:type="spellStart"/>
            <w:r w:rsidRPr="00F20065">
              <w:rPr>
                <w:color w:val="000000"/>
                <w:sz w:val="20"/>
                <w:szCs w:val="20"/>
                <w:lang w:val="en-US"/>
              </w:rPr>
              <w:t>XeonGold</w:t>
            </w:r>
            <w:proofErr w:type="spellEnd"/>
            <w:r w:rsidRPr="00F20065">
              <w:rPr>
                <w:color w:val="000000"/>
                <w:sz w:val="20"/>
                <w:szCs w:val="20"/>
                <w:lang w:val="en-US"/>
              </w:rPr>
              <w:t xml:space="preserve"> 6142 CPU (2.6 GHz / 16-core)</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22A4153B"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F20065" w14:paraId="4D7427EC" w14:textId="77777777" w:rsidTr="00AC0BDD">
        <w:trPr>
          <w:trHeight w:val="300"/>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27FF225C" w14:textId="77777777" w:rsidR="005B0AD4" w:rsidRPr="00F20065" w:rsidRDefault="005B0AD4" w:rsidP="00AE78EB">
            <w:pPr>
              <w:rPr>
                <w:color w:val="000000"/>
                <w:sz w:val="20"/>
                <w:szCs w:val="20"/>
              </w:rPr>
            </w:pPr>
            <w:r w:rsidRPr="00F20065">
              <w:rPr>
                <w:color w:val="000000"/>
                <w:sz w:val="20"/>
                <w:szCs w:val="20"/>
              </w:rPr>
              <w:t>8.8</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01D5E0B8" w14:textId="77777777" w:rsidR="005B0AD4" w:rsidRPr="00F20065" w:rsidRDefault="005B0AD4" w:rsidP="00AE78EB">
            <w:pPr>
              <w:rPr>
                <w:color w:val="000000"/>
                <w:sz w:val="20"/>
                <w:szCs w:val="20"/>
              </w:rPr>
            </w:pPr>
            <w:r w:rsidRPr="00F20065">
              <w:rPr>
                <w:color w:val="000000"/>
                <w:sz w:val="20"/>
                <w:szCs w:val="20"/>
              </w:rPr>
              <w:t xml:space="preserve">HPE </w:t>
            </w:r>
            <w:proofErr w:type="spellStart"/>
            <w:r w:rsidRPr="00F20065">
              <w:rPr>
                <w:color w:val="000000"/>
                <w:sz w:val="20"/>
                <w:szCs w:val="20"/>
              </w:rPr>
              <w:t>Synergy</w:t>
            </w:r>
            <w:proofErr w:type="spellEnd"/>
            <w:r w:rsidRPr="00F20065">
              <w:rPr>
                <w:color w:val="000000"/>
                <w:sz w:val="20"/>
                <w:szCs w:val="20"/>
              </w:rPr>
              <w:t xml:space="preserve"> 480 G10</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051A964A" w14:textId="77777777" w:rsidR="005B0AD4" w:rsidRPr="00F20065" w:rsidRDefault="005B0AD4" w:rsidP="00AE78EB">
            <w:pPr>
              <w:rPr>
                <w:color w:val="000000"/>
                <w:sz w:val="20"/>
                <w:szCs w:val="20"/>
              </w:rPr>
            </w:pPr>
            <w:r w:rsidRPr="00F20065">
              <w:rPr>
                <w:color w:val="000000"/>
                <w:sz w:val="20"/>
                <w:szCs w:val="20"/>
              </w:rPr>
              <w:t>SU-U2382-37</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68044523" w14:textId="77777777" w:rsidR="005B0AD4" w:rsidRPr="00F20065" w:rsidRDefault="005B0AD4" w:rsidP="00AE78EB">
            <w:pPr>
              <w:rPr>
                <w:color w:val="000000"/>
                <w:sz w:val="20"/>
                <w:szCs w:val="20"/>
              </w:rPr>
            </w:pPr>
            <w:r w:rsidRPr="00F20065">
              <w:rPr>
                <w:color w:val="000000"/>
                <w:sz w:val="20"/>
                <w:szCs w:val="20"/>
              </w:rPr>
              <w:t>CZJ83601JP</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06DD3FA7" w14:textId="77777777" w:rsidR="005B0AD4" w:rsidRPr="00F20065" w:rsidRDefault="005B0AD4" w:rsidP="00AE78EB">
            <w:pPr>
              <w:rPr>
                <w:color w:val="000000"/>
                <w:sz w:val="20"/>
                <w:szCs w:val="20"/>
                <w:lang w:val="en-US"/>
              </w:rPr>
            </w:pPr>
            <w:r w:rsidRPr="00F20065">
              <w:rPr>
                <w:color w:val="000000"/>
                <w:sz w:val="20"/>
                <w:szCs w:val="20"/>
                <w:lang w:val="en-US"/>
              </w:rPr>
              <w:t>16 CPU (2*</w:t>
            </w:r>
            <w:proofErr w:type="spellStart"/>
            <w:r w:rsidRPr="00F20065">
              <w:rPr>
                <w:color w:val="000000"/>
                <w:sz w:val="20"/>
                <w:szCs w:val="20"/>
                <w:lang w:val="en-US"/>
              </w:rPr>
              <w:t>XeonGold</w:t>
            </w:r>
            <w:proofErr w:type="spellEnd"/>
            <w:r w:rsidRPr="00F20065">
              <w:rPr>
                <w:color w:val="000000"/>
                <w:sz w:val="20"/>
                <w:szCs w:val="20"/>
                <w:lang w:val="en-US"/>
              </w:rPr>
              <w:t xml:space="preserve"> 6142 CPU (2.6 GHz / 16-core)</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70DF9C18"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F20065" w14:paraId="6C4DEE43"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7C2C7574" w14:textId="77777777" w:rsidR="005B0AD4" w:rsidRPr="00F20065" w:rsidRDefault="005B0AD4" w:rsidP="00AE78EB">
            <w:pPr>
              <w:rPr>
                <w:color w:val="000000"/>
                <w:sz w:val="20"/>
                <w:szCs w:val="20"/>
              </w:rPr>
            </w:pPr>
            <w:r w:rsidRPr="00F20065">
              <w:rPr>
                <w:color w:val="000000"/>
                <w:sz w:val="20"/>
                <w:szCs w:val="20"/>
              </w:rPr>
              <w:t>8.9</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50A2D27C" w14:textId="77777777" w:rsidR="005B0AD4" w:rsidRPr="00F20065" w:rsidRDefault="005B0AD4" w:rsidP="00AE78EB">
            <w:pPr>
              <w:rPr>
                <w:color w:val="000000"/>
                <w:sz w:val="20"/>
                <w:szCs w:val="20"/>
              </w:rPr>
            </w:pPr>
            <w:r w:rsidRPr="00F20065">
              <w:rPr>
                <w:color w:val="000000"/>
                <w:sz w:val="20"/>
                <w:szCs w:val="20"/>
              </w:rPr>
              <w:t xml:space="preserve">HPE </w:t>
            </w:r>
            <w:proofErr w:type="spellStart"/>
            <w:r w:rsidRPr="00F20065">
              <w:rPr>
                <w:color w:val="000000"/>
                <w:sz w:val="20"/>
                <w:szCs w:val="20"/>
              </w:rPr>
              <w:t>Synergy</w:t>
            </w:r>
            <w:proofErr w:type="spellEnd"/>
            <w:r w:rsidRPr="00F20065">
              <w:rPr>
                <w:color w:val="000000"/>
                <w:sz w:val="20"/>
                <w:szCs w:val="20"/>
              </w:rPr>
              <w:t xml:space="preserve"> 480 G10</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1171B5E4" w14:textId="77777777" w:rsidR="005B0AD4" w:rsidRPr="00F20065" w:rsidRDefault="005B0AD4" w:rsidP="00AE78EB">
            <w:pPr>
              <w:rPr>
                <w:color w:val="000000"/>
                <w:sz w:val="20"/>
                <w:szCs w:val="20"/>
              </w:rPr>
            </w:pPr>
            <w:r w:rsidRPr="00F20065">
              <w:rPr>
                <w:color w:val="000000"/>
                <w:sz w:val="20"/>
                <w:szCs w:val="20"/>
              </w:rPr>
              <w:t>SU-U2382-37</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525BB34F" w14:textId="77777777" w:rsidR="005B0AD4" w:rsidRPr="00F20065" w:rsidRDefault="005B0AD4" w:rsidP="00AE78EB">
            <w:pPr>
              <w:rPr>
                <w:color w:val="000000"/>
                <w:sz w:val="20"/>
                <w:szCs w:val="20"/>
              </w:rPr>
            </w:pPr>
            <w:r w:rsidRPr="00F20065">
              <w:rPr>
                <w:color w:val="000000"/>
                <w:sz w:val="20"/>
                <w:szCs w:val="20"/>
              </w:rPr>
              <w:t>CZJ83601K2</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22FAC27B" w14:textId="77777777" w:rsidR="005B0AD4" w:rsidRPr="00F20065" w:rsidRDefault="005B0AD4" w:rsidP="00AE78EB">
            <w:pPr>
              <w:rPr>
                <w:color w:val="000000"/>
                <w:sz w:val="20"/>
                <w:szCs w:val="20"/>
                <w:lang w:val="en-US"/>
              </w:rPr>
            </w:pPr>
            <w:r w:rsidRPr="00F20065">
              <w:rPr>
                <w:color w:val="000000"/>
                <w:sz w:val="20"/>
                <w:szCs w:val="20"/>
                <w:lang w:val="en-US"/>
              </w:rPr>
              <w:t>12 CPU * 3,4GHz (2*</w:t>
            </w:r>
            <w:proofErr w:type="spellStart"/>
            <w:r w:rsidRPr="00F20065">
              <w:rPr>
                <w:color w:val="000000"/>
                <w:sz w:val="20"/>
                <w:szCs w:val="20"/>
                <w:lang w:val="en-US"/>
              </w:rPr>
              <w:t>XeonGold</w:t>
            </w:r>
            <w:proofErr w:type="spellEnd"/>
            <w:r w:rsidRPr="00F20065">
              <w:rPr>
                <w:color w:val="000000"/>
                <w:sz w:val="20"/>
                <w:szCs w:val="20"/>
                <w:lang w:val="en-US"/>
              </w:rPr>
              <w:t xml:space="preserve"> 6128 CPU (3.4 GHz / 6-core)</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0903A7ED"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F20065" w14:paraId="5CF81094"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04BA5EE7" w14:textId="77777777" w:rsidR="005B0AD4" w:rsidRPr="00F20065" w:rsidRDefault="005B0AD4" w:rsidP="00AE78EB">
            <w:pPr>
              <w:rPr>
                <w:color w:val="000000"/>
                <w:sz w:val="20"/>
                <w:szCs w:val="20"/>
              </w:rPr>
            </w:pPr>
            <w:r w:rsidRPr="00F20065">
              <w:rPr>
                <w:color w:val="000000"/>
                <w:sz w:val="20"/>
                <w:szCs w:val="20"/>
              </w:rPr>
              <w:t>8.10</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7CD78062" w14:textId="77777777" w:rsidR="005B0AD4" w:rsidRPr="00F20065" w:rsidRDefault="005B0AD4" w:rsidP="00AE78EB">
            <w:pPr>
              <w:rPr>
                <w:color w:val="000000"/>
                <w:sz w:val="20"/>
                <w:szCs w:val="20"/>
              </w:rPr>
            </w:pPr>
            <w:r w:rsidRPr="00F20065">
              <w:rPr>
                <w:color w:val="000000"/>
                <w:sz w:val="20"/>
                <w:szCs w:val="20"/>
              </w:rPr>
              <w:t xml:space="preserve">HPE </w:t>
            </w:r>
            <w:proofErr w:type="spellStart"/>
            <w:r w:rsidRPr="00F20065">
              <w:rPr>
                <w:color w:val="000000"/>
                <w:sz w:val="20"/>
                <w:szCs w:val="20"/>
              </w:rPr>
              <w:t>Synergy</w:t>
            </w:r>
            <w:proofErr w:type="spellEnd"/>
            <w:r w:rsidRPr="00F20065">
              <w:rPr>
                <w:color w:val="000000"/>
                <w:sz w:val="20"/>
                <w:szCs w:val="20"/>
              </w:rPr>
              <w:t xml:space="preserve"> 480 G10</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72651FD7" w14:textId="77777777" w:rsidR="005B0AD4" w:rsidRPr="00F20065" w:rsidRDefault="005B0AD4" w:rsidP="00AE78EB">
            <w:pPr>
              <w:rPr>
                <w:color w:val="000000"/>
                <w:sz w:val="20"/>
                <w:szCs w:val="20"/>
              </w:rPr>
            </w:pPr>
            <w:r w:rsidRPr="00F20065">
              <w:rPr>
                <w:color w:val="000000"/>
                <w:sz w:val="20"/>
                <w:szCs w:val="20"/>
              </w:rPr>
              <w:t>SU-U2382-37</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2C837F35" w14:textId="77777777" w:rsidR="005B0AD4" w:rsidRPr="00F20065" w:rsidRDefault="005B0AD4" w:rsidP="00AE78EB">
            <w:pPr>
              <w:rPr>
                <w:color w:val="000000"/>
                <w:sz w:val="20"/>
                <w:szCs w:val="20"/>
              </w:rPr>
            </w:pPr>
            <w:r w:rsidRPr="00F20065">
              <w:rPr>
                <w:color w:val="000000"/>
                <w:sz w:val="20"/>
                <w:szCs w:val="20"/>
              </w:rPr>
              <w:t>CZJ83601JX</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4BB3D0B8" w14:textId="77777777" w:rsidR="005B0AD4" w:rsidRPr="00F20065" w:rsidRDefault="005B0AD4" w:rsidP="00AE78EB">
            <w:pPr>
              <w:rPr>
                <w:color w:val="000000"/>
                <w:sz w:val="20"/>
                <w:szCs w:val="20"/>
                <w:lang w:val="en-US"/>
              </w:rPr>
            </w:pPr>
            <w:r w:rsidRPr="00F20065">
              <w:rPr>
                <w:color w:val="000000"/>
                <w:sz w:val="20"/>
                <w:szCs w:val="20"/>
                <w:lang w:val="en-US"/>
              </w:rPr>
              <w:t>24 CPU (2*Intel(R) Xeon(R) Gold 6126 CPU @ 2.60GHz)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4C5B1316"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F20065" w14:paraId="36CEBC09"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33A0D296" w14:textId="77777777" w:rsidR="005B0AD4" w:rsidRPr="00F20065" w:rsidRDefault="005B0AD4" w:rsidP="00AE78EB">
            <w:pPr>
              <w:rPr>
                <w:color w:val="000000"/>
                <w:sz w:val="20"/>
                <w:szCs w:val="20"/>
              </w:rPr>
            </w:pPr>
            <w:r w:rsidRPr="00F20065">
              <w:rPr>
                <w:color w:val="000000"/>
                <w:sz w:val="20"/>
                <w:szCs w:val="20"/>
              </w:rPr>
              <w:t>8.11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3BBB8FA5" w14:textId="77777777" w:rsidR="005B0AD4" w:rsidRPr="00F20065" w:rsidRDefault="005B0AD4" w:rsidP="00AE78EB">
            <w:pPr>
              <w:rPr>
                <w:color w:val="000000"/>
                <w:sz w:val="20"/>
                <w:szCs w:val="20"/>
              </w:rPr>
            </w:pPr>
            <w:r w:rsidRPr="00F20065">
              <w:rPr>
                <w:color w:val="000000"/>
                <w:sz w:val="20"/>
                <w:szCs w:val="20"/>
              </w:rPr>
              <w:t xml:space="preserve">HPE </w:t>
            </w:r>
            <w:proofErr w:type="spellStart"/>
            <w:r w:rsidRPr="00F20065">
              <w:rPr>
                <w:color w:val="000000"/>
                <w:sz w:val="20"/>
                <w:szCs w:val="20"/>
              </w:rPr>
              <w:t>Synergy</w:t>
            </w:r>
            <w:proofErr w:type="spellEnd"/>
            <w:r w:rsidRPr="00F20065">
              <w:rPr>
                <w:color w:val="000000"/>
                <w:sz w:val="20"/>
                <w:szCs w:val="20"/>
              </w:rPr>
              <w:t xml:space="preserve"> 480 G10</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25828DE7" w14:textId="77777777" w:rsidR="005B0AD4" w:rsidRPr="00F20065" w:rsidRDefault="005B0AD4" w:rsidP="00AE78EB">
            <w:pPr>
              <w:rPr>
                <w:color w:val="000000"/>
                <w:sz w:val="20"/>
                <w:szCs w:val="20"/>
              </w:rPr>
            </w:pPr>
            <w:r w:rsidRPr="00F20065">
              <w:rPr>
                <w:color w:val="000000"/>
                <w:sz w:val="20"/>
                <w:szCs w:val="20"/>
              </w:rPr>
              <w:t>SU-U2382-37</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1C8A8C0B" w14:textId="77777777" w:rsidR="005B0AD4" w:rsidRPr="00F20065" w:rsidRDefault="005B0AD4" w:rsidP="00AE78EB">
            <w:pPr>
              <w:rPr>
                <w:color w:val="000000"/>
                <w:sz w:val="20"/>
                <w:szCs w:val="20"/>
              </w:rPr>
            </w:pPr>
            <w:r w:rsidRPr="00F20065">
              <w:rPr>
                <w:color w:val="000000"/>
                <w:sz w:val="20"/>
                <w:szCs w:val="20"/>
              </w:rPr>
              <w:t>CZJ83601JW</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0A2B5386" w14:textId="77777777" w:rsidR="005B0AD4" w:rsidRPr="00F20065" w:rsidRDefault="005B0AD4" w:rsidP="00AE78EB">
            <w:pPr>
              <w:rPr>
                <w:color w:val="000000"/>
                <w:sz w:val="20"/>
                <w:szCs w:val="20"/>
                <w:lang w:val="en-US"/>
              </w:rPr>
            </w:pPr>
            <w:r w:rsidRPr="00F20065">
              <w:rPr>
                <w:color w:val="000000"/>
                <w:sz w:val="20"/>
                <w:szCs w:val="20"/>
                <w:lang w:val="en-US"/>
              </w:rPr>
              <w:t>24 CPU (2*Intel(R) Xeon(R) Gold 6126 CPU @ 2.60GHz)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3B2FE0C5"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F20065" w14:paraId="41C84D7E" w14:textId="77777777" w:rsidTr="00AC0BDD">
        <w:trPr>
          <w:trHeight w:val="300"/>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34107046" w14:textId="77777777" w:rsidR="005B0AD4" w:rsidRPr="00F20065" w:rsidRDefault="005B0AD4" w:rsidP="00AE78EB">
            <w:pPr>
              <w:rPr>
                <w:color w:val="000000"/>
                <w:sz w:val="20"/>
                <w:szCs w:val="20"/>
              </w:rPr>
            </w:pPr>
            <w:r w:rsidRPr="00F20065">
              <w:rPr>
                <w:color w:val="000000"/>
                <w:sz w:val="20"/>
                <w:szCs w:val="20"/>
              </w:rPr>
              <w:t>8.12</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75B00073" w14:textId="77777777" w:rsidR="005B0AD4" w:rsidRPr="00F20065" w:rsidRDefault="005B0AD4" w:rsidP="00AE78EB">
            <w:pPr>
              <w:rPr>
                <w:color w:val="000000"/>
                <w:sz w:val="20"/>
                <w:szCs w:val="20"/>
              </w:rPr>
            </w:pPr>
            <w:r w:rsidRPr="00F20065">
              <w:rPr>
                <w:color w:val="000000"/>
                <w:sz w:val="20"/>
                <w:szCs w:val="20"/>
              </w:rPr>
              <w:t xml:space="preserve">HQ-BL12 </w:t>
            </w:r>
            <w:proofErr w:type="spellStart"/>
            <w:r w:rsidRPr="00F20065">
              <w:rPr>
                <w:color w:val="000000"/>
                <w:sz w:val="20"/>
                <w:szCs w:val="20"/>
              </w:rPr>
              <w:t>Composer</w:t>
            </w:r>
            <w:proofErr w:type="spellEnd"/>
            <w:r w:rsidRPr="00F20065">
              <w:rPr>
                <w:color w:val="000000"/>
                <w:sz w:val="20"/>
                <w:szCs w:val="20"/>
              </w:rPr>
              <w:t xml:space="preserve"> 1</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7C0E1F81" w14:textId="77777777" w:rsidR="005B0AD4" w:rsidRPr="00F20065" w:rsidRDefault="005B0AD4" w:rsidP="00AE78EB">
            <w:pPr>
              <w:rPr>
                <w:color w:val="000000"/>
                <w:sz w:val="20"/>
                <w:szCs w:val="20"/>
              </w:rPr>
            </w:pPr>
            <w:r w:rsidRPr="00F20065">
              <w:rPr>
                <w:color w:val="000000"/>
                <w:sz w:val="20"/>
                <w:szCs w:val="20"/>
              </w:rPr>
              <w:t>SU-U2382-37</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44DB8F13" w14:textId="77777777" w:rsidR="005B0AD4" w:rsidRPr="00F20065" w:rsidRDefault="005B0AD4" w:rsidP="00AE78EB">
            <w:pPr>
              <w:rPr>
                <w:color w:val="000000"/>
                <w:sz w:val="20"/>
                <w:szCs w:val="20"/>
              </w:rPr>
            </w:pPr>
            <w:r w:rsidRPr="00F20065">
              <w:rPr>
                <w:color w:val="000000"/>
                <w:sz w:val="20"/>
                <w:szCs w:val="20"/>
              </w:rPr>
              <w:t> </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360CA571" w14:textId="77777777" w:rsidR="005B0AD4" w:rsidRPr="00F20065" w:rsidRDefault="005B0AD4" w:rsidP="00AE78EB">
            <w:pPr>
              <w:rPr>
                <w:color w:val="000000"/>
                <w:sz w:val="20"/>
                <w:szCs w:val="20"/>
              </w:rPr>
            </w:pPr>
            <w:r w:rsidRPr="00F20065">
              <w:rPr>
                <w:color w:val="000000"/>
                <w:sz w:val="20"/>
                <w:szCs w:val="20"/>
              </w:rPr>
              <w:t xml:space="preserve">HP </w:t>
            </w:r>
            <w:proofErr w:type="spellStart"/>
            <w:r w:rsidRPr="00F20065">
              <w:rPr>
                <w:color w:val="000000"/>
                <w:sz w:val="20"/>
                <w:szCs w:val="20"/>
              </w:rPr>
              <w:t>Synergy</w:t>
            </w:r>
            <w:proofErr w:type="spellEnd"/>
            <w:r w:rsidRPr="00F20065">
              <w:rPr>
                <w:color w:val="000000"/>
                <w:sz w:val="20"/>
                <w:szCs w:val="20"/>
              </w:rPr>
              <w:t xml:space="preserve"> </w:t>
            </w:r>
            <w:proofErr w:type="spellStart"/>
            <w:r w:rsidRPr="00F20065">
              <w:rPr>
                <w:color w:val="000000"/>
                <w:sz w:val="20"/>
                <w:szCs w:val="20"/>
              </w:rPr>
              <w:t>Composer</w:t>
            </w:r>
            <w:proofErr w:type="spellEnd"/>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1E33BC37" w14:textId="77777777" w:rsidR="005B0AD4" w:rsidRPr="00F20065" w:rsidRDefault="005B0AD4" w:rsidP="00AE78EB">
            <w:pPr>
              <w:jc w:val="center"/>
              <w:rPr>
                <w:color w:val="000000"/>
                <w:sz w:val="20"/>
                <w:szCs w:val="20"/>
              </w:rPr>
            </w:pPr>
          </w:p>
        </w:tc>
      </w:tr>
      <w:tr w:rsidR="005B0AD4" w:rsidRPr="00F20065" w14:paraId="2F354A71" w14:textId="77777777" w:rsidTr="00AC0BDD">
        <w:trPr>
          <w:trHeight w:val="300"/>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3C51A780" w14:textId="77777777" w:rsidR="005B0AD4" w:rsidRPr="00F20065" w:rsidRDefault="005B0AD4" w:rsidP="00AE78EB">
            <w:pPr>
              <w:rPr>
                <w:color w:val="000000"/>
                <w:sz w:val="20"/>
                <w:szCs w:val="20"/>
              </w:rPr>
            </w:pPr>
            <w:r w:rsidRPr="00F20065">
              <w:rPr>
                <w:color w:val="000000"/>
                <w:sz w:val="20"/>
                <w:szCs w:val="20"/>
              </w:rPr>
              <w:t>8.13</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2393B357" w14:textId="77777777" w:rsidR="005B0AD4" w:rsidRPr="00F20065" w:rsidRDefault="005B0AD4" w:rsidP="00AE78EB">
            <w:pPr>
              <w:rPr>
                <w:color w:val="000000"/>
                <w:sz w:val="20"/>
                <w:szCs w:val="20"/>
              </w:rPr>
            </w:pPr>
            <w:r w:rsidRPr="00F20065">
              <w:rPr>
                <w:color w:val="000000"/>
                <w:sz w:val="20"/>
                <w:szCs w:val="20"/>
              </w:rPr>
              <w:t xml:space="preserve">HQ-BL12 </w:t>
            </w:r>
            <w:proofErr w:type="spellStart"/>
            <w:r w:rsidRPr="00F20065">
              <w:rPr>
                <w:color w:val="000000"/>
                <w:sz w:val="20"/>
                <w:szCs w:val="20"/>
              </w:rPr>
              <w:t>Composer</w:t>
            </w:r>
            <w:proofErr w:type="spellEnd"/>
            <w:r w:rsidRPr="00F20065">
              <w:rPr>
                <w:color w:val="000000"/>
                <w:sz w:val="20"/>
                <w:szCs w:val="20"/>
              </w:rPr>
              <w:t xml:space="preserve"> 2</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7453E246" w14:textId="77777777" w:rsidR="005B0AD4" w:rsidRPr="00F20065" w:rsidRDefault="005B0AD4" w:rsidP="00AE78EB">
            <w:pPr>
              <w:rPr>
                <w:color w:val="000000"/>
                <w:sz w:val="20"/>
                <w:szCs w:val="20"/>
              </w:rPr>
            </w:pPr>
            <w:r w:rsidRPr="00F20065">
              <w:rPr>
                <w:color w:val="000000"/>
                <w:sz w:val="20"/>
                <w:szCs w:val="20"/>
              </w:rPr>
              <w:t>SU-U2382-37</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511C972F" w14:textId="77777777" w:rsidR="005B0AD4" w:rsidRPr="00F20065" w:rsidRDefault="005B0AD4" w:rsidP="00AE78EB">
            <w:pPr>
              <w:rPr>
                <w:color w:val="000000"/>
                <w:sz w:val="20"/>
                <w:szCs w:val="20"/>
              </w:rPr>
            </w:pPr>
            <w:r w:rsidRPr="00F20065">
              <w:rPr>
                <w:color w:val="000000"/>
                <w:sz w:val="20"/>
                <w:szCs w:val="20"/>
              </w:rPr>
              <w:t> </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50E0B460" w14:textId="77777777" w:rsidR="005B0AD4" w:rsidRPr="00F20065" w:rsidRDefault="005B0AD4" w:rsidP="00AE78EB">
            <w:pPr>
              <w:rPr>
                <w:color w:val="000000"/>
                <w:sz w:val="20"/>
                <w:szCs w:val="20"/>
              </w:rPr>
            </w:pPr>
            <w:r w:rsidRPr="00F20065">
              <w:rPr>
                <w:color w:val="000000"/>
                <w:sz w:val="20"/>
                <w:szCs w:val="20"/>
              </w:rPr>
              <w:t xml:space="preserve">HP </w:t>
            </w:r>
            <w:proofErr w:type="spellStart"/>
            <w:r w:rsidRPr="00F20065">
              <w:rPr>
                <w:color w:val="000000"/>
                <w:sz w:val="20"/>
                <w:szCs w:val="20"/>
              </w:rPr>
              <w:t>Synergy</w:t>
            </w:r>
            <w:proofErr w:type="spellEnd"/>
            <w:r w:rsidRPr="00F20065">
              <w:rPr>
                <w:color w:val="000000"/>
                <w:sz w:val="20"/>
                <w:szCs w:val="20"/>
              </w:rPr>
              <w:t xml:space="preserve"> </w:t>
            </w:r>
            <w:proofErr w:type="spellStart"/>
            <w:r w:rsidRPr="00F20065">
              <w:rPr>
                <w:color w:val="000000"/>
                <w:sz w:val="20"/>
                <w:szCs w:val="20"/>
              </w:rPr>
              <w:t>Composer</w:t>
            </w:r>
            <w:proofErr w:type="spellEnd"/>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57749998" w14:textId="77777777" w:rsidR="005B0AD4" w:rsidRPr="00F20065" w:rsidRDefault="005B0AD4" w:rsidP="00AE78EB">
            <w:pPr>
              <w:jc w:val="center"/>
              <w:rPr>
                <w:color w:val="000000"/>
                <w:sz w:val="20"/>
                <w:szCs w:val="20"/>
              </w:rPr>
            </w:pPr>
          </w:p>
        </w:tc>
      </w:tr>
      <w:tr w:rsidR="005B0AD4" w:rsidRPr="00F20065" w14:paraId="5423F8B8" w14:textId="77777777" w:rsidTr="00AC0BDD">
        <w:trPr>
          <w:trHeight w:val="300"/>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2A758BF2" w14:textId="77777777" w:rsidR="005B0AD4" w:rsidRPr="00F20065" w:rsidRDefault="005B0AD4" w:rsidP="00AE78EB">
            <w:pPr>
              <w:rPr>
                <w:color w:val="000000"/>
                <w:sz w:val="20"/>
                <w:szCs w:val="20"/>
              </w:rPr>
            </w:pPr>
            <w:r w:rsidRPr="00F20065">
              <w:rPr>
                <w:color w:val="000000"/>
                <w:sz w:val="20"/>
                <w:szCs w:val="20"/>
              </w:rPr>
              <w:t>8.14</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7A8693E9" w14:textId="77777777" w:rsidR="005B0AD4" w:rsidRPr="00F20065" w:rsidRDefault="005B0AD4" w:rsidP="00AE78EB">
            <w:pPr>
              <w:rPr>
                <w:color w:val="000000"/>
                <w:sz w:val="20"/>
                <w:szCs w:val="20"/>
              </w:rPr>
            </w:pPr>
            <w:r w:rsidRPr="00F20065">
              <w:rPr>
                <w:color w:val="000000"/>
                <w:sz w:val="20"/>
                <w:szCs w:val="20"/>
              </w:rPr>
              <w:t xml:space="preserve">HQ-BL12 </w:t>
            </w:r>
            <w:proofErr w:type="spellStart"/>
            <w:r w:rsidRPr="00F20065">
              <w:rPr>
                <w:color w:val="000000"/>
                <w:sz w:val="20"/>
                <w:szCs w:val="20"/>
              </w:rPr>
              <w:t>OneView</w:t>
            </w:r>
            <w:proofErr w:type="spellEnd"/>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17E5390C" w14:textId="77777777" w:rsidR="005B0AD4" w:rsidRPr="00F20065" w:rsidRDefault="005B0AD4" w:rsidP="00AE78EB">
            <w:pPr>
              <w:rPr>
                <w:color w:val="000000"/>
                <w:sz w:val="20"/>
                <w:szCs w:val="20"/>
              </w:rPr>
            </w:pPr>
            <w:r w:rsidRPr="00F20065">
              <w:rPr>
                <w:color w:val="000000"/>
                <w:sz w:val="20"/>
                <w:szCs w:val="20"/>
              </w:rPr>
              <w:t>SU-U2382-37</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4FCA4E4F" w14:textId="77777777" w:rsidR="005B0AD4" w:rsidRPr="00F20065" w:rsidRDefault="005B0AD4" w:rsidP="00AE78EB">
            <w:pPr>
              <w:rPr>
                <w:color w:val="000000"/>
                <w:sz w:val="20"/>
                <w:szCs w:val="20"/>
              </w:rPr>
            </w:pPr>
            <w:r w:rsidRPr="00F20065">
              <w:rPr>
                <w:color w:val="000000"/>
                <w:sz w:val="20"/>
                <w:szCs w:val="20"/>
              </w:rPr>
              <w:t>CZJ83601JB</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1F2B1B72" w14:textId="77777777" w:rsidR="005B0AD4" w:rsidRPr="00F20065" w:rsidRDefault="005B0AD4" w:rsidP="00AE78EB">
            <w:pPr>
              <w:rPr>
                <w:color w:val="000000"/>
                <w:sz w:val="20"/>
                <w:szCs w:val="20"/>
              </w:rPr>
            </w:pPr>
            <w:r w:rsidRPr="00F20065">
              <w:rPr>
                <w:color w:val="000000"/>
                <w:sz w:val="20"/>
                <w:szCs w:val="20"/>
              </w:rPr>
              <w:t xml:space="preserve">HP </w:t>
            </w:r>
            <w:proofErr w:type="spellStart"/>
            <w:r w:rsidRPr="00F20065">
              <w:rPr>
                <w:color w:val="000000"/>
                <w:sz w:val="20"/>
                <w:szCs w:val="20"/>
              </w:rPr>
              <w:t>BladeSystem</w:t>
            </w:r>
            <w:proofErr w:type="spellEnd"/>
            <w:r w:rsidRPr="00F20065">
              <w:rPr>
                <w:color w:val="000000"/>
                <w:sz w:val="20"/>
                <w:szCs w:val="20"/>
              </w:rPr>
              <w:t xml:space="preserve"> </w:t>
            </w:r>
            <w:proofErr w:type="spellStart"/>
            <w:r w:rsidRPr="00F20065">
              <w:rPr>
                <w:color w:val="000000"/>
                <w:sz w:val="20"/>
                <w:szCs w:val="20"/>
              </w:rPr>
              <w:t>Synergy</w:t>
            </w:r>
            <w:proofErr w:type="spellEnd"/>
            <w:r w:rsidRPr="00F20065">
              <w:rPr>
                <w:color w:val="000000"/>
                <w:sz w:val="20"/>
                <w:szCs w:val="20"/>
              </w:rPr>
              <w:t xml:space="preserve"> 12000</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53C8A9B9" w14:textId="77777777" w:rsidR="005B0AD4" w:rsidRPr="00F20065" w:rsidRDefault="005B0AD4" w:rsidP="00AE78EB">
            <w:pPr>
              <w:jc w:val="center"/>
              <w:rPr>
                <w:color w:val="000000"/>
                <w:sz w:val="20"/>
                <w:szCs w:val="20"/>
              </w:rPr>
            </w:pPr>
          </w:p>
        </w:tc>
      </w:tr>
      <w:tr w:rsidR="005B0AD4" w:rsidRPr="00F20065" w14:paraId="64807CF2" w14:textId="77777777" w:rsidTr="00AC0BDD">
        <w:trPr>
          <w:trHeight w:val="300"/>
        </w:trPr>
        <w:tc>
          <w:tcPr>
            <w:tcW w:w="709" w:type="dxa"/>
            <w:tcBorders>
              <w:top w:val="single" w:sz="4" w:space="0" w:color="auto"/>
              <w:left w:val="single" w:sz="4" w:space="0" w:color="auto"/>
              <w:right w:val="single" w:sz="4" w:space="0" w:color="auto"/>
            </w:tcBorders>
            <w:shd w:val="clear" w:color="auto" w:fill="auto"/>
            <w:vAlign w:val="bottom"/>
          </w:tcPr>
          <w:p w14:paraId="030994DF" w14:textId="77777777" w:rsidR="005B0AD4" w:rsidRPr="00F20065" w:rsidRDefault="005B0AD4" w:rsidP="00AE78EB">
            <w:pPr>
              <w:rPr>
                <w:color w:val="000000"/>
                <w:sz w:val="20"/>
                <w:szCs w:val="20"/>
              </w:rPr>
            </w:pPr>
            <w:r w:rsidRPr="00F20065">
              <w:rPr>
                <w:color w:val="000000"/>
                <w:sz w:val="20"/>
                <w:szCs w:val="20"/>
              </w:rPr>
              <w:t>8.15</w:t>
            </w:r>
          </w:p>
        </w:tc>
        <w:tc>
          <w:tcPr>
            <w:tcW w:w="2591" w:type="dxa"/>
            <w:tcBorders>
              <w:top w:val="single" w:sz="4" w:space="0" w:color="auto"/>
              <w:left w:val="none" w:sz="4" w:space="0" w:color="000000"/>
              <w:right w:val="single" w:sz="4" w:space="0" w:color="auto"/>
            </w:tcBorders>
            <w:shd w:val="clear" w:color="auto" w:fill="auto"/>
            <w:vAlign w:val="center"/>
          </w:tcPr>
          <w:p w14:paraId="21A0E350" w14:textId="77777777" w:rsidR="005B0AD4" w:rsidRPr="00F20065" w:rsidRDefault="005B0AD4" w:rsidP="00AE78EB">
            <w:pPr>
              <w:rPr>
                <w:color w:val="000000"/>
                <w:sz w:val="20"/>
                <w:szCs w:val="20"/>
              </w:rPr>
            </w:pPr>
            <w:r w:rsidRPr="00F20065">
              <w:rPr>
                <w:color w:val="000000"/>
                <w:sz w:val="20"/>
                <w:szCs w:val="20"/>
              </w:rPr>
              <w:t xml:space="preserve">HQ-BL12 </w:t>
            </w:r>
            <w:proofErr w:type="spellStart"/>
            <w:r w:rsidRPr="00F20065">
              <w:rPr>
                <w:color w:val="000000"/>
                <w:sz w:val="20"/>
                <w:szCs w:val="20"/>
              </w:rPr>
              <w:t>OneView</w:t>
            </w:r>
            <w:proofErr w:type="spellEnd"/>
          </w:p>
        </w:tc>
        <w:tc>
          <w:tcPr>
            <w:tcW w:w="1803" w:type="dxa"/>
            <w:tcBorders>
              <w:top w:val="single" w:sz="4" w:space="0" w:color="auto"/>
              <w:left w:val="none" w:sz="4" w:space="0" w:color="000000"/>
              <w:right w:val="single" w:sz="4" w:space="0" w:color="auto"/>
            </w:tcBorders>
            <w:shd w:val="clear" w:color="auto" w:fill="auto"/>
            <w:vAlign w:val="center"/>
          </w:tcPr>
          <w:p w14:paraId="343D45AA" w14:textId="77777777" w:rsidR="005B0AD4" w:rsidRPr="00F20065" w:rsidRDefault="005B0AD4" w:rsidP="00AE78EB">
            <w:pPr>
              <w:rPr>
                <w:color w:val="000000"/>
                <w:sz w:val="20"/>
                <w:szCs w:val="20"/>
              </w:rPr>
            </w:pPr>
            <w:r w:rsidRPr="00F20065">
              <w:rPr>
                <w:color w:val="000000"/>
                <w:sz w:val="20"/>
                <w:szCs w:val="20"/>
              </w:rPr>
              <w:t>SU-U2382-37</w:t>
            </w:r>
          </w:p>
        </w:tc>
        <w:tc>
          <w:tcPr>
            <w:tcW w:w="1916" w:type="dxa"/>
            <w:tcBorders>
              <w:top w:val="single" w:sz="4" w:space="0" w:color="auto"/>
              <w:left w:val="none" w:sz="4" w:space="0" w:color="000000"/>
              <w:right w:val="single" w:sz="4" w:space="0" w:color="auto"/>
            </w:tcBorders>
            <w:shd w:val="clear" w:color="auto" w:fill="auto"/>
            <w:vAlign w:val="center"/>
          </w:tcPr>
          <w:p w14:paraId="2DA64DD2" w14:textId="77777777" w:rsidR="005B0AD4" w:rsidRPr="00F20065" w:rsidRDefault="005B0AD4" w:rsidP="00AE78EB">
            <w:pPr>
              <w:rPr>
                <w:color w:val="000000"/>
                <w:sz w:val="20"/>
                <w:szCs w:val="20"/>
              </w:rPr>
            </w:pPr>
            <w:r w:rsidRPr="00F20065">
              <w:rPr>
                <w:color w:val="000000"/>
                <w:sz w:val="20"/>
                <w:szCs w:val="20"/>
              </w:rPr>
              <w:t>1CG832V00A</w:t>
            </w:r>
          </w:p>
        </w:tc>
        <w:tc>
          <w:tcPr>
            <w:tcW w:w="2316" w:type="dxa"/>
            <w:tcBorders>
              <w:top w:val="single" w:sz="4" w:space="0" w:color="auto"/>
              <w:left w:val="none" w:sz="4" w:space="0" w:color="000000"/>
              <w:right w:val="single" w:sz="4" w:space="0" w:color="auto"/>
            </w:tcBorders>
            <w:shd w:val="clear" w:color="auto" w:fill="auto"/>
            <w:vAlign w:val="center"/>
          </w:tcPr>
          <w:p w14:paraId="60043A91" w14:textId="77777777" w:rsidR="005B0AD4" w:rsidRPr="00F20065" w:rsidRDefault="005B0AD4" w:rsidP="00AE78EB">
            <w:pPr>
              <w:rPr>
                <w:color w:val="000000"/>
                <w:sz w:val="20"/>
                <w:szCs w:val="20"/>
              </w:rPr>
            </w:pPr>
            <w:r w:rsidRPr="00F20065">
              <w:rPr>
                <w:color w:val="000000"/>
                <w:sz w:val="20"/>
                <w:szCs w:val="20"/>
              </w:rPr>
              <w:t xml:space="preserve">Модуль коммутатора </w:t>
            </w:r>
            <w:proofErr w:type="spellStart"/>
            <w:r w:rsidRPr="00F20065">
              <w:rPr>
                <w:color w:val="000000"/>
                <w:sz w:val="20"/>
                <w:szCs w:val="20"/>
              </w:rPr>
              <w:t>Brocade</w:t>
            </w:r>
            <w:proofErr w:type="spellEnd"/>
            <w:r w:rsidRPr="00F20065">
              <w:rPr>
                <w:color w:val="000000"/>
                <w:sz w:val="20"/>
                <w:szCs w:val="20"/>
              </w:rPr>
              <w:t xml:space="preserve"> 16Гб/24</w:t>
            </w:r>
          </w:p>
        </w:tc>
        <w:tc>
          <w:tcPr>
            <w:tcW w:w="871" w:type="dxa"/>
            <w:tcBorders>
              <w:top w:val="single" w:sz="4" w:space="0" w:color="auto"/>
              <w:left w:val="none" w:sz="4" w:space="0" w:color="000000"/>
              <w:right w:val="single" w:sz="4" w:space="0" w:color="auto"/>
            </w:tcBorders>
            <w:shd w:val="clear" w:color="auto" w:fill="auto"/>
            <w:vAlign w:val="center"/>
          </w:tcPr>
          <w:p w14:paraId="1D47BF3E" w14:textId="77777777" w:rsidR="005B0AD4" w:rsidRPr="00F20065" w:rsidRDefault="005B0AD4" w:rsidP="00AE78EB">
            <w:pPr>
              <w:jc w:val="center"/>
              <w:rPr>
                <w:color w:val="000000"/>
                <w:sz w:val="20"/>
                <w:szCs w:val="20"/>
              </w:rPr>
            </w:pPr>
          </w:p>
        </w:tc>
      </w:tr>
      <w:tr w:rsidR="005B0AD4" w:rsidRPr="00F20065" w14:paraId="143E16BA" w14:textId="77777777" w:rsidTr="00AC0BDD">
        <w:trPr>
          <w:trHeight w:val="300"/>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30463E6F" w14:textId="77777777" w:rsidR="005B0AD4" w:rsidRPr="00F20065" w:rsidRDefault="005B0AD4" w:rsidP="00AE78EB">
            <w:pPr>
              <w:rPr>
                <w:color w:val="000000"/>
                <w:sz w:val="20"/>
                <w:szCs w:val="20"/>
              </w:rPr>
            </w:pPr>
            <w:r w:rsidRPr="00F20065">
              <w:rPr>
                <w:color w:val="000000"/>
                <w:sz w:val="20"/>
                <w:szCs w:val="20"/>
              </w:rPr>
              <w:t>8.16</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11D5FF18" w14:textId="77777777" w:rsidR="005B0AD4" w:rsidRPr="00F20065" w:rsidRDefault="005B0AD4" w:rsidP="00AE78EB">
            <w:pPr>
              <w:rPr>
                <w:color w:val="000000"/>
                <w:sz w:val="20"/>
                <w:szCs w:val="20"/>
              </w:rPr>
            </w:pPr>
            <w:r w:rsidRPr="00F20065">
              <w:rPr>
                <w:color w:val="000000"/>
                <w:sz w:val="20"/>
                <w:szCs w:val="20"/>
              </w:rPr>
              <w:t xml:space="preserve">HQ-BL12 </w:t>
            </w:r>
            <w:proofErr w:type="spellStart"/>
            <w:r w:rsidRPr="00F20065">
              <w:rPr>
                <w:color w:val="000000"/>
                <w:sz w:val="20"/>
                <w:szCs w:val="20"/>
              </w:rPr>
              <w:t>OneView</w:t>
            </w:r>
            <w:proofErr w:type="spellEnd"/>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59A7FC3B" w14:textId="77777777" w:rsidR="005B0AD4" w:rsidRPr="00F20065" w:rsidRDefault="005B0AD4" w:rsidP="00AE78EB">
            <w:pPr>
              <w:rPr>
                <w:color w:val="000000"/>
                <w:sz w:val="20"/>
                <w:szCs w:val="20"/>
              </w:rPr>
            </w:pPr>
            <w:r w:rsidRPr="00F20065">
              <w:rPr>
                <w:color w:val="000000"/>
                <w:sz w:val="20"/>
                <w:szCs w:val="20"/>
              </w:rPr>
              <w:t>SU-U2382-37</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1C844C56" w14:textId="77777777" w:rsidR="005B0AD4" w:rsidRPr="00F20065" w:rsidRDefault="005B0AD4" w:rsidP="00AE78EB">
            <w:pPr>
              <w:rPr>
                <w:color w:val="000000"/>
                <w:sz w:val="20"/>
                <w:szCs w:val="20"/>
              </w:rPr>
            </w:pPr>
            <w:r w:rsidRPr="00F20065">
              <w:rPr>
                <w:color w:val="000000"/>
                <w:sz w:val="20"/>
                <w:szCs w:val="20"/>
              </w:rPr>
              <w:t>1CG832V00B</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1A713E1C" w14:textId="77777777" w:rsidR="005B0AD4" w:rsidRPr="00F20065" w:rsidRDefault="005B0AD4" w:rsidP="00AE78EB">
            <w:pPr>
              <w:rPr>
                <w:color w:val="000000"/>
                <w:sz w:val="20"/>
                <w:szCs w:val="20"/>
              </w:rPr>
            </w:pPr>
            <w:r w:rsidRPr="00F20065">
              <w:rPr>
                <w:color w:val="000000"/>
                <w:sz w:val="20"/>
                <w:szCs w:val="20"/>
              </w:rPr>
              <w:t xml:space="preserve">Модуль коммутатора </w:t>
            </w:r>
            <w:proofErr w:type="spellStart"/>
            <w:r w:rsidRPr="00F20065">
              <w:rPr>
                <w:color w:val="000000"/>
                <w:sz w:val="20"/>
                <w:szCs w:val="20"/>
              </w:rPr>
              <w:t>Brocade</w:t>
            </w:r>
            <w:proofErr w:type="spellEnd"/>
            <w:r w:rsidRPr="00F20065">
              <w:rPr>
                <w:color w:val="000000"/>
                <w:sz w:val="20"/>
                <w:szCs w:val="20"/>
              </w:rPr>
              <w:t xml:space="preserve"> 16Гб/24</w:t>
            </w:r>
          </w:p>
        </w:tc>
        <w:tc>
          <w:tcPr>
            <w:tcW w:w="871" w:type="dxa"/>
            <w:tcBorders>
              <w:top w:val="none" w:sz="4" w:space="0" w:color="000000"/>
              <w:left w:val="none" w:sz="4" w:space="0" w:color="000000"/>
              <w:bottom w:val="single" w:sz="4" w:space="0" w:color="auto"/>
              <w:right w:val="single" w:sz="4" w:space="0" w:color="auto"/>
            </w:tcBorders>
            <w:shd w:val="clear" w:color="auto" w:fill="auto"/>
            <w:noWrap/>
            <w:vAlign w:val="center"/>
          </w:tcPr>
          <w:p w14:paraId="05687ADD" w14:textId="77777777" w:rsidR="005B0AD4" w:rsidRPr="00F20065" w:rsidRDefault="005B0AD4" w:rsidP="00AE78EB">
            <w:pPr>
              <w:jc w:val="center"/>
              <w:rPr>
                <w:color w:val="000000"/>
                <w:sz w:val="20"/>
                <w:szCs w:val="20"/>
              </w:rPr>
            </w:pPr>
          </w:p>
        </w:tc>
      </w:tr>
      <w:tr w:rsidR="005B0AD4" w:rsidRPr="00F20065" w14:paraId="272EC321" w14:textId="77777777" w:rsidTr="00AC0BDD">
        <w:trPr>
          <w:trHeight w:val="315"/>
        </w:trPr>
        <w:tc>
          <w:tcPr>
            <w:tcW w:w="93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CFA9804" w14:textId="77777777" w:rsidR="005B0AD4" w:rsidRPr="00F20065" w:rsidRDefault="005B0AD4" w:rsidP="00AE78EB">
            <w:pPr>
              <w:ind w:firstLine="240"/>
              <w:rPr>
                <w:b/>
                <w:bCs/>
                <w:color w:val="000000"/>
                <w:sz w:val="20"/>
                <w:szCs w:val="20"/>
              </w:rPr>
            </w:pPr>
            <w:r w:rsidRPr="00F20065">
              <w:rPr>
                <w:b/>
                <w:bCs/>
                <w:color w:val="000000"/>
                <w:sz w:val="20"/>
                <w:szCs w:val="20"/>
              </w:rPr>
              <w:t xml:space="preserve">9. </w:t>
            </w:r>
            <w:proofErr w:type="spellStart"/>
            <w:r w:rsidRPr="00F20065">
              <w:rPr>
                <w:b/>
                <w:bCs/>
                <w:color w:val="000000"/>
                <w:sz w:val="20"/>
                <w:szCs w:val="20"/>
              </w:rPr>
              <w:t>Блейд</w:t>
            </w:r>
            <w:proofErr w:type="spellEnd"/>
            <w:r w:rsidRPr="00F20065">
              <w:rPr>
                <w:b/>
                <w:bCs/>
                <w:color w:val="000000"/>
                <w:sz w:val="20"/>
                <w:szCs w:val="20"/>
              </w:rPr>
              <w:t>-Комплекс HDS B17-BL01 (HQ-BL-14)</w:t>
            </w:r>
            <w:r w:rsidRPr="00F20065">
              <w:rPr>
                <w:color w:val="000000"/>
                <w:sz w:val="20"/>
                <w:szCs w:val="20"/>
              </w:rPr>
              <w:t xml:space="preserve"> </w:t>
            </w:r>
            <w:r w:rsidRPr="00F20065">
              <w:rPr>
                <w:b/>
                <w:bCs/>
                <w:color w:val="000000"/>
                <w:sz w:val="20"/>
                <w:szCs w:val="20"/>
              </w:rPr>
              <w:t>S\N 323GG-RE3A1NBXR-Y00000023</w:t>
            </w:r>
          </w:p>
        </w:tc>
        <w:tc>
          <w:tcPr>
            <w:tcW w:w="871" w:type="dxa"/>
            <w:tcBorders>
              <w:top w:val="single" w:sz="4" w:space="0" w:color="auto"/>
              <w:left w:val="none" w:sz="4" w:space="0" w:color="000000"/>
              <w:bottom w:val="single" w:sz="4" w:space="0" w:color="auto"/>
              <w:right w:val="single" w:sz="4" w:space="0" w:color="auto"/>
            </w:tcBorders>
            <w:shd w:val="clear" w:color="auto" w:fill="auto"/>
            <w:noWrap/>
            <w:vAlign w:val="bottom"/>
          </w:tcPr>
          <w:p w14:paraId="24A69F02" w14:textId="77777777" w:rsidR="005B0AD4" w:rsidRPr="00F20065" w:rsidRDefault="005B0AD4" w:rsidP="00AE78EB">
            <w:pPr>
              <w:jc w:val="center"/>
              <w:rPr>
                <w:color w:val="000000"/>
                <w:sz w:val="20"/>
                <w:szCs w:val="20"/>
              </w:rPr>
            </w:pPr>
          </w:p>
        </w:tc>
      </w:tr>
      <w:tr w:rsidR="005B0AD4" w:rsidRPr="00F20065" w14:paraId="7E806387" w14:textId="77777777" w:rsidTr="00AC0BDD">
        <w:trPr>
          <w:trHeight w:val="600"/>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480093B1" w14:textId="77777777" w:rsidR="005B0AD4" w:rsidRPr="00F20065" w:rsidRDefault="005B0AD4" w:rsidP="00AE78EB">
            <w:pPr>
              <w:rPr>
                <w:color w:val="000000"/>
                <w:sz w:val="20"/>
                <w:szCs w:val="20"/>
              </w:rPr>
            </w:pPr>
            <w:r w:rsidRPr="00F20065">
              <w:rPr>
                <w:color w:val="000000"/>
                <w:sz w:val="20"/>
                <w:szCs w:val="20"/>
              </w:rPr>
              <w:t>9.1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592ECACF" w14:textId="77777777" w:rsidR="005B0AD4" w:rsidRPr="00F20065" w:rsidRDefault="005B0AD4" w:rsidP="00AE78EB">
            <w:pPr>
              <w:rPr>
                <w:color w:val="000000"/>
                <w:sz w:val="20"/>
                <w:szCs w:val="20"/>
              </w:rPr>
            </w:pPr>
            <w:proofErr w:type="spellStart"/>
            <w:r w:rsidRPr="00F20065">
              <w:rPr>
                <w:color w:val="000000"/>
                <w:sz w:val="20"/>
                <w:szCs w:val="20"/>
              </w:rPr>
              <w:t>Блейд</w:t>
            </w:r>
            <w:proofErr w:type="spellEnd"/>
            <w:r w:rsidRPr="00F20065">
              <w:rPr>
                <w:color w:val="000000"/>
                <w:sz w:val="20"/>
                <w:szCs w:val="20"/>
              </w:rPr>
              <w:t>-Комплекс HDS HQ-BL-14 Корзина</w:t>
            </w:r>
            <w:r w:rsidRPr="00F20065">
              <w:rPr>
                <w:color w:val="000000"/>
                <w:sz w:val="20"/>
                <w:szCs w:val="20"/>
              </w:rPr>
              <w:br/>
              <w:t xml:space="preserve">Hitachi </w:t>
            </w:r>
            <w:proofErr w:type="spellStart"/>
            <w:r w:rsidRPr="00F20065">
              <w:rPr>
                <w:color w:val="000000"/>
                <w:sz w:val="20"/>
                <w:szCs w:val="20"/>
              </w:rPr>
              <w:t>Blade</w:t>
            </w:r>
            <w:proofErr w:type="spellEnd"/>
            <w:r w:rsidRPr="00F20065">
              <w:rPr>
                <w:color w:val="000000"/>
                <w:sz w:val="20"/>
                <w:szCs w:val="20"/>
              </w:rPr>
              <w:t xml:space="preserve"> </w:t>
            </w:r>
            <w:proofErr w:type="spellStart"/>
            <w:r w:rsidRPr="00F20065">
              <w:rPr>
                <w:color w:val="000000"/>
                <w:sz w:val="20"/>
                <w:szCs w:val="20"/>
              </w:rPr>
              <w:t>System</w:t>
            </w:r>
            <w:proofErr w:type="spellEnd"/>
            <w:r w:rsidRPr="00F20065">
              <w:rPr>
                <w:color w:val="000000"/>
                <w:sz w:val="20"/>
                <w:szCs w:val="20"/>
              </w:rPr>
              <w:t xml:space="preserve"> 500</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73275B69"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47EAC0C8" w14:textId="77777777" w:rsidR="005B0AD4" w:rsidRPr="00F20065" w:rsidRDefault="005B0AD4" w:rsidP="00AE78EB">
            <w:pPr>
              <w:rPr>
                <w:color w:val="000000"/>
                <w:sz w:val="20"/>
                <w:szCs w:val="20"/>
              </w:rPr>
            </w:pPr>
            <w:r w:rsidRPr="00F20065">
              <w:rPr>
                <w:color w:val="000000"/>
                <w:sz w:val="20"/>
                <w:szCs w:val="20"/>
              </w:rPr>
              <w:t>323GG-RE3A1NBXR-Y00000023</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13F29964" w14:textId="77777777" w:rsidR="005B0AD4" w:rsidRPr="00F20065" w:rsidRDefault="005B0AD4" w:rsidP="00AE78EB">
            <w:pPr>
              <w:rPr>
                <w:color w:val="000000"/>
                <w:sz w:val="20"/>
                <w:szCs w:val="20"/>
              </w:rPr>
            </w:pPr>
            <w:proofErr w:type="spellStart"/>
            <w:r w:rsidRPr="00F20065">
              <w:rPr>
                <w:color w:val="000000"/>
                <w:sz w:val="20"/>
                <w:szCs w:val="20"/>
              </w:rPr>
              <w:t>Блейд</w:t>
            </w:r>
            <w:proofErr w:type="spellEnd"/>
            <w:r w:rsidRPr="00F20065">
              <w:rPr>
                <w:color w:val="000000"/>
                <w:sz w:val="20"/>
                <w:szCs w:val="20"/>
              </w:rPr>
              <w:t>-Комплекс HDS HQ-BL-14 Корзина</w:t>
            </w:r>
            <w:r w:rsidRPr="00F20065">
              <w:rPr>
                <w:color w:val="000000"/>
                <w:sz w:val="20"/>
                <w:szCs w:val="20"/>
              </w:rPr>
              <w:br/>
              <w:t xml:space="preserve">Hitachi </w:t>
            </w:r>
            <w:proofErr w:type="spellStart"/>
            <w:r w:rsidRPr="00F20065">
              <w:rPr>
                <w:color w:val="000000"/>
                <w:sz w:val="20"/>
                <w:szCs w:val="20"/>
              </w:rPr>
              <w:t>Blade</w:t>
            </w:r>
            <w:proofErr w:type="spellEnd"/>
            <w:r w:rsidRPr="00F20065">
              <w:rPr>
                <w:color w:val="000000"/>
                <w:sz w:val="20"/>
                <w:szCs w:val="20"/>
              </w:rPr>
              <w:t xml:space="preserve"> </w:t>
            </w:r>
            <w:proofErr w:type="spellStart"/>
            <w:r w:rsidRPr="00F20065">
              <w:rPr>
                <w:color w:val="000000"/>
                <w:sz w:val="20"/>
                <w:szCs w:val="20"/>
              </w:rPr>
              <w:t>System</w:t>
            </w:r>
            <w:proofErr w:type="spellEnd"/>
            <w:r w:rsidRPr="00F20065">
              <w:rPr>
                <w:color w:val="000000"/>
                <w:sz w:val="20"/>
                <w:szCs w:val="20"/>
              </w:rPr>
              <w:t xml:space="preserve"> 500</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5CF357E9" w14:textId="77777777" w:rsidR="005B0AD4" w:rsidRPr="00F20065" w:rsidRDefault="005B0AD4" w:rsidP="00AE78EB">
            <w:pPr>
              <w:jc w:val="center"/>
              <w:rPr>
                <w:color w:val="000000"/>
                <w:sz w:val="20"/>
                <w:szCs w:val="20"/>
              </w:rPr>
            </w:pPr>
          </w:p>
        </w:tc>
      </w:tr>
      <w:tr w:rsidR="005B0AD4" w:rsidRPr="00F20065" w14:paraId="473DC06D"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1E7722BD" w14:textId="77777777" w:rsidR="005B0AD4" w:rsidRPr="00F20065" w:rsidRDefault="005B0AD4" w:rsidP="00AE78EB">
            <w:pPr>
              <w:rPr>
                <w:color w:val="000000"/>
                <w:sz w:val="20"/>
                <w:szCs w:val="20"/>
              </w:rPr>
            </w:pPr>
            <w:r w:rsidRPr="00F20065">
              <w:rPr>
                <w:color w:val="000000"/>
                <w:sz w:val="20"/>
                <w:szCs w:val="20"/>
              </w:rPr>
              <w:t>9.2</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5B7C6754"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540AA1</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4E94E3F9"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40FA94DC" w14:textId="77777777" w:rsidR="005B0AD4" w:rsidRPr="00F20065" w:rsidRDefault="005B0AD4" w:rsidP="00AE78EB">
            <w:pPr>
              <w:rPr>
                <w:color w:val="000000"/>
                <w:sz w:val="20"/>
                <w:szCs w:val="20"/>
              </w:rPr>
            </w:pPr>
            <w:r w:rsidRPr="00F20065">
              <w:rPr>
                <w:color w:val="000000"/>
                <w:sz w:val="20"/>
                <w:szCs w:val="20"/>
              </w:rPr>
              <w:t>323GGAGD0A1-TNNX14Y00000039</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682D87BF" w14:textId="77777777" w:rsidR="005B0AD4" w:rsidRPr="00F20065" w:rsidRDefault="005B0AD4" w:rsidP="00AE78EB">
            <w:pPr>
              <w:rPr>
                <w:color w:val="000000"/>
                <w:sz w:val="20"/>
                <w:szCs w:val="20"/>
                <w:lang w:val="en-US"/>
              </w:rPr>
            </w:pPr>
            <w:r w:rsidRPr="00F20065">
              <w:rPr>
                <w:color w:val="000000"/>
                <w:sz w:val="20"/>
                <w:szCs w:val="20"/>
                <w:lang w:val="en-US"/>
              </w:rPr>
              <w:t>32 CPU (2* Intel(R) Xeon(R) CPU E5-4650 0 @ 2.70GHz)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35BDA3B2" w14:textId="77777777" w:rsidR="005B0AD4" w:rsidRPr="00F20065" w:rsidRDefault="005B0AD4" w:rsidP="00AE78EB">
            <w:pPr>
              <w:jc w:val="center"/>
              <w:rPr>
                <w:color w:val="000000"/>
                <w:sz w:val="20"/>
                <w:szCs w:val="20"/>
              </w:rPr>
            </w:pPr>
            <w:r w:rsidRPr="00F20065">
              <w:rPr>
                <w:color w:val="000000"/>
                <w:sz w:val="20"/>
                <w:szCs w:val="20"/>
              </w:rPr>
              <w:t>256</w:t>
            </w:r>
          </w:p>
        </w:tc>
      </w:tr>
      <w:tr w:rsidR="005B0AD4" w:rsidRPr="00F20065" w14:paraId="185EDFFE"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270BEA7E" w14:textId="77777777" w:rsidR="005B0AD4" w:rsidRPr="00F20065" w:rsidRDefault="005B0AD4" w:rsidP="00AE78EB">
            <w:pPr>
              <w:rPr>
                <w:color w:val="000000"/>
                <w:sz w:val="20"/>
                <w:szCs w:val="20"/>
              </w:rPr>
            </w:pPr>
            <w:r w:rsidRPr="00F20065">
              <w:rPr>
                <w:color w:val="000000"/>
                <w:sz w:val="20"/>
                <w:szCs w:val="20"/>
              </w:rPr>
              <w:t>9.3</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0F2FB5E6"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540AA1</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3461EF07"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2C1BBB68" w14:textId="77777777" w:rsidR="005B0AD4" w:rsidRPr="00F20065" w:rsidRDefault="005B0AD4" w:rsidP="00AE78EB">
            <w:pPr>
              <w:rPr>
                <w:color w:val="000000"/>
                <w:sz w:val="20"/>
                <w:szCs w:val="20"/>
              </w:rPr>
            </w:pPr>
            <w:r w:rsidRPr="00F20065">
              <w:rPr>
                <w:color w:val="000000"/>
                <w:sz w:val="20"/>
                <w:szCs w:val="20"/>
              </w:rPr>
              <w:t>323GGAGD0A1-TNNX14Y00000041</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3EF152C8" w14:textId="77777777" w:rsidR="005B0AD4" w:rsidRPr="00F20065" w:rsidRDefault="005B0AD4" w:rsidP="00AE78EB">
            <w:pPr>
              <w:rPr>
                <w:color w:val="000000"/>
                <w:sz w:val="20"/>
                <w:szCs w:val="20"/>
                <w:lang w:val="en-US"/>
              </w:rPr>
            </w:pPr>
            <w:r w:rsidRPr="00F20065">
              <w:rPr>
                <w:color w:val="000000"/>
                <w:sz w:val="20"/>
                <w:szCs w:val="20"/>
                <w:lang w:val="en-US"/>
              </w:rPr>
              <w:t>32 CPU (2* Intel(R) Xeon(R) CPU E5-4650 0 @ 2.70GHz)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4B019FDE" w14:textId="77777777" w:rsidR="005B0AD4" w:rsidRPr="00F20065" w:rsidRDefault="005B0AD4" w:rsidP="00AE78EB">
            <w:pPr>
              <w:jc w:val="center"/>
              <w:rPr>
                <w:color w:val="000000"/>
                <w:sz w:val="20"/>
                <w:szCs w:val="20"/>
              </w:rPr>
            </w:pPr>
            <w:r w:rsidRPr="00F20065">
              <w:rPr>
                <w:color w:val="000000"/>
                <w:sz w:val="20"/>
                <w:szCs w:val="20"/>
              </w:rPr>
              <w:t>256</w:t>
            </w:r>
          </w:p>
        </w:tc>
      </w:tr>
      <w:tr w:rsidR="005B0AD4" w:rsidRPr="00F20065" w14:paraId="0794BD47"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0AC3CCAC" w14:textId="77777777" w:rsidR="005B0AD4" w:rsidRPr="00F20065" w:rsidRDefault="005B0AD4" w:rsidP="00AE78EB">
            <w:pPr>
              <w:rPr>
                <w:color w:val="000000"/>
                <w:sz w:val="20"/>
                <w:szCs w:val="20"/>
              </w:rPr>
            </w:pPr>
            <w:r w:rsidRPr="00F20065">
              <w:rPr>
                <w:color w:val="000000"/>
                <w:sz w:val="20"/>
                <w:szCs w:val="20"/>
              </w:rPr>
              <w:t>9.4</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148F9B35"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520HA1</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644206FC"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5412DD5E" w14:textId="77777777" w:rsidR="005B0AD4" w:rsidRPr="00F20065" w:rsidRDefault="005B0AD4" w:rsidP="00AE78EB">
            <w:pPr>
              <w:rPr>
                <w:color w:val="000000"/>
                <w:sz w:val="20"/>
                <w:szCs w:val="20"/>
              </w:rPr>
            </w:pPr>
            <w:r w:rsidRPr="00F20065">
              <w:rPr>
                <w:color w:val="000000"/>
                <w:sz w:val="20"/>
                <w:szCs w:val="20"/>
              </w:rPr>
              <w:t>323GGAGC0A1-TNNX14Y00000675</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72C34798" w14:textId="77777777" w:rsidR="005B0AD4" w:rsidRPr="00F20065" w:rsidRDefault="005B0AD4" w:rsidP="00AE78EB">
            <w:pPr>
              <w:rPr>
                <w:color w:val="000000"/>
                <w:sz w:val="20"/>
                <w:szCs w:val="20"/>
                <w:lang w:val="en-US"/>
              </w:rPr>
            </w:pPr>
            <w:r w:rsidRPr="00F20065">
              <w:rPr>
                <w:color w:val="000000"/>
                <w:sz w:val="20"/>
                <w:szCs w:val="20"/>
                <w:lang w:val="en-US"/>
              </w:rPr>
              <w:t>12 CPU (Intel(R) Xeon(R) CPU E5-2640 0 @ 2.50GHz)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489E9A5D" w14:textId="77777777" w:rsidR="005B0AD4" w:rsidRPr="00F20065" w:rsidRDefault="005B0AD4" w:rsidP="00AE78EB">
            <w:pPr>
              <w:jc w:val="center"/>
              <w:rPr>
                <w:color w:val="000000"/>
                <w:sz w:val="20"/>
                <w:szCs w:val="20"/>
              </w:rPr>
            </w:pPr>
            <w:r w:rsidRPr="00F20065">
              <w:rPr>
                <w:color w:val="000000"/>
                <w:sz w:val="20"/>
                <w:szCs w:val="20"/>
              </w:rPr>
              <w:t>128</w:t>
            </w:r>
          </w:p>
        </w:tc>
      </w:tr>
      <w:tr w:rsidR="005B0AD4" w:rsidRPr="00F20065" w14:paraId="49068514"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702DF7F3" w14:textId="77777777" w:rsidR="005B0AD4" w:rsidRPr="00F20065" w:rsidRDefault="005B0AD4" w:rsidP="00AE78EB">
            <w:pPr>
              <w:rPr>
                <w:color w:val="000000"/>
                <w:sz w:val="20"/>
                <w:szCs w:val="20"/>
              </w:rPr>
            </w:pPr>
            <w:r w:rsidRPr="00F20065">
              <w:rPr>
                <w:color w:val="000000"/>
                <w:sz w:val="20"/>
                <w:szCs w:val="20"/>
              </w:rPr>
              <w:t>9.5</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2E8E1718"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520HA1</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1C18CA43"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7E143E4F" w14:textId="77777777" w:rsidR="005B0AD4" w:rsidRPr="00F20065" w:rsidRDefault="005B0AD4" w:rsidP="00AE78EB">
            <w:pPr>
              <w:rPr>
                <w:color w:val="000000"/>
                <w:sz w:val="20"/>
                <w:szCs w:val="20"/>
              </w:rPr>
            </w:pPr>
            <w:r w:rsidRPr="00F20065">
              <w:rPr>
                <w:color w:val="000000"/>
                <w:sz w:val="20"/>
                <w:szCs w:val="20"/>
              </w:rPr>
              <w:t>323GGAGC0A1-TNNX14Y00000655</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69A751F6" w14:textId="77777777" w:rsidR="005B0AD4" w:rsidRPr="00F20065" w:rsidRDefault="005B0AD4" w:rsidP="00AE78EB">
            <w:pPr>
              <w:rPr>
                <w:color w:val="000000"/>
                <w:sz w:val="20"/>
                <w:szCs w:val="20"/>
                <w:lang w:val="en-US"/>
              </w:rPr>
            </w:pPr>
            <w:r w:rsidRPr="00F20065">
              <w:rPr>
                <w:color w:val="000000"/>
                <w:sz w:val="20"/>
                <w:szCs w:val="20"/>
                <w:lang w:val="en-US"/>
              </w:rPr>
              <w:t>12 CPU (Intel(R) Xeon(R) CPU E5-2640 0 @ 2.50GHz)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53002E8C" w14:textId="77777777" w:rsidR="005B0AD4" w:rsidRPr="00F20065" w:rsidRDefault="005B0AD4" w:rsidP="00AE78EB">
            <w:pPr>
              <w:jc w:val="center"/>
              <w:rPr>
                <w:color w:val="000000"/>
                <w:sz w:val="20"/>
                <w:szCs w:val="20"/>
              </w:rPr>
            </w:pPr>
            <w:r w:rsidRPr="00F20065">
              <w:rPr>
                <w:color w:val="000000"/>
                <w:sz w:val="20"/>
                <w:szCs w:val="20"/>
              </w:rPr>
              <w:t>128</w:t>
            </w:r>
          </w:p>
        </w:tc>
      </w:tr>
      <w:tr w:rsidR="005B0AD4" w:rsidRPr="00F20065" w14:paraId="632F21DB"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1A2C3067" w14:textId="77777777" w:rsidR="005B0AD4" w:rsidRPr="00F20065" w:rsidRDefault="005B0AD4" w:rsidP="00AE78EB">
            <w:pPr>
              <w:rPr>
                <w:color w:val="000000"/>
                <w:sz w:val="20"/>
                <w:szCs w:val="20"/>
              </w:rPr>
            </w:pPr>
            <w:r w:rsidRPr="00F20065">
              <w:rPr>
                <w:color w:val="000000"/>
                <w:sz w:val="20"/>
                <w:szCs w:val="20"/>
              </w:rPr>
              <w:t>9.6</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2C49949E"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520HA1</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1DD749E4"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673A7728" w14:textId="77777777" w:rsidR="005B0AD4" w:rsidRPr="00F20065" w:rsidRDefault="005B0AD4" w:rsidP="00AE78EB">
            <w:pPr>
              <w:rPr>
                <w:color w:val="000000"/>
                <w:sz w:val="20"/>
                <w:szCs w:val="20"/>
              </w:rPr>
            </w:pPr>
            <w:r w:rsidRPr="00F20065">
              <w:rPr>
                <w:color w:val="000000"/>
                <w:sz w:val="20"/>
                <w:szCs w:val="20"/>
              </w:rPr>
              <w:t>323GGAGC0A1-TNNX14Y00000666</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48FA36BC" w14:textId="77777777" w:rsidR="005B0AD4" w:rsidRPr="00F20065" w:rsidRDefault="005B0AD4" w:rsidP="00AE78EB">
            <w:pPr>
              <w:rPr>
                <w:color w:val="000000"/>
                <w:sz w:val="20"/>
                <w:szCs w:val="20"/>
                <w:lang w:val="en-US"/>
              </w:rPr>
            </w:pPr>
            <w:r w:rsidRPr="00F20065">
              <w:rPr>
                <w:color w:val="000000"/>
                <w:sz w:val="20"/>
                <w:szCs w:val="20"/>
                <w:lang w:val="en-US"/>
              </w:rPr>
              <w:t>12 CPU (Intel(R) Xeon(R) CPU E5-2640 0 @ 2.50GHz)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4212B824" w14:textId="77777777" w:rsidR="005B0AD4" w:rsidRPr="00F20065" w:rsidRDefault="005B0AD4" w:rsidP="00AE78EB">
            <w:pPr>
              <w:jc w:val="center"/>
              <w:rPr>
                <w:color w:val="000000"/>
                <w:sz w:val="20"/>
                <w:szCs w:val="20"/>
              </w:rPr>
            </w:pPr>
            <w:r w:rsidRPr="00F20065">
              <w:rPr>
                <w:color w:val="000000"/>
                <w:sz w:val="20"/>
                <w:szCs w:val="20"/>
              </w:rPr>
              <w:t>128</w:t>
            </w:r>
          </w:p>
        </w:tc>
      </w:tr>
      <w:tr w:rsidR="005B0AD4" w:rsidRPr="00F20065" w14:paraId="6C503274" w14:textId="77777777" w:rsidTr="00AC0BDD">
        <w:trPr>
          <w:trHeight w:val="525"/>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2232B42A" w14:textId="77777777" w:rsidR="005B0AD4" w:rsidRPr="00F20065" w:rsidRDefault="005B0AD4" w:rsidP="00AE78EB">
            <w:pPr>
              <w:rPr>
                <w:color w:val="000000"/>
                <w:sz w:val="20"/>
                <w:szCs w:val="20"/>
              </w:rPr>
            </w:pPr>
            <w:r w:rsidRPr="00F20065">
              <w:rPr>
                <w:color w:val="000000"/>
                <w:sz w:val="20"/>
                <w:szCs w:val="20"/>
              </w:rPr>
              <w:t>9.7</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0E366E6D" w14:textId="77777777" w:rsidR="005B0AD4" w:rsidRPr="00F20065" w:rsidRDefault="005B0AD4" w:rsidP="00AE78EB">
            <w:pPr>
              <w:rPr>
                <w:color w:val="000000"/>
                <w:sz w:val="20"/>
                <w:szCs w:val="20"/>
              </w:rPr>
            </w:pPr>
            <w:proofErr w:type="spellStart"/>
            <w:r w:rsidRPr="00F20065">
              <w:rPr>
                <w:color w:val="000000"/>
                <w:sz w:val="20"/>
                <w:szCs w:val="20"/>
              </w:rPr>
              <w:t>Compute</w:t>
            </w:r>
            <w:proofErr w:type="spellEnd"/>
            <w:r w:rsidRPr="00F20065">
              <w:rPr>
                <w:color w:val="000000"/>
                <w:sz w:val="20"/>
                <w:szCs w:val="20"/>
              </w:rPr>
              <w:t xml:space="preserve"> </w:t>
            </w:r>
            <w:proofErr w:type="spellStart"/>
            <w:r w:rsidRPr="00F20065">
              <w:rPr>
                <w:color w:val="000000"/>
                <w:sz w:val="20"/>
                <w:szCs w:val="20"/>
              </w:rPr>
              <w:t>Blade</w:t>
            </w:r>
            <w:proofErr w:type="spellEnd"/>
            <w:r w:rsidRPr="00F20065">
              <w:rPr>
                <w:color w:val="000000"/>
                <w:sz w:val="20"/>
                <w:szCs w:val="20"/>
              </w:rPr>
              <w:t xml:space="preserve"> 520HA1</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593703CB"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2E99656E" w14:textId="77777777" w:rsidR="005B0AD4" w:rsidRPr="00F20065" w:rsidRDefault="005B0AD4" w:rsidP="00AE78EB">
            <w:pPr>
              <w:rPr>
                <w:color w:val="000000"/>
                <w:sz w:val="20"/>
                <w:szCs w:val="20"/>
              </w:rPr>
            </w:pPr>
            <w:r w:rsidRPr="00F20065">
              <w:rPr>
                <w:color w:val="000000"/>
                <w:sz w:val="20"/>
                <w:szCs w:val="20"/>
              </w:rPr>
              <w:t>323GGAGC0A1-TNNX14Y00000676</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4DD4E8E7" w14:textId="77777777" w:rsidR="005B0AD4" w:rsidRPr="00F20065" w:rsidRDefault="005B0AD4" w:rsidP="00AE78EB">
            <w:pPr>
              <w:rPr>
                <w:color w:val="000000"/>
                <w:sz w:val="20"/>
                <w:szCs w:val="20"/>
                <w:lang w:val="en-US"/>
              </w:rPr>
            </w:pPr>
            <w:r w:rsidRPr="00F20065">
              <w:rPr>
                <w:color w:val="000000"/>
                <w:sz w:val="20"/>
                <w:szCs w:val="20"/>
                <w:lang w:val="en-US"/>
              </w:rPr>
              <w:t>12 CPU (Intel(R) Xeon(R) CPU E5-2640 0 @ 2.50GHz)</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7BF7CBBE" w14:textId="77777777" w:rsidR="005B0AD4" w:rsidRPr="00F20065" w:rsidRDefault="005B0AD4" w:rsidP="00AE78EB">
            <w:pPr>
              <w:jc w:val="center"/>
              <w:rPr>
                <w:color w:val="000000"/>
                <w:sz w:val="20"/>
                <w:szCs w:val="20"/>
              </w:rPr>
            </w:pPr>
            <w:r w:rsidRPr="00F20065">
              <w:rPr>
                <w:color w:val="000000"/>
                <w:sz w:val="20"/>
                <w:szCs w:val="20"/>
              </w:rPr>
              <w:t>128</w:t>
            </w:r>
          </w:p>
        </w:tc>
      </w:tr>
      <w:tr w:rsidR="005B0AD4" w:rsidRPr="003C14A0" w14:paraId="0E1538C6" w14:textId="77777777" w:rsidTr="00AC0BDD">
        <w:trPr>
          <w:trHeight w:val="315"/>
        </w:trPr>
        <w:tc>
          <w:tcPr>
            <w:tcW w:w="93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BAC84D9" w14:textId="77777777" w:rsidR="005B0AD4" w:rsidRPr="00F20065" w:rsidRDefault="005B0AD4" w:rsidP="00AE78EB">
            <w:pPr>
              <w:ind w:firstLine="240"/>
              <w:rPr>
                <w:b/>
                <w:bCs/>
                <w:color w:val="000000"/>
                <w:sz w:val="20"/>
                <w:szCs w:val="20"/>
                <w:lang w:val="en-US"/>
              </w:rPr>
            </w:pPr>
            <w:r w:rsidRPr="00F20065">
              <w:rPr>
                <w:b/>
                <w:bCs/>
                <w:color w:val="000000"/>
                <w:sz w:val="20"/>
                <w:szCs w:val="20"/>
                <w:lang w:val="en-US"/>
              </w:rPr>
              <w:t>10. B76-ESXI-01 (SimpliVity) SU-U2382-</w:t>
            </w:r>
            <w:proofErr w:type="gramStart"/>
            <w:r w:rsidRPr="00F20065">
              <w:rPr>
                <w:b/>
                <w:bCs/>
                <w:color w:val="000000"/>
                <w:sz w:val="20"/>
                <w:szCs w:val="20"/>
                <w:lang w:val="en-US"/>
              </w:rPr>
              <w:t>33  S</w:t>
            </w:r>
            <w:proofErr w:type="gramEnd"/>
            <w:r w:rsidRPr="00F20065">
              <w:rPr>
                <w:b/>
                <w:bCs/>
                <w:color w:val="000000"/>
                <w:sz w:val="20"/>
                <w:szCs w:val="20"/>
                <w:lang w:val="en-US"/>
              </w:rPr>
              <w:t>\N CZ37508T3J</w:t>
            </w:r>
          </w:p>
        </w:tc>
        <w:tc>
          <w:tcPr>
            <w:tcW w:w="871"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4716AA7" w14:textId="77777777" w:rsidR="005B0AD4" w:rsidRPr="00F20065" w:rsidRDefault="005B0AD4" w:rsidP="00AE78EB">
            <w:pPr>
              <w:jc w:val="center"/>
              <w:rPr>
                <w:color w:val="000000"/>
                <w:sz w:val="20"/>
                <w:szCs w:val="20"/>
                <w:lang w:val="en-US"/>
              </w:rPr>
            </w:pPr>
          </w:p>
        </w:tc>
      </w:tr>
      <w:tr w:rsidR="005B0AD4" w:rsidRPr="00F20065" w14:paraId="3988F5AF" w14:textId="77777777" w:rsidTr="00AC0BDD">
        <w:trPr>
          <w:trHeight w:val="300"/>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5F2FCEEE" w14:textId="77777777" w:rsidR="005B0AD4" w:rsidRPr="00F20065" w:rsidRDefault="005B0AD4" w:rsidP="00AE78EB">
            <w:pPr>
              <w:rPr>
                <w:color w:val="000000"/>
                <w:sz w:val="20"/>
                <w:szCs w:val="20"/>
              </w:rPr>
            </w:pPr>
            <w:r w:rsidRPr="00F20065">
              <w:rPr>
                <w:color w:val="000000"/>
                <w:sz w:val="20"/>
                <w:szCs w:val="20"/>
              </w:rPr>
              <w:t>10.1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482279D8" w14:textId="77777777" w:rsidR="005B0AD4" w:rsidRPr="00F20065" w:rsidRDefault="005B0AD4" w:rsidP="00AE78EB">
            <w:pPr>
              <w:rPr>
                <w:color w:val="000000"/>
                <w:sz w:val="20"/>
                <w:szCs w:val="20"/>
              </w:rPr>
            </w:pPr>
            <w:r w:rsidRPr="00F20065">
              <w:rPr>
                <w:color w:val="000000"/>
                <w:sz w:val="20"/>
                <w:szCs w:val="20"/>
              </w:rPr>
              <w:t xml:space="preserve">HP </w:t>
            </w:r>
            <w:proofErr w:type="spellStart"/>
            <w:r w:rsidRPr="00F20065">
              <w:rPr>
                <w:color w:val="000000"/>
                <w:sz w:val="20"/>
                <w:szCs w:val="20"/>
              </w:rPr>
              <w:t>ProLiant</w:t>
            </w:r>
            <w:proofErr w:type="spellEnd"/>
            <w:r w:rsidRPr="00F20065">
              <w:rPr>
                <w:color w:val="000000"/>
                <w:sz w:val="20"/>
                <w:szCs w:val="20"/>
              </w:rPr>
              <w:t xml:space="preserve"> DL380 G9</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6DA93732" w14:textId="77777777" w:rsidR="005B0AD4" w:rsidRPr="00F20065" w:rsidRDefault="005B0AD4" w:rsidP="00AE78EB">
            <w:pPr>
              <w:rPr>
                <w:color w:val="000000"/>
                <w:sz w:val="20"/>
                <w:szCs w:val="20"/>
              </w:rPr>
            </w:pPr>
            <w:r w:rsidRPr="00F20065">
              <w:rPr>
                <w:color w:val="000000"/>
                <w:sz w:val="20"/>
                <w:szCs w:val="20"/>
              </w:rPr>
              <w:t>SU-U2382-33</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0FB7704E" w14:textId="77777777" w:rsidR="005B0AD4" w:rsidRPr="00F20065" w:rsidRDefault="005B0AD4" w:rsidP="00AE78EB">
            <w:pPr>
              <w:rPr>
                <w:color w:val="000000"/>
                <w:sz w:val="20"/>
                <w:szCs w:val="20"/>
              </w:rPr>
            </w:pPr>
            <w:r w:rsidRPr="00F20065">
              <w:rPr>
                <w:color w:val="000000"/>
                <w:sz w:val="20"/>
                <w:szCs w:val="20"/>
              </w:rPr>
              <w:t>CZ37508T3J</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0B5C0C9F" w14:textId="77777777" w:rsidR="005B0AD4" w:rsidRPr="00F20065" w:rsidRDefault="005B0AD4" w:rsidP="00AE78EB">
            <w:pPr>
              <w:rPr>
                <w:color w:val="000000"/>
                <w:sz w:val="20"/>
                <w:szCs w:val="20"/>
                <w:lang w:val="en-US"/>
              </w:rPr>
            </w:pPr>
            <w:r w:rsidRPr="00F20065">
              <w:rPr>
                <w:color w:val="000000"/>
                <w:sz w:val="20"/>
                <w:szCs w:val="20"/>
                <w:lang w:val="en-US"/>
              </w:rPr>
              <w:t>2 * Xeon CPU E5-2680 v4 @ 2,4GHz (14 Soc)</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655CF0A6"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3C14A0" w14:paraId="212DF58D" w14:textId="77777777" w:rsidTr="00AC0BDD">
        <w:trPr>
          <w:trHeight w:val="315"/>
        </w:trPr>
        <w:tc>
          <w:tcPr>
            <w:tcW w:w="93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6460B32" w14:textId="77777777" w:rsidR="005B0AD4" w:rsidRPr="00F20065" w:rsidRDefault="005B0AD4" w:rsidP="00AE78EB">
            <w:pPr>
              <w:ind w:firstLine="240"/>
              <w:rPr>
                <w:b/>
                <w:bCs/>
                <w:color w:val="000000"/>
                <w:sz w:val="20"/>
                <w:szCs w:val="20"/>
                <w:lang w:val="en-US"/>
              </w:rPr>
            </w:pPr>
            <w:r w:rsidRPr="00F20065">
              <w:rPr>
                <w:b/>
                <w:bCs/>
                <w:color w:val="000000"/>
                <w:sz w:val="20"/>
                <w:szCs w:val="20"/>
                <w:lang w:val="en-US"/>
              </w:rPr>
              <w:t>11. SimpliVity hq-esxi-55 (HQ-ESXI-55 (SimpliVity) SU-U2382-</w:t>
            </w:r>
            <w:proofErr w:type="gramStart"/>
            <w:r w:rsidRPr="00F20065">
              <w:rPr>
                <w:b/>
                <w:bCs/>
                <w:color w:val="000000"/>
                <w:sz w:val="20"/>
                <w:szCs w:val="20"/>
                <w:lang w:val="en-US"/>
              </w:rPr>
              <w:t>33  S</w:t>
            </w:r>
            <w:proofErr w:type="gramEnd"/>
            <w:r w:rsidRPr="00F20065">
              <w:rPr>
                <w:b/>
                <w:bCs/>
                <w:color w:val="000000"/>
                <w:sz w:val="20"/>
                <w:szCs w:val="20"/>
                <w:lang w:val="en-US"/>
              </w:rPr>
              <w:t>\N CZ37508T2W</w:t>
            </w:r>
          </w:p>
        </w:tc>
        <w:tc>
          <w:tcPr>
            <w:tcW w:w="871"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8286816" w14:textId="77777777" w:rsidR="005B0AD4" w:rsidRPr="00F20065" w:rsidRDefault="005B0AD4" w:rsidP="00AE78EB">
            <w:pPr>
              <w:jc w:val="center"/>
              <w:rPr>
                <w:color w:val="000000"/>
                <w:sz w:val="20"/>
                <w:szCs w:val="20"/>
                <w:lang w:val="en-US"/>
              </w:rPr>
            </w:pPr>
          </w:p>
        </w:tc>
      </w:tr>
      <w:tr w:rsidR="005B0AD4" w:rsidRPr="00F20065" w14:paraId="79EADDD3" w14:textId="77777777" w:rsidTr="00AC0BDD">
        <w:trPr>
          <w:trHeight w:val="300"/>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7B31E8BA" w14:textId="77777777" w:rsidR="005B0AD4" w:rsidRPr="00F20065" w:rsidRDefault="005B0AD4" w:rsidP="00AE78EB">
            <w:pPr>
              <w:rPr>
                <w:color w:val="000000"/>
                <w:sz w:val="20"/>
                <w:szCs w:val="20"/>
              </w:rPr>
            </w:pPr>
            <w:r w:rsidRPr="00F20065">
              <w:rPr>
                <w:color w:val="000000"/>
                <w:sz w:val="20"/>
                <w:szCs w:val="20"/>
              </w:rPr>
              <w:t>11.1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44BA24DA" w14:textId="77777777" w:rsidR="005B0AD4" w:rsidRPr="00F20065" w:rsidRDefault="005B0AD4" w:rsidP="00AE78EB">
            <w:pPr>
              <w:rPr>
                <w:color w:val="000000"/>
                <w:sz w:val="20"/>
                <w:szCs w:val="20"/>
              </w:rPr>
            </w:pPr>
            <w:r w:rsidRPr="00F20065">
              <w:rPr>
                <w:color w:val="000000"/>
                <w:sz w:val="20"/>
                <w:szCs w:val="20"/>
              </w:rPr>
              <w:t xml:space="preserve">HP </w:t>
            </w:r>
            <w:proofErr w:type="spellStart"/>
            <w:r w:rsidRPr="00F20065">
              <w:rPr>
                <w:color w:val="000000"/>
                <w:sz w:val="20"/>
                <w:szCs w:val="20"/>
              </w:rPr>
              <w:t>ProLiant</w:t>
            </w:r>
            <w:proofErr w:type="spellEnd"/>
            <w:r w:rsidRPr="00F20065">
              <w:rPr>
                <w:color w:val="000000"/>
                <w:sz w:val="20"/>
                <w:szCs w:val="20"/>
              </w:rPr>
              <w:t xml:space="preserve"> DL380 G9</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34248DA5" w14:textId="77777777" w:rsidR="005B0AD4" w:rsidRPr="00F20065" w:rsidRDefault="005B0AD4" w:rsidP="00AE78EB">
            <w:pPr>
              <w:rPr>
                <w:color w:val="000000"/>
                <w:sz w:val="20"/>
                <w:szCs w:val="20"/>
              </w:rPr>
            </w:pPr>
            <w:r w:rsidRPr="00F20065">
              <w:rPr>
                <w:color w:val="000000"/>
                <w:sz w:val="20"/>
                <w:szCs w:val="20"/>
              </w:rPr>
              <w:t>SU-U2382-33</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795AD399" w14:textId="77777777" w:rsidR="005B0AD4" w:rsidRPr="00F20065" w:rsidRDefault="005B0AD4" w:rsidP="00AE78EB">
            <w:pPr>
              <w:rPr>
                <w:color w:val="000000"/>
                <w:sz w:val="20"/>
                <w:szCs w:val="20"/>
              </w:rPr>
            </w:pPr>
            <w:r w:rsidRPr="00F20065">
              <w:rPr>
                <w:color w:val="000000"/>
                <w:sz w:val="20"/>
                <w:szCs w:val="20"/>
              </w:rPr>
              <w:t>CZ37508T3J</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2C747A90" w14:textId="77777777" w:rsidR="005B0AD4" w:rsidRPr="00F20065" w:rsidRDefault="005B0AD4" w:rsidP="00AE78EB">
            <w:pPr>
              <w:rPr>
                <w:color w:val="000000"/>
                <w:sz w:val="20"/>
                <w:szCs w:val="20"/>
                <w:lang w:val="en-US"/>
              </w:rPr>
            </w:pPr>
            <w:r w:rsidRPr="00F20065">
              <w:rPr>
                <w:color w:val="000000"/>
                <w:sz w:val="20"/>
                <w:szCs w:val="20"/>
                <w:lang w:val="en-US"/>
              </w:rPr>
              <w:t>2 * Xeon CPU E5-2680 v4 @ 2,4GHz (14 Soc)</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0B8EA209"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3C14A0" w14:paraId="56FF8D12" w14:textId="77777777" w:rsidTr="00AC0BDD">
        <w:trPr>
          <w:trHeight w:val="315"/>
        </w:trPr>
        <w:tc>
          <w:tcPr>
            <w:tcW w:w="93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24CEE73" w14:textId="77777777" w:rsidR="005B0AD4" w:rsidRPr="00F20065" w:rsidRDefault="005B0AD4" w:rsidP="00AE78EB">
            <w:pPr>
              <w:ind w:firstLine="240"/>
              <w:rPr>
                <w:b/>
                <w:bCs/>
                <w:color w:val="000000"/>
                <w:sz w:val="20"/>
                <w:szCs w:val="20"/>
                <w:lang w:val="en-US"/>
              </w:rPr>
            </w:pPr>
            <w:r w:rsidRPr="00F20065">
              <w:rPr>
                <w:b/>
                <w:bCs/>
                <w:color w:val="000000"/>
                <w:sz w:val="20"/>
                <w:szCs w:val="20"/>
                <w:lang w:val="en-US"/>
              </w:rPr>
              <w:t>12. SimpliVity hq-esxi-56 (HQ-ESXI-56 (SimpliVity) SU-U2382-</w:t>
            </w:r>
            <w:proofErr w:type="gramStart"/>
            <w:r w:rsidRPr="00F20065">
              <w:rPr>
                <w:b/>
                <w:bCs/>
                <w:color w:val="000000"/>
                <w:sz w:val="20"/>
                <w:szCs w:val="20"/>
                <w:lang w:val="en-US"/>
              </w:rPr>
              <w:t>33  S</w:t>
            </w:r>
            <w:proofErr w:type="gramEnd"/>
            <w:r w:rsidRPr="00F20065">
              <w:rPr>
                <w:b/>
                <w:bCs/>
                <w:color w:val="000000"/>
                <w:sz w:val="20"/>
                <w:szCs w:val="20"/>
                <w:lang w:val="en-US"/>
              </w:rPr>
              <w:t>\N CZ37508T37</w:t>
            </w:r>
          </w:p>
        </w:tc>
        <w:tc>
          <w:tcPr>
            <w:tcW w:w="871"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C6482ED" w14:textId="77777777" w:rsidR="005B0AD4" w:rsidRPr="00F20065" w:rsidRDefault="005B0AD4" w:rsidP="00AE78EB">
            <w:pPr>
              <w:jc w:val="center"/>
              <w:rPr>
                <w:color w:val="000000"/>
                <w:sz w:val="20"/>
                <w:szCs w:val="20"/>
                <w:lang w:val="en-US"/>
              </w:rPr>
            </w:pPr>
          </w:p>
        </w:tc>
      </w:tr>
      <w:tr w:rsidR="005B0AD4" w:rsidRPr="00F20065" w14:paraId="44361272" w14:textId="77777777" w:rsidTr="00AC0BDD">
        <w:trPr>
          <w:trHeight w:val="300"/>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24D3D69D" w14:textId="77777777" w:rsidR="005B0AD4" w:rsidRPr="00F20065" w:rsidRDefault="005B0AD4" w:rsidP="00AE78EB">
            <w:pPr>
              <w:rPr>
                <w:color w:val="000000"/>
                <w:sz w:val="20"/>
                <w:szCs w:val="20"/>
              </w:rPr>
            </w:pPr>
            <w:r w:rsidRPr="00F20065">
              <w:rPr>
                <w:color w:val="000000"/>
                <w:sz w:val="20"/>
                <w:szCs w:val="20"/>
              </w:rPr>
              <w:t>12.1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6DDD0E2A" w14:textId="77777777" w:rsidR="005B0AD4" w:rsidRPr="00F20065" w:rsidRDefault="005B0AD4" w:rsidP="00AE78EB">
            <w:pPr>
              <w:rPr>
                <w:color w:val="000000"/>
                <w:sz w:val="20"/>
                <w:szCs w:val="20"/>
              </w:rPr>
            </w:pPr>
            <w:r w:rsidRPr="00F20065">
              <w:rPr>
                <w:color w:val="000000"/>
                <w:sz w:val="20"/>
                <w:szCs w:val="20"/>
              </w:rPr>
              <w:t xml:space="preserve">HP </w:t>
            </w:r>
            <w:proofErr w:type="spellStart"/>
            <w:r w:rsidRPr="00F20065">
              <w:rPr>
                <w:color w:val="000000"/>
                <w:sz w:val="20"/>
                <w:szCs w:val="20"/>
              </w:rPr>
              <w:t>ProLiant</w:t>
            </w:r>
            <w:proofErr w:type="spellEnd"/>
            <w:r w:rsidRPr="00F20065">
              <w:rPr>
                <w:color w:val="000000"/>
                <w:sz w:val="20"/>
                <w:szCs w:val="20"/>
              </w:rPr>
              <w:t xml:space="preserve"> DL380 G9</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547545E3" w14:textId="77777777" w:rsidR="005B0AD4" w:rsidRPr="00F20065" w:rsidRDefault="005B0AD4" w:rsidP="00AE78EB">
            <w:pPr>
              <w:rPr>
                <w:color w:val="000000"/>
                <w:sz w:val="20"/>
                <w:szCs w:val="20"/>
              </w:rPr>
            </w:pPr>
            <w:r w:rsidRPr="00F20065">
              <w:rPr>
                <w:color w:val="000000"/>
                <w:sz w:val="20"/>
                <w:szCs w:val="20"/>
              </w:rPr>
              <w:t>SU-U2382-33</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3206ED35" w14:textId="77777777" w:rsidR="005B0AD4" w:rsidRPr="00F20065" w:rsidRDefault="005B0AD4" w:rsidP="00AE78EB">
            <w:pPr>
              <w:rPr>
                <w:color w:val="000000"/>
                <w:sz w:val="20"/>
                <w:szCs w:val="20"/>
              </w:rPr>
            </w:pPr>
            <w:r w:rsidRPr="00F20065">
              <w:rPr>
                <w:color w:val="000000"/>
                <w:sz w:val="20"/>
                <w:szCs w:val="20"/>
              </w:rPr>
              <w:t>CZ37508T37</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4EC6D8A1" w14:textId="77777777" w:rsidR="005B0AD4" w:rsidRPr="00F20065" w:rsidRDefault="005B0AD4" w:rsidP="00AE78EB">
            <w:pPr>
              <w:rPr>
                <w:color w:val="000000"/>
                <w:sz w:val="20"/>
                <w:szCs w:val="20"/>
                <w:lang w:val="en-US"/>
              </w:rPr>
            </w:pPr>
            <w:r w:rsidRPr="00F20065">
              <w:rPr>
                <w:color w:val="000000"/>
                <w:sz w:val="20"/>
                <w:szCs w:val="20"/>
                <w:lang w:val="en-US"/>
              </w:rPr>
              <w:t>2 * Xeon CPU E5-2680 v4 @ 2,4GHz (14 Soc)</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3D71722E" w14:textId="77777777" w:rsidR="005B0AD4" w:rsidRPr="00F20065" w:rsidRDefault="005B0AD4" w:rsidP="00AE78EB">
            <w:pPr>
              <w:jc w:val="center"/>
              <w:rPr>
                <w:color w:val="000000"/>
                <w:sz w:val="20"/>
                <w:szCs w:val="20"/>
              </w:rPr>
            </w:pPr>
            <w:r w:rsidRPr="00F20065">
              <w:rPr>
                <w:color w:val="000000"/>
                <w:sz w:val="20"/>
                <w:szCs w:val="20"/>
              </w:rPr>
              <w:t>384</w:t>
            </w:r>
          </w:p>
        </w:tc>
      </w:tr>
      <w:tr w:rsidR="005B0AD4" w:rsidRPr="00F20065" w14:paraId="0554BFA9" w14:textId="77777777" w:rsidTr="00AC0BDD">
        <w:trPr>
          <w:trHeight w:val="300"/>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696E810B" w14:textId="77777777" w:rsidR="005B0AD4" w:rsidRPr="00F20065" w:rsidRDefault="005B0AD4" w:rsidP="00AE78EB">
            <w:pPr>
              <w:rPr>
                <w:color w:val="000000"/>
                <w:sz w:val="20"/>
                <w:szCs w:val="20"/>
              </w:rPr>
            </w:pPr>
            <w:r w:rsidRPr="00F20065">
              <w:rPr>
                <w:color w:val="000000"/>
                <w:sz w:val="20"/>
                <w:szCs w:val="20"/>
              </w:rPr>
              <w:lastRenderedPageBreak/>
              <w:t>12.2</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4F5976D6" w14:textId="77777777" w:rsidR="005B0AD4" w:rsidRPr="00F20065" w:rsidRDefault="005B0AD4" w:rsidP="00AE78EB">
            <w:pPr>
              <w:rPr>
                <w:color w:val="000000"/>
                <w:sz w:val="20"/>
                <w:szCs w:val="20"/>
              </w:rPr>
            </w:pPr>
            <w:r w:rsidRPr="00F20065">
              <w:rPr>
                <w:color w:val="000000"/>
                <w:sz w:val="20"/>
                <w:szCs w:val="20"/>
              </w:rPr>
              <w:t xml:space="preserve">Коммутатор </w:t>
            </w:r>
            <w:proofErr w:type="spellStart"/>
            <w:r w:rsidRPr="00F20065">
              <w:rPr>
                <w:color w:val="000000"/>
                <w:sz w:val="20"/>
                <w:szCs w:val="20"/>
              </w:rPr>
              <w:t>Aruba</w:t>
            </w:r>
            <w:proofErr w:type="spellEnd"/>
            <w:r w:rsidRPr="00F20065">
              <w:rPr>
                <w:color w:val="000000"/>
                <w:sz w:val="20"/>
                <w:szCs w:val="20"/>
              </w:rPr>
              <w:t xml:space="preserve"> 2930F 24G 4SFP+</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3630C28A" w14:textId="77777777" w:rsidR="005B0AD4" w:rsidRPr="00F20065" w:rsidRDefault="005B0AD4" w:rsidP="00AE78EB">
            <w:pPr>
              <w:rPr>
                <w:color w:val="000000"/>
                <w:sz w:val="20"/>
                <w:szCs w:val="20"/>
              </w:rPr>
            </w:pPr>
            <w:r w:rsidRPr="00F20065">
              <w:rPr>
                <w:color w:val="000000"/>
                <w:sz w:val="20"/>
                <w:szCs w:val="20"/>
              </w:rPr>
              <w:t>SU-U2382-33</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07A3F6F6" w14:textId="77777777" w:rsidR="005B0AD4" w:rsidRPr="00F20065" w:rsidRDefault="005B0AD4" w:rsidP="00AE78EB">
            <w:pPr>
              <w:rPr>
                <w:color w:val="000000"/>
                <w:sz w:val="20"/>
                <w:szCs w:val="20"/>
              </w:rPr>
            </w:pPr>
            <w:r w:rsidRPr="00F20065">
              <w:rPr>
                <w:color w:val="000000"/>
                <w:sz w:val="20"/>
                <w:szCs w:val="20"/>
              </w:rPr>
              <w:t>CN72HKT00P</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3845F224" w14:textId="77777777" w:rsidR="005B0AD4" w:rsidRPr="00F20065" w:rsidRDefault="005B0AD4" w:rsidP="00AE78EB">
            <w:pPr>
              <w:rPr>
                <w:color w:val="000000"/>
                <w:sz w:val="20"/>
                <w:szCs w:val="20"/>
              </w:rPr>
            </w:pPr>
            <w:r w:rsidRPr="00F20065">
              <w:rPr>
                <w:color w:val="000000"/>
                <w:sz w:val="20"/>
                <w:szCs w:val="20"/>
              </w:rPr>
              <w:t> </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6E672073" w14:textId="77777777" w:rsidR="005B0AD4" w:rsidRPr="00F20065" w:rsidRDefault="005B0AD4" w:rsidP="00AE78EB">
            <w:pPr>
              <w:jc w:val="center"/>
              <w:rPr>
                <w:color w:val="000000"/>
                <w:sz w:val="20"/>
                <w:szCs w:val="20"/>
              </w:rPr>
            </w:pPr>
          </w:p>
        </w:tc>
      </w:tr>
      <w:tr w:rsidR="005B0AD4" w:rsidRPr="00F20065" w14:paraId="50381937" w14:textId="77777777" w:rsidTr="00AC0BDD">
        <w:trPr>
          <w:trHeight w:val="300"/>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1F496ED1" w14:textId="77777777" w:rsidR="005B0AD4" w:rsidRPr="00F20065" w:rsidRDefault="005B0AD4" w:rsidP="00AE78EB">
            <w:pPr>
              <w:rPr>
                <w:color w:val="000000"/>
                <w:sz w:val="20"/>
                <w:szCs w:val="20"/>
              </w:rPr>
            </w:pPr>
            <w:r w:rsidRPr="00F20065">
              <w:rPr>
                <w:color w:val="000000"/>
                <w:sz w:val="20"/>
                <w:szCs w:val="20"/>
              </w:rPr>
              <w:t>12.3</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5F2D1925" w14:textId="77777777" w:rsidR="005B0AD4" w:rsidRPr="00F20065" w:rsidRDefault="005B0AD4" w:rsidP="00AE78EB">
            <w:pPr>
              <w:rPr>
                <w:color w:val="000000"/>
                <w:sz w:val="20"/>
                <w:szCs w:val="20"/>
              </w:rPr>
            </w:pPr>
            <w:r w:rsidRPr="00F20065">
              <w:rPr>
                <w:color w:val="000000"/>
                <w:sz w:val="20"/>
                <w:szCs w:val="20"/>
              </w:rPr>
              <w:t xml:space="preserve">Коммутатор </w:t>
            </w:r>
            <w:proofErr w:type="spellStart"/>
            <w:r w:rsidRPr="00F20065">
              <w:rPr>
                <w:color w:val="000000"/>
                <w:sz w:val="20"/>
                <w:szCs w:val="20"/>
              </w:rPr>
              <w:t>Aruba</w:t>
            </w:r>
            <w:proofErr w:type="spellEnd"/>
            <w:r w:rsidRPr="00F20065">
              <w:rPr>
                <w:color w:val="000000"/>
                <w:sz w:val="20"/>
                <w:szCs w:val="20"/>
              </w:rPr>
              <w:t xml:space="preserve"> 2930F 24G 4SFP+</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602A9CBF" w14:textId="77777777" w:rsidR="005B0AD4" w:rsidRPr="00F20065" w:rsidRDefault="005B0AD4" w:rsidP="00AE78EB">
            <w:pPr>
              <w:rPr>
                <w:color w:val="000000"/>
                <w:sz w:val="20"/>
                <w:szCs w:val="20"/>
              </w:rPr>
            </w:pPr>
            <w:r w:rsidRPr="00F20065">
              <w:rPr>
                <w:color w:val="000000"/>
                <w:sz w:val="20"/>
                <w:szCs w:val="20"/>
              </w:rPr>
              <w:t>SU-U2382-33</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5DCC3256" w14:textId="77777777" w:rsidR="005B0AD4" w:rsidRPr="00F20065" w:rsidRDefault="005B0AD4" w:rsidP="00AE78EB">
            <w:pPr>
              <w:rPr>
                <w:color w:val="000000"/>
                <w:sz w:val="20"/>
                <w:szCs w:val="20"/>
              </w:rPr>
            </w:pPr>
            <w:r w:rsidRPr="00F20065">
              <w:rPr>
                <w:color w:val="000000"/>
                <w:sz w:val="20"/>
                <w:szCs w:val="20"/>
              </w:rPr>
              <w:t>CN72HKT0KD</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7DB3FD1B" w14:textId="77777777" w:rsidR="005B0AD4" w:rsidRPr="00F20065" w:rsidRDefault="005B0AD4" w:rsidP="00AE78EB">
            <w:pPr>
              <w:rPr>
                <w:color w:val="000000"/>
                <w:sz w:val="20"/>
                <w:szCs w:val="20"/>
              </w:rPr>
            </w:pPr>
            <w:r w:rsidRPr="00F20065">
              <w:rPr>
                <w:color w:val="000000"/>
                <w:sz w:val="20"/>
                <w:szCs w:val="20"/>
              </w:rPr>
              <w:t> </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7D01FC47" w14:textId="77777777" w:rsidR="005B0AD4" w:rsidRPr="00F20065" w:rsidRDefault="005B0AD4" w:rsidP="00AE78EB">
            <w:pPr>
              <w:jc w:val="center"/>
              <w:rPr>
                <w:color w:val="000000"/>
                <w:sz w:val="20"/>
                <w:szCs w:val="20"/>
              </w:rPr>
            </w:pPr>
          </w:p>
        </w:tc>
      </w:tr>
      <w:tr w:rsidR="005B0AD4" w:rsidRPr="00F20065" w14:paraId="53998FD4" w14:textId="77777777" w:rsidTr="00AC0BDD">
        <w:trPr>
          <w:trHeight w:val="315"/>
        </w:trPr>
        <w:tc>
          <w:tcPr>
            <w:tcW w:w="93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32C42B4" w14:textId="77777777" w:rsidR="005B0AD4" w:rsidRPr="00F20065" w:rsidRDefault="005B0AD4" w:rsidP="00AE78EB">
            <w:pPr>
              <w:ind w:firstLine="240"/>
              <w:rPr>
                <w:b/>
                <w:bCs/>
                <w:color w:val="000000"/>
                <w:sz w:val="20"/>
                <w:szCs w:val="20"/>
              </w:rPr>
            </w:pPr>
            <w:r w:rsidRPr="00F20065">
              <w:rPr>
                <w:b/>
                <w:bCs/>
                <w:color w:val="000000"/>
                <w:sz w:val="20"/>
                <w:szCs w:val="20"/>
              </w:rPr>
              <w:t>13. Сервер HP DL360 HQ-ESXI-</w:t>
            </w:r>
            <w:proofErr w:type="gramStart"/>
            <w:r w:rsidRPr="00F20065">
              <w:rPr>
                <w:b/>
                <w:bCs/>
                <w:color w:val="000000"/>
                <w:sz w:val="20"/>
                <w:szCs w:val="20"/>
              </w:rPr>
              <w:t>62  S</w:t>
            </w:r>
            <w:proofErr w:type="gramEnd"/>
            <w:r w:rsidRPr="00F20065">
              <w:rPr>
                <w:b/>
                <w:bCs/>
                <w:color w:val="000000"/>
                <w:sz w:val="20"/>
                <w:szCs w:val="20"/>
              </w:rPr>
              <w:t>\N CZJ14405HK</w:t>
            </w:r>
          </w:p>
        </w:tc>
        <w:tc>
          <w:tcPr>
            <w:tcW w:w="871"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407A033" w14:textId="77777777" w:rsidR="005B0AD4" w:rsidRPr="00F20065" w:rsidRDefault="005B0AD4" w:rsidP="00AE78EB">
            <w:pPr>
              <w:jc w:val="center"/>
              <w:rPr>
                <w:color w:val="000000"/>
                <w:sz w:val="20"/>
                <w:szCs w:val="20"/>
              </w:rPr>
            </w:pPr>
          </w:p>
        </w:tc>
      </w:tr>
      <w:tr w:rsidR="005B0AD4" w:rsidRPr="00F20065" w14:paraId="66D16BCB" w14:textId="77777777" w:rsidTr="00AC0BDD">
        <w:trPr>
          <w:trHeight w:val="300"/>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452FA6E9" w14:textId="77777777" w:rsidR="005B0AD4" w:rsidRPr="00F20065" w:rsidRDefault="005B0AD4" w:rsidP="00AE78EB">
            <w:pPr>
              <w:rPr>
                <w:color w:val="000000"/>
                <w:sz w:val="20"/>
                <w:szCs w:val="20"/>
              </w:rPr>
            </w:pPr>
            <w:r w:rsidRPr="00F20065">
              <w:rPr>
                <w:color w:val="000000"/>
                <w:sz w:val="20"/>
                <w:szCs w:val="20"/>
              </w:rPr>
              <w:t>13.1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50230BE4" w14:textId="77777777" w:rsidR="005B0AD4" w:rsidRPr="00F20065" w:rsidRDefault="005B0AD4" w:rsidP="00AE78EB">
            <w:pPr>
              <w:rPr>
                <w:color w:val="000000"/>
                <w:sz w:val="20"/>
                <w:szCs w:val="20"/>
              </w:rPr>
            </w:pPr>
            <w:r w:rsidRPr="00F20065">
              <w:rPr>
                <w:color w:val="000000"/>
                <w:sz w:val="20"/>
                <w:szCs w:val="20"/>
              </w:rPr>
              <w:t>HPE DL360 G10</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6B8BFC19"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745335DA" w14:textId="77777777" w:rsidR="005B0AD4" w:rsidRPr="00F20065" w:rsidRDefault="005B0AD4" w:rsidP="00AE78EB">
            <w:pPr>
              <w:rPr>
                <w:color w:val="000000"/>
                <w:sz w:val="20"/>
                <w:szCs w:val="20"/>
              </w:rPr>
            </w:pPr>
            <w:r w:rsidRPr="00F20065">
              <w:rPr>
                <w:color w:val="000000"/>
                <w:sz w:val="20"/>
                <w:szCs w:val="20"/>
              </w:rPr>
              <w:t>CZJ14405HK</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3745E641" w14:textId="77777777" w:rsidR="005B0AD4" w:rsidRPr="00F20065" w:rsidRDefault="005B0AD4" w:rsidP="00AE78EB">
            <w:pPr>
              <w:rPr>
                <w:color w:val="000000"/>
                <w:sz w:val="20"/>
                <w:szCs w:val="20"/>
                <w:lang w:val="en-US"/>
              </w:rPr>
            </w:pPr>
            <w:r w:rsidRPr="00F20065">
              <w:rPr>
                <w:color w:val="000000"/>
                <w:sz w:val="20"/>
                <w:szCs w:val="20"/>
                <w:lang w:val="en-US"/>
              </w:rPr>
              <w:t>32 CPU (2xGold 6226R 16C 2.9GHz(22MB))</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0F9F2169" w14:textId="77777777" w:rsidR="005B0AD4" w:rsidRPr="00F20065" w:rsidRDefault="005B0AD4" w:rsidP="00AE78EB">
            <w:pPr>
              <w:jc w:val="center"/>
              <w:rPr>
                <w:color w:val="000000"/>
                <w:sz w:val="20"/>
                <w:szCs w:val="20"/>
              </w:rPr>
            </w:pPr>
            <w:r w:rsidRPr="00F20065">
              <w:rPr>
                <w:color w:val="000000"/>
                <w:sz w:val="20"/>
                <w:szCs w:val="20"/>
              </w:rPr>
              <w:t>256</w:t>
            </w:r>
          </w:p>
        </w:tc>
      </w:tr>
      <w:tr w:rsidR="005B0AD4" w:rsidRPr="00F20065" w14:paraId="4BE6207A" w14:textId="77777777" w:rsidTr="00AC0BDD">
        <w:trPr>
          <w:trHeight w:val="315"/>
        </w:trPr>
        <w:tc>
          <w:tcPr>
            <w:tcW w:w="93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B2142DC" w14:textId="77777777" w:rsidR="005B0AD4" w:rsidRPr="00F20065" w:rsidRDefault="005B0AD4" w:rsidP="00AE78EB">
            <w:pPr>
              <w:ind w:firstLine="240"/>
              <w:rPr>
                <w:b/>
                <w:bCs/>
                <w:color w:val="000000"/>
                <w:sz w:val="20"/>
                <w:szCs w:val="20"/>
              </w:rPr>
            </w:pPr>
            <w:r w:rsidRPr="00F20065">
              <w:rPr>
                <w:b/>
                <w:bCs/>
                <w:color w:val="000000"/>
                <w:sz w:val="20"/>
                <w:szCs w:val="20"/>
              </w:rPr>
              <w:t>14. Сервер HP DL360 HQ-ESXI-</w:t>
            </w:r>
            <w:proofErr w:type="gramStart"/>
            <w:r w:rsidRPr="00F20065">
              <w:rPr>
                <w:b/>
                <w:bCs/>
                <w:color w:val="000000"/>
                <w:sz w:val="20"/>
                <w:szCs w:val="20"/>
              </w:rPr>
              <w:t>63  S</w:t>
            </w:r>
            <w:proofErr w:type="gramEnd"/>
            <w:r w:rsidRPr="00F20065">
              <w:rPr>
                <w:b/>
                <w:bCs/>
                <w:color w:val="000000"/>
                <w:sz w:val="20"/>
                <w:szCs w:val="20"/>
              </w:rPr>
              <w:t>\N CZJ14405HC</w:t>
            </w:r>
          </w:p>
        </w:tc>
        <w:tc>
          <w:tcPr>
            <w:tcW w:w="871"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60EABEB" w14:textId="77777777" w:rsidR="005B0AD4" w:rsidRPr="00F20065" w:rsidRDefault="005B0AD4" w:rsidP="00AE78EB">
            <w:pPr>
              <w:jc w:val="center"/>
              <w:rPr>
                <w:color w:val="000000"/>
                <w:sz w:val="20"/>
                <w:szCs w:val="20"/>
              </w:rPr>
            </w:pPr>
          </w:p>
        </w:tc>
      </w:tr>
      <w:tr w:rsidR="005B0AD4" w:rsidRPr="00F20065" w14:paraId="51755221" w14:textId="77777777" w:rsidTr="00AC0BDD">
        <w:trPr>
          <w:trHeight w:val="300"/>
        </w:trPr>
        <w:tc>
          <w:tcPr>
            <w:tcW w:w="709"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678B472" w14:textId="77777777" w:rsidR="005B0AD4" w:rsidRPr="00F20065" w:rsidRDefault="005B0AD4" w:rsidP="00AE78EB">
            <w:pPr>
              <w:rPr>
                <w:color w:val="000000"/>
                <w:sz w:val="20"/>
                <w:szCs w:val="20"/>
              </w:rPr>
            </w:pPr>
            <w:r w:rsidRPr="00F20065">
              <w:rPr>
                <w:color w:val="000000"/>
                <w:sz w:val="20"/>
                <w:szCs w:val="20"/>
              </w:rPr>
              <w:t>14.1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center"/>
          </w:tcPr>
          <w:p w14:paraId="6FAF683B" w14:textId="77777777" w:rsidR="005B0AD4" w:rsidRPr="00F20065" w:rsidRDefault="005B0AD4" w:rsidP="00AE78EB">
            <w:pPr>
              <w:rPr>
                <w:color w:val="000000"/>
                <w:sz w:val="20"/>
                <w:szCs w:val="20"/>
              </w:rPr>
            </w:pPr>
            <w:r w:rsidRPr="00F20065">
              <w:rPr>
                <w:color w:val="000000"/>
                <w:sz w:val="20"/>
                <w:szCs w:val="20"/>
              </w:rPr>
              <w:t>HPE DL360 G10</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center"/>
          </w:tcPr>
          <w:p w14:paraId="373E9213"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center"/>
          </w:tcPr>
          <w:p w14:paraId="7676B971" w14:textId="77777777" w:rsidR="005B0AD4" w:rsidRPr="00F20065" w:rsidRDefault="005B0AD4" w:rsidP="00AE78EB">
            <w:pPr>
              <w:rPr>
                <w:color w:val="000000"/>
                <w:sz w:val="20"/>
                <w:szCs w:val="20"/>
              </w:rPr>
            </w:pPr>
            <w:r w:rsidRPr="00F20065">
              <w:rPr>
                <w:color w:val="000000"/>
                <w:sz w:val="20"/>
                <w:szCs w:val="20"/>
              </w:rPr>
              <w:t>CZJ14405HC</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center"/>
          </w:tcPr>
          <w:p w14:paraId="43B51C63" w14:textId="77777777" w:rsidR="005B0AD4" w:rsidRPr="00F20065" w:rsidRDefault="005B0AD4" w:rsidP="00AE78EB">
            <w:pPr>
              <w:rPr>
                <w:color w:val="000000"/>
                <w:sz w:val="20"/>
                <w:szCs w:val="20"/>
                <w:lang w:val="en-US"/>
              </w:rPr>
            </w:pPr>
            <w:r w:rsidRPr="00F20065">
              <w:rPr>
                <w:color w:val="000000"/>
                <w:sz w:val="20"/>
                <w:szCs w:val="20"/>
                <w:lang w:val="en-US"/>
              </w:rPr>
              <w:t>32 CPU (2xGold 6226R 16C 2.9GHz(22MB))</w:t>
            </w:r>
          </w:p>
        </w:tc>
        <w:tc>
          <w:tcPr>
            <w:tcW w:w="871" w:type="dxa"/>
            <w:tcBorders>
              <w:top w:val="none" w:sz="4" w:space="0" w:color="000000"/>
              <w:left w:val="none" w:sz="4" w:space="0" w:color="000000"/>
              <w:bottom w:val="single" w:sz="4" w:space="0" w:color="auto"/>
              <w:right w:val="single" w:sz="4" w:space="0" w:color="auto"/>
            </w:tcBorders>
            <w:shd w:val="clear" w:color="auto" w:fill="auto"/>
            <w:vAlign w:val="center"/>
          </w:tcPr>
          <w:p w14:paraId="160ED104" w14:textId="77777777" w:rsidR="005B0AD4" w:rsidRPr="00F20065" w:rsidRDefault="005B0AD4" w:rsidP="00AE78EB">
            <w:pPr>
              <w:jc w:val="center"/>
              <w:rPr>
                <w:color w:val="000000"/>
                <w:sz w:val="20"/>
                <w:szCs w:val="20"/>
              </w:rPr>
            </w:pPr>
            <w:r w:rsidRPr="00F20065">
              <w:rPr>
                <w:color w:val="000000"/>
                <w:sz w:val="20"/>
                <w:szCs w:val="20"/>
              </w:rPr>
              <w:t>256</w:t>
            </w:r>
          </w:p>
        </w:tc>
      </w:tr>
      <w:tr w:rsidR="005B0AD4" w:rsidRPr="003C14A0" w14:paraId="132C7EBF" w14:textId="77777777" w:rsidTr="00AC0BDD">
        <w:trPr>
          <w:trHeight w:val="315"/>
        </w:trPr>
        <w:tc>
          <w:tcPr>
            <w:tcW w:w="93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CDCA75D" w14:textId="77777777" w:rsidR="005B0AD4" w:rsidRPr="00F20065" w:rsidRDefault="005B0AD4" w:rsidP="00AE78EB">
            <w:pPr>
              <w:ind w:firstLine="240"/>
              <w:rPr>
                <w:b/>
                <w:bCs/>
                <w:color w:val="000000"/>
                <w:sz w:val="20"/>
                <w:szCs w:val="20"/>
                <w:lang w:val="en-US"/>
              </w:rPr>
            </w:pPr>
            <w:r w:rsidRPr="00F20065">
              <w:rPr>
                <w:b/>
                <w:bCs/>
                <w:color w:val="000000"/>
                <w:sz w:val="20"/>
                <w:szCs w:val="20"/>
                <w:lang w:val="en-US"/>
              </w:rPr>
              <w:t xml:space="preserve">15. </w:t>
            </w:r>
            <w:r w:rsidRPr="00F20065">
              <w:rPr>
                <w:b/>
                <w:bCs/>
                <w:color w:val="000000"/>
                <w:sz w:val="20"/>
                <w:szCs w:val="20"/>
              </w:rPr>
              <w:t>СХД</w:t>
            </w:r>
            <w:r w:rsidRPr="00F20065">
              <w:rPr>
                <w:b/>
                <w:bCs/>
                <w:color w:val="000000"/>
                <w:sz w:val="20"/>
                <w:szCs w:val="20"/>
                <w:lang w:val="en-US"/>
              </w:rPr>
              <w:t xml:space="preserve"> Hitachi HUS </w:t>
            </w:r>
            <w:proofErr w:type="gramStart"/>
            <w:r w:rsidRPr="00F20065">
              <w:rPr>
                <w:b/>
                <w:bCs/>
                <w:color w:val="000000"/>
                <w:sz w:val="20"/>
                <w:szCs w:val="20"/>
                <w:lang w:val="en-US"/>
              </w:rPr>
              <w:t>VM  S</w:t>
            </w:r>
            <w:proofErr w:type="gramEnd"/>
            <w:r w:rsidRPr="00F20065">
              <w:rPr>
                <w:b/>
                <w:bCs/>
                <w:color w:val="000000"/>
                <w:sz w:val="20"/>
                <w:szCs w:val="20"/>
                <w:lang w:val="en-US"/>
              </w:rPr>
              <w:t>\N 210728</w:t>
            </w:r>
          </w:p>
        </w:tc>
        <w:tc>
          <w:tcPr>
            <w:tcW w:w="871"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80D596D" w14:textId="77777777" w:rsidR="005B0AD4" w:rsidRPr="00F20065" w:rsidRDefault="005B0AD4" w:rsidP="00AE78EB">
            <w:pPr>
              <w:jc w:val="center"/>
              <w:rPr>
                <w:color w:val="000000"/>
                <w:sz w:val="20"/>
                <w:szCs w:val="20"/>
                <w:lang w:val="en-US"/>
              </w:rPr>
            </w:pPr>
          </w:p>
        </w:tc>
      </w:tr>
      <w:tr w:rsidR="005B0AD4" w:rsidRPr="00F20065" w14:paraId="77178E32" w14:textId="77777777" w:rsidTr="00AC0BDD">
        <w:trPr>
          <w:trHeight w:val="300"/>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2D071831" w14:textId="77777777" w:rsidR="005B0AD4" w:rsidRPr="00F20065" w:rsidRDefault="005B0AD4" w:rsidP="00AE78EB">
            <w:pPr>
              <w:rPr>
                <w:color w:val="000000"/>
                <w:sz w:val="20"/>
                <w:szCs w:val="20"/>
              </w:rPr>
            </w:pPr>
            <w:r w:rsidRPr="00F20065">
              <w:rPr>
                <w:color w:val="000000"/>
                <w:sz w:val="20"/>
                <w:szCs w:val="20"/>
              </w:rPr>
              <w:t>15.1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bottom"/>
          </w:tcPr>
          <w:p w14:paraId="0437C920" w14:textId="77777777" w:rsidR="005B0AD4" w:rsidRPr="00F20065" w:rsidRDefault="005B0AD4" w:rsidP="00AE78EB">
            <w:pPr>
              <w:rPr>
                <w:color w:val="000000"/>
                <w:sz w:val="20"/>
                <w:szCs w:val="20"/>
              </w:rPr>
            </w:pPr>
            <w:r w:rsidRPr="00F20065">
              <w:rPr>
                <w:color w:val="000000"/>
                <w:sz w:val="20"/>
                <w:szCs w:val="20"/>
              </w:rPr>
              <w:t>HUS VM</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bottom"/>
          </w:tcPr>
          <w:p w14:paraId="6B2B8260"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bottom"/>
          </w:tcPr>
          <w:p w14:paraId="7F358E17" w14:textId="77777777" w:rsidR="005B0AD4" w:rsidRPr="00F20065" w:rsidRDefault="005B0AD4" w:rsidP="00AE78EB">
            <w:pPr>
              <w:jc w:val="right"/>
              <w:rPr>
                <w:color w:val="000000"/>
                <w:sz w:val="20"/>
                <w:szCs w:val="20"/>
              </w:rPr>
            </w:pPr>
            <w:r w:rsidRPr="00F20065">
              <w:rPr>
                <w:color w:val="000000"/>
                <w:sz w:val="20"/>
                <w:szCs w:val="20"/>
              </w:rPr>
              <w:t>210728</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bottom"/>
          </w:tcPr>
          <w:p w14:paraId="4498F3E1" w14:textId="77777777" w:rsidR="005B0AD4" w:rsidRPr="00F20065" w:rsidRDefault="005B0AD4" w:rsidP="00AE78EB">
            <w:pPr>
              <w:rPr>
                <w:color w:val="000000"/>
                <w:sz w:val="20"/>
                <w:szCs w:val="20"/>
              </w:rPr>
            </w:pPr>
            <w:r w:rsidRPr="00F20065">
              <w:rPr>
                <w:color w:val="000000"/>
                <w:sz w:val="20"/>
                <w:szCs w:val="20"/>
              </w:rPr>
              <w:t> </w:t>
            </w:r>
          </w:p>
        </w:tc>
        <w:tc>
          <w:tcPr>
            <w:tcW w:w="871" w:type="dxa"/>
            <w:tcBorders>
              <w:top w:val="none" w:sz="4" w:space="0" w:color="000000"/>
              <w:left w:val="none" w:sz="4" w:space="0" w:color="000000"/>
              <w:bottom w:val="single" w:sz="4" w:space="0" w:color="auto"/>
              <w:right w:val="single" w:sz="4" w:space="0" w:color="auto"/>
            </w:tcBorders>
            <w:shd w:val="clear" w:color="auto" w:fill="auto"/>
            <w:vAlign w:val="bottom"/>
          </w:tcPr>
          <w:p w14:paraId="3AD0CB64" w14:textId="77777777" w:rsidR="005B0AD4" w:rsidRPr="00F20065" w:rsidRDefault="005B0AD4" w:rsidP="00AE78EB">
            <w:pPr>
              <w:jc w:val="center"/>
              <w:rPr>
                <w:color w:val="000000"/>
                <w:sz w:val="20"/>
                <w:szCs w:val="20"/>
              </w:rPr>
            </w:pPr>
          </w:p>
        </w:tc>
      </w:tr>
      <w:tr w:rsidR="005B0AD4" w:rsidRPr="003C14A0" w14:paraId="59E77A74" w14:textId="77777777" w:rsidTr="00AC0BDD">
        <w:trPr>
          <w:trHeight w:val="315"/>
        </w:trPr>
        <w:tc>
          <w:tcPr>
            <w:tcW w:w="93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DB71052" w14:textId="77777777" w:rsidR="005B0AD4" w:rsidRPr="00F20065" w:rsidRDefault="005B0AD4" w:rsidP="00AE78EB">
            <w:pPr>
              <w:ind w:firstLine="240"/>
              <w:rPr>
                <w:b/>
                <w:bCs/>
                <w:color w:val="000000"/>
                <w:sz w:val="20"/>
                <w:szCs w:val="20"/>
                <w:lang w:val="en-US"/>
              </w:rPr>
            </w:pPr>
            <w:r w:rsidRPr="00F20065">
              <w:rPr>
                <w:b/>
                <w:bCs/>
                <w:color w:val="000000"/>
                <w:sz w:val="20"/>
                <w:szCs w:val="20"/>
                <w:lang w:val="en-US"/>
              </w:rPr>
              <w:t xml:space="preserve">16. </w:t>
            </w:r>
            <w:r w:rsidRPr="00F20065">
              <w:rPr>
                <w:b/>
                <w:bCs/>
                <w:color w:val="000000"/>
                <w:sz w:val="20"/>
                <w:szCs w:val="20"/>
              </w:rPr>
              <w:t>СХД</w:t>
            </w:r>
            <w:r w:rsidRPr="00F20065">
              <w:rPr>
                <w:b/>
                <w:bCs/>
                <w:color w:val="000000"/>
                <w:sz w:val="20"/>
                <w:szCs w:val="20"/>
                <w:lang w:val="en-US"/>
              </w:rPr>
              <w:t xml:space="preserve"> Hitachi HUS VM-02 (Hitachi HUS150</w:t>
            </w:r>
            <w:proofErr w:type="gramStart"/>
            <w:r w:rsidRPr="00F20065">
              <w:rPr>
                <w:b/>
                <w:bCs/>
                <w:color w:val="000000"/>
                <w:sz w:val="20"/>
                <w:szCs w:val="20"/>
                <w:lang w:val="en-US"/>
              </w:rPr>
              <w:t>)  S</w:t>
            </w:r>
            <w:proofErr w:type="gramEnd"/>
            <w:r w:rsidRPr="00F20065">
              <w:rPr>
                <w:b/>
                <w:bCs/>
                <w:color w:val="000000"/>
                <w:sz w:val="20"/>
                <w:szCs w:val="20"/>
                <w:lang w:val="en-US"/>
              </w:rPr>
              <w:t>\N 93053157</w:t>
            </w:r>
          </w:p>
        </w:tc>
        <w:tc>
          <w:tcPr>
            <w:tcW w:w="871"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2F9F2E1" w14:textId="77777777" w:rsidR="005B0AD4" w:rsidRPr="00F20065" w:rsidRDefault="005B0AD4" w:rsidP="00AE78EB">
            <w:pPr>
              <w:jc w:val="center"/>
              <w:rPr>
                <w:color w:val="000000"/>
                <w:sz w:val="20"/>
                <w:szCs w:val="20"/>
                <w:lang w:val="en-US"/>
              </w:rPr>
            </w:pPr>
          </w:p>
        </w:tc>
      </w:tr>
      <w:tr w:rsidR="005B0AD4" w:rsidRPr="00F20065" w14:paraId="44712AFA" w14:textId="77777777" w:rsidTr="00AC0BDD">
        <w:trPr>
          <w:trHeight w:val="300"/>
        </w:trPr>
        <w:tc>
          <w:tcPr>
            <w:tcW w:w="709" w:type="dxa"/>
            <w:tcBorders>
              <w:top w:val="none" w:sz="4" w:space="0" w:color="000000"/>
              <w:left w:val="single" w:sz="4" w:space="0" w:color="auto"/>
              <w:bottom w:val="single" w:sz="4" w:space="0" w:color="auto"/>
              <w:right w:val="single" w:sz="4" w:space="0" w:color="auto"/>
            </w:tcBorders>
            <w:shd w:val="clear" w:color="auto" w:fill="auto"/>
            <w:vAlign w:val="bottom"/>
          </w:tcPr>
          <w:p w14:paraId="20519061" w14:textId="77777777" w:rsidR="005B0AD4" w:rsidRPr="00F20065" w:rsidRDefault="005B0AD4" w:rsidP="00AE78EB">
            <w:pPr>
              <w:rPr>
                <w:color w:val="000000"/>
                <w:sz w:val="20"/>
                <w:szCs w:val="20"/>
              </w:rPr>
            </w:pPr>
            <w:r w:rsidRPr="00F20065">
              <w:rPr>
                <w:color w:val="000000"/>
                <w:sz w:val="20"/>
                <w:szCs w:val="20"/>
              </w:rPr>
              <w:t>16.1</w:t>
            </w:r>
          </w:p>
        </w:tc>
        <w:tc>
          <w:tcPr>
            <w:tcW w:w="2591" w:type="dxa"/>
            <w:tcBorders>
              <w:top w:val="none" w:sz="4" w:space="0" w:color="000000"/>
              <w:left w:val="none" w:sz="4" w:space="0" w:color="000000"/>
              <w:bottom w:val="single" w:sz="4" w:space="0" w:color="auto"/>
              <w:right w:val="single" w:sz="4" w:space="0" w:color="auto"/>
            </w:tcBorders>
            <w:shd w:val="clear" w:color="auto" w:fill="auto"/>
            <w:vAlign w:val="bottom"/>
          </w:tcPr>
          <w:p w14:paraId="741CA3B7" w14:textId="77777777" w:rsidR="005B0AD4" w:rsidRPr="00F20065" w:rsidRDefault="005B0AD4" w:rsidP="00AE78EB">
            <w:pPr>
              <w:rPr>
                <w:color w:val="000000"/>
                <w:sz w:val="20"/>
                <w:szCs w:val="20"/>
              </w:rPr>
            </w:pPr>
            <w:r w:rsidRPr="00F20065">
              <w:rPr>
                <w:color w:val="000000"/>
                <w:sz w:val="20"/>
                <w:szCs w:val="20"/>
              </w:rPr>
              <w:t>Hitachi HUS150</w:t>
            </w:r>
          </w:p>
        </w:tc>
        <w:tc>
          <w:tcPr>
            <w:tcW w:w="1803" w:type="dxa"/>
            <w:tcBorders>
              <w:top w:val="none" w:sz="4" w:space="0" w:color="000000"/>
              <w:left w:val="none" w:sz="4" w:space="0" w:color="000000"/>
              <w:bottom w:val="single" w:sz="4" w:space="0" w:color="auto"/>
              <w:right w:val="single" w:sz="4" w:space="0" w:color="auto"/>
            </w:tcBorders>
            <w:shd w:val="clear" w:color="auto" w:fill="auto"/>
            <w:vAlign w:val="bottom"/>
          </w:tcPr>
          <w:p w14:paraId="09C19274"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vAlign w:val="bottom"/>
          </w:tcPr>
          <w:p w14:paraId="621C2010" w14:textId="77777777" w:rsidR="005B0AD4" w:rsidRPr="00F20065" w:rsidRDefault="005B0AD4" w:rsidP="00AE78EB">
            <w:pPr>
              <w:jc w:val="right"/>
              <w:rPr>
                <w:color w:val="000000"/>
                <w:sz w:val="20"/>
                <w:szCs w:val="20"/>
              </w:rPr>
            </w:pPr>
            <w:r w:rsidRPr="00F20065">
              <w:rPr>
                <w:color w:val="000000"/>
                <w:sz w:val="20"/>
                <w:szCs w:val="20"/>
              </w:rPr>
              <w:t>9E+07</w:t>
            </w:r>
          </w:p>
        </w:tc>
        <w:tc>
          <w:tcPr>
            <w:tcW w:w="2316" w:type="dxa"/>
            <w:tcBorders>
              <w:top w:val="none" w:sz="4" w:space="0" w:color="000000"/>
              <w:left w:val="none" w:sz="4" w:space="0" w:color="000000"/>
              <w:bottom w:val="single" w:sz="4" w:space="0" w:color="auto"/>
              <w:right w:val="single" w:sz="4" w:space="0" w:color="auto"/>
            </w:tcBorders>
            <w:shd w:val="clear" w:color="auto" w:fill="auto"/>
            <w:vAlign w:val="bottom"/>
          </w:tcPr>
          <w:p w14:paraId="6C07014B" w14:textId="77777777" w:rsidR="005B0AD4" w:rsidRPr="00F20065" w:rsidRDefault="005B0AD4" w:rsidP="00AE78EB">
            <w:pPr>
              <w:rPr>
                <w:color w:val="000000"/>
                <w:sz w:val="20"/>
                <w:szCs w:val="20"/>
              </w:rPr>
            </w:pPr>
            <w:r w:rsidRPr="00F20065">
              <w:rPr>
                <w:color w:val="000000"/>
                <w:sz w:val="20"/>
                <w:szCs w:val="20"/>
              </w:rPr>
              <w:t> </w:t>
            </w:r>
          </w:p>
        </w:tc>
        <w:tc>
          <w:tcPr>
            <w:tcW w:w="871"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3C98145" w14:textId="77777777" w:rsidR="005B0AD4" w:rsidRPr="00F20065" w:rsidRDefault="005B0AD4" w:rsidP="00AE78EB">
            <w:pPr>
              <w:jc w:val="center"/>
              <w:rPr>
                <w:color w:val="000000"/>
                <w:sz w:val="20"/>
                <w:szCs w:val="20"/>
              </w:rPr>
            </w:pPr>
          </w:p>
        </w:tc>
      </w:tr>
      <w:tr w:rsidR="005B0AD4" w:rsidRPr="003C14A0" w14:paraId="55214FCE" w14:textId="77777777" w:rsidTr="00AC0BDD">
        <w:trPr>
          <w:trHeight w:val="315"/>
        </w:trPr>
        <w:tc>
          <w:tcPr>
            <w:tcW w:w="93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48A9CC6" w14:textId="77777777" w:rsidR="005B0AD4" w:rsidRPr="00F20065" w:rsidRDefault="005B0AD4" w:rsidP="00AE78EB">
            <w:pPr>
              <w:ind w:firstLine="240"/>
              <w:rPr>
                <w:b/>
                <w:bCs/>
                <w:color w:val="000000"/>
                <w:sz w:val="20"/>
                <w:szCs w:val="20"/>
                <w:lang w:val="en-US"/>
              </w:rPr>
            </w:pPr>
            <w:r w:rsidRPr="00F20065">
              <w:rPr>
                <w:b/>
                <w:bCs/>
                <w:color w:val="000000"/>
                <w:sz w:val="20"/>
                <w:szCs w:val="20"/>
                <w:lang w:val="en-US"/>
              </w:rPr>
              <w:t xml:space="preserve">17. </w:t>
            </w:r>
            <w:r w:rsidRPr="00F20065">
              <w:rPr>
                <w:b/>
                <w:bCs/>
                <w:color w:val="000000"/>
                <w:sz w:val="20"/>
                <w:szCs w:val="20"/>
              </w:rPr>
              <w:t>СХД</w:t>
            </w:r>
            <w:r w:rsidRPr="00F20065">
              <w:rPr>
                <w:b/>
                <w:bCs/>
                <w:color w:val="000000"/>
                <w:sz w:val="20"/>
                <w:szCs w:val="20"/>
                <w:lang w:val="en-US"/>
              </w:rPr>
              <w:t xml:space="preserve"> Hitachi </w:t>
            </w:r>
            <w:proofErr w:type="gramStart"/>
            <w:r w:rsidRPr="00F20065">
              <w:rPr>
                <w:b/>
                <w:bCs/>
                <w:color w:val="000000"/>
                <w:sz w:val="20"/>
                <w:szCs w:val="20"/>
                <w:lang w:val="en-US"/>
              </w:rPr>
              <w:t>VSP  S</w:t>
            </w:r>
            <w:proofErr w:type="gramEnd"/>
            <w:r w:rsidRPr="00F20065">
              <w:rPr>
                <w:b/>
                <w:bCs/>
                <w:color w:val="000000"/>
                <w:sz w:val="20"/>
                <w:szCs w:val="20"/>
                <w:lang w:val="en-US"/>
              </w:rPr>
              <w:t>\N 54546</w:t>
            </w:r>
          </w:p>
        </w:tc>
        <w:tc>
          <w:tcPr>
            <w:tcW w:w="871"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4AD3D9C" w14:textId="77777777" w:rsidR="005B0AD4" w:rsidRPr="00F20065" w:rsidRDefault="005B0AD4" w:rsidP="00AE78EB">
            <w:pPr>
              <w:jc w:val="center"/>
              <w:rPr>
                <w:color w:val="000000"/>
                <w:sz w:val="20"/>
                <w:szCs w:val="20"/>
                <w:lang w:val="en-US"/>
              </w:rPr>
            </w:pPr>
          </w:p>
        </w:tc>
      </w:tr>
      <w:tr w:rsidR="005B0AD4" w:rsidRPr="00F20065" w14:paraId="5009CC1D" w14:textId="77777777" w:rsidTr="00AC0BDD">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F6C45" w14:textId="77777777" w:rsidR="005B0AD4" w:rsidRPr="00F20065" w:rsidRDefault="005B0AD4" w:rsidP="00AE78EB">
            <w:pPr>
              <w:rPr>
                <w:color w:val="000000"/>
                <w:sz w:val="20"/>
                <w:szCs w:val="20"/>
              </w:rPr>
            </w:pPr>
            <w:r w:rsidRPr="00F20065">
              <w:rPr>
                <w:color w:val="000000"/>
                <w:sz w:val="20"/>
                <w:szCs w:val="20"/>
              </w:rPr>
              <w:t>17.1</w:t>
            </w:r>
          </w:p>
        </w:tc>
        <w:tc>
          <w:tcPr>
            <w:tcW w:w="2591" w:type="dxa"/>
            <w:tcBorders>
              <w:top w:val="single" w:sz="4" w:space="0" w:color="auto"/>
              <w:left w:val="none" w:sz="4" w:space="0" w:color="000000"/>
              <w:bottom w:val="single" w:sz="4" w:space="0" w:color="auto"/>
              <w:right w:val="single" w:sz="4" w:space="0" w:color="auto"/>
            </w:tcBorders>
            <w:shd w:val="clear" w:color="auto" w:fill="auto"/>
            <w:vAlign w:val="bottom"/>
          </w:tcPr>
          <w:p w14:paraId="56E99C7C" w14:textId="77777777" w:rsidR="005B0AD4" w:rsidRPr="00F20065" w:rsidRDefault="005B0AD4" w:rsidP="00AE78EB">
            <w:pPr>
              <w:rPr>
                <w:color w:val="000000"/>
                <w:sz w:val="20"/>
                <w:szCs w:val="20"/>
              </w:rPr>
            </w:pPr>
            <w:r w:rsidRPr="00F20065">
              <w:rPr>
                <w:color w:val="000000"/>
                <w:sz w:val="20"/>
                <w:szCs w:val="20"/>
              </w:rPr>
              <w:t>Hitachi VSP</w:t>
            </w:r>
          </w:p>
        </w:tc>
        <w:tc>
          <w:tcPr>
            <w:tcW w:w="1803" w:type="dxa"/>
            <w:tcBorders>
              <w:top w:val="single" w:sz="4" w:space="0" w:color="auto"/>
              <w:left w:val="none" w:sz="4" w:space="0" w:color="000000"/>
              <w:bottom w:val="single" w:sz="4" w:space="0" w:color="auto"/>
              <w:right w:val="single" w:sz="4" w:space="0" w:color="auto"/>
            </w:tcBorders>
            <w:shd w:val="clear" w:color="auto" w:fill="auto"/>
            <w:noWrap/>
            <w:vAlign w:val="bottom"/>
          </w:tcPr>
          <w:p w14:paraId="5B251FFB"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single" w:sz="4" w:space="0" w:color="auto"/>
              <w:left w:val="none" w:sz="4" w:space="0" w:color="000000"/>
              <w:bottom w:val="none" w:sz="4" w:space="0" w:color="000000"/>
              <w:right w:val="none" w:sz="4" w:space="0" w:color="000000"/>
            </w:tcBorders>
            <w:shd w:val="clear" w:color="auto" w:fill="auto"/>
            <w:noWrap/>
            <w:vAlign w:val="bottom"/>
          </w:tcPr>
          <w:p w14:paraId="3A48BF58" w14:textId="77777777" w:rsidR="005B0AD4" w:rsidRPr="00F20065" w:rsidRDefault="005B0AD4" w:rsidP="00AE78EB">
            <w:pPr>
              <w:jc w:val="right"/>
              <w:rPr>
                <w:color w:val="000000"/>
                <w:sz w:val="20"/>
                <w:szCs w:val="20"/>
              </w:rPr>
            </w:pPr>
            <w:r w:rsidRPr="00F20065">
              <w:rPr>
                <w:color w:val="000000"/>
                <w:sz w:val="20"/>
                <w:szCs w:val="20"/>
              </w:rPr>
              <w:t>54546</w:t>
            </w:r>
          </w:p>
        </w:tc>
        <w:tc>
          <w:tcPr>
            <w:tcW w:w="23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160AC" w14:textId="77777777" w:rsidR="005B0AD4" w:rsidRPr="00F20065" w:rsidRDefault="005B0AD4" w:rsidP="00AE78EB">
            <w:pPr>
              <w:rPr>
                <w:color w:val="000000"/>
                <w:sz w:val="20"/>
                <w:szCs w:val="20"/>
              </w:rPr>
            </w:pPr>
            <w:r w:rsidRPr="00F20065">
              <w:rPr>
                <w:color w:val="000000"/>
                <w:sz w:val="20"/>
                <w:szCs w:val="20"/>
              </w:rPr>
              <w:t> </w:t>
            </w:r>
          </w:p>
        </w:tc>
        <w:tc>
          <w:tcPr>
            <w:tcW w:w="871" w:type="dxa"/>
            <w:tcBorders>
              <w:top w:val="single" w:sz="4" w:space="0" w:color="auto"/>
              <w:left w:val="none" w:sz="4" w:space="0" w:color="000000"/>
              <w:bottom w:val="single" w:sz="4" w:space="0" w:color="auto"/>
              <w:right w:val="single" w:sz="4" w:space="0" w:color="auto"/>
            </w:tcBorders>
            <w:shd w:val="clear" w:color="auto" w:fill="auto"/>
            <w:noWrap/>
            <w:vAlign w:val="bottom"/>
          </w:tcPr>
          <w:p w14:paraId="484667D2" w14:textId="77777777" w:rsidR="005B0AD4" w:rsidRPr="00F20065" w:rsidRDefault="005B0AD4" w:rsidP="00AE78EB">
            <w:pPr>
              <w:jc w:val="center"/>
              <w:rPr>
                <w:color w:val="000000"/>
                <w:sz w:val="20"/>
                <w:szCs w:val="20"/>
              </w:rPr>
            </w:pPr>
          </w:p>
        </w:tc>
      </w:tr>
      <w:tr w:rsidR="005B0AD4" w:rsidRPr="003C14A0" w14:paraId="03F15DCD" w14:textId="77777777" w:rsidTr="00AC0BDD">
        <w:trPr>
          <w:trHeight w:val="315"/>
        </w:trPr>
        <w:tc>
          <w:tcPr>
            <w:tcW w:w="93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2E852CC" w14:textId="77777777" w:rsidR="005B0AD4" w:rsidRPr="00F20065" w:rsidRDefault="005B0AD4" w:rsidP="00AE78EB">
            <w:pPr>
              <w:ind w:firstLine="240"/>
              <w:rPr>
                <w:b/>
                <w:bCs/>
                <w:color w:val="000000"/>
                <w:sz w:val="20"/>
                <w:szCs w:val="20"/>
                <w:lang w:val="en-US"/>
              </w:rPr>
            </w:pPr>
            <w:r w:rsidRPr="00F20065">
              <w:rPr>
                <w:b/>
                <w:bCs/>
                <w:color w:val="000000"/>
                <w:sz w:val="20"/>
                <w:szCs w:val="20"/>
                <w:lang w:val="en-US"/>
              </w:rPr>
              <w:t>18. Synology RS4017xs</w:t>
            </w:r>
            <w:proofErr w:type="gramStart"/>
            <w:r w:rsidRPr="00F20065">
              <w:rPr>
                <w:b/>
                <w:bCs/>
                <w:color w:val="000000"/>
                <w:sz w:val="20"/>
                <w:szCs w:val="20"/>
                <w:lang w:val="en-US"/>
              </w:rPr>
              <w:t>+  S</w:t>
            </w:r>
            <w:proofErr w:type="gramEnd"/>
            <w:r w:rsidRPr="00F20065">
              <w:rPr>
                <w:b/>
                <w:bCs/>
                <w:color w:val="000000"/>
                <w:sz w:val="20"/>
                <w:szCs w:val="20"/>
                <w:lang w:val="en-US"/>
              </w:rPr>
              <w:t>\N 17B0P2N110900</w:t>
            </w:r>
          </w:p>
        </w:tc>
        <w:tc>
          <w:tcPr>
            <w:tcW w:w="871"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5BD22EB" w14:textId="77777777" w:rsidR="005B0AD4" w:rsidRPr="00F20065" w:rsidRDefault="005B0AD4" w:rsidP="00AE78EB">
            <w:pPr>
              <w:jc w:val="center"/>
              <w:rPr>
                <w:color w:val="000000"/>
                <w:sz w:val="20"/>
                <w:szCs w:val="20"/>
                <w:lang w:val="en-US"/>
              </w:rPr>
            </w:pPr>
          </w:p>
        </w:tc>
      </w:tr>
      <w:tr w:rsidR="005B0AD4" w:rsidRPr="00F20065" w14:paraId="71DDB999" w14:textId="77777777" w:rsidTr="00AC0BDD">
        <w:trPr>
          <w:trHeight w:val="300"/>
        </w:trPr>
        <w:tc>
          <w:tcPr>
            <w:tcW w:w="709"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DA83F70" w14:textId="77777777" w:rsidR="005B0AD4" w:rsidRPr="00F20065" w:rsidRDefault="005B0AD4" w:rsidP="00AE78EB">
            <w:pPr>
              <w:rPr>
                <w:color w:val="000000"/>
                <w:sz w:val="20"/>
                <w:szCs w:val="20"/>
              </w:rPr>
            </w:pPr>
            <w:r w:rsidRPr="00F20065">
              <w:rPr>
                <w:color w:val="000000"/>
                <w:sz w:val="20"/>
                <w:szCs w:val="20"/>
              </w:rPr>
              <w:t>18.1</w:t>
            </w:r>
          </w:p>
        </w:tc>
        <w:tc>
          <w:tcPr>
            <w:tcW w:w="2591"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A968DD9" w14:textId="77777777" w:rsidR="005B0AD4" w:rsidRPr="00F20065" w:rsidRDefault="005B0AD4" w:rsidP="00AE78EB">
            <w:pPr>
              <w:rPr>
                <w:color w:val="000000"/>
                <w:sz w:val="20"/>
                <w:szCs w:val="20"/>
              </w:rPr>
            </w:pPr>
            <w:proofErr w:type="spellStart"/>
            <w:r w:rsidRPr="00F20065">
              <w:rPr>
                <w:color w:val="000000"/>
                <w:sz w:val="20"/>
                <w:szCs w:val="20"/>
              </w:rPr>
              <w:t>Synology</w:t>
            </w:r>
            <w:proofErr w:type="spellEnd"/>
            <w:r w:rsidRPr="00F20065">
              <w:rPr>
                <w:color w:val="000000"/>
                <w:sz w:val="20"/>
                <w:szCs w:val="20"/>
              </w:rPr>
              <w:t xml:space="preserve"> RS4017xs+</w:t>
            </w:r>
          </w:p>
        </w:tc>
        <w:tc>
          <w:tcPr>
            <w:tcW w:w="1803"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CCC6F5D"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9D8F8BB" w14:textId="77777777" w:rsidR="005B0AD4" w:rsidRPr="00F20065" w:rsidRDefault="005B0AD4" w:rsidP="00AE78EB">
            <w:pPr>
              <w:rPr>
                <w:color w:val="000000"/>
                <w:sz w:val="20"/>
                <w:szCs w:val="20"/>
              </w:rPr>
            </w:pPr>
            <w:r w:rsidRPr="00F20065">
              <w:rPr>
                <w:color w:val="000000"/>
                <w:sz w:val="20"/>
                <w:szCs w:val="20"/>
                <w:lang w:val="en-US"/>
              </w:rPr>
              <w:t>17B0P2N110900</w:t>
            </w:r>
          </w:p>
        </w:tc>
        <w:tc>
          <w:tcPr>
            <w:tcW w:w="2316"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3CB15BE" w14:textId="77777777" w:rsidR="005B0AD4" w:rsidRPr="00F20065" w:rsidRDefault="005B0AD4" w:rsidP="00AE78EB">
            <w:pPr>
              <w:rPr>
                <w:color w:val="000000"/>
                <w:sz w:val="20"/>
                <w:szCs w:val="20"/>
              </w:rPr>
            </w:pPr>
            <w:r w:rsidRPr="00F20065">
              <w:rPr>
                <w:color w:val="000000"/>
                <w:sz w:val="20"/>
                <w:szCs w:val="20"/>
              </w:rPr>
              <w:t> </w:t>
            </w:r>
          </w:p>
        </w:tc>
        <w:tc>
          <w:tcPr>
            <w:tcW w:w="871"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10E04DF" w14:textId="77777777" w:rsidR="005B0AD4" w:rsidRPr="00F20065" w:rsidRDefault="005B0AD4" w:rsidP="00AE78EB">
            <w:pPr>
              <w:jc w:val="center"/>
              <w:rPr>
                <w:color w:val="000000"/>
                <w:sz w:val="20"/>
                <w:szCs w:val="20"/>
              </w:rPr>
            </w:pPr>
          </w:p>
        </w:tc>
      </w:tr>
      <w:tr w:rsidR="005B0AD4" w:rsidRPr="003C14A0" w14:paraId="7C9549E2" w14:textId="77777777" w:rsidTr="00AC0BDD">
        <w:trPr>
          <w:trHeight w:val="315"/>
        </w:trPr>
        <w:tc>
          <w:tcPr>
            <w:tcW w:w="93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2261392" w14:textId="77777777" w:rsidR="005B0AD4" w:rsidRPr="00F20065" w:rsidRDefault="005B0AD4" w:rsidP="00AE78EB">
            <w:pPr>
              <w:ind w:firstLine="240"/>
              <w:rPr>
                <w:b/>
                <w:bCs/>
                <w:color w:val="000000"/>
                <w:sz w:val="20"/>
                <w:szCs w:val="20"/>
                <w:lang w:val="en-US"/>
              </w:rPr>
            </w:pPr>
            <w:r w:rsidRPr="00F20065">
              <w:rPr>
                <w:b/>
                <w:bCs/>
                <w:color w:val="000000"/>
                <w:sz w:val="20"/>
                <w:szCs w:val="20"/>
                <w:lang w:val="en-US"/>
              </w:rPr>
              <w:t>18. Quantum Scalar i6 (HQ-Lib-03) S\N FSL2252934</w:t>
            </w:r>
          </w:p>
        </w:tc>
        <w:tc>
          <w:tcPr>
            <w:tcW w:w="871" w:type="dxa"/>
            <w:tcBorders>
              <w:top w:val="single" w:sz="4" w:space="0" w:color="auto"/>
              <w:left w:val="none" w:sz="4" w:space="0" w:color="000000"/>
              <w:bottom w:val="single" w:sz="4" w:space="0" w:color="auto"/>
              <w:right w:val="single" w:sz="4" w:space="0" w:color="auto"/>
            </w:tcBorders>
            <w:shd w:val="clear" w:color="auto" w:fill="auto"/>
            <w:noWrap/>
            <w:vAlign w:val="bottom"/>
          </w:tcPr>
          <w:p w14:paraId="69C9C4F1" w14:textId="77777777" w:rsidR="005B0AD4" w:rsidRPr="00F20065" w:rsidRDefault="005B0AD4" w:rsidP="00AE78EB">
            <w:pPr>
              <w:jc w:val="center"/>
              <w:rPr>
                <w:color w:val="000000"/>
                <w:sz w:val="20"/>
                <w:szCs w:val="20"/>
                <w:lang w:val="en-US"/>
              </w:rPr>
            </w:pPr>
          </w:p>
        </w:tc>
      </w:tr>
      <w:tr w:rsidR="005B0AD4" w:rsidRPr="00F20065" w14:paraId="709A936E" w14:textId="77777777" w:rsidTr="00AC0BDD">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0585E" w14:textId="77777777" w:rsidR="005B0AD4" w:rsidRPr="00F20065" w:rsidRDefault="005B0AD4" w:rsidP="00AE78EB">
            <w:pPr>
              <w:rPr>
                <w:color w:val="000000"/>
                <w:sz w:val="20"/>
                <w:szCs w:val="20"/>
              </w:rPr>
            </w:pPr>
            <w:r w:rsidRPr="00F20065">
              <w:rPr>
                <w:color w:val="000000"/>
                <w:sz w:val="20"/>
                <w:szCs w:val="20"/>
              </w:rPr>
              <w:t>19.1</w:t>
            </w:r>
          </w:p>
        </w:tc>
        <w:tc>
          <w:tcPr>
            <w:tcW w:w="2591" w:type="dxa"/>
            <w:tcBorders>
              <w:top w:val="single" w:sz="4" w:space="0" w:color="auto"/>
              <w:left w:val="none" w:sz="4" w:space="0" w:color="000000"/>
              <w:bottom w:val="single" w:sz="4" w:space="0" w:color="auto"/>
              <w:right w:val="single" w:sz="4" w:space="0" w:color="auto"/>
            </w:tcBorders>
            <w:shd w:val="clear" w:color="auto" w:fill="auto"/>
            <w:noWrap/>
            <w:vAlign w:val="bottom"/>
          </w:tcPr>
          <w:p w14:paraId="6D8ACBF6" w14:textId="77777777" w:rsidR="005B0AD4" w:rsidRPr="00F20065" w:rsidRDefault="005B0AD4" w:rsidP="00AE78EB">
            <w:pPr>
              <w:rPr>
                <w:color w:val="000000"/>
                <w:sz w:val="20"/>
                <w:szCs w:val="20"/>
              </w:rPr>
            </w:pPr>
            <w:proofErr w:type="spellStart"/>
            <w:r w:rsidRPr="00F20065">
              <w:rPr>
                <w:color w:val="000000"/>
                <w:sz w:val="20"/>
                <w:szCs w:val="20"/>
              </w:rPr>
              <w:t>Quantum</w:t>
            </w:r>
            <w:proofErr w:type="spellEnd"/>
            <w:r w:rsidRPr="00F20065">
              <w:rPr>
                <w:color w:val="000000"/>
                <w:sz w:val="20"/>
                <w:szCs w:val="20"/>
              </w:rPr>
              <w:t xml:space="preserve"> </w:t>
            </w:r>
            <w:proofErr w:type="spellStart"/>
            <w:r w:rsidRPr="00F20065">
              <w:rPr>
                <w:color w:val="000000"/>
                <w:sz w:val="20"/>
                <w:szCs w:val="20"/>
              </w:rPr>
              <w:t>Scalar</w:t>
            </w:r>
            <w:proofErr w:type="spellEnd"/>
            <w:r w:rsidRPr="00F20065">
              <w:rPr>
                <w:color w:val="000000"/>
                <w:sz w:val="20"/>
                <w:szCs w:val="20"/>
              </w:rPr>
              <w:t xml:space="preserve"> i6 </w:t>
            </w:r>
          </w:p>
        </w:tc>
        <w:tc>
          <w:tcPr>
            <w:tcW w:w="1803" w:type="dxa"/>
            <w:tcBorders>
              <w:top w:val="single" w:sz="4" w:space="0" w:color="auto"/>
              <w:left w:val="none" w:sz="4" w:space="0" w:color="000000"/>
              <w:bottom w:val="single" w:sz="4" w:space="0" w:color="auto"/>
              <w:right w:val="single" w:sz="4" w:space="0" w:color="auto"/>
            </w:tcBorders>
            <w:shd w:val="clear" w:color="auto" w:fill="auto"/>
            <w:noWrap/>
            <w:vAlign w:val="bottom"/>
          </w:tcPr>
          <w:p w14:paraId="00BF96F4" w14:textId="77777777" w:rsidR="005B0AD4" w:rsidRPr="00F20065" w:rsidRDefault="005B0AD4" w:rsidP="00AE78EB">
            <w:pPr>
              <w:rPr>
                <w:color w:val="000000"/>
                <w:sz w:val="20"/>
                <w:szCs w:val="20"/>
              </w:rPr>
            </w:pPr>
            <w:r w:rsidRPr="00F20065">
              <w:rPr>
                <w:color w:val="000000"/>
                <w:sz w:val="20"/>
                <w:szCs w:val="20"/>
              </w:rPr>
              <w:t> </w:t>
            </w:r>
          </w:p>
        </w:tc>
        <w:tc>
          <w:tcPr>
            <w:tcW w:w="1916" w:type="dxa"/>
            <w:tcBorders>
              <w:top w:val="single" w:sz="4" w:space="0" w:color="auto"/>
              <w:left w:val="none" w:sz="4" w:space="0" w:color="000000"/>
              <w:bottom w:val="single" w:sz="4" w:space="0" w:color="auto"/>
              <w:right w:val="none" w:sz="4" w:space="0" w:color="000000"/>
            </w:tcBorders>
            <w:shd w:val="clear" w:color="auto" w:fill="auto"/>
            <w:noWrap/>
            <w:vAlign w:val="center"/>
          </w:tcPr>
          <w:p w14:paraId="510EC869" w14:textId="77777777" w:rsidR="005B0AD4" w:rsidRPr="00F20065" w:rsidRDefault="005B0AD4" w:rsidP="00AE78EB">
            <w:pPr>
              <w:jc w:val="center"/>
              <w:rPr>
                <w:color w:val="000000"/>
                <w:sz w:val="20"/>
                <w:szCs w:val="20"/>
              </w:rPr>
            </w:pPr>
            <w:r w:rsidRPr="00F20065">
              <w:rPr>
                <w:color w:val="000000"/>
                <w:sz w:val="20"/>
                <w:szCs w:val="20"/>
              </w:rPr>
              <w:t>FSL2252934</w:t>
            </w:r>
          </w:p>
        </w:tc>
        <w:tc>
          <w:tcPr>
            <w:tcW w:w="23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B3FB5" w14:textId="77777777" w:rsidR="005B0AD4" w:rsidRPr="00F20065" w:rsidRDefault="005B0AD4" w:rsidP="00AE78EB">
            <w:pPr>
              <w:rPr>
                <w:color w:val="000000"/>
                <w:sz w:val="20"/>
                <w:szCs w:val="20"/>
              </w:rPr>
            </w:pPr>
            <w:r w:rsidRPr="00F20065">
              <w:rPr>
                <w:color w:val="000000"/>
                <w:sz w:val="20"/>
                <w:szCs w:val="20"/>
              </w:rPr>
              <w:t> </w:t>
            </w:r>
          </w:p>
        </w:tc>
        <w:tc>
          <w:tcPr>
            <w:tcW w:w="871" w:type="dxa"/>
            <w:tcBorders>
              <w:top w:val="single" w:sz="4" w:space="0" w:color="auto"/>
              <w:left w:val="none" w:sz="4" w:space="0" w:color="000000"/>
              <w:bottom w:val="single" w:sz="4" w:space="0" w:color="auto"/>
              <w:right w:val="single" w:sz="4" w:space="0" w:color="auto"/>
            </w:tcBorders>
            <w:shd w:val="clear" w:color="auto" w:fill="auto"/>
            <w:noWrap/>
            <w:vAlign w:val="bottom"/>
          </w:tcPr>
          <w:p w14:paraId="7937E6B5" w14:textId="77777777" w:rsidR="005B0AD4" w:rsidRPr="00F20065" w:rsidRDefault="005B0AD4" w:rsidP="00AE78EB">
            <w:pPr>
              <w:jc w:val="center"/>
              <w:rPr>
                <w:color w:val="000000"/>
                <w:sz w:val="20"/>
                <w:szCs w:val="20"/>
              </w:rPr>
            </w:pPr>
          </w:p>
        </w:tc>
      </w:tr>
    </w:tbl>
    <w:p w14:paraId="7516CF87" w14:textId="77777777" w:rsidR="005B0AD4" w:rsidRDefault="005B0AD4" w:rsidP="00AE78EB">
      <w:pPr>
        <w:pBdr>
          <w:top w:val="none" w:sz="4" w:space="0" w:color="000000"/>
          <w:left w:val="none" w:sz="4" w:space="0" w:color="000000"/>
          <w:bottom w:val="none" w:sz="4" w:space="0" w:color="000000"/>
          <w:right w:val="none" w:sz="4" w:space="0" w:color="000000"/>
          <w:between w:val="none" w:sz="4" w:space="0" w:color="000000"/>
        </w:pBdr>
        <w:tabs>
          <w:tab w:val="left" w:pos="1560"/>
        </w:tabs>
        <w:jc w:val="both"/>
        <w:rPr>
          <w:color w:val="000000"/>
        </w:rPr>
      </w:pPr>
    </w:p>
    <w:p w14:paraId="072475E4" w14:textId="77777777" w:rsidR="005B0AD4" w:rsidRPr="005E6257" w:rsidRDefault="005B0AD4" w:rsidP="00AE78EB">
      <w:pPr>
        <w:pStyle w:val="aff7"/>
        <w:numPr>
          <w:ilvl w:val="1"/>
          <w:numId w:val="33"/>
        </w:numPr>
        <w:pBdr>
          <w:top w:val="none" w:sz="4" w:space="0" w:color="000000"/>
          <w:left w:val="none" w:sz="4" w:space="0" w:color="000000"/>
          <w:bottom w:val="none" w:sz="4" w:space="0" w:color="000000"/>
          <w:right w:val="none" w:sz="4" w:space="0" w:color="000000"/>
          <w:between w:val="none" w:sz="4" w:space="0" w:color="000000"/>
        </w:pBdr>
        <w:tabs>
          <w:tab w:val="left" w:pos="567"/>
        </w:tabs>
        <w:ind w:left="0" w:firstLine="567"/>
        <w:contextualSpacing/>
        <w:jc w:val="both"/>
        <w:rPr>
          <w:color w:val="000000" w:themeColor="text1"/>
        </w:rPr>
      </w:pPr>
      <w:r w:rsidRPr="005E6257">
        <w:rPr>
          <w:color w:val="000000" w:themeColor="text1"/>
        </w:rPr>
        <w:t>Заказчик имеет право в срок, не менее чем за 30 (тридцать) календарных дней до наступления следующего периода (квартала) оказания Услуг, изменить (исключить отдельные позиции) перечень оборудования, находящегося на техническом обслуживании (Таблица №1).</w:t>
      </w:r>
    </w:p>
    <w:p w14:paraId="1CCB6B72" w14:textId="77777777" w:rsidR="005B0AD4" w:rsidRPr="005E6257" w:rsidRDefault="005B0AD4" w:rsidP="00AE78EB">
      <w:pPr>
        <w:pStyle w:val="aff7"/>
        <w:numPr>
          <w:ilvl w:val="1"/>
          <w:numId w:val="33"/>
        </w:numPr>
        <w:pBdr>
          <w:top w:val="none" w:sz="4" w:space="0" w:color="000000"/>
          <w:left w:val="none" w:sz="4" w:space="0" w:color="000000"/>
          <w:bottom w:val="none" w:sz="4" w:space="0" w:color="000000"/>
          <w:right w:val="none" w:sz="4" w:space="0" w:color="000000"/>
          <w:between w:val="none" w:sz="4" w:space="0" w:color="000000"/>
        </w:pBdr>
        <w:tabs>
          <w:tab w:val="left" w:pos="567"/>
        </w:tabs>
        <w:ind w:left="0" w:firstLine="567"/>
        <w:contextualSpacing/>
        <w:jc w:val="both"/>
        <w:rPr>
          <w:color w:val="000000" w:themeColor="text1"/>
        </w:rPr>
      </w:pPr>
      <w:r w:rsidRPr="005E6257">
        <w:rPr>
          <w:color w:val="000000" w:themeColor="text1"/>
        </w:rPr>
        <w:t>Исполнитель предоставляет гарантию качества и соответствия результатов оказанных Услуг (в том числе и по ремонту АПК) условиям настоящего Договора на срок 2 (два) календарных месяца, с даты подписания акта оказанных Услуг. Исправление дефектов в результатах оказанных Услуг в том числе и по ремонту АПК) в течение гарантийного срока производится за счет Исполнителя. Гарантийный срок в этом случае продлевается соответственно на период устранения дефектов.</w:t>
      </w:r>
    </w:p>
    <w:p w14:paraId="42E5B00F" w14:textId="77777777" w:rsidR="005B0AD4" w:rsidRPr="005210B5" w:rsidRDefault="005B0AD4" w:rsidP="00AE78EB">
      <w:pPr>
        <w:pStyle w:val="aff7"/>
        <w:numPr>
          <w:ilvl w:val="1"/>
          <w:numId w:val="33"/>
        </w:numPr>
        <w:pBdr>
          <w:top w:val="none" w:sz="4" w:space="0" w:color="000000"/>
          <w:left w:val="none" w:sz="4" w:space="0" w:color="000000"/>
          <w:bottom w:val="none" w:sz="4" w:space="0" w:color="000000"/>
          <w:right w:val="none" w:sz="4" w:space="0" w:color="000000"/>
          <w:between w:val="none" w:sz="4" w:space="0" w:color="000000"/>
        </w:pBdr>
        <w:tabs>
          <w:tab w:val="left" w:pos="567"/>
        </w:tabs>
        <w:ind w:left="0" w:firstLine="567"/>
        <w:contextualSpacing/>
        <w:jc w:val="both"/>
        <w:rPr>
          <w:color w:val="000000" w:themeColor="text1"/>
        </w:rPr>
      </w:pPr>
      <w:r w:rsidRPr="005E6257">
        <w:rPr>
          <w:color w:val="000000" w:themeColor="text1"/>
        </w:rPr>
        <w:t>Уровень критичности и максимальные сроки обработки запроса в том числе по устранению неисправностей (ремонта) АПК в часы оказания Услуг указаны в Таблице №3.</w:t>
      </w:r>
    </w:p>
    <w:p w14:paraId="009FF968" w14:textId="77777777" w:rsidR="005B0AD4" w:rsidRDefault="005B0AD4" w:rsidP="00AE78E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rPr>
          <w:color w:val="000000" w:themeColor="text1"/>
          <w:sz w:val="28"/>
          <w:szCs w:val="28"/>
        </w:rPr>
      </w:pPr>
    </w:p>
    <w:p w14:paraId="142FC8FA" w14:textId="77777777" w:rsidR="005B0AD4" w:rsidRPr="005210B5" w:rsidRDefault="005B0AD4" w:rsidP="00AE78E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center"/>
        <w:rPr>
          <w:b/>
          <w:color w:val="000000" w:themeColor="text1"/>
        </w:rPr>
      </w:pPr>
      <w:r w:rsidRPr="005210B5">
        <w:rPr>
          <w:b/>
          <w:color w:val="000000" w:themeColor="text1"/>
        </w:rPr>
        <w:t>Уровень критичности и максимальные сроки обработки запроса в т.ч. по устранению неисправностей (ремонта) АПК в часы оказания услуг</w:t>
      </w:r>
    </w:p>
    <w:p w14:paraId="083DC929" w14:textId="77777777" w:rsidR="005B0AD4" w:rsidRPr="005E6257" w:rsidRDefault="005B0AD4" w:rsidP="00AE78EB">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371" w:right="51"/>
        <w:jc w:val="center"/>
        <w:rPr>
          <w:b/>
        </w:rPr>
      </w:pPr>
      <w:r w:rsidRPr="005E6257">
        <w:rPr>
          <w:b/>
        </w:rPr>
        <w:t>Таблица №3</w:t>
      </w:r>
    </w:p>
    <w:tbl>
      <w:tblPr>
        <w:tblW w:w="9496" w:type="dxa"/>
        <w:shd w:val="clear" w:color="auto" w:fill="FFFFFF"/>
        <w:tblLayout w:type="fixed"/>
        <w:tblCellMar>
          <w:left w:w="0" w:type="dxa"/>
          <w:right w:w="0" w:type="dxa"/>
        </w:tblCellMar>
        <w:tblLook w:val="04A0" w:firstRow="1" w:lastRow="0" w:firstColumn="1" w:lastColumn="0" w:noHBand="0" w:noVBand="1"/>
      </w:tblPr>
      <w:tblGrid>
        <w:gridCol w:w="1525"/>
        <w:gridCol w:w="1231"/>
        <w:gridCol w:w="1071"/>
        <w:gridCol w:w="2409"/>
        <w:gridCol w:w="1572"/>
        <w:gridCol w:w="1688"/>
      </w:tblGrid>
      <w:tr w:rsidR="005B0AD4" w:rsidRPr="005741E1" w14:paraId="77B11C6A" w14:textId="77777777" w:rsidTr="00AC0BDD">
        <w:trPr>
          <w:trHeight w:val="1002"/>
        </w:trPr>
        <w:tc>
          <w:tcPr>
            <w:tcW w:w="15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55ADA8F" w14:textId="77777777" w:rsidR="005B0AD4" w:rsidRPr="005741E1" w:rsidRDefault="005B0AD4" w:rsidP="00AE78EB">
            <w:pPr>
              <w:spacing w:before="100" w:beforeAutospacing="1" w:after="60" w:line="259" w:lineRule="atLeast"/>
              <w:jc w:val="center"/>
              <w:rPr>
                <w:color w:val="2C2D2E"/>
                <w:sz w:val="22"/>
                <w:szCs w:val="22"/>
              </w:rPr>
            </w:pPr>
            <w:r w:rsidRPr="005741E1">
              <w:rPr>
                <w:color w:val="2C2D2E"/>
                <w:sz w:val="22"/>
                <w:szCs w:val="22"/>
              </w:rPr>
              <w:t>Уровень критичности</w:t>
            </w:r>
            <w:r w:rsidRPr="005741E1">
              <w:rPr>
                <w:color w:val="2C2D2E"/>
                <w:sz w:val="22"/>
                <w:szCs w:val="22"/>
              </w:rPr>
              <w:br/>
              <w:t>(приоритет)</w:t>
            </w:r>
          </w:p>
        </w:tc>
        <w:tc>
          <w:tcPr>
            <w:tcW w:w="1231" w:type="dxa"/>
            <w:tcBorders>
              <w:top w:val="single" w:sz="8" w:space="0" w:color="auto"/>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497F8C08" w14:textId="77777777" w:rsidR="005B0AD4" w:rsidRPr="005741E1" w:rsidRDefault="005B0AD4" w:rsidP="00AE78EB">
            <w:pPr>
              <w:spacing w:before="100" w:beforeAutospacing="1" w:after="60" w:line="259" w:lineRule="atLeast"/>
              <w:jc w:val="center"/>
              <w:rPr>
                <w:color w:val="2C2D2E"/>
                <w:sz w:val="22"/>
                <w:szCs w:val="22"/>
              </w:rPr>
            </w:pPr>
            <w:r w:rsidRPr="005741E1">
              <w:rPr>
                <w:color w:val="2C2D2E"/>
                <w:sz w:val="22"/>
                <w:szCs w:val="22"/>
              </w:rPr>
              <w:t>Режим поддержки</w:t>
            </w:r>
          </w:p>
        </w:tc>
        <w:tc>
          <w:tcPr>
            <w:tcW w:w="1071" w:type="dxa"/>
            <w:tcBorders>
              <w:top w:val="single" w:sz="8" w:space="0" w:color="auto"/>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3D2BFC9A" w14:textId="77777777" w:rsidR="005B0AD4" w:rsidRPr="005741E1" w:rsidRDefault="005B0AD4" w:rsidP="00AE78EB">
            <w:pPr>
              <w:spacing w:before="100" w:beforeAutospacing="1" w:after="60" w:line="259" w:lineRule="atLeast"/>
              <w:jc w:val="center"/>
              <w:rPr>
                <w:color w:val="2C2D2E"/>
                <w:sz w:val="22"/>
                <w:szCs w:val="22"/>
              </w:rPr>
            </w:pPr>
            <w:r w:rsidRPr="005741E1">
              <w:rPr>
                <w:color w:val="2C2D2E"/>
                <w:sz w:val="22"/>
                <w:szCs w:val="22"/>
              </w:rPr>
              <w:t>Время реакции</w:t>
            </w:r>
          </w:p>
        </w:tc>
        <w:tc>
          <w:tcPr>
            <w:tcW w:w="2409" w:type="dxa"/>
            <w:tcBorders>
              <w:top w:val="single" w:sz="8" w:space="0" w:color="auto"/>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5B8676C9" w14:textId="77777777" w:rsidR="005B0AD4" w:rsidRPr="005741E1" w:rsidRDefault="005B0AD4" w:rsidP="00AE78EB">
            <w:pPr>
              <w:spacing w:before="100" w:beforeAutospacing="1" w:after="60" w:line="259" w:lineRule="atLeast"/>
              <w:jc w:val="center"/>
              <w:rPr>
                <w:color w:val="2C2D2E"/>
                <w:sz w:val="22"/>
                <w:szCs w:val="22"/>
              </w:rPr>
            </w:pPr>
            <w:r w:rsidRPr="005741E1">
              <w:rPr>
                <w:color w:val="2C2D2E"/>
                <w:sz w:val="22"/>
                <w:szCs w:val="22"/>
              </w:rPr>
              <w:t>Время восстановления работоспособности</w:t>
            </w:r>
            <w:r w:rsidRPr="005741E1">
              <w:rPr>
                <w:color w:val="2C2D2E"/>
                <w:sz w:val="22"/>
                <w:szCs w:val="22"/>
              </w:rPr>
              <w:br/>
              <w:t>***</w:t>
            </w:r>
          </w:p>
        </w:tc>
        <w:tc>
          <w:tcPr>
            <w:tcW w:w="1572" w:type="dxa"/>
            <w:tcBorders>
              <w:top w:val="single" w:sz="8" w:space="0" w:color="auto"/>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5087EADD" w14:textId="77777777" w:rsidR="005B0AD4" w:rsidRPr="005741E1" w:rsidRDefault="005B0AD4" w:rsidP="00AE78EB">
            <w:pPr>
              <w:spacing w:before="100" w:beforeAutospacing="1" w:after="60" w:line="259" w:lineRule="atLeast"/>
              <w:jc w:val="center"/>
              <w:rPr>
                <w:color w:val="2C2D2E"/>
                <w:sz w:val="22"/>
                <w:szCs w:val="22"/>
              </w:rPr>
            </w:pPr>
            <w:r w:rsidRPr="005741E1">
              <w:rPr>
                <w:color w:val="2C2D2E"/>
                <w:sz w:val="22"/>
                <w:szCs w:val="22"/>
              </w:rPr>
              <w:t>Время прибытия специалиста</w:t>
            </w:r>
          </w:p>
        </w:tc>
        <w:tc>
          <w:tcPr>
            <w:tcW w:w="1688" w:type="dxa"/>
            <w:tcBorders>
              <w:top w:val="single" w:sz="8" w:space="0" w:color="auto"/>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094A0511" w14:textId="77777777" w:rsidR="005B0AD4" w:rsidRPr="005741E1" w:rsidRDefault="005B0AD4" w:rsidP="00AE78EB">
            <w:pPr>
              <w:spacing w:before="100" w:beforeAutospacing="1" w:after="60" w:line="259" w:lineRule="atLeast"/>
              <w:jc w:val="center"/>
              <w:rPr>
                <w:color w:val="2C2D2E"/>
                <w:sz w:val="22"/>
                <w:szCs w:val="22"/>
              </w:rPr>
            </w:pPr>
            <w:r w:rsidRPr="005741E1">
              <w:rPr>
                <w:color w:val="2C2D2E"/>
                <w:sz w:val="22"/>
                <w:szCs w:val="22"/>
              </w:rPr>
              <w:t>Время отправки / предоставления запчасти</w:t>
            </w:r>
          </w:p>
        </w:tc>
      </w:tr>
      <w:tr w:rsidR="003C14A0" w:rsidRPr="005741E1" w14:paraId="331D63F1" w14:textId="77777777" w:rsidTr="009B1F63">
        <w:trPr>
          <w:trHeight w:val="828"/>
        </w:trPr>
        <w:tc>
          <w:tcPr>
            <w:tcW w:w="1525" w:type="dxa"/>
            <w:tcBorders>
              <w:top w:val="none" w:sz="4" w:space="0" w:color="000000"/>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09BF409" w14:textId="77777777" w:rsidR="003C14A0" w:rsidRPr="005741E1" w:rsidRDefault="003C14A0" w:rsidP="003C14A0">
            <w:pPr>
              <w:spacing w:before="100" w:beforeAutospacing="1" w:after="60" w:line="259" w:lineRule="atLeast"/>
              <w:jc w:val="center"/>
              <w:rPr>
                <w:color w:val="2C2D2E"/>
                <w:sz w:val="22"/>
                <w:szCs w:val="22"/>
              </w:rPr>
            </w:pPr>
            <w:r w:rsidRPr="005741E1">
              <w:rPr>
                <w:color w:val="000000"/>
                <w:sz w:val="22"/>
                <w:szCs w:val="22"/>
              </w:rPr>
              <w:t>1</w:t>
            </w:r>
          </w:p>
        </w:tc>
        <w:tc>
          <w:tcPr>
            <w:tcW w:w="1231"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59EDDBE7" w14:textId="77777777" w:rsidR="003C14A0" w:rsidRPr="005741E1" w:rsidRDefault="003C14A0" w:rsidP="003C14A0">
            <w:pPr>
              <w:spacing w:before="100" w:beforeAutospacing="1" w:after="60" w:line="259" w:lineRule="atLeast"/>
              <w:jc w:val="center"/>
              <w:rPr>
                <w:color w:val="2C2D2E"/>
                <w:sz w:val="22"/>
                <w:szCs w:val="22"/>
              </w:rPr>
            </w:pPr>
            <w:r w:rsidRPr="005741E1">
              <w:rPr>
                <w:color w:val="2C2D2E"/>
                <w:sz w:val="22"/>
                <w:szCs w:val="22"/>
              </w:rPr>
              <w:t>9</w:t>
            </w:r>
            <w:r w:rsidRPr="005741E1">
              <w:rPr>
                <w:color w:val="2C2D2E"/>
                <w:sz w:val="22"/>
                <w:szCs w:val="22"/>
                <w:lang w:val="en-US"/>
              </w:rPr>
              <w:t>x</w:t>
            </w:r>
            <w:r w:rsidRPr="005741E1">
              <w:rPr>
                <w:color w:val="2C2D2E"/>
                <w:sz w:val="22"/>
                <w:szCs w:val="22"/>
              </w:rPr>
              <w:t>5 </w:t>
            </w:r>
            <w:r w:rsidRPr="005741E1">
              <w:rPr>
                <w:color w:val="000000"/>
                <w:sz w:val="22"/>
                <w:szCs w:val="22"/>
                <w:lang w:val="en-US"/>
              </w:rPr>
              <w:t>*</w:t>
            </w:r>
          </w:p>
        </w:tc>
        <w:tc>
          <w:tcPr>
            <w:tcW w:w="1071"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151A1692" w14:textId="77777777" w:rsidR="003C14A0" w:rsidRPr="005741E1" w:rsidRDefault="003C14A0" w:rsidP="003C14A0">
            <w:pPr>
              <w:spacing w:before="100" w:beforeAutospacing="1" w:after="60" w:line="259" w:lineRule="atLeast"/>
              <w:jc w:val="center"/>
              <w:rPr>
                <w:color w:val="2C2D2E"/>
                <w:sz w:val="22"/>
                <w:szCs w:val="22"/>
              </w:rPr>
            </w:pPr>
            <w:r w:rsidRPr="005741E1">
              <w:rPr>
                <w:color w:val="000000"/>
                <w:sz w:val="22"/>
                <w:szCs w:val="22"/>
              </w:rPr>
              <w:t>2 ч</w:t>
            </w:r>
            <w:r w:rsidRPr="005741E1">
              <w:rPr>
                <w:color w:val="000000"/>
                <w:sz w:val="22"/>
                <w:szCs w:val="22"/>
                <w:lang w:val="en-US"/>
              </w:rPr>
              <w:t>*</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4E096DD" w14:textId="4E175195" w:rsidR="003C14A0" w:rsidRPr="005741E1" w:rsidRDefault="003C14A0" w:rsidP="003C14A0">
            <w:pPr>
              <w:spacing w:before="100" w:beforeAutospacing="1" w:after="60" w:line="259" w:lineRule="atLeast"/>
              <w:jc w:val="center"/>
              <w:rPr>
                <w:color w:val="2C2D2E"/>
                <w:sz w:val="22"/>
                <w:szCs w:val="22"/>
              </w:rPr>
            </w:pPr>
            <w:r>
              <w:rPr>
                <w:color w:val="000000"/>
                <w:szCs w:val="32"/>
              </w:rPr>
              <w:t>следующий рабочий день**/</w:t>
            </w:r>
            <w:r w:rsidRPr="00E46010">
              <w:rPr>
                <w:color w:val="000000"/>
                <w:sz w:val="28"/>
                <w:szCs w:val="28"/>
                <w:vertAlign w:val="superscript"/>
              </w:rPr>
              <w:t>1</w:t>
            </w:r>
          </w:p>
        </w:tc>
        <w:tc>
          <w:tcPr>
            <w:tcW w:w="15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7085C1F" w14:textId="2552D2D0" w:rsidR="003C14A0" w:rsidRPr="005741E1" w:rsidRDefault="003C14A0" w:rsidP="003C14A0">
            <w:pPr>
              <w:spacing w:before="100" w:beforeAutospacing="1" w:after="60" w:line="259" w:lineRule="atLeast"/>
              <w:jc w:val="center"/>
              <w:rPr>
                <w:color w:val="2C2D2E"/>
                <w:sz w:val="22"/>
                <w:szCs w:val="22"/>
              </w:rPr>
            </w:pPr>
            <w:r>
              <w:rPr>
                <w:color w:val="000000"/>
                <w:szCs w:val="32"/>
              </w:rPr>
              <w:t>следующий рабочий день**</w:t>
            </w:r>
          </w:p>
        </w:tc>
        <w:tc>
          <w:tcPr>
            <w:tcW w:w="1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6C3082B" w14:textId="1F31AA69" w:rsidR="003C14A0" w:rsidRPr="005741E1" w:rsidRDefault="003C14A0" w:rsidP="003C14A0">
            <w:pPr>
              <w:spacing w:before="100" w:beforeAutospacing="1" w:after="60" w:line="259" w:lineRule="atLeast"/>
              <w:jc w:val="center"/>
              <w:rPr>
                <w:color w:val="2C2D2E"/>
                <w:sz w:val="22"/>
                <w:szCs w:val="22"/>
              </w:rPr>
            </w:pPr>
            <w:r>
              <w:rPr>
                <w:color w:val="000000"/>
                <w:szCs w:val="32"/>
              </w:rPr>
              <w:t>следующий рабочий день**/</w:t>
            </w:r>
            <w:r w:rsidRPr="00E46010">
              <w:rPr>
                <w:color w:val="000000"/>
                <w:sz w:val="28"/>
                <w:szCs w:val="28"/>
                <w:vertAlign w:val="superscript"/>
              </w:rPr>
              <w:t>1</w:t>
            </w:r>
          </w:p>
        </w:tc>
      </w:tr>
      <w:tr w:rsidR="003C14A0" w:rsidRPr="005741E1" w14:paraId="5D4AA9D8" w14:textId="77777777" w:rsidTr="009B1F63">
        <w:trPr>
          <w:trHeight w:val="828"/>
        </w:trPr>
        <w:tc>
          <w:tcPr>
            <w:tcW w:w="1525" w:type="dxa"/>
            <w:tcBorders>
              <w:top w:val="none" w:sz="4" w:space="0" w:color="000000"/>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98FD405" w14:textId="77777777" w:rsidR="003C14A0" w:rsidRPr="005741E1" w:rsidRDefault="003C14A0" w:rsidP="003C14A0">
            <w:pPr>
              <w:spacing w:before="100" w:beforeAutospacing="1" w:after="60" w:line="259" w:lineRule="atLeast"/>
              <w:jc w:val="center"/>
              <w:rPr>
                <w:color w:val="2C2D2E"/>
                <w:sz w:val="22"/>
                <w:szCs w:val="22"/>
              </w:rPr>
            </w:pPr>
            <w:r w:rsidRPr="005741E1">
              <w:rPr>
                <w:color w:val="000000"/>
                <w:sz w:val="22"/>
                <w:szCs w:val="22"/>
              </w:rPr>
              <w:t>2</w:t>
            </w:r>
          </w:p>
        </w:tc>
        <w:tc>
          <w:tcPr>
            <w:tcW w:w="1231"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6DC57185" w14:textId="77777777" w:rsidR="003C14A0" w:rsidRPr="005741E1" w:rsidRDefault="003C14A0" w:rsidP="003C14A0">
            <w:pPr>
              <w:spacing w:before="100" w:beforeAutospacing="1" w:after="60" w:line="259" w:lineRule="atLeast"/>
              <w:jc w:val="center"/>
              <w:rPr>
                <w:color w:val="2C2D2E"/>
                <w:sz w:val="22"/>
                <w:szCs w:val="22"/>
              </w:rPr>
            </w:pPr>
            <w:r w:rsidRPr="005741E1">
              <w:rPr>
                <w:color w:val="2C2D2E"/>
                <w:sz w:val="22"/>
                <w:szCs w:val="22"/>
              </w:rPr>
              <w:t>9</w:t>
            </w:r>
            <w:r w:rsidRPr="005741E1">
              <w:rPr>
                <w:color w:val="2C2D2E"/>
                <w:sz w:val="22"/>
                <w:szCs w:val="22"/>
                <w:lang w:val="en-US"/>
              </w:rPr>
              <w:t>x</w:t>
            </w:r>
            <w:r w:rsidRPr="005741E1">
              <w:rPr>
                <w:color w:val="2C2D2E"/>
                <w:sz w:val="22"/>
                <w:szCs w:val="22"/>
              </w:rPr>
              <w:t>5 </w:t>
            </w:r>
            <w:r w:rsidRPr="005741E1">
              <w:rPr>
                <w:color w:val="000000"/>
                <w:sz w:val="22"/>
                <w:szCs w:val="22"/>
                <w:lang w:val="en-US"/>
              </w:rPr>
              <w:t>*</w:t>
            </w:r>
          </w:p>
        </w:tc>
        <w:tc>
          <w:tcPr>
            <w:tcW w:w="1071"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4AA0F3E0" w14:textId="77777777" w:rsidR="003C14A0" w:rsidRPr="005741E1" w:rsidRDefault="003C14A0" w:rsidP="003C14A0">
            <w:pPr>
              <w:spacing w:before="100" w:beforeAutospacing="1" w:after="60" w:line="259" w:lineRule="atLeast"/>
              <w:jc w:val="center"/>
              <w:rPr>
                <w:color w:val="2C2D2E"/>
                <w:sz w:val="22"/>
                <w:szCs w:val="22"/>
              </w:rPr>
            </w:pPr>
            <w:r w:rsidRPr="005741E1">
              <w:rPr>
                <w:color w:val="000000"/>
                <w:sz w:val="22"/>
                <w:szCs w:val="22"/>
              </w:rPr>
              <w:t>4 ч*</w:t>
            </w:r>
          </w:p>
        </w:tc>
        <w:tc>
          <w:tcPr>
            <w:tcW w:w="240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BB8BC42" w14:textId="2C146B31" w:rsidR="003C14A0" w:rsidRPr="005741E1" w:rsidRDefault="003C14A0" w:rsidP="003C14A0">
            <w:pPr>
              <w:spacing w:before="100" w:beforeAutospacing="1" w:after="60" w:line="259" w:lineRule="atLeast"/>
              <w:jc w:val="center"/>
              <w:rPr>
                <w:color w:val="2C2D2E"/>
                <w:sz w:val="22"/>
                <w:szCs w:val="22"/>
              </w:rPr>
            </w:pPr>
            <w:r>
              <w:rPr>
                <w:color w:val="000000"/>
                <w:szCs w:val="32"/>
              </w:rPr>
              <w:t>следующий рабочий день**/</w:t>
            </w:r>
            <w:r w:rsidRPr="00E46010">
              <w:rPr>
                <w:color w:val="000000"/>
                <w:sz w:val="28"/>
                <w:szCs w:val="28"/>
                <w:vertAlign w:val="superscript"/>
              </w:rPr>
              <w:t>1</w:t>
            </w:r>
          </w:p>
        </w:tc>
        <w:tc>
          <w:tcPr>
            <w:tcW w:w="157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91AE853" w14:textId="749FF70F" w:rsidR="003C14A0" w:rsidRPr="005741E1" w:rsidRDefault="003C14A0" w:rsidP="003C14A0">
            <w:pPr>
              <w:spacing w:before="100" w:beforeAutospacing="1" w:after="60" w:line="259" w:lineRule="atLeast"/>
              <w:jc w:val="center"/>
              <w:rPr>
                <w:color w:val="2C2D2E"/>
                <w:sz w:val="22"/>
                <w:szCs w:val="22"/>
              </w:rPr>
            </w:pPr>
            <w:r>
              <w:rPr>
                <w:color w:val="000000"/>
                <w:szCs w:val="32"/>
              </w:rPr>
              <w:t>следующий рабочий день**</w:t>
            </w:r>
          </w:p>
        </w:tc>
        <w:tc>
          <w:tcPr>
            <w:tcW w:w="168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84F8268" w14:textId="24124C0B" w:rsidR="003C14A0" w:rsidRPr="005741E1" w:rsidRDefault="003C14A0" w:rsidP="003C14A0">
            <w:pPr>
              <w:spacing w:before="100" w:beforeAutospacing="1" w:after="60" w:line="259" w:lineRule="atLeast"/>
              <w:jc w:val="center"/>
              <w:rPr>
                <w:color w:val="2C2D2E"/>
                <w:sz w:val="22"/>
                <w:szCs w:val="22"/>
              </w:rPr>
            </w:pPr>
            <w:r>
              <w:rPr>
                <w:color w:val="000000"/>
                <w:szCs w:val="32"/>
              </w:rPr>
              <w:t>следующий рабочий день**/</w:t>
            </w:r>
            <w:r w:rsidRPr="00E46010">
              <w:rPr>
                <w:color w:val="000000"/>
                <w:sz w:val="28"/>
                <w:szCs w:val="28"/>
                <w:vertAlign w:val="superscript"/>
              </w:rPr>
              <w:t>1</w:t>
            </w:r>
          </w:p>
        </w:tc>
      </w:tr>
      <w:tr w:rsidR="005B0AD4" w:rsidRPr="005741E1" w14:paraId="33172F38" w14:textId="77777777" w:rsidTr="00AC0BDD">
        <w:trPr>
          <w:trHeight w:val="828"/>
        </w:trPr>
        <w:tc>
          <w:tcPr>
            <w:tcW w:w="1525" w:type="dxa"/>
            <w:tcBorders>
              <w:top w:val="none" w:sz="4" w:space="0" w:color="000000"/>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462AA0C" w14:textId="77777777" w:rsidR="005B0AD4" w:rsidRPr="005741E1" w:rsidRDefault="005B0AD4" w:rsidP="00AE78EB">
            <w:pPr>
              <w:spacing w:before="100" w:beforeAutospacing="1" w:after="60" w:line="259" w:lineRule="atLeast"/>
              <w:jc w:val="center"/>
              <w:rPr>
                <w:color w:val="2C2D2E"/>
                <w:sz w:val="22"/>
                <w:szCs w:val="22"/>
              </w:rPr>
            </w:pPr>
            <w:r w:rsidRPr="005741E1">
              <w:rPr>
                <w:color w:val="000000"/>
                <w:sz w:val="22"/>
                <w:szCs w:val="22"/>
              </w:rPr>
              <w:t>3</w:t>
            </w:r>
          </w:p>
        </w:tc>
        <w:tc>
          <w:tcPr>
            <w:tcW w:w="1231"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28225B63" w14:textId="77777777" w:rsidR="005B0AD4" w:rsidRPr="005741E1" w:rsidRDefault="005B0AD4" w:rsidP="00AE78EB">
            <w:pPr>
              <w:spacing w:before="100" w:beforeAutospacing="1" w:after="60" w:line="259" w:lineRule="atLeast"/>
              <w:jc w:val="center"/>
              <w:rPr>
                <w:color w:val="2C2D2E"/>
                <w:sz w:val="22"/>
                <w:szCs w:val="22"/>
              </w:rPr>
            </w:pPr>
            <w:r w:rsidRPr="005741E1">
              <w:rPr>
                <w:color w:val="2C2D2E"/>
                <w:sz w:val="22"/>
                <w:szCs w:val="22"/>
              </w:rPr>
              <w:t>9</w:t>
            </w:r>
            <w:r w:rsidRPr="005741E1">
              <w:rPr>
                <w:color w:val="2C2D2E"/>
                <w:sz w:val="22"/>
                <w:szCs w:val="22"/>
                <w:lang w:val="en-US"/>
              </w:rPr>
              <w:t>x</w:t>
            </w:r>
            <w:r w:rsidRPr="005741E1">
              <w:rPr>
                <w:color w:val="2C2D2E"/>
                <w:sz w:val="22"/>
                <w:szCs w:val="22"/>
              </w:rPr>
              <w:t>5 </w:t>
            </w:r>
            <w:r w:rsidRPr="005741E1">
              <w:rPr>
                <w:color w:val="000000"/>
                <w:sz w:val="22"/>
                <w:szCs w:val="22"/>
                <w:lang w:val="en-US"/>
              </w:rPr>
              <w:t>*</w:t>
            </w:r>
          </w:p>
        </w:tc>
        <w:tc>
          <w:tcPr>
            <w:tcW w:w="1071"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4918B450" w14:textId="77777777" w:rsidR="005B0AD4" w:rsidRPr="005741E1" w:rsidRDefault="005B0AD4" w:rsidP="00AE78EB">
            <w:pPr>
              <w:spacing w:before="100" w:beforeAutospacing="1" w:after="60" w:line="259" w:lineRule="atLeast"/>
              <w:jc w:val="center"/>
              <w:rPr>
                <w:color w:val="2C2D2E"/>
                <w:sz w:val="22"/>
                <w:szCs w:val="22"/>
              </w:rPr>
            </w:pPr>
            <w:r w:rsidRPr="005741E1">
              <w:rPr>
                <w:color w:val="000000"/>
                <w:sz w:val="22"/>
                <w:szCs w:val="22"/>
              </w:rPr>
              <w:t>4 ч*</w:t>
            </w:r>
          </w:p>
        </w:tc>
        <w:tc>
          <w:tcPr>
            <w:tcW w:w="240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53CA489D" w14:textId="77777777" w:rsidR="005B0AD4" w:rsidRPr="005741E1" w:rsidRDefault="005B0AD4" w:rsidP="00AE78EB">
            <w:pPr>
              <w:spacing w:before="100" w:beforeAutospacing="1" w:after="60" w:line="259" w:lineRule="atLeast"/>
              <w:jc w:val="center"/>
              <w:rPr>
                <w:color w:val="2C2D2E"/>
                <w:sz w:val="22"/>
                <w:szCs w:val="22"/>
              </w:rPr>
            </w:pPr>
            <w:r w:rsidRPr="005741E1">
              <w:rPr>
                <w:color w:val="000000"/>
                <w:sz w:val="22"/>
                <w:szCs w:val="22"/>
              </w:rPr>
              <w:t>не регламентируется</w:t>
            </w:r>
          </w:p>
        </w:tc>
        <w:tc>
          <w:tcPr>
            <w:tcW w:w="1572"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125089ED" w14:textId="77777777" w:rsidR="005B0AD4" w:rsidRPr="005741E1" w:rsidRDefault="005B0AD4" w:rsidP="00AE78EB">
            <w:pPr>
              <w:spacing w:before="100" w:beforeAutospacing="1" w:after="60" w:line="259" w:lineRule="atLeast"/>
              <w:jc w:val="center"/>
              <w:rPr>
                <w:color w:val="2C2D2E"/>
                <w:sz w:val="22"/>
                <w:szCs w:val="22"/>
              </w:rPr>
            </w:pPr>
            <w:r w:rsidRPr="005741E1">
              <w:rPr>
                <w:color w:val="000000"/>
                <w:sz w:val="22"/>
                <w:szCs w:val="22"/>
              </w:rPr>
              <w:t>по согласованию</w:t>
            </w:r>
          </w:p>
        </w:tc>
        <w:tc>
          <w:tcPr>
            <w:tcW w:w="1688"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36C8093D" w14:textId="77777777" w:rsidR="005B0AD4" w:rsidRPr="005741E1" w:rsidRDefault="005B0AD4" w:rsidP="00AE78EB">
            <w:pPr>
              <w:spacing w:before="100" w:beforeAutospacing="1" w:after="60" w:line="259" w:lineRule="atLeast"/>
              <w:jc w:val="center"/>
              <w:rPr>
                <w:color w:val="2C2D2E"/>
                <w:sz w:val="22"/>
                <w:szCs w:val="22"/>
              </w:rPr>
            </w:pPr>
            <w:r w:rsidRPr="005741E1">
              <w:rPr>
                <w:color w:val="000000"/>
                <w:sz w:val="22"/>
                <w:szCs w:val="22"/>
              </w:rPr>
              <w:t>по согласованию</w:t>
            </w:r>
          </w:p>
        </w:tc>
      </w:tr>
      <w:tr w:rsidR="005B0AD4" w:rsidRPr="005741E1" w14:paraId="505B58B5" w14:textId="77777777" w:rsidTr="00AC0BDD">
        <w:trPr>
          <w:trHeight w:val="828"/>
        </w:trPr>
        <w:tc>
          <w:tcPr>
            <w:tcW w:w="1525" w:type="dxa"/>
            <w:tcBorders>
              <w:top w:val="none" w:sz="4" w:space="0" w:color="000000"/>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B7B4AD1" w14:textId="77777777" w:rsidR="005B0AD4" w:rsidRPr="005741E1" w:rsidRDefault="005B0AD4" w:rsidP="00AE78EB">
            <w:pPr>
              <w:spacing w:before="100" w:beforeAutospacing="1" w:after="60" w:line="259" w:lineRule="atLeast"/>
              <w:jc w:val="center"/>
              <w:rPr>
                <w:color w:val="2C2D2E"/>
                <w:sz w:val="22"/>
                <w:szCs w:val="22"/>
              </w:rPr>
            </w:pPr>
            <w:r w:rsidRPr="005741E1">
              <w:rPr>
                <w:color w:val="000000"/>
                <w:sz w:val="22"/>
                <w:szCs w:val="22"/>
                <w:lang w:val="en-US"/>
              </w:rPr>
              <w:lastRenderedPageBreak/>
              <w:t>4</w:t>
            </w:r>
          </w:p>
        </w:tc>
        <w:tc>
          <w:tcPr>
            <w:tcW w:w="1231"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63F1F4BD" w14:textId="77777777" w:rsidR="005B0AD4" w:rsidRPr="005741E1" w:rsidRDefault="005B0AD4" w:rsidP="00AE78EB">
            <w:pPr>
              <w:spacing w:before="100" w:beforeAutospacing="1" w:after="60" w:line="259" w:lineRule="atLeast"/>
              <w:jc w:val="center"/>
              <w:rPr>
                <w:color w:val="2C2D2E"/>
                <w:sz w:val="22"/>
                <w:szCs w:val="22"/>
              </w:rPr>
            </w:pPr>
            <w:r w:rsidRPr="005741E1">
              <w:rPr>
                <w:color w:val="2C2D2E"/>
                <w:sz w:val="22"/>
                <w:szCs w:val="22"/>
              </w:rPr>
              <w:t>9</w:t>
            </w:r>
            <w:r w:rsidRPr="005741E1">
              <w:rPr>
                <w:color w:val="2C2D2E"/>
                <w:sz w:val="22"/>
                <w:szCs w:val="22"/>
                <w:lang w:val="en-US"/>
              </w:rPr>
              <w:t>x</w:t>
            </w:r>
            <w:r w:rsidRPr="005741E1">
              <w:rPr>
                <w:color w:val="2C2D2E"/>
                <w:sz w:val="22"/>
                <w:szCs w:val="22"/>
              </w:rPr>
              <w:t>5 </w:t>
            </w:r>
            <w:r w:rsidRPr="005741E1">
              <w:rPr>
                <w:color w:val="000000"/>
                <w:sz w:val="22"/>
                <w:szCs w:val="22"/>
                <w:lang w:val="en-US"/>
              </w:rPr>
              <w:t>*</w:t>
            </w:r>
          </w:p>
        </w:tc>
        <w:tc>
          <w:tcPr>
            <w:tcW w:w="1071"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5446D512" w14:textId="77777777" w:rsidR="005B0AD4" w:rsidRPr="005741E1" w:rsidRDefault="005B0AD4" w:rsidP="00AE78EB">
            <w:pPr>
              <w:spacing w:before="100" w:beforeAutospacing="1" w:after="60" w:line="259" w:lineRule="atLeast"/>
              <w:jc w:val="center"/>
              <w:rPr>
                <w:color w:val="2C2D2E"/>
                <w:sz w:val="22"/>
                <w:szCs w:val="22"/>
              </w:rPr>
            </w:pPr>
            <w:r w:rsidRPr="005741E1">
              <w:rPr>
                <w:color w:val="000000"/>
                <w:sz w:val="22"/>
                <w:szCs w:val="22"/>
              </w:rPr>
              <w:t>6 ч*</w:t>
            </w:r>
          </w:p>
        </w:tc>
        <w:tc>
          <w:tcPr>
            <w:tcW w:w="240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3C68E849" w14:textId="77777777" w:rsidR="005B0AD4" w:rsidRPr="005741E1" w:rsidRDefault="005B0AD4" w:rsidP="00AE78EB">
            <w:pPr>
              <w:spacing w:before="100" w:beforeAutospacing="1" w:after="60" w:line="259" w:lineRule="atLeast"/>
              <w:jc w:val="center"/>
              <w:rPr>
                <w:color w:val="2C2D2E"/>
                <w:sz w:val="22"/>
                <w:szCs w:val="22"/>
              </w:rPr>
            </w:pPr>
            <w:r w:rsidRPr="005741E1">
              <w:rPr>
                <w:color w:val="000000"/>
                <w:sz w:val="22"/>
                <w:szCs w:val="22"/>
              </w:rPr>
              <w:t>не регламентируется</w:t>
            </w:r>
          </w:p>
        </w:tc>
        <w:tc>
          <w:tcPr>
            <w:tcW w:w="1572"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1FA3FCB5" w14:textId="77777777" w:rsidR="005B0AD4" w:rsidRPr="005741E1" w:rsidRDefault="005B0AD4" w:rsidP="00AE78EB">
            <w:pPr>
              <w:spacing w:before="100" w:beforeAutospacing="1" w:after="60" w:line="259" w:lineRule="atLeast"/>
              <w:jc w:val="center"/>
              <w:rPr>
                <w:color w:val="2C2D2E"/>
                <w:sz w:val="22"/>
                <w:szCs w:val="22"/>
              </w:rPr>
            </w:pPr>
            <w:r w:rsidRPr="005741E1">
              <w:rPr>
                <w:color w:val="000000"/>
                <w:sz w:val="22"/>
                <w:szCs w:val="22"/>
              </w:rPr>
              <w:t>по согласованию</w:t>
            </w:r>
          </w:p>
        </w:tc>
        <w:tc>
          <w:tcPr>
            <w:tcW w:w="1688"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71226A77" w14:textId="77777777" w:rsidR="005B0AD4" w:rsidRPr="005741E1" w:rsidRDefault="005B0AD4" w:rsidP="00AE78EB">
            <w:pPr>
              <w:spacing w:before="100" w:beforeAutospacing="1" w:after="60" w:line="259" w:lineRule="atLeast"/>
              <w:jc w:val="center"/>
              <w:rPr>
                <w:color w:val="2C2D2E"/>
                <w:sz w:val="22"/>
                <w:szCs w:val="22"/>
              </w:rPr>
            </w:pPr>
            <w:r w:rsidRPr="005741E1">
              <w:rPr>
                <w:color w:val="000000"/>
                <w:sz w:val="22"/>
                <w:szCs w:val="22"/>
              </w:rPr>
              <w:t>по согласованию</w:t>
            </w:r>
          </w:p>
        </w:tc>
      </w:tr>
    </w:tbl>
    <w:p w14:paraId="5B66ECCC" w14:textId="77777777" w:rsidR="005B0AD4" w:rsidRDefault="005B0AD4" w:rsidP="00AE78EB">
      <w:pPr>
        <w:shd w:val="clear" w:color="auto" w:fill="FFFFFF"/>
        <w:spacing w:line="271" w:lineRule="auto"/>
        <w:jc w:val="both"/>
        <w:rPr>
          <w:color w:val="000000"/>
        </w:rPr>
      </w:pPr>
    </w:p>
    <w:p w14:paraId="3AC7DC1B" w14:textId="77777777" w:rsidR="003C14A0" w:rsidRPr="003C14A0" w:rsidRDefault="005B0AD4" w:rsidP="003C14A0">
      <w:pPr>
        <w:shd w:val="clear" w:color="auto" w:fill="FFFFFF"/>
        <w:spacing w:line="288" w:lineRule="auto"/>
        <w:ind w:firstLine="851"/>
        <w:jc w:val="both"/>
        <w:rPr>
          <w:color w:val="000000"/>
        </w:rPr>
      </w:pPr>
      <w:r w:rsidRPr="005E6257">
        <w:rPr>
          <w:color w:val="000000"/>
        </w:rPr>
        <w:t xml:space="preserve"> </w:t>
      </w:r>
      <w:r w:rsidR="003C14A0" w:rsidRPr="003C14A0">
        <w:rPr>
          <w:color w:val="000000"/>
        </w:rPr>
        <w:t>* рабочие дни с 9:00 до 18:00 по московскому времени. Заявки, поступившие после 18:00 по московскому времени, обрабатываются на следующий рабочий день с 9:00 до 18:00 по московскому времени.</w:t>
      </w:r>
    </w:p>
    <w:p w14:paraId="2053C596" w14:textId="77777777" w:rsidR="003C14A0" w:rsidRPr="003C14A0" w:rsidRDefault="003C14A0" w:rsidP="003C14A0">
      <w:pPr>
        <w:shd w:val="clear" w:color="auto" w:fill="FFFFFF"/>
        <w:spacing w:line="288" w:lineRule="auto"/>
        <w:ind w:firstLine="851"/>
        <w:jc w:val="both"/>
        <w:rPr>
          <w:color w:val="000000"/>
        </w:rPr>
      </w:pPr>
      <w:r w:rsidRPr="003C14A0">
        <w:rPr>
          <w:color w:val="000000"/>
        </w:rPr>
        <w:t>** для заявок, поступивших до 12:00.  По заявкам, поступившим после 12:00, отправка/предоставление запчасти осуществляется через день.</w:t>
      </w:r>
    </w:p>
    <w:p w14:paraId="48CFD3CC" w14:textId="77777777" w:rsidR="003C14A0" w:rsidRPr="003C14A0" w:rsidRDefault="003C14A0" w:rsidP="003C14A0">
      <w:pPr>
        <w:shd w:val="clear" w:color="auto" w:fill="FFFFFF"/>
        <w:spacing w:line="288" w:lineRule="auto"/>
        <w:ind w:firstLine="851"/>
        <w:jc w:val="both"/>
        <w:rPr>
          <w:color w:val="000000"/>
        </w:rPr>
      </w:pPr>
      <w:r w:rsidRPr="003C14A0">
        <w:rPr>
          <w:color w:val="000000"/>
        </w:rPr>
        <w:t>*** если для восстановления работоспособности запчасти требуется замена запчасти, которую Заказчик в силах заменить самостоятельно, то допустимо обеспечить предоставление данной запчасти Заказчику в указанное в таблице время.</w:t>
      </w:r>
    </w:p>
    <w:p w14:paraId="7922A697" w14:textId="67FD1DD0" w:rsidR="005B0AD4" w:rsidRPr="005E6257" w:rsidRDefault="003C14A0" w:rsidP="003C14A0">
      <w:pPr>
        <w:shd w:val="clear" w:color="auto" w:fill="FFFFFF"/>
        <w:spacing w:line="288" w:lineRule="auto"/>
        <w:ind w:firstLine="851"/>
        <w:jc w:val="both"/>
        <w:rPr>
          <w:color w:val="2C2D2E"/>
        </w:rPr>
      </w:pPr>
      <w:r w:rsidRPr="003C14A0">
        <w:rPr>
          <w:color w:val="000000"/>
        </w:rPr>
        <w:t xml:space="preserve">**/1 для оборудования </w:t>
      </w:r>
      <w:proofErr w:type="spellStart"/>
      <w:r w:rsidRPr="003C14A0">
        <w:rPr>
          <w:color w:val="000000"/>
        </w:rPr>
        <w:t>п.п</w:t>
      </w:r>
      <w:proofErr w:type="spellEnd"/>
      <w:r w:rsidRPr="003C14A0">
        <w:rPr>
          <w:color w:val="000000"/>
        </w:rPr>
        <w:t>. 10,11,12 таблицы № 2 Технического задания установить значение по столбцам «Время восстановления работоспособности» - «не регламентируется», «Время отправки / предоставления запчасти» - «по согласованию».</w:t>
      </w:r>
    </w:p>
    <w:p w14:paraId="415DDC2D" w14:textId="77777777" w:rsidR="005B0AD4" w:rsidRPr="005E6257" w:rsidRDefault="005B0AD4" w:rsidP="00AE78EB">
      <w:pPr>
        <w:pStyle w:val="affb"/>
        <w:numPr>
          <w:ilvl w:val="0"/>
          <w:numId w:val="25"/>
        </w:numPr>
        <w:tabs>
          <w:tab w:val="clear" w:pos="720"/>
          <w:tab w:val="left" w:pos="1077"/>
        </w:tabs>
        <w:spacing w:before="0" w:after="0" w:line="288" w:lineRule="auto"/>
        <w:ind w:left="0" w:firstLine="851"/>
        <w:jc w:val="both"/>
      </w:pPr>
      <w:r w:rsidRPr="005E6257">
        <w:rPr>
          <w:b/>
          <w:color w:val="000000"/>
        </w:rPr>
        <w:t>Уровень критичности 1</w:t>
      </w:r>
      <w:r w:rsidRPr="005E6257">
        <w:rPr>
          <w:b/>
          <w:bCs/>
          <w:color w:val="000000"/>
        </w:rPr>
        <w:t xml:space="preserve"> – </w:t>
      </w:r>
      <w:r w:rsidRPr="005E6257">
        <w:rPr>
          <w:color w:val="000000"/>
        </w:rPr>
        <w:t xml:space="preserve">авария или сбой, угрожающие потерей или длительной недоступностью данных. Система полностью неработоспособна, информационные системы и сервисы недоступны. </w:t>
      </w:r>
    </w:p>
    <w:p w14:paraId="48D484C9" w14:textId="77777777" w:rsidR="005B0AD4" w:rsidRPr="005E6257" w:rsidRDefault="005B0AD4" w:rsidP="00AE78EB">
      <w:pPr>
        <w:pStyle w:val="affb"/>
        <w:numPr>
          <w:ilvl w:val="0"/>
          <w:numId w:val="25"/>
        </w:numPr>
        <w:tabs>
          <w:tab w:val="clear" w:pos="720"/>
          <w:tab w:val="left" w:pos="1077"/>
        </w:tabs>
        <w:spacing w:before="0" w:after="0" w:line="288" w:lineRule="auto"/>
        <w:ind w:left="0" w:firstLine="851"/>
        <w:jc w:val="both"/>
      </w:pPr>
      <w:r w:rsidRPr="005E6257">
        <w:rPr>
          <w:b/>
          <w:color w:val="000000"/>
        </w:rPr>
        <w:t>Уровень критичности 2</w:t>
      </w:r>
      <w:r w:rsidRPr="005E6257">
        <w:rPr>
          <w:b/>
          <w:bCs/>
          <w:color w:val="000000"/>
        </w:rPr>
        <w:t xml:space="preserve"> – </w:t>
      </w:r>
      <w:r w:rsidRPr="005E6257">
        <w:rPr>
          <w:color w:val="000000"/>
        </w:rPr>
        <w:t xml:space="preserve">угрозы потери данных нет, однако работоспособность информационной системы и/или системных компонентов сильно ограничена (резко снижена производительность, в журнале событий присутствуют сообщения об ошибках и т.п.). </w:t>
      </w:r>
    </w:p>
    <w:p w14:paraId="1BF6F614" w14:textId="77777777" w:rsidR="005B0AD4" w:rsidRPr="005E6257" w:rsidRDefault="005B0AD4" w:rsidP="00AE78EB">
      <w:pPr>
        <w:pStyle w:val="affb"/>
        <w:numPr>
          <w:ilvl w:val="0"/>
          <w:numId w:val="25"/>
        </w:numPr>
        <w:tabs>
          <w:tab w:val="clear" w:pos="720"/>
          <w:tab w:val="left" w:pos="1077"/>
        </w:tabs>
        <w:spacing w:before="0" w:after="0" w:line="288" w:lineRule="auto"/>
        <w:ind w:left="0" w:firstLine="851"/>
        <w:jc w:val="both"/>
      </w:pPr>
      <w:r w:rsidRPr="005E6257">
        <w:rPr>
          <w:b/>
          <w:color w:val="000000"/>
        </w:rPr>
        <w:t>Уровень критичности 3</w:t>
      </w:r>
      <w:r w:rsidRPr="005E6257">
        <w:rPr>
          <w:color w:val="000000"/>
        </w:rPr>
        <w:t xml:space="preserve"> – угрозы потери данных нет. Система функционирует, но в журнале событий присутствуют предупреждения о возможных проблемах, отдельные аппаратные компоненты неисправны (при этом система находится в отказоустойчивом состоянии).</w:t>
      </w:r>
    </w:p>
    <w:p w14:paraId="6C4B15AF" w14:textId="77777777" w:rsidR="005B0AD4" w:rsidRPr="005210B5" w:rsidRDefault="005B0AD4" w:rsidP="00AE78EB">
      <w:pPr>
        <w:pStyle w:val="affb"/>
        <w:numPr>
          <w:ilvl w:val="0"/>
          <w:numId w:val="25"/>
        </w:numPr>
        <w:tabs>
          <w:tab w:val="clear" w:pos="720"/>
          <w:tab w:val="left" w:pos="1077"/>
        </w:tabs>
        <w:spacing w:before="0" w:after="0" w:line="288" w:lineRule="auto"/>
        <w:ind w:left="0" w:firstLine="851"/>
        <w:jc w:val="both"/>
      </w:pPr>
      <w:r w:rsidRPr="005E6257">
        <w:rPr>
          <w:b/>
          <w:color w:val="000000"/>
        </w:rPr>
        <w:t>Уровень критичности 4</w:t>
      </w:r>
      <w:r w:rsidRPr="005E6257">
        <w:rPr>
          <w:color w:val="000000"/>
        </w:rPr>
        <w:t xml:space="preserve"> – работоспособность оборудования не нарушена. Требуются информационно-консультативные услуги по установке, настройке, обновлению и использованию оборудования, проведение плановой диагностики, разового платного ремонта и т.п.</w:t>
      </w:r>
    </w:p>
    <w:p w14:paraId="178BD22A" w14:textId="77777777" w:rsidR="005B0AD4" w:rsidRDefault="005B0AD4" w:rsidP="00AE78EB">
      <w:pPr>
        <w:pStyle w:val="affb"/>
        <w:tabs>
          <w:tab w:val="left" w:pos="1077"/>
        </w:tabs>
        <w:spacing w:before="0" w:after="0" w:line="288" w:lineRule="auto"/>
        <w:jc w:val="both"/>
      </w:pPr>
    </w:p>
    <w:p w14:paraId="6A0A44D6" w14:textId="77777777" w:rsidR="005B0AD4" w:rsidRDefault="005B0AD4" w:rsidP="00AE78EB">
      <w:pPr>
        <w:pStyle w:val="affb"/>
        <w:tabs>
          <w:tab w:val="left" w:pos="1077"/>
        </w:tabs>
        <w:spacing w:before="0" w:after="0" w:line="288" w:lineRule="auto"/>
        <w:jc w:val="both"/>
      </w:pPr>
    </w:p>
    <w:p w14:paraId="26FFACB2" w14:textId="77777777" w:rsidR="005B0AD4" w:rsidRDefault="005B0AD4" w:rsidP="00AE78EB">
      <w:pPr>
        <w:pStyle w:val="affb"/>
        <w:tabs>
          <w:tab w:val="left" w:pos="1077"/>
        </w:tabs>
        <w:spacing w:before="0" w:after="0" w:line="288" w:lineRule="auto"/>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5B0AD4" w:rsidRPr="005741E1" w14:paraId="3B1A5F7F" w14:textId="77777777" w:rsidTr="00AC0BDD">
        <w:trPr>
          <w:trHeight w:val="1394"/>
        </w:trPr>
        <w:tc>
          <w:tcPr>
            <w:tcW w:w="4705" w:type="dxa"/>
            <w:tcBorders>
              <w:top w:val="none" w:sz="4" w:space="0" w:color="000000"/>
              <w:left w:val="none" w:sz="4" w:space="0" w:color="000000"/>
              <w:bottom w:val="none" w:sz="4" w:space="0" w:color="000000"/>
              <w:right w:val="none" w:sz="4" w:space="0" w:color="000000"/>
            </w:tcBorders>
          </w:tcPr>
          <w:p w14:paraId="3990F22B" w14:textId="77777777" w:rsidR="005B0AD4" w:rsidRPr="005741E1" w:rsidRDefault="005B0AD4" w:rsidP="00AE78EB">
            <w:pPr>
              <w:widowControl w:val="0"/>
            </w:pPr>
            <w:r w:rsidRPr="005741E1">
              <w:t>Заказчик:</w:t>
            </w:r>
          </w:p>
          <w:p w14:paraId="08A73CBB" w14:textId="77777777" w:rsidR="005B0AD4" w:rsidRPr="005741E1" w:rsidRDefault="005B0AD4" w:rsidP="00AE78EB">
            <w:pPr>
              <w:widowControl w:val="0"/>
            </w:pPr>
          </w:p>
          <w:p w14:paraId="12D194FF" w14:textId="77777777" w:rsidR="005B0AD4" w:rsidRPr="005741E1" w:rsidRDefault="005B0AD4" w:rsidP="00AE78EB">
            <w:pPr>
              <w:widowControl w:val="0"/>
            </w:pPr>
            <w:r w:rsidRPr="005741E1">
              <w:t>___________    ФИО</w:t>
            </w:r>
          </w:p>
          <w:p w14:paraId="0D4DC3EC" w14:textId="77777777" w:rsidR="005B0AD4" w:rsidRPr="005741E1" w:rsidRDefault="005B0AD4" w:rsidP="00AE78EB">
            <w:pPr>
              <w:widowControl w:val="0"/>
              <w:rPr>
                <w:vertAlign w:val="superscript"/>
              </w:rPr>
            </w:pPr>
            <w:r w:rsidRPr="005741E1">
              <w:rPr>
                <w:vertAlign w:val="superscript"/>
              </w:rPr>
              <w:t xml:space="preserve">                                                                                    </w:t>
            </w:r>
          </w:p>
        </w:tc>
        <w:tc>
          <w:tcPr>
            <w:tcW w:w="4139" w:type="dxa"/>
            <w:tcBorders>
              <w:top w:val="none" w:sz="4" w:space="0" w:color="000000"/>
              <w:left w:val="none" w:sz="4" w:space="0" w:color="000000"/>
              <w:bottom w:val="none" w:sz="4" w:space="0" w:color="000000"/>
              <w:right w:val="none" w:sz="4" w:space="0" w:color="000000"/>
            </w:tcBorders>
          </w:tcPr>
          <w:p w14:paraId="7B61DA92" w14:textId="77777777" w:rsidR="005B0AD4" w:rsidRPr="005741E1" w:rsidRDefault="005B0AD4" w:rsidP="00AE78EB">
            <w:pPr>
              <w:widowControl w:val="0"/>
            </w:pPr>
            <w:r w:rsidRPr="005741E1">
              <w:t>Исполнитель:</w:t>
            </w:r>
          </w:p>
          <w:p w14:paraId="740B08D3" w14:textId="77777777" w:rsidR="005B0AD4" w:rsidRPr="005741E1" w:rsidRDefault="005B0AD4" w:rsidP="00AE78EB">
            <w:pPr>
              <w:widowControl w:val="0"/>
            </w:pPr>
          </w:p>
          <w:p w14:paraId="665E752B" w14:textId="77777777" w:rsidR="005B0AD4" w:rsidRPr="005741E1" w:rsidRDefault="005B0AD4" w:rsidP="00AE78EB">
            <w:pPr>
              <w:widowControl w:val="0"/>
            </w:pPr>
            <w:r w:rsidRPr="005741E1">
              <w:t>___________    ФИО</w:t>
            </w:r>
          </w:p>
          <w:p w14:paraId="50C1EFD3" w14:textId="77777777" w:rsidR="005B0AD4" w:rsidRPr="005741E1" w:rsidRDefault="005B0AD4" w:rsidP="00AE78EB">
            <w:pPr>
              <w:widowControl w:val="0"/>
            </w:pPr>
            <w:r w:rsidRPr="005741E1">
              <w:rPr>
                <w:vertAlign w:val="superscript"/>
              </w:rPr>
              <w:t xml:space="preserve">                                                                </w:t>
            </w:r>
          </w:p>
        </w:tc>
      </w:tr>
    </w:tbl>
    <w:p w14:paraId="7DCE6FE9" w14:textId="77777777" w:rsidR="005B0AD4" w:rsidRPr="005741E1" w:rsidRDefault="005B0AD4" w:rsidP="00AE78EB">
      <w:pPr>
        <w:pStyle w:val="affb"/>
        <w:tabs>
          <w:tab w:val="left" w:pos="1077"/>
        </w:tabs>
        <w:spacing w:before="0" w:after="0" w:line="288" w:lineRule="auto"/>
        <w:jc w:val="both"/>
      </w:pPr>
    </w:p>
    <w:p w14:paraId="73A8499C" w14:textId="77777777" w:rsidR="005B0AD4" w:rsidRDefault="005B0AD4" w:rsidP="00AE78EB">
      <w:pPr>
        <w:pStyle w:val="ConsNormal"/>
        <w:keepNext/>
        <w:keepLines/>
        <w:widowControl/>
        <w:ind w:firstLine="0"/>
        <w:jc w:val="right"/>
        <w:rPr>
          <w:rFonts w:ascii="Times New Roman" w:hAnsi="Times New Roman"/>
          <w:sz w:val="24"/>
          <w:szCs w:val="24"/>
        </w:rPr>
      </w:pPr>
    </w:p>
    <w:p w14:paraId="1A1CCB34" w14:textId="77777777" w:rsidR="005B0AD4" w:rsidRDefault="005B0AD4" w:rsidP="00AE78EB">
      <w:pPr>
        <w:pStyle w:val="ConsNormal"/>
        <w:keepNext/>
        <w:keepLines/>
        <w:widowControl/>
        <w:ind w:firstLine="0"/>
        <w:jc w:val="right"/>
        <w:rPr>
          <w:rFonts w:ascii="Times New Roman" w:hAnsi="Times New Roman"/>
          <w:sz w:val="24"/>
          <w:szCs w:val="24"/>
        </w:rPr>
      </w:pPr>
    </w:p>
    <w:p w14:paraId="5DAC4229" w14:textId="77777777" w:rsidR="005B0AD4" w:rsidRDefault="005B0AD4" w:rsidP="00AE78EB">
      <w:pPr>
        <w:pStyle w:val="ConsNormal"/>
        <w:keepNext/>
        <w:keepLines/>
        <w:widowControl/>
        <w:ind w:firstLine="0"/>
        <w:jc w:val="right"/>
        <w:rPr>
          <w:rFonts w:ascii="Times New Roman" w:hAnsi="Times New Roman"/>
          <w:sz w:val="24"/>
          <w:szCs w:val="24"/>
        </w:rPr>
      </w:pPr>
    </w:p>
    <w:p w14:paraId="3473088B" w14:textId="77777777" w:rsidR="005B0AD4" w:rsidRDefault="005B0AD4" w:rsidP="00AE78EB">
      <w:pPr>
        <w:pStyle w:val="ConsNormal"/>
        <w:keepNext/>
        <w:keepLines/>
        <w:widowControl/>
        <w:ind w:firstLine="0"/>
        <w:jc w:val="right"/>
        <w:rPr>
          <w:rFonts w:ascii="Times New Roman" w:hAnsi="Times New Roman"/>
          <w:sz w:val="24"/>
          <w:szCs w:val="24"/>
        </w:rPr>
      </w:pPr>
    </w:p>
    <w:p w14:paraId="3C1B9AAE" w14:textId="77777777" w:rsidR="005B0AD4" w:rsidRDefault="005B0AD4" w:rsidP="00AE78EB">
      <w:pPr>
        <w:pStyle w:val="ConsNormal"/>
        <w:keepNext/>
        <w:keepLines/>
        <w:widowControl/>
        <w:ind w:firstLine="0"/>
        <w:jc w:val="right"/>
        <w:rPr>
          <w:rFonts w:ascii="Times New Roman" w:hAnsi="Times New Roman"/>
          <w:sz w:val="24"/>
          <w:szCs w:val="24"/>
        </w:rPr>
      </w:pPr>
    </w:p>
    <w:p w14:paraId="0A09EB6B" w14:textId="77777777" w:rsidR="005B0AD4" w:rsidRDefault="005B0AD4" w:rsidP="00AE78EB">
      <w:pPr>
        <w:pStyle w:val="ConsNormal"/>
        <w:keepNext/>
        <w:keepLines/>
        <w:widowControl/>
        <w:ind w:firstLine="0"/>
        <w:jc w:val="right"/>
        <w:rPr>
          <w:rFonts w:ascii="Times New Roman" w:hAnsi="Times New Roman"/>
          <w:sz w:val="24"/>
          <w:szCs w:val="24"/>
        </w:rPr>
      </w:pPr>
    </w:p>
    <w:p w14:paraId="3999120E" w14:textId="77777777" w:rsidR="005B0AD4" w:rsidRDefault="005B0AD4" w:rsidP="00AE78EB">
      <w:pPr>
        <w:pStyle w:val="ConsNormal"/>
        <w:keepNext/>
        <w:keepLines/>
        <w:widowControl/>
        <w:ind w:firstLine="0"/>
        <w:jc w:val="right"/>
        <w:rPr>
          <w:rFonts w:ascii="Times New Roman" w:hAnsi="Times New Roman"/>
          <w:sz w:val="24"/>
          <w:szCs w:val="24"/>
        </w:rPr>
      </w:pPr>
    </w:p>
    <w:p w14:paraId="4056870A" w14:textId="77777777" w:rsidR="005B0AD4" w:rsidRDefault="005B0AD4" w:rsidP="00AE78EB">
      <w:pPr>
        <w:pStyle w:val="ConsNormal"/>
        <w:keepNext/>
        <w:keepLines/>
        <w:widowControl/>
        <w:ind w:firstLine="0"/>
        <w:rPr>
          <w:rFonts w:ascii="Times New Roman" w:hAnsi="Times New Roman"/>
          <w:sz w:val="24"/>
          <w:szCs w:val="24"/>
        </w:rPr>
      </w:pPr>
    </w:p>
    <w:p w14:paraId="5287704F" w14:textId="77777777" w:rsidR="005B0AD4" w:rsidRDefault="005B0AD4" w:rsidP="00AE78EB">
      <w:pPr>
        <w:pStyle w:val="ConsNormal"/>
        <w:keepNext/>
        <w:keepLines/>
        <w:widowControl/>
        <w:ind w:firstLine="0"/>
        <w:rPr>
          <w:rFonts w:ascii="Times New Roman" w:hAnsi="Times New Roman"/>
          <w:sz w:val="24"/>
          <w:szCs w:val="24"/>
        </w:rPr>
      </w:pPr>
    </w:p>
    <w:p w14:paraId="30EC7332" w14:textId="77777777" w:rsidR="005B0AD4" w:rsidRDefault="005B0AD4" w:rsidP="00AE78EB">
      <w:pPr>
        <w:pStyle w:val="ConsNormal"/>
        <w:keepNext/>
        <w:keepLines/>
        <w:widowControl/>
        <w:ind w:firstLine="0"/>
        <w:rPr>
          <w:rFonts w:ascii="Times New Roman" w:hAnsi="Times New Roman"/>
          <w:sz w:val="24"/>
          <w:szCs w:val="24"/>
        </w:rPr>
      </w:pPr>
    </w:p>
    <w:p w14:paraId="7A0C1F99" w14:textId="77777777" w:rsidR="005B0AD4" w:rsidRDefault="005B0AD4" w:rsidP="00AE78EB">
      <w:pPr>
        <w:pStyle w:val="ConsNormal"/>
        <w:ind w:firstLine="0"/>
        <w:rPr>
          <w:rFonts w:ascii="Times New Roman" w:hAnsi="Times New Roman"/>
          <w:sz w:val="24"/>
          <w:szCs w:val="24"/>
        </w:rPr>
      </w:pPr>
    </w:p>
    <w:p w14:paraId="6AEE750F" w14:textId="77777777" w:rsidR="005B0AD4" w:rsidRDefault="005B0AD4" w:rsidP="00AE78EB">
      <w:pPr>
        <w:pStyle w:val="ConsNormal"/>
        <w:ind w:firstLine="0"/>
        <w:rPr>
          <w:rFonts w:ascii="Times New Roman" w:hAnsi="Times New Roman"/>
          <w:sz w:val="24"/>
          <w:szCs w:val="24"/>
        </w:rPr>
      </w:pPr>
    </w:p>
    <w:p w14:paraId="590D9F62" w14:textId="77777777" w:rsidR="005B0AD4" w:rsidRPr="005741E1" w:rsidRDefault="005B0AD4" w:rsidP="00AE78EB">
      <w:pPr>
        <w:pStyle w:val="ConsNormal"/>
        <w:ind w:firstLine="0"/>
        <w:jc w:val="right"/>
        <w:rPr>
          <w:rFonts w:ascii="Times New Roman" w:hAnsi="Times New Roman"/>
          <w:sz w:val="24"/>
          <w:szCs w:val="24"/>
        </w:rPr>
      </w:pPr>
      <w:r w:rsidRPr="005741E1">
        <w:rPr>
          <w:rFonts w:ascii="Times New Roman" w:hAnsi="Times New Roman"/>
          <w:sz w:val="24"/>
          <w:szCs w:val="24"/>
        </w:rPr>
        <w:t>Приложение № 2</w:t>
      </w:r>
    </w:p>
    <w:p w14:paraId="7AA851D5" w14:textId="77777777" w:rsidR="005B0AD4" w:rsidRPr="005741E1" w:rsidRDefault="005B0AD4" w:rsidP="00AE78EB">
      <w:pPr>
        <w:pStyle w:val="ConsNormal"/>
        <w:keepNext/>
        <w:keepLines/>
        <w:widowControl/>
        <w:ind w:firstLine="0"/>
        <w:jc w:val="right"/>
        <w:rPr>
          <w:rFonts w:ascii="Times New Roman" w:hAnsi="Times New Roman"/>
          <w:sz w:val="24"/>
          <w:szCs w:val="24"/>
        </w:rPr>
      </w:pPr>
      <w:r w:rsidRPr="005741E1">
        <w:rPr>
          <w:rFonts w:ascii="Times New Roman" w:hAnsi="Times New Roman"/>
          <w:sz w:val="24"/>
          <w:szCs w:val="24"/>
        </w:rPr>
        <w:t>к Договору на оказание услуг</w:t>
      </w:r>
    </w:p>
    <w:p w14:paraId="2658536A" w14:textId="77777777" w:rsidR="005B0AD4" w:rsidRPr="005741E1" w:rsidRDefault="005B0AD4" w:rsidP="00AE78EB">
      <w:pPr>
        <w:pStyle w:val="ConsNormal"/>
        <w:keepNext/>
        <w:keepLines/>
        <w:widowControl/>
        <w:ind w:firstLine="0"/>
        <w:jc w:val="right"/>
        <w:rPr>
          <w:rFonts w:ascii="Times New Roman" w:hAnsi="Times New Roman"/>
          <w:sz w:val="24"/>
          <w:szCs w:val="24"/>
        </w:rPr>
      </w:pPr>
      <w:r w:rsidRPr="005741E1">
        <w:rPr>
          <w:rFonts w:ascii="Times New Roman" w:hAnsi="Times New Roman"/>
          <w:sz w:val="24"/>
          <w:szCs w:val="24"/>
        </w:rPr>
        <w:t>№</w:t>
      </w:r>
      <w:proofErr w:type="spellStart"/>
      <w:r w:rsidRPr="005741E1">
        <w:rPr>
          <w:rFonts w:ascii="Times New Roman" w:hAnsi="Times New Roman"/>
          <w:sz w:val="24"/>
          <w:szCs w:val="24"/>
        </w:rPr>
        <w:t>ТКд</w:t>
      </w:r>
      <w:proofErr w:type="spellEnd"/>
      <w:r w:rsidRPr="005741E1">
        <w:rPr>
          <w:rFonts w:ascii="Times New Roman" w:hAnsi="Times New Roman"/>
          <w:sz w:val="24"/>
          <w:szCs w:val="24"/>
        </w:rPr>
        <w:t>/24/____/____</w:t>
      </w:r>
    </w:p>
    <w:p w14:paraId="2584C6E0" w14:textId="77777777" w:rsidR="005B0AD4" w:rsidRPr="005741E1" w:rsidRDefault="005B0AD4" w:rsidP="00AE78EB">
      <w:pPr>
        <w:pStyle w:val="ConsNormal"/>
        <w:keepNext/>
        <w:keepLines/>
        <w:widowControl/>
        <w:ind w:firstLine="0"/>
        <w:jc w:val="right"/>
        <w:rPr>
          <w:rFonts w:ascii="Times New Roman" w:hAnsi="Times New Roman"/>
          <w:sz w:val="24"/>
          <w:szCs w:val="24"/>
        </w:rPr>
      </w:pPr>
      <w:r w:rsidRPr="005741E1">
        <w:rPr>
          <w:rFonts w:ascii="Times New Roman" w:hAnsi="Times New Roman"/>
          <w:sz w:val="24"/>
          <w:szCs w:val="24"/>
        </w:rPr>
        <w:t>от «__</w:t>
      </w:r>
      <w:proofErr w:type="gramStart"/>
      <w:r w:rsidRPr="005741E1">
        <w:rPr>
          <w:rFonts w:ascii="Times New Roman" w:hAnsi="Times New Roman"/>
          <w:sz w:val="24"/>
          <w:szCs w:val="24"/>
        </w:rPr>
        <w:t>_»_</w:t>
      </w:r>
      <w:proofErr w:type="gramEnd"/>
      <w:r w:rsidRPr="005741E1">
        <w:rPr>
          <w:rFonts w:ascii="Times New Roman" w:hAnsi="Times New Roman"/>
          <w:sz w:val="24"/>
          <w:szCs w:val="24"/>
        </w:rPr>
        <w:t>_________2024 г.</w:t>
      </w:r>
    </w:p>
    <w:p w14:paraId="71CE5025" w14:textId="77777777" w:rsidR="005B0AD4" w:rsidRDefault="005B0AD4" w:rsidP="00AE78EB">
      <w:pPr>
        <w:pStyle w:val="ConsNormal"/>
        <w:keepNext/>
        <w:keepLines/>
        <w:widowControl/>
        <w:ind w:firstLine="0"/>
        <w:rPr>
          <w:rFonts w:ascii="Times New Roman" w:hAnsi="Times New Roman"/>
          <w:sz w:val="24"/>
          <w:szCs w:val="24"/>
        </w:rPr>
      </w:pPr>
    </w:p>
    <w:p w14:paraId="12E5944E" w14:textId="77777777" w:rsidR="005B0AD4" w:rsidRDefault="005B0AD4" w:rsidP="00AE78EB">
      <w:pPr>
        <w:pStyle w:val="ConsNonformat"/>
        <w:keepNext/>
        <w:keepLines/>
        <w:widowControl/>
        <w:suppressAutoHyphens/>
        <w:rPr>
          <w:rFonts w:ascii="Times New Roman" w:hAnsi="Times New Roman"/>
          <w:sz w:val="24"/>
          <w:szCs w:val="24"/>
        </w:rPr>
      </w:pPr>
    </w:p>
    <w:p w14:paraId="0C77275E" w14:textId="77777777" w:rsidR="005B0AD4" w:rsidRPr="005741E1" w:rsidRDefault="005B0AD4" w:rsidP="00AE78EB">
      <w:pPr>
        <w:pStyle w:val="ConsNormal"/>
        <w:keepNext/>
        <w:keepLines/>
        <w:widowControl/>
        <w:ind w:firstLine="0"/>
        <w:jc w:val="center"/>
        <w:rPr>
          <w:rFonts w:ascii="Times New Roman" w:hAnsi="Times New Roman"/>
          <w:b/>
          <w:sz w:val="24"/>
          <w:szCs w:val="24"/>
        </w:rPr>
      </w:pPr>
      <w:r w:rsidRPr="005741E1">
        <w:rPr>
          <w:rFonts w:ascii="Times New Roman" w:hAnsi="Times New Roman"/>
          <w:b/>
          <w:sz w:val="24"/>
          <w:szCs w:val="24"/>
        </w:rPr>
        <w:t>Календарный план</w:t>
      </w:r>
    </w:p>
    <w:p w14:paraId="522DE902" w14:textId="77777777" w:rsidR="005B0AD4" w:rsidRDefault="005B0AD4" w:rsidP="00AE78EB">
      <w:pPr>
        <w:pStyle w:val="ConsNormal"/>
        <w:keepNext/>
        <w:keepLines/>
        <w:widowControl/>
        <w:ind w:firstLine="0"/>
        <w:jc w:val="center"/>
        <w:rPr>
          <w:rFonts w:ascii="Times New Roman" w:hAnsi="Times New Roman"/>
          <w:sz w:val="24"/>
          <w:szCs w:val="24"/>
        </w:rPr>
      </w:pPr>
    </w:p>
    <w:tbl>
      <w:tblPr>
        <w:tblW w:w="9885" w:type="dxa"/>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536"/>
        <w:gridCol w:w="1843"/>
        <w:gridCol w:w="1812"/>
        <w:gridCol w:w="1276"/>
        <w:gridCol w:w="1418"/>
      </w:tblGrid>
      <w:tr w:rsidR="003C14A0" w:rsidRPr="008360C7" w14:paraId="0B00FF6C" w14:textId="77777777" w:rsidTr="00A23B5C">
        <w:trPr>
          <w:trHeight w:val="480"/>
          <w:jc w:val="center"/>
        </w:trPr>
        <w:tc>
          <w:tcPr>
            <w:tcW w:w="3536" w:type="dxa"/>
            <w:tcBorders>
              <w:top w:val="single" w:sz="6" w:space="0" w:color="000000"/>
              <w:left w:val="single" w:sz="6" w:space="0" w:color="000000"/>
              <w:bottom w:val="single" w:sz="6" w:space="0" w:color="000000"/>
              <w:right w:val="nil"/>
            </w:tcBorders>
            <w:vAlign w:val="center"/>
            <w:hideMark/>
          </w:tcPr>
          <w:p w14:paraId="6118735C" w14:textId="77777777" w:rsidR="003C14A0" w:rsidRPr="008360C7" w:rsidRDefault="003C14A0" w:rsidP="00A23B5C">
            <w:pPr>
              <w:spacing w:line="256" w:lineRule="auto"/>
              <w:jc w:val="center"/>
              <w:rPr>
                <w:b/>
                <w:sz w:val="22"/>
                <w:szCs w:val="22"/>
                <w:lang w:eastAsia="ru-RU"/>
              </w:rPr>
            </w:pPr>
            <w:r w:rsidRPr="008360C7">
              <w:rPr>
                <w:b/>
                <w:sz w:val="22"/>
                <w:szCs w:val="22"/>
                <w:lang w:eastAsia="ru-RU"/>
              </w:rPr>
              <w:t>Наименование</w:t>
            </w:r>
            <w:r w:rsidRPr="008360C7">
              <w:rPr>
                <w:b/>
                <w:sz w:val="22"/>
                <w:szCs w:val="22"/>
                <w:lang w:eastAsia="ru-RU"/>
              </w:rPr>
              <w:br/>
              <w:t>этапов Услуги </w:t>
            </w:r>
          </w:p>
        </w:tc>
        <w:tc>
          <w:tcPr>
            <w:tcW w:w="1843" w:type="dxa"/>
            <w:tcBorders>
              <w:top w:val="single" w:sz="6" w:space="0" w:color="000000"/>
              <w:left w:val="single" w:sz="6" w:space="0" w:color="000000"/>
              <w:bottom w:val="single" w:sz="6" w:space="0" w:color="000000"/>
              <w:right w:val="single" w:sz="6" w:space="0" w:color="000000"/>
            </w:tcBorders>
            <w:hideMark/>
          </w:tcPr>
          <w:p w14:paraId="020E890F" w14:textId="77777777" w:rsidR="003C14A0" w:rsidRPr="008360C7" w:rsidRDefault="003C14A0" w:rsidP="00A23B5C">
            <w:pPr>
              <w:spacing w:line="256" w:lineRule="auto"/>
              <w:jc w:val="center"/>
              <w:rPr>
                <w:b/>
                <w:sz w:val="22"/>
                <w:szCs w:val="22"/>
                <w:lang w:eastAsia="ru-RU"/>
              </w:rPr>
            </w:pPr>
            <w:r w:rsidRPr="008360C7">
              <w:rPr>
                <w:b/>
                <w:sz w:val="22"/>
                <w:szCs w:val="22"/>
                <w:lang w:eastAsia="ru-RU"/>
              </w:rPr>
              <w:t>Срок этапа оказания Услуг (начало – окончание) </w:t>
            </w:r>
          </w:p>
        </w:tc>
        <w:tc>
          <w:tcPr>
            <w:tcW w:w="1812" w:type="dxa"/>
            <w:tcBorders>
              <w:top w:val="single" w:sz="6" w:space="0" w:color="000000"/>
              <w:left w:val="single" w:sz="6" w:space="0" w:color="000000"/>
              <w:bottom w:val="single" w:sz="6" w:space="0" w:color="000000"/>
              <w:right w:val="single" w:sz="6" w:space="0" w:color="000000"/>
            </w:tcBorders>
            <w:vAlign w:val="center"/>
            <w:hideMark/>
          </w:tcPr>
          <w:p w14:paraId="02ACC8DD" w14:textId="77777777" w:rsidR="003C14A0" w:rsidRPr="008360C7" w:rsidRDefault="003C14A0" w:rsidP="00A23B5C">
            <w:pPr>
              <w:spacing w:line="256" w:lineRule="auto"/>
              <w:jc w:val="center"/>
              <w:rPr>
                <w:b/>
                <w:sz w:val="22"/>
                <w:szCs w:val="22"/>
                <w:lang w:eastAsia="ru-RU"/>
              </w:rPr>
            </w:pPr>
            <w:r w:rsidRPr="008360C7">
              <w:rPr>
                <w:b/>
                <w:sz w:val="22"/>
                <w:szCs w:val="22"/>
                <w:lang w:eastAsia="ru-RU"/>
              </w:rPr>
              <w:t>Цена Услуг без НДС, руб.</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9A2738B" w14:textId="77777777" w:rsidR="003C14A0" w:rsidRPr="008360C7" w:rsidRDefault="003C14A0" w:rsidP="00A23B5C">
            <w:pPr>
              <w:spacing w:line="256" w:lineRule="auto"/>
              <w:jc w:val="center"/>
              <w:rPr>
                <w:b/>
                <w:sz w:val="22"/>
                <w:szCs w:val="22"/>
                <w:lang w:eastAsia="ru-RU"/>
              </w:rPr>
            </w:pPr>
            <w:r w:rsidRPr="008360C7">
              <w:rPr>
                <w:b/>
                <w:sz w:val="22"/>
                <w:szCs w:val="22"/>
                <w:lang w:eastAsia="ru-RU"/>
              </w:rPr>
              <w:t>НДС 20%, руб.</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2837813F" w14:textId="77777777" w:rsidR="003C14A0" w:rsidRPr="008360C7" w:rsidRDefault="003C14A0" w:rsidP="00A23B5C">
            <w:pPr>
              <w:spacing w:line="256" w:lineRule="auto"/>
              <w:jc w:val="center"/>
              <w:rPr>
                <w:b/>
                <w:sz w:val="22"/>
                <w:szCs w:val="22"/>
                <w:lang w:eastAsia="ru-RU"/>
              </w:rPr>
            </w:pPr>
            <w:r w:rsidRPr="008360C7">
              <w:rPr>
                <w:b/>
                <w:sz w:val="22"/>
                <w:szCs w:val="22"/>
                <w:lang w:eastAsia="ru-RU"/>
              </w:rPr>
              <w:t xml:space="preserve">Цена Услуг </w:t>
            </w:r>
          </w:p>
          <w:p w14:paraId="74661358" w14:textId="77777777" w:rsidR="003C14A0" w:rsidRPr="008360C7" w:rsidRDefault="003C14A0" w:rsidP="00A23B5C">
            <w:pPr>
              <w:spacing w:line="256" w:lineRule="auto"/>
              <w:jc w:val="center"/>
              <w:rPr>
                <w:b/>
                <w:sz w:val="22"/>
                <w:szCs w:val="22"/>
                <w:lang w:eastAsia="ru-RU"/>
              </w:rPr>
            </w:pPr>
            <w:r w:rsidRPr="008360C7">
              <w:rPr>
                <w:b/>
                <w:sz w:val="22"/>
                <w:szCs w:val="22"/>
                <w:lang w:eastAsia="ru-RU"/>
              </w:rPr>
              <w:t>с НДС, руб.</w:t>
            </w:r>
          </w:p>
        </w:tc>
      </w:tr>
      <w:tr w:rsidR="003C14A0" w:rsidRPr="008360C7" w14:paraId="63B8A077" w14:textId="77777777" w:rsidTr="00A23B5C">
        <w:trPr>
          <w:trHeight w:val="300"/>
          <w:jc w:val="center"/>
        </w:trPr>
        <w:tc>
          <w:tcPr>
            <w:tcW w:w="3536" w:type="dxa"/>
            <w:tcBorders>
              <w:top w:val="single" w:sz="6" w:space="0" w:color="000000"/>
              <w:left w:val="single" w:sz="6" w:space="0" w:color="000000"/>
              <w:bottom w:val="single" w:sz="6" w:space="0" w:color="000000"/>
              <w:right w:val="nil"/>
            </w:tcBorders>
            <w:vAlign w:val="center"/>
            <w:hideMark/>
          </w:tcPr>
          <w:p w14:paraId="40538DCD" w14:textId="77777777" w:rsidR="003C14A0" w:rsidRPr="008360C7" w:rsidRDefault="003C14A0" w:rsidP="00A23B5C">
            <w:pPr>
              <w:spacing w:line="256" w:lineRule="auto"/>
              <w:rPr>
                <w:sz w:val="22"/>
                <w:szCs w:val="22"/>
                <w:lang w:eastAsia="ru-RU"/>
              </w:rPr>
            </w:pPr>
            <w:r w:rsidRPr="008360C7">
              <w:rPr>
                <w:color w:val="000000"/>
                <w:sz w:val="22"/>
                <w:szCs w:val="22"/>
                <w:lang w:eastAsia="ru-RU"/>
              </w:rPr>
              <w:t xml:space="preserve">Оказание услуги по техническому обслуживанию вычислительной техники HPE и </w:t>
            </w:r>
            <w:r w:rsidRPr="008360C7">
              <w:rPr>
                <w:sz w:val="22"/>
                <w:szCs w:val="22"/>
              </w:rPr>
              <w:t xml:space="preserve">СХД </w:t>
            </w:r>
            <w:r w:rsidRPr="008360C7">
              <w:rPr>
                <w:sz w:val="22"/>
                <w:szCs w:val="22"/>
                <w:lang w:val="en-US"/>
              </w:rPr>
              <w:t>Hitachi</w:t>
            </w:r>
          </w:p>
        </w:tc>
        <w:tc>
          <w:tcPr>
            <w:tcW w:w="1843" w:type="dxa"/>
            <w:tcBorders>
              <w:top w:val="single" w:sz="6" w:space="0" w:color="000000"/>
              <w:left w:val="single" w:sz="6" w:space="0" w:color="000000"/>
              <w:bottom w:val="single" w:sz="6" w:space="0" w:color="000000"/>
              <w:right w:val="single" w:sz="6" w:space="0" w:color="000000"/>
            </w:tcBorders>
            <w:hideMark/>
          </w:tcPr>
          <w:p w14:paraId="6073DAD2" w14:textId="77777777" w:rsidR="003C14A0" w:rsidRPr="008360C7" w:rsidRDefault="003C14A0" w:rsidP="00A23B5C">
            <w:pPr>
              <w:spacing w:line="256" w:lineRule="auto"/>
              <w:jc w:val="center"/>
              <w:rPr>
                <w:sz w:val="22"/>
                <w:szCs w:val="22"/>
                <w:lang w:eastAsia="ru-RU"/>
              </w:rPr>
            </w:pPr>
            <w:r w:rsidRPr="008360C7">
              <w:rPr>
                <w:sz w:val="22"/>
                <w:szCs w:val="22"/>
              </w:rPr>
              <w:t>01.01.2025-31.03.2025</w:t>
            </w:r>
            <w:r w:rsidRPr="008360C7">
              <w:rPr>
                <w:rFonts w:eastAsia="MS Mincho"/>
                <w:sz w:val="22"/>
                <w:szCs w:val="22"/>
              </w:rPr>
              <w:t> </w:t>
            </w:r>
          </w:p>
        </w:tc>
        <w:tc>
          <w:tcPr>
            <w:tcW w:w="1812" w:type="dxa"/>
            <w:tcBorders>
              <w:top w:val="single" w:sz="6" w:space="0" w:color="000000"/>
              <w:left w:val="single" w:sz="6" w:space="0" w:color="000000"/>
              <w:bottom w:val="single" w:sz="6" w:space="0" w:color="000000"/>
              <w:right w:val="single" w:sz="6" w:space="0" w:color="000000"/>
            </w:tcBorders>
            <w:vAlign w:val="center"/>
            <w:hideMark/>
          </w:tcPr>
          <w:p w14:paraId="579E92F6" w14:textId="77777777" w:rsidR="003C14A0" w:rsidRPr="008360C7" w:rsidRDefault="003C14A0" w:rsidP="00A23B5C">
            <w:pPr>
              <w:spacing w:line="256" w:lineRule="auto"/>
              <w:jc w:val="center"/>
              <w:rPr>
                <w:sz w:val="22"/>
                <w:szCs w:val="22"/>
                <w:lang w:eastAsia="ru-RU"/>
              </w:rPr>
            </w:pPr>
            <w:r w:rsidRPr="008360C7">
              <w:rPr>
                <w:color w:val="222222"/>
                <w:sz w:val="22"/>
                <w:szCs w:val="22"/>
                <w:lang w:eastAsia="ru-RU"/>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14:paraId="7978DE0D" w14:textId="77777777" w:rsidR="003C14A0" w:rsidRPr="008360C7" w:rsidRDefault="003C14A0" w:rsidP="00A23B5C">
            <w:pPr>
              <w:spacing w:line="256" w:lineRule="auto"/>
              <w:jc w:val="center"/>
              <w:rPr>
                <w:color w:val="222222"/>
                <w:sz w:val="22"/>
                <w:szCs w:val="22"/>
                <w:lang w:eastAsia="ru-RU"/>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2CEB8E23" w14:textId="77777777" w:rsidR="003C14A0" w:rsidRPr="008360C7" w:rsidRDefault="003C14A0" w:rsidP="00A23B5C">
            <w:pPr>
              <w:spacing w:line="256" w:lineRule="auto"/>
              <w:jc w:val="center"/>
              <w:rPr>
                <w:color w:val="222222"/>
                <w:sz w:val="22"/>
                <w:szCs w:val="22"/>
                <w:lang w:eastAsia="ru-RU"/>
              </w:rPr>
            </w:pPr>
          </w:p>
        </w:tc>
      </w:tr>
      <w:tr w:rsidR="003C14A0" w:rsidRPr="008360C7" w14:paraId="6CF1932F" w14:textId="77777777" w:rsidTr="00A23B5C">
        <w:trPr>
          <w:trHeight w:val="300"/>
          <w:jc w:val="center"/>
        </w:trPr>
        <w:tc>
          <w:tcPr>
            <w:tcW w:w="3536" w:type="dxa"/>
            <w:tcBorders>
              <w:top w:val="single" w:sz="6" w:space="0" w:color="000000"/>
              <w:left w:val="single" w:sz="6" w:space="0" w:color="000000"/>
              <w:bottom w:val="single" w:sz="6" w:space="0" w:color="000000"/>
              <w:right w:val="nil"/>
            </w:tcBorders>
            <w:vAlign w:val="center"/>
            <w:hideMark/>
          </w:tcPr>
          <w:p w14:paraId="3CF0E792" w14:textId="77777777" w:rsidR="003C14A0" w:rsidRPr="008360C7" w:rsidRDefault="003C14A0" w:rsidP="00A23B5C">
            <w:pPr>
              <w:spacing w:line="256" w:lineRule="auto"/>
              <w:ind w:left="33"/>
              <w:rPr>
                <w:sz w:val="22"/>
                <w:szCs w:val="22"/>
                <w:lang w:eastAsia="ru-RU"/>
              </w:rPr>
            </w:pPr>
            <w:r w:rsidRPr="008360C7">
              <w:rPr>
                <w:sz w:val="22"/>
                <w:szCs w:val="22"/>
                <w:lang w:eastAsia="ru-RU"/>
              </w:rPr>
              <w:t xml:space="preserve">Оказание услуги по техническому обслуживанию вычислительной техники HPE и </w:t>
            </w:r>
            <w:r w:rsidRPr="008360C7">
              <w:rPr>
                <w:sz w:val="22"/>
                <w:szCs w:val="22"/>
              </w:rPr>
              <w:t xml:space="preserve">СХД </w:t>
            </w:r>
            <w:r w:rsidRPr="008360C7">
              <w:rPr>
                <w:sz w:val="22"/>
                <w:szCs w:val="22"/>
                <w:lang w:val="en-US"/>
              </w:rPr>
              <w:t>Hitachi</w:t>
            </w:r>
          </w:p>
        </w:tc>
        <w:tc>
          <w:tcPr>
            <w:tcW w:w="1843" w:type="dxa"/>
            <w:tcBorders>
              <w:top w:val="single" w:sz="6" w:space="0" w:color="000000"/>
              <w:left w:val="single" w:sz="6" w:space="0" w:color="000000"/>
              <w:bottom w:val="single" w:sz="6" w:space="0" w:color="000000"/>
              <w:right w:val="single" w:sz="6" w:space="0" w:color="000000"/>
            </w:tcBorders>
            <w:hideMark/>
          </w:tcPr>
          <w:p w14:paraId="00F0ACED" w14:textId="77777777" w:rsidR="003C14A0" w:rsidRPr="008360C7" w:rsidRDefault="003C14A0" w:rsidP="00A23B5C">
            <w:pPr>
              <w:spacing w:line="256" w:lineRule="auto"/>
              <w:jc w:val="center"/>
              <w:rPr>
                <w:sz w:val="22"/>
                <w:szCs w:val="22"/>
                <w:lang w:eastAsia="ru-RU"/>
              </w:rPr>
            </w:pPr>
            <w:r w:rsidRPr="008360C7">
              <w:rPr>
                <w:sz w:val="22"/>
                <w:szCs w:val="22"/>
              </w:rPr>
              <w:t>01.04.2025-30.06.2025</w:t>
            </w:r>
            <w:r w:rsidRPr="008360C7">
              <w:rPr>
                <w:rFonts w:eastAsia="MS Mincho"/>
                <w:sz w:val="22"/>
                <w:szCs w:val="22"/>
              </w:rPr>
              <w:t> </w:t>
            </w:r>
          </w:p>
        </w:tc>
        <w:tc>
          <w:tcPr>
            <w:tcW w:w="1812" w:type="dxa"/>
            <w:tcBorders>
              <w:top w:val="single" w:sz="6" w:space="0" w:color="000000"/>
              <w:left w:val="single" w:sz="6" w:space="0" w:color="000000"/>
              <w:bottom w:val="single" w:sz="6" w:space="0" w:color="000000"/>
              <w:right w:val="single" w:sz="6" w:space="0" w:color="000000"/>
            </w:tcBorders>
            <w:vAlign w:val="center"/>
          </w:tcPr>
          <w:p w14:paraId="2C26AE41" w14:textId="77777777" w:rsidR="003C14A0" w:rsidRPr="008360C7" w:rsidRDefault="003C14A0" w:rsidP="00A23B5C">
            <w:pPr>
              <w:spacing w:line="256" w:lineRule="auto"/>
              <w:jc w:val="center"/>
              <w:rPr>
                <w:sz w:val="22"/>
                <w:szCs w:val="22"/>
                <w:lang w:eastAsia="ru-RU"/>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62F7C941" w14:textId="77777777" w:rsidR="003C14A0" w:rsidRPr="008360C7" w:rsidRDefault="003C14A0" w:rsidP="00A23B5C">
            <w:pPr>
              <w:spacing w:line="256" w:lineRule="auto"/>
              <w:jc w:val="center"/>
              <w:rPr>
                <w:color w:val="222222"/>
                <w:sz w:val="22"/>
                <w:szCs w:val="22"/>
                <w:lang w:eastAsia="ru-RU"/>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56F0BF8E" w14:textId="77777777" w:rsidR="003C14A0" w:rsidRPr="008360C7" w:rsidRDefault="003C14A0" w:rsidP="00A23B5C">
            <w:pPr>
              <w:spacing w:line="256" w:lineRule="auto"/>
              <w:jc w:val="center"/>
              <w:rPr>
                <w:color w:val="222222"/>
                <w:sz w:val="22"/>
                <w:szCs w:val="22"/>
                <w:lang w:eastAsia="ru-RU"/>
              </w:rPr>
            </w:pPr>
          </w:p>
        </w:tc>
      </w:tr>
      <w:tr w:rsidR="003C14A0" w:rsidRPr="008360C7" w14:paraId="4DCAF057" w14:textId="77777777" w:rsidTr="00A23B5C">
        <w:trPr>
          <w:trHeight w:val="300"/>
          <w:jc w:val="center"/>
        </w:trPr>
        <w:tc>
          <w:tcPr>
            <w:tcW w:w="3536" w:type="dxa"/>
            <w:tcBorders>
              <w:top w:val="single" w:sz="6" w:space="0" w:color="000000"/>
              <w:left w:val="single" w:sz="6" w:space="0" w:color="000000"/>
              <w:bottom w:val="single" w:sz="6" w:space="0" w:color="000000"/>
              <w:right w:val="nil"/>
            </w:tcBorders>
            <w:hideMark/>
          </w:tcPr>
          <w:p w14:paraId="0AA861CC" w14:textId="77777777" w:rsidR="003C14A0" w:rsidRPr="008360C7" w:rsidRDefault="003C14A0" w:rsidP="00A23B5C">
            <w:pPr>
              <w:spacing w:line="256" w:lineRule="auto"/>
              <w:rPr>
                <w:sz w:val="22"/>
                <w:szCs w:val="22"/>
                <w:lang w:eastAsia="ru-RU"/>
              </w:rPr>
            </w:pPr>
            <w:r w:rsidRPr="008360C7">
              <w:rPr>
                <w:sz w:val="22"/>
                <w:szCs w:val="22"/>
                <w:lang w:eastAsia="ru-RU"/>
              </w:rPr>
              <w:t xml:space="preserve">Оказание услуги по техническому обслуживанию вычислительной техники HPE и </w:t>
            </w:r>
            <w:r w:rsidRPr="008360C7">
              <w:rPr>
                <w:sz w:val="22"/>
                <w:szCs w:val="22"/>
              </w:rPr>
              <w:t xml:space="preserve">СХД </w:t>
            </w:r>
            <w:r w:rsidRPr="008360C7">
              <w:rPr>
                <w:sz w:val="22"/>
                <w:szCs w:val="22"/>
                <w:lang w:val="en-US"/>
              </w:rPr>
              <w:t>Hitachi</w:t>
            </w:r>
          </w:p>
        </w:tc>
        <w:tc>
          <w:tcPr>
            <w:tcW w:w="1843" w:type="dxa"/>
            <w:tcBorders>
              <w:top w:val="single" w:sz="6" w:space="0" w:color="000000"/>
              <w:left w:val="single" w:sz="6" w:space="0" w:color="000000"/>
              <w:bottom w:val="single" w:sz="6" w:space="0" w:color="000000"/>
              <w:right w:val="single" w:sz="6" w:space="0" w:color="000000"/>
            </w:tcBorders>
            <w:hideMark/>
          </w:tcPr>
          <w:p w14:paraId="78BC7BFD" w14:textId="77777777" w:rsidR="003C14A0" w:rsidRPr="008360C7" w:rsidRDefault="003C14A0" w:rsidP="00A23B5C">
            <w:pPr>
              <w:spacing w:line="256" w:lineRule="auto"/>
              <w:jc w:val="center"/>
              <w:rPr>
                <w:sz w:val="22"/>
                <w:szCs w:val="22"/>
                <w:lang w:eastAsia="ru-RU"/>
              </w:rPr>
            </w:pPr>
            <w:r w:rsidRPr="008360C7">
              <w:rPr>
                <w:sz w:val="22"/>
                <w:szCs w:val="22"/>
              </w:rPr>
              <w:t>01.07.2025-30.09.2025</w:t>
            </w:r>
            <w:r w:rsidRPr="008360C7">
              <w:rPr>
                <w:rFonts w:eastAsia="MS Mincho"/>
                <w:sz w:val="22"/>
                <w:szCs w:val="22"/>
              </w:rPr>
              <w:t> </w:t>
            </w:r>
          </w:p>
        </w:tc>
        <w:tc>
          <w:tcPr>
            <w:tcW w:w="1812" w:type="dxa"/>
            <w:tcBorders>
              <w:top w:val="single" w:sz="6" w:space="0" w:color="000000"/>
              <w:left w:val="single" w:sz="6" w:space="0" w:color="000000"/>
              <w:bottom w:val="single" w:sz="6" w:space="0" w:color="000000"/>
              <w:right w:val="single" w:sz="6" w:space="0" w:color="000000"/>
            </w:tcBorders>
            <w:vAlign w:val="center"/>
          </w:tcPr>
          <w:p w14:paraId="71ED918B" w14:textId="77777777" w:rsidR="003C14A0" w:rsidRPr="008360C7" w:rsidRDefault="003C14A0" w:rsidP="00A23B5C">
            <w:pPr>
              <w:spacing w:line="256" w:lineRule="auto"/>
              <w:jc w:val="center"/>
              <w:rPr>
                <w:sz w:val="22"/>
                <w:szCs w:val="22"/>
                <w:lang w:eastAsia="ru-RU"/>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41F56C6B" w14:textId="77777777" w:rsidR="003C14A0" w:rsidRPr="008360C7" w:rsidRDefault="003C14A0" w:rsidP="00A23B5C">
            <w:pPr>
              <w:spacing w:line="256" w:lineRule="auto"/>
              <w:jc w:val="center"/>
              <w:rPr>
                <w:color w:val="222222"/>
                <w:sz w:val="22"/>
                <w:szCs w:val="22"/>
                <w:lang w:eastAsia="ru-RU"/>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7F4D2680" w14:textId="77777777" w:rsidR="003C14A0" w:rsidRPr="008360C7" w:rsidRDefault="003C14A0" w:rsidP="00A23B5C">
            <w:pPr>
              <w:spacing w:line="256" w:lineRule="auto"/>
              <w:jc w:val="center"/>
              <w:rPr>
                <w:color w:val="222222"/>
                <w:sz w:val="22"/>
                <w:szCs w:val="22"/>
                <w:lang w:eastAsia="ru-RU"/>
              </w:rPr>
            </w:pPr>
          </w:p>
        </w:tc>
      </w:tr>
      <w:tr w:rsidR="003C14A0" w:rsidRPr="008360C7" w14:paraId="2E81428F" w14:textId="77777777" w:rsidTr="00A23B5C">
        <w:trPr>
          <w:trHeight w:val="300"/>
          <w:jc w:val="center"/>
        </w:trPr>
        <w:tc>
          <w:tcPr>
            <w:tcW w:w="3536" w:type="dxa"/>
            <w:tcBorders>
              <w:top w:val="single" w:sz="6" w:space="0" w:color="000000"/>
              <w:left w:val="single" w:sz="6" w:space="0" w:color="000000"/>
              <w:bottom w:val="single" w:sz="6" w:space="0" w:color="000000"/>
              <w:right w:val="nil"/>
            </w:tcBorders>
            <w:hideMark/>
          </w:tcPr>
          <w:p w14:paraId="7D730C8C" w14:textId="77777777" w:rsidR="003C14A0" w:rsidRPr="008360C7" w:rsidRDefault="003C14A0" w:rsidP="00A23B5C">
            <w:pPr>
              <w:spacing w:line="256" w:lineRule="auto"/>
              <w:rPr>
                <w:sz w:val="22"/>
                <w:szCs w:val="22"/>
                <w:lang w:eastAsia="ru-RU"/>
              </w:rPr>
            </w:pPr>
            <w:r w:rsidRPr="008360C7">
              <w:rPr>
                <w:sz w:val="22"/>
                <w:szCs w:val="22"/>
                <w:lang w:eastAsia="ru-RU"/>
              </w:rPr>
              <w:t xml:space="preserve">Оказание услуги по техническому обслуживанию вычислительной техники HPE и </w:t>
            </w:r>
            <w:r w:rsidRPr="008360C7">
              <w:rPr>
                <w:sz w:val="22"/>
                <w:szCs w:val="22"/>
              </w:rPr>
              <w:t xml:space="preserve">СХД </w:t>
            </w:r>
            <w:r w:rsidRPr="008360C7">
              <w:rPr>
                <w:sz w:val="22"/>
                <w:szCs w:val="22"/>
                <w:lang w:val="en-US"/>
              </w:rPr>
              <w:t>Hitachi</w:t>
            </w:r>
          </w:p>
        </w:tc>
        <w:tc>
          <w:tcPr>
            <w:tcW w:w="1843" w:type="dxa"/>
            <w:tcBorders>
              <w:top w:val="single" w:sz="6" w:space="0" w:color="000000"/>
              <w:left w:val="single" w:sz="6" w:space="0" w:color="000000"/>
              <w:bottom w:val="single" w:sz="6" w:space="0" w:color="000000"/>
              <w:right w:val="single" w:sz="6" w:space="0" w:color="000000"/>
            </w:tcBorders>
            <w:hideMark/>
          </w:tcPr>
          <w:p w14:paraId="41B559FC" w14:textId="77777777" w:rsidR="003C14A0" w:rsidRPr="008360C7" w:rsidRDefault="003C14A0" w:rsidP="00A23B5C">
            <w:pPr>
              <w:spacing w:line="256" w:lineRule="auto"/>
              <w:jc w:val="center"/>
              <w:rPr>
                <w:sz w:val="22"/>
                <w:szCs w:val="22"/>
                <w:lang w:eastAsia="ru-RU"/>
              </w:rPr>
            </w:pPr>
            <w:r w:rsidRPr="008360C7">
              <w:rPr>
                <w:sz w:val="22"/>
                <w:szCs w:val="22"/>
              </w:rPr>
              <w:t>01.08.2025-31.12.2025</w:t>
            </w:r>
            <w:r w:rsidRPr="008360C7">
              <w:rPr>
                <w:rFonts w:eastAsia="MS Mincho"/>
                <w:sz w:val="22"/>
                <w:szCs w:val="22"/>
              </w:rPr>
              <w:t> </w:t>
            </w:r>
          </w:p>
        </w:tc>
        <w:tc>
          <w:tcPr>
            <w:tcW w:w="1812" w:type="dxa"/>
            <w:tcBorders>
              <w:top w:val="single" w:sz="6" w:space="0" w:color="000000"/>
              <w:left w:val="single" w:sz="6" w:space="0" w:color="000000"/>
              <w:bottom w:val="single" w:sz="6" w:space="0" w:color="000000"/>
              <w:right w:val="single" w:sz="6" w:space="0" w:color="000000"/>
            </w:tcBorders>
            <w:vAlign w:val="center"/>
          </w:tcPr>
          <w:p w14:paraId="6549ED97" w14:textId="77777777" w:rsidR="003C14A0" w:rsidRPr="008360C7" w:rsidRDefault="003C14A0" w:rsidP="00A23B5C">
            <w:pPr>
              <w:spacing w:line="256" w:lineRule="auto"/>
              <w:jc w:val="center"/>
              <w:rPr>
                <w:sz w:val="22"/>
                <w:szCs w:val="22"/>
                <w:lang w:eastAsia="ru-RU"/>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602C99E9" w14:textId="77777777" w:rsidR="003C14A0" w:rsidRPr="008360C7" w:rsidRDefault="003C14A0" w:rsidP="00A23B5C">
            <w:pPr>
              <w:spacing w:line="256" w:lineRule="auto"/>
              <w:jc w:val="center"/>
              <w:rPr>
                <w:color w:val="222222"/>
                <w:sz w:val="22"/>
                <w:szCs w:val="22"/>
                <w:lang w:eastAsia="ru-RU"/>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2A197A9B" w14:textId="77777777" w:rsidR="003C14A0" w:rsidRPr="008360C7" w:rsidRDefault="003C14A0" w:rsidP="00A23B5C">
            <w:pPr>
              <w:spacing w:line="256" w:lineRule="auto"/>
              <w:jc w:val="center"/>
              <w:rPr>
                <w:color w:val="222222"/>
                <w:sz w:val="22"/>
                <w:szCs w:val="22"/>
                <w:lang w:eastAsia="ru-RU"/>
              </w:rPr>
            </w:pPr>
          </w:p>
        </w:tc>
      </w:tr>
      <w:tr w:rsidR="003C14A0" w:rsidRPr="008360C7" w14:paraId="53B25897" w14:textId="77777777" w:rsidTr="00A23B5C">
        <w:trPr>
          <w:trHeight w:val="300"/>
          <w:jc w:val="center"/>
        </w:trPr>
        <w:tc>
          <w:tcPr>
            <w:tcW w:w="3536" w:type="dxa"/>
            <w:tcBorders>
              <w:top w:val="single" w:sz="6" w:space="0" w:color="000000"/>
              <w:left w:val="single" w:sz="6" w:space="0" w:color="000000"/>
              <w:bottom w:val="single" w:sz="6" w:space="0" w:color="000000"/>
              <w:right w:val="nil"/>
            </w:tcBorders>
            <w:vAlign w:val="center"/>
            <w:hideMark/>
          </w:tcPr>
          <w:p w14:paraId="2FE32EE8" w14:textId="77777777" w:rsidR="003C14A0" w:rsidRPr="008360C7" w:rsidRDefault="003C14A0" w:rsidP="00A23B5C">
            <w:pPr>
              <w:spacing w:line="256" w:lineRule="auto"/>
              <w:jc w:val="right"/>
              <w:rPr>
                <w:sz w:val="22"/>
                <w:szCs w:val="22"/>
                <w:lang w:eastAsia="ru-RU"/>
              </w:rPr>
            </w:pPr>
            <w:r w:rsidRPr="008360C7">
              <w:rPr>
                <w:sz w:val="22"/>
                <w:szCs w:val="22"/>
                <w:lang w:eastAsia="ru-RU"/>
              </w:rPr>
              <w:t>ИТОГО:</w:t>
            </w:r>
          </w:p>
        </w:tc>
        <w:tc>
          <w:tcPr>
            <w:tcW w:w="1843" w:type="dxa"/>
            <w:tcBorders>
              <w:top w:val="single" w:sz="6" w:space="0" w:color="000000"/>
              <w:left w:val="single" w:sz="6" w:space="0" w:color="000000"/>
              <w:bottom w:val="single" w:sz="6" w:space="0" w:color="000000"/>
              <w:right w:val="single" w:sz="6" w:space="0" w:color="000000"/>
            </w:tcBorders>
          </w:tcPr>
          <w:p w14:paraId="398B54A5" w14:textId="77777777" w:rsidR="003C14A0" w:rsidRPr="008360C7" w:rsidRDefault="003C14A0" w:rsidP="00A23B5C">
            <w:pPr>
              <w:spacing w:line="256" w:lineRule="auto"/>
              <w:jc w:val="center"/>
              <w:rPr>
                <w:sz w:val="22"/>
                <w:szCs w:val="22"/>
                <w:lang w:eastAsia="ru-RU"/>
              </w:rPr>
            </w:pPr>
          </w:p>
        </w:tc>
        <w:tc>
          <w:tcPr>
            <w:tcW w:w="1812" w:type="dxa"/>
            <w:tcBorders>
              <w:top w:val="single" w:sz="6" w:space="0" w:color="000000"/>
              <w:left w:val="single" w:sz="6" w:space="0" w:color="000000"/>
              <w:bottom w:val="single" w:sz="6" w:space="0" w:color="000000"/>
              <w:right w:val="single" w:sz="6" w:space="0" w:color="000000"/>
            </w:tcBorders>
            <w:vAlign w:val="center"/>
          </w:tcPr>
          <w:p w14:paraId="313B1A08" w14:textId="77777777" w:rsidR="003C14A0" w:rsidRPr="008360C7" w:rsidRDefault="003C14A0" w:rsidP="00A23B5C">
            <w:pPr>
              <w:spacing w:line="256" w:lineRule="auto"/>
              <w:jc w:val="center"/>
              <w:rPr>
                <w:sz w:val="22"/>
                <w:szCs w:val="22"/>
                <w:lang w:eastAsia="ru-RU"/>
              </w:rPr>
            </w:pPr>
          </w:p>
        </w:tc>
        <w:tc>
          <w:tcPr>
            <w:tcW w:w="1276" w:type="dxa"/>
            <w:tcBorders>
              <w:top w:val="single" w:sz="6" w:space="0" w:color="000000"/>
              <w:left w:val="single" w:sz="6" w:space="0" w:color="000000"/>
              <w:bottom w:val="single" w:sz="6" w:space="0" w:color="000000"/>
              <w:right w:val="single" w:sz="6" w:space="0" w:color="000000"/>
            </w:tcBorders>
          </w:tcPr>
          <w:p w14:paraId="43626173" w14:textId="77777777" w:rsidR="003C14A0" w:rsidRPr="008360C7" w:rsidRDefault="003C14A0" w:rsidP="00A23B5C">
            <w:pPr>
              <w:spacing w:line="256" w:lineRule="auto"/>
              <w:jc w:val="center"/>
              <w:rPr>
                <w:sz w:val="22"/>
                <w:szCs w:val="22"/>
                <w:lang w:eastAsia="ru-RU"/>
              </w:rPr>
            </w:pPr>
          </w:p>
        </w:tc>
        <w:tc>
          <w:tcPr>
            <w:tcW w:w="1418" w:type="dxa"/>
            <w:tcBorders>
              <w:top w:val="single" w:sz="6" w:space="0" w:color="000000"/>
              <w:left w:val="single" w:sz="6" w:space="0" w:color="000000"/>
              <w:bottom w:val="single" w:sz="6" w:space="0" w:color="000000"/>
              <w:right w:val="single" w:sz="6" w:space="0" w:color="000000"/>
            </w:tcBorders>
          </w:tcPr>
          <w:p w14:paraId="304149A0" w14:textId="77777777" w:rsidR="003C14A0" w:rsidRPr="008360C7" w:rsidRDefault="003C14A0" w:rsidP="00A23B5C">
            <w:pPr>
              <w:spacing w:line="256" w:lineRule="auto"/>
              <w:jc w:val="center"/>
              <w:rPr>
                <w:sz w:val="22"/>
                <w:szCs w:val="22"/>
                <w:lang w:eastAsia="ru-RU"/>
              </w:rPr>
            </w:pPr>
          </w:p>
        </w:tc>
      </w:tr>
    </w:tbl>
    <w:p w14:paraId="4BE72499" w14:textId="77777777" w:rsidR="005B0AD4" w:rsidRDefault="005B0AD4" w:rsidP="00AE78EB">
      <w:pPr>
        <w:pStyle w:val="ConsNonformat"/>
        <w:keepNext/>
        <w:keepLines/>
        <w:widowControl/>
        <w:suppressAutoHyphens/>
        <w:rPr>
          <w:rFonts w:ascii="Times New Roman" w:hAnsi="Times New Roman"/>
          <w:sz w:val="24"/>
          <w:szCs w:val="24"/>
        </w:rPr>
      </w:pPr>
    </w:p>
    <w:p w14:paraId="7D73EFF3" w14:textId="77777777" w:rsidR="005B0AD4" w:rsidRDefault="005B0AD4" w:rsidP="00AE78EB">
      <w:pPr>
        <w:pStyle w:val="ConsNonformat"/>
        <w:keepNext/>
        <w:keepLines/>
        <w:widowControl/>
        <w:suppressAutoHyphens/>
        <w:rPr>
          <w:rFonts w:ascii="Times New Roman" w:hAnsi="Times New Roman"/>
          <w:sz w:val="24"/>
          <w:szCs w:val="24"/>
        </w:rPr>
      </w:pPr>
    </w:p>
    <w:p w14:paraId="63C92C78" w14:textId="77777777" w:rsidR="005B0AD4" w:rsidRDefault="005B0AD4" w:rsidP="00AE78EB">
      <w:pPr>
        <w:pStyle w:val="ConsNonformat"/>
        <w:keepNext/>
        <w:keepLines/>
        <w:widowControl/>
        <w:suppressAutoHyphens/>
        <w:rPr>
          <w:rFonts w:ascii="Times New Roman" w:hAnsi="Times New Roman"/>
          <w:sz w:val="24"/>
          <w:szCs w:val="24"/>
        </w:rPr>
      </w:pPr>
    </w:p>
    <w:tbl>
      <w:tblPr>
        <w:tblW w:w="1114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7"/>
        <w:gridCol w:w="4139"/>
      </w:tblGrid>
      <w:tr w:rsidR="005B0AD4" w:rsidRPr="005741E1" w14:paraId="3B8511D1" w14:textId="77777777" w:rsidTr="005B0AD4">
        <w:trPr>
          <w:trHeight w:val="1394"/>
        </w:trPr>
        <w:tc>
          <w:tcPr>
            <w:tcW w:w="7007" w:type="dxa"/>
            <w:tcBorders>
              <w:top w:val="none" w:sz="4" w:space="0" w:color="000000"/>
              <w:left w:val="none" w:sz="4" w:space="0" w:color="000000"/>
              <w:bottom w:val="none" w:sz="4" w:space="0" w:color="000000"/>
              <w:right w:val="none" w:sz="4" w:space="0" w:color="000000"/>
            </w:tcBorders>
          </w:tcPr>
          <w:p w14:paraId="37BBE6B7" w14:textId="77777777" w:rsidR="005B0AD4" w:rsidRPr="005741E1" w:rsidRDefault="005B0AD4" w:rsidP="00AE78EB">
            <w:pPr>
              <w:widowControl w:val="0"/>
            </w:pPr>
            <w:r w:rsidRPr="005741E1">
              <w:t>Заказчик:</w:t>
            </w:r>
          </w:p>
          <w:p w14:paraId="3E8EBC45" w14:textId="77777777" w:rsidR="005B0AD4" w:rsidRPr="005741E1" w:rsidRDefault="005B0AD4" w:rsidP="00AE78EB">
            <w:pPr>
              <w:widowControl w:val="0"/>
            </w:pPr>
          </w:p>
          <w:p w14:paraId="04D968FA" w14:textId="77777777" w:rsidR="005B0AD4" w:rsidRPr="005741E1" w:rsidRDefault="005B0AD4" w:rsidP="00AE78EB">
            <w:pPr>
              <w:widowControl w:val="0"/>
            </w:pPr>
            <w:r w:rsidRPr="005741E1">
              <w:t>___________    ФИО</w:t>
            </w:r>
          </w:p>
          <w:p w14:paraId="239D045B" w14:textId="77777777" w:rsidR="005B0AD4" w:rsidRPr="005741E1" w:rsidRDefault="005B0AD4" w:rsidP="00AE78EB">
            <w:pPr>
              <w:widowControl w:val="0"/>
              <w:rPr>
                <w:vertAlign w:val="superscript"/>
              </w:rPr>
            </w:pPr>
            <w:r w:rsidRPr="005741E1">
              <w:rPr>
                <w:vertAlign w:val="superscript"/>
              </w:rPr>
              <w:t xml:space="preserve">                                                                                    </w:t>
            </w:r>
          </w:p>
        </w:tc>
        <w:tc>
          <w:tcPr>
            <w:tcW w:w="4139" w:type="dxa"/>
            <w:tcBorders>
              <w:top w:val="none" w:sz="4" w:space="0" w:color="000000"/>
              <w:left w:val="none" w:sz="4" w:space="0" w:color="000000"/>
              <w:bottom w:val="none" w:sz="4" w:space="0" w:color="000000"/>
              <w:right w:val="none" w:sz="4" w:space="0" w:color="000000"/>
            </w:tcBorders>
          </w:tcPr>
          <w:p w14:paraId="59BCE01D" w14:textId="77777777" w:rsidR="005B0AD4" w:rsidRPr="005741E1" w:rsidRDefault="005B0AD4" w:rsidP="00AE78EB">
            <w:pPr>
              <w:widowControl w:val="0"/>
            </w:pPr>
            <w:r w:rsidRPr="005741E1">
              <w:t>Исполнитель:</w:t>
            </w:r>
          </w:p>
          <w:p w14:paraId="3DEE9632" w14:textId="77777777" w:rsidR="005B0AD4" w:rsidRPr="005741E1" w:rsidRDefault="005B0AD4" w:rsidP="00AE78EB">
            <w:pPr>
              <w:widowControl w:val="0"/>
            </w:pPr>
          </w:p>
          <w:p w14:paraId="0504D7F5" w14:textId="77777777" w:rsidR="005B0AD4" w:rsidRPr="005741E1" w:rsidRDefault="005B0AD4" w:rsidP="00AE78EB">
            <w:pPr>
              <w:widowControl w:val="0"/>
            </w:pPr>
            <w:r w:rsidRPr="005741E1">
              <w:t>___________    ФИО</w:t>
            </w:r>
          </w:p>
          <w:p w14:paraId="25DD72AD" w14:textId="77777777" w:rsidR="005B0AD4" w:rsidRPr="005741E1" w:rsidRDefault="005B0AD4" w:rsidP="00AE78EB">
            <w:pPr>
              <w:widowControl w:val="0"/>
            </w:pPr>
            <w:r w:rsidRPr="005741E1">
              <w:rPr>
                <w:vertAlign w:val="superscript"/>
              </w:rPr>
              <w:t xml:space="preserve">                                                                </w:t>
            </w:r>
          </w:p>
        </w:tc>
      </w:tr>
    </w:tbl>
    <w:p w14:paraId="7B0956E3" w14:textId="77777777" w:rsidR="005B0AD4" w:rsidRDefault="005B0AD4" w:rsidP="00AE78EB">
      <w:pPr>
        <w:pStyle w:val="ConsNonformat"/>
        <w:keepNext/>
        <w:keepLines/>
        <w:widowControl/>
        <w:suppressAutoHyphens/>
        <w:rPr>
          <w:rFonts w:ascii="Times New Roman" w:hAnsi="Times New Roman"/>
          <w:sz w:val="24"/>
          <w:szCs w:val="24"/>
        </w:rPr>
      </w:pPr>
    </w:p>
    <w:p w14:paraId="30574C1C" w14:textId="77777777" w:rsidR="005B0AD4" w:rsidRDefault="005B0AD4" w:rsidP="00AE78EB">
      <w:pPr>
        <w:pStyle w:val="ConsNormal"/>
        <w:keepNext/>
        <w:keepLines/>
        <w:widowControl/>
        <w:ind w:firstLine="0"/>
        <w:jc w:val="right"/>
        <w:rPr>
          <w:rFonts w:ascii="Times New Roman" w:hAnsi="Times New Roman"/>
          <w:sz w:val="24"/>
          <w:szCs w:val="24"/>
        </w:rPr>
      </w:pPr>
    </w:p>
    <w:p w14:paraId="200F9B93" w14:textId="77777777" w:rsidR="005B0AD4" w:rsidRDefault="005B0AD4" w:rsidP="00AE78EB">
      <w:pPr>
        <w:pStyle w:val="ConsNormal"/>
        <w:keepNext/>
        <w:keepLines/>
        <w:widowControl/>
        <w:ind w:firstLine="0"/>
        <w:jc w:val="right"/>
        <w:rPr>
          <w:rFonts w:ascii="Times New Roman" w:hAnsi="Times New Roman"/>
          <w:sz w:val="24"/>
          <w:szCs w:val="24"/>
        </w:rPr>
      </w:pPr>
    </w:p>
    <w:p w14:paraId="11D0223C" w14:textId="77777777" w:rsidR="005B0AD4" w:rsidRDefault="005B0AD4" w:rsidP="00AE78EB">
      <w:pPr>
        <w:spacing w:after="200" w:line="276" w:lineRule="auto"/>
        <w:rPr>
          <w:rFonts w:eastAsia="Arial"/>
        </w:rPr>
      </w:pPr>
      <w:r>
        <w:br w:type="page" w:clear="all"/>
      </w:r>
    </w:p>
    <w:p w14:paraId="4ACFA992" w14:textId="77777777" w:rsidR="00731A8D" w:rsidRDefault="00731A8D" w:rsidP="00AE78EB">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14:paraId="1BA92952" w14:textId="77777777" w:rsidR="00731A8D" w:rsidRDefault="00731A8D" w:rsidP="00AE78EB">
      <w:pPr>
        <w:pStyle w:val="ConsNormal"/>
        <w:keepNext/>
        <w:keepLines/>
        <w:widowControl/>
        <w:jc w:val="right"/>
        <w:rPr>
          <w:rFonts w:ascii="Times New Roman" w:hAnsi="Times New Roman"/>
          <w:sz w:val="24"/>
          <w:szCs w:val="24"/>
        </w:rPr>
      </w:pPr>
      <w:r>
        <w:rPr>
          <w:rFonts w:ascii="Times New Roman" w:hAnsi="Times New Roman"/>
          <w:sz w:val="24"/>
          <w:szCs w:val="24"/>
        </w:rPr>
        <w:t>к Договору на оказание услуг</w:t>
      </w:r>
    </w:p>
    <w:p w14:paraId="43A2FC1D" w14:textId="77777777" w:rsidR="00731A8D" w:rsidRDefault="00731A8D" w:rsidP="00AE78EB">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№_____от «__</w:t>
      </w:r>
      <w:proofErr w:type="gramStart"/>
      <w:r>
        <w:rPr>
          <w:rFonts w:ascii="Times New Roman" w:hAnsi="Times New Roman"/>
          <w:sz w:val="24"/>
          <w:szCs w:val="24"/>
        </w:rPr>
        <w:t>_»_</w:t>
      </w:r>
      <w:proofErr w:type="gramEnd"/>
      <w:r>
        <w:rPr>
          <w:rFonts w:ascii="Times New Roman" w:hAnsi="Times New Roman"/>
          <w:sz w:val="24"/>
          <w:szCs w:val="24"/>
        </w:rPr>
        <w:t>_______20__ г.</w:t>
      </w:r>
    </w:p>
    <w:p w14:paraId="5EAECFC2" w14:textId="77777777" w:rsidR="00731A8D" w:rsidRDefault="00731A8D" w:rsidP="00AE78EB">
      <w:pPr>
        <w:pStyle w:val="ConsNonformat"/>
        <w:keepNext/>
        <w:keepLines/>
        <w:widowControl/>
        <w:suppressAutoHyphens/>
        <w:rPr>
          <w:rFonts w:ascii="Times New Roman" w:hAnsi="Times New Roman"/>
          <w:sz w:val="24"/>
          <w:szCs w:val="24"/>
        </w:rPr>
      </w:pPr>
    </w:p>
    <w:p w14:paraId="73651C8A" w14:textId="77777777" w:rsidR="00731A8D" w:rsidRDefault="00731A8D" w:rsidP="00AE78EB">
      <w:pPr>
        <w:pStyle w:val="ConsNormal"/>
        <w:keepNext/>
        <w:keepLines/>
        <w:widowControl/>
        <w:ind w:firstLine="0"/>
        <w:jc w:val="center"/>
        <w:rPr>
          <w:rFonts w:ascii="Times New Roman" w:hAnsi="Times New Roman"/>
          <w:sz w:val="24"/>
          <w:szCs w:val="24"/>
        </w:rPr>
      </w:pPr>
      <w:r>
        <w:rPr>
          <w:rFonts w:ascii="Times New Roman" w:hAnsi="Times New Roman"/>
          <w:sz w:val="24"/>
          <w:szCs w:val="24"/>
        </w:rPr>
        <w:t>Протокол</w:t>
      </w:r>
    </w:p>
    <w:p w14:paraId="0904DCE3" w14:textId="77777777" w:rsidR="00731A8D" w:rsidRDefault="00731A8D" w:rsidP="00AE78EB">
      <w:pPr>
        <w:pStyle w:val="ConsNormal"/>
        <w:keepNext/>
        <w:keepLines/>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14:paraId="1A9AA298" w14:textId="77777777" w:rsidR="00731A8D" w:rsidRDefault="00731A8D" w:rsidP="00AE78EB">
      <w:pPr>
        <w:pStyle w:val="ConsNonformat"/>
        <w:keepNext/>
        <w:keepLines/>
        <w:widowControl/>
        <w:suppressAutoHyphens/>
        <w:rPr>
          <w:rFonts w:ascii="Times New Roman" w:hAnsi="Times New Roman"/>
          <w:sz w:val="24"/>
          <w:szCs w:val="24"/>
        </w:rPr>
      </w:pPr>
    </w:p>
    <w:p w14:paraId="395C688D" w14:textId="77777777" w:rsidR="00731A8D" w:rsidRDefault="00731A8D" w:rsidP="00AE78EB">
      <w:pPr>
        <w:pStyle w:val="ConsNonformat"/>
        <w:keepNext/>
        <w:keepLines/>
        <w:widowControl/>
        <w:suppressAutoHyphens/>
        <w:rPr>
          <w:rFonts w:ascii="Times New Roman" w:hAnsi="Times New Roman"/>
          <w:sz w:val="24"/>
          <w:szCs w:val="24"/>
        </w:rPr>
      </w:pPr>
    </w:p>
    <w:p w14:paraId="2923C011" w14:textId="77777777" w:rsidR="00731A8D" w:rsidRDefault="00731A8D" w:rsidP="00AE78EB">
      <w:pPr>
        <w:pStyle w:val="ConsNonformat"/>
        <w:keepNext/>
        <w:keepLines/>
        <w:widowControl/>
        <w:suppressAutoHyphens/>
        <w:rPr>
          <w:rFonts w:ascii="Times New Roman" w:hAnsi="Times New Roman"/>
          <w:sz w:val="24"/>
          <w:szCs w:val="24"/>
        </w:rPr>
      </w:pPr>
    </w:p>
    <w:p w14:paraId="5B8C13A8" w14:textId="77777777" w:rsidR="00731A8D" w:rsidRDefault="00731A8D" w:rsidP="00AE78EB">
      <w:pPr>
        <w:pStyle w:val="ConsNormal"/>
        <w:keepNext/>
        <w:keepLines/>
        <w:widowControl/>
        <w:ind w:firstLine="540"/>
        <w:jc w:val="both"/>
        <w:rPr>
          <w:rFonts w:ascii="Times New Roman" w:hAnsi="Times New Roman"/>
          <w:sz w:val="24"/>
          <w:szCs w:val="24"/>
        </w:rPr>
      </w:pPr>
      <w:r>
        <w:rPr>
          <w:rFonts w:ascii="Times New Roman" w:hAnsi="Times New Roman"/>
          <w:sz w:val="24"/>
          <w:szCs w:val="24"/>
        </w:rPr>
        <w:t>Мы, нижеподписавшиеся,_____________ Публичного акционерного общества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w:t>
      </w:r>
      <w:proofErr w:type="gramStart"/>
      <w:r>
        <w:rPr>
          <w:rFonts w:ascii="Times New Roman" w:hAnsi="Times New Roman"/>
          <w:sz w:val="24"/>
          <w:szCs w:val="24"/>
        </w:rPr>
        <w:t>_(</w:t>
      </w:r>
      <w:proofErr w:type="gramEnd"/>
      <w:r>
        <w:rPr>
          <w:rFonts w:ascii="Times New Roman" w:hAnsi="Times New Roman"/>
          <w:sz w:val="24"/>
          <w:szCs w:val="24"/>
        </w:rPr>
        <w:t>__________________________) рублей.</w:t>
      </w:r>
    </w:p>
    <w:p w14:paraId="27DAF8D0" w14:textId="77777777" w:rsidR="00731A8D" w:rsidRDefault="00731A8D" w:rsidP="00AE78EB">
      <w:pPr>
        <w:pStyle w:val="ConsNonformat"/>
        <w:keepNext/>
        <w:keepLines/>
        <w:widowControl/>
        <w:suppressAutoHyphens/>
        <w:rPr>
          <w:rFonts w:ascii="Times New Roman" w:hAnsi="Times New Roman"/>
          <w:sz w:val="24"/>
          <w:szCs w:val="24"/>
        </w:rPr>
      </w:pPr>
    </w:p>
    <w:p w14:paraId="168802CE" w14:textId="77777777" w:rsidR="00731A8D" w:rsidRDefault="00731A8D" w:rsidP="00AE78EB">
      <w:pPr>
        <w:pStyle w:val="ConsNonformat"/>
        <w:keepNext/>
        <w:keepLines/>
        <w:widowControl/>
        <w:suppressAutoHyphens/>
        <w:rPr>
          <w:rFonts w:ascii="Times New Roman" w:hAnsi="Times New Roman"/>
          <w:sz w:val="24"/>
          <w:szCs w:val="24"/>
        </w:rPr>
      </w:pPr>
    </w:p>
    <w:p w14:paraId="7AE057FF" w14:textId="77777777" w:rsidR="00731A8D" w:rsidRDefault="00731A8D" w:rsidP="00AE78EB">
      <w:pPr>
        <w:pStyle w:val="ConsNonformat"/>
        <w:keepNext/>
        <w:keepLines/>
        <w:widowControl/>
        <w:suppressAutoHyphens/>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31A8D" w14:paraId="1E730BD3" w14:textId="77777777" w:rsidTr="008C4CDB">
        <w:trPr>
          <w:trHeight w:val="1268"/>
        </w:trPr>
        <w:tc>
          <w:tcPr>
            <w:tcW w:w="4705" w:type="dxa"/>
            <w:tcBorders>
              <w:top w:val="none" w:sz="4" w:space="0" w:color="000000"/>
              <w:left w:val="none" w:sz="4" w:space="0" w:color="000000"/>
              <w:bottom w:val="none" w:sz="4" w:space="0" w:color="000000"/>
              <w:right w:val="none" w:sz="4" w:space="0" w:color="000000"/>
            </w:tcBorders>
          </w:tcPr>
          <w:p w14:paraId="0B9CD690" w14:textId="77777777" w:rsidR="00731A8D" w:rsidRDefault="00731A8D" w:rsidP="00AE78EB">
            <w:pPr>
              <w:keepNext/>
              <w:keepLines/>
            </w:pPr>
            <w:r>
              <w:t>Заказчик:</w:t>
            </w:r>
          </w:p>
          <w:p w14:paraId="1AE00EC8" w14:textId="77777777" w:rsidR="00731A8D" w:rsidRDefault="00731A8D" w:rsidP="00AE78EB">
            <w:pPr>
              <w:keepNext/>
              <w:keepLines/>
            </w:pPr>
          </w:p>
          <w:p w14:paraId="20A3D88A" w14:textId="77777777" w:rsidR="00731A8D" w:rsidRDefault="00731A8D" w:rsidP="00AE78EB">
            <w:pPr>
              <w:keepNext/>
              <w:keepLines/>
            </w:pPr>
            <w:r>
              <w:t>________    ______________</w:t>
            </w:r>
          </w:p>
          <w:p w14:paraId="48B6DD5B" w14:textId="77777777" w:rsidR="00731A8D" w:rsidRDefault="00731A8D" w:rsidP="00AE78EB">
            <w:pPr>
              <w:keepNext/>
              <w:keepLines/>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one" w:sz="4" w:space="0" w:color="000000"/>
              <w:left w:val="none" w:sz="4" w:space="0" w:color="000000"/>
              <w:bottom w:val="none" w:sz="4" w:space="0" w:color="000000"/>
              <w:right w:val="none" w:sz="4" w:space="0" w:color="000000"/>
            </w:tcBorders>
          </w:tcPr>
          <w:p w14:paraId="2A56C0E1" w14:textId="77777777" w:rsidR="00731A8D" w:rsidRDefault="00731A8D" w:rsidP="00AE78EB">
            <w:pPr>
              <w:keepNext/>
              <w:keepLines/>
            </w:pPr>
            <w:r>
              <w:t>Исполнитель:</w:t>
            </w:r>
          </w:p>
          <w:p w14:paraId="5D3242E4" w14:textId="77777777" w:rsidR="00731A8D" w:rsidRDefault="00731A8D" w:rsidP="00AE78EB">
            <w:pPr>
              <w:keepNext/>
              <w:keepLines/>
            </w:pPr>
          </w:p>
          <w:p w14:paraId="6C3D05C8" w14:textId="77777777" w:rsidR="00731A8D" w:rsidRDefault="00731A8D" w:rsidP="00AE78EB">
            <w:pPr>
              <w:keepNext/>
              <w:keepLines/>
            </w:pPr>
            <w:r>
              <w:t>________    ______________</w:t>
            </w:r>
          </w:p>
          <w:p w14:paraId="7C13CB81" w14:textId="77777777" w:rsidR="00731A8D" w:rsidRDefault="00731A8D" w:rsidP="00AE78EB">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3E997026" w14:textId="77777777" w:rsidR="00731A8D" w:rsidRDefault="00731A8D" w:rsidP="00AE78EB">
      <w:pPr>
        <w:pStyle w:val="ConsNormal"/>
        <w:keepNext/>
        <w:keepLines/>
        <w:widowControl/>
        <w:ind w:firstLine="0"/>
        <w:jc w:val="both"/>
        <w:rPr>
          <w:rFonts w:ascii="Times New Roman" w:hAnsi="Times New Roman"/>
          <w:sz w:val="24"/>
          <w:szCs w:val="24"/>
        </w:rPr>
      </w:pPr>
      <w:r>
        <w:rPr>
          <w:rFonts w:ascii="Times New Roman" w:hAnsi="Times New Roman"/>
          <w:sz w:val="24"/>
          <w:szCs w:val="24"/>
        </w:rPr>
        <w:br/>
      </w:r>
    </w:p>
    <w:p w14:paraId="1F703B1F" w14:textId="77777777" w:rsidR="00731A8D" w:rsidRDefault="00731A8D" w:rsidP="00AE78EB">
      <w:pPr>
        <w:keepNext/>
        <w:keepLines/>
      </w:pPr>
    </w:p>
    <w:p w14:paraId="2F98DB85" w14:textId="77777777" w:rsidR="00731A8D" w:rsidRDefault="00731A8D" w:rsidP="00AE78EB">
      <w:pPr>
        <w:pStyle w:val="afc"/>
        <w:keepNext/>
        <w:keepLines/>
        <w:rPr>
          <w:sz w:val="24"/>
          <w:szCs w:val="24"/>
        </w:rPr>
      </w:pPr>
    </w:p>
    <w:p w14:paraId="162A4D31" w14:textId="77777777" w:rsidR="00731A8D" w:rsidRDefault="00731A8D" w:rsidP="00AE78EB">
      <w:pPr>
        <w:pStyle w:val="afc"/>
        <w:keepNext/>
        <w:keepLines/>
        <w:rPr>
          <w:sz w:val="24"/>
          <w:szCs w:val="24"/>
        </w:rPr>
      </w:pPr>
    </w:p>
    <w:p w14:paraId="6FE01C67" w14:textId="77777777" w:rsidR="00731A8D" w:rsidRDefault="00731A8D" w:rsidP="00AE78EB">
      <w:pPr>
        <w:spacing w:after="200" w:line="276" w:lineRule="auto"/>
        <w:rPr>
          <w:rFonts w:eastAsia="Arial"/>
          <w:i/>
        </w:rPr>
      </w:pPr>
      <w:r>
        <w:rPr>
          <w:i/>
        </w:rPr>
        <w:br w:type="page" w:clear="all"/>
      </w:r>
    </w:p>
    <w:p w14:paraId="03AE7FD3" w14:textId="77777777" w:rsidR="00731A8D" w:rsidRDefault="00731A8D" w:rsidP="00AE78EB">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14:paraId="586A846A" w14:textId="77777777" w:rsidR="00731A8D" w:rsidRDefault="00731A8D" w:rsidP="00AE78EB">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оказание услуг</w:t>
      </w:r>
    </w:p>
    <w:p w14:paraId="0966AA48" w14:textId="77777777" w:rsidR="00731A8D" w:rsidRDefault="00731A8D" w:rsidP="00AE78EB">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№_____от «__</w:t>
      </w:r>
      <w:proofErr w:type="gramStart"/>
      <w:r>
        <w:rPr>
          <w:rFonts w:ascii="Times New Roman" w:hAnsi="Times New Roman"/>
          <w:sz w:val="24"/>
          <w:szCs w:val="24"/>
        </w:rPr>
        <w:t>_»_</w:t>
      </w:r>
      <w:proofErr w:type="gramEnd"/>
      <w:r>
        <w:rPr>
          <w:rFonts w:ascii="Times New Roman" w:hAnsi="Times New Roman"/>
          <w:sz w:val="24"/>
          <w:szCs w:val="24"/>
        </w:rPr>
        <w:t>_______20__ г.</w:t>
      </w:r>
    </w:p>
    <w:p w14:paraId="57089135" w14:textId="77777777" w:rsidR="00FB2561" w:rsidRDefault="00FB2561" w:rsidP="00AE78EB">
      <w:pPr>
        <w:keepNext/>
        <w:keepLines/>
        <w:ind w:left="-426" w:firstLine="993"/>
        <w:jc w:val="center"/>
        <w:rPr>
          <w:rFonts w:eastAsia="Arial"/>
        </w:rPr>
      </w:pPr>
    </w:p>
    <w:p w14:paraId="60B1F4F0" w14:textId="77777777" w:rsidR="00FB2561" w:rsidRDefault="00FB2561" w:rsidP="00AE78EB">
      <w:pPr>
        <w:keepNext/>
        <w:keepLines/>
        <w:ind w:left="-426" w:firstLine="993"/>
        <w:jc w:val="center"/>
        <w:rPr>
          <w:rFonts w:eastAsia="Arial"/>
        </w:rPr>
      </w:pPr>
    </w:p>
    <w:p w14:paraId="2CD31F05" w14:textId="7EB77FE2" w:rsidR="00FB2561" w:rsidRPr="00257A29" w:rsidRDefault="00FB2561" w:rsidP="00AE78EB">
      <w:pPr>
        <w:keepNext/>
        <w:keepLines/>
        <w:ind w:left="-426" w:firstLine="993"/>
        <w:jc w:val="center"/>
        <w:rPr>
          <w:rFonts w:eastAsia="Arial"/>
        </w:rPr>
      </w:pPr>
      <w:r w:rsidRPr="00257A29">
        <w:rPr>
          <w:rFonts w:eastAsia="Arial"/>
        </w:rPr>
        <w:t>О порядке электронного документооборота</w:t>
      </w:r>
    </w:p>
    <w:p w14:paraId="3A59CE0C" w14:textId="77777777" w:rsidR="00FB2561" w:rsidRPr="00257A29" w:rsidRDefault="00FB2561" w:rsidP="00AE78EB">
      <w:pPr>
        <w:keepNext/>
        <w:keepLines/>
        <w:rPr>
          <w:rFonts w:eastAsia="Arial"/>
        </w:rPr>
      </w:pPr>
    </w:p>
    <w:p w14:paraId="224263EC" w14:textId="77777777" w:rsidR="00FB2561" w:rsidRPr="00257A29" w:rsidRDefault="00FB2561" w:rsidP="00AE78EB">
      <w:pPr>
        <w:keepNext/>
        <w:keepLines/>
        <w:widowControl w:val="0"/>
        <w:numPr>
          <w:ilvl w:val="0"/>
          <w:numId w:val="24"/>
        </w:numPr>
        <w:autoSpaceDE w:val="0"/>
        <w:autoSpaceDN w:val="0"/>
        <w:spacing w:line="276" w:lineRule="auto"/>
        <w:ind w:left="0" w:firstLine="709"/>
        <w:contextualSpacing/>
        <w:jc w:val="both"/>
        <w:rPr>
          <w:lang w:eastAsia="en-US"/>
        </w:rPr>
      </w:pPr>
      <w:bookmarkStart w:id="42" w:name="_Hlk157696752"/>
      <w:r w:rsidRPr="00257A29">
        <w:rPr>
          <w:lang w:eastAsia="en-US"/>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257A29">
        <w:rPr>
          <w:snapToGrid w:val="0"/>
          <w:lang w:eastAsia="en-US"/>
        </w:rPr>
        <w:t>квалифицированной электронной подписи</w:t>
      </w:r>
      <w:r w:rsidRPr="00257A29">
        <w:rPr>
          <w:lang w:eastAsia="en-US"/>
        </w:rPr>
        <w:t xml:space="preserve">. </w:t>
      </w:r>
    </w:p>
    <w:p w14:paraId="68002C19" w14:textId="77777777" w:rsidR="00FB2561" w:rsidRPr="00257A29" w:rsidRDefault="00FB2561" w:rsidP="00AE78EB">
      <w:pPr>
        <w:widowControl w:val="0"/>
        <w:numPr>
          <w:ilvl w:val="0"/>
          <w:numId w:val="24"/>
        </w:numPr>
        <w:autoSpaceDE w:val="0"/>
        <w:autoSpaceDN w:val="0"/>
        <w:ind w:left="0" w:firstLine="709"/>
        <w:jc w:val="both"/>
        <w:rPr>
          <w:lang w:eastAsia="en-US"/>
        </w:rPr>
      </w:pPr>
      <w:r w:rsidRPr="00257A29">
        <w:rPr>
          <w:lang w:eastAsia="en-US"/>
        </w:rPr>
        <w:t xml:space="preserve">Обмен электронными документами между Сторонами производится </w:t>
      </w:r>
      <w:r w:rsidRPr="00257A29">
        <w:rPr>
          <w:lang w:eastAsia="en-US"/>
        </w:rPr>
        <w:br/>
        <w:t>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4" w:history="1">
        <w:r w:rsidRPr="00257A29">
          <w:rPr>
            <w:color w:val="0000FF"/>
            <w:u w:val="single"/>
            <w:lang w:val="en-US" w:eastAsia="en-US"/>
          </w:rPr>
          <w:t>https</w:t>
        </w:r>
        <w:r w:rsidRPr="00257A29">
          <w:rPr>
            <w:color w:val="0000FF"/>
            <w:u w:val="single"/>
            <w:lang w:eastAsia="en-US"/>
          </w:rPr>
          <w:t>://www.nalog.gov.ru</w:t>
        </w:r>
      </w:hyperlink>
      <w:r w:rsidRPr="00257A29">
        <w:rPr>
          <w:lang w:eastAsia="en-US"/>
        </w:rPr>
        <w:t>).</w:t>
      </w:r>
    </w:p>
    <w:p w14:paraId="69A8B357" w14:textId="77777777" w:rsidR="00FB2561" w:rsidRPr="00257A29" w:rsidRDefault="00FB2561" w:rsidP="00AE78EB">
      <w:pPr>
        <w:widowControl w:val="0"/>
        <w:numPr>
          <w:ilvl w:val="0"/>
          <w:numId w:val="24"/>
        </w:numPr>
        <w:tabs>
          <w:tab w:val="left" w:pos="142"/>
        </w:tabs>
        <w:autoSpaceDE w:val="0"/>
        <w:autoSpaceDN w:val="0"/>
        <w:spacing w:line="360" w:lineRule="exact"/>
        <w:ind w:left="0" w:firstLine="709"/>
        <w:contextualSpacing/>
        <w:jc w:val="both"/>
        <w:rPr>
          <w:lang w:eastAsia="en-US"/>
        </w:rPr>
      </w:pPr>
      <w:r w:rsidRPr="00257A29">
        <w:rPr>
          <w:lang w:eastAsia="en-US"/>
        </w:rPr>
        <w:t>В электронной форме Стороны составляют и подписывают квалифицированной электронной подписью следующие виды документов</w:t>
      </w:r>
      <w:r w:rsidRPr="00257A29">
        <w:rPr>
          <w:i/>
          <w:lang w:eastAsia="en-US"/>
        </w:rPr>
        <w:t xml:space="preserve"> </w:t>
      </w:r>
      <w:r w:rsidRPr="00257A29">
        <w:rPr>
          <w:lang w:eastAsia="en-US"/>
        </w:rPr>
        <w:t>(указать наименование вида документа в соответствии с условиями договора</w:t>
      </w:r>
      <w:r w:rsidRPr="00257A29">
        <w:rPr>
          <w:color w:val="000000"/>
          <w:lang w:eastAsia="en-US"/>
        </w:rPr>
        <w:t>)</w:t>
      </w:r>
      <w:r w:rsidRPr="00257A29">
        <w:rPr>
          <w:lang w:eastAsia="en-US"/>
        </w:rPr>
        <w:t>:</w:t>
      </w:r>
    </w:p>
    <w:p w14:paraId="07F4FEE7" w14:textId="77777777" w:rsidR="00FB2561" w:rsidRPr="00257A29" w:rsidRDefault="00FB2561" w:rsidP="00AE78EB">
      <w:pPr>
        <w:widowControl w:val="0"/>
        <w:tabs>
          <w:tab w:val="left" w:pos="142"/>
        </w:tabs>
        <w:autoSpaceDE w:val="0"/>
        <w:autoSpaceDN w:val="0"/>
        <w:spacing w:line="360" w:lineRule="exact"/>
        <w:ind w:firstLine="709"/>
        <w:jc w:val="both"/>
        <w:rPr>
          <w:lang w:eastAsia="en-US"/>
        </w:rPr>
      </w:pPr>
      <w:r w:rsidRPr="00257A29">
        <w:rPr>
          <w:lang w:eastAsia="en-US"/>
        </w:rPr>
        <w:t>Универсальный передаточный документ (УПД);</w:t>
      </w:r>
    </w:p>
    <w:p w14:paraId="5CE3A5C7" w14:textId="77777777" w:rsidR="00FB2561" w:rsidRPr="00257A29" w:rsidRDefault="00FB2561" w:rsidP="00AE78EB">
      <w:pPr>
        <w:widowControl w:val="0"/>
        <w:tabs>
          <w:tab w:val="left" w:pos="142"/>
        </w:tabs>
        <w:autoSpaceDE w:val="0"/>
        <w:autoSpaceDN w:val="0"/>
        <w:spacing w:line="360" w:lineRule="exact"/>
        <w:ind w:firstLine="709"/>
        <w:jc w:val="both"/>
        <w:rPr>
          <w:lang w:eastAsia="en-US"/>
        </w:rPr>
      </w:pPr>
      <w:r w:rsidRPr="00257A29">
        <w:rPr>
          <w:lang w:eastAsia="en-US"/>
        </w:rPr>
        <w:t>Универсальный корректировочный документ (УКД);</w:t>
      </w:r>
    </w:p>
    <w:p w14:paraId="245BB689" w14:textId="77777777" w:rsidR="00FB2561" w:rsidRPr="00257A29" w:rsidRDefault="00FB2561" w:rsidP="00AE78EB">
      <w:pPr>
        <w:widowControl w:val="0"/>
        <w:tabs>
          <w:tab w:val="left" w:pos="142"/>
        </w:tabs>
        <w:autoSpaceDE w:val="0"/>
        <w:autoSpaceDN w:val="0"/>
        <w:spacing w:line="360" w:lineRule="exact"/>
        <w:ind w:firstLine="709"/>
        <w:jc w:val="both"/>
        <w:rPr>
          <w:color w:val="000000"/>
          <w:lang w:eastAsia="en-US"/>
        </w:rPr>
      </w:pPr>
      <w:r w:rsidRPr="00257A29">
        <w:rPr>
          <w:color w:val="000000"/>
          <w:lang w:eastAsia="en-US"/>
        </w:rPr>
        <w:t>Акт о выполненных работах (оказанных услугах);</w:t>
      </w:r>
    </w:p>
    <w:p w14:paraId="6D76672E" w14:textId="77777777" w:rsidR="00FB2561" w:rsidRPr="00257A29" w:rsidRDefault="00FB2561" w:rsidP="00AE78EB">
      <w:pPr>
        <w:widowControl w:val="0"/>
        <w:tabs>
          <w:tab w:val="left" w:pos="142"/>
        </w:tabs>
        <w:autoSpaceDE w:val="0"/>
        <w:autoSpaceDN w:val="0"/>
        <w:spacing w:line="360" w:lineRule="exact"/>
        <w:ind w:firstLine="709"/>
        <w:jc w:val="both"/>
        <w:rPr>
          <w:color w:val="000000"/>
          <w:lang w:eastAsia="en-US"/>
        </w:rPr>
      </w:pPr>
      <w:r w:rsidRPr="00257A29">
        <w:rPr>
          <w:color w:val="000000"/>
          <w:lang w:eastAsia="en-US"/>
        </w:rPr>
        <w:t>Товарная накладная ТОРГ-12;</w:t>
      </w:r>
    </w:p>
    <w:p w14:paraId="72613F80" w14:textId="77777777" w:rsidR="00FB2561" w:rsidRPr="00257A29" w:rsidRDefault="00FB2561" w:rsidP="00AE78EB">
      <w:pPr>
        <w:widowControl w:val="0"/>
        <w:tabs>
          <w:tab w:val="left" w:pos="142"/>
        </w:tabs>
        <w:autoSpaceDE w:val="0"/>
        <w:autoSpaceDN w:val="0"/>
        <w:spacing w:line="360" w:lineRule="exact"/>
        <w:ind w:firstLine="709"/>
        <w:jc w:val="both"/>
        <w:rPr>
          <w:lang w:eastAsia="en-US"/>
        </w:rPr>
      </w:pPr>
      <w:r w:rsidRPr="00257A29">
        <w:rPr>
          <w:color w:val="000000"/>
          <w:lang w:eastAsia="en-US"/>
        </w:rPr>
        <w:t>Счет-фактура.</w:t>
      </w:r>
    </w:p>
    <w:p w14:paraId="17CE1201" w14:textId="77777777" w:rsidR="00FB2561" w:rsidRPr="00257A29" w:rsidRDefault="00FB2561" w:rsidP="00AE78EB">
      <w:pPr>
        <w:widowControl w:val="0"/>
        <w:autoSpaceDE w:val="0"/>
        <w:autoSpaceDN w:val="0"/>
        <w:spacing w:line="360" w:lineRule="exact"/>
        <w:ind w:firstLine="709"/>
        <w:jc w:val="both"/>
        <w:rPr>
          <w:lang w:eastAsia="en-US"/>
        </w:rPr>
      </w:pPr>
      <w:r w:rsidRPr="00257A29">
        <w:rPr>
          <w:lang w:eastAsia="en-US"/>
        </w:rPr>
        <w:t xml:space="preserve">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14:paraId="5795779E" w14:textId="77777777" w:rsidR="00FB2561" w:rsidRPr="00257A29" w:rsidRDefault="00FB2561" w:rsidP="00AE78EB">
      <w:pPr>
        <w:widowControl w:val="0"/>
        <w:autoSpaceDE w:val="0"/>
        <w:autoSpaceDN w:val="0"/>
        <w:spacing w:line="360" w:lineRule="exact"/>
        <w:ind w:firstLine="709"/>
        <w:jc w:val="both"/>
        <w:rPr>
          <w:color w:val="000000"/>
          <w:lang w:eastAsia="en-US"/>
        </w:rPr>
      </w:pPr>
      <w:r w:rsidRPr="00257A29">
        <w:rPr>
          <w:lang w:eastAsia="en-US"/>
        </w:rPr>
        <w:t>При формировании электронных документов (указать наименование вида документа в соответствии с условиями договора</w:t>
      </w:r>
      <w:r w:rsidRPr="00257A29">
        <w:rPr>
          <w:color w:val="000000"/>
          <w:lang w:eastAsia="en-US"/>
        </w:rPr>
        <w:t>, например, УПД)</w:t>
      </w:r>
      <w:r w:rsidRPr="00257A29">
        <w:rPr>
          <w:lang w:eastAsia="en-US"/>
        </w:rPr>
        <w:t xml:space="preserve"> обязательны </w:t>
      </w:r>
      <w:r w:rsidRPr="00257A29">
        <w:rPr>
          <w:lang w:eastAsia="en-US"/>
        </w:rPr>
        <w:br/>
        <w:t xml:space="preserve">к заполнению поля в группе </w:t>
      </w:r>
      <w:r w:rsidRPr="00257A29">
        <w:rPr>
          <w:color w:val="000000"/>
          <w:lang w:eastAsia="en-US"/>
        </w:rPr>
        <w:t>«ИнфПолФХЖ1»:</w:t>
      </w:r>
    </w:p>
    <w:p w14:paraId="1C1ADEA3" w14:textId="77777777" w:rsidR="00FB2561" w:rsidRPr="00257A29" w:rsidRDefault="00FB2561" w:rsidP="00AE78EB">
      <w:pPr>
        <w:widowControl w:val="0"/>
        <w:autoSpaceDE w:val="0"/>
        <w:autoSpaceDN w:val="0"/>
        <w:spacing w:line="360" w:lineRule="exact"/>
        <w:ind w:firstLine="709"/>
        <w:jc w:val="both"/>
        <w:rPr>
          <w:color w:val="000000"/>
          <w:lang w:eastAsia="en-US"/>
        </w:rPr>
      </w:pPr>
      <w:r w:rsidRPr="00257A29">
        <w:rPr>
          <w:lang w:eastAsia="en-US"/>
        </w:rPr>
        <w:t xml:space="preserve">элемента </w:t>
      </w:r>
      <w:r w:rsidRPr="00257A29">
        <w:rPr>
          <w:color w:val="000000"/>
          <w:lang w:eastAsia="en-US"/>
        </w:rPr>
        <w:t>«</w:t>
      </w:r>
      <w:proofErr w:type="spellStart"/>
      <w:r w:rsidRPr="00257A29">
        <w:rPr>
          <w:color w:val="000000"/>
          <w:lang w:eastAsia="en-US"/>
        </w:rPr>
        <w:t>ТекстИнф</w:t>
      </w:r>
      <w:proofErr w:type="spellEnd"/>
      <w:r w:rsidRPr="00257A29">
        <w:rPr>
          <w:color w:val="000000"/>
          <w:lang w:eastAsia="en-US"/>
        </w:rPr>
        <w:t>»:</w:t>
      </w:r>
    </w:p>
    <w:p w14:paraId="4DDBDED1" w14:textId="77777777" w:rsidR="00FB2561" w:rsidRPr="00257A29" w:rsidRDefault="00FB2561" w:rsidP="00AE78EB">
      <w:pPr>
        <w:widowControl w:val="0"/>
        <w:autoSpaceDE w:val="0"/>
        <w:autoSpaceDN w:val="0"/>
        <w:spacing w:line="360" w:lineRule="exact"/>
        <w:ind w:firstLine="709"/>
        <w:jc w:val="both"/>
        <w:rPr>
          <w:color w:val="000000"/>
          <w:lang w:eastAsia="en-US"/>
        </w:rPr>
      </w:pPr>
      <w:r w:rsidRPr="00257A29">
        <w:rPr>
          <w:color w:val="000000"/>
          <w:lang w:eastAsia="en-US"/>
        </w:rPr>
        <w:t>в поле «</w:t>
      </w:r>
      <w:proofErr w:type="spellStart"/>
      <w:r w:rsidRPr="00257A29">
        <w:rPr>
          <w:color w:val="000000"/>
          <w:lang w:eastAsia="en-US"/>
        </w:rPr>
        <w:t>Идентиф</w:t>
      </w:r>
      <w:proofErr w:type="spellEnd"/>
      <w:r w:rsidRPr="00257A29">
        <w:rPr>
          <w:color w:val="000000"/>
          <w:lang w:eastAsia="en-US"/>
        </w:rPr>
        <w:t>» указать «</w:t>
      </w:r>
      <w:proofErr w:type="spellStart"/>
      <w:r w:rsidRPr="00257A29">
        <w:rPr>
          <w:color w:val="000000"/>
          <w:lang w:eastAsia="en-US"/>
        </w:rPr>
        <w:t>КодБЕ</w:t>
      </w:r>
      <w:proofErr w:type="spellEnd"/>
      <w:r w:rsidRPr="00257A29">
        <w:rPr>
          <w:color w:val="000000"/>
          <w:lang w:eastAsia="en-US"/>
        </w:rPr>
        <w:t>»;</w:t>
      </w:r>
    </w:p>
    <w:p w14:paraId="06FFDC55" w14:textId="77777777" w:rsidR="00FB2561" w:rsidRPr="00257A29" w:rsidRDefault="00FB2561" w:rsidP="00AE78EB">
      <w:pPr>
        <w:widowControl w:val="0"/>
        <w:autoSpaceDE w:val="0"/>
        <w:autoSpaceDN w:val="0"/>
        <w:spacing w:line="360" w:lineRule="exact"/>
        <w:ind w:firstLine="709"/>
        <w:jc w:val="both"/>
        <w:rPr>
          <w:color w:val="000000"/>
          <w:lang w:eastAsia="en-US"/>
        </w:rPr>
      </w:pPr>
      <w:r w:rsidRPr="00257A29">
        <w:rPr>
          <w:color w:val="000000"/>
          <w:lang w:eastAsia="en-US"/>
        </w:rPr>
        <w:t>в поле «</w:t>
      </w:r>
      <w:proofErr w:type="spellStart"/>
      <w:r w:rsidRPr="00257A29">
        <w:rPr>
          <w:color w:val="000000"/>
          <w:lang w:eastAsia="en-US"/>
        </w:rPr>
        <w:t>Значен</w:t>
      </w:r>
      <w:proofErr w:type="spellEnd"/>
      <w:r w:rsidRPr="00257A29">
        <w:rPr>
          <w:color w:val="000000"/>
          <w:lang w:eastAsia="en-US"/>
        </w:rPr>
        <w:t>» указать значение кода БЕ</w:t>
      </w:r>
      <w:r w:rsidRPr="00257A29">
        <w:rPr>
          <w:color w:val="000000"/>
          <w:vertAlign w:val="superscript"/>
          <w:lang w:eastAsia="en-US"/>
        </w:rPr>
        <w:footnoteReference w:id="3"/>
      </w:r>
      <w:r w:rsidRPr="00257A29">
        <w:rPr>
          <w:color w:val="000000"/>
          <w:lang w:eastAsia="en-US"/>
        </w:rPr>
        <w:t>.</w:t>
      </w:r>
    </w:p>
    <w:p w14:paraId="20B46BA4" w14:textId="77777777" w:rsidR="00FB2561" w:rsidRPr="00257A29" w:rsidRDefault="00FB2561" w:rsidP="00AE78EB">
      <w:pPr>
        <w:widowControl w:val="0"/>
        <w:autoSpaceDE w:val="0"/>
        <w:autoSpaceDN w:val="0"/>
        <w:spacing w:line="360" w:lineRule="exact"/>
        <w:ind w:firstLine="709"/>
        <w:jc w:val="both"/>
        <w:rPr>
          <w:color w:val="000000"/>
          <w:lang w:eastAsia="en-US"/>
        </w:rPr>
      </w:pPr>
      <w:r w:rsidRPr="00257A29">
        <w:rPr>
          <w:lang w:eastAsia="en-US"/>
        </w:rPr>
        <w:t xml:space="preserve">элемента основания передачи </w:t>
      </w:r>
      <w:r w:rsidRPr="00257A29">
        <w:rPr>
          <w:color w:val="000000"/>
          <w:lang w:eastAsia="en-US"/>
        </w:rPr>
        <w:t>«</w:t>
      </w:r>
      <w:proofErr w:type="spellStart"/>
      <w:r w:rsidRPr="00257A29">
        <w:rPr>
          <w:color w:val="000000"/>
          <w:lang w:eastAsia="en-US"/>
        </w:rPr>
        <w:t>ОснПер</w:t>
      </w:r>
      <w:proofErr w:type="spellEnd"/>
      <w:r w:rsidRPr="00257A29">
        <w:rPr>
          <w:color w:val="000000"/>
          <w:lang w:eastAsia="en-US"/>
        </w:rPr>
        <w:t>»:</w:t>
      </w:r>
    </w:p>
    <w:p w14:paraId="44924659" w14:textId="77777777" w:rsidR="00FB2561" w:rsidRPr="00257A29" w:rsidRDefault="00FB2561" w:rsidP="00AE78EB">
      <w:pPr>
        <w:widowControl w:val="0"/>
        <w:autoSpaceDE w:val="0"/>
        <w:autoSpaceDN w:val="0"/>
        <w:spacing w:line="360" w:lineRule="exact"/>
        <w:ind w:firstLine="709"/>
        <w:jc w:val="both"/>
        <w:rPr>
          <w:color w:val="000000"/>
          <w:lang w:eastAsia="en-US"/>
        </w:rPr>
      </w:pPr>
      <w:r w:rsidRPr="00257A29">
        <w:rPr>
          <w:color w:val="000000"/>
          <w:lang w:eastAsia="en-US"/>
        </w:rPr>
        <w:lastRenderedPageBreak/>
        <w:t>в поле «</w:t>
      </w:r>
      <w:proofErr w:type="spellStart"/>
      <w:r w:rsidRPr="00257A29">
        <w:rPr>
          <w:color w:val="000000"/>
          <w:lang w:eastAsia="en-US"/>
        </w:rPr>
        <w:t>НаимОсн</w:t>
      </w:r>
      <w:proofErr w:type="spellEnd"/>
      <w:r w:rsidRPr="00257A29">
        <w:rPr>
          <w:color w:val="000000"/>
          <w:lang w:eastAsia="en-US"/>
        </w:rPr>
        <w:t>» указать «Договор»;</w:t>
      </w:r>
    </w:p>
    <w:p w14:paraId="3AA1A105" w14:textId="77777777" w:rsidR="00FB2561" w:rsidRPr="00257A29" w:rsidRDefault="00FB2561" w:rsidP="00AE78EB">
      <w:pPr>
        <w:widowControl w:val="0"/>
        <w:autoSpaceDE w:val="0"/>
        <w:autoSpaceDN w:val="0"/>
        <w:spacing w:line="360" w:lineRule="exact"/>
        <w:ind w:firstLine="709"/>
        <w:jc w:val="both"/>
        <w:rPr>
          <w:color w:val="000000"/>
          <w:lang w:eastAsia="en-US"/>
        </w:rPr>
      </w:pPr>
      <w:r w:rsidRPr="00257A29">
        <w:rPr>
          <w:color w:val="000000"/>
          <w:lang w:eastAsia="en-US"/>
        </w:rPr>
        <w:t>в поле «</w:t>
      </w:r>
      <w:proofErr w:type="spellStart"/>
      <w:r w:rsidRPr="00257A29">
        <w:rPr>
          <w:color w:val="000000"/>
          <w:lang w:eastAsia="en-US"/>
        </w:rPr>
        <w:t>НомерОсн</w:t>
      </w:r>
      <w:proofErr w:type="spellEnd"/>
      <w:r w:rsidRPr="00257A29">
        <w:rPr>
          <w:color w:val="000000"/>
          <w:lang w:eastAsia="en-US"/>
        </w:rPr>
        <w:t>» указать номер Договора:</w:t>
      </w:r>
    </w:p>
    <w:p w14:paraId="65AB0ABD" w14:textId="77777777" w:rsidR="00FB2561" w:rsidRPr="00257A29" w:rsidRDefault="00FB2561" w:rsidP="00AE78EB">
      <w:pPr>
        <w:widowControl w:val="0"/>
        <w:autoSpaceDE w:val="0"/>
        <w:autoSpaceDN w:val="0"/>
        <w:spacing w:line="360" w:lineRule="exact"/>
        <w:ind w:firstLine="709"/>
        <w:jc w:val="both"/>
        <w:rPr>
          <w:color w:val="000000"/>
          <w:lang w:eastAsia="en-US"/>
        </w:rPr>
      </w:pPr>
      <w:r w:rsidRPr="00257A29">
        <w:rPr>
          <w:color w:val="000000"/>
          <w:lang w:eastAsia="en-US"/>
        </w:rPr>
        <w:t>в поле «</w:t>
      </w:r>
      <w:proofErr w:type="spellStart"/>
      <w:r w:rsidRPr="00257A29">
        <w:rPr>
          <w:color w:val="000000"/>
          <w:lang w:eastAsia="en-US"/>
        </w:rPr>
        <w:t>ДатаОсн</w:t>
      </w:r>
      <w:proofErr w:type="spellEnd"/>
      <w:r w:rsidRPr="00257A29">
        <w:rPr>
          <w:color w:val="000000"/>
          <w:lang w:eastAsia="en-US"/>
        </w:rPr>
        <w:t>» указать дату Договора.</w:t>
      </w:r>
    </w:p>
    <w:p w14:paraId="6DC7F143" w14:textId="77777777" w:rsidR="00FB2561" w:rsidRPr="00257A29" w:rsidRDefault="00FB2561" w:rsidP="00AE78EB">
      <w:pPr>
        <w:widowControl w:val="0"/>
        <w:autoSpaceDE w:val="0"/>
        <w:autoSpaceDN w:val="0"/>
        <w:spacing w:line="360" w:lineRule="exact"/>
        <w:ind w:firstLine="709"/>
        <w:jc w:val="both"/>
        <w:rPr>
          <w:lang w:eastAsia="en-US"/>
        </w:rPr>
      </w:pPr>
      <w:r w:rsidRPr="00257A29">
        <w:rPr>
          <w:lang w:eastAsia="en-US"/>
        </w:rPr>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w:t>
      </w:r>
      <w:r w:rsidRPr="00257A29">
        <w:rPr>
          <w:lang w:val="en-US" w:eastAsia="en-US"/>
        </w:rPr>
        <w:t>pdf</w:t>
      </w:r>
      <w:r w:rsidRPr="00257A29">
        <w:rPr>
          <w:lang w:eastAsia="en-US"/>
        </w:rPr>
        <w:t xml:space="preserve">. </w:t>
      </w:r>
      <w:r w:rsidRPr="00257A29">
        <w:rPr>
          <w:lang w:eastAsia="en-US"/>
        </w:rPr>
        <w:br/>
        <w:t>и передаются только в комплекте с формализованными документами.</w:t>
      </w:r>
    </w:p>
    <w:p w14:paraId="2A7F9A2B" w14:textId="77777777" w:rsidR="00FB2561" w:rsidRPr="00257A29" w:rsidRDefault="00FB2561" w:rsidP="00AE78EB">
      <w:pPr>
        <w:widowControl w:val="0"/>
        <w:numPr>
          <w:ilvl w:val="0"/>
          <w:numId w:val="24"/>
        </w:numPr>
        <w:autoSpaceDE w:val="0"/>
        <w:autoSpaceDN w:val="0"/>
        <w:spacing w:line="360" w:lineRule="exact"/>
        <w:ind w:left="0" w:firstLine="709"/>
        <w:contextualSpacing/>
        <w:jc w:val="both"/>
        <w:rPr>
          <w:lang w:eastAsia="en-US"/>
        </w:rPr>
      </w:pPr>
      <w:r w:rsidRPr="00257A29">
        <w:rPr>
          <w:lang w:eastAsia="en-US"/>
        </w:rPr>
        <w:t xml:space="preserve">Направление, получение, подписание и обмен первичными документами происходит в электронном виде с использованием </w:t>
      </w:r>
      <w:r w:rsidRPr="00257A29">
        <w:rPr>
          <w:snapToGrid w:val="0"/>
          <w:lang w:eastAsia="en-US"/>
        </w:rPr>
        <w:t>квалифицированной электронной подписи</w:t>
      </w:r>
      <w:r w:rsidRPr="00257A29">
        <w:rPr>
          <w:lang w:eastAsia="en-US"/>
        </w:rPr>
        <w:t xml:space="preserve">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w:t>
      </w:r>
      <w:r w:rsidRPr="00257A29">
        <w:rPr>
          <w:snapToGrid w:val="0"/>
          <w:lang w:eastAsia="en-US"/>
        </w:rPr>
        <w:t>квалифицированной электронной подписью</w:t>
      </w:r>
      <w:r w:rsidRPr="00257A29">
        <w:rPr>
          <w:lang w:eastAsia="en-US"/>
        </w:rPr>
        <w:t xml:space="preserve"> приравниваются к первичным документам бухгалтерского учета, подписанными уполномоченными лицами Сторон на бумажном носителе.</w:t>
      </w:r>
    </w:p>
    <w:p w14:paraId="7C4A1CCA" w14:textId="77777777" w:rsidR="00FB2561" w:rsidRPr="00257A29" w:rsidRDefault="00FB2561" w:rsidP="00AE78EB">
      <w:pPr>
        <w:widowControl w:val="0"/>
        <w:numPr>
          <w:ilvl w:val="0"/>
          <w:numId w:val="24"/>
        </w:numPr>
        <w:tabs>
          <w:tab w:val="left" w:pos="709"/>
        </w:tabs>
        <w:autoSpaceDE w:val="0"/>
        <w:autoSpaceDN w:val="0"/>
        <w:spacing w:line="360" w:lineRule="exact"/>
        <w:ind w:left="0" w:firstLine="709"/>
        <w:contextualSpacing/>
        <w:jc w:val="both"/>
        <w:rPr>
          <w:lang w:eastAsia="en-US"/>
        </w:rPr>
      </w:pPr>
      <w:r w:rsidRPr="00257A29">
        <w:rPr>
          <w:snapToGrid w:val="0"/>
          <w:lang w:eastAsia="en-US"/>
        </w:rPr>
        <w:t>Квалифицированная электронная подпись</w:t>
      </w:r>
      <w:r w:rsidRPr="00257A29">
        <w:rPr>
          <w:lang w:eastAsia="en-US"/>
        </w:rPr>
        <w:t xml:space="preserve"> документа признается равнозначной собственноручной подписи уполномоченных лиц – владельцев сертификата </w:t>
      </w:r>
      <w:r w:rsidRPr="00257A29">
        <w:rPr>
          <w:snapToGrid w:val="0"/>
          <w:lang w:eastAsia="en-US"/>
        </w:rPr>
        <w:t>квалифицированной электронной подписи</w:t>
      </w:r>
      <w:r w:rsidRPr="00257A29">
        <w:rPr>
          <w:lang w:eastAsia="en-US"/>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423F61ED" w14:textId="77777777" w:rsidR="00FB2561" w:rsidRPr="00257A29" w:rsidRDefault="00FB2561" w:rsidP="00AE78EB">
      <w:pPr>
        <w:widowControl w:val="0"/>
        <w:numPr>
          <w:ilvl w:val="0"/>
          <w:numId w:val="24"/>
        </w:numPr>
        <w:tabs>
          <w:tab w:val="left" w:pos="709"/>
        </w:tabs>
        <w:autoSpaceDE w:val="0"/>
        <w:autoSpaceDN w:val="0"/>
        <w:spacing w:line="360" w:lineRule="exact"/>
        <w:ind w:left="0" w:firstLine="709"/>
        <w:contextualSpacing/>
        <w:jc w:val="both"/>
        <w:rPr>
          <w:lang w:eastAsia="en-US"/>
        </w:rPr>
      </w:pPr>
      <w:r w:rsidRPr="00257A29">
        <w:rPr>
          <w:lang w:eastAsia="en-US"/>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149C9459" w14:textId="77777777" w:rsidR="00FB2561" w:rsidRPr="00257A29" w:rsidRDefault="00FB2561" w:rsidP="00AE78EB">
      <w:pPr>
        <w:widowControl w:val="0"/>
        <w:numPr>
          <w:ilvl w:val="0"/>
          <w:numId w:val="24"/>
        </w:numPr>
        <w:tabs>
          <w:tab w:val="left" w:pos="709"/>
        </w:tabs>
        <w:autoSpaceDE w:val="0"/>
        <w:autoSpaceDN w:val="0"/>
        <w:spacing w:line="360" w:lineRule="exact"/>
        <w:ind w:left="0" w:firstLine="709"/>
        <w:contextualSpacing/>
        <w:jc w:val="both"/>
        <w:rPr>
          <w:lang w:eastAsia="en-US"/>
        </w:rPr>
      </w:pPr>
      <w:r w:rsidRPr="00257A29">
        <w:rPr>
          <w:lang w:eastAsia="en-US"/>
        </w:rPr>
        <w:t xml:space="preserve">Каждая из Сторон несет ответственность за обеспечение конфиденциальности ключей </w:t>
      </w:r>
      <w:r w:rsidRPr="00257A29">
        <w:rPr>
          <w:snapToGrid w:val="0"/>
          <w:lang w:eastAsia="en-US"/>
        </w:rPr>
        <w:t>квалифицированной электронной подписи</w:t>
      </w:r>
      <w:r w:rsidRPr="00257A29">
        <w:rPr>
          <w:lang w:eastAsia="en-US"/>
        </w:rP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55F3C63D" w14:textId="77777777" w:rsidR="00FB2561" w:rsidRPr="00257A29" w:rsidRDefault="00FB2561" w:rsidP="00AE78EB">
      <w:pPr>
        <w:widowControl w:val="0"/>
        <w:numPr>
          <w:ilvl w:val="0"/>
          <w:numId w:val="24"/>
        </w:numPr>
        <w:tabs>
          <w:tab w:val="left" w:pos="709"/>
        </w:tabs>
        <w:autoSpaceDE w:val="0"/>
        <w:autoSpaceDN w:val="0"/>
        <w:spacing w:line="360" w:lineRule="exact"/>
        <w:ind w:left="0" w:firstLine="709"/>
        <w:contextualSpacing/>
        <w:jc w:val="both"/>
        <w:rPr>
          <w:lang w:eastAsia="en-US"/>
        </w:rPr>
      </w:pPr>
      <w:r w:rsidRPr="00257A29">
        <w:rPr>
          <w:lang w:eastAsia="en-US"/>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257A29">
        <w:rPr>
          <w:snapToGrid w:val="0"/>
          <w:lang w:eastAsia="en-US"/>
        </w:rPr>
        <w:t>квалифицированной электронной подписью</w:t>
      </w:r>
      <w:r w:rsidRPr="00257A29">
        <w:rPr>
          <w:lang w:eastAsia="en-US"/>
        </w:rPr>
        <w:t xml:space="preserve">,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w:t>
      </w:r>
      <w:r w:rsidRPr="00257A29">
        <w:rPr>
          <w:lang w:eastAsia="en-US"/>
        </w:rPr>
        <w:lastRenderedPageBreak/>
        <w:t>собственноручной подписью.</w:t>
      </w:r>
    </w:p>
    <w:p w14:paraId="0408FCF0" w14:textId="77777777" w:rsidR="00FB2561" w:rsidRPr="00257A29" w:rsidRDefault="00FB2561" w:rsidP="00AE78EB">
      <w:pPr>
        <w:widowControl w:val="0"/>
        <w:numPr>
          <w:ilvl w:val="0"/>
          <w:numId w:val="24"/>
        </w:numPr>
        <w:tabs>
          <w:tab w:val="left" w:pos="709"/>
        </w:tabs>
        <w:autoSpaceDE w:val="0"/>
        <w:autoSpaceDN w:val="0"/>
        <w:spacing w:line="360" w:lineRule="exact"/>
        <w:ind w:left="0" w:firstLine="709"/>
        <w:contextualSpacing/>
        <w:jc w:val="both"/>
        <w:rPr>
          <w:lang w:eastAsia="en-US"/>
        </w:rPr>
      </w:pPr>
      <w:r w:rsidRPr="00257A29">
        <w:rPr>
          <w:lang w:eastAsia="en-US"/>
        </w:rPr>
        <w:t>В отношениях, не урегулированных настоящим Приложением, Стороны руководствуются законодательством Российской Федерации.</w:t>
      </w:r>
    </w:p>
    <w:p w14:paraId="67DC3071" w14:textId="77777777" w:rsidR="00FB2561" w:rsidRPr="00257A29" w:rsidRDefault="00FB2561" w:rsidP="00AE78EB">
      <w:pPr>
        <w:widowControl w:val="0"/>
        <w:tabs>
          <w:tab w:val="left" w:pos="142"/>
        </w:tabs>
        <w:autoSpaceDE w:val="0"/>
        <w:autoSpaceDN w:val="0"/>
        <w:spacing w:line="360" w:lineRule="exact"/>
        <w:ind w:firstLine="709"/>
        <w:jc w:val="both"/>
        <w:rPr>
          <w:lang w:eastAsia="en-US"/>
        </w:rPr>
      </w:pPr>
    </w:p>
    <w:p w14:paraId="053B542B" w14:textId="77777777" w:rsidR="00FB2561" w:rsidRPr="00257A29" w:rsidRDefault="00FB2561" w:rsidP="00AE78EB">
      <w:pPr>
        <w:keepNext/>
        <w:keepLines/>
        <w:widowControl w:val="0"/>
        <w:autoSpaceDE w:val="0"/>
        <w:autoSpaceDN w:val="0"/>
        <w:ind w:left="426"/>
        <w:jc w:val="both"/>
        <w:rPr>
          <w:lang w:eastAsia="en-US"/>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B2561" w:rsidRPr="00257A29" w14:paraId="01B6DD80" w14:textId="77777777" w:rsidTr="00317E0A">
        <w:trPr>
          <w:trHeight w:val="1462"/>
        </w:trPr>
        <w:tc>
          <w:tcPr>
            <w:tcW w:w="5495" w:type="dxa"/>
            <w:tcBorders>
              <w:top w:val="nil"/>
              <w:left w:val="nil"/>
              <w:bottom w:val="nil"/>
              <w:right w:val="nil"/>
            </w:tcBorders>
          </w:tcPr>
          <w:p w14:paraId="5018A56D" w14:textId="77777777" w:rsidR="00FB2561" w:rsidRPr="00257A29" w:rsidRDefault="00FB2561" w:rsidP="00AE78EB">
            <w:pPr>
              <w:keepNext/>
              <w:keepLines/>
              <w:widowControl w:val="0"/>
              <w:autoSpaceDE w:val="0"/>
              <w:autoSpaceDN w:val="0"/>
              <w:rPr>
                <w:lang w:eastAsia="en-US"/>
              </w:rPr>
            </w:pPr>
            <w:r w:rsidRPr="00257A29">
              <w:rPr>
                <w:lang w:eastAsia="en-US"/>
              </w:rPr>
              <w:t>ТрансКонтейнер:</w:t>
            </w:r>
          </w:p>
          <w:p w14:paraId="5C8F1C17" w14:textId="77777777" w:rsidR="00FB2561" w:rsidRPr="00257A29" w:rsidRDefault="00FB2561" w:rsidP="00AE78EB">
            <w:pPr>
              <w:keepNext/>
              <w:keepLines/>
              <w:widowControl w:val="0"/>
              <w:autoSpaceDE w:val="0"/>
              <w:autoSpaceDN w:val="0"/>
              <w:rPr>
                <w:lang w:eastAsia="en-US"/>
              </w:rPr>
            </w:pPr>
          </w:p>
          <w:p w14:paraId="793581DB" w14:textId="77777777" w:rsidR="00FB2561" w:rsidRPr="00257A29" w:rsidRDefault="00FB2561" w:rsidP="00AE78EB">
            <w:pPr>
              <w:keepNext/>
              <w:keepLines/>
              <w:widowControl w:val="0"/>
              <w:autoSpaceDE w:val="0"/>
              <w:autoSpaceDN w:val="0"/>
              <w:rPr>
                <w:lang w:eastAsia="en-US"/>
              </w:rPr>
            </w:pPr>
          </w:p>
          <w:p w14:paraId="14C3B728" w14:textId="77777777" w:rsidR="00FB2561" w:rsidRPr="00257A29" w:rsidRDefault="00FB2561" w:rsidP="00AE78EB">
            <w:pPr>
              <w:keepNext/>
              <w:keepLines/>
              <w:widowControl w:val="0"/>
              <w:autoSpaceDE w:val="0"/>
              <w:autoSpaceDN w:val="0"/>
              <w:rPr>
                <w:vertAlign w:val="superscript"/>
                <w:lang w:eastAsia="en-US"/>
              </w:rPr>
            </w:pPr>
            <w:r w:rsidRPr="00257A29">
              <w:rPr>
                <w:lang w:eastAsia="en-US"/>
              </w:rPr>
              <w:t>________    ______________</w:t>
            </w:r>
          </w:p>
          <w:p w14:paraId="3356321A" w14:textId="77777777" w:rsidR="00FB2561" w:rsidRPr="00257A29" w:rsidRDefault="00FB2561" w:rsidP="00AE78EB">
            <w:pPr>
              <w:keepNext/>
              <w:keepLines/>
              <w:widowControl w:val="0"/>
              <w:autoSpaceDE w:val="0"/>
              <w:autoSpaceDN w:val="0"/>
              <w:rPr>
                <w:lang w:eastAsia="en-US"/>
              </w:rPr>
            </w:pPr>
            <w:r w:rsidRPr="00257A29">
              <w:rPr>
                <w:vertAlign w:val="superscript"/>
                <w:lang w:eastAsia="en-US"/>
              </w:rPr>
              <w:t>(</w:t>
            </w:r>
            <w:proofErr w:type="gramStart"/>
            <w:r w:rsidRPr="00257A29">
              <w:rPr>
                <w:vertAlign w:val="superscript"/>
                <w:lang w:eastAsia="en-US"/>
              </w:rPr>
              <w:t xml:space="preserve">подпись)   </w:t>
            </w:r>
            <w:proofErr w:type="gramEnd"/>
            <w:r w:rsidRPr="00257A29">
              <w:rPr>
                <w:vertAlign w:val="superscript"/>
                <w:lang w:eastAsia="en-US"/>
              </w:rPr>
              <w:t xml:space="preserve">                     (Ф.И.О.)                                     </w:t>
            </w:r>
          </w:p>
        </w:tc>
        <w:tc>
          <w:tcPr>
            <w:tcW w:w="4336" w:type="dxa"/>
            <w:tcBorders>
              <w:top w:val="nil"/>
              <w:left w:val="nil"/>
              <w:bottom w:val="nil"/>
              <w:right w:val="nil"/>
            </w:tcBorders>
          </w:tcPr>
          <w:p w14:paraId="0CCCEE9C" w14:textId="77777777" w:rsidR="00FB2561" w:rsidRPr="00257A29" w:rsidRDefault="00FB2561" w:rsidP="00AE78EB">
            <w:pPr>
              <w:widowControl w:val="0"/>
              <w:autoSpaceDE w:val="0"/>
              <w:autoSpaceDN w:val="0"/>
              <w:rPr>
                <w:lang w:eastAsia="en-US"/>
              </w:rPr>
            </w:pPr>
            <w:r w:rsidRPr="00257A29">
              <w:rPr>
                <w:iCs/>
                <w:color w:val="000000"/>
                <w:lang w:eastAsia="en-US"/>
              </w:rPr>
              <w:t>Наименование стороны по договору</w:t>
            </w:r>
            <w:r w:rsidRPr="00257A29">
              <w:rPr>
                <w:lang w:eastAsia="en-US"/>
              </w:rPr>
              <w:t>:</w:t>
            </w:r>
          </w:p>
          <w:p w14:paraId="2CEA7E03" w14:textId="77777777" w:rsidR="00FB2561" w:rsidRPr="00257A29" w:rsidRDefault="00FB2561" w:rsidP="00AE78EB">
            <w:pPr>
              <w:keepNext/>
              <w:keepLines/>
              <w:widowControl w:val="0"/>
              <w:autoSpaceDE w:val="0"/>
              <w:autoSpaceDN w:val="0"/>
              <w:rPr>
                <w:lang w:eastAsia="en-US"/>
              </w:rPr>
            </w:pPr>
          </w:p>
          <w:p w14:paraId="3AF0FA6E" w14:textId="77777777" w:rsidR="00FB2561" w:rsidRPr="00257A29" w:rsidRDefault="00FB2561" w:rsidP="00AE78EB">
            <w:pPr>
              <w:keepNext/>
              <w:keepLines/>
              <w:widowControl w:val="0"/>
              <w:autoSpaceDE w:val="0"/>
              <w:autoSpaceDN w:val="0"/>
              <w:rPr>
                <w:vertAlign w:val="superscript"/>
                <w:lang w:eastAsia="en-US"/>
              </w:rPr>
            </w:pPr>
            <w:r w:rsidRPr="00257A29">
              <w:rPr>
                <w:lang w:eastAsia="en-US"/>
              </w:rPr>
              <w:t>________    ______________</w:t>
            </w:r>
          </w:p>
          <w:p w14:paraId="49C4106C" w14:textId="77777777" w:rsidR="00FB2561" w:rsidRPr="00257A29" w:rsidRDefault="00FB2561" w:rsidP="00AE78EB">
            <w:pPr>
              <w:keepNext/>
              <w:keepLines/>
              <w:widowControl w:val="0"/>
              <w:autoSpaceDE w:val="0"/>
              <w:autoSpaceDN w:val="0"/>
              <w:rPr>
                <w:i/>
                <w:lang w:eastAsia="en-US"/>
              </w:rPr>
            </w:pPr>
            <w:r w:rsidRPr="00257A29">
              <w:rPr>
                <w:vertAlign w:val="superscript"/>
                <w:lang w:eastAsia="en-US"/>
              </w:rPr>
              <w:t>(</w:t>
            </w:r>
            <w:proofErr w:type="gramStart"/>
            <w:r w:rsidRPr="00257A29">
              <w:rPr>
                <w:vertAlign w:val="superscript"/>
                <w:lang w:eastAsia="en-US"/>
              </w:rPr>
              <w:t xml:space="preserve">подпись)   </w:t>
            </w:r>
            <w:proofErr w:type="gramEnd"/>
            <w:r w:rsidRPr="00257A29">
              <w:rPr>
                <w:vertAlign w:val="superscript"/>
                <w:lang w:eastAsia="en-US"/>
              </w:rPr>
              <w:t xml:space="preserve">                     (Ф.И.О.)</w:t>
            </w:r>
            <w:r w:rsidRPr="00257A29">
              <w:rPr>
                <w:i/>
                <w:vertAlign w:val="superscript"/>
                <w:lang w:eastAsia="en-US"/>
              </w:rPr>
              <w:t xml:space="preserve">                                     </w:t>
            </w:r>
          </w:p>
        </w:tc>
      </w:tr>
      <w:bookmarkEnd w:id="42"/>
    </w:tbl>
    <w:p w14:paraId="5F5C17F1" w14:textId="77777777" w:rsidR="00FB2561" w:rsidRDefault="00FB2561" w:rsidP="00AE78EB">
      <w:pPr>
        <w:widowControl w:val="0"/>
        <w:pBdr>
          <w:bottom w:val="single" w:sz="12" w:space="1" w:color="auto"/>
        </w:pBdr>
        <w:autoSpaceDE w:val="0"/>
        <w:autoSpaceDN w:val="0"/>
        <w:ind w:right="110"/>
        <w:jc w:val="center"/>
        <w:rPr>
          <w:lang w:eastAsia="en-US"/>
        </w:rPr>
      </w:pPr>
    </w:p>
    <w:p w14:paraId="6B0F6B57" w14:textId="77777777" w:rsidR="00FB2561" w:rsidRDefault="00FB2561" w:rsidP="00AE78EB">
      <w:pPr>
        <w:widowControl w:val="0"/>
        <w:autoSpaceDE w:val="0"/>
        <w:autoSpaceDN w:val="0"/>
        <w:ind w:right="110"/>
        <w:jc w:val="center"/>
        <w:rPr>
          <w:lang w:eastAsia="en-US"/>
        </w:rPr>
      </w:pPr>
    </w:p>
    <w:p w14:paraId="4995E3F0" w14:textId="77777777" w:rsidR="00FB2561" w:rsidRDefault="00FB2561" w:rsidP="00AE78EB">
      <w:pPr>
        <w:widowControl w:val="0"/>
        <w:autoSpaceDE w:val="0"/>
        <w:autoSpaceDN w:val="0"/>
        <w:ind w:right="110"/>
        <w:jc w:val="center"/>
        <w:rPr>
          <w:lang w:eastAsia="en-US"/>
        </w:rPr>
      </w:pPr>
    </w:p>
    <w:p w14:paraId="06FF0741" w14:textId="77777777" w:rsidR="00FB2561" w:rsidRDefault="00FB2561" w:rsidP="00AE78EB">
      <w:pPr>
        <w:widowControl w:val="0"/>
        <w:autoSpaceDE w:val="0"/>
        <w:autoSpaceDN w:val="0"/>
        <w:ind w:right="110"/>
        <w:jc w:val="center"/>
        <w:rPr>
          <w:lang w:eastAsia="en-US"/>
        </w:rPr>
      </w:pPr>
    </w:p>
    <w:p w14:paraId="00C5F640" w14:textId="77777777" w:rsidR="00FB2561" w:rsidRDefault="00FB2561" w:rsidP="00AE78EB">
      <w:pPr>
        <w:widowControl w:val="0"/>
        <w:autoSpaceDE w:val="0"/>
        <w:autoSpaceDN w:val="0"/>
        <w:ind w:right="110"/>
        <w:jc w:val="center"/>
        <w:rPr>
          <w:lang w:eastAsia="en-US"/>
        </w:rPr>
      </w:pPr>
    </w:p>
    <w:p w14:paraId="45849A1D" w14:textId="77777777" w:rsidR="00FB2561" w:rsidRDefault="00FB2561" w:rsidP="00AE78EB">
      <w:pPr>
        <w:widowControl w:val="0"/>
        <w:autoSpaceDE w:val="0"/>
        <w:autoSpaceDN w:val="0"/>
        <w:ind w:right="110"/>
        <w:jc w:val="center"/>
        <w:rPr>
          <w:lang w:eastAsia="en-US"/>
        </w:rPr>
      </w:pPr>
    </w:p>
    <w:p w14:paraId="0B193277" w14:textId="77777777" w:rsidR="00FB2561" w:rsidRDefault="00FB2561" w:rsidP="00AE78EB">
      <w:pPr>
        <w:widowControl w:val="0"/>
        <w:autoSpaceDE w:val="0"/>
        <w:autoSpaceDN w:val="0"/>
        <w:ind w:right="110"/>
        <w:jc w:val="center"/>
        <w:rPr>
          <w:lang w:eastAsia="en-US"/>
        </w:rPr>
      </w:pPr>
    </w:p>
    <w:p w14:paraId="1237ACE5" w14:textId="77777777" w:rsidR="00731A8D" w:rsidRDefault="00731A8D" w:rsidP="00AE78EB">
      <w:pPr>
        <w:pStyle w:val="aff7"/>
        <w:keepNext/>
        <w:keepLines/>
        <w:ind w:left="426"/>
        <w:jc w:val="both"/>
      </w:pPr>
    </w:p>
    <w:p w14:paraId="7CF07CC4" w14:textId="77777777" w:rsidR="00731A8D" w:rsidRDefault="00731A8D" w:rsidP="00AE78EB">
      <w:pPr>
        <w:pStyle w:val="aff7"/>
        <w:keepNext/>
        <w:keepLines/>
        <w:ind w:left="426"/>
        <w:jc w:val="both"/>
      </w:pPr>
    </w:p>
    <w:p w14:paraId="30EF7885" w14:textId="77777777" w:rsidR="00731A8D" w:rsidRDefault="00731A8D" w:rsidP="00AE78EB">
      <w:pPr>
        <w:pStyle w:val="aff7"/>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731A8D" w14:paraId="386799B6" w14:textId="77777777" w:rsidTr="008C4CDB">
        <w:trPr>
          <w:trHeight w:val="2120"/>
        </w:trPr>
        <w:tc>
          <w:tcPr>
            <w:tcW w:w="5495" w:type="dxa"/>
            <w:tcBorders>
              <w:top w:val="none" w:sz="4" w:space="0" w:color="000000"/>
              <w:left w:val="none" w:sz="4" w:space="0" w:color="000000"/>
              <w:bottom w:val="none" w:sz="4" w:space="0" w:color="000000"/>
              <w:right w:val="none" w:sz="4" w:space="0" w:color="000000"/>
            </w:tcBorders>
          </w:tcPr>
          <w:p w14:paraId="6DEF4FF8" w14:textId="77777777" w:rsidR="00731A8D" w:rsidRDefault="00731A8D" w:rsidP="00AE78EB">
            <w:pPr>
              <w:keepNext/>
              <w:keepLines/>
            </w:pPr>
            <w:r>
              <w:t>Заказчик:</w:t>
            </w:r>
          </w:p>
          <w:p w14:paraId="10DBCC24" w14:textId="77777777" w:rsidR="00731A8D" w:rsidRDefault="00731A8D" w:rsidP="00AE78EB">
            <w:pPr>
              <w:keepNext/>
              <w:keepLines/>
            </w:pPr>
          </w:p>
          <w:p w14:paraId="5B333C0C" w14:textId="77777777" w:rsidR="00731A8D" w:rsidRDefault="00731A8D" w:rsidP="00AE78EB">
            <w:pPr>
              <w:keepNext/>
              <w:keepLines/>
              <w:rPr>
                <w:vertAlign w:val="superscript"/>
              </w:rPr>
            </w:pPr>
            <w:r>
              <w:t>________    ______________</w:t>
            </w:r>
          </w:p>
          <w:p w14:paraId="57937053" w14:textId="77777777" w:rsidR="00731A8D" w:rsidRDefault="00731A8D" w:rsidP="00AE78EB">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6" w:type="dxa"/>
            <w:tcBorders>
              <w:top w:val="none" w:sz="4" w:space="0" w:color="000000"/>
              <w:left w:val="none" w:sz="4" w:space="0" w:color="000000"/>
              <w:bottom w:val="none" w:sz="4" w:space="0" w:color="000000"/>
              <w:right w:val="none" w:sz="4" w:space="0" w:color="000000"/>
            </w:tcBorders>
          </w:tcPr>
          <w:p w14:paraId="4E49036F" w14:textId="77777777" w:rsidR="00731A8D" w:rsidRDefault="00731A8D" w:rsidP="00AE78EB">
            <w:pPr>
              <w:keepNext/>
              <w:keepLines/>
            </w:pPr>
            <w:r>
              <w:t>Исполнитель:</w:t>
            </w:r>
          </w:p>
          <w:p w14:paraId="621586A6" w14:textId="77777777" w:rsidR="00731A8D" w:rsidRDefault="00731A8D" w:rsidP="00AE78EB">
            <w:pPr>
              <w:keepNext/>
              <w:keepLines/>
            </w:pPr>
          </w:p>
          <w:p w14:paraId="6EDB7986" w14:textId="77777777" w:rsidR="00731A8D" w:rsidRDefault="00731A8D" w:rsidP="00AE78EB">
            <w:pPr>
              <w:keepNext/>
              <w:keepLines/>
              <w:rPr>
                <w:vertAlign w:val="superscript"/>
              </w:rPr>
            </w:pPr>
            <w:r>
              <w:t>________    ______________</w:t>
            </w:r>
          </w:p>
          <w:p w14:paraId="74D2071B" w14:textId="77777777" w:rsidR="00731A8D" w:rsidRDefault="00731A8D" w:rsidP="00AE78EB">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79809B2D" w14:textId="77777777" w:rsidR="00731A8D" w:rsidRDefault="00731A8D" w:rsidP="00AE78EB">
      <w:pPr>
        <w:pStyle w:val="aff7"/>
        <w:keepNext/>
        <w:keepLines/>
        <w:ind w:left="0"/>
        <w:jc w:val="both"/>
      </w:pPr>
    </w:p>
    <w:p w14:paraId="55CE192A" w14:textId="77777777" w:rsidR="00731A8D" w:rsidRDefault="00731A8D" w:rsidP="00AE78EB">
      <w:pPr>
        <w:pStyle w:val="aff7"/>
        <w:keepNext/>
        <w:keepLines/>
        <w:ind w:left="0"/>
        <w:jc w:val="both"/>
      </w:pPr>
    </w:p>
    <w:p w14:paraId="5EA837FF" w14:textId="77777777" w:rsidR="00731A8D" w:rsidRDefault="00731A8D" w:rsidP="00AE78EB">
      <w:pPr>
        <w:pStyle w:val="aff7"/>
        <w:keepNext/>
        <w:keepLines/>
        <w:ind w:left="0"/>
        <w:jc w:val="both"/>
      </w:pPr>
    </w:p>
    <w:p w14:paraId="0768A768" w14:textId="54EAF23C" w:rsidR="00B8466F" w:rsidRDefault="00B8466F" w:rsidP="00B8466F">
      <w:pPr>
        <w:spacing w:after="200" w:line="276" w:lineRule="auto"/>
      </w:pPr>
    </w:p>
    <w:p w14:paraId="545BBD24" w14:textId="5E73E3A5" w:rsidR="00B8466F" w:rsidRDefault="00B8466F" w:rsidP="00B8466F">
      <w:pPr>
        <w:spacing w:after="200" w:line="276" w:lineRule="auto"/>
      </w:pPr>
    </w:p>
    <w:p w14:paraId="1EF11B6B" w14:textId="77777777" w:rsidR="00B8466F" w:rsidRDefault="00B8466F" w:rsidP="00B8466F">
      <w:pPr>
        <w:spacing w:after="200" w:line="276" w:lineRule="auto"/>
      </w:pPr>
    </w:p>
    <w:p w14:paraId="203E431E" w14:textId="47BD9DB5" w:rsidR="00731A8D" w:rsidRDefault="00731A8D" w:rsidP="00B8466F">
      <w:pPr>
        <w:spacing w:after="200" w:line="276" w:lineRule="auto"/>
      </w:pPr>
    </w:p>
    <w:p w14:paraId="58119901" w14:textId="77777777" w:rsidR="00B8466F" w:rsidRDefault="00B8466F" w:rsidP="00B8466F">
      <w:pPr>
        <w:spacing w:after="200" w:line="276" w:lineRule="auto"/>
      </w:pPr>
    </w:p>
    <w:p w14:paraId="2B3713AA" w14:textId="5057F3D5" w:rsidR="00B8466F" w:rsidRDefault="00B8466F" w:rsidP="00AE78EB">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5</w:t>
      </w:r>
    </w:p>
    <w:p w14:paraId="0FA1A759" w14:textId="3627AD7B" w:rsidR="00731A8D" w:rsidRDefault="00731A8D" w:rsidP="00AE78EB">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479DC5D1" w14:textId="77777777" w:rsidR="00731A8D" w:rsidRDefault="00731A8D" w:rsidP="00AE78EB">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№_____от «__</w:t>
      </w:r>
      <w:proofErr w:type="gramStart"/>
      <w:r>
        <w:rPr>
          <w:rFonts w:ascii="Times New Roman" w:hAnsi="Times New Roman"/>
          <w:sz w:val="24"/>
          <w:szCs w:val="24"/>
        </w:rPr>
        <w:t>_»_</w:t>
      </w:r>
      <w:proofErr w:type="gramEnd"/>
      <w:r>
        <w:rPr>
          <w:rFonts w:ascii="Times New Roman" w:hAnsi="Times New Roman"/>
          <w:sz w:val="24"/>
          <w:szCs w:val="24"/>
        </w:rPr>
        <w:t>_______20__ г.</w:t>
      </w:r>
    </w:p>
    <w:p w14:paraId="0ABABD85" w14:textId="77777777" w:rsidR="00731A8D" w:rsidRDefault="00731A8D" w:rsidP="00AE78EB">
      <w:pPr>
        <w:keepNext/>
        <w:keepLines/>
      </w:pPr>
    </w:p>
    <w:p w14:paraId="39053B95" w14:textId="77777777" w:rsidR="00731A8D" w:rsidRDefault="00731A8D" w:rsidP="00AE78EB">
      <w:pPr>
        <w:pStyle w:val="Style3"/>
        <w:keepNext/>
        <w:keepLines/>
        <w:widowControl/>
        <w:suppressAutoHyphens/>
        <w:ind w:right="10"/>
        <w:jc w:val="center"/>
        <w:rPr>
          <w:rStyle w:val="FontStyle12"/>
        </w:rPr>
      </w:pPr>
      <w:r>
        <w:rPr>
          <w:rStyle w:val="FontStyle12"/>
        </w:rPr>
        <w:t>НАЛОГОВАЯ ОГОВОРКА</w:t>
      </w:r>
    </w:p>
    <w:p w14:paraId="18CB99AC" w14:textId="77777777" w:rsidR="00731A8D" w:rsidRDefault="00731A8D" w:rsidP="00AE78EB">
      <w:pPr>
        <w:pStyle w:val="Style2"/>
        <w:keepNext/>
        <w:keepLines/>
        <w:widowControl/>
        <w:suppressAutoHyphens/>
        <w:spacing w:line="240" w:lineRule="exact"/>
        <w:ind w:right="43"/>
        <w:jc w:val="both"/>
      </w:pPr>
    </w:p>
    <w:p w14:paraId="55D32D74" w14:textId="77777777" w:rsidR="00731A8D" w:rsidRDefault="00731A8D" w:rsidP="00AE78EB">
      <w:pPr>
        <w:pStyle w:val="Style2"/>
        <w:keepNext/>
        <w:keepLines/>
        <w:widowControl/>
        <w:suppressAutoHyphens/>
        <w:spacing w:before="120" w:line="355" w:lineRule="exact"/>
        <w:ind w:right="43" w:firstLine="708"/>
        <w:jc w:val="both"/>
        <w:rPr>
          <w:rStyle w:val="FontStyle12"/>
        </w:rPr>
      </w:pPr>
      <w:r>
        <w:rPr>
          <w:rStyle w:val="FontStyle12"/>
        </w:rPr>
        <w:t xml:space="preserve">1. </w:t>
      </w:r>
      <w:r>
        <w:rPr>
          <w:rStyle w:val="FontStyle12"/>
          <w:i/>
        </w:rPr>
        <w:t>Исполнитель</w:t>
      </w:r>
      <w:r>
        <w:rPr>
          <w:rStyle w:val="FontStyle13"/>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rPr>
        <w:t xml:space="preserve">№ 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i/>
        </w:rPr>
        <w:t>Заказчик</w:t>
      </w:r>
      <w:r>
        <w:rPr>
          <w:rStyle w:val="FontStyle11"/>
          <w:rFonts w:hint="default"/>
        </w:rPr>
        <w:t xml:space="preserve">), </w:t>
      </w:r>
      <w:r>
        <w:rPr>
          <w:rStyle w:val="FontStyle12"/>
        </w:rPr>
        <w:t>гарантирует (заверяет), что:</w:t>
      </w:r>
    </w:p>
    <w:p w14:paraId="2183B068" w14:textId="77777777" w:rsidR="00731A8D" w:rsidRDefault="00731A8D" w:rsidP="00AE78EB">
      <w:pPr>
        <w:pStyle w:val="Style1"/>
        <w:keepNext/>
        <w:keepLines/>
        <w:widowControl/>
        <w:suppressAutoHyphens/>
        <w:ind w:firstLine="851"/>
        <w:rPr>
          <w:rStyle w:val="FontStyle12"/>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54134385" w14:textId="77777777" w:rsidR="00731A8D" w:rsidRDefault="00731A8D" w:rsidP="00AE78EB">
      <w:pPr>
        <w:pStyle w:val="Style1"/>
        <w:keepNext/>
        <w:keepLines/>
        <w:widowControl/>
        <w:suppressAutoHyphens/>
        <w:spacing w:before="5"/>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21238EF" w14:textId="77777777" w:rsidR="00731A8D" w:rsidRDefault="00731A8D" w:rsidP="00AE78EB">
      <w:pPr>
        <w:pStyle w:val="Style1"/>
        <w:keepNext/>
        <w:keepLines/>
        <w:widowControl/>
        <w:suppressAutoHyphens/>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101EE6B8" w14:textId="77777777" w:rsidR="00731A8D" w:rsidRDefault="00731A8D" w:rsidP="00AE78EB">
      <w:pPr>
        <w:pStyle w:val="Style1"/>
        <w:keepNext/>
        <w:keepLines/>
        <w:widowControl/>
        <w:suppressAutoHyphens/>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C85D5AD" w14:textId="77777777" w:rsidR="00731A8D" w:rsidRDefault="00731A8D" w:rsidP="00AE78EB">
      <w:pPr>
        <w:pStyle w:val="Style1"/>
        <w:keepNext/>
        <w:keepLines/>
        <w:widowControl/>
        <w:suppressAutoHyphens/>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562F424" w14:textId="77777777" w:rsidR="00731A8D" w:rsidRDefault="00731A8D" w:rsidP="00AE78EB">
      <w:pPr>
        <w:pStyle w:val="Style1"/>
        <w:keepNext/>
        <w:keepLines/>
        <w:widowControl/>
        <w:suppressAutoHyphens/>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403CB596" w14:textId="77777777" w:rsidR="00731A8D" w:rsidRDefault="00731A8D" w:rsidP="00AE78EB">
      <w:pPr>
        <w:pStyle w:val="Style1"/>
        <w:keepNext/>
        <w:keepLines/>
        <w:widowControl/>
        <w:suppressAutoHyphens/>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40F1148" w14:textId="77777777" w:rsidR="00731A8D" w:rsidRDefault="00731A8D" w:rsidP="00AE78EB">
      <w:pPr>
        <w:pStyle w:val="Style1"/>
        <w:keepNext/>
        <w:keepLines/>
        <w:widowControl/>
        <w:suppressAutoHyphens/>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116F68A" w14:textId="77777777" w:rsidR="00731A8D" w:rsidRDefault="00731A8D" w:rsidP="00AE78EB">
      <w:pPr>
        <w:pStyle w:val="Style1"/>
        <w:keepNext/>
        <w:keepLines/>
        <w:widowControl/>
        <w:suppressAutoHyphens/>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68FCB784" w14:textId="77777777" w:rsidR="00731A8D" w:rsidRDefault="00731A8D" w:rsidP="00AE78EB">
      <w:pPr>
        <w:pStyle w:val="Style1"/>
        <w:keepNext/>
        <w:keepLines/>
        <w:widowControl/>
        <w:suppressAutoHyphens/>
        <w:ind w:left="24" w:firstLine="684"/>
        <w:rPr>
          <w:rStyle w:val="FontStyle12"/>
        </w:rPr>
      </w:pPr>
      <w:r>
        <w:rPr>
          <w:rStyle w:val="FontStyle12"/>
        </w:rPr>
        <w:lastRenderedPageBreak/>
        <w:t xml:space="preserve">принимает исполнения обязательств по сделкам лишь от лиц, являющихся стороной договора, заключенного с </w:t>
      </w:r>
      <w:proofErr w:type="gramStart"/>
      <w:r>
        <w:rPr>
          <w:rStyle w:val="FontStyle12"/>
          <w:i/>
        </w:rPr>
        <w:t>Исполнителем</w:t>
      </w:r>
      <w:r>
        <w:rPr>
          <w:rStyle w:val="FontStyle12"/>
        </w:rPr>
        <w:t xml:space="preserve">  и</w:t>
      </w:r>
      <w:proofErr w:type="gramEnd"/>
      <w:r>
        <w:rPr>
          <w:rStyle w:val="FontStyle12"/>
        </w:rPr>
        <w:t xml:space="preserve"> (или) лиц, которым обязательство по исполнению сделки (операции) передано по договору или закону;</w:t>
      </w:r>
    </w:p>
    <w:p w14:paraId="42192350" w14:textId="77777777" w:rsidR="00731A8D" w:rsidRDefault="00731A8D" w:rsidP="00AE78EB">
      <w:pPr>
        <w:pStyle w:val="Style1"/>
        <w:keepNext/>
        <w:keepLines/>
        <w:widowControl/>
        <w:suppressAutoHyphens/>
        <w:ind w:left="24"/>
        <w:rPr>
          <w:rStyle w:val="FontStyle13"/>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rPr>
        <w:t>Заказчику</w:t>
      </w:r>
      <w:r>
        <w:rPr>
          <w:rStyle w:val="FontStyle13"/>
        </w:rPr>
        <w:t>;</w:t>
      </w:r>
    </w:p>
    <w:p w14:paraId="596C89A1" w14:textId="77777777" w:rsidR="00731A8D" w:rsidRDefault="00731A8D" w:rsidP="00AE78EB">
      <w:pPr>
        <w:pStyle w:val="Style1"/>
        <w:keepNext/>
        <w:keepLines/>
        <w:widowControl/>
        <w:suppressAutoHyphens/>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14:paraId="33E8CFF6" w14:textId="77777777" w:rsidR="00731A8D" w:rsidRDefault="00731A8D" w:rsidP="00AE78EB">
      <w:pPr>
        <w:pStyle w:val="Style5"/>
        <w:keepNext/>
        <w:keepLines/>
        <w:widowControl/>
        <w:tabs>
          <w:tab w:val="left" w:pos="1272"/>
        </w:tabs>
        <w:suppressAutoHyphens/>
        <w:spacing w:line="355" w:lineRule="exact"/>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Заказчика</w:t>
      </w:r>
      <w:r>
        <w:rPr>
          <w:rStyle w:val="FontStyle12"/>
        </w:rPr>
        <w:t xml:space="preserve"> налоговый орган:</w:t>
      </w:r>
    </w:p>
    <w:p w14:paraId="057EEE7B" w14:textId="77777777" w:rsidR="00731A8D" w:rsidRDefault="00731A8D" w:rsidP="00AE78EB">
      <w:pPr>
        <w:pStyle w:val="Style5"/>
        <w:keepNext/>
        <w:keepLines/>
        <w:widowControl/>
        <w:tabs>
          <w:tab w:val="left" w:pos="1272"/>
        </w:tabs>
        <w:suppressAutoHyphens/>
        <w:spacing w:line="355" w:lineRule="exact"/>
        <w:ind w:right="14"/>
        <w:rPr>
          <w:rStyle w:val="FontStyle12"/>
        </w:rPr>
      </w:pPr>
      <w:r>
        <w:rPr>
          <w:rStyle w:val="FontStyle12"/>
        </w:rPr>
        <w:t>2.1.</w:t>
      </w:r>
      <w:r>
        <w:rPr>
          <w:rStyle w:val="FontStyle12"/>
        </w:rPr>
        <w:tab/>
        <w:t xml:space="preserve"> установит получение </w:t>
      </w:r>
      <w:r>
        <w:rPr>
          <w:rStyle w:val="FontStyle12"/>
          <w:i/>
        </w:rPr>
        <w:t>Заказчиком</w:t>
      </w:r>
      <w:r>
        <w:rPr>
          <w:rStyle w:val="FontStyle12"/>
        </w:rPr>
        <w:t xml:space="preserve"> необоснованной налоговой выгоды в связи с исполнением Договора и/или</w:t>
      </w:r>
    </w:p>
    <w:p w14:paraId="718F9D8D" w14:textId="77777777" w:rsidR="00731A8D" w:rsidRDefault="00731A8D" w:rsidP="00AE78EB">
      <w:pPr>
        <w:pStyle w:val="Style5"/>
        <w:keepNext/>
        <w:keepLines/>
        <w:widowControl/>
        <w:tabs>
          <w:tab w:val="left" w:pos="1272"/>
        </w:tabs>
        <w:suppressAutoHyphens/>
        <w:spacing w:line="355" w:lineRule="exact"/>
        <w:ind w:right="14"/>
        <w:rPr>
          <w:rStyle w:val="FontStyle12"/>
        </w:rPr>
      </w:pPr>
      <w:r>
        <w:rPr>
          <w:rStyle w:val="FontStyle12"/>
        </w:rPr>
        <w:t>2.2.</w:t>
      </w:r>
      <w:r>
        <w:rPr>
          <w:rStyle w:val="FontStyle12"/>
        </w:rPr>
        <w:tab/>
        <w:t xml:space="preserve"> признает неправомерным учет расходов </w:t>
      </w:r>
      <w:r>
        <w:rPr>
          <w:rStyle w:val="FontStyle12"/>
          <w:i/>
        </w:rPr>
        <w:t>Заказчика</w:t>
      </w:r>
      <w:r>
        <w:rPr>
          <w:rStyle w:val="FontStyle12"/>
        </w:rPr>
        <w:t xml:space="preserve"> на приобретение товаров, работ, услуг или иных объектов гражданских прав по Договору и/или</w:t>
      </w:r>
    </w:p>
    <w:p w14:paraId="2D9C2542" w14:textId="77777777" w:rsidR="00731A8D" w:rsidRDefault="00731A8D" w:rsidP="00AE78EB">
      <w:pPr>
        <w:pStyle w:val="Style5"/>
        <w:keepNext/>
        <w:keepLines/>
        <w:widowControl/>
        <w:tabs>
          <w:tab w:val="left" w:pos="1272"/>
        </w:tabs>
        <w:suppressAutoHyphens/>
        <w:spacing w:line="355" w:lineRule="exact"/>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Заказчиком</w:t>
      </w:r>
      <w:r>
        <w:rPr>
          <w:rStyle w:val="FontStyle12"/>
        </w:rPr>
        <w:t xml:space="preserve"> налоговых вычетов в отношении сумм НДС</w:t>
      </w:r>
    </w:p>
    <w:p w14:paraId="5A4E1257" w14:textId="77777777" w:rsidR="00731A8D" w:rsidRDefault="00731A8D" w:rsidP="00AE78EB">
      <w:pPr>
        <w:pStyle w:val="Style5"/>
        <w:keepNext/>
        <w:keepLines/>
        <w:widowControl/>
        <w:tabs>
          <w:tab w:val="left" w:pos="1272"/>
        </w:tabs>
        <w:suppressAutoHyphens/>
        <w:spacing w:line="355" w:lineRule="exact"/>
        <w:ind w:right="14" w:firstLine="851"/>
        <w:rPr>
          <w:rStyle w:val="FontStyle13"/>
          <w:i w:val="0"/>
        </w:rPr>
      </w:pPr>
      <w:r>
        <w:rPr>
          <w:rStyle w:val="FontStyle12"/>
        </w:rPr>
        <w:t xml:space="preserve">в связи с тем, что </w:t>
      </w:r>
      <w:r>
        <w:rPr>
          <w:rStyle w:val="FontStyle12"/>
          <w:i/>
        </w:rPr>
        <w:t>Исполнитель</w:t>
      </w:r>
      <w:r>
        <w:rPr>
          <w:rStyle w:val="FontStyle13"/>
        </w:rPr>
        <w:t>:</w:t>
      </w:r>
    </w:p>
    <w:p w14:paraId="00228ABF" w14:textId="77777777" w:rsidR="00731A8D" w:rsidRDefault="00731A8D" w:rsidP="00AE78EB">
      <w:pPr>
        <w:pStyle w:val="Style5"/>
        <w:keepNext/>
        <w:keepLines/>
        <w:widowControl/>
        <w:tabs>
          <w:tab w:val="left" w:pos="1272"/>
        </w:tabs>
        <w:suppressAutoHyphens/>
        <w:spacing w:line="355"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rPr>
        <w:t xml:space="preserve">Заказчика </w:t>
      </w:r>
      <w:r>
        <w:rPr>
          <w:rStyle w:val="FontStyle13"/>
        </w:rPr>
        <w:t>по Договору, а равно по исчислению и перечислению в бюджет НДС и/или</w:t>
      </w:r>
    </w:p>
    <w:p w14:paraId="48316D85" w14:textId="77777777" w:rsidR="00731A8D" w:rsidRDefault="00731A8D" w:rsidP="00AE78EB">
      <w:pPr>
        <w:pStyle w:val="Style5"/>
        <w:keepNext/>
        <w:keepLines/>
        <w:widowControl/>
        <w:tabs>
          <w:tab w:val="left" w:pos="1272"/>
        </w:tabs>
        <w:suppressAutoHyphens/>
        <w:spacing w:line="355" w:lineRule="exact"/>
        <w:ind w:right="14"/>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B4360A2" w14:textId="77777777" w:rsidR="00731A8D" w:rsidRDefault="00731A8D" w:rsidP="00AE78EB">
      <w:pPr>
        <w:pStyle w:val="Style5"/>
        <w:keepNext/>
        <w:keepLines/>
        <w:widowControl/>
        <w:tabs>
          <w:tab w:val="left" w:pos="1272"/>
        </w:tabs>
        <w:suppressAutoHyphens/>
        <w:spacing w:line="355" w:lineRule="exact"/>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rPr>
        <w:t>Исполнителем</w:t>
      </w:r>
      <w:r>
        <w:rPr>
          <w:rStyle w:val="FontStyle12"/>
        </w:rPr>
        <w:t xml:space="preserve">, то </w:t>
      </w:r>
      <w:r>
        <w:rPr>
          <w:rStyle w:val="FontStyle12"/>
          <w:i/>
        </w:rPr>
        <w:t>Исполнитель</w:t>
      </w:r>
      <w:r>
        <w:rPr>
          <w:rStyle w:val="FontStyle12"/>
        </w:rPr>
        <w:t xml:space="preserve"> </w:t>
      </w:r>
      <w:r>
        <w:rPr>
          <w:rStyle w:val="FontStyle13"/>
        </w:rPr>
        <w:t xml:space="preserve">вправе в течение 10 (десяти) рабочих дней с даты письменного предложения </w:t>
      </w:r>
      <w:r>
        <w:rPr>
          <w:rStyle w:val="FontStyle12"/>
          <w:i/>
        </w:rPr>
        <w:t>Заказчика</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52DEFC7E" w14:textId="77777777" w:rsidR="00731A8D" w:rsidRDefault="00731A8D" w:rsidP="00AE78EB">
      <w:pPr>
        <w:pStyle w:val="Style5"/>
        <w:keepNext/>
        <w:keepLines/>
        <w:widowControl/>
        <w:tabs>
          <w:tab w:val="left" w:pos="1272"/>
        </w:tabs>
        <w:suppressAutoHyphens/>
        <w:spacing w:line="355" w:lineRule="exact"/>
        <w:ind w:right="14"/>
        <w:rPr>
          <w:rStyle w:val="FontStyle12"/>
        </w:rPr>
      </w:pPr>
      <w:r>
        <w:rPr>
          <w:rStyle w:val="FontStyle12"/>
        </w:rPr>
        <w:t>2.6.</w:t>
      </w:r>
      <w:r>
        <w:rPr>
          <w:rStyle w:val="FontStyle12"/>
        </w:rPr>
        <w:tab/>
        <w:t xml:space="preserve"> сумма доначисленного </w:t>
      </w:r>
      <w:r>
        <w:rPr>
          <w:rStyle w:val="FontStyle12"/>
          <w:i/>
        </w:rPr>
        <w:t>Заказчику</w:t>
      </w:r>
      <w:r>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rPr>
        <w:t xml:space="preserve">Исполнителем </w:t>
      </w:r>
      <w:r>
        <w:rPr>
          <w:rStyle w:val="FontStyle12"/>
        </w:rPr>
        <w:t>(далее – Доначисленные налоги); плюс</w:t>
      </w:r>
    </w:p>
    <w:p w14:paraId="4F895F37" w14:textId="77777777" w:rsidR="00731A8D" w:rsidRDefault="00731A8D" w:rsidP="00AE78EB">
      <w:pPr>
        <w:pStyle w:val="Style5"/>
        <w:keepNext/>
        <w:keepLines/>
        <w:widowControl/>
        <w:tabs>
          <w:tab w:val="left" w:pos="1272"/>
        </w:tabs>
        <w:suppressAutoHyphens/>
        <w:spacing w:line="355" w:lineRule="exact"/>
        <w:ind w:right="14"/>
        <w:rPr>
          <w:rStyle w:val="FontStyle12"/>
        </w:rPr>
      </w:pPr>
      <w:r>
        <w:rPr>
          <w:rStyle w:val="FontStyle12"/>
        </w:rPr>
        <w:t>2.7.</w:t>
      </w:r>
      <w:r>
        <w:rPr>
          <w:rStyle w:val="FontStyle12"/>
        </w:rPr>
        <w:tab/>
        <w:t xml:space="preserve"> сумма начисленных </w:t>
      </w:r>
      <w:r>
        <w:rPr>
          <w:rStyle w:val="FontStyle12"/>
          <w:i/>
        </w:rPr>
        <w:t>Заказчику</w:t>
      </w:r>
      <w:r>
        <w:rPr>
          <w:rStyle w:val="FontStyle12"/>
        </w:rPr>
        <w:t xml:space="preserve"> пеней на сумму Доначисленных налогов (далее – Пени); плюс</w:t>
      </w:r>
    </w:p>
    <w:p w14:paraId="64169AF8" w14:textId="77777777" w:rsidR="00731A8D" w:rsidRDefault="00731A8D" w:rsidP="00AE78EB">
      <w:pPr>
        <w:pStyle w:val="Style1"/>
        <w:keepNext/>
        <w:keepLines/>
        <w:widowControl/>
        <w:suppressAutoHyphens/>
        <w:ind w:left="10" w:right="10" w:firstLine="840"/>
        <w:rPr>
          <w:rStyle w:val="FontStyle12"/>
        </w:rPr>
      </w:pPr>
      <w:r>
        <w:rPr>
          <w:rStyle w:val="FontStyle12"/>
        </w:rPr>
        <w:t>2.8.</w:t>
      </w:r>
      <w:r>
        <w:rPr>
          <w:rStyle w:val="FontStyle12"/>
        </w:rPr>
        <w:tab/>
      </w:r>
      <w:proofErr w:type="gramStart"/>
      <w:r>
        <w:rPr>
          <w:rStyle w:val="FontStyle12"/>
        </w:rPr>
        <w:t>штрафы</w:t>
      </w:r>
      <w:proofErr w:type="gramEnd"/>
      <w:r>
        <w:rPr>
          <w:rStyle w:val="FontStyle12"/>
        </w:rPr>
        <w:t xml:space="preserve"> начисленные </w:t>
      </w:r>
      <w:r>
        <w:rPr>
          <w:rStyle w:val="FontStyle12"/>
          <w:i/>
        </w:rPr>
        <w:t>Заказчику</w:t>
      </w:r>
      <w:r>
        <w:rPr>
          <w:rStyle w:val="FontStyle12"/>
        </w:rPr>
        <w:t xml:space="preserve"> за соответствующие налоговые нарушения в связи с неуплатой ею Доначисленных налогов (далее – Штрафы).</w:t>
      </w:r>
    </w:p>
    <w:p w14:paraId="5243FBB4" w14:textId="77777777" w:rsidR="00731A8D" w:rsidRDefault="00731A8D" w:rsidP="00AE78EB">
      <w:pPr>
        <w:pStyle w:val="Style1"/>
        <w:keepNext/>
        <w:keepLines/>
        <w:widowControl/>
        <w:suppressAutoHyphens/>
        <w:ind w:left="10" w:right="10" w:firstLine="840"/>
        <w:rPr>
          <w:rStyle w:val="FontStyle12"/>
        </w:rPr>
      </w:pPr>
      <w:r>
        <w:rPr>
          <w:rStyle w:val="FontStyle12"/>
        </w:rPr>
        <w:lastRenderedPageBreak/>
        <w:t>3.</w:t>
      </w:r>
      <w:r>
        <w:rPr>
          <w:rStyle w:val="FontStyle12"/>
        </w:rPr>
        <w:tab/>
        <w:t xml:space="preserve">Стороны, в соответствии со ст. 406.1 ГК РФ также договорились, что в случае предъявления </w:t>
      </w:r>
      <w:r>
        <w:rPr>
          <w:rStyle w:val="FontStyle12"/>
          <w:i/>
        </w:rPr>
        <w:t>Заказчику</w:t>
      </w:r>
      <w:r>
        <w:rPr>
          <w:rStyle w:val="FontStyle12"/>
        </w:rPr>
        <w:t xml:space="preserve"> третьими лицами (для целей настоящего Договора) – лицами, приобретавшими у </w:t>
      </w:r>
      <w:r>
        <w:rPr>
          <w:rStyle w:val="FontStyle12"/>
          <w:i/>
        </w:rPr>
        <w:t>Заказчика</w:t>
      </w:r>
      <w:r>
        <w:rPr>
          <w:rStyle w:val="FontStyle12"/>
        </w:rPr>
        <w:t xml:space="preserve"> товары результаты работ, (услуг), </w:t>
      </w:r>
      <w:proofErr w:type="gramStart"/>
      <w:r>
        <w:rPr>
          <w:rStyle w:val="FontStyle12"/>
        </w:rPr>
        <w:t>имущественные права</w:t>
      </w:r>
      <w:proofErr w:type="gramEnd"/>
      <w:r>
        <w:rPr>
          <w:rStyle w:val="FontStyle12"/>
        </w:rPr>
        <w:t xml:space="preserve"> являющиеся объектом настоящего Договора, имущественных требований:</w:t>
      </w:r>
    </w:p>
    <w:p w14:paraId="151BF98A" w14:textId="77777777" w:rsidR="00731A8D" w:rsidRDefault="00731A8D" w:rsidP="00AE78EB">
      <w:pPr>
        <w:pStyle w:val="Style5"/>
        <w:keepNext/>
        <w:keepLines/>
        <w:widowControl/>
        <w:tabs>
          <w:tab w:val="left" w:pos="1272"/>
        </w:tabs>
        <w:suppressAutoHyphens/>
        <w:spacing w:line="355" w:lineRule="exact"/>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6D40F21B" w14:textId="77777777" w:rsidR="00731A8D" w:rsidRDefault="00731A8D" w:rsidP="00AE78EB">
      <w:pPr>
        <w:pStyle w:val="Style5"/>
        <w:keepNext/>
        <w:keepLines/>
        <w:widowControl/>
        <w:tabs>
          <w:tab w:val="left" w:pos="1272"/>
        </w:tabs>
        <w:suppressAutoHyphens/>
        <w:spacing w:line="355" w:lineRule="exact"/>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rPr>
        <w:t>Заказчика</w:t>
      </w:r>
      <w:r>
        <w:rPr>
          <w:rStyle w:val="FontStyle12"/>
        </w:rPr>
        <w:t xml:space="preserve">), то </w:t>
      </w:r>
      <w:r>
        <w:rPr>
          <w:rStyle w:val="FontStyle12"/>
          <w:i/>
        </w:rPr>
        <w:t>Исполнитель</w:t>
      </w:r>
      <w:r>
        <w:rPr>
          <w:rStyle w:val="FontStyle12"/>
        </w:rPr>
        <w:t xml:space="preserve"> </w:t>
      </w:r>
      <w:r>
        <w:rPr>
          <w:rStyle w:val="FontStyle13"/>
        </w:rPr>
        <w:t xml:space="preserve">обязан в течение 10 (десять) рабочих дней с даты письменного требования </w:t>
      </w:r>
      <w:r>
        <w:rPr>
          <w:rStyle w:val="FontStyle12"/>
          <w:i/>
        </w:rPr>
        <w:t>Заказчика</w:t>
      </w:r>
      <w:r>
        <w:rPr>
          <w:rStyle w:val="FontStyle12"/>
        </w:rPr>
        <w:t xml:space="preserve"> возместить последнему Имущественные потери, связанные с нарушением имущественных прав третьих лиц.</w:t>
      </w:r>
    </w:p>
    <w:p w14:paraId="6F94E0E1" w14:textId="77777777" w:rsidR="00731A8D" w:rsidRDefault="00731A8D" w:rsidP="00AE78EB">
      <w:pPr>
        <w:pStyle w:val="Style5"/>
        <w:keepNext/>
        <w:keepLines/>
        <w:widowControl/>
        <w:tabs>
          <w:tab w:val="left" w:pos="1133"/>
        </w:tabs>
        <w:suppressAutoHyphens/>
        <w:spacing w:line="355" w:lineRule="exact"/>
        <w:ind w:left="5" w:firstLine="854"/>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w:t>
      </w:r>
      <w:r>
        <w:rPr>
          <w:rStyle w:val="FontStyle12"/>
          <w:i/>
        </w:rPr>
        <w:t>Исполнителем</w:t>
      </w:r>
      <w:r>
        <w:rPr>
          <w:rStyle w:val="FontStyle12"/>
        </w:rPr>
        <w:t xml:space="preserve"> права, указанного в пункте 2.5 настоящей Налоговой оговорки, на возмещение </w:t>
      </w:r>
      <w:r>
        <w:rPr>
          <w:rStyle w:val="FontStyle12"/>
          <w:i/>
        </w:rPr>
        <w:t xml:space="preserve">Заказчику </w:t>
      </w:r>
      <w:r>
        <w:rPr>
          <w:rStyle w:val="FontStyle12"/>
        </w:rPr>
        <w:t xml:space="preserve">Имущественных потерь, связанных с налоговой проверкой, </w:t>
      </w:r>
      <w:r>
        <w:rPr>
          <w:rStyle w:val="FontStyle12"/>
          <w:i/>
        </w:rPr>
        <w:t>Заказчик</w:t>
      </w:r>
      <w:r>
        <w:rPr>
          <w:rStyle w:val="FontStyle12"/>
        </w:rPr>
        <w:t xml:space="preserve"> вправе оспорить Решение налогового органа в установленном законом порядке и в этом случае </w:t>
      </w:r>
      <w:r>
        <w:rPr>
          <w:rStyle w:val="FontStyle12"/>
          <w:i/>
        </w:rPr>
        <w:t>Исполнитель</w:t>
      </w:r>
      <w:r>
        <w:rPr>
          <w:rStyle w:val="FontStyle13"/>
        </w:rPr>
        <w:t xml:space="preserve"> </w:t>
      </w:r>
      <w:r>
        <w:rPr>
          <w:rStyle w:val="FontStyle12"/>
          <w:u w:val="single"/>
        </w:rPr>
        <w:t>будет обязан</w:t>
      </w:r>
      <w:r>
        <w:rPr>
          <w:rStyle w:val="FontStyle12"/>
        </w:rPr>
        <w:t xml:space="preserve"> возместить </w:t>
      </w:r>
      <w:r>
        <w:rPr>
          <w:rStyle w:val="FontStyle12"/>
          <w:i/>
        </w:rPr>
        <w:t>Заказчику</w:t>
      </w:r>
      <w:r>
        <w:rPr>
          <w:rStyle w:val="FontStyle12"/>
        </w:rPr>
        <w:t xml:space="preserve"> имущественные потери, в течение 10 (десяти) рабочих дней с даты письменного требования </w:t>
      </w:r>
      <w:r>
        <w:rPr>
          <w:rStyle w:val="FontStyle12"/>
          <w:i/>
        </w:rPr>
        <w:t>Заказчика</w:t>
      </w:r>
      <w:r>
        <w:rPr>
          <w:rStyle w:val="FontStyle12"/>
        </w:rPr>
        <w:t xml:space="preserve">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xml:space="preserve">), принятого (-ых) по результатам оспаривания </w:t>
      </w:r>
      <w:r>
        <w:rPr>
          <w:rStyle w:val="FontStyle12"/>
          <w:i/>
        </w:rPr>
        <w:t>Заказчиком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rPr>
        <w:t>Исполнителем</w:t>
      </w:r>
      <w:r>
        <w:rPr>
          <w:rStyle w:val="FontStyle12"/>
        </w:rPr>
        <w:t>), определяемые как:</w:t>
      </w:r>
    </w:p>
    <w:p w14:paraId="3D84074F" w14:textId="77777777" w:rsidR="00731A8D" w:rsidRDefault="00731A8D" w:rsidP="00AE78EB">
      <w:pPr>
        <w:pStyle w:val="Style5"/>
        <w:keepNext/>
        <w:keepLines/>
        <w:widowControl/>
        <w:tabs>
          <w:tab w:val="left" w:pos="1133"/>
        </w:tabs>
        <w:suppressAutoHyphens/>
        <w:spacing w:line="355" w:lineRule="exact"/>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xml:space="preserve">), в рамках которого (-ых) </w:t>
      </w:r>
      <w:r>
        <w:rPr>
          <w:rStyle w:val="FontStyle12"/>
          <w:i/>
        </w:rPr>
        <w:t>Заказчик</w:t>
      </w:r>
      <w:r>
        <w:rPr>
          <w:rStyle w:val="FontStyle12"/>
        </w:rPr>
        <w:t xml:space="preserve"> предпринял добросовестные усилия по оспариванию Решения налогового органа, а также</w:t>
      </w:r>
    </w:p>
    <w:p w14:paraId="0D192703" w14:textId="77777777" w:rsidR="00731A8D" w:rsidRDefault="00731A8D" w:rsidP="00AE78EB">
      <w:pPr>
        <w:pStyle w:val="Style5"/>
        <w:keepNext/>
        <w:keepLines/>
        <w:widowControl/>
        <w:tabs>
          <w:tab w:val="left" w:pos="1133"/>
        </w:tabs>
        <w:suppressAutoHyphens/>
        <w:spacing w:line="355" w:lineRule="exact"/>
        <w:ind w:left="5" w:firstLine="854"/>
        <w:rPr>
          <w:rStyle w:val="FontStyle12"/>
        </w:rPr>
      </w:pPr>
      <w:r>
        <w:rPr>
          <w:rStyle w:val="FontStyle12"/>
        </w:rPr>
        <w:t>4.2.</w:t>
      </w:r>
      <w:r>
        <w:rPr>
          <w:rStyle w:val="FontStyle12"/>
        </w:rPr>
        <w:tab/>
        <w:t xml:space="preserve">судебные расходы </w:t>
      </w:r>
      <w:r>
        <w:rPr>
          <w:rStyle w:val="FontStyle12"/>
          <w:i/>
        </w:rPr>
        <w:t>Заказчика</w:t>
      </w:r>
      <w:r>
        <w:rPr>
          <w:rStyle w:val="FontStyle12"/>
        </w:rPr>
        <w:t xml:space="preserve"> в связи с оспариванием Решения налогового органа в полном размере.</w:t>
      </w:r>
    </w:p>
    <w:p w14:paraId="18FA523E" w14:textId="77777777" w:rsidR="00731A8D" w:rsidRDefault="00731A8D" w:rsidP="00AE78EB">
      <w:pPr>
        <w:pStyle w:val="Style5"/>
        <w:tabs>
          <w:tab w:val="left" w:pos="1133"/>
        </w:tabs>
        <w:suppressAutoHyphens/>
        <w:spacing w:line="355" w:lineRule="exact"/>
        <w:ind w:left="5" w:firstLine="854"/>
        <w:rPr>
          <w:rStyle w:val="FontStyle12"/>
        </w:rPr>
      </w:pPr>
      <w:r>
        <w:rPr>
          <w:rStyle w:val="FontStyle12"/>
        </w:rPr>
        <w:t>5.</w:t>
      </w:r>
      <w:r>
        <w:rPr>
          <w:rStyle w:val="FontStyle12"/>
        </w:rPr>
        <w:tab/>
      </w:r>
      <w:r>
        <w:rPr>
          <w:rStyle w:val="FontStyle12"/>
          <w:i/>
        </w:rPr>
        <w:t>Исполнитель</w:t>
      </w:r>
      <w:r>
        <w:rPr>
          <w:rStyle w:val="FontStyle12"/>
        </w:rPr>
        <w:t xml:space="preserve"> признает и соглашается, что </w:t>
      </w:r>
      <w:r>
        <w:rPr>
          <w:rStyle w:val="FontStyle12"/>
          <w:i/>
        </w:rPr>
        <w:t>Заказчик</w:t>
      </w:r>
      <w:r>
        <w:rPr>
          <w:rStyle w:val="FontStyle12"/>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rPr>
        <w:t>Заказчик</w:t>
      </w:r>
      <w:r>
        <w:rPr>
          <w:rStyle w:val="FontStyle12"/>
        </w:rPr>
        <w:t xml:space="preserve"> оспаривает Решение налогового органа, содержащее Эпизоды, связанные с </w:t>
      </w:r>
      <w:r>
        <w:rPr>
          <w:rStyle w:val="FontStyle12"/>
          <w:i/>
        </w:rPr>
        <w:t>Исполнителем</w:t>
      </w:r>
      <w:r>
        <w:rPr>
          <w:rStyle w:val="FontStyle12"/>
        </w:rPr>
        <w:t xml:space="preserve">. </w:t>
      </w:r>
      <w:r>
        <w:rPr>
          <w:rStyle w:val="FontStyle12"/>
          <w:i/>
        </w:rPr>
        <w:t>Исполнитель</w:t>
      </w:r>
      <w:r>
        <w:rPr>
          <w:rStyle w:val="FontStyle12"/>
        </w:rPr>
        <w:t xml:space="preserve"> не вправе ссылаться на данное обстоятельство как на условие, способствовавшее возникновению или увеличению </w:t>
      </w:r>
      <w:r>
        <w:rPr>
          <w:rStyle w:val="FontStyle12"/>
        </w:rPr>
        <w:lastRenderedPageBreak/>
        <w:t xml:space="preserve">имущественных потерь у </w:t>
      </w:r>
      <w:r>
        <w:rPr>
          <w:rStyle w:val="FontStyle12"/>
          <w:i/>
        </w:rPr>
        <w:t>Заказчика</w:t>
      </w:r>
      <w:r>
        <w:rPr>
          <w:rStyle w:val="FontStyle12"/>
        </w:rPr>
        <w:t xml:space="preserve"> и в обоснование своего отказа или задержки возмещать </w:t>
      </w:r>
      <w:r>
        <w:rPr>
          <w:rStyle w:val="FontStyle12"/>
          <w:i/>
        </w:rPr>
        <w:t>Заказчику</w:t>
      </w:r>
      <w:r>
        <w:rPr>
          <w:rStyle w:val="FontStyle12"/>
        </w:rPr>
        <w:t xml:space="preserve"> Имущественные потери, связанные с налоговой проверкой.</w:t>
      </w:r>
    </w:p>
    <w:p w14:paraId="5631D82F" w14:textId="77777777" w:rsidR="00731A8D" w:rsidRDefault="00731A8D" w:rsidP="00AE78EB">
      <w:pPr>
        <w:pStyle w:val="Style5"/>
        <w:tabs>
          <w:tab w:val="left" w:pos="1133"/>
        </w:tabs>
        <w:suppressAutoHyphens/>
        <w:spacing w:line="355" w:lineRule="exact"/>
        <w:ind w:left="5" w:firstLine="854"/>
        <w:rPr>
          <w:rStyle w:val="FontStyle12"/>
        </w:rPr>
      </w:pPr>
      <w:r>
        <w:rPr>
          <w:rStyle w:val="FontStyle12"/>
        </w:rPr>
        <w:t>6.</w:t>
      </w:r>
      <w:r>
        <w:rPr>
          <w:rStyle w:val="FontStyle12"/>
        </w:rPr>
        <w:tab/>
        <w:t xml:space="preserve">В случае если </w:t>
      </w:r>
      <w:r>
        <w:rPr>
          <w:rStyle w:val="FontStyle12"/>
          <w:i/>
        </w:rPr>
        <w:t>Исполнитель</w:t>
      </w:r>
      <w:r>
        <w:rPr>
          <w:rStyle w:val="FontStyle12"/>
        </w:rPr>
        <w:t xml:space="preserve"> возместит </w:t>
      </w:r>
      <w:r>
        <w:rPr>
          <w:rStyle w:val="FontStyle12"/>
          <w:i/>
        </w:rPr>
        <w:t>Заказчику</w:t>
      </w:r>
      <w:r>
        <w:rPr>
          <w:rStyle w:val="FontStyle12"/>
        </w:rPr>
        <w:t xml:space="preserve"> Имущественные потери, связанные с налоговой проверкой, а </w:t>
      </w:r>
      <w:r>
        <w:rPr>
          <w:rStyle w:val="FontStyle12"/>
          <w:i/>
        </w:rPr>
        <w:t>Заказчик</w:t>
      </w:r>
      <w:r>
        <w:rPr>
          <w:rStyle w:val="FontStyle12"/>
        </w:rPr>
        <w:t xml:space="preserve"> впоследствии продолжит оспаривание Решения налогового органа в части Эпизодов, связанных с </w:t>
      </w:r>
      <w:r>
        <w:rPr>
          <w:rStyle w:val="FontStyle12"/>
          <w:i/>
        </w:rPr>
        <w:t>Исполнителем</w:t>
      </w:r>
      <w:r>
        <w:rPr>
          <w:rStyle w:val="FontStyle12"/>
        </w:rPr>
        <w:t xml:space="preserve">, и вернет из бюджета полностью или частично Доначисленные налоги, Пени и/или Штрафы (далее – Возвращенные суммы), то </w:t>
      </w:r>
      <w:r>
        <w:rPr>
          <w:rStyle w:val="FontStyle12"/>
          <w:i/>
        </w:rPr>
        <w:t>Заказчик</w:t>
      </w:r>
      <w:r>
        <w:rPr>
          <w:rStyle w:val="FontStyle12"/>
        </w:rPr>
        <w:t xml:space="preserve"> обязуется уведомить </w:t>
      </w:r>
      <w:r>
        <w:rPr>
          <w:rStyle w:val="FontStyle12"/>
          <w:i/>
        </w:rPr>
        <w:t xml:space="preserve">Исполнителя </w:t>
      </w:r>
      <w:r>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rPr>
        <w:t xml:space="preserve">Исполнителя </w:t>
      </w:r>
      <w:r>
        <w:rPr>
          <w:rStyle w:val="FontStyle12"/>
        </w:rPr>
        <w:t>об этом.</w:t>
      </w:r>
    </w:p>
    <w:p w14:paraId="513F5DBD" w14:textId="77777777" w:rsidR="00731A8D" w:rsidRDefault="00731A8D" w:rsidP="00AE78EB">
      <w:pPr>
        <w:pStyle w:val="Style5"/>
        <w:tabs>
          <w:tab w:val="left" w:pos="1133"/>
        </w:tabs>
        <w:suppressAutoHyphens/>
        <w:spacing w:line="355" w:lineRule="exact"/>
        <w:ind w:left="5" w:firstLine="854"/>
        <w:rPr>
          <w:rStyle w:val="FontStyle12"/>
        </w:rPr>
      </w:pPr>
      <w:r>
        <w:rPr>
          <w:rStyle w:val="FontStyle12"/>
        </w:rPr>
        <w:t>7.</w:t>
      </w:r>
      <w:r>
        <w:rPr>
          <w:rStyle w:val="FontStyle12"/>
        </w:rPr>
        <w:tab/>
      </w:r>
      <w:r>
        <w:rPr>
          <w:rStyle w:val="FontStyle12"/>
          <w:i/>
        </w:rPr>
        <w:t>Исполнитель</w:t>
      </w:r>
      <w:r>
        <w:rPr>
          <w:rStyle w:val="FontStyle12"/>
        </w:rPr>
        <w:t xml:space="preserve"> обязан предпринять максимальные усилия для содействия </w:t>
      </w:r>
      <w:r>
        <w:rPr>
          <w:rStyle w:val="FontStyle12"/>
          <w:i/>
        </w:rPr>
        <w:t xml:space="preserve">Заказчику </w:t>
      </w:r>
      <w:r>
        <w:rPr>
          <w:rStyle w:val="FontStyle12"/>
        </w:rPr>
        <w:t xml:space="preserve">в предотвращении доначисления налогов, штрафов и пеней по Эпизодам, связанным с </w:t>
      </w:r>
      <w:r>
        <w:rPr>
          <w:rStyle w:val="FontStyle12"/>
          <w:i/>
        </w:rPr>
        <w:t>Исполнителем</w:t>
      </w:r>
      <w:r>
        <w:rPr>
          <w:rStyle w:val="FontStyle12"/>
        </w:rPr>
        <w:t xml:space="preserve">, а также в досудебном и судебном обжаловании Решения налогового органа в части Эпизодов, связанных с </w:t>
      </w:r>
      <w:r>
        <w:rPr>
          <w:rStyle w:val="FontStyle12"/>
          <w:i/>
        </w:rPr>
        <w:t>Исполнителем</w:t>
      </w:r>
      <w:r>
        <w:rPr>
          <w:rStyle w:val="FontStyle12"/>
        </w:rPr>
        <w:t xml:space="preserve">, в частности, представлять </w:t>
      </w:r>
      <w:r>
        <w:rPr>
          <w:rStyle w:val="FontStyle12"/>
          <w:i/>
        </w:rPr>
        <w:t>Заказчику</w:t>
      </w:r>
      <w:r>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rPr>
        <w:t>Заказчику</w:t>
      </w:r>
      <w:r>
        <w:rPr>
          <w:rStyle w:val="FontStyle12"/>
        </w:rPr>
        <w:t xml:space="preserve"> в сборе таких доказательств в ходе досудебного и судебного обжалования Эпизодов, связанных с </w:t>
      </w:r>
      <w:r>
        <w:rPr>
          <w:rStyle w:val="FontStyle12"/>
          <w:i/>
        </w:rPr>
        <w:t>Исполнителем</w:t>
      </w:r>
      <w:r>
        <w:rPr>
          <w:rStyle w:val="FontStyle12"/>
        </w:rPr>
        <w:t>, обеспечивать, где необходимо, явку своих свидетелей-сотрудников для дачи показаний налоговому органу, суду и прочее.</w:t>
      </w:r>
    </w:p>
    <w:p w14:paraId="06FBED43" w14:textId="77777777" w:rsidR="00731A8D" w:rsidRDefault="00731A8D" w:rsidP="00AE78EB">
      <w:pPr>
        <w:pStyle w:val="Style5"/>
        <w:tabs>
          <w:tab w:val="left" w:pos="1133"/>
        </w:tabs>
        <w:suppressAutoHyphens/>
        <w:spacing w:line="355" w:lineRule="exact"/>
        <w:ind w:left="5" w:firstLine="854"/>
        <w:rPr>
          <w:i/>
        </w:rPr>
      </w:pPr>
      <w:r>
        <w:rPr>
          <w:rStyle w:val="FontStyle12"/>
        </w:rPr>
        <w:t>8.</w:t>
      </w:r>
      <w:r>
        <w:rPr>
          <w:rStyle w:val="FontStyle12"/>
        </w:rPr>
        <w:tab/>
      </w:r>
      <w:r>
        <w:rPr>
          <w:rStyle w:val="FontStyle12"/>
          <w:i/>
        </w:rPr>
        <w:t xml:space="preserve">Исполнитель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rPr>
        <w:t>Исполнитель</w:t>
      </w:r>
      <w:r>
        <w:rPr>
          <w:rStyle w:val="FontStyle12"/>
        </w:rPr>
        <w:t xml:space="preserve"> </w:t>
      </w:r>
      <w:r>
        <w:rPr>
          <w:rStyle w:val="FontStyle13"/>
        </w:rPr>
        <w:t xml:space="preserve">обязан возместить </w:t>
      </w:r>
      <w:r>
        <w:rPr>
          <w:rStyle w:val="FontStyle12"/>
          <w:i/>
        </w:rPr>
        <w:t>Заказчику</w:t>
      </w:r>
      <w:r>
        <w:rPr>
          <w:rStyle w:val="FontStyle12"/>
        </w:rPr>
        <w:t xml:space="preserve"> </w:t>
      </w:r>
      <w:r>
        <w:rPr>
          <w:rStyle w:val="FontStyle13"/>
        </w:rPr>
        <w:t>по его требованию убытки, причиненные недостоверностью таких заверений</w:t>
      </w:r>
      <w:r>
        <w:rPr>
          <w:rStyle w:val="FontStyle12"/>
          <w:i/>
        </w:rPr>
        <w:t>.</w:t>
      </w:r>
    </w:p>
    <w:p w14:paraId="09C9CF67" w14:textId="77777777" w:rsidR="00731A8D" w:rsidRDefault="00731A8D" w:rsidP="00AE78EB">
      <w:pPr>
        <w:widowControl w:val="0"/>
        <w:jc w:val="both"/>
      </w:pPr>
    </w:p>
    <w:p w14:paraId="1E264E67" w14:textId="77777777" w:rsidR="00731A8D" w:rsidRDefault="00731A8D" w:rsidP="00AE78EB">
      <w:pPr>
        <w:keepNext/>
        <w:keepLines/>
        <w:tabs>
          <w:tab w:val="center" w:pos="4677"/>
        </w:tab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31A8D" w14:paraId="41915E07" w14:textId="77777777" w:rsidTr="008C4CDB">
        <w:trPr>
          <w:trHeight w:val="1350"/>
        </w:trPr>
        <w:tc>
          <w:tcPr>
            <w:tcW w:w="4705" w:type="dxa"/>
            <w:tcBorders>
              <w:top w:val="none" w:sz="4" w:space="0" w:color="000000"/>
              <w:left w:val="none" w:sz="4" w:space="0" w:color="000000"/>
              <w:bottom w:val="none" w:sz="4" w:space="0" w:color="000000"/>
              <w:right w:val="none" w:sz="4" w:space="0" w:color="000000"/>
            </w:tcBorders>
          </w:tcPr>
          <w:p w14:paraId="3E9A90CC" w14:textId="77777777" w:rsidR="00731A8D" w:rsidRDefault="00731A8D" w:rsidP="00AE78EB">
            <w:pPr>
              <w:keepNext/>
              <w:keepLines/>
              <w:ind w:firstLine="426"/>
            </w:pPr>
            <w:r>
              <w:t>Заказчик:</w:t>
            </w:r>
          </w:p>
          <w:p w14:paraId="4AB1B19C" w14:textId="77777777" w:rsidR="00731A8D" w:rsidRDefault="00731A8D" w:rsidP="00AE78EB">
            <w:pPr>
              <w:keepNext/>
              <w:keepLines/>
              <w:ind w:firstLine="426"/>
            </w:pPr>
          </w:p>
          <w:p w14:paraId="1DF77CCC" w14:textId="77777777" w:rsidR="00731A8D" w:rsidRDefault="00731A8D" w:rsidP="00AE78EB">
            <w:pPr>
              <w:keepNext/>
              <w:keepLines/>
              <w:ind w:firstLine="426"/>
            </w:pPr>
            <w:r>
              <w:t>________    ______________</w:t>
            </w:r>
          </w:p>
          <w:p w14:paraId="3A7B70C2" w14:textId="77777777" w:rsidR="00731A8D" w:rsidRDefault="00731A8D" w:rsidP="00AE78EB">
            <w:pPr>
              <w:keepNext/>
              <w:keepLines/>
              <w:ind w:firstLine="426"/>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one" w:sz="4" w:space="0" w:color="000000"/>
              <w:left w:val="none" w:sz="4" w:space="0" w:color="000000"/>
              <w:bottom w:val="none" w:sz="4" w:space="0" w:color="000000"/>
              <w:right w:val="none" w:sz="4" w:space="0" w:color="000000"/>
            </w:tcBorders>
          </w:tcPr>
          <w:p w14:paraId="2CA1835E" w14:textId="77777777" w:rsidR="00731A8D" w:rsidRDefault="00731A8D" w:rsidP="00AE78EB">
            <w:pPr>
              <w:keepNext/>
              <w:keepLines/>
              <w:ind w:firstLine="426"/>
            </w:pPr>
            <w:r>
              <w:t>Исполнитель:</w:t>
            </w:r>
          </w:p>
          <w:p w14:paraId="4B396C2A" w14:textId="77777777" w:rsidR="00731A8D" w:rsidRDefault="00731A8D" w:rsidP="00AE78EB">
            <w:pPr>
              <w:keepNext/>
              <w:keepLines/>
              <w:ind w:firstLine="426"/>
            </w:pPr>
          </w:p>
          <w:p w14:paraId="74F757E1" w14:textId="77777777" w:rsidR="00731A8D" w:rsidRDefault="00731A8D" w:rsidP="00AE78EB">
            <w:pPr>
              <w:keepNext/>
              <w:keepLines/>
              <w:ind w:firstLine="426"/>
            </w:pPr>
            <w:r>
              <w:t>________    ______________</w:t>
            </w:r>
          </w:p>
          <w:p w14:paraId="4FF33DA9" w14:textId="77777777" w:rsidR="00731A8D" w:rsidRDefault="00731A8D" w:rsidP="00AE78EB">
            <w:pPr>
              <w:keepNext/>
              <w:keepLines/>
              <w:ind w:firstLine="426"/>
            </w:pPr>
            <w:r>
              <w:rPr>
                <w:vertAlign w:val="superscript"/>
              </w:rPr>
              <w:t>(</w:t>
            </w:r>
            <w:proofErr w:type="gramStart"/>
            <w:r>
              <w:rPr>
                <w:vertAlign w:val="superscript"/>
              </w:rPr>
              <w:t xml:space="preserve">подпись)   </w:t>
            </w:r>
            <w:proofErr w:type="gramEnd"/>
            <w:r>
              <w:rPr>
                <w:vertAlign w:val="superscript"/>
              </w:rPr>
              <w:t xml:space="preserve">                     (Ф.И.О.)                                     </w:t>
            </w:r>
          </w:p>
        </w:tc>
      </w:tr>
      <w:bookmarkEnd w:id="37"/>
    </w:tbl>
    <w:p w14:paraId="00D10006" w14:textId="77777777" w:rsidR="00731A8D" w:rsidRDefault="00731A8D" w:rsidP="00AE78EB">
      <w:pPr>
        <w:pBdr>
          <w:top w:val="none" w:sz="4" w:space="0" w:color="000000"/>
          <w:left w:val="none" w:sz="4" w:space="0" w:color="000000"/>
          <w:bottom w:val="none" w:sz="4" w:space="0" w:color="000000"/>
          <w:right w:val="none" w:sz="4" w:space="0" w:color="000000"/>
        </w:pBdr>
        <w:jc w:val="right"/>
      </w:pPr>
    </w:p>
    <w:p w14:paraId="6CFA929C" w14:textId="77777777" w:rsidR="00731A8D" w:rsidRDefault="00731A8D" w:rsidP="00AE78EB">
      <w:pPr>
        <w:pBdr>
          <w:top w:val="none" w:sz="4" w:space="0" w:color="000000"/>
          <w:left w:val="none" w:sz="4" w:space="0" w:color="000000"/>
          <w:bottom w:val="none" w:sz="4" w:space="0" w:color="000000"/>
          <w:right w:val="none" w:sz="4" w:space="0" w:color="000000"/>
        </w:pBdr>
        <w:jc w:val="right"/>
      </w:pPr>
    </w:p>
    <w:p w14:paraId="63D75FDC" w14:textId="77777777" w:rsidR="00731A8D" w:rsidRDefault="00731A8D" w:rsidP="00AE78EB">
      <w:pPr>
        <w:pBdr>
          <w:top w:val="none" w:sz="4" w:space="0" w:color="000000"/>
          <w:left w:val="none" w:sz="4" w:space="0" w:color="000000"/>
          <w:bottom w:val="none" w:sz="4" w:space="0" w:color="000000"/>
          <w:right w:val="none" w:sz="4" w:space="0" w:color="000000"/>
        </w:pBdr>
        <w:jc w:val="right"/>
      </w:pPr>
    </w:p>
    <w:p w14:paraId="58856398" w14:textId="77777777" w:rsidR="00731A8D" w:rsidRDefault="00731A8D" w:rsidP="00AE78EB">
      <w:pPr>
        <w:pBdr>
          <w:top w:val="none" w:sz="4" w:space="0" w:color="000000"/>
          <w:left w:val="none" w:sz="4" w:space="0" w:color="000000"/>
          <w:bottom w:val="none" w:sz="4" w:space="0" w:color="000000"/>
          <w:right w:val="none" w:sz="4" w:space="0" w:color="000000"/>
        </w:pBdr>
        <w:jc w:val="right"/>
      </w:pPr>
    </w:p>
    <w:p w14:paraId="104AB4E9" w14:textId="77777777" w:rsidR="00731A8D" w:rsidRDefault="00731A8D" w:rsidP="00AE78EB">
      <w:pPr>
        <w:pBdr>
          <w:top w:val="none" w:sz="4" w:space="0" w:color="000000"/>
          <w:left w:val="none" w:sz="4" w:space="0" w:color="000000"/>
          <w:bottom w:val="none" w:sz="4" w:space="0" w:color="000000"/>
          <w:right w:val="none" w:sz="4" w:space="0" w:color="000000"/>
        </w:pBdr>
        <w:jc w:val="right"/>
      </w:pPr>
    </w:p>
    <w:p w14:paraId="1D0AF755" w14:textId="77777777" w:rsidR="00731A8D" w:rsidRDefault="00731A8D" w:rsidP="00AE78EB">
      <w:pPr>
        <w:pBdr>
          <w:top w:val="none" w:sz="4" w:space="0" w:color="000000"/>
          <w:left w:val="none" w:sz="4" w:space="0" w:color="000000"/>
          <w:bottom w:val="none" w:sz="4" w:space="0" w:color="000000"/>
          <w:right w:val="none" w:sz="4" w:space="0" w:color="000000"/>
        </w:pBdr>
        <w:jc w:val="right"/>
      </w:pPr>
    </w:p>
    <w:p w14:paraId="48BF438E" w14:textId="77777777" w:rsidR="00731A8D" w:rsidRDefault="00731A8D" w:rsidP="00AE78EB">
      <w:pPr>
        <w:pBdr>
          <w:top w:val="none" w:sz="4" w:space="0" w:color="000000"/>
          <w:left w:val="none" w:sz="4" w:space="0" w:color="000000"/>
          <w:bottom w:val="none" w:sz="4" w:space="0" w:color="000000"/>
          <w:right w:val="none" w:sz="4" w:space="0" w:color="000000"/>
        </w:pBdr>
        <w:jc w:val="right"/>
      </w:pPr>
    </w:p>
    <w:p w14:paraId="6C8F89F5" w14:textId="77777777" w:rsidR="00731A8D" w:rsidRDefault="00731A8D" w:rsidP="00AE78EB">
      <w:pPr>
        <w:pBdr>
          <w:top w:val="none" w:sz="4" w:space="0" w:color="000000"/>
          <w:left w:val="none" w:sz="4" w:space="0" w:color="000000"/>
          <w:bottom w:val="none" w:sz="4" w:space="0" w:color="000000"/>
          <w:right w:val="none" w:sz="4" w:space="0" w:color="000000"/>
        </w:pBdr>
        <w:jc w:val="right"/>
      </w:pPr>
    </w:p>
    <w:p w14:paraId="59AC6102" w14:textId="77777777" w:rsidR="00731A8D" w:rsidRDefault="00731A8D" w:rsidP="00AE78EB">
      <w:pPr>
        <w:pBdr>
          <w:top w:val="none" w:sz="4" w:space="0" w:color="000000"/>
          <w:left w:val="none" w:sz="4" w:space="0" w:color="000000"/>
          <w:bottom w:val="none" w:sz="4" w:space="0" w:color="000000"/>
          <w:right w:val="none" w:sz="4" w:space="0" w:color="000000"/>
        </w:pBdr>
        <w:jc w:val="right"/>
      </w:pPr>
    </w:p>
    <w:p w14:paraId="45125DDF" w14:textId="77777777" w:rsidR="00731A8D" w:rsidRDefault="00731A8D" w:rsidP="00AE78EB">
      <w:pPr>
        <w:pBdr>
          <w:top w:val="none" w:sz="4" w:space="0" w:color="000000"/>
          <w:left w:val="none" w:sz="4" w:space="0" w:color="000000"/>
          <w:bottom w:val="none" w:sz="4" w:space="0" w:color="000000"/>
          <w:right w:val="none" w:sz="4" w:space="0" w:color="000000"/>
        </w:pBdr>
        <w:jc w:val="right"/>
      </w:pPr>
    </w:p>
    <w:p w14:paraId="6CA80D2D" w14:textId="77777777" w:rsidR="00731A8D" w:rsidRDefault="00731A8D" w:rsidP="00AE78EB">
      <w:pPr>
        <w:pBdr>
          <w:top w:val="none" w:sz="4" w:space="0" w:color="000000"/>
          <w:left w:val="none" w:sz="4" w:space="0" w:color="000000"/>
          <w:bottom w:val="none" w:sz="4" w:space="0" w:color="000000"/>
          <w:right w:val="none" w:sz="4" w:space="0" w:color="000000"/>
        </w:pBdr>
        <w:jc w:val="right"/>
      </w:pPr>
    </w:p>
    <w:p w14:paraId="060E5709" w14:textId="77777777" w:rsidR="00731A8D" w:rsidRDefault="00731A8D" w:rsidP="00AE78EB">
      <w:pPr>
        <w:pBdr>
          <w:top w:val="none" w:sz="4" w:space="0" w:color="000000"/>
          <w:left w:val="none" w:sz="4" w:space="0" w:color="000000"/>
          <w:bottom w:val="none" w:sz="4" w:space="0" w:color="000000"/>
          <w:right w:val="none" w:sz="4" w:space="0" w:color="000000"/>
        </w:pBdr>
        <w:jc w:val="right"/>
      </w:pPr>
    </w:p>
    <w:p w14:paraId="6F2DA618" w14:textId="77777777" w:rsidR="00731A8D" w:rsidRPr="00DD13D9" w:rsidRDefault="00731A8D" w:rsidP="00AE78EB">
      <w:pPr>
        <w:pBdr>
          <w:top w:val="none" w:sz="4" w:space="0" w:color="000000"/>
          <w:left w:val="none" w:sz="4" w:space="0" w:color="000000"/>
          <w:bottom w:val="none" w:sz="4" w:space="0" w:color="000000"/>
          <w:right w:val="none" w:sz="4" w:space="0" w:color="000000"/>
        </w:pBdr>
        <w:jc w:val="right"/>
        <w:outlineLvl w:val="0"/>
        <w:rPr>
          <w:sz w:val="28"/>
          <w:szCs w:val="28"/>
        </w:rPr>
      </w:pPr>
      <w:r>
        <w:t xml:space="preserve"> </w:t>
      </w:r>
      <w:r w:rsidRPr="00DD13D9">
        <w:rPr>
          <w:color w:val="000000"/>
          <w:sz w:val="28"/>
          <w:szCs w:val="28"/>
        </w:rPr>
        <w:t>Приложение № 6</w:t>
      </w:r>
    </w:p>
    <w:p w14:paraId="4549DEE7" w14:textId="77777777" w:rsidR="00731A8D" w:rsidRPr="00DD13D9" w:rsidRDefault="00731A8D" w:rsidP="00AE78EB">
      <w:pPr>
        <w:pBdr>
          <w:top w:val="none" w:sz="4" w:space="0" w:color="000000"/>
          <w:left w:val="none" w:sz="4" w:space="0" w:color="000000"/>
          <w:bottom w:val="none" w:sz="4" w:space="0" w:color="000000"/>
          <w:right w:val="none" w:sz="4" w:space="0" w:color="000000"/>
        </w:pBdr>
        <w:jc w:val="right"/>
        <w:rPr>
          <w:sz w:val="28"/>
          <w:szCs w:val="28"/>
        </w:rPr>
      </w:pPr>
      <w:r w:rsidRPr="00DD13D9">
        <w:rPr>
          <w:color w:val="000000"/>
          <w:sz w:val="28"/>
          <w:szCs w:val="28"/>
        </w:rPr>
        <w:t>к документации о закупке</w:t>
      </w:r>
    </w:p>
    <w:p w14:paraId="3DF92B3F" w14:textId="77777777" w:rsidR="00731A8D" w:rsidRDefault="00731A8D" w:rsidP="00AE78EB">
      <w:pPr>
        <w:pBdr>
          <w:top w:val="none" w:sz="4" w:space="0" w:color="000000"/>
          <w:left w:val="none" w:sz="4" w:space="0" w:color="000000"/>
          <w:bottom w:val="none" w:sz="4" w:space="0" w:color="000000"/>
          <w:right w:val="none" w:sz="4" w:space="0" w:color="000000"/>
        </w:pBdr>
        <w:jc w:val="right"/>
      </w:pPr>
      <w:r>
        <w:rPr>
          <w:b/>
          <w:i/>
          <w:color w:val="000000"/>
          <w:sz w:val="28"/>
        </w:rPr>
        <w:t> </w:t>
      </w:r>
    </w:p>
    <w:p w14:paraId="1AFCD5DF" w14:textId="77777777" w:rsidR="00731A8D" w:rsidRDefault="00731A8D" w:rsidP="00AE78EB">
      <w:pPr>
        <w:pBdr>
          <w:top w:val="none" w:sz="4" w:space="0" w:color="000000"/>
          <w:left w:val="none" w:sz="4" w:space="0" w:color="000000"/>
          <w:bottom w:val="none" w:sz="4" w:space="0" w:color="000000"/>
          <w:right w:val="none" w:sz="4" w:space="0" w:color="000000"/>
        </w:pBdr>
        <w:rPr>
          <w:b/>
          <w:color w:val="000000"/>
          <w:sz w:val="28"/>
        </w:rPr>
      </w:pPr>
    </w:p>
    <w:p w14:paraId="70A59883" w14:textId="77777777" w:rsidR="00731A8D" w:rsidRDefault="00731A8D" w:rsidP="00AE78EB">
      <w:pPr>
        <w:pBdr>
          <w:top w:val="none" w:sz="4" w:space="0" w:color="000000"/>
          <w:left w:val="none" w:sz="4" w:space="0" w:color="000000"/>
          <w:bottom w:val="none" w:sz="4" w:space="0" w:color="000000"/>
          <w:right w:val="none" w:sz="4" w:space="0" w:color="000000"/>
        </w:pBdr>
        <w:jc w:val="center"/>
        <w:rPr>
          <w:b/>
          <w:color w:val="000000"/>
          <w:sz w:val="28"/>
        </w:rPr>
      </w:pPr>
    </w:p>
    <w:p w14:paraId="1BD8C4E4" w14:textId="77777777" w:rsidR="00731A8D" w:rsidRDefault="00731A8D" w:rsidP="00AE78EB">
      <w:pPr>
        <w:pBdr>
          <w:top w:val="none" w:sz="4" w:space="0" w:color="000000"/>
          <w:left w:val="none" w:sz="4" w:space="0" w:color="000000"/>
          <w:bottom w:val="none" w:sz="4" w:space="0" w:color="000000"/>
          <w:right w:val="none" w:sz="4" w:space="0" w:color="000000"/>
        </w:pBdr>
        <w:jc w:val="center"/>
        <w:outlineLvl w:val="1"/>
      </w:pPr>
      <w:bookmarkStart w:id="43" w:name="_Hlk163658479"/>
      <w:bookmarkStart w:id="44" w:name="_Hlk180588258"/>
      <w:r>
        <w:rPr>
          <w:b/>
          <w:color w:val="000000"/>
          <w:sz w:val="28"/>
        </w:rPr>
        <w:t>СВЕДЕНИЯ О ПЕРСОНАЛЕ ПРЕТЕНДЕНТА</w:t>
      </w:r>
    </w:p>
    <w:p w14:paraId="6606167F" w14:textId="77777777" w:rsidR="00731A8D" w:rsidRPr="004A5BFC" w:rsidRDefault="00731A8D" w:rsidP="00AE78EB">
      <w:pPr>
        <w:pBdr>
          <w:top w:val="none" w:sz="4" w:space="0" w:color="000000"/>
          <w:left w:val="none" w:sz="4" w:space="0" w:color="000000"/>
          <w:bottom w:val="none" w:sz="4" w:space="0" w:color="000000"/>
          <w:right w:val="none" w:sz="4" w:space="0" w:color="000000"/>
        </w:pBdr>
        <w:jc w:val="center"/>
      </w:pPr>
      <w:r>
        <w:rPr>
          <w:b/>
          <w:color w:val="000000"/>
          <w:sz w:val="28"/>
        </w:rPr>
        <w:t> </w:t>
      </w:r>
    </w:p>
    <w:p w14:paraId="129A04C5" w14:textId="77777777" w:rsidR="00731A8D" w:rsidRDefault="00731A8D" w:rsidP="00AE78EB">
      <w:pPr>
        <w:pBdr>
          <w:top w:val="none" w:sz="4" w:space="0" w:color="000000"/>
          <w:left w:val="none" w:sz="4" w:space="0" w:color="000000"/>
          <w:bottom w:val="none" w:sz="4" w:space="0" w:color="000000"/>
          <w:right w:val="none" w:sz="4" w:space="0" w:color="000000"/>
        </w:pBdr>
        <w:jc w:val="center"/>
      </w:pPr>
      <w:r>
        <w:rPr>
          <w:color w:val="000000"/>
          <w:sz w:val="28"/>
        </w:rPr>
        <w:t>(</w:t>
      </w:r>
      <w:r>
        <w:rPr>
          <w:i/>
          <w:color w:val="000000"/>
        </w:rPr>
        <w:t>указывается персонал, который необходим для выполнения работ, оказания услуг, поставки товара, являющихся предметом открытого предложения</w:t>
      </w:r>
      <w:r>
        <w:rPr>
          <w:color w:val="000000"/>
          <w:sz w:val="28"/>
        </w:rPr>
        <w:t>)</w:t>
      </w:r>
    </w:p>
    <w:p w14:paraId="39B5ABFE" w14:textId="77777777" w:rsidR="00731A8D" w:rsidRDefault="00731A8D" w:rsidP="00AE78EB">
      <w:pPr>
        <w:pBdr>
          <w:top w:val="none" w:sz="4" w:space="0" w:color="000000"/>
          <w:left w:val="none" w:sz="4" w:space="0" w:color="000000"/>
          <w:bottom w:val="none" w:sz="4" w:space="0" w:color="000000"/>
          <w:right w:val="none" w:sz="4" w:space="0" w:color="000000"/>
        </w:pBdr>
        <w:jc w:val="center"/>
      </w:pPr>
      <w:r>
        <w:rPr>
          <w:color w:val="000000"/>
        </w:rPr>
        <w:t> </w:t>
      </w:r>
    </w:p>
    <w:p w14:paraId="1095BF0B" w14:textId="77777777" w:rsidR="00731A8D" w:rsidRDefault="00731A8D" w:rsidP="00AE78EB">
      <w:pPr>
        <w:pBdr>
          <w:top w:val="none" w:sz="4" w:space="0" w:color="000000"/>
          <w:left w:val="none" w:sz="4" w:space="0" w:color="000000"/>
          <w:bottom w:val="none" w:sz="4" w:space="0" w:color="000000"/>
          <w:right w:val="none" w:sz="4" w:space="0" w:color="000000"/>
        </w:pBdr>
        <w:tabs>
          <w:tab w:val="left" w:pos="9638"/>
        </w:tabs>
        <w:jc w:val="center"/>
      </w:pPr>
      <w:r>
        <w:rPr>
          <w:b/>
          <w:color w:val="000000"/>
          <w:sz w:val="28"/>
        </w:rPr>
        <w:t> </w:t>
      </w:r>
    </w:p>
    <w:tbl>
      <w:tblPr>
        <w:tblStyle w:val="afff2"/>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883"/>
        <w:gridCol w:w="2696"/>
        <w:gridCol w:w="3242"/>
        <w:gridCol w:w="2533"/>
      </w:tblGrid>
      <w:tr w:rsidR="00731A8D" w14:paraId="53E24F62" w14:textId="77777777" w:rsidTr="008C4CDB">
        <w:tc>
          <w:tcPr>
            <w:tcW w:w="8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BCED1FA" w14:textId="77777777" w:rsidR="00731A8D" w:rsidRDefault="00731A8D" w:rsidP="00AE78EB">
            <w:pPr>
              <w:pBdr>
                <w:top w:val="none" w:sz="4" w:space="0" w:color="000000"/>
                <w:left w:val="none" w:sz="4" w:space="0" w:color="000000"/>
                <w:bottom w:val="none" w:sz="4" w:space="0" w:color="000000"/>
                <w:right w:val="none" w:sz="4" w:space="0" w:color="000000"/>
              </w:pBdr>
              <w:tabs>
                <w:tab w:val="left" w:pos="9638"/>
              </w:tabs>
              <w:jc w:val="center"/>
            </w:pPr>
            <w:r>
              <w:rPr>
                <w:color w:val="000000"/>
              </w:rPr>
              <w:t>№ п/п</w:t>
            </w:r>
          </w:p>
        </w:tc>
        <w:tc>
          <w:tcPr>
            <w:tcW w:w="2696"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85A3A84" w14:textId="77777777" w:rsidR="00731A8D" w:rsidRDefault="00731A8D" w:rsidP="00AE78EB">
            <w:pPr>
              <w:pBdr>
                <w:top w:val="none" w:sz="4" w:space="0" w:color="000000"/>
                <w:left w:val="none" w:sz="4" w:space="0" w:color="000000"/>
                <w:bottom w:val="none" w:sz="4" w:space="0" w:color="000000"/>
                <w:right w:val="none" w:sz="4" w:space="0" w:color="000000"/>
              </w:pBdr>
              <w:tabs>
                <w:tab w:val="left" w:pos="9638"/>
              </w:tabs>
              <w:jc w:val="center"/>
            </w:pPr>
            <w:r>
              <w:rPr>
                <w:color w:val="000000"/>
              </w:rPr>
              <w:t>Занимаемая должность</w:t>
            </w:r>
          </w:p>
        </w:tc>
        <w:tc>
          <w:tcPr>
            <w:tcW w:w="324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8839380" w14:textId="77777777" w:rsidR="00731A8D" w:rsidRDefault="00731A8D" w:rsidP="00AE78EB">
            <w:pPr>
              <w:pBdr>
                <w:top w:val="none" w:sz="4" w:space="0" w:color="000000"/>
                <w:left w:val="none" w:sz="4" w:space="0" w:color="000000"/>
                <w:bottom w:val="none" w:sz="4" w:space="0" w:color="000000"/>
                <w:right w:val="none" w:sz="4" w:space="0" w:color="000000"/>
              </w:pBdr>
              <w:tabs>
                <w:tab w:val="left" w:pos="9638"/>
              </w:tabs>
              <w:jc w:val="center"/>
            </w:pPr>
            <w:r>
              <w:rPr>
                <w:color w:val="000000"/>
              </w:rPr>
              <w:t>Ф.И.О.</w:t>
            </w:r>
          </w:p>
        </w:tc>
        <w:tc>
          <w:tcPr>
            <w:tcW w:w="253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ABE5C28" w14:textId="1BBD4C8F" w:rsidR="00731A8D" w:rsidRDefault="002A0515" w:rsidP="00AE78EB">
            <w:pPr>
              <w:pBdr>
                <w:top w:val="none" w:sz="4" w:space="0" w:color="000000"/>
                <w:left w:val="none" w:sz="4" w:space="0" w:color="000000"/>
                <w:bottom w:val="none" w:sz="4" w:space="0" w:color="000000"/>
                <w:right w:val="none" w:sz="4" w:space="0" w:color="000000"/>
              </w:pBdr>
              <w:tabs>
                <w:tab w:val="left" w:pos="9638"/>
              </w:tabs>
              <w:jc w:val="center"/>
            </w:pPr>
            <w:r>
              <w:rPr>
                <w:color w:val="000000"/>
              </w:rPr>
              <w:t>Наименование</w:t>
            </w:r>
            <w:r w:rsidR="00731A8D">
              <w:rPr>
                <w:color w:val="000000"/>
              </w:rPr>
              <w:t xml:space="preserve"> требуемого сертификата </w:t>
            </w:r>
          </w:p>
        </w:tc>
      </w:tr>
      <w:tr w:rsidR="00731A8D" w14:paraId="5A585025" w14:textId="77777777" w:rsidTr="008C4CDB">
        <w:tc>
          <w:tcPr>
            <w:tcW w:w="88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C0C4F2D" w14:textId="77777777" w:rsidR="00731A8D" w:rsidRDefault="00731A8D" w:rsidP="00AE78EB">
            <w:pPr>
              <w:pBdr>
                <w:top w:val="none" w:sz="4" w:space="0" w:color="000000"/>
                <w:left w:val="none" w:sz="4" w:space="0" w:color="000000"/>
                <w:bottom w:val="none" w:sz="4" w:space="0" w:color="000000"/>
                <w:right w:val="none" w:sz="4" w:space="0" w:color="000000"/>
              </w:pBdr>
              <w:tabs>
                <w:tab w:val="left" w:pos="9638"/>
              </w:tabs>
              <w:jc w:val="center"/>
            </w:pPr>
            <w:r>
              <w:rPr>
                <w:color w:val="000000"/>
              </w:rPr>
              <w:t>1</w:t>
            </w:r>
          </w:p>
        </w:tc>
        <w:tc>
          <w:tcPr>
            <w:tcW w:w="2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F462C63" w14:textId="77777777" w:rsidR="00731A8D" w:rsidRDefault="00731A8D" w:rsidP="00AE78EB">
            <w:pPr>
              <w:pBdr>
                <w:top w:val="none" w:sz="4" w:space="0" w:color="000000"/>
                <w:left w:val="none" w:sz="4" w:space="0" w:color="000000"/>
                <w:bottom w:val="none" w:sz="4" w:space="0" w:color="000000"/>
                <w:right w:val="none" w:sz="4" w:space="0" w:color="000000"/>
              </w:pBdr>
              <w:tabs>
                <w:tab w:val="left" w:pos="9638"/>
              </w:tabs>
              <w:jc w:val="center"/>
            </w:pPr>
            <w:r>
              <w:rPr>
                <w:color w:val="000000"/>
              </w:rPr>
              <w:t> </w:t>
            </w:r>
          </w:p>
        </w:tc>
        <w:tc>
          <w:tcPr>
            <w:tcW w:w="324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21D742" w14:textId="77777777" w:rsidR="00731A8D" w:rsidRDefault="00731A8D" w:rsidP="00AE78EB">
            <w:pPr>
              <w:pBdr>
                <w:top w:val="none" w:sz="4" w:space="0" w:color="000000"/>
                <w:left w:val="none" w:sz="4" w:space="0" w:color="000000"/>
                <w:bottom w:val="none" w:sz="4" w:space="0" w:color="000000"/>
                <w:right w:val="none" w:sz="4" w:space="0" w:color="000000"/>
              </w:pBdr>
              <w:tabs>
                <w:tab w:val="left" w:pos="9638"/>
              </w:tabs>
              <w:jc w:val="center"/>
            </w:pPr>
            <w:r>
              <w:rPr>
                <w:color w:val="000000"/>
              </w:rPr>
              <w:t> </w:t>
            </w:r>
          </w:p>
        </w:tc>
        <w:tc>
          <w:tcPr>
            <w:tcW w:w="253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74C0494" w14:textId="77777777" w:rsidR="00731A8D" w:rsidRDefault="00731A8D" w:rsidP="00AE78EB">
            <w:pPr>
              <w:pBdr>
                <w:top w:val="none" w:sz="4" w:space="0" w:color="000000"/>
                <w:left w:val="none" w:sz="4" w:space="0" w:color="000000"/>
                <w:bottom w:val="none" w:sz="4" w:space="0" w:color="000000"/>
                <w:right w:val="none" w:sz="4" w:space="0" w:color="000000"/>
              </w:pBdr>
              <w:tabs>
                <w:tab w:val="left" w:pos="9638"/>
              </w:tabs>
              <w:jc w:val="center"/>
            </w:pPr>
            <w:r>
              <w:rPr>
                <w:color w:val="000000"/>
              </w:rPr>
              <w:t> </w:t>
            </w:r>
          </w:p>
        </w:tc>
      </w:tr>
      <w:tr w:rsidR="00731A8D" w14:paraId="52B6AD3A" w14:textId="77777777" w:rsidTr="008C4CDB">
        <w:tc>
          <w:tcPr>
            <w:tcW w:w="88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90785FE" w14:textId="77777777" w:rsidR="00731A8D" w:rsidRDefault="00731A8D" w:rsidP="00AE78EB">
            <w:pPr>
              <w:pBdr>
                <w:top w:val="none" w:sz="4" w:space="0" w:color="000000"/>
                <w:left w:val="none" w:sz="4" w:space="0" w:color="000000"/>
                <w:bottom w:val="none" w:sz="4" w:space="0" w:color="000000"/>
                <w:right w:val="none" w:sz="4" w:space="0" w:color="000000"/>
              </w:pBdr>
              <w:tabs>
                <w:tab w:val="left" w:pos="9638"/>
              </w:tabs>
              <w:jc w:val="center"/>
            </w:pPr>
            <w:r>
              <w:rPr>
                <w:color w:val="000000"/>
              </w:rPr>
              <w:t>2</w:t>
            </w:r>
          </w:p>
        </w:tc>
        <w:tc>
          <w:tcPr>
            <w:tcW w:w="2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0AC1FFE" w14:textId="77777777" w:rsidR="00731A8D" w:rsidRDefault="00731A8D" w:rsidP="00AE78EB">
            <w:pPr>
              <w:pBdr>
                <w:top w:val="none" w:sz="4" w:space="0" w:color="000000"/>
                <w:left w:val="none" w:sz="4" w:space="0" w:color="000000"/>
                <w:bottom w:val="none" w:sz="4" w:space="0" w:color="000000"/>
                <w:right w:val="none" w:sz="4" w:space="0" w:color="000000"/>
              </w:pBdr>
              <w:tabs>
                <w:tab w:val="left" w:pos="9638"/>
              </w:tabs>
              <w:jc w:val="center"/>
            </w:pPr>
            <w:r>
              <w:rPr>
                <w:color w:val="000000"/>
              </w:rPr>
              <w:t> </w:t>
            </w:r>
          </w:p>
        </w:tc>
        <w:tc>
          <w:tcPr>
            <w:tcW w:w="324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540805" w14:textId="77777777" w:rsidR="00731A8D" w:rsidRDefault="00731A8D" w:rsidP="00AE78EB">
            <w:pPr>
              <w:pBdr>
                <w:top w:val="none" w:sz="4" w:space="0" w:color="000000"/>
                <w:left w:val="none" w:sz="4" w:space="0" w:color="000000"/>
                <w:bottom w:val="none" w:sz="4" w:space="0" w:color="000000"/>
                <w:right w:val="none" w:sz="4" w:space="0" w:color="000000"/>
              </w:pBdr>
              <w:tabs>
                <w:tab w:val="left" w:pos="9638"/>
              </w:tabs>
              <w:jc w:val="center"/>
            </w:pPr>
            <w:r>
              <w:rPr>
                <w:color w:val="000000"/>
              </w:rPr>
              <w:t> </w:t>
            </w:r>
          </w:p>
        </w:tc>
        <w:tc>
          <w:tcPr>
            <w:tcW w:w="253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0C4A33A" w14:textId="77777777" w:rsidR="00731A8D" w:rsidRDefault="00731A8D" w:rsidP="00AE78EB">
            <w:pPr>
              <w:pBdr>
                <w:top w:val="none" w:sz="4" w:space="0" w:color="000000"/>
                <w:left w:val="none" w:sz="4" w:space="0" w:color="000000"/>
                <w:bottom w:val="none" w:sz="4" w:space="0" w:color="000000"/>
                <w:right w:val="none" w:sz="4" w:space="0" w:color="000000"/>
              </w:pBdr>
              <w:tabs>
                <w:tab w:val="left" w:pos="9638"/>
              </w:tabs>
              <w:jc w:val="center"/>
            </w:pPr>
            <w:r>
              <w:rPr>
                <w:color w:val="000000"/>
              </w:rPr>
              <w:t> </w:t>
            </w:r>
          </w:p>
        </w:tc>
      </w:tr>
      <w:tr w:rsidR="00731A8D" w14:paraId="0E12739D" w14:textId="77777777" w:rsidTr="008C4CDB">
        <w:tc>
          <w:tcPr>
            <w:tcW w:w="88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5207D03" w14:textId="77777777" w:rsidR="00731A8D" w:rsidRDefault="00731A8D" w:rsidP="00AE78EB">
            <w:pPr>
              <w:pBdr>
                <w:top w:val="none" w:sz="4" w:space="0" w:color="000000"/>
                <w:left w:val="none" w:sz="4" w:space="0" w:color="000000"/>
                <w:bottom w:val="none" w:sz="4" w:space="0" w:color="000000"/>
                <w:right w:val="none" w:sz="4" w:space="0" w:color="000000"/>
              </w:pBdr>
              <w:tabs>
                <w:tab w:val="left" w:pos="9638"/>
              </w:tabs>
              <w:jc w:val="center"/>
            </w:pPr>
            <w:r>
              <w:rPr>
                <w:color w:val="000000"/>
              </w:rPr>
              <w:t>…</w:t>
            </w:r>
          </w:p>
        </w:tc>
        <w:tc>
          <w:tcPr>
            <w:tcW w:w="2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A68A7FF" w14:textId="77777777" w:rsidR="00731A8D" w:rsidRDefault="00731A8D" w:rsidP="00AE78EB">
            <w:pPr>
              <w:pBdr>
                <w:top w:val="none" w:sz="4" w:space="0" w:color="000000"/>
                <w:left w:val="none" w:sz="4" w:space="0" w:color="000000"/>
                <w:bottom w:val="none" w:sz="4" w:space="0" w:color="000000"/>
                <w:right w:val="none" w:sz="4" w:space="0" w:color="000000"/>
              </w:pBdr>
              <w:tabs>
                <w:tab w:val="left" w:pos="9638"/>
              </w:tabs>
              <w:jc w:val="center"/>
            </w:pPr>
            <w:r>
              <w:rPr>
                <w:color w:val="000000"/>
              </w:rPr>
              <w:t> </w:t>
            </w:r>
          </w:p>
        </w:tc>
        <w:tc>
          <w:tcPr>
            <w:tcW w:w="324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01952F" w14:textId="77777777" w:rsidR="00731A8D" w:rsidRDefault="00731A8D" w:rsidP="00AE78EB">
            <w:pPr>
              <w:pBdr>
                <w:top w:val="none" w:sz="4" w:space="0" w:color="000000"/>
                <w:left w:val="none" w:sz="4" w:space="0" w:color="000000"/>
                <w:bottom w:val="none" w:sz="4" w:space="0" w:color="000000"/>
                <w:right w:val="none" w:sz="4" w:space="0" w:color="000000"/>
              </w:pBdr>
              <w:tabs>
                <w:tab w:val="left" w:pos="9638"/>
              </w:tabs>
              <w:jc w:val="center"/>
            </w:pPr>
            <w:r>
              <w:rPr>
                <w:color w:val="000000"/>
              </w:rPr>
              <w:t> </w:t>
            </w:r>
          </w:p>
        </w:tc>
        <w:tc>
          <w:tcPr>
            <w:tcW w:w="253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3C52B15" w14:textId="77777777" w:rsidR="00731A8D" w:rsidRDefault="00731A8D" w:rsidP="00AE78EB">
            <w:pPr>
              <w:pBdr>
                <w:top w:val="none" w:sz="4" w:space="0" w:color="000000"/>
                <w:left w:val="none" w:sz="4" w:space="0" w:color="000000"/>
                <w:bottom w:val="none" w:sz="4" w:space="0" w:color="000000"/>
                <w:right w:val="none" w:sz="4" w:space="0" w:color="000000"/>
              </w:pBdr>
              <w:tabs>
                <w:tab w:val="left" w:pos="9638"/>
              </w:tabs>
              <w:jc w:val="center"/>
            </w:pPr>
            <w:r>
              <w:rPr>
                <w:color w:val="000000"/>
              </w:rPr>
              <w:t> </w:t>
            </w:r>
          </w:p>
        </w:tc>
      </w:tr>
    </w:tbl>
    <w:p w14:paraId="74E9FD3D" w14:textId="77777777" w:rsidR="00731A8D" w:rsidRDefault="00731A8D" w:rsidP="00AE78EB">
      <w:pPr>
        <w:pBdr>
          <w:top w:val="none" w:sz="4" w:space="0" w:color="000000"/>
          <w:left w:val="none" w:sz="4" w:space="0" w:color="000000"/>
          <w:bottom w:val="none" w:sz="4" w:space="0" w:color="000000"/>
          <w:right w:val="none" w:sz="4" w:space="0" w:color="000000"/>
        </w:pBdr>
        <w:tabs>
          <w:tab w:val="left" w:pos="9638"/>
        </w:tabs>
      </w:pPr>
      <w:r>
        <w:rPr>
          <w:color w:val="000000"/>
        </w:rPr>
        <w:t> </w:t>
      </w:r>
    </w:p>
    <w:p w14:paraId="4FA4F7A2" w14:textId="77777777" w:rsidR="00731A8D" w:rsidRDefault="00731A8D" w:rsidP="00AE78EB">
      <w:pPr>
        <w:pBdr>
          <w:top w:val="none" w:sz="4" w:space="0" w:color="000000"/>
          <w:left w:val="none" w:sz="4" w:space="0" w:color="000000"/>
          <w:bottom w:val="none" w:sz="4" w:space="0" w:color="000000"/>
          <w:right w:val="none" w:sz="4" w:space="0" w:color="000000"/>
        </w:pBdr>
        <w:jc w:val="both"/>
        <w:rPr>
          <w:sz w:val="26"/>
        </w:rPr>
      </w:pPr>
      <w:r>
        <w:rPr>
          <w:b/>
          <w:color w:val="000000"/>
          <w:sz w:val="28"/>
        </w:rPr>
        <w:t> </w:t>
      </w:r>
    </w:p>
    <w:p w14:paraId="06BCE00A" w14:textId="77777777" w:rsidR="00731A8D" w:rsidRDefault="00731A8D" w:rsidP="00AE78EB">
      <w:pPr>
        <w:pBdr>
          <w:top w:val="none" w:sz="4" w:space="0" w:color="000000"/>
          <w:left w:val="none" w:sz="4" w:space="0" w:color="000000"/>
          <w:bottom w:val="none" w:sz="4" w:space="0" w:color="000000"/>
          <w:right w:val="none" w:sz="4" w:space="0" w:color="000000"/>
        </w:pBdr>
        <w:jc w:val="both"/>
      </w:pPr>
      <w:r>
        <w:rPr>
          <w:b/>
          <w:color w:val="000000"/>
          <w:sz w:val="28"/>
        </w:rPr>
        <w:t xml:space="preserve">Представитель, имеющий полномочия подписать Заявку на участие в закупке от имени </w:t>
      </w:r>
      <w:r>
        <w:rPr>
          <w:color w:val="000000"/>
          <w:sz w:val="28"/>
        </w:rPr>
        <w:t>________________________________________________</w:t>
      </w:r>
    </w:p>
    <w:p w14:paraId="16EB9F79" w14:textId="77777777" w:rsidR="00731A8D" w:rsidRDefault="00731A8D" w:rsidP="00AE78EB">
      <w:pPr>
        <w:pBdr>
          <w:top w:val="none" w:sz="4" w:space="0" w:color="000000"/>
          <w:left w:val="none" w:sz="4" w:space="0" w:color="000000"/>
          <w:bottom w:val="none" w:sz="4" w:space="0" w:color="000000"/>
          <w:right w:val="none" w:sz="4" w:space="0" w:color="000000"/>
        </w:pBdr>
        <w:tabs>
          <w:tab w:val="left" w:pos="8640"/>
        </w:tabs>
        <w:jc w:val="center"/>
      </w:pPr>
      <w:r>
        <w:rPr>
          <w:i/>
          <w:color w:val="000000"/>
        </w:rPr>
        <w:t>                                                                   (наименование претендента)</w:t>
      </w:r>
    </w:p>
    <w:p w14:paraId="6851B581" w14:textId="77777777" w:rsidR="00731A8D" w:rsidRDefault="00731A8D" w:rsidP="00AE78EB">
      <w:pPr>
        <w:pBdr>
          <w:top w:val="none" w:sz="4" w:space="0" w:color="000000"/>
          <w:left w:val="none" w:sz="4" w:space="0" w:color="000000"/>
          <w:bottom w:val="none" w:sz="4" w:space="0" w:color="000000"/>
          <w:right w:val="none" w:sz="4" w:space="0" w:color="000000"/>
        </w:pBdr>
      </w:pPr>
      <w:r>
        <w:rPr>
          <w:i/>
          <w:color w:val="000000"/>
        </w:rPr>
        <w:t>       М.П.</w:t>
      </w:r>
      <w:r>
        <w:rPr>
          <w:i/>
          <w:color w:val="000000"/>
        </w:rPr>
        <w:tab/>
      </w:r>
      <w:r>
        <w:rPr>
          <w:i/>
          <w:color w:val="000000"/>
        </w:rPr>
        <w:tab/>
      </w:r>
      <w:r>
        <w:rPr>
          <w:i/>
          <w:color w:val="000000"/>
        </w:rPr>
        <w:tab/>
        <w:t>(должность, подпись, ФИО)</w:t>
      </w:r>
    </w:p>
    <w:p w14:paraId="752BBA69" w14:textId="77777777" w:rsidR="00D60BEC" w:rsidRDefault="00731A8D" w:rsidP="00AE78EB">
      <w:pPr>
        <w:pBdr>
          <w:top w:val="none" w:sz="4" w:space="0" w:color="000000"/>
          <w:left w:val="none" w:sz="4" w:space="0" w:color="000000"/>
          <w:bottom w:val="none" w:sz="4" w:space="0" w:color="000000"/>
          <w:right w:val="none" w:sz="4" w:space="0" w:color="000000"/>
        </w:pBdr>
        <w:rPr>
          <w:color w:val="000000"/>
          <w:sz w:val="28"/>
        </w:rPr>
      </w:pPr>
      <w:r>
        <w:rPr>
          <w:color w:val="000000"/>
          <w:sz w:val="28"/>
        </w:rPr>
        <w:t>«____» ____________ 20___ г</w:t>
      </w:r>
      <w:bookmarkEnd w:id="43"/>
      <w:r w:rsidR="00683F6F">
        <w:rPr>
          <w:color w:val="000000"/>
          <w:sz w:val="28"/>
        </w:rPr>
        <w:t>.</w:t>
      </w:r>
      <w:bookmarkEnd w:id="44"/>
    </w:p>
    <w:sectPr w:rsidR="00D60BE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B06D7" w14:textId="77777777" w:rsidR="004A5BFC" w:rsidRDefault="004A5BFC">
      <w:r>
        <w:separator/>
      </w:r>
    </w:p>
  </w:endnote>
  <w:endnote w:type="continuationSeparator" w:id="0">
    <w:p w14:paraId="041EA28C" w14:textId="77777777" w:rsidR="004A5BFC" w:rsidRDefault="004A5BFC">
      <w:r>
        <w:continuationSeparator/>
      </w:r>
    </w:p>
  </w:endnote>
  <w:endnote w:type="continuationNotice" w:id="1">
    <w:p w14:paraId="2F4F6BB7" w14:textId="77777777" w:rsidR="004A5BFC" w:rsidRDefault="004A5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9B6B" w14:textId="77777777" w:rsidR="004A5BFC" w:rsidRDefault="004A5BFC"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6FBE1622" w14:textId="77777777" w:rsidR="004A5BFC" w:rsidRDefault="004A5BFC"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88123" w14:textId="77777777" w:rsidR="004A5BFC" w:rsidRDefault="004A5BFC"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3EFECDB1" w14:textId="77777777" w:rsidR="004A5BFC" w:rsidRDefault="004A5BFC" w:rsidP="00BF6892">
    <w:pPr>
      <w:pStyle w:val="af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B2188" w14:textId="77777777" w:rsidR="004A5BFC" w:rsidRDefault="004A5BFC">
    <w:pPr>
      <w:pStyle w:val="afd"/>
      <w:jc w:val="center"/>
    </w:pPr>
  </w:p>
  <w:p w14:paraId="72724B80" w14:textId="77777777" w:rsidR="004A5BFC" w:rsidRDefault="004A5BFC"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43301" w14:textId="77777777" w:rsidR="004A5BFC" w:rsidRDefault="004A5BFC">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1A276" w14:textId="77777777" w:rsidR="004A5BFC" w:rsidRDefault="004A5BFC"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15427F55" w14:textId="77777777" w:rsidR="004A5BFC" w:rsidRDefault="004A5BFC" w:rsidP="00BF6892">
    <w:pPr>
      <w:pStyle w:val="afd"/>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39017" w14:textId="77777777" w:rsidR="004A5BFC" w:rsidRDefault="004A5BFC">
    <w:pPr>
      <w:pStyle w:val="afd"/>
      <w:jc w:val="center"/>
    </w:pPr>
  </w:p>
  <w:p w14:paraId="4EEBA87B" w14:textId="77777777" w:rsidR="004A5BFC" w:rsidRDefault="004A5BFC" w:rsidP="00BF6892">
    <w:pPr>
      <w:pStyle w:val="afd"/>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0EA08" w14:textId="77777777" w:rsidR="004A5BFC" w:rsidRDefault="004A5BFC">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4B8B4" w14:textId="77777777" w:rsidR="004A5BFC" w:rsidRDefault="004A5BFC">
      <w:r>
        <w:separator/>
      </w:r>
    </w:p>
  </w:footnote>
  <w:footnote w:type="continuationSeparator" w:id="0">
    <w:p w14:paraId="412F5604" w14:textId="77777777" w:rsidR="004A5BFC" w:rsidRDefault="004A5BFC">
      <w:r>
        <w:continuationSeparator/>
      </w:r>
    </w:p>
  </w:footnote>
  <w:footnote w:type="continuationNotice" w:id="1">
    <w:p w14:paraId="396A73C5" w14:textId="77777777" w:rsidR="004A5BFC" w:rsidRDefault="004A5BFC"/>
  </w:footnote>
  <w:footnote w:id="2">
    <w:p w14:paraId="398232E6" w14:textId="77777777" w:rsidR="004A5BFC" w:rsidRDefault="004A5BFC" w:rsidP="00731A8D">
      <w:pPr>
        <w:pStyle w:val="afe"/>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60B1BBB2" w14:textId="77777777" w:rsidR="004A5BFC" w:rsidRDefault="004A5BFC" w:rsidP="00FB2561">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w:t>
      </w:r>
      <w:proofErr w:type="gramStart"/>
      <w:r>
        <w:rPr>
          <w:color w:val="000000"/>
          <w:sz w:val="18"/>
          <w:szCs w:val="18"/>
        </w:rPr>
        <w:t>»,  являющегося</w:t>
      </w:r>
      <w:proofErr w:type="gramEnd"/>
      <w:r>
        <w:rPr>
          <w:color w:val="000000"/>
          <w:sz w:val="18"/>
          <w:szCs w:val="18"/>
        </w:rPr>
        <w:t xml:space="preserve"> стороной по Договору.</w:t>
      </w:r>
    </w:p>
    <w:p w14:paraId="1D7A8BE9" w14:textId="77777777" w:rsidR="004A5BFC" w:rsidRDefault="004A5BFC" w:rsidP="00FB2561">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015620DF" w14:textId="77777777" w:rsidR="004A5BFC" w:rsidRDefault="004A5BFC" w:rsidP="00FB2561">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14:paraId="6037B977" w14:textId="77777777" w:rsidR="004A5BFC" w:rsidRDefault="004A5BFC" w:rsidP="00FB2561">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54D2FBBF" w14:textId="77777777" w:rsidR="004A5BFC" w:rsidRDefault="004A5BFC" w:rsidP="00FB2561">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 xml:space="preserve">         N362</w:t>
      </w:r>
      <w:r>
        <w:rPr>
          <w:color w:val="000000"/>
          <w:sz w:val="18"/>
          <w:szCs w:val="18"/>
        </w:rPr>
        <w:t xml:space="preserve"> Красноярский филиал</w:t>
      </w:r>
    </w:p>
    <w:p w14:paraId="3D10BACF" w14:textId="77777777" w:rsidR="004A5BFC" w:rsidRDefault="004A5BFC" w:rsidP="00FB2561">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45DB6AAB" w14:textId="77777777" w:rsidR="004A5BFC" w:rsidRDefault="004A5BFC" w:rsidP="00FB2561">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w:t>
      </w:r>
      <w:proofErr w:type="gramStart"/>
      <w:r>
        <w:rPr>
          <w:color w:val="000000"/>
          <w:sz w:val="18"/>
          <w:szCs w:val="18"/>
        </w:rPr>
        <w:t>Восточный  филиал</w:t>
      </w:r>
      <w:proofErr w:type="gramEnd"/>
      <w:r>
        <w:rPr>
          <w:sz w:val="18"/>
          <w:szCs w:val="18"/>
        </w:rPr>
        <w:tab/>
      </w:r>
      <w:r>
        <w:rPr>
          <w:sz w:val="18"/>
          <w:szCs w:val="18"/>
        </w:rPr>
        <w:tab/>
      </w:r>
      <w:r>
        <w:rPr>
          <w:sz w:val="18"/>
          <w:szCs w:val="18"/>
        </w:rPr>
        <w:tab/>
        <w:t xml:space="preserve">         N364</w:t>
      </w:r>
      <w:r>
        <w:rPr>
          <w:color w:val="000000"/>
          <w:sz w:val="18"/>
          <w:szCs w:val="18"/>
        </w:rPr>
        <w:t xml:space="preserve"> Забайкальский филиал</w:t>
      </w:r>
    </w:p>
    <w:p w14:paraId="0D98094D" w14:textId="77777777" w:rsidR="004A5BFC" w:rsidRDefault="004A5BFC" w:rsidP="00FB2561">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r w:rsidRPr="00CE787D">
        <w:rPr>
          <w:color w:val="000000"/>
          <w:sz w:val="18"/>
          <w:szCs w:val="18"/>
        </w:rPr>
        <w:t xml:space="preserve"> </w:t>
      </w:r>
    </w:p>
    <w:p w14:paraId="1CA98706" w14:textId="77777777" w:rsidR="004A5BFC" w:rsidRDefault="004A5BFC" w:rsidP="00FB2561">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r w:rsidRPr="00CE787D">
        <w:rPr>
          <w:color w:val="000000"/>
          <w:sz w:val="18"/>
          <w:szCs w:val="18"/>
        </w:rPr>
        <w:t xml:space="preserve"> </w:t>
      </w:r>
      <w:r>
        <w:rPr>
          <w:color w:val="000000"/>
          <w:sz w:val="18"/>
          <w:szCs w:val="18"/>
        </w:rPr>
        <w:t xml:space="preserve">                             </w:t>
      </w:r>
      <w:r>
        <w:rPr>
          <w:color w:val="000000"/>
          <w:sz w:val="18"/>
          <w:szCs w:val="18"/>
          <w:lang w:val="en-US"/>
        </w:rPr>
        <w:t>N</w:t>
      </w:r>
      <w:r w:rsidRPr="00994D60">
        <w:rPr>
          <w:color w:val="000000"/>
          <w:sz w:val="18"/>
          <w:szCs w:val="18"/>
        </w:rPr>
        <w:t xml:space="preserve">360 </w:t>
      </w:r>
      <w:r>
        <w:rPr>
          <w:color w:val="000000"/>
          <w:sz w:val="18"/>
          <w:szCs w:val="18"/>
        </w:rPr>
        <w:t>Общий Центр Обслуживания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EAE3D" w14:textId="77777777" w:rsidR="004A5BFC" w:rsidRDefault="004A5BFC">
    <w:pPr>
      <w:pStyle w:val="afb"/>
      <w:jc w:val="center"/>
    </w:pPr>
    <w:r>
      <w:fldChar w:fldCharType="begin"/>
    </w:r>
    <w:r>
      <w:instrText xml:space="preserve"> PAGE   \* MERGEFORMAT </w:instrText>
    </w:r>
    <w:r>
      <w:fldChar w:fldCharType="separate"/>
    </w:r>
    <w:r>
      <w:rPr>
        <w:noProof/>
      </w:rPr>
      <w:t>28</w:t>
    </w:r>
    <w:r>
      <w:rPr>
        <w:noProof/>
      </w:rPr>
      <w:fldChar w:fldCharType="end"/>
    </w:r>
  </w:p>
  <w:p w14:paraId="4FFF5052" w14:textId="77777777" w:rsidR="004A5BFC" w:rsidRDefault="004A5BFC">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357EA" w14:textId="77777777" w:rsidR="004A5BFC" w:rsidRDefault="004A5BFC">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EE48C" w14:textId="77777777" w:rsidR="004A5BFC" w:rsidRDefault="004A5BFC" w:rsidP="00510148">
    <w:pPr>
      <w:pStyle w:val="afb"/>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A8750" w14:textId="77777777" w:rsidR="004A5BFC" w:rsidRDefault="004A5BFC" w:rsidP="00D60BEC">
    <w:pPr>
      <w:pStyle w:val="afb"/>
      <w:jc w:val="center"/>
      <w:rPr>
        <w:noProo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25A46" w14:textId="77777777" w:rsidR="004A5BFC" w:rsidRDefault="004A5BFC">
    <w:pPr>
      <w:pStyle w:val="af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538EB" w14:textId="77777777" w:rsidR="004A5BFC" w:rsidRDefault="004A5BFC" w:rsidP="00510148">
    <w:pPr>
      <w:pStyle w:val="afb"/>
      <w:jc w:val="center"/>
    </w:pPr>
    <w:r>
      <w:fldChar w:fldCharType="begin"/>
    </w:r>
    <w:r>
      <w:instrText xml:space="preserve"> PAGE   \* MERGEFORMAT </w:instrText>
    </w:r>
    <w:r>
      <w:fldChar w:fldCharType="separate"/>
    </w:r>
    <w:r>
      <w:rPr>
        <w:noProof/>
      </w:rPr>
      <w:t>56</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CF033" w14:textId="77777777" w:rsidR="004A5BFC" w:rsidRDefault="004A5BFC" w:rsidP="00D60BEC">
    <w:pPr>
      <w:pStyle w:val="afb"/>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FA60240"/>
    <w:multiLevelType w:val="multilevel"/>
    <w:tmpl w:val="7034EE8C"/>
    <w:lvl w:ilvl="0">
      <w:start w:val="11"/>
      <w:numFmt w:val="decimal"/>
      <w:lvlText w:val="%1."/>
      <w:lvlJc w:val="left"/>
      <w:pPr>
        <w:ind w:left="802" w:hanging="660"/>
      </w:pPr>
      <w:rPr>
        <w:rFonts w:hint="default"/>
        <w:b/>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127D759B"/>
    <w:multiLevelType w:val="hybridMultilevel"/>
    <w:tmpl w:val="F77E1F10"/>
    <w:lvl w:ilvl="0" w:tplc="1C44A4D0">
      <w:start w:val="1"/>
      <w:numFmt w:val="bullet"/>
      <w:lvlText w:val="-"/>
      <w:lvlJc w:val="left"/>
      <w:pPr>
        <w:ind w:left="720" w:hanging="360"/>
      </w:pPr>
      <w:rPr>
        <w:rFonts w:ascii="Times New Roman" w:hAnsi="Times New Roman" w:cs="Times New Roman" w:hint="default"/>
      </w:rPr>
    </w:lvl>
    <w:lvl w:ilvl="1" w:tplc="4A621752">
      <w:start w:val="1"/>
      <w:numFmt w:val="bullet"/>
      <w:lvlText w:val="o"/>
      <w:lvlJc w:val="left"/>
      <w:pPr>
        <w:ind w:left="1440" w:hanging="360"/>
      </w:pPr>
      <w:rPr>
        <w:rFonts w:ascii="Courier New" w:hAnsi="Courier New" w:cs="Courier New" w:hint="default"/>
      </w:rPr>
    </w:lvl>
    <w:lvl w:ilvl="2" w:tplc="0186D7C2">
      <w:start w:val="1"/>
      <w:numFmt w:val="bullet"/>
      <w:lvlText w:val=""/>
      <w:lvlJc w:val="left"/>
      <w:pPr>
        <w:ind w:left="2160" w:hanging="360"/>
      </w:pPr>
      <w:rPr>
        <w:rFonts w:ascii="Wingdings" w:hAnsi="Wingdings" w:hint="default"/>
      </w:rPr>
    </w:lvl>
    <w:lvl w:ilvl="3" w:tplc="DF36D688">
      <w:start w:val="1"/>
      <w:numFmt w:val="bullet"/>
      <w:lvlText w:val=""/>
      <w:lvlJc w:val="left"/>
      <w:pPr>
        <w:ind w:left="2880" w:hanging="360"/>
      </w:pPr>
      <w:rPr>
        <w:rFonts w:ascii="Symbol" w:hAnsi="Symbol" w:hint="default"/>
      </w:rPr>
    </w:lvl>
    <w:lvl w:ilvl="4" w:tplc="D3D66F3A">
      <w:start w:val="1"/>
      <w:numFmt w:val="bullet"/>
      <w:lvlText w:val="o"/>
      <w:lvlJc w:val="left"/>
      <w:pPr>
        <w:ind w:left="3600" w:hanging="360"/>
      </w:pPr>
      <w:rPr>
        <w:rFonts w:ascii="Courier New" w:hAnsi="Courier New" w:cs="Courier New" w:hint="default"/>
      </w:rPr>
    </w:lvl>
    <w:lvl w:ilvl="5" w:tplc="6A90989A">
      <w:start w:val="1"/>
      <w:numFmt w:val="bullet"/>
      <w:lvlText w:val=""/>
      <w:lvlJc w:val="left"/>
      <w:pPr>
        <w:ind w:left="4320" w:hanging="360"/>
      </w:pPr>
      <w:rPr>
        <w:rFonts w:ascii="Wingdings" w:hAnsi="Wingdings" w:hint="default"/>
      </w:rPr>
    </w:lvl>
    <w:lvl w:ilvl="6" w:tplc="F1F62208">
      <w:start w:val="1"/>
      <w:numFmt w:val="bullet"/>
      <w:lvlText w:val=""/>
      <w:lvlJc w:val="left"/>
      <w:pPr>
        <w:ind w:left="5040" w:hanging="360"/>
      </w:pPr>
      <w:rPr>
        <w:rFonts w:ascii="Symbol" w:hAnsi="Symbol" w:hint="default"/>
      </w:rPr>
    </w:lvl>
    <w:lvl w:ilvl="7" w:tplc="0B260086">
      <w:start w:val="1"/>
      <w:numFmt w:val="bullet"/>
      <w:lvlText w:val="o"/>
      <w:lvlJc w:val="left"/>
      <w:pPr>
        <w:ind w:left="5760" w:hanging="360"/>
      </w:pPr>
      <w:rPr>
        <w:rFonts w:ascii="Courier New" w:hAnsi="Courier New" w:cs="Courier New" w:hint="default"/>
      </w:rPr>
    </w:lvl>
    <w:lvl w:ilvl="8" w:tplc="9356BF04">
      <w:start w:val="1"/>
      <w:numFmt w:val="bullet"/>
      <w:lvlText w:val=""/>
      <w:lvlJc w:val="left"/>
      <w:pPr>
        <w:ind w:left="6480" w:hanging="360"/>
      </w:pPr>
      <w:rPr>
        <w:rFonts w:ascii="Wingdings" w:hAnsi="Wingdings" w:hint="default"/>
      </w:rPr>
    </w:lvl>
  </w:abstractNum>
  <w:abstractNum w:abstractNumId="25" w15:restartNumberingAfterBreak="0">
    <w:nsid w:val="166013C6"/>
    <w:multiLevelType w:val="multilevel"/>
    <w:tmpl w:val="27266838"/>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1BCC1212"/>
    <w:multiLevelType w:val="multilevel"/>
    <w:tmpl w:val="973A3996"/>
    <w:lvl w:ilvl="0">
      <w:start w:val="1"/>
      <w:numFmt w:val="decimal"/>
      <w:lvlText w:val="%1."/>
      <w:lvlJc w:val="left"/>
      <w:pPr>
        <w:ind w:left="540" w:hanging="540"/>
      </w:pPr>
      <w:rPr>
        <w:b/>
      </w:rPr>
    </w:lvl>
    <w:lvl w:ilvl="1">
      <w:start w:val="1"/>
      <w:numFmt w:val="decimal"/>
      <w:lvlText w:val="%1.%2."/>
      <w:lvlJc w:val="left"/>
      <w:pPr>
        <w:ind w:left="1533" w:hanging="540"/>
      </w:pPr>
      <w:rPr>
        <w:sz w:val="24"/>
        <w:szCs w:val="24"/>
      </w:rPr>
    </w:lvl>
    <w:lvl w:ilvl="2">
      <w:start w:val="1"/>
      <w:numFmt w:val="decimal"/>
      <w:lvlText w:val="%1.%2.%3."/>
      <w:lvlJc w:val="left"/>
      <w:pPr>
        <w:ind w:left="1422" w:hanging="720"/>
      </w:pPr>
    </w:lvl>
    <w:lvl w:ilvl="3">
      <w:start w:val="1"/>
      <w:numFmt w:val="decimal"/>
      <w:lvlText w:val="%1.%2.%3.%4."/>
      <w:lvlJc w:val="left"/>
      <w:pPr>
        <w:ind w:left="1773" w:hanging="720"/>
      </w:pPr>
    </w:lvl>
    <w:lvl w:ilvl="4">
      <w:start w:val="1"/>
      <w:numFmt w:val="decimal"/>
      <w:lvlText w:val="%1.%2.%3.%4.%5."/>
      <w:lvlJc w:val="left"/>
      <w:pPr>
        <w:ind w:left="2484" w:hanging="1080"/>
      </w:pPr>
    </w:lvl>
    <w:lvl w:ilvl="5">
      <w:start w:val="1"/>
      <w:numFmt w:val="decimal"/>
      <w:lvlText w:val="%1.%2.%3.%4.%5.%6."/>
      <w:lvlJc w:val="left"/>
      <w:pPr>
        <w:ind w:left="2835" w:hanging="1080"/>
      </w:pPr>
    </w:lvl>
    <w:lvl w:ilvl="6">
      <w:start w:val="1"/>
      <w:numFmt w:val="decimal"/>
      <w:lvlText w:val="%1.%2.%3.%4.%5.%6.%7."/>
      <w:lvlJc w:val="left"/>
      <w:pPr>
        <w:ind w:left="3546" w:hanging="1440"/>
      </w:pPr>
    </w:lvl>
    <w:lvl w:ilvl="7">
      <w:start w:val="1"/>
      <w:numFmt w:val="decimal"/>
      <w:lvlText w:val="%1.%2.%3.%4.%5.%6.%7.%8."/>
      <w:lvlJc w:val="left"/>
      <w:pPr>
        <w:ind w:left="3897" w:hanging="1440"/>
      </w:pPr>
    </w:lvl>
    <w:lvl w:ilvl="8">
      <w:start w:val="1"/>
      <w:numFmt w:val="decimal"/>
      <w:lvlText w:val="%1.%2.%3.%4.%5.%6.%7.%8.%9."/>
      <w:lvlJc w:val="left"/>
      <w:pPr>
        <w:ind w:left="4608" w:hanging="1800"/>
      </w:p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7966580"/>
    <w:multiLevelType w:val="hybridMultilevel"/>
    <w:tmpl w:val="775C9D8E"/>
    <w:lvl w:ilvl="0" w:tplc="BF76C42A">
      <w:start w:val="5"/>
      <w:numFmt w:val="bullet"/>
      <w:pStyle w:val="a"/>
      <w:lvlText w:val=""/>
      <w:lvlJc w:val="left"/>
      <w:pPr>
        <w:ind w:left="1070" w:hanging="360"/>
      </w:pPr>
      <w:rPr>
        <w:rFonts w:ascii="Symbol" w:eastAsia="MS Mincho" w:hAnsi="Symbol" w:cs="Tahoma" w:hint="default"/>
      </w:rPr>
    </w:lvl>
    <w:lvl w:ilvl="1" w:tplc="32DEC2D0">
      <w:start w:val="1"/>
      <w:numFmt w:val="bullet"/>
      <w:lvlText w:val="o"/>
      <w:lvlJc w:val="left"/>
      <w:pPr>
        <w:ind w:left="2505" w:hanging="360"/>
      </w:pPr>
      <w:rPr>
        <w:rFonts w:ascii="Courier New" w:hAnsi="Courier New" w:cs="Courier New" w:hint="default"/>
      </w:rPr>
    </w:lvl>
    <w:lvl w:ilvl="2" w:tplc="377A9972">
      <w:start w:val="1"/>
      <w:numFmt w:val="bullet"/>
      <w:lvlText w:val=""/>
      <w:lvlJc w:val="left"/>
      <w:pPr>
        <w:ind w:left="3225" w:hanging="360"/>
      </w:pPr>
      <w:rPr>
        <w:rFonts w:ascii="Wingdings" w:hAnsi="Wingdings" w:hint="default"/>
      </w:rPr>
    </w:lvl>
    <w:lvl w:ilvl="3" w:tplc="36782220">
      <w:start w:val="1"/>
      <w:numFmt w:val="bullet"/>
      <w:lvlText w:val=""/>
      <w:lvlJc w:val="left"/>
      <w:pPr>
        <w:ind w:left="3945" w:hanging="360"/>
      </w:pPr>
      <w:rPr>
        <w:rFonts w:ascii="Symbol" w:hAnsi="Symbol" w:hint="default"/>
      </w:rPr>
    </w:lvl>
    <w:lvl w:ilvl="4" w:tplc="6D9A41B8">
      <w:start w:val="1"/>
      <w:numFmt w:val="bullet"/>
      <w:lvlText w:val="o"/>
      <w:lvlJc w:val="left"/>
      <w:pPr>
        <w:ind w:left="4665" w:hanging="360"/>
      </w:pPr>
      <w:rPr>
        <w:rFonts w:ascii="Courier New" w:hAnsi="Courier New" w:cs="Courier New" w:hint="default"/>
      </w:rPr>
    </w:lvl>
    <w:lvl w:ilvl="5" w:tplc="B50627E6">
      <w:start w:val="1"/>
      <w:numFmt w:val="bullet"/>
      <w:lvlText w:val=""/>
      <w:lvlJc w:val="left"/>
      <w:pPr>
        <w:ind w:left="5385" w:hanging="360"/>
      </w:pPr>
      <w:rPr>
        <w:rFonts w:ascii="Wingdings" w:hAnsi="Wingdings" w:hint="default"/>
      </w:rPr>
    </w:lvl>
    <w:lvl w:ilvl="6" w:tplc="14DA60F0">
      <w:start w:val="1"/>
      <w:numFmt w:val="bullet"/>
      <w:lvlText w:val=""/>
      <w:lvlJc w:val="left"/>
      <w:pPr>
        <w:ind w:left="6105" w:hanging="360"/>
      </w:pPr>
      <w:rPr>
        <w:rFonts w:ascii="Symbol" w:hAnsi="Symbol" w:hint="default"/>
      </w:rPr>
    </w:lvl>
    <w:lvl w:ilvl="7" w:tplc="3B7EB300">
      <w:start w:val="1"/>
      <w:numFmt w:val="bullet"/>
      <w:lvlText w:val="o"/>
      <w:lvlJc w:val="left"/>
      <w:pPr>
        <w:ind w:left="6825" w:hanging="360"/>
      </w:pPr>
      <w:rPr>
        <w:rFonts w:ascii="Courier New" w:hAnsi="Courier New" w:cs="Courier New" w:hint="default"/>
      </w:rPr>
    </w:lvl>
    <w:lvl w:ilvl="8" w:tplc="86AA8702">
      <w:start w:val="1"/>
      <w:numFmt w:val="bullet"/>
      <w:lvlText w:val=""/>
      <w:lvlJc w:val="left"/>
      <w:pPr>
        <w:ind w:left="7545" w:hanging="360"/>
      </w:pPr>
      <w:rPr>
        <w:rFonts w:ascii="Wingdings" w:hAnsi="Wingdings" w:hint="default"/>
      </w:rPr>
    </w:lvl>
  </w:abstractNum>
  <w:abstractNum w:abstractNumId="31" w15:restartNumberingAfterBreak="0">
    <w:nsid w:val="2EB179CC"/>
    <w:multiLevelType w:val="multilevel"/>
    <w:tmpl w:val="534297D2"/>
    <w:lvl w:ilvl="0">
      <w:start w:val="4"/>
      <w:numFmt w:val="decimal"/>
      <w:lvlText w:val="%1."/>
      <w:lvlJc w:val="left"/>
      <w:pPr>
        <w:ind w:left="450" w:hanging="450"/>
      </w:pPr>
    </w:lvl>
    <w:lvl w:ilvl="1">
      <w:start w:val="1"/>
      <w:numFmt w:val="decimal"/>
      <w:lvlText w:val="%1.%2."/>
      <w:lvlJc w:val="left"/>
      <w:pPr>
        <w:ind w:left="1117" w:hanging="720"/>
      </w:pPr>
      <w:rPr>
        <w:b w:val="0"/>
        <w:sz w:val="28"/>
        <w:szCs w:val="28"/>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F2C36C5"/>
    <w:multiLevelType w:val="multilevel"/>
    <w:tmpl w:val="BAD28E00"/>
    <w:lvl w:ilvl="0">
      <w:start w:val="4"/>
      <w:numFmt w:val="decimal"/>
      <w:lvlText w:val="%1"/>
      <w:lvlJc w:val="left"/>
      <w:pPr>
        <w:ind w:left="375" w:hanging="375"/>
      </w:pPr>
      <w:rPr>
        <w:rFonts w:hint="default"/>
      </w:rPr>
    </w:lvl>
    <w:lvl w:ilvl="1">
      <w:start w:val="8"/>
      <w:numFmt w:val="decimal"/>
      <w:lvlText w:val="%1.%2"/>
      <w:lvlJc w:val="left"/>
      <w:pPr>
        <w:ind w:left="772" w:hanging="375"/>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36"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59D16C0E"/>
    <w:multiLevelType w:val="multilevel"/>
    <w:tmpl w:val="6B92500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61694B68"/>
    <w:multiLevelType w:val="hybridMultilevel"/>
    <w:tmpl w:val="77987086"/>
    <w:lvl w:ilvl="0" w:tplc="3C74C05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836"/>
        </w:tabs>
        <w:ind w:left="2836"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5"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15:restartNumberingAfterBreak="0">
    <w:nsid w:val="71D001DC"/>
    <w:multiLevelType w:val="hybridMultilevel"/>
    <w:tmpl w:val="2D16F394"/>
    <w:lvl w:ilvl="0" w:tplc="D08C485A">
      <w:start w:val="1"/>
      <w:numFmt w:val="decimal"/>
      <w:lvlText w:val="%1."/>
      <w:lvlJc w:val="left"/>
      <w:pPr>
        <w:tabs>
          <w:tab w:val="num" w:pos="720"/>
        </w:tabs>
        <w:ind w:left="720" w:hanging="360"/>
      </w:pPr>
      <w:rPr>
        <w:b/>
      </w:rPr>
    </w:lvl>
    <w:lvl w:ilvl="1" w:tplc="F2844E1E">
      <w:start w:val="1"/>
      <w:numFmt w:val="decimal"/>
      <w:lvlText w:val="%2."/>
      <w:lvlJc w:val="left"/>
      <w:pPr>
        <w:tabs>
          <w:tab w:val="num" w:pos="1440"/>
        </w:tabs>
        <w:ind w:left="1440" w:hanging="360"/>
      </w:pPr>
    </w:lvl>
    <w:lvl w:ilvl="2" w:tplc="36BC3822">
      <w:start w:val="1"/>
      <w:numFmt w:val="decimal"/>
      <w:lvlText w:val="%3."/>
      <w:lvlJc w:val="left"/>
      <w:pPr>
        <w:tabs>
          <w:tab w:val="num" w:pos="2160"/>
        </w:tabs>
        <w:ind w:left="2160" w:hanging="360"/>
      </w:pPr>
    </w:lvl>
    <w:lvl w:ilvl="3" w:tplc="B8A66774">
      <w:start w:val="1"/>
      <w:numFmt w:val="decimal"/>
      <w:lvlText w:val="%4."/>
      <w:lvlJc w:val="left"/>
      <w:pPr>
        <w:tabs>
          <w:tab w:val="num" w:pos="2880"/>
        </w:tabs>
        <w:ind w:left="2880" w:hanging="360"/>
      </w:pPr>
    </w:lvl>
    <w:lvl w:ilvl="4" w:tplc="405C8F6C">
      <w:start w:val="1"/>
      <w:numFmt w:val="decimal"/>
      <w:lvlText w:val="%5."/>
      <w:lvlJc w:val="left"/>
      <w:pPr>
        <w:tabs>
          <w:tab w:val="num" w:pos="3600"/>
        </w:tabs>
        <w:ind w:left="3600" w:hanging="360"/>
      </w:pPr>
    </w:lvl>
    <w:lvl w:ilvl="5" w:tplc="99DAEA20">
      <w:start w:val="1"/>
      <w:numFmt w:val="decimal"/>
      <w:lvlText w:val="%6."/>
      <w:lvlJc w:val="left"/>
      <w:pPr>
        <w:tabs>
          <w:tab w:val="num" w:pos="4320"/>
        </w:tabs>
        <w:ind w:left="4320" w:hanging="360"/>
      </w:pPr>
    </w:lvl>
    <w:lvl w:ilvl="6" w:tplc="55146702">
      <w:start w:val="1"/>
      <w:numFmt w:val="decimal"/>
      <w:lvlText w:val="%7."/>
      <w:lvlJc w:val="left"/>
      <w:pPr>
        <w:tabs>
          <w:tab w:val="num" w:pos="5040"/>
        </w:tabs>
        <w:ind w:left="5040" w:hanging="360"/>
      </w:pPr>
    </w:lvl>
    <w:lvl w:ilvl="7" w:tplc="3B4C3A4E">
      <w:start w:val="1"/>
      <w:numFmt w:val="decimal"/>
      <w:lvlText w:val="%8."/>
      <w:lvlJc w:val="left"/>
      <w:pPr>
        <w:tabs>
          <w:tab w:val="num" w:pos="5760"/>
        </w:tabs>
        <w:ind w:left="5760" w:hanging="360"/>
      </w:pPr>
    </w:lvl>
    <w:lvl w:ilvl="8" w:tplc="2A80FC64">
      <w:start w:val="1"/>
      <w:numFmt w:val="decimal"/>
      <w:lvlText w:val="%9."/>
      <w:lvlJc w:val="left"/>
      <w:pPr>
        <w:tabs>
          <w:tab w:val="num" w:pos="6480"/>
        </w:tabs>
        <w:ind w:left="6480" w:hanging="360"/>
      </w:pPr>
    </w:lvl>
  </w:abstractNum>
  <w:abstractNum w:abstractNumId="5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DFA42B2"/>
    <w:multiLevelType w:val="multilevel"/>
    <w:tmpl w:val="44A61A52"/>
    <w:lvl w:ilvl="0">
      <w:start w:val="1"/>
      <w:numFmt w:val="decimal"/>
      <w:lvlText w:val="%1."/>
      <w:lvlJc w:val="left"/>
      <w:pPr>
        <w:ind w:left="360" w:hanging="360"/>
      </w:pPr>
      <w:rPr>
        <w:rFonts w:hint="default"/>
        <w:sz w:val="24"/>
      </w:rPr>
    </w:lvl>
    <w:lvl w:ilvl="1">
      <w:start w:val="1"/>
      <w:numFmt w:val="decimal"/>
      <w:lvlText w:val="%1.%2."/>
      <w:lvlJc w:val="left"/>
      <w:pPr>
        <w:ind w:left="1117" w:hanging="720"/>
      </w:pPr>
      <w:rPr>
        <w:rFonts w:hint="default"/>
        <w:sz w:val="24"/>
        <w:szCs w:val="24"/>
      </w:rPr>
    </w:lvl>
    <w:lvl w:ilvl="2">
      <w:start w:val="1"/>
      <w:numFmt w:val="decimal"/>
      <w:lvlText w:val="%1.%2.%3."/>
      <w:lvlJc w:val="left"/>
      <w:pPr>
        <w:ind w:left="1514" w:hanging="720"/>
      </w:pPr>
      <w:rPr>
        <w:rFonts w:hint="default"/>
        <w:sz w:val="24"/>
      </w:rPr>
    </w:lvl>
    <w:lvl w:ilvl="3">
      <w:start w:val="1"/>
      <w:numFmt w:val="decimal"/>
      <w:lvlText w:val="%1.%2.%3.%4."/>
      <w:lvlJc w:val="left"/>
      <w:pPr>
        <w:ind w:left="2271" w:hanging="1080"/>
      </w:pPr>
      <w:rPr>
        <w:rFonts w:hint="default"/>
        <w:sz w:val="24"/>
      </w:rPr>
    </w:lvl>
    <w:lvl w:ilvl="4">
      <w:start w:val="1"/>
      <w:numFmt w:val="decimal"/>
      <w:lvlText w:val="%1.%2.%3.%4.%5."/>
      <w:lvlJc w:val="left"/>
      <w:pPr>
        <w:ind w:left="2668" w:hanging="1080"/>
      </w:pPr>
      <w:rPr>
        <w:rFonts w:hint="default"/>
        <w:sz w:val="24"/>
      </w:rPr>
    </w:lvl>
    <w:lvl w:ilvl="5">
      <w:start w:val="1"/>
      <w:numFmt w:val="decimal"/>
      <w:lvlText w:val="%1.%2.%3.%4.%5.%6."/>
      <w:lvlJc w:val="left"/>
      <w:pPr>
        <w:ind w:left="3425" w:hanging="1440"/>
      </w:pPr>
      <w:rPr>
        <w:rFonts w:hint="default"/>
        <w:sz w:val="24"/>
      </w:rPr>
    </w:lvl>
    <w:lvl w:ilvl="6">
      <w:start w:val="1"/>
      <w:numFmt w:val="decimal"/>
      <w:lvlText w:val="%1.%2.%3.%4.%5.%6.%7."/>
      <w:lvlJc w:val="left"/>
      <w:pPr>
        <w:ind w:left="4182" w:hanging="1800"/>
      </w:pPr>
      <w:rPr>
        <w:rFonts w:hint="default"/>
        <w:sz w:val="24"/>
      </w:rPr>
    </w:lvl>
    <w:lvl w:ilvl="7">
      <w:start w:val="1"/>
      <w:numFmt w:val="decimal"/>
      <w:lvlText w:val="%1.%2.%3.%4.%5.%6.%7.%8."/>
      <w:lvlJc w:val="left"/>
      <w:pPr>
        <w:ind w:left="4579" w:hanging="1800"/>
      </w:pPr>
      <w:rPr>
        <w:rFonts w:hint="default"/>
        <w:sz w:val="24"/>
      </w:rPr>
    </w:lvl>
    <w:lvl w:ilvl="8">
      <w:start w:val="1"/>
      <w:numFmt w:val="decimal"/>
      <w:lvlText w:val="%1.%2.%3.%4.%5.%6.%7.%8.%9."/>
      <w:lvlJc w:val="left"/>
      <w:pPr>
        <w:ind w:left="5336" w:hanging="2160"/>
      </w:pPr>
      <w:rPr>
        <w:rFonts w:hint="default"/>
        <w:sz w:val="24"/>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5"/>
  </w:num>
  <w:num w:numId="8">
    <w:abstractNumId w:val="38"/>
  </w:num>
  <w:num w:numId="9">
    <w:abstractNumId w:val="50"/>
  </w:num>
  <w:num w:numId="10">
    <w:abstractNumId w:val="36"/>
  </w:num>
  <w:num w:numId="11">
    <w:abstractNumId w:val="37"/>
  </w:num>
  <w:num w:numId="12">
    <w:abstractNumId w:val="33"/>
  </w:num>
  <w:num w:numId="13">
    <w:abstractNumId w:val="34"/>
  </w:num>
  <w:num w:numId="14">
    <w:abstractNumId w:val="27"/>
  </w:num>
  <w:num w:numId="15">
    <w:abstractNumId w:val="46"/>
  </w:num>
  <w:num w:numId="16">
    <w:abstractNumId w:val="42"/>
  </w:num>
  <w:num w:numId="17">
    <w:abstractNumId w:val="43"/>
  </w:num>
  <w:num w:numId="18">
    <w:abstractNumId w:val="26"/>
  </w:num>
  <w:num w:numId="19">
    <w:abstractNumId w:val="32"/>
  </w:num>
  <w:num w:numId="20">
    <w:abstractNumId w:val="39"/>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41"/>
  </w:num>
  <w:num w:numId="24">
    <w:abstractNumId w:val="44"/>
  </w:num>
  <w:num w:numId="25">
    <w:abstractNumId w:val="49"/>
  </w:num>
  <w:num w:numId="26">
    <w:abstractNumId w:val="31"/>
  </w:num>
  <w:num w:numId="27">
    <w:abstractNumId w:val="24"/>
  </w:num>
  <w:num w:numId="28">
    <w:abstractNumId w:val="35"/>
  </w:num>
  <w:num w:numId="29">
    <w:abstractNumId w:val="30"/>
  </w:num>
  <w:num w:numId="30">
    <w:abstractNumId w:val="28"/>
  </w:num>
  <w:num w:numId="31">
    <w:abstractNumId w:val="25"/>
  </w:num>
  <w:num w:numId="32">
    <w:abstractNumId w:val="23"/>
  </w:num>
  <w:num w:numId="33">
    <w:abstractNumId w:val="5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10415"/>
    <w:rsid w:val="00010BE3"/>
    <w:rsid w:val="000111FC"/>
    <w:rsid w:val="000136A9"/>
    <w:rsid w:val="00013D4E"/>
    <w:rsid w:val="00014C0B"/>
    <w:rsid w:val="0001556E"/>
    <w:rsid w:val="0001557C"/>
    <w:rsid w:val="000169F7"/>
    <w:rsid w:val="000224FB"/>
    <w:rsid w:val="00022D0B"/>
    <w:rsid w:val="000236C9"/>
    <w:rsid w:val="000266FD"/>
    <w:rsid w:val="00030F2F"/>
    <w:rsid w:val="000316F8"/>
    <w:rsid w:val="00032BDE"/>
    <w:rsid w:val="00034376"/>
    <w:rsid w:val="00034877"/>
    <w:rsid w:val="00034E6C"/>
    <w:rsid w:val="00035318"/>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4C02"/>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1EDB"/>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372"/>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17664"/>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2DEE"/>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2C51"/>
    <w:rsid w:val="002540E1"/>
    <w:rsid w:val="00254314"/>
    <w:rsid w:val="002543D3"/>
    <w:rsid w:val="00254538"/>
    <w:rsid w:val="002549CF"/>
    <w:rsid w:val="002572B2"/>
    <w:rsid w:val="00257F85"/>
    <w:rsid w:val="00260982"/>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515"/>
    <w:rsid w:val="002A0FCB"/>
    <w:rsid w:val="002A1180"/>
    <w:rsid w:val="002A2334"/>
    <w:rsid w:val="002A2796"/>
    <w:rsid w:val="002A2835"/>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249"/>
    <w:rsid w:val="003167AA"/>
    <w:rsid w:val="003173AD"/>
    <w:rsid w:val="00317E0A"/>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5D72"/>
    <w:rsid w:val="00357154"/>
    <w:rsid w:val="003571CE"/>
    <w:rsid w:val="00357415"/>
    <w:rsid w:val="00357B29"/>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14A0"/>
    <w:rsid w:val="003C30F3"/>
    <w:rsid w:val="003C3B1A"/>
    <w:rsid w:val="003C4173"/>
    <w:rsid w:val="003C43C5"/>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A3E"/>
    <w:rsid w:val="003F5E43"/>
    <w:rsid w:val="004006D8"/>
    <w:rsid w:val="00400975"/>
    <w:rsid w:val="00402A46"/>
    <w:rsid w:val="004034BE"/>
    <w:rsid w:val="00407088"/>
    <w:rsid w:val="004077B7"/>
    <w:rsid w:val="00410B56"/>
    <w:rsid w:val="004209AE"/>
    <w:rsid w:val="0042174B"/>
    <w:rsid w:val="004224C0"/>
    <w:rsid w:val="00422CFA"/>
    <w:rsid w:val="004243CF"/>
    <w:rsid w:val="00424E88"/>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4D9"/>
    <w:rsid w:val="00445695"/>
    <w:rsid w:val="0044622D"/>
    <w:rsid w:val="004462FD"/>
    <w:rsid w:val="00446DDA"/>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274F"/>
    <w:rsid w:val="00493AB2"/>
    <w:rsid w:val="00493F52"/>
    <w:rsid w:val="00494C14"/>
    <w:rsid w:val="004A0B79"/>
    <w:rsid w:val="004A1302"/>
    <w:rsid w:val="004A16BC"/>
    <w:rsid w:val="004A25F0"/>
    <w:rsid w:val="004A35E4"/>
    <w:rsid w:val="004A3BBE"/>
    <w:rsid w:val="004A4212"/>
    <w:rsid w:val="004A5BFC"/>
    <w:rsid w:val="004A5C02"/>
    <w:rsid w:val="004A66FA"/>
    <w:rsid w:val="004B0D75"/>
    <w:rsid w:val="004B0FBC"/>
    <w:rsid w:val="004B3482"/>
    <w:rsid w:val="004B366A"/>
    <w:rsid w:val="004B4B1F"/>
    <w:rsid w:val="004B6528"/>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1C8C"/>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2A0E"/>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673B"/>
    <w:rsid w:val="0054793D"/>
    <w:rsid w:val="005508EC"/>
    <w:rsid w:val="0055090C"/>
    <w:rsid w:val="00551655"/>
    <w:rsid w:val="00551698"/>
    <w:rsid w:val="00551C58"/>
    <w:rsid w:val="00552223"/>
    <w:rsid w:val="00552949"/>
    <w:rsid w:val="0055439D"/>
    <w:rsid w:val="00554525"/>
    <w:rsid w:val="00554990"/>
    <w:rsid w:val="00556E89"/>
    <w:rsid w:val="0056027E"/>
    <w:rsid w:val="00561DA6"/>
    <w:rsid w:val="00562186"/>
    <w:rsid w:val="005633E0"/>
    <w:rsid w:val="0056426C"/>
    <w:rsid w:val="005649D6"/>
    <w:rsid w:val="00565202"/>
    <w:rsid w:val="00567173"/>
    <w:rsid w:val="00571376"/>
    <w:rsid w:val="0057144D"/>
    <w:rsid w:val="005716FC"/>
    <w:rsid w:val="00571A98"/>
    <w:rsid w:val="00571D62"/>
    <w:rsid w:val="00573F02"/>
    <w:rsid w:val="00575E36"/>
    <w:rsid w:val="0057637D"/>
    <w:rsid w:val="0057655F"/>
    <w:rsid w:val="00577B1F"/>
    <w:rsid w:val="005812B7"/>
    <w:rsid w:val="005819AA"/>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A7868"/>
    <w:rsid w:val="005B0AD4"/>
    <w:rsid w:val="005B12F9"/>
    <w:rsid w:val="005B1998"/>
    <w:rsid w:val="005B1ABA"/>
    <w:rsid w:val="005B21BF"/>
    <w:rsid w:val="005B32A8"/>
    <w:rsid w:val="005B6216"/>
    <w:rsid w:val="005C1A9B"/>
    <w:rsid w:val="005C58AF"/>
    <w:rsid w:val="005C5AB8"/>
    <w:rsid w:val="005C5B10"/>
    <w:rsid w:val="005C6744"/>
    <w:rsid w:val="005C69A6"/>
    <w:rsid w:val="005D03ED"/>
    <w:rsid w:val="005D0477"/>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5362"/>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4176"/>
    <w:rsid w:val="006050B1"/>
    <w:rsid w:val="00606106"/>
    <w:rsid w:val="00606120"/>
    <w:rsid w:val="0060696E"/>
    <w:rsid w:val="00607551"/>
    <w:rsid w:val="0061101B"/>
    <w:rsid w:val="00611890"/>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4B12"/>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3F6F"/>
    <w:rsid w:val="00685C56"/>
    <w:rsid w:val="006863B5"/>
    <w:rsid w:val="00686679"/>
    <w:rsid w:val="00687E7D"/>
    <w:rsid w:val="0069019D"/>
    <w:rsid w:val="00690B2B"/>
    <w:rsid w:val="00691734"/>
    <w:rsid w:val="00693668"/>
    <w:rsid w:val="0069373D"/>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845"/>
    <w:rsid w:val="00731A8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E8A"/>
    <w:rsid w:val="00761FA1"/>
    <w:rsid w:val="00763BD4"/>
    <w:rsid w:val="00763EDB"/>
    <w:rsid w:val="00765614"/>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3E9F"/>
    <w:rsid w:val="007C4B34"/>
    <w:rsid w:val="007C51E1"/>
    <w:rsid w:val="007C6410"/>
    <w:rsid w:val="007C672F"/>
    <w:rsid w:val="007C73F1"/>
    <w:rsid w:val="007D00C3"/>
    <w:rsid w:val="007D1BEF"/>
    <w:rsid w:val="007D3D7C"/>
    <w:rsid w:val="007D42D5"/>
    <w:rsid w:val="007D50EE"/>
    <w:rsid w:val="007D5AEA"/>
    <w:rsid w:val="007D6548"/>
    <w:rsid w:val="007E0067"/>
    <w:rsid w:val="007E2904"/>
    <w:rsid w:val="007E2C86"/>
    <w:rsid w:val="007E34AB"/>
    <w:rsid w:val="007E3594"/>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124C"/>
    <w:rsid w:val="008223A6"/>
    <w:rsid w:val="00823B6C"/>
    <w:rsid w:val="00827162"/>
    <w:rsid w:val="008309A6"/>
    <w:rsid w:val="008314C4"/>
    <w:rsid w:val="008331E9"/>
    <w:rsid w:val="00834551"/>
    <w:rsid w:val="00834DC9"/>
    <w:rsid w:val="00835CB1"/>
    <w:rsid w:val="008360C7"/>
    <w:rsid w:val="00836996"/>
    <w:rsid w:val="008370AF"/>
    <w:rsid w:val="00837423"/>
    <w:rsid w:val="008377C6"/>
    <w:rsid w:val="00837AB7"/>
    <w:rsid w:val="00837F0D"/>
    <w:rsid w:val="00843621"/>
    <w:rsid w:val="008437AD"/>
    <w:rsid w:val="0084719D"/>
    <w:rsid w:val="00847C9D"/>
    <w:rsid w:val="0085471E"/>
    <w:rsid w:val="00856650"/>
    <w:rsid w:val="008568EC"/>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2FAA"/>
    <w:rsid w:val="008749DD"/>
    <w:rsid w:val="00875571"/>
    <w:rsid w:val="0087611C"/>
    <w:rsid w:val="008800B1"/>
    <w:rsid w:val="00880FE9"/>
    <w:rsid w:val="008823BB"/>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4CDB"/>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703"/>
    <w:rsid w:val="00914E3D"/>
    <w:rsid w:val="00916A3E"/>
    <w:rsid w:val="00916C01"/>
    <w:rsid w:val="00917738"/>
    <w:rsid w:val="00920884"/>
    <w:rsid w:val="0092198F"/>
    <w:rsid w:val="0092245C"/>
    <w:rsid w:val="0092359B"/>
    <w:rsid w:val="00923A0C"/>
    <w:rsid w:val="00925034"/>
    <w:rsid w:val="00926992"/>
    <w:rsid w:val="009271A2"/>
    <w:rsid w:val="0093234E"/>
    <w:rsid w:val="00932777"/>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3557"/>
    <w:rsid w:val="0097427F"/>
    <w:rsid w:val="00975F02"/>
    <w:rsid w:val="0098003F"/>
    <w:rsid w:val="009802BB"/>
    <w:rsid w:val="00980642"/>
    <w:rsid w:val="00981280"/>
    <w:rsid w:val="00981C0E"/>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8E1"/>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1375"/>
    <w:rsid w:val="009F232D"/>
    <w:rsid w:val="009F2BCA"/>
    <w:rsid w:val="009F3723"/>
    <w:rsid w:val="009F3BE8"/>
    <w:rsid w:val="009F4371"/>
    <w:rsid w:val="009F4C89"/>
    <w:rsid w:val="009F5D15"/>
    <w:rsid w:val="009F7E18"/>
    <w:rsid w:val="009F7F89"/>
    <w:rsid w:val="00A00A8B"/>
    <w:rsid w:val="00A013D6"/>
    <w:rsid w:val="00A023CD"/>
    <w:rsid w:val="00A0298B"/>
    <w:rsid w:val="00A02EA1"/>
    <w:rsid w:val="00A0514A"/>
    <w:rsid w:val="00A06FFE"/>
    <w:rsid w:val="00A07BF5"/>
    <w:rsid w:val="00A10441"/>
    <w:rsid w:val="00A134DC"/>
    <w:rsid w:val="00A135E2"/>
    <w:rsid w:val="00A13F75"/>
    <w:rsid w:val="00A14699"/>
    <w:rsid w:val="00A153F5"/>
    <w:rsid w:val="00A15E23"/>
    <w:rsid w:val="00A161F5"/>
    <w:rsid w:val="00A16719"/>
    <w:rsid w:val="00A2183E"/>
    <w:rsid w:val="00A224F2"/>
    <w:rsid w:val="00A23026"/>
    <w:rsid w:val="00A2358C"/>
    <w:rsid w:val="00A26820"/>
    <w:rsid w:val="00A2745B"/>
    <w:rsid w:val="00A3070E"/>
    <w:rsid w:val="00A318E5"/>
    <w:rsid w:val="00A33235"/>
    <w:rsid w:val="00A336A8"/>
    <w:rsid w:val="00A336B1"/>
    <w:rsid w:val="00A33FDD"/>
    <w:rsid w:val="00A34231"/>
    <w:rsid w:val="00A34895"/>
    <w:rsid w:val="00A349E0"/>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57AE8"/>
    <w:rsid w:val="00A60D93"/>
    <w:rsid w:val="00A616F9"/>
    <w:rsid w:val="00A62399"/>
    <w:rsid w:val="00A62751"/>
    <w:rsid w:val="00A62C56"/>
    <w:rsid w:val="00A647EF"/>
    <w:rsid w:val="00A64891"/>
    <w:rsid w:val="00A64D26"/>
    <w:rsid w:val="00A65B10"/>
    <w:rsid w:val="00A65B59"/>
    <w:rsid w:val="00A66A09"/>
    <w:rsid w:val="00A66DD8"/>
    <w:rsid w:val="00A67169"/>
    <w:rsid w:val="00A6781A"/>
    <w:rsid w:val="00A7012D"/>
    <w:rsid w:val="00A7101A"/>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1B73"/>
    <w:rsid w:val="00A921CD"/>
    <w:rsid w:val="00A929ED"/>
    <w:rsid w:val="00A93788"/>
    <w:rsid w:val="00A9427D"/>
    <w:rsid w:val="00A95C94"/>
    <w:rsid w:val="00A9769D"/>
    <w:rsid w:val="00AA1400"/>
    <w:rsid w:val="00AA1DDF"/>
    <w:rsid w:val="00AA3EDA"/>
    <w:rsid w:val="00AA4048"/>
    <w:rsid w:val="00AA488B"/>
    <w:rsid w:val="00AA4A21"/>
    <w:rsid w:val="00AA4EAC"/>
    <w:rsid w:val="00AB0224"/>
    <w:rsid w:val="00AB066A"/>
    <w:rsid w:val="00AB1A9C"/>
    <w:rsid w:val="00AB265F"/>
    <w:rsid w:val="00AB2A91"/>
    <w:rsid w:val="00AB5378"/>
    <w:rsid w:val="00AB67FE"/>
    <w:rsid w:val="00AB6F65"/>
    <w:rsid w:val="00AB727D"/>
    <w:rsid w:val="00AB7675"/>
    <w:rsid w:val="00AB7676"/>
    <w:rsid w:val="00AB7DA8"/>
    <w:rsid w:val="00AC0792"/>
    <w:rsid w:val="00AC0B4A"/>
    <w:rsid w:val="00AC0BDD"/>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E78E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418"/>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81B"/>
    <w:rsid w:val="00B52CCB"/>
    <w:rsid w:val="00B53CFD"/>
    <w:rsid w:val="00B559B9"/>
    <w:rsid w:val="00B55C29"/>
    <w:rsid w:val="00B55FE0"/>
    <w:rsid w:val="00B57244"/>
    <w:rsid w:val="00B60BF5"/>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66F"/>
    <w:rsid w:val="00B84775"/>
    <w:rsid w:val="00B853D9"/>
    <w:rsid w:val="00B87046"/>
    <w:rsid w:val="00B87C1F"/>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39DF"/>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1FE"/>
    <w:rsid w:val="00BE689B"/>
    <w:rsid w:val="00BE7763"/>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CB5"/>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2127"/>
    <w:rsid w:val="00D02E9A"/>
    <w:rsid w:val="00D03894"/>
    <w:rsid w:val="00D03D52"/>
    <w:rsid w:val="00D04697"/>
    <w:rsid w:val="00D1114D"/>
    <w:rsid w:val="00D11463"/>
    <w:rsid w:val="00D11A28"/>
    <w:rsid w:val="00D11E67"/>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0BEC"/>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1EED"/>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2DCD"/>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3D29"/>
    <w:rsid w:val="00E24379"/>
    <w:rsid w:val="00E3003F"/>
    <w:rsid w:val="00E30932"/>
    <w:rsid w:val="00E32243"/>
    <w:rsid w:val="00E32271"/>
    <w:rsid w:val="00E33D5A"/>
    <w:rsid w:val="00E34585"/>
    <w:rsid w:val="00E347BF"/>
    <w:rsid w:val="00E34FFB"/>
    <w:rsid w:val="00E35BF3"/>
    <w:rsid w:val="00E3769D"/>
    <w:rsid w:val="00E37C34"/>
    <w:rsid w:val="00E37EB5"/>
    <w:rsid w:val="00E40488"/>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2454"/>
    <w:rsid w:val="00E83DBB"/>
    <w:rsid w:val="00E845C6"/>
    <w:rsid w:val="00E847F3"/>
    <w:rsid w:val="00E859B1"/>
    <w:rsid w:val="00E90BB5"/>
    <w:rsid w:val="00E91758"/>
    <w:rsid w:val="00E91D7D"/>
    <w:rsid w:val="00E92117"/>
    <w:rsid w:val="00E92155"/>
    <w:rsid w:val="00E933FF"/>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B6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6DC5"/>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6BAB"/>
    <w:rsid w:val="00F172AF"/>
    <w:rsid w:val="00F17F25"/>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64EC"/>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2D17"/>
    <w:rsid w:val="00FA3C13"/>
    <w:rsid w:val="00FA40D7"/>
    <w:rsid w:val="00FA44EB"/>
    <w:rsid w:val="00FA5C1C"/>
    <w:rsid w:val="00FA67EB"/>
    <w:rsid w:val="00FA6A0D"/>
    <w:rsid w:val="00FA754B"/>
    <w:rsid w:val="00FB06DC"/>
    <w:rsid w:val="00FB0758"/>
    <w:rsid w:val="00FB0DD0"/>
    <w:rsid w:val="00FB1D5C"/>
    <w:rsid w:val="00FB2561"/>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66E6769"/>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C14A0"/>
    <w:pPr>
      <w:suppressAutoHyphens/>
    </w:pPr>
    <w:rPr>
      <w:sz w:val="24"/>
      <w:szCs w:val="24"/>
      <w:lang w:eastAsia="ar-SA"/>
    </w:rPr>
  </w:style>
  <w:style w:type="paragraph" w:styleId="1">
    <w:name w:val="heading 1"/>
    <w:aliases w:val="Гоник_Заголовок 1"/>
    <w:basedOn w:val="a0"/>
    <w:next w:val="a0"/>
    <w:link w:val="11"/>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uiPriority w:val="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uiPriority w:val="9"/>
    <w:qFormat/>
    <w:rsid w:val="00F76448"/>
    <w:pPr>
      <w:keepNext/>
      <w:numPr>
        <w:ilvl w:val="3"/>
        <w:numId w:val="6"/>
      </w:numPr>
      <w:spacing w:before="240" w:after="60"/>
      <w:outlineLvl w:val="3"/>
    </w:pPr>
    <w:rPr>
      <w:b/>
      <w:bCs/>
      <w:sz w:val="28"/>
      <w:szCs w:val="28"/>
    </w:rPr>
  </w:style>
  <w:style w:type="paragraph" w:styleId="5">
    <w:name w:val="heading 5"/>
    <w:basedOn w:val="a0"/>
    <w:next w:val="a0"/>
    <w:link w:val="51"/>
    <w:uiPriority w:val="9"/>
    <w:unhideWhenUsed/>
    <w:qFormat/>
    <w:pPr>
      <w:keepNext/>
      <w:keepLines/>
      <w:suppressAutoHyphens w:val="0"/>
      <w:spacing w:before="320" w:after="200"/>
      <w:outlineLvl w:val="4"/>
    </w:pPr>
    <w:rPr>
      <w:rFonts w:ascii="Arial" w:eastAsia="Arial" w:hAnsi="Arial" w:cs="Arial"/>
      <w:b/>
      <w:bCs/>
    </w:rPr>
  </w:style>
  <w:style w:type="paragraph" w:styleId="6">
    <w:name w:val="heading 6"/>
    <w:basedOn w:val="a0"/>
    <w:next w:val="a0"/>
    <w:link w:val="61"/>
    <w:uiPriority w:val="9"/>
    <w:unhideWhenUsed/>
    <w:qFormat/>
    <w:pPr>
      <w:keepNext/>
      <w:keepLines/>
      <w:suppressAutoHyphens w:val="0"/>
      <w:spacing w:before="320" w:after="200"/>
      <w:outlineLvl w:val="5"/>
    </w:pPr>
    <w:rPr>
      <w:rFonts w:ascii="Arial" w:eastAsia="Arial" w:hAnsi="Arial" w:cs="Arial"/>
      <w:b/>
      <w:bCs/>
      <w:sz w:val="22"/>
      <w:szCs w:val="22"/>
    </w:rPr>
  </w:style>
  <w:style w:type="paragraph" w:styleId="7">
    <w:name w:val="heading 7"/>
    <w:basedOn w:val="a0"/>
    <w:next w:val="a0"/>
    <w:link w:val="71"/>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0"/>
    <w:next w:val="a0"/>
    <w:link w:val="81"/>
    <w:uiPriority w:val="9"/>
    <w:unhideWhenUsed/>
    <w:qFormat/>
    <w:pPr>
      <w:keepNext/>
      <w:keepLines/>
      <w:suppressAutoHyphens w:val="0"/>
      <w:spacing w:before="320" w:after="200"/>
      <w:outlineLvl w:val="7"/>
    </w:pPr>
    <w:rPr>
      <w:rFonts w:ascii="Arial" w:eastAsia="Arial" w:hAnsi="Arial" w:cs="Arial"/>
      <w:i/>
      <w:iCs/>
      <w:sz w:val="22"/>
      <w:szCs w:val="22"/>
    </w:rPr>
  </w:style>
  <w:style w:type="paragraph" w:styleId="9">
    <w:name w:val="heading 9"/>
    <w:basedOn w:val="a0"/>
    <w:next w:val="a0"/>
    <w:link w:val="91"/>
    <w:uiPriority w:val="9"/>
    <w:unhideWhenUsed/>
    <w:qFormat/>
    <w:pPr>
      <w:keepNext/>
      <w:keepLines/>
      <w:suppressAutoHyphens w:val="0"/>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link w:val="13"/>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uiPriority w:val="11"/>
    <w:rsid w:val="00F76448"/>
    <w:rPr>
      <w:b/>
      <w:bCs/>
      <w:sz w:val="24"/>
      <w:szCs w:val="24"/>
    </w:rPr>
  </w:style>
  <w:style w:type="character" w:customStyle="1" w:styleId="af">
    <w:name w:val="Верхний колонтитул Знак"/>
    <w:link w:val="15"/>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6">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0">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0">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uiPriority w:val="34"/>
    <w:rsid w:val="00F76448"/>
    <w:rPr>
      <w:sz w:val="24"/>
      <w:szCs w:val="24"/>
    </w:rPr>
  </w:style>
  <w:style w:type="character" w:customStyle="1" w:styleId="41">
    <w:name w:val="Заголовок 4 Знак"/>
    <w:uiPriority w:val="9"/>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17">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8"/>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9">
    <w:name w:val="Название1"/>
    <w:basedOn w:val="a0"/>
    <w:rsid w:val="00F76448"/>
    <w:pPr>
      <w:suppressLineNumbers/>
      <w:spacing w:before="120" w:after="120"/>
    </w:pPr>
    <w:rPr>
      <w:rFonts w:cs="Mangal"/>
      <w:i/>
      <w:iCs/>
    </w:rPr>
  </w:style>
  <w:style w:type="paragraph" w:customStyle="1" w:styleId="1a">
    <w:name w:val="Указатель1"/>
    <w:basedOn w:val="a0"/>
    <w:rsid w:val="00F76448"/>
    <w:pPr>
      <w:suppressLineNumbers/>
    </w:pPr>
    <w:rPr>
      <w:rFonts w:cs="Mangal"/>
    </w:rPr>
  </w:style>
  <w:style w:type="paragraph" w:customStyle="1" w:styleId="1b">
    <w:name w:val="Обычный1"/>
    <w:link w:val="CharChar"/>
    <w:qFormat/>
    <w:rsid w:val="00F76448"/>
    <w:pPr>
      <w:suppressAutoHyphens/>
      <w:ind w:firstLine="720"/>
      <w:jc w:val="both"/>
    </w:pPr>
    <w:rPr>
      <w:rFonts w:eastAsia="Arial"/>
      <w:sz w:val="28"/>
      <w:lang w:eastAsia="ar-SA"/>
    </w:rPr>
  </w:style>
  <w:style w:type="paragraph" w:customStyle="1" w:styleId="1c">
    <w:name w:val="Текст1"/>
    <w:basedOn w:val="1b"/>
    <w:rsid w:val="00F76448"/>
    <w:pPr>
      <w:ind w:firstLine="0"/>
      <w:jc w:val="left"/>
    </w:pPr>
    <w:rPr>
      <w:sz w:val="26"/>
    </w:rPr>
  </w:style>
  <w:style w:type="paragraph" w:customStyle="1" w:styleId="111">
    <w:name w:val="Заголовок 11"/>
    <w:basedOn w:val="1b"/>
    <w:next w:val="1b"/>
    <w:uiPriority w:val="9"/>
    <w:qFormat/>
    <w:rsid w:val="00F76448"/>
    <w:pPr>
      <w:keepNext/>
      <w:spacing w:before="240" w:after="60"/>
      <w:ind w:firstLine="0"/>
      <w:jc w:val="center"/>
    </w:pPr>
    <w:rPr>
      <w:b/>
      <w:kern w:val="1"/>
    </w:rPr>
  </w:style>
  <w:style w:type="paragraph" w:styleId="afb">
    <w:name w:val="header"/>
    <w:basedOn w:val="a0"/>
    <w:link w:val="1d"/>
    <w:rsid w:val="00F76448"/>
  </w:style>
  <w:style w:type="paragraph" w:styleId="afc">
    <w:name w:val="Body Text Indent"/>
    <w:basedOn w:val="a0"/>
    <w:link w:val="1e"/>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f"/>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0">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0"/>
    <w:link w:val="1f1"/>
    <w:uiPriority w:val="99"/>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2">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uiPriority w:val="10"/>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3"/>
    <w:uiPriority w:val="11"/>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2"/>
    <w:next w:val="1f2"/>
    <w:link w:val="1f5"/>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uiPriority w:val="35"/>
    <w:qFormat/>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semiHidden/>
    <w:unhideWhenUsed/>
    <w:rsid w:val="009C211A"/>
    <w:rPr>
      <w:sz w:val="20"/>
      <w:szCs w:val="20"/>
    </w:rPr>
  </w:style>
  <w:style w:type="character" w:customStyle="1" w:styleId="1fe">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uiPriority w:val="9"/>
    <w:rsid w:val="00034877"/>
    <w:rPr>
      <w:rFonts w:cs="Arial"/>
      <w:b/>
      <w:bCs/>
      <w:i/>
      <w:iCs/>
      <w:sz w:val="28"/>
      <w:szCs w:val="28"/>
      <w:lang w:eastAsia="ar-SA"/>
    </w:rPr>
  </w:style>
  <w:style w:type="character" w:customStyle="1" w:styleId="CharChar">
    <w:name w:val="Обычный Char Char"/>
    <w:link w:val="1b"/>
    <w:locked/>
    <w:rsid w:val="005F2FAA"/>
    <w:rPr>
      <w:rFonts w:eastAsia="Arial"/>
      <w:sz w:val="28"/>
      <w:lang w:eastAsia="ar-SA"/>
    </w:rPr>
  </w:style>
  <w:style w:type="character" w:customStyle="1" w:styleId="1d">
    <w:name w:val="Верхний колонтитул Знак1"/>
    <w:basedOn w:val="a1"/>
    <w:link w:val="afb"/>
    <w:uiPriority w:val="99"/>
    <w:rsid w:val="00D83DFB"/>
    <w:rPr>
      <w:sz w:val="24"/>
      <w:szCs w:val="24"/>
      <w:lang w:eastAsia="ar-SA"/>
    </w:rPr>
  </w:style>
  <w:style w:type="character" w:customStyle="1" w:styleId="1f">
    <w:name w:val="Нижний колонтитул Знак1"/>
    <w:basedOn w:val="a1"/>
    <w:link w:val="afd"/>
    <w:uiPriority w:val="99"/>
    <w:rsid w:val="00D83DFB"/>
    <w:rPr>
      <w:rFonts w:eastAsia="MS Mincho"/>
      <w:spacing w:val="-2"/>
      <w:sz w:val="24"/>
      <w:szCs w:val="24"/>
      <w:lang w:eastAsia="ar-SA"/>
    </w:rPr>
  </w:style>
  <w:style w:type="character" w:customStyle="1" w:styleId="1e">
    <w:name w:val="Основной текст с отступом Знак1"/>
    <w:basedOn w:val="a1"/>
    <w:link w:val="afc"/>
    <w:rsid w:val="00A336B1"/>
    <w:rPr>
      <w:sz w:val="28"/>
      <w:lang w:eastAsia="ar-SA"/>
    </w:rPr>
  </w:style>
  <w:style w:type="character" w:customStyle="1" w:styleId="1f1">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e"/>
    <w:rsid w:val="00A336B1"/>
    <w:rPr>
      <w:lang w:eastAsia="ar-SA"/>
    </w:rPr>
  </w:style>
  <w:style w:type="character" w:customStyle="1" w:styleId="aff2">
    <w:name w:val="Заголовок Знак"/>
    <w:basedOn w:val="a1"/>
    <w:link w:val="aff0"/>
    <w:uiPriority w:val="10"/>
    <w:rsid w:val="00A336B1"/>
    <w:rPr>
      <w:rFonts w:ascii="Arial" w:hAnsi="Arial" w:cs="Arial"/>
      <w:b/>
      <w:bCs/>
      <w:kern w:val="1"/>
      <w:sz w:val="32"/>
      <w:szCs w:val="32"/>
      <w:lang w:eastAsia="ar-SA"/>
    </w:rPr>
  </w:style>
  <w:style w:type="character" w:customStyle="1" w:styleId="1f3">
    <w:name w:val="Подзаголовок Знак1"/>
    <w:basedOn w:val="a1"/>
    <w:link w:val="aff1"/>
    <w:uiPriority w:val="11"/>
    <w:rsid w:val="00843621"/>
    <w:rPr>
      <w:b/>
      <w:bCs/>
      <w:sz w:val="24"/>
      <w:szCs w:val="24"/>
      <w:lang w:eastAsia="ar-SA"/>
    </w:rPr>
  </w:style>
  <w:style w:type="character" w:customStyle="1" w:styleId="1f5">
    <w:name w:val="Тема примечания Знак1"/>
    <w:basedOn w:val="1fe"/>
    <w:link w:val="aff5"/>
    <w:rsid w:val="00A336B1"/>
    <w:rPr>
      <w:b/>
      <w:bCs/>
      <w:lang w:eastAsia="ar-SA"/>
    </w:rPr>
  </w:style>
  <w:style w:type="character" w:customStyle="1" w:styleId="1f6">
    <w:name w:val="Текст выноски Знак1"/>
    <w:basedOn w:val="a1"/>
    <w:link w:val="aff6"/>
    <w:uiPriority w:val="99"/>
    <w:rsid w:val="00A336B1"/>
    <w:rPr>
      <w:rFonts w:ascii="Tahoma" w:hAnsi="Tahoma"/>
      <w:sz w:val="16"/>
      <w:szCs w:val="16"/>
      <w:lang w:eastAsia="ar-SA"/>
    </w:rPr>
  </w:style>
  <w:style w:type="character" w:customStyle="1" w:styleId="1fd">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2">
    <w:name w:val="Заголовок 5 Знак"/>
    <w:basedOn w:val="a1"/>
    <w:link w:val="510"/>
    <w:uiPriority w:val="9"/>
    <w:rPr>
      <w:rFonts w:asciiTheme="majorHAnsi" w:eastAsiaTheme="majorEastAsia" w:hAnsiTheme="majorHAnsi" w:cstheme="majorBidi"/>
      <w:color w:val="365F91" w:themeColor="accent1" w:themeShade="BF"/>
      <w:sz w:val="24"/>
      <w:szCs w:val="24"/>
      <w:lang w:eastAsia="ar-SA"/>
    </w:rPr>
  </w:style>
  <w:style w:type="character" w:customStyle="1" w:styleId="62">
    <w:name w:val="Заголовок 6 Знак"/>
    <w:basedOn w:val="a1"/>
    <w:link w:val="610"/>
    <w:uiPriority w:val="9"/>
    <w:rPr>
      <w:rFonts w:asciiTheme="majorHAnsi" w:eastAsiaTheme="majorEastAsia" w:hAnsiTheme="majorHAnsi" w:cstheme="majorBidi"/>
      <w:color w:val="243F60" w:themeColor="accent1" w:themeShade="7F"/>
      <w:sz w:val="24"/>
      <w:szCs w:val="24"/>
      <w:lang w:eastAsia="ar-SA"/>
    </w:rPr>
  </w:style>
  <w:style w:type="character" w:customStyle="1" w:styleId="72">
    <w:name w:val="Заголовок 7 Знак"/>
    <w:basedOn w:val="a1"/>
    <w:link w:val="710"/>
    <w:uiPriority w:val="9"/>
    <w:rPr>
      <w:rFonts w:asciiTheme="majorHAnsi" w:eastAsiaTheme="majorEastAsia" w:hAnsiTheme="majorHAnsi" w:cstheme="majorBidi"/>
      <w:i/>
      <w:iCs/>
      <w:color w:val="243F60" w:themeColor="accent1" w:themeShade="7F"/>
      <w:sz w:val="24"/>
      <w:szCs w:val="24"/>
      <w:lang w:eastAsia="ar-SA"/>
    </w:rPr>
  </w:style>
  <w:style w:type="character" w:customStyle="1" w:styleId="82">
    <w:name w:val="Заголовок 8 Знак"/>
    <w:basedOn w:val="a1"/>
    <w:link w:val="810"/>
    <w:uiPriority w:val="9"/>
    <w:rPr>
      <w:rFonts w:asciiTheme="majorHAnsi" w:eastAsiaTheme="majorEastAsia" w:hAnsiTheme="majorHAnsi" w:cstheme="majorBidi"/>
      <w:color w:val="272727" w:themeColor="text1" w:themeTint="D8"/>
      <w:sz w:val="21"/>
      <w:szCs w:val="21"/>
      <w:lang w:eastAsia="ar-SA"/>
    </w:rPr>
  </w:style>
  <w:style w:type="character" w:customStyle="1" w:styleId="92">
    <w:name w:val="Заголовок 9 Знак"/>
    <w:basedOn w:val="a1"/>
    <w:link w:val="910"/>
    <w:uiPriority w:val="9"/>
    <w:rPr>
      <w:rFonts w:asciiTheme="majorHAnsi" w:eastAsiaTheme="majorEastAsia" w:hAnsiTheme="majorHAnsi" w:cstheme="majorBidi"/>
      <w:i/>
      <w:iCs/>
      <w:color w:val="272727" w:themeColor="text1" w:themeTint="D8"/>
      <w:sz w:val="21"/>
      <w:szCs w:val="21"/>
      <w:lang w:eastAsia="ar-SA"/>
    </w:rPr>
  </w:style>
  <w:style w:type="paragraph" w:styleId="afff5">
    <w:name w:val="caption"/>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normaltextrun">
    <w:name w:val="normaltextrun"/>
    <w:basedOn w:val="a1"/>
  </w:style>
  <w:style w:type="character" w:customStyle="1" w:styleId="eop">
    <w:name w:val="eop"/>
    <w:basedOn w:val="a1"/>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contextualspellingandgrammarerror">
    <w:name w:val="contextualspellingandgrammarerror"/>
    <w:basedOn w:val="a1"/>
  </w:style>
  <w:style w:type="character" w:customStyle="1" w:styleId="afff6">
    <w:name w:val="Основной текст_"/>
    <w:link w:val="1ff"/>
    <w:rPr>
      <w:rFonts w:ascii="Arial" w:hAnsi="Arial"/>
      <w:sz w:val="23"/>
      <w:szCs w:val="23"/>
      <w:shd w:val="clear" w:color="auto" w:fill="FFFFFF"/>
    </w:rPr>
  </w:style>
  <w:style w:type="paragraph" w:customStyle="1" w:styleId="1ff">
    <w:name w:val="Основной текст1"/>
    <w:basedOn w:val="a0"/>
    <w:link w:val="afff6"/>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ConsNonformat">
    <w:name w:val="ConsNonformat"/>
    <w:pPr>
      <w:widowControl w:val="0"/>
    </w:pPr>
    <w:rPr>
      <w:rFonts w:ascii="Courier New" w:eastAsia="Arial" w:hAnsi="Courier New"/>
      <w:lang w:eastAsia="ar-SA"/>
    </w:rPr>
  </w:style>
  <w:style w:type="paragraph" w:customStyle="1" w:styleId="Style1">
    <w:name w:val="Style1"/>
    <w:basedOn w:val="a0"/>
    <w:uiPriority w:val="99"/>
    <w:pPr>
      <w:widowControl w:val="0"/>
      <w:suppressAutoHyphens w:val="0"/>
      <w:spacing w:line="355" w:lineRule="exact"/>
      <w:ind w:firstLine="850"/>
      <w:jc w:val="both"/>
    </w:pPr>
    <w:rPr>
      <w:lang w:eastAsia="ru-RU"/>
    </w:rPr>
  </w:style>
  <w:style w:type="paragraph" w:customStyle="1" w:styleId="Style2">
    <w:name w:val="Style2"/>
    <w:basedOn w:val="a0"/>
    <w:uiPriority w:val="99"/>
    <w:pPr>
      <w:widowControl w:val="0"/>
      <w:suppressAutoHyphens w:val="0"/>
      <w:spacing w:line="360" w:lineRule="exact"/>
      <w:ind w:firstLine="854"/>
    </w:pPr>
    <w:rPr>
      <w:lang w:eastAsia="ru-RU"/>
    </w:rPr>
  </w:style>
  <w:style w:type="paragraph" w:customStyle="1" w:styleId="Style3">
    <w:name w:val="Style3"/>
    <w:basedOn w:val="a0"/>
    <w:uiPriority w:val="99"/>
    <w:pPr>
      <w:widowControl w:val="0"/>
      <w:suppressAutoHyphens w:val="0"/>
    </w:pPr>
    <w:rPr>
      <w:lang w:eastAsia="ru-RU"/>
    </w:rPr>
  </w:style>
  <w:style w:type="paragraph" w:customStyle="1" w:styleId="Style5">
    <w:name w:val="Style5"/>
    <w:basedOn w:val="a0"/>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styleId="afff7">
    <w:name w:val="Revision"/>
    <w:hidden/>
    <w:uiPriority w:val="99"/>
    <w:semiHidden/>
    <w:rPr>
      <w:sz w:val="24"/>
      <w:szCs w:val="24"/>
      <w:lang w:eastAsia="ar-SA"/>
    </w:rPr>
  </w:style>
  <w:style w:type="paragraph" w:customStyle="1" w:styleId="213">
    <w:name w:val="Заголовок 21"/>
    <w:basedOn w:val="a0"/>
    <w:next w:val="a0"/>
    <w:uiPriority w:val="9"/>
    <w:unhideWhenUsed/>
    <w:qFormat/>
    <w:pPr>
      <w:keepNext/>
      <w:keepLines/>
      <w:suppressAutoHyphens w:val="0"/>
      <w:spacing w:before="360" w:after="200"/>
      <w:outlineLvl w:val="1"/>
    </w:pPr>
    <w:rPr>
      <w:rFonts w:ascii="Arial" w:eastAsia="Arial" w:hAnsi="Arial" w:cs="Arial"/>
      <w:sz w:val="34"/>
      <w:lang w:eastAsia="ru-RU"/>
    </w:rPr>
  </w:style>
  <w:style w:type="paragraph" w:customStyle="1" w:styleId="314">
    <w:name w:val="Заголовок 31"/>
    <w:basedOn w:val="a0"/>
    <w:next w:val="a0"/>
    <w:uiPriority w:val="9"/>
    <w:unhideWhenUsed/>
    <w:qFormat/>
    <w:pPr>
      <w:keepNext/>
      <w:keepLines/>
      <w:suppressAutoHyphens w:val="0"/>
      <w:spacing w:before="320" w:after="200"/>
      <w:outlineLvl w:val="2"/>
    </w:pPr>
    <w:rPr>
      <w:rFonts w:ascii="Arial" w:hAnsi="Arial" w:cs="Arial"/>
      <w:b/>
      <w:bCs/>
      <w:sz w:val="26"/>
      <w:szCs w:val="26"/>
      <w:lang w:eastAsia="ru-RU"/>
    </w:rPr>
  </w:style>
  <w:style w:type="paragraph" w:customStyle="1" w:styleId="410">
    <w:name w:val="Заголовок 41"/>
    <w:basedOn w:val="a0"/>
    <w:next w:val="a0"/>
    <w:uiPriority w:val="9"/>
    <w:unhideWhenUsed/>
    <w:qFormat/>
    <w:pPr>
      <w:keepNext/>
      <w:keepLines/>
      <w:suppressAutoHyphens w:val="0"/>
      <w:spacing w:before="320" w:after="200"/>
      <w:outlineLvl w:val="3"/>
    </w:pPr>
    <w:rPr>
      <w:b/>
      <w:bCs/>
      <w:sz w:val="28"/>
      <w:szCs w:val="28"/>
      <w:lang w:eastAsia="ru-RU"/>
    </w:rPr>
  </w:style>
  <w:style w:type="paragraph" w:customStyle="1" w:styleId="510">
    <w:name w:val="Заголовок 51"/>
    <w:basedOn w:val="a0"/>
    <w:next w:val="a0"/>
    <w:link w:val="52"/>
    <w:uiPriority w:val="9"/>
    <w:unhideWhenUsed/>
    <w:qFormat/>
    <w:pPr>
      <w:keepNext/>
      <w:keepLines/>
      <w:suppressAutoHyphens w:val="0"/>
      <w:spacing w:before="320" w:after="200"/>
      <w:outlineLvl w:val="4"/>
    </w:pPr>
    <w:rPr>
      <w:rFonts w:asciiTheme="majorHAnsi" w:eastAsiaTheme="majorEastAsia" w:hAnsiTheme="majorHAnsi" w:cstheme="majorBidi"/>
      <w:color w:val="365F91" w:themeColor="accent1" w:themeShade="BF"/>
    </w:rPr>
  </w:style>
  <w:style w:type="paragraph" w:customStyle="1" w:styleId="610">
    <w:name w:val="Заголовок 61"/>
    <w:basedOn w:val="a0"/>
    <w:next w:val="a0"/>
    <w:link w:val="62"/>
    <w:uiPriority w:val="9"/>
    <w:unhideWhenUsed/>
    <w:qFormat/>
    <w:pPr>
      <w:keepNext/>
      <w:keepLines/>
      <w:suppressAutoHyphens w:val="0"/>
      <w:spacing w:before="320" w:after="200"/>
      <w:outlineLvl w:val="5"/>
    </w:pPr>
    <w:rPr>
      <w:rFonts w:asciiTheme="majorHAnsi" w:eastAsiaTheme="majorEastAsia" w:hAnsiTheme="majorHAnsi" w:cstheme="majorBidi"/>
      <w:color w:val="243F60" w:themeColor="accent1" w:themeShade="7F"/>
    </w:rPr>
  </w:style>
  <w:style w:type="paragraph" w:customStyle="1" w:styleId="710">
    <w:name w:val="Заголовок 71"/>
    <w:basedOn w:val="a0"/>
    <w:next w:val="a0"/>
    <w:link w:val="72"/>
    <w:uiPriority w:val="9"/>
    <w:unhideWhenUsed/>
    <w:qFormat/>
    <w:pPr>
      <w:keepNext/>
      <w:keepLines/>
      <w:suppressAutoHyphens w:val="0"/>
      <w:spacing w:before="320" w:after="200"/>
      <w:outlineLvl w:val="6"/>
    </w:pPr>
    <w:rPr>
      <w:rFonts w:asciiTheme="majorHAnsi" w:eastAsiaTheme="majorEastAsia" w:hAnsiTheme="majorHAnsi" w:cstheme="majorBidi"/>
      <w:i/>
      <w:iCs/>
      <w:color w:val="243F60" w:themeColor="accent1" w:themeShade="7F"/>
    </w:rPr>
  </w:style>
  <w:style w:type="paragraph" w:customStyle="1" w:styleId="810">
    <w:name w:val="Заголовок 81"/>
    <w:basedOn w:val="a0"/>
    <w:next w:val="a0"/>
    <w:link w:val="82"/>
    <w:uiPriority w:val="9"/>
    <w:unhideWhenUsed/>
    <w:qFormat/>
    <w:pPr>
      <w:keepNext/>
      <w:keepLines/>
      <w:suppressAutoHyphens w:val="0"/>
      <w:spacing w:before="320" w:after="200"/>
      <w:outlineLvl w:val="7"/>
    </w:pPr>
    <w:rPr>
      <w:rFonts w:asciiTheme="majorHAnsi" w:eastAsiaTheme="majorEastAsia" w:hAnsiTheme="majorHAnsi" w:cstheme="majorBidi"/>
      <w:color w:val="272727" w:themeColor="text1" w:themeTint="D8"/>
      <w:sz w:val="21"/>
      <w:szCs w:val="21"/>
    </w:rPr>
  </w:style>
  <w:style w:type="paragraph" w:customStyle="1" w:styleId="910">
    <w:name w:val="Заголовок 91"/>
    <w:basedOn w:val="a0"/>
    <w:next w:val="a0"/>
    <w:link w:val="92"/>
    <w:uiPriority w:val="9"/>
    <w:unhideWhenUsed/>
    <w:qFormat/>
    <w:pPr>
      <w:keepNext/>
      <w:keepLines/>
      <w:suppressAutoHyphens w:val="0"/>
      <w:spacing w:before="320" w:after="200"/>
      <w:outlineLvl w:val="8"/>
    </w:pPr>
    <w:rPr>
      <w:rFonts w:asciiTheme="majorHAnsi" w:eastAsiaTheme="majorEastAsia" w:hAnsiTheme="majorHAnsi" w:cstheme="majorBidi"/>
      <w:i/>
      <w:iCs/>
      <w:color w:val="272727" w:themeColor="text1" w:themeTint="D8"/>
      <w:sz w:val="21"/>
      <w:szCs w:val="21"/>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51">
    <w:name w:val="Заголовок 5 Знак1"/>
    <w:basedOn w:val="a1"/>
    <w:link w:val="5"/>
    <w:uiPriority w:val="9"/>
    <w:rPr>
      <w:rFonts w:ascii="Arial" w:eastAsia="Arial" w:hAnsi="Arial" w:cs="Arial"/>
      <w:b/>
      <w:bCs/>
      <w:sz w:val="24"/>
      <w:szCs w:val="24"/>
      <w:lang w:eastAsia="ar-SA"/>
    </w:rPr>
  </w:style>
  <w:style w:type="character" w:customStyle="1" w:styleId="61">
    <w:name w:val="Заголовок 6 Знак1"/>
    <w:basedOn w:val="a1"/>
    <w:link w:val="6"/>
    <w:uiPriority w:val="9"/>
    <w:rPr>
      <w:rFonts w:ascii="Arial" w:eastAsia="Arial" w:hAnsi="Arial" w:cs="Arial"/>
      <w:b/>
      <w:bCs/>
      <w:sz w:val="22"/>
      <w:szCs w:val="22"/>
      <w:lang w:eastAsia="ar-SA"/>
    </w:rPr>
  </w:style>
  <w:style w:type="character" w:customStyle="1" w:styleId="71">
    <w:name w:val="Заголовок 7 Знак1"/>
    <w:basedOn w:val="a1"/>
    <w:link w:val="7"/>
    <w:uiPriority w:val="9"/>
    <w:rPr>
      <w:rFonts w:ascii="Arial" w:eastAsia="Arial" w:hAnsi="Arial" w:cs="Arial"/>
      <w:b/>
      <w:bCs/>
      <w:i/>
      <w:iCs/>
      <w:sz w:val="22"/>
      <w:szCs w:val="22"/>
      <w:lang w:eastAsia="ar-SA"/>
    </w:rPr>
  </w:style>
  <w:style w:type="character" w:customStyle="1" w:styleId="81">
    <w:name w:val="Заголовок 8 Знак1"/>
    <w:basedOn w:val="a1"/>
    <w:link w:val="8"/>
    <w:uiPriority w:val="9"/>
    <w:rPr>
      <w:rFonts w:ascii="Arial" w:eastAsia="Arial" w:hAnsi="Arial" w:cs="Arial"/>
      <w:i/>
      <w:iCs/>
      <w:sz w:val="22"/>
      <w:szCs w:val="22"/>
      <w:lang w:eastAsia="ar-SA"/>
    </w:rPr>
  </w:style>
  <w:style w:type="character" w:customStyle="1" w:styleId="91">
    <w:name w:val="Заголовок 9 Знак1"/>
    <w:basedOn w:val="a1"/>
    <w:link w:val="9"/>
    <w:uiPriority w:val="9"/>
    <w:rPr>
      <w:rFonts w:ascii="Arial" w:eastAsia="Arial" w:hAnsi="Arial" w:cs="Arial"/>
      <w:i/>
      <w:iCs/>
      <w:sz w:val="21"/>
      <w:szCs w:val="21"/>
      <w:lang w:eastAsia="ar-SA"/>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paragraph" w:styleId="27">
    <w:name w:val="Quote"/>
    <w:basedOn w:val="a0"/>
    <w:next w:val="a0"/>
    <w:link w:val="28"/>
    <w:uiPriority w:val="29"/>
    <w:qFormat/>
    <w:pPr>
      <w:suppressAutoHyphens w:val="0"/>
      <w:ind w:left="720" w:right="720"/>
    </w:pPr>
    <w:rPr>
      <w:i/>
      <w:lang w:eastAsia="ru-RU"/>
    </w:rPr>
  </w:style>
  <w:style w:type="character" w:customStyle="1" w:styleId="28">
    <w:name w:val="Цитата 2 Знак"/>
    <w:basedOn w:val="a1"/>
    <w:link w:val="27"/>
    <w:uiPriority w:val="29"/>
    <w:rPr>
      <w:i/>
      <w:sz w:val="24"/>
      <w:szCs w:val="24"/>
    </w:rPr>
  </w:style>
  <w:style w:type="paragraph" w:styleId="afff8">
    <w:name w:val="Intense Quote"/>
    <w:basedOn w:val="a0"/>
    <w:next w:val="a0"/>
    <w:link w:val="afff9"/>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f9">
    <w:name w:val="Выделенная цитата Знак"/>
    <w:basedOn w:val="a1"/>
    <w:link w:val="afff8"/>
    <w:uiPriority w:val="30"/>
    <w:rPr>
      <w:i/>
      <w:sz w:val="24"/>
      <w:szCs w:val="24"/>
      <w:shd w:val="clear" w:color="auto" w:fill="F2F2F2"/>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ff0">
    <w:name w:val="Plain Table 1"/>
    <w:basedOn w:val="a2"/>
    <w:uiPriority w:val="59"/>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9">
    <w:name w:val="Plain Table 2"/>
    <w:basedOn w:val="a2"/>
    <w:uiPriority w:val="59"/>
    <w:rPr>
      <w:rFonts w:asciiTheme="minorHAnsi" w:eastAsiaTheme="minorHAnsi" w:hAnsiTheme="minorHAnsi" w:cstheme="minorBidi"/>
      <w:sz w:val="22"/>
      <w:szCs w:val="22"/>
      <w:lang w:eastAsia="en-US"/>
    </w:rPr>
    <w:tblPr>
      <w:tblBorders>
        <w:top w:val="single" w:sz="4" w:space="0" w:color="000000" w:themeColor="text1"/>
        <w:left w:val="none" w:sz="4" w:space="0" w:color="000000"/>
        <w:bottom w:val="single" w:sz="4" w:space="0" w:color="000000" w:themeColor="text1"/>
        <w:right w:val="none" w:sz="4" w:space="0" w:color="000000"/>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8">
    <w:name w:val="Plain Table 3"/>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0">
    <w:name w:val="Grid Table 3"/>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1">
    <w:name w:val="List Table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Pr>
      <w:rFonts w:asciiTheme="minorHAnsi" w:eastAsiaTheme="minorHAnsi" w:hAnsiTheme="minorHAnsi" w:cstheme="minorBidi"/>
      <w:sz w:val="22"/>
      <w:szCs w:val="22"/>
      <w:lang w:eastAsia="en-US"/>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rFonts w:asciiTheme="minorHAnsi" w:eastAsiaTheme="minorHAnsi" w:hAnsiTheme="minorHAnsi" w:cstheme="minorBidi"/>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rFonts w:asciiTheme="minorHAnsi" w:eastAsiaTheme="minorHAnsi" w:hAnsiTheme="minorHAnsi" w:cstheme="minorBidi"/>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rFonts w:asciiTheme="minorHAnsi" w:eastAsiaTheme="minorHAnsi" w:hAnsiTheme="minorHAnsi" w:cstheme="minorBidi"/>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rFonts w:asciiTheme="minorHAnsi" w:eastAsiaTheme="minorHAnsi" w:hAnsiTheme="minorHAnsi" w:cstheme="minorBidi"/>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rFonts w:asciiTheme="minorHAnsi" w:eastAsiaTheme="minorHAnsi" w:hAnsiTheme="minorHAnsi" w:cstheme="minorBidi"/>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rFonts w:asciiTheme="minorHAnsi" w:eastAsiaTheme="minorHAnsi" w:hAnsiTheme="minorHAnsi" w:cstheme="minorBidi"/>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1ff1">
    <w:name w:val="toc 1"/>
    <w:basedOn w:val="a0"/>
    <w:next w:val="a0"/>
    <w:uiPriority w:val="39"/>
    <w:unhideWhenUsed/>
    <w:pPr>
      <w:suppressAutoHyphens w:val="0"/>
      <w:spacing w:after="57"/>
    </w:pPr>
    <w:rPr>
      <w:lang w:eastAsia="ru-RU"/>
    </w:rPr>
  </w:style>
  <w:style w:type="paragraph" w:styleId="2a">
    <w:name w:val="toc 2"/>
    <w:basedOn w:val="a0"/>
    <w:next w:val="a0"/>
    <w:uiPriority w:val="39"/>
    <w:unhideWhenUsed/>
    <w:pPr>
      <w:suppressAutoHyphens w:val="0"/>
      <w:spacing w:after="57"/>
      <w:ind w:left="283"/>
    </w:pPr>
    <w:rPr>
      <w:lang w:eastAsia="ru-RU"/>
    </w:rPr>
  </w:style>
  <w:style w:type="paragraph" w:styleId="39">
    <w:name w:val="toc 3"/>
    <w:basedOn w:val="a0"/>
    <w:next w:val="a0"/>
    <w:uiPriority w:val="39"/>
    <w:unhideWhenUsed/>
    <w:pPr>
      <w:suppressAutoHyphens w:val="0"/>
      <w:spacing w:after="57"/>
      <w:ind w:left="567"/>
    </w:pPr>
    <w:rPr>
      <w:lang w:eastAsia="ru-RU"/>
    </w:rPr>
  </w:style>
  <w:style w:type="paragraph" w:styleId="44">
    <w:name w:val="toc 4"/>
    <w:basedOn w:val="a0"/>
    <w:next w:val="a0"/>
    <w:uiPriority w:val="39"/>
    <w:unhideWhenUsed/>
    <w:pPr>
      <w:suppressAutoHyphens w:val="0"/>
      <w:spacing w:after="57"/>
      <w:ind w:left="850"/>
    </w:pPr>
    <w:rPr>
      <w:lang w:eastAsia="ru-RU"/>
    </w:rPr>
  </w:style>
  <w:style w:type="paragraph" w:styleId="54">
    <w:name w:val="toc 5"/>
    <w:basedOn w:val="a0"/>
    <w:next w:val="a0"/>
    <w:uiPriority w:val="39"/>
    <w:unhideWhenUsed/>
    <w:pPr>
      <w:suppressAutoHyphens w:val="0"/>
      <w:spacing w:after="57"/>
      <w:ind w:left="1134"/>
    </w:pPr>
    <w:rPr>
      <w:lang w:eastAsia="ru-RU"/>
    </w:rPr>
  </w:style>
  <w:style w:type="paragraph" w:styleId="63">
    <w:name w:val="toc 6"/>
    <w:basedOn w:val="a0"/>
    <w:next w:val="a0"/>
    <w:uiPriority w:val="39"/>
    <w:unhideWhenUsed/>
    <w:pPr>
      <w:suppressAutoHyphens w:val="0"/>
      <w:spacing w:after="57"/>
      <w:ind w:left="1417"/>
    </w:pPr>
    <w:rPr>
      <w:lang w:eastAsia="ru-RU"/>
    </w:rPr>
  </w:style>
  <w:style w:type="paragraph" w:styleId="73">
    <w:name w:val="toc 7"/>
    <w:basedOn w:val="a0"/>
    <w:next w:val="a0"/>
    <w:uiPriority w:val="39"/>
    <w:unhideWhenUsed/>
    <w:pPr>
      <w:suppressAutoHyphens w:val="0"/>
      <w:spacing w:after="57"/>
      <w:ind w:left="1701"/>
    </w:pPr>
    <w:rPr>
      <w:lang w:eastAsia="ru-RU"/>
    </w:rPr>
  </w:style>
  <w:style w:type="paragraph" w:styleId="83">
    <w:name w:val="toc 8"/>
    <w:basedOn w:val="a0"/>
    <w:next w:val="a0"/>
    <w:uiPriority w:val="39"/>
    <w:unhideWhenUsed/>
    <w:pPr>
      <w:suppressAutoHyphens w:val="0"/>
      <w:spacing w:after="57"/>
      <w:ind w:left="1984"/>
    </w:pPr>
    <w:rPr>
      <w:lang w:eastAsia="ru-RU"/>
    </w:rPr>
  </w:style>
  <w:style w:type="paragraph" w:styleId="93">
    <w:name w:val="toc 9"/>
    <w:basedOn w:val="a0"/>
    <w:next w:val="a0"/>
    <w:uiPriority w:val="39"/>
    <w:unhideWhenUsed/>
    <w:pPr>
      <w:suppressAutoHyphens w:val="0"/>
      <w:spacing w:after="57"/>
      <w:ind w:left="2268"/>
    </w:pPr>
    <w:rPr>
      <w:lang w:eastAsia="ru-RU"/>
    </w:rPr>
  </w:style>
  <w:style w:type="character" w:customStyle="1" w:styleId="11">
    <w:name w:val="Заголовок 1 Знак1"/>
    <w:aliases w:val="Гоник_Заголовок 1 Знак"/>
    <w:basedOn w:val="a1"/>
    <w:link w:val="1"/>
    <w:uiPriority w:val="9"/>
    <w:rPr>
      <w:rFonts w:eastAsia="MS Mincho" w:cs="Arial"/>
      <w:b/>
      <w:bCs/>
      <w:kern w:val="1"/>
      <w:sz w:val="32"/>
      <w:szCs w:val="32"/>
      <w:lang w:eastAsia="ar-SA"/>
    </w:rPr>
  </w:style>
  <w:style w:type="paragraph" w:styleId="afffa">
    <w:name w:val="TOC Heading"/>
    <w:uiPriority w:val="39"/>
    <w:unhideWhenUsed/>
    <w:pPr>
      <w:spacing w:after="160" w:line="259" w:lineRule="auto"/>
    </w:pPr>
    <w:rPr>
      <w:rFonts w:asciiTheme="minorHAnsi" w:eastAsiaTheme="minorHAnsi" w:hAnsiTheme="minorHAnsi" w:cstheme="minorBidi"/>
      <w:sz w:val="22"/>
      <w:szCs w:val="22"/>
      <w:lang w:eastAsia="en-US"/>
    </w:rPr>
  </w:style>
  <w:style w:type="paragraph" w:styleId="afffb">
    <w:name w:val="table of figures"/>
    <w:basedOn w:val="a0"/>
    <w:next w:val="a0"/>
    <w:uiPriority w:val="99"/>
    <w:unhideWhenUsed/>
    <w:pPr>
      <w:suppressAutoHyphens w:val="0"/>
    </w:pPr>
    <w:rPr>
      <w:lang w:eastAsia="ru-RU"/>
    </w:rPr>
  </w:style>
  <w:style w:type="table" w:customStyle="1" w:styleId="1ff2">
    <w:name w:val="Сетка таблицы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15">
    <w:name w:val="Верхний колонтитул1"/>
    <w:basedOn w:val="a0"/>
    <w:link w:val="af"/>
    <w:uiPriority w:val="99"/>
    <w:unhideWhenUsed/>
    <w:pPr>
      <w:tabs>
        <w:tab w:val="center" w:pos="4677"/>
        <w:tab w:val="right" w:pos="9355"/>
      </w:tabs>
      <w:suppressAutoHyphens w:val="0"/>
    </w:pPr>
    <w:rPr>
      <w:lang w:eastAsia="ru-RU"/>
    </w:rPr>
  </w:style>
  <w:style w:type="paragraph" w:customStyle="1" w:styleId="13">
    <w:name w:val="Нижний колонтитул1"/>
    <w:basedOn w:val="a0"/>
    <w:link w:val="a7"/>
    <w:uiPriority w:val="99"/>
    <w:unhideWhenUsed/>
    <w:pPr>
      <w:tabs>
        <w:tab w:val="center" w:pos="4677"/>
        <w:tab w:val="right" w:pos="9355"/>
      </w:tabs>
      <w:suppressAutoHyphens w:val="0"/>
    </w:pPr>
    <w:rPr>
      <w:rFonts w:eastAsia="MS Mincho"/>
      <w:spacing w:val="-2"/>
    </w:rPr>
  </w:style>
  <w:style w:type="paragraph" w:customStyle="1" w:styleId="msonormalmrcssattr">
    <w:name w:val="msonormal_mr_css_attr"/>
    <w:basedOn w:val="a0"/>
    <w:pPr>
      <w:suppressAutoHyphens w:val="0"/>
      <w:spacing w:before="100" w:beforeAutospacing="1" w:after="100" w:afterAutospacing="1"/>
    </w:pPr>
    <w:rPr>
      <w:lang w:eastAsia="ru-RU"/>
    </w:rPr>
  </w:style>
  <w:style w:type="character" w:customStyle="1" w:styleId="1ff3">
    <w:name w:val="Неразрешенное упоминание1"/>
    <w:basedOn w:val="a1"/>
    <w:uiPriority w:val="99"/>
    <w:semiHidden/>
    <w:unhideWhenUsed/>
    <w:rPr>
      <w:color w:val="605E5C"/>
      <w:shd w:val="clear" w:color="auto" w:fill="E1DFDD"/>
    </w:rPr>
  </w:style>
  <w:style w:type="character" w:styleId="afffc">
    <w:name w:val="Unresolved Mention"/>
    <w:basedOn w:val="a1"/>
    <w:uiPriority w:val="99"/>
    <w:semiHidden/>
    <w:unhideWhenUsed/>
    <w:rPr>
      <w:color w:val="605E5C"/>
      <w:shd w:val="clear" w:color="auto" w:fill="E1DFDD"/>
    </w:rPr>
  </w:style>
  <w:style w:type="character" w:customStyle="1" w:styleId="Heading5Char">
    <w:name w:val="Heading 5 Char"/>
    <w:basedOn w:val="a1"/>
    <w:uiPriority w:val="9"/>
    <w:rsid w:val="00317E0A"/>
    <w:rPr>
      <w:rFonts w:ascii="Arial" w:eastAsia="Arial" w:hAnsi="Arial" w:cs="Arial"/>
      <w:b/>
      <w:bCs/>
      <w:sz w:val="24"/>
      <w:szCs w:val="24"/>
    </w:rPr>
  </w:style>
  <w:style w:type="character" w:customStyle="1" w:styleId="Heading6Char">
    <w:name w:val="Heading 6 Char"/>
    <w:basedOn w:val="a1"/>
    <w:uiPriority w:val="9"/>
    <w:rsid w:val="00317E0A"/>
    <w:rPr>
      <w:rFonts w:ascii="Arial" w:eastAsia="Arial" w:hAnsi="Arial" w:cs="Arial"/>
      <w:b/>
      <w:bCs/>
      <w:sz w:val="22"/>
      <w:szCs w:val="22"/>
    </w:rPr>
  </w:style>
  <w:style w:type="character" w:customStyle="1" w:styleId="Heading7Char">
    <w:name w:val="Heading 7 Char"/>
    <w:basedOn w:val="a1"/>
    <w:uiPriority w:val="9"/>
    <w:rsid w:val="00317E0A"/>
    <w:rPr>
      <w:rFonts w:ascii="Arial" w:eastAsia="Arial" w:hAnsi="Arial" w:cs="Arial"/>
      <w:b/>
      <w:bCs/>
      <w:i/>
      <w:iCs/>
      <w:sz w:val="22"/>
      <w:szCs w:val="22"/>
    </w:rPr>
  </w:style>
  <w:style w:type="character" w:customStyle="1" w:styleId="Heading8Char">
    <w:name w:val="Heading 8 Char"/>
    <w:basedOn w:val="a1"/>
    <w:uiPriority w:val="9"/>
    <w:rsid w:val="00317E0A"/>
    <w:rPr>
      <w:rFonts w:ascii="Arial" w:eastAsia="Arial" w:hAnsi="Arial" w:cs="Arial"/>
      <w:i/>
      <w:iCs/>
      <w:sz w:val="22"/>
      <w:szCs w:val="22"/>
    </w:rPr>
  </w:style>
  <w:style w:type="character" w:customStyle="1" w:styleId="Heading9Char">
    <w:name w:val="Heading 9 Char"/>
    <w:basedOn w:val="a1"/>
    <w:uiPriority w:val="9"/>
    <w:rsid w:val="00317E0A"/>
    <w:rPr>
      <w:rFonts w:ascii="Arial" w:eastAsia="Arial" w:hAnsi="Arial" w:cs="Arial"/>
      <w:i/>
      <w:iCs/>
      <w:sz w:val="21"/>
      <w:szCs w:val="21"/>
    </w:rPr>
  </w:style>
  <w:style w:type="paragraph" w:customStyle="1" w:styleId="a">
    <w:name w:val="Пункт"/>
    <w:basedOn w:val="aff7"/>
    <w:link w:val="afffd"/>
    <w:qFormat/>
    <w:rsid w:val="005B0AD4"/>
    <w:pPr>
      <w:widowControl w:val="0"/>
      <w:numPr>
        <w:numId w:val="29"/>
      </w:numPr>
      <w:tabs>
        <w:tab w:val="num" w:pos="360"/>
        <w:tab w:val="left" w:pos="1418"/>
      </w:tabs>
      <w:suppressAutoHyphens w:val="0"/>
      <w:ind w:left="1785" w:firstLine="0"/>
      <w:contextualSpacing/>
      <w:jc w:val="both"/>
    </w:pPr>
    <w:rPr>
      <w:rFonts w:eastAsia="MS Mincho"/>
      <w:lang w:val="en-US" w:eastAsia="en-US"/>
    </w:rPr>
  </w:style>
  <w:style w:type="character" w:customStyle="1" w:styleId="afffd">
    <w:name w:val="Пункт Знак"/>
    <w:link w:val="a"/>
    <w:rsid w:val="005B0AD4"/>
    <w:rPr>
      <w:rFonts w:eastAsia="MS Minch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26691687">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service.nalog.ru/zd.do" TargetMode="External"/><Relationship Id="rId39" Type="http://schemas.openxmlformats.org/officeDocument/2006/relationships/footer" Target="footer5.xml"/><Relationship Id="rId21" Type="http://schemas.openxmlformats.org/officeDocument/2006/relationships/hyperlink" Target="http://www.trcont.com/" TargetMode="External"/><Relationship Id="rId34" Type="http://schemas.openxmlformats.org/officeDocument/2006/relationships/header" Target="header4.xml"/><Relationship Id="rId42" Type="http://schemas.openxmlformats.org/officeDocument/2006/relationships/footer" Target="footer7.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hyperlink" Target="http://www.fedresurs.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footer" Target="footer2.xml"/><Relationship Id="rId37" Type="http://schemas.openxmlformats.org/officeDocument/2006/relationships/header" Target="header5.xml"/><Relationship Id="rId40" Type="http://schemas.openxmlformats.org/officeDocument/2006/relationships/footer" Target="footer6.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yperlink" Target="http://fssprus.ru/iss/ip" TargetMode="External"/><Relationship Id="rId36"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3.xml"/><Relationship Id="rId44" Type="http://schemas.openxmlformats.org/officeDocument/2006/relationships/hyperlink" Target="https://www.nalog.gov.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hyperlink" Target="https://service.nalog.ru/zd.do" TargetMode="External"/><Relationship Id="rId30" Type="http://schemas.openxmlformats.org/officeDocument/2006/relationships/header" Target="header2.xml"/><Relationship Id="rId35" Type="http://schemas.openxmlformats.org/officeDocument/2006/relationships/footer" Target="footer4.xml"/><Relationship Id="rId43" Type="http://schemas.openxmlformats.org/officeDocument/2006/relationships/hyperlink" Target="mailto:line@trcont.ru"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s://www.nalog.ru" TargetMode="External"/><Relationship Id="rId33" Type="http://schemas.openxmlformats.org/officeDocument/2006/relationships/footer" Target="footer3.xml"/><Relationship Id="rId38" Type="http://schemas.openxmlformats.org/officeDocument/2006/relationships/header" Target="header6.xml"/><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www.w3.org/XML/1998/namespace"/>
    <ds:schemaRef ds:uri="021F9181-A199-4D55-B335-911D3DF93F0C"/>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E602F68F-42EE-4C2B-A2EA-ACE41D5CF5B3}">
  <ds:schemaRefs>
    <ds:schemaRef ds:uri="http://schemas.openxmlformats.org/officeDocument/2006/bibliography"/>
  </ds:schemaRefs>
</ds:datastoreItem>
</file>

<file path=customXml/itemProps4.xml><?xml version="1.0" encoding="utf-8"?>
<ds:datastoreItem xmlns:ds="http://schemas.openxmlformats.org/officeDocument/2006/customXml" ds:itemID="{52CB4C2B-AACF-4A40-AB11-DE08CDCC845A}">
  <ds:schemaRefs>
    <ds:schemaRef ds:uri="http://schemas.openxmlformats.org/officeDocument/2006/bibliography"/>
  </ds:schemaRefs>
</ds:datastoreItem>
</file>

<file path=customXml/itemProps5.xml><?xml version="1.0" encoding="utf-8"?>
<ds:datastoreItem xmlns:ds="http://schemas.openxmlformats.org/officeDocument/2006/customXml" ds:itemID="{5FC25D3A-42BE-4D11-9302-A5CD008FC26A}">
  <ds:schemaRefs>
    <ds:schemaRef ds:uri="http://schemas.openxmlformats.org/officeDocument/2006/bibliography"/>
  </ds:schemaRefs>
</ds:datastoreItem>
</file>

<file path=customXml/itemProps6.xml><?xml version="1.0" encoding="utf-8"?>
<ds:datastoreItem xmlns:ds="http://schemas.openxmlformats.org/officeDocument/2006/customXml" ds:itemID="{668169FA-7385-4305-AF7A-8B46865DC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80</Pages>
  <Words>27868</Words>
  <Characters>158854</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186350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3</cp:revision>
  <cp:lastPrinted>2024-10-25T11:48:00Z</cp:lastPrinted>
  <dcterms:created xsi:type="dcterms:W3CDTF">2024-11-02T12:44:00Z</dcterms:created>
  <dcterms:modified xsi:type="dcterms:W3CDTF">2024-11-02T12:55:00Z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